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F5" w:rsidRDefault="00EF5EF5" w:rsidP="00F90CD5">
      <w:pPr>
        <w:spacing w:before="20"/>
        <w:ind w:right="-25"/>
        <w:rPr>
          <w:color w:val="000000"/>
          <w:sz w:val="24"/>
          <w:szCs w:val="24"/>
        </w:rPr>
      </w:pPr>
    </w:p>
    <w:p w:rsidR="00EF5EF5" w:rsidRDefault="00EF5EF5" w:rsidP="00A53FEA">
      <w:pPr>
        <w:spacing w:before="20"/>
        <w:ind w:right="-25"/>
        <w:jc w:val="center"/>
        <w:rPr>
          <w:color w:val="000000"/>
          <w:sz w:val="24"/>
          <w:szCs w:val="24"/>
        </w:rPr>
      </w:pPr>
    </w:p>
    <w:p w:rsidR="00EF5EF5" w:rsidRPr="00FE565E" w:rsidRDefault="00EF5EF5" w:rsidP="009A6E77">
      <w:pPr>
        <w:autoSpaceDE w:val="0"/>
        <w:autoSpaceDN w:val="0"/>
        <w:adjustRightInd w:val="0"/>
        <w:ind w:left="-1080" w:right="-261"/>
        <w:jc w:val="center"/>
        <w:rPr>
          <w:rFonts w:ascii="Times New Roman CYR" w:hAnsi="Times New Roman CYR" w:cs="Times New Roman CYR"/>
          <w:b/>
          <w:bCs/>
          <w:caps/>
          <w:sz w:val="28"/>
          <w:szCs w:val="28"/>
        </w:rPr>
      </w:pPr>
      <w:r>
        <w:rPr>
          <w:b/>
          <w:sz w:val="28"/>
          <w:szCs w:val="28"/>
        </w:rPr>
        <w:tab/>
      </w:r>
      <w:r w:rsidRPr="00FE565E">
        <w:rPr>
          <w:rFonts w:ascii="Times New Roman CYR" w:hAnsi="Times New Roman CYR" w:cs="Times New Roman CYR"/>
          <w:b/>
          <w:bCs/>
          <w:caps/>
          <w:sz w:val="28"/>
          <w:szCs w:val="28"/>
        </w:rPr>
        <w:t>Комунальне неком</w:t>
      </w:r>
      <w:r>
        <w:rPr>
          <w:rFonts w:ascii="Times New Roman CYR" w:hAnsi="Times New Roman CYR" w:cs="Times New Roman CYR"/>
          <w:b/>
          <w:bCs/>
          <w:caps/>
          <w:sz w:val="28"/>
          <w:szCs w:val="28"/>
        </w:rPr>
        <w:t>Е</w:t>
      </w:r>
      <w:r w:rsidRPr="00FE565E">
        <w:rPr>
          <w:rFonts w:ascii="Times New Roman CYR" w:hAnsi="Times New Roman CYR" w:cs="Times New Roman CYR"/>
          <w:b/>
          <w:bCs/>
          <w:caps/>
          <w:sz w:val="28"/>
          <w:szCs w:val="28"/>
        </w:rPr>
        <w:t>рційне підприємство</w:t>
      </w:r>
    </w:p>
    <w:p w:rsidR="00EF5EF5" w:rsidRDefault="00EF5EF5" w:rsidP="009A6E77">
      <w:pPr>
        <w:autoSpaceDE w:val="0"/>
        <w:autoSpaceDN w:val="0"/>
        <w:adjustRightInd w:val="0"/>
        <w:ind w:left="-1080" w:right="-261"/>
        <w:jc w:val="center"/>
        <w:rPr>
          <w:rFonts w:ascii="Times New Roman CYR" w:hAnsi="Times New Roman CYR" w:cs="Times New Roman CYR"/>
          <w:b/>
          <w:bCs/>
          <w:caps/>
          <w:sz w:val="28"/>
          <w:szCs w:val="28"/>
        </w:rPr>
      </w:pPr>
      <w:r w:rsidRPr="00FE565E">
        <w:rPr>
          <w:b/>
          <w:bCs/>
          <w:caps/>
          <w:sz w:val="28"/>
          <w:szCs w:val="28"/>
        </w:rPr>
        <w:t xml:space="preserve"> «</w:t>
      </w:r>
      <w:r w:rsidRPr="00FE565E">
        <w:rPr>
          <w:rFonts w:ascii="Times New Roman CYR" w:hAnsi="Times New Roman CYR" w:cs="Times New Roman CYR"/>
          <w:b/>
          <w:bCs/>
          <w:caps/>
          <w:sz w:val="28"/>
          <w:szCs w:val="28"/>
        </w:rPr>
        <w:t>Коломийський районний центр</w:t>
      </w:r>
      <w:r>
        <w:rPr>
          <w:rFonts w:ascii="Times New Roman CYR" w:hAnsi="Times New Roman CYR" w:cs="Times New Roman CYR"/>
          <w:b/>
          <w:bCs/>
          <w:caps/>
          <w:sz w:val="28"/>
          <w:szCs w:val="28"/>
        </w:rPr>
        <w:t xml:space="preserve"> </w:t>
      </w:r>
      <w:r w:rsidRPr="00FE565E">
        <w:rPr>
          <w:rFonts w:ascii="Times New Roman CYR" w:hAnsi="Times New Roman CYR" w:cs="Times New Roman CYR"/>
          <w:b/>
          <w:bCs/>
          <w:caps/>
          <w:sz w:val="28"/>
          <w:szCs w:val="28"/>
        </w:rPr>
        <w:t xml:space="preserve">первинної </w:t>
      </w:r>
    </w:p>
    <w:p w:rsidR="00EF5EF5" w:rsidRPr="00FE565E" w:rsidRDefault="00EF5EF5" w:rsidP="009A6E77">
      <w:pPr>
        <w:autoSpaceDE w:val="0"/>
        <w:autoSpaceDN w:val="0"/>
        <w:adjustRightInd w:val="0"/>
        <w:ind w:left="-1080" w:right="-261"/>
        <w:jc w:val="center"/>
        <w:rPr>
          <w:b/>
          <w:bCs/>
          <w:caps/>
          <w:sz w:val="28"/>
          <w:szCs w:val="28"/>
        </w:rPr>
      </w:pPr>
      <w:r w:rsidRPr="00FE565E">
        <w:rPr>
          <w:rFonts w:ascii="Times New Roman CYR" w:hAnsi="Times New Roman CYR" w:cs="Times New Roman CYR"/>
          <w:b/>
          <w:bCs/>
          <w:caps/>
          <w:sz w:val="28"/>
          <w:szCs w:val="28"/>
        </w:rPr>
        <w:t>медико-санітарної допомоги КОЛОМИЙСЬКОЇ РАЙОННОЇ РАДИ</w:t>
      </w:r>
      <w:r w:rsidRPr="00FE565E">
        <w:rPr>
          <w:b/>
          <w:bCs/>
          <w:caps/>
          <w:sz w:val="28"/>
          <w:szCs w:val="28"/>
        </w:rPr>
        <w:t>»</w:t>
      </w:r>
    </w:p>
    <w:p w:rsidR="00EF5EF5" w:rsidRDefault="00EF5EF5" w:rsidP="009A6E77">
      <w:pPr>
        <w:autoSpaceDE w:val="0"/>
        <w:autoSpaceDN w:val="0"/>
        <w:adjustRightInd w:val="0"/>
        <w:ind w:left="5220"/>
        <w:jc w:val="center"/>
        <w:rPr>
          <w:b/>
          <w:bCs/>
          <w:caps/>
        </w:rPr>
      </w:pPr>
    </w:p>
    <w:p w:rsidR="00EF5EF5" w:rsidRDefault="00EF5EF5" w:rsidP="009A6E77">
      <w:pPr>
        <w:autoSpaceDE w:val="0"/>
        <w:autoSpaceDN w:val="0"/>
        <w:adjustRightInd w:val="0"/>
        <w:ind w:left="5220"/>
        <w:jc w:val="center"/>
        <w:rPr>
          <w:b/>
          <w:bCs/>
          <w:caps/>
        </w:rPr>
      </w:pPr>
    </w:p>
    <w:p w:rsidR="00EF5EF5" w:rsidRDefault="00EF5EF5" w:rsidP="009A6E77">
      <w:pPr>
        <w:autoSpaceDE w:val="0"/>
        <w:autoSpaceDN w:val="0"/>
        <w:adjustRightInd w:val="0"/>
        <w:ind w:left="5220"/>
        <w:jc w:val="center"/>
        <w:rPr>
          <w:b/>
          <w:bCs/>
          <w:caps/>
        </w:rPr>
      </w:pPr>
    </w:p>
    <w:p w:rsidR="00EF5EF5" w:rsidRDefault="00EF5EF5" w:rsidP="009A6E77">
      <w:pPr>
        <w:autoSpaceDE w:val="0"/>
        <w:autoSpaceDN w:val="0"/>
        <w:adjustRightInd w:val="0"/>
        <w:ind w:left="5220"/>
        <w:rPr>
          <w:rFonts w:ascii="Times New Roman CYR" w:hAnsi="Times New Roman CYR" w:cs="Times New Roman CYR"/>
          <w:b/>
          <w:bCs/>
          <w:caps/>
        </w:rPr>
      </w:pPr>
      <w:r>
        <w:rPr>
          <w:b/>
          <w:bCs/>
          <w:caps/>
        </w:rPr>
        <w:t xml:space="preserve">    </w:t>
      </w:r>
      <w:r w:rsidRPr="003F5F50">
        <w:rPr>
          <w:b/>
          <w:bCs/>
          <w:caps/>
        </w:rPr>
        <w:t>„</w:t>
      </w:r>
      <w:r>
        <w:rPr>
          <w:rFonts w:ascii="Times New Roman CYR" w:hAnsi="Times New Roman CYR" w:cs="Times New Roman CYR"/>
          <w:b/>
          <w:bCs/>
          <w:caps/>
        </w:rPr>
        <w:t>Затверджено”</w:t>
      </w:r>
    </w:p>
    <w:p w:rsidR="00EF5EF5" w:rsidRPr="003F5F50" w:rsidRDefault="00EF5EF5" w:rsidP="009A6E77">
      <w:pPr>
        <w:autoSpaceDE w:val="0"/>
        <w:autoSpaceDN w:val="0"/>
        <w:adjustRightInd w:val="0"/>
        <w:ind w:left="5220"/>
        <w:jc w:val="center"/>
        <w:rPr>
          <w:b/>
          <w:bCs/>
          <w:caps/>
        </w:rPr>
      </w:pPr>
    </w:p>
    <w:p w:rsidR="000A5E3E" w:rsidRDefault="000A5E3E" w:rsidP="000A5E3E">
      <w:pPr>
        <w:autoSpaceDE w:val="0"/>
        <w:autoSpaceDN w:val="0"/>
        <w:adjustRightInd w:val="0"/>
        <w:spacing w:line="360" w:lineRule="auto"/>
        <w:ind w:left="5220"/>
        <w:rPr>
          <w:rFonts w:ascii="Times New Roman CYR" w:hAnsi="Times New Roman CYR" w:cs="Times New Roman CYR"/>
          <w:b/>
          <w:bCs/>
        </w:rPr>
      </w:pPr>
      <w:r>
        <w:rPr>
          <w:rFonts w:ascii="Times New Roman CYR" w:hAnsi="Times New Roman CYR" w:cs="Times New Roman CYR"/>
        </w:rPr>
        <w:t>протокол уповноваженої особи</w:t>
      </w:r>
    </w:p>
    <w:p w:rsidR="000A5E3E" w:rsidRPr="00A74AC1" w:rsidRDefault="003E3A14" w:rsidP="000A5E3E">
      <w:pPr>
        <w:autoSpaceDE w:val="0"/>
        <w:autoSpaceDN w:val="0"/>
        <w:adjustRightInd w:val="0"/>
        <w:spacing w:line="360" w:lineRule="auto"/>
        <w:ind w:left="5220"/>
        <w:rPr>
          <w:rFonts w:ascii="Times New Roman CYR" w:hAnsi="Times New Roman CYR" w:cs="Times New Roman CYR"/>
          <w:b/>
          <w:bCs/>
          <w:color w:val="000000" w:themeColor="text1"/>
        </w:rPr>
      </w:pPr>
      <w:r>
        <w:rPr>
          <w:rFonts w:ascii="Times New Roman CYR" w:hAnsi="Times New Roman CYR" w:cs="Times New Roman CYR"/>
          <w:color w:val="000000" w:themeColor="text1"/>
        </w:rPr>
        <w:t>від 07.07.2022</w:t>
      </w:r>
      <w:r w:rsidR="00EC1A1C" w:rsidRPr="00A74AC1">
        <w:rPr>
          <w:rFonts w:ascii="Times New Roman CYR" w:hAnsi="Times New Roman CYR" w:cs="Times New Roman CYR"/>
          <w:color w:val="000000" w:themeColor="text1"/>
        </w:rPr>
        <w:t xml:space="preserve"> року №45</w:t>
      </w:r>
    </w:p>
    <w:p w:rsidR="000A5E3E" w:rsidRDefault="000A5E3E" w:rsidP="000A5E3E">
      <w:pPr>
        <w:autoSpaceDE w:val="0"/>
        <w:autoSpaceDN w:val="0"/>
        <w:adjustRightInd w:val="0"/>
        <w:rPr>
          <w:b/>
          <w:bCs/>
        </w:rPr>
      </w:pPr>
    </w:p>
    <w:p w:rsidR="000A5E3E" w:rsidRDefault="000A5E3E" w:rsidP="000A5E3E">
      <w:pPr>
        <w:autoSpaceDE w:val="0"/>
        <w:autoSpaceDN w:val="0"/>
        <w:adjustRightInd w:val="0"/>
        <w:ind w:left="5220"/>
        <w:rPr>
          <w:rFonts w:ascii="Times New Roman CYR" w:hAnsi="Times New Roman CYR" w:cs="Times New Roman CYR"/>
          <w:b/>
          <w:bCs/>
        </w:rPr>
      </w:pPr>
      <w:r>
        <w:t xml:space="preserve">_________________  </w:t>
      </w:r>
      <w:r>
        <w:rPr>
          <w:rFonts w:ascii="Times New Roman CYR" w:hAnsi="Times New Roman CYR" w:cs="Times New Roman CYR"/>
        </w:rPr>
        <w:t>Л.М.</w:t>
      </w:r>
      <w:proofErr w:type="spellStart"/>
      <w:r>
        <w:rPr>
          <w:rFonts w:ascii="Times New Roman CYR" w:hAnsi="Times New Roman CYR" w:cs="Times New Roman CYR"/>
        </w:rPr>
        <w:t>Чукур</w:t>
      </w:r>
      <w:proofErr w:type="spellEnd"/>
      <w:r>
        <w:rPr>
          <w:rFonts w:ascii="Times New Roman CYR" w:hAnsi="Times New Roman CYR" w:cs="Times New Roman CYR"/>
        </w:rPr>
        <w:t xml:space="preserve"> </w:t>
      </w:r>
    </w:p>
    <w:p w:rsidR="00EF5EF5" w:rsidRPr="003F5F50" w:rsidRDefault="00EF5EF5" w:rsidP="009A6E77">
      <w:pPr>
        <w:autoSpaceDE w:val="0"/>
        <w:autoSpaceDN w:val="0"/>
        <w:adjustRightInd w:val="0"/>
        <w:jc w:val="center"/>
        <w:rPr>
          <w:b/>
          <w:bCs/>
          <w:sz w:val="28"/>
          <w:szCs w:val="28"/>
        </w:rPr>
      </w:pPr>
    </w:p>
    <w:p w:rsidR="00EF5EF5" w:rsidRPr="00C048A9" w:rsidRDefault="00EF5EF5" w:rsidP="009A6E77">
      <w:pPr>
        <w:rPr>
          <w:b/>
          <w:bCs/>
          <w:sz w:val="36"/>
          <w:szCs w:val="36"/>
        </w:rPr>
      </w:pPr>
    </w:p>
    <w:p w:rsidR="00EF5EF5" w:rsidRPr="00C048A9" w:rsidRDefault="00EF5EF5" w:rsidP="009A6E77">
      <w:pPr>
        <w:rPr>
          <w:b/>
          <w:bCs/>
          <w:sz w:val="36"/>
          <w:szCs w:val="36"/>
        </w:rPr>
      </w:pPr>
    </w:p>
    <w:p w:rsidR="00EF5EF5" w:rsidRPr="003F5F50" w:rsidRDefault="00EF5EF5" w:rsidP="009A6E77">
      <w:pPr>
        <w:autoSpaceDE w:val="0"/>
        <w:autoSpaceDN w:val="0"/>
        <w:adjustRightInd w:val="0"/>
        <w:ind w:left="-1080" w:right="-261"/>
        <w:jc w:val="center"/>
        <w:rPr>
          <w:b/>
          <w:bCs/>
          <w:sz w:val="28"/>
          <w:szCs w:val="28"/>
        </w:rPr>
      </w:pPr>
    </w:p>
    <w:p w:rsidR="00EF5EF5" w:rsidRDefault="00EF5EF5" w:rsidP="009A6E77">
      <w:pPr>
        <w:autoSpaceDE w:val="0"/>
        <w:autoSpaceDN w:val="0"/>
        <w:adjustRightInd w:val="0"/>
        <w:ind w:left="-1080" w:right="-261"/>
        <w:jc w:val="center"/>
        <w:rPr>
          <w:rFonts w:ascii="Times New Roman CYR" w:hAnsi="Times New Roman CYR" w:cs="Times New Roman CYR"/>
          <w:b/>
          <w:bCs/>
          <w:sz w:val="28"/>
          <w:szCs w:val="28"/>
        </w:rPr>
      </w:pPr>
      <w:r w:rsidRPr="00AE4AC7">
        <w:rPr>
          <w:b/>
          <w:bCs/>
          <w:sz w:val="28"/>
          <w:szCs w:val="28"/>
        </w:rPr>
        <w:t xml:space="preserve">       </w:t>
      </w:r>
      <w:r>
        <w:rPr>
          <w:b/>
          <w:bCs/>
          <w:sz w:val="28"/>
          <w:szCs w:val="28"/>
        </w:rPr>
        <w:t xml:space="preserve">           </w:t>
      </w:r>
      <w:r w:rsidRPr="00AE4AC7">
        <w:rPr>
          <w:b/>
          <w:bCs/>
          <w:sz w:val="28"/>
          <w:szCs w:val="28"/>
        </w:rPr>
        <w:t xml:space="preserve"> </w:t>
      </w:r>
      <w:r w:rsidRPr="003F5F50">
        <w:rPr>
          <w:b/>
          <w:bCs/>
          <w:sz w:val="28"/>
          <w:szCs w:val="28"/>
        </w:rPr>
        <w:t xml:space="preserve"> </w:t>
      </w:r>
      <w:r>
        <w:rPr>
          <w:rFonts w:ascii="Times New Roman CYR" w:hAnsi="Times New Roman CYR" w:cs="Times New Roman CYR"/>
          <w:b/>
          <w:bCs/>
          <w:sz w:val="28"/>
          <w:szCs w:val="28"/>
        </w:rPr>
        <w:t>ДОКУМЕНТАЦІЯ  ВІДКРИТИХ ТОРГІВ</w:t>
      </w:r>
    </w:p>
    <w:p w:rsidR="00EF5EF5" w:rsidRPr="00DC425A" w:rsidRDefault="00EF5EF5" w:rsidP="009A6E77">
      <w:pPr>
        <w:autoSpaceDE w:val="0"/>
        <w:autoSpaceDN w:val="0"/>
        <w:adjustRightInd w:val="0"/>
        <w:ind w:left="-1080" w:right="-261"/>
        <w:jc w:val="center"/>
        <w:rPr>
          <w:rFonts w:ascii="Times New Roman CYR" w:hAnsi="Times New Roman CYR" w:cs="Times New Roman CYR"/>
          <w:b/>
          <w:bCs/>
          <w:sz w:val="24"/>
          <w:szCs w:val="24"/>
        </w:rPr>
      </w:pPr>
      <w:r w:rsidRPr="00AE4AC7">
        <w:rPr>
          <w:rFonts w:ascii="Times New Roman CYR" w:hAnsi="Times New Roman CYR" w:cs="Times New Roman CYR"/>
          <w:b/>
          <w:bCs/>
        </w:rPr>
        <w:t xml:space="preserve">           </w:t>
      </w:r>
      <w:r w:rsidRPr="00DC425A">
        <w:rPr>
          <w:rFonts w:ascii="Times New Roman CYR" w:hAnsi="Times New Roman CYR" w:cs="Times New Roman CYR"/>
          <w:b/>
          <w:bCs/>
          <w:sz w:val="24"/>
          <w:szCs w:val="24"/>
        </w:rPr>
        <w:t>для учасників щодо підготовки пропозицій до участі у процедурі відкритих торгів</w:t>
      </w:r>
    </w:p>
    <w:p w:rsidR="00EF5EF5" w:rsidRPr="00DC425A" w:rsidRDefault="00EF5EF5" w:rsidP="009A6E77">
      <w:pPr>
        <w:autoSpaceDE w:val="0"/>
        <w:autoSpaceDN w:val="0"/>
        <w:adjustRightInd w:val="0"/>
        <w:ind w:left="-1080" w:right="-261"/>
        <w:jc w:val="center"/>
        <w:rPr>
          <w:rFonts w:ascii="Times New Roman CYR" w:hAnsi="Times New Roman CYR" w:cs="Times New Roman CYR"/>
          <w:b/>
          <w:bCs/>
          <w:sz w:val="24"/>
          <w:szCs w:val="24"/>
        </w:rPr>
      </w:pPr>
      <w:r w:rsidRPr="00DC425A">
        <w:rPr>
          <w:rFonts w:ascii="Times New Roman CYR" w:hAnsi="Times New Roman CYR" w:cs="Times New Roman CYR"/>
          <w:b/>
          <w:bCs/>
          <w:sz w:val="24"/>
          <w:szCs w:val="24"/>
        </w:rPr>
        <w:t xml:space="preserve">                    на  закупівлю за предметом:</w:t>
      </w:r>
    </w:p>
    <w:p w:rsidR="00EF5EF5" w:rsidRPr="00DC425A" w:rsidRDefault="00EF5EF5" w:rsidP="009A6E77">
      <w:pPr>
        <w:autoSpaceDE w:val="0"/>
        <w:autoSpaceDN w:val="0"/>
        <w:adjustRightInd w:val="0"/>
        <w:ind w:right="-261" w:hanging="1080"/>
        <w:jc w:val="center"/>
        <w:rPr>
          <w:b/>
          <w:bCs/>
          <w:sz w:val="24"/>
          <w:szCs w:val="24"/>
        </w:rPr>
      </w:pPr>
      <w:r>
        <w:rPr>
          <w:b/>
          <w:bCs/>
          <w:sz w:val="24"/>
          <w:szCs w:val="24"/>
        </w:rPr>
        <w:t xml:space="preserve">              </w:t>
      </w:r>
      <w:r w:rsidRPr="00D527A9">
        <w:rPr>
          <w:b/>
          <w:bCs/>
          <w:sz w:val="24"/>
          <w:szCs w:val="24"/>
        </w:rPr>
        <w:t>Електрична енергія</w:t>
      </w:r>
      <w:r w:rsidR="000A5E3E">
        <w:rPr>
          <w:b/>
          <w:bCs/>
          <w:sz w:val="24"/>
          <w:szCs w:val="24"/>
        </w:rPr>
        <w:t xml:space="preserve"> на 2022</w:t>
      </w:r>
      <w:r>
        <w:rPr>
          <w:b/>
          <w:bCs/>
          <w:sz w:val="24"/>
          <w:szCs w:val="24"/>
        </w:rPr>
        <w:t>р.</w:t>
      </w:r>
    </w:p>
    <w:p w:rsidR="00EF5EF5" w:rsidRDefault="00EF5EF5" w:rsidP="009A6E77">
      <w:pPr>
        <w:tabs>
          <w:tab w:val="left" w:pos="3744"/>
        </w:tabs>
        <w:autoSpaceDE w:val="0"/>
        <w:autoSpaceDN w:val="0"/>
        <w:adjustRightInd w:val="0"/>
        <w:jc w:val="center"/>
        <w:rPr>
          <w:rFonts w:ascii="Times New Roman CYR" w:hAnsi="Times New Roman CYR" w:cs="Times New Roman CYR"/>
          <w:b/>
          <w:bCs/>
        </w:rPr>
      </w:pPr>
    </w:p>
    <w:p w:rsidR="00EF5EF5" w:rsidRDefault="00EF5EF5" w:rsidP="009A6E77">
      <w:pPr>
        <w:tabs>
          <w:tab w:val="left" w:pos="3744"/>
        </w:tabs>
        <w:autoSpaceDE w:val="0"/>
        <w:autoSpaceDN w:val="0"/>
        <w:adjustRightInd w:val="0"/>
        <w:jc w:val="center"/>
        <w:rPr>
          <w:rFonts w:ascii="Times New Roman CYR" w:hAnsi="Times New Roman CYR" w:cs="Times New Roman CYR"/>
          <w:b/>
          <w:bCs/>
        </w:rPr>
      </w:pPr>
    </w:p>
    <w:p w:rsidR="00EF5EF5" w:rsidRDefault="00EF5EF5" w:rsidP="009A6E77">
      <w:pPr>
        <w:tabs>
          <w:tab w:val="left" w:pos="3744"/>
        </w:tabs>
        <w:autoSpaceDE w:val="0"/>
        <w:autoSpaceDN w:val="0"/>
        <w:adjustRightInd w:val="0"/>
        <w:jc w:val="center"/>
        <w:rPr>
          <w:rFonts w:ascii="Times New Roman CYR" w:hAnsi="Times New Roman CYR" w:cs="Times New Roman CYR"/>
          <w:b/>
          <w:bCs/>
        </w:rPr>
      </w:pPr>
    </w:p>
    <w:p w:rsidR="00EF5EF5" w:rsidRDefault="00EF5EF5" w:rsidP="009A6E77">
      <w:pPr>
        <w:tabs>
          <w:tab w:val="left" w:pos="3744"/>
        </w:tabs>
        <w:autoSpaceDE w:val="0"/>
        <w:autoSpaceDN w:val="0"/>
        <w:adjustRightInd w:val="0"/>
        <w:jc w:val="center"/>
        <w:rPr>
          <w:rFonts w:ascii="Times New Roman CYR" w:hAnsi="Times New Roman CYR" w:cs="Times New Roman CYR"/>
          <w:b/>
          <w:bCs/>
        </w:rPr>
      </w:pPr>
    </w:p>
    <w:p w:rsidR="00EF5EF5" w:rsidRPr="00201F36" w:rsidRDefault="00EF5EF5" w:rsidP="009A6E77">
      <w:pPr>
        <w:tabs>
          <w:tab w:val="left" w:pos="3744"/>
        </w:tabs>
        <w:autoSpaceDE w:val="0"/>
        <w:autoSpaceDN w:val="0"/>
        <w:adjustRightInd w:val="0"/>
        <w:jc w:val="center"/>
        <w:rPr>
          <w:rFonts w:ascii="Times New Roman CYR" w:hAnsi="Times New Roman CYR" w:cs="Times New Roman CYR"/>
          <w:b/>
          <w:bCs/>
          <w:sz w:val="36"/>
          <w:szCs w:val="36"/>
        </w:rPr>
      </w:pPr>
      <w:r w:rsidRPr="00862800">
        <w:rPr>
          <w:rFonts w:ascii="Times New Roman CYR" w:hAnsi="Times New Roman CYR" w:cs="Times New Roman CYR"/>
          <w:b/>
          <w:bCs/>
          <w:sz w:val="36"/>
          <w:szCs w:val="36"/>
        </w:rPr>
        <w:t>ДК 021:2015</w:t>
      </w:r>
      <w:r>
        <w:rPr>
          <w:rFonts w:ascii="Times New Roman CYR" w:hAnsi="Times New Roman CYR" w:cs="Times New Roman CYR"/>
          <w:b/>
          <w:bCs/>
          <w:sz w:val="36"/>
          <w:szCs w:val="36"/>
        </w:rPr>
        <w:t xml:space="preserve"> </w:t>
      </w:r>
      <w:r>
        <w:rPr>
          <w:rStyle w:val="aff6"/>
          <w:rFonts w:ascii="Arial" w:hAnsi="Arial" w:cs="Arial"/>
          <w:color w:val="333333"/>
          <w:sz w:val="19"/>
          <w:szCs w:val="19"/>
          <w:shd w:val="clear" w:color="auto" w:fill="FFFFFF"/>
        </w:rPr>
        <w:t> </w:t>
      </w:r>
    </w:p>
    <w:p w:rsidR="00EF5EF5" w:rsidRPr="00E73621" w:rsidRDefault="00EF5EF5" w:rsidP="009A6E77">
      <w:pPr>
        <w:tabs>
          <w:tab w:val="left" w:pos="3744"/>
        </w:tabs>
        <w:autoSpaceDE w:val="0"/>
        <w:autoSpaceDN w:val="0"/>
        <w:adjustRightInd w:val="0"/>
        <w:jc w:val="center"/>
        <w:rPr>
          <w:color w:val="000000"/>
          <w:sz w:val="27"/>
          <w:szCs w:val="27"/>
          <w:shd w:val="clear" w:color="auto" w:fill="FFFFFF"/>
        </w:rPr>
      </w:pPr>
      <w:r w:rsidRPr="00E73621">
        <w:rPr>
          <w:rFonts w:ascii="Times New Roman CYR" w:hAnsi="Times New Roman CYR" w:cs="Times New Roman CYR"/>
          <w:b/>
          <w:bCs/>
          <w:color w:val="000000"/>
          <w:sz w:val="36"/>
          <w:szCs w:val="36"/>
        </w:rPr>
        <w:t xml:space="preserve">Код </w:t>
      </w:r>
      <w:r w:rsidRPr="00E73621">
        <w:rPr>
          <w:color w:val="000000"/>
          <w:sz w:val="27"/>
          <w:szCs w:val="27"/>
          <w:shd w:val="clear" w:color="auto" w:fill="FFFFFF"/>
        </w:rPr>
        <w:t xml:space="preserve">09310000-5 </w:t>
      </w:r>
    </w:p>
    <w:p w:rsidR="00EF5EF5" w:rsidRPr="002238DC" w:rsidRDefault="00EF5EF5" w:rsidP="009A6E77">
      <w:pPr>
        <w:tabs>
          <w:tab w:val="left" w:pos="3744"/>
        </w:tabs>
        <w:autoSpaceDE w:val="0"/>
        <w:autoSpaceDN w:val="0"/>
        <w:adjustRightInd w:val="0"/>
        <w:jc w:val="center"/>
        <w:rPr>
          <w:rFonts w:ascii="Times New Roman CYR" w:hAnsi="Times New Roman CYR" w:cs="Times New Roman CYR"/>
          <w:bCs/>
          <w:color w:val="800000"/>
        </w:rPr>
      </w:pPr>
      <w:r w:rsidRPr="00E73621">
        <w:rPr>
          <w:color w:val="000000"/>
          <w:sz w:val="27"/>
          <w:szCs w:val="27"/>
          <w:shd w:val="clear" w:color="auto" w:fill="FFFFFF"/>
        </w:rPr>
        <w:t>«Електрична енергія»</w:t>
      </w:r>
      <w:r w:rsidRPr="002238DC">
        <w:rPr>
          <w:rFonts w:ascii="Times New Roman CYR" w:hAnsi="Times New Roman CYR" w:cs="Times New Roman CYR"/>
          <w:bCs/>
          <w:color w:val="800000"/>
        </w:rPr>
        <w:t xml:space="preserve"> </w:t>
      </w:r>
    </w:p>
    <w:p w:rsidR="00EF5EF5" w:rsidRPr="00862800" w:rsidRDefault="00EF5EF5" w:rsidP="009A6E77">
      <w:pPr>
        <w:autoSpaceDE w:val="0"/>
        <w:autoSpaceDN w:val="0"/>
        <w:adjustRightInd w:val="0"/>
        <w:rPr>
          <w:bCs/>
        </w:rPr>
      </w:pPr>
    </w:p>
    <w:p w:rsidR="00EF5EF5" w:rsidRPr="0086280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3F5F50" w:rsidRDefault="00EF5EF5" w:rsidP="009A6E77">
      <w:pPr>
        <w:autoSpaceDE w:val="0"/>
        <w:autoSpaceDN w:val="0"/>
        <w:adjustRightInd w:val="0"/>
      </w:pPr>
    </w:p>
    <w:p w:rsidR="00EF5EF5" w:rsidRPr="00AE4AC7" w:rsidRDefault="00EF5EF5" w:rsidP="009A6E77">
      <w:pPr>
        <w:autoSpaceDE w:val="0"/>
        <w:autoSpaceDN w:val="0"/>
        <w:adjustRightInd w:val="0"/>
      </w:pPr>
    </w:p>
    <w:p w:rsidR="00EF5EF5" w:rsidRDefault="00EF5EF5" w:rsidP="009A6E77">
      <w:pPr>
        <w:autoSpaceDE w:val="0"/>
        <w:autoSpaceDN w:val="0"/>
        <w:adjustRightInd w:val="0"/>
      </w:pPr>
      <w:r>
        <w:t xml:space="preserve">                                                                    </w:t>
      </w:r>
    </w:p>
    <w:p w:rsidR="00EF5EF5" w:rsidRDefault="00EF5EF5" w:rsidP="009A6E77">
      <w:pPr>
        <w:autoSpaceDE w:val="0"/>
        <w:autoSpaceDN w:val="0"/>
        <w:adjustRightInd w:val="0"/>
      </w:pPr>
    </w:p>
    <w:p w:rsidR="00EF5EF5" w:rsidRDefault="00EF5EF5" w:rsidP="009A6E77">
      <w:pPr>
        <w:autoSpaceDE w:val="0"/>
        <w:autoSpaceDN w:val="0"/>
        <w:adjustRightInd w:val="0"/>
      </w:pPr>
    </w:p>
    <w:p w:rsidR="00EF5EF5" w:rsidRDefault="00EF5EF5" w:rsidP="009A6E77">
      <w:pPr>
        <w:autoSpaceDE w:val="0"/>
        <w:autoSpaceDN w:val="0"/>
        <w:adjustRightInd w:val="0"/>
      </w:pPr>
    </w:p>
    <w:p w:rsidR="00EF5EF5" w:rsidRDefault="00EF5EF5" w:rsidP="009A6E77">
      <w:pPr>
        <w:autoSpaceDE w:val="0"/>
        <w:autoSpaceDN w:val="0"/>
        <w:adjustRightInd w:val="0"/>
        <w:jc w:val="center"/>
        <w:rPr>
          <w:rFonts w:ascii="Times New Roman CYR" w:hAnsi="Times New Roman CYR" w:cs="Times New Roman CYR"/>
          <w:b/>
          <w:bCs/>
          <w:sz w:val="28"/>
          <w:szCs w:val="28"/>
        </w:rPr>
      </w:pPr>
    </w:p>
    <w:p w:rsidR="00EF5EF5" w:rsidRDefault="00EF5EF5" w:rsidP="009A6E77">
      <w:pPr>
        <w:autoSpaceDE w:val="0"/>
        <w:autoSpaceDN w:val="0"/>
        <w:adjustRightInd w:val="0"/>
        <w:jc w:val="center"/>
        <w:rPr>
          <w:rFonts w:ascii="Times New Roman CYR" w:hAnsi="Times New Roman CYR" w:cs="Times New Roman CYR"/>
          <w:b/>
          <w:bCs/>
          <w:sz w:val="28"/>
          <w:szCs w:val="28"/>
        </w:rPr>
      </w:pPr>
    </w:p>
    <w:p w:rsidR="00EF5EF5" w:rsidRDefault="00EF5EF5" w:rsidP="009A6E77">
      <w:pPr>
        <w:autoSpaceDE w:val="0"/>
        <w:autoSpaceDN w:val="0"/>
        <w:adjustRightInd w:val="0"/>
        <w:jc w:val="center"/>
        <w:rPr>
          <w:rFonts w:ascii="Times New Roman CYR" w:hAnsi="Times New Roman CYR" w:cs="Times New Roman CYR"/>
          <w:b/>
          <w:bCs/>
          <w:sz w:val="28"/>
          <w:szCs w:val="28"/>
        </w:rPr>
      </w:pPr>
    </w:p>
    <w:p w:rsidR="00EF5EF5" w:rsidRDefault="00EF5EF5" w:rsidP="009A6E77">
      <w:pPr>
        <w:autoSpaceDE w:val="0"/>
        <w:autoSpaceDN w:val="0"/>
        <w:adjustRightInd w:val="0"/>
        <w:jc w:val="center"/>
        <w:rPr>
          <w:rFonts w:ascii="Times New Roman CYR" w:hAnsi="Times New Roman CYR" w:cs="Times New Roman CYR"/>
          <w:b/>
          <w:bCs/>
          <w:sz w:val="28"/>
          <w:szCs w:val="28"/>
        </w:rPr>
      </w:pPr>
    </w:p>
    <w:p w:rsidR="00EF5EF5" w:rsidRDefault="00EF5EF5" w:rsidP="009A6E77">
      <w:pPr>
        <w:autoSpaceDE w:val="0"/>
        <w:autoSpaceDN w:val="0"/>
        <w:adjustRightInd w:val="0"/>
        <w:jc w:val="center"/>
        <w:rPr>
          <w:rFonts w:ascii="Times New Roman CYR" w:hAnsi="Times New Roman CYR" w:cs="Times New Roman CYR"/>
          <w:b/>
          <w:bCs/>
          <w:sz w:val="28"/>
          <w:szCs w:val="28"/>
        </w:rPr>
      </w:pPr>
    </w:p>
    <w:p w:rsidR="00EF5EF5" w:rsidRDefault="00EF5EF5" w:rsidP="009A6E77">
      <w:pPr>
        <w:autoSpaceDE w:val="0"/>
        <w:autoSpaceDN w:val="0"/>
        <w:adjustRightInd w:val="0"/>
        <w:jc w:val="center"/>
        <w:rPr>
          <w:rFonts w:ascii="Times New Roman CYR" w:hAnsi="Times New Roman CYR" w:cs="Times New Roman CYR"/>
          <w:b/>
          <w:bCs/>
          <w:sz w:val="28"/>
          <w:szCs w:val="28"/>
        </w:rPr>
      </w:pPr>
    </w:p>
    <w:p w:rsidR="00EF5EF5" w:rsidRPr="00DC425A" w:rsidRDefault="00B2230E" w:rsidP="009A6E7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Коломия 2022</w:t>
      </w:r>
    </w:p>
    <w:p w:rsidR="00EF5EF5" w:rsidRDefault="00EF5EF5" w:rsidP="009A6E77">
      <w:pPr>
        <w:spacing w:line="276" w:lineRule="auto"/>
        <w:rPr>
          <w:b/>
          <w:sz w:val="36"/>
          <w:szCs w:val="36"/>
        </w:rPr>
      </w:pPr>
    </w:p>
    <w:p w:rsidR="00EF5EF5" w:rsidRDefault="00EF5EF5" w:rsidP="009A6E77">
      <w:pPr>
        <w:spacing w:line="276" w:lineRule="auto"/>
        <w:rPr>
          <w:b/>
          <w:sz w:val="36"/>
          <w:szCs w:val="36"/>
        </w:rPr>
      </w:pPr>
    </w:p>
    <w:p w:rsidR="00EF5EF5" w:rsidRDefault="00EF5EF5" w:rsidP="009A6E77">
      <w:pPr>
        <w:spacing w:line="276" w:lineRule="auto"/>
        <w:rPr>
          <w:b/>
          <w:sz w:val="36"/>
          <w:szCs w:val="36"/>
        </w:rPr>
      </w:pPr>
    </w:p>
    <w:p w:rsidR="00EF5EF5" w:rsidRDefault="00EF5EF5" w:rsidP="009A6E77">
      <w:pPr>
        <w:spacing w:line="276" w:lineRule="auto"/>
        <w:rPr>
          <w:b/>
          <w:sz w:val="36"/>
          <w:szCs w:val="36"/>
        </w:rPr>
      </w:pPr>
    </w:p>
    <w:p w:rsidR="00EF5EF5" w:rsidRDefault="00EF5EF5" w:rsidP="009A6E77">
      <w:pPr>
        <w:spacing w:line="276" w:lineRule="auto"/>
        <w:rPr>
          <w:b/>
          <w:sz w:val="36"/>
          <w:szCs w:val="36"/>
        </w:rPr>
      </w:pPr>
    </w:p>
    <w:p w:rsidR="00EF5EF5" w:rsidRPr="002C084E" w:rsidRDefault="00EF5EF5" w:rsidP="009A6E77">
      <w:pPr>
        <w:spacing w:line="276" w:lineRule="auto"/>
        <w:rPr>
          <w:bCs/>
          <w:color w:val="000000"/>
          <w:sz w:val="22"/>
          <w:szCs w:val="22"/>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6"/>
        <w:gridCol w:w="2999"/>
        <w:gridCol w:w="6326"/>
      </w:tblGrid>
      <w:tr w:rsidR="00EF5EF5" w:rsidRPr="002C084E" w:rsidTr="00B47C84">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jc w:val="center"/>
              <w:rPr>
                <w:b/>
                <w:color w:val="000000"/>
                <w:sz w:val="26"/>
                <w:szCs w:val="26"/>
                <w:lang w:eastAsia="uk-UA"/>
              </w:rPr>
            </w:pPr>
            <w:r w:rsidRPr="002C084E">
              <w:rPr>
                <w:b/>
                <w:color w:val="000000"/>
                <w:sz w:val="28"/>
                <w:szCs w:val="28"/>
              </w:rPr>
              <w:br w:type="page"/>
            </w:r>
            <w:r w:rsidRPr="002C084E">
              <w:rPr>
                <w:b/>
                <w:color w:val="000000"/>
                <w:sz w:val="26"/>
                <w:szCs w:val="26"/>
                <w:bdr w:val="none" w:sz="0" w:space="0" w:color="auto" w:frame="1"/>
                <w:lang w:eastAsia="uk-UA"/>
              </w:rPr>
              <w:t>I. Загальні положення</w:t>
            </w:r>
          </w:p>
        </w:tc>
      </w:tr>
      <w:tr w:rsidR="00EF5EF5" w:rsidRPr="002C084E" w:rsidTr="004A2AD1">
        <w:trPr>
          <w:trHeight w:val="152"/>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jc w:val="center"/>
              <w:rPr>
                <w:color w:val="000000"/>
                <w:lang w:eastAsia="uk-UA"/>
              </w:rPr>
            </w:pPr>
            <w:r w:rsidRPr="002C084E">
              <w:rPr>
                <w:color w:val="000000"/>
                <w:lang w:eastAsia="uk-UA"/>
              </w:rPr>
              <w:t>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jc w:val="center"/>
              <w:rPr>
                <w:color w:val="000000"/>
                <w:lang w:eastAsia="uk-UA"/>
              </w:rPr>
            </w:pPr>
            <w:r w:rsidRPr="002C084E">
              <w:rPr>
                <w:color w:val="000000"/>
                <w:lang w:eastAsia="uk-UA"/>
              </w:rPr>
              <w:t>2</w:t>
            </w:r>
          </w:p>
        </w:tc>
        <w:tc>
          <w:tcPr>
            <w:tcW w:w="318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jc w:val="center"/>
              <w:rPr>
                <w:color w:val="000000"/>
                <w:lang w:eastAsia="uk-UA"/>
              </w:rPr>
            </w:pPr>
            <w:r w:rsidRPr="002C084E">
              <w:rPr>
                <w:color w:val="000000"/>
                <w:lang w:eastAsia="uk-UA"/>
              </w:rPr>
              <w:t>3</w:t>
            </w:r>
          </w:p>
        </w:tc>
      </w:tr>
      <w:tr w:rsidR="00EF5EF5" w:rsidRPr="002C084E" w:rsidTr="004A2AD1">
        <w:trPr>
          <w:trHeight w:val="1121"/>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pStyle w:val="13"/>
              <w:spacing w:beforeLines="40" w:before="96" w:afterLines="40" w:after="96"/>
              <w:ind w:left="113" w:right="113"/>
              <w:rPr>
                <w:rFonts w:ascii="Times New Roman" w:hAnsi="Times New Roman"/>
                <w:b/>
                <w:color w:val="000000"/>
                <w:sz w:val="24"/>
                <w:szCs w:val="24"/>
                <w:lang w:eastAsia="uk-UA"/>
              </w:rPr>
            </w:pPr>
            <w:r w:rsidRPr="002C084E">
              <w:rPr>
                <w:rFonts w:ascii="Times New Roman" w:hAnsi="Times New Roman"/>
                <w:b/>
                <w:color w:val="000000"/>
                <w:sz w:val="24"/>
                <w:szCs w:val="24"/>
                <w:lang w:eastAsia="uk-UA"/>
              </w:rPr>
              <w:t>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pStyle w:val="13"/>
              <w:spacing w:beforeLines="40" w:before="96" w:afterLines="40" w:after="96"/>
              <w:ind w:left="113" w:right="113"/>
              <w:rPr>
                <w:rFonts w:ascii="Times New Roman" w:hAnsi="Times New Roman"/>
                <w:b/>
                <w:color w:val="000000"/>
                <w:sz w:val="24"/>
                <w:szCs w:val="24"/>
                <w:lang w:eastAsia="uk-UA"/>
              </w:rPr>
            </w:pPr>
            <w:r w:rsidRPr="002C084E">
              <w:rPr>
                <w:rFonts w:ascii="Times New Roman" w:hAnsi="Times New Roman"/>
                <w:b/>
                <w:color w:val="000000"/>
                <w:sz w:val="24"/>
                <w:szCs w:val="24"/>
                <w:lang w:eastAsia="uk-UA"/>
              </w:rPr>
              <w:t>Терміни, які вживаються в тендерній документації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pStyle w:val="13"/>
              <w:spacing w:beforeLines="40" w:before="96" w:afterLines="40" w:after="96"/>
              <w:ind w:left="113" w:right="113" w:firstLine="404"/>
              <w:jc w:val="both"/>
              <w:rPr>
                <w:rFonts w:ascii="Times New Roman" w:hAnsi="Times New Roman"/>
                <w:color w:val="000000"/>
                <w:sz w:val="24"/>
                <w:szCs w:val="24"/>
                <w:lang w:eastAsia="uk-UA"/>
              </w:rPr>
            </w:pPr>
            <w:r w:rsidRPr="002C084E">
              <w:rPr>
                <w:rFonts w:ascii="Times New Roman" w:hAnsi="Times New Roman"/>
                <w:color w:val="000000"/>
                <w:sz w:val="24"/>
                <w:szCs w:val="24"/>
                <w:lang w:eastAsia="uk-UA"/>
              </w:rPr>
              <w:t xml:space="preserve">Тендерна документація розроблена на виконання вимог </w:t>
            </w:r>
            <w:hyperlink r:id="rId8" w:tgtFrame="_blank" w:history="1">
              <w:r w:rsidRPr="002C084E">
                <w:rPr>
                  <w:rFonts w:ascii="Times New Roman" w:hAnsi="Times New Roman"/>
                  <w:color w:val="000000"/>
                  <w:sz w:val="24"/>
                  <w:szCs w:val="24"/>
                  <w:bdr w:val="none" w:sz="0" w:space="0" w:color="auto" w:frame="1"/>
                  <w:lang w:eastAsia="uk-UA"/>
                </w:rPr>
                <w:t>Закону</w:t>
              </w:r>
            </w:hyperlink>
            <w:r>
              <w:rPr>
                <w:rFonts w:ascii="Times New Roman" w:hAnsi="Times New Roman"/>
                <w:color w:val="000000"/>
                <w:sz w:val="24"/>
                <w:szCs w:val="24"/>
                <w:bdr w:val="none" w:sz="0" w:space="0" w:color="auto" w:frame="1"/>
                <w:lang w:eastAsia="uk-UA"/>
              </w:rPr>
              <w:t xml:space="preserve"> України «Про публічні закупівлі»</w:t>
            </w:r>
            <w:r>
              <w:rPr>
                <w:rFonts w:ascii="Times New Roman" w:hAnsi="Times New Roman"/>
                <w:color w:val="000000"/>
                <w:sz w:val="24"/>
                <w:szCs w:val="24"/>
                <w:bdr w:val="none" w:sz="0" w:space="0" w:color="auto" w:frame="1"/>
                <w:lang w:val="ru-RU" w:eastAsia="uk-UA"/>
              </w:rPr>
              <w:t xml:space="preserve"> в</w:t>
            </w:r>
            <w:proofErr w:type="spellStart"/>
            <w:r>
              <w:rPr>
                <w:rFonts w:ascii="Times New Roman" w:hAnsi="Times New Roman"/>
                <w:color w:val="000000"/>
                <w:sz w:val="24"/>
                <w:szCs w:val="24"/>
                <w:bdr w:val="none" w:sz="0" w:space="0" w:color="auto" w:frame="1"/>
                <w:lang w:eastAsia="uk-UA"/>
              </w:rPr>
              <w:t>ід</w:t>
            </w:r>
            <w:proofErr w:type="spellEnd"/>
            <w:r>
              <w:rPr>
                <w:rFonts w:ascii="Times New Roman" w:hAnsi="Times New Roman"/>
                <w:color w:val="000000"/>
                <w:sz w:val="24"/>
                <w:szCs w:val="24"/>
                <w:bdr w:val="none" w:sz="0" w:space="0" w:color="auto" w:frame="1"/>
                <w:lang w:eastAsia="uk-UA"/>
              </w:rPr>
              <w:t xml:space="preserve"> 25.12.2015 року зі змінами та доповненнями </w:t>
            </w:r>
            <w:r w:rsidRPr="002C084E">
              <w:rPr>
                <w:rFonts w:ascii="Times New Roman" w:hAnsi="Times New Roman"/>
                <w:color w:val="000000"/>
                <w:sz w:val="24"/>
                <w:szCs w:val="24"/>
                <w:bdr w:val="none" w:sz="0" w:space="0" w:color="auto" w:frame="1"/>
                <w:lang w:eastAsia="uk-UA"/>
              </w:rPr>
              <w:t xml:space="preserve"> (далі – Закон)</w:t>
            </w:r>
            <w:r w:rsidRPr="002C084E">
              <w:rPr>
                <w:rFonts w:ascii="Times New Roman" w:hAnsi="Times New Roman"/>
                <w:color w:val="000000"/>
                <w:sz w:val="24"/>
                <w:szCs w:val="24"/>
                <w:lang w:eastAsia="uk-UA"/>
              </w:rPr>
              <w:t>. Терміни вживаються у значенні, наведеном</w:t>
            </w:r>
            <w:r>
              <w:rPr>
                <w:rFonts w:ascii="Times New Roman" w:hAnsi="Times New Roman"/>
                <w:color w:val="000000"/>
                <w:sz w:val="24"/>
                <w:szCs w:val="24"/>
                <w:lang w:eastAsia="uk-UA"/>
              </w:rPr>
              <w:t>у у</w:t>
            </w:r>
            <w:r w:rsidRPr="002C084E">
              <w:rPr>
                <w:rFonts w:ascii="Times New Roman" w:hAnsi="Times New Roman"/>
                <w:color w:val="000000"/>
                <w:sz w:val="24"/>
                <w:szCs w:val="24"/>
                <w:lang w:eastAsia="uk-UA"/>
              </w:rPr>
              <w:t xml:space="preserve"> Законі.</w:t>
            </w:r>
          </w:p>
        </w:tc>
      </w:tr>
      <w:tr w:rsidR="00EF5EF5" w:rsidRPr="002C084E" w:rsidTr="004A2AD1">
        <w:trPr>
          <w:trHeight w:val="646"/>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 xml:space="preserve">Інформація про замовника торгів </w:t>
            </w:r>
          </w:p>
        </w:tc>
        <w:tc>
          <w:tcPr>
            <w:tcW w:w="318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both"/>
              <w:rPr>
                <w:color w:val="000000"/>
                <w:sz w:val="24"/>
                <w:szCs w:val="24"/>
                <w:lang w:eastAsia="uk-UA"/>
              </w:rPr>
            </w:pPr>
          </w:p>
        </w:tc>
      </w:tr>
      <w:tr w:rsidR="00EF5EF5" w:rsidRPr="002C084E" w:rsidTr="004A2AD1">
        <w:trPr>
          <w:trHeight w:val="1434"/>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2.1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найменування</w:t>
            </w:r>
          </w:p>
        </w:tc>
        <w:tc>
          <w:tcPr>
            <w:tcW w:w="3185" w:type="pct"/>
            <w:tcBorders>
              <w:top w:val="single" w:sz="6" w:space="0" w:color="000000"/>
              <w:left w:val="single" w:sz="6" w:space="0" w:color="000000"/>
              <w:bottom w:val="single" w:sz="6" w:space="0" w:color="000000"/>
              <w:right w:val="single" w:sz="6" w:space="0" w:color="000000"/>
            </w:tcBorders>
          </w:tcPr>
          <w:p w:rsidR="00EF5EF5" w:rsidRDefault="00EF5EF5" w:rsidP="000A58DC">
            <w:pPr>
              <w:ind w:firstLine="168"/>
              <w:jc w:val="both"/>
              <w:rPr>
                <w:color w:val="000000"/>
                <w:sz w:val="24"/>
                <w:szCs w:val="24"/>
                <w:lang w:eastAsia="uk-UA"/>
              </w:rPr>
            </w:pPr>
            <w:r>
              <w:rPr>
                <w:color w:val="000000"/>
                <w:sz w:val="24"/>
                <w:szCs w:val="24"/>
                <w:lang w:eastAsia="uk-UA"/>
              </w:rPr>
              <w:t xml:space="preserve">Повне найменування: </w:t>
            </w:r>
            <w:r w:rsidRPr="00855650">
              <w:rPr>
                <w:color w:val="000000"/>
                <w:sz w:val="24"/>
                <w:szCs w:val="24"/>
                <w:lang w:eastAsia="uk-UA"/>
              </w:rPr>
              <w:t>Комунальне некомерційне підприємство «Коломийський районний центр первинної медико-санітарної допомоги Коломийської районної ради»;</w:t>
            </w:r>
          </w:p>
          <w:p w:rsidR="00EF5EF5" w:rsidRPr="00855650" w:rsidRDefault="00EF5EF5" w:rsidP="008065F9">
            <w:pPr>
              <w:spacing w:beforeLines="40" w:before="96" w:afterLines="40" w:after="96"/>
              <w:ind w:left="113" w:right="113" w:firstLine="404"/>
              <w:jc w:val="both"/>
              <w:rPr>
                <w:color w:val="000000"/>
                <w:sz w:val="24"/>
                <w:szCs w:val="24"/>
                <w:lang w:eastAsia="uk-UA"/>
              </w:rPr>
            </w:pPr>
            <w:r>
              <w:rPr>
                <w:color w:val="000000"/>
                <w:sz w:val="24"/>
                <w:szCs w:val="24"/>
                <w:lang w:eastAsia="uk-UA"/>
              </w:rPr>
              <w:t>Скорочене найменування: КНП «КРЦ ПМСД КРР»</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2.2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Місцезнаходження</w:t>
            </w:r>
          </w:p>
        </w:tc>
        <w:tc>
          <w:tcPr>
            <w:tcW w:w="3185" w:type="pct"/>
            <w:tcBorders>
              <w:top w:val="single" w:sz="6" w:space="0" w:color="000000"/>
              <w:left w:val="single" w:sz="6" w:space="0" w:color="000000"/>
              <w:bottom w:val="single" w:sz="6" w:space="0" w:color="000000"/>
              <w:right w:val="single" w:sz="6" w:space="0" w:color="000000"/>
            </w:tcBorders>
          </w:tcPr>
          <w:p w:rsidR="00EF5EF5" w:rsidRPr="00855650" w:rsidRDefault="00EF5EF5" w:rsidP="008065F9">
            <w:pPr>
              <w:spacing w:beforeLines="40" w:before="96" w:afterLines="40" w:after="96"/>
              <w:ind w:right="113"/>
              <w:jc w:val="both"/>
              <w:rPr>
                <w:color w:val="000000"/>
                <w:sz w:val="24"/>
                <w:szCs w:val="24"/>
                <w:lang w:eastAsia="uk-UA"/>
              </w:rPr>
            </w:pPr>
            <w:r w:rsidRPr="00855650">
              <w:rPr>
                <w:sz w:val="24"/>
                <w:szCs w:val="24"/>
              </w:rPr>
              <w:t>Україна, інд.78200, Івано-Франківська область, м. Коломия, вул. Театральна, 54;</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Pr>
                <w:color w:val="000000"/>
                <w:sz w:val="24"/>
                <w:szCs w:val="24"/>
                <w:lang w:eastAsia="uk-UA"/>
              </w:rPr>
              <w:t>2.3.</w:t>
            </w:r>
          </w:p>
        </w:tc>
        <w:tc>
          <w:tcPr>
            <w:tcW w:w="1510" w:type="pct"/>
            <w:tcBorders>
              <w:top w:val="single" w:sz="6" w:space="0" w:color="000000"/>
              <w:left w:val="single" w:sz="6" w:space="0" w:color="000000"/>
              <w:bottom w:val="single" w:sz="6" w:space="0" w:color="000000"/>
              <w:right w:val="single" w:sz="6" w:space="0" w:color="000000"/>
            </w:tcBorders>
          </w:tcPr>
          <w:p w:rsidR="00EF5EF5" w:rsidRPr="007E4852" w:rsidRDefault="00EF5EF5" w:rsidP="008065F9">
            <w:pPr>
              <w:spacing w:beforeLines="40" w:before="96" w:afterLines="40" w:after="96"/>
              <w:ind w:left="113" w:right="113"/>
              <w:jc w:val="both"/>
              <w:rPr>
                <w:color w:val="000000"/>
                <w:sz w:val="24"/>
                <w:szCs w:val="24"/>
                <w:lang w:eastAsia="uk-UA"/>
              </w:rPr>
            </w:pPr>
            <w:r w:rsidRPr="007E4852">
              <w:rPr>
                <w:color w:val="333333"/>
                <w:sz w:val="24"/>
                <w:szCs w:val="24"/>
                <w:shd w:val="clear" w:color="auto" w:fill="FFFFFF"/>
              </w:rPr>
              <w:t>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3185" w:type="pct"/>
            <w:tcBorders>
              <w:top w:val="single" w:sz="6" w:space="0" w:color="000000"/>
              <w:left w:val="single" w:sz="6" w:space="0" w:color="000000"/>
              <w:bottom w:val="single" w:sz="6" w:space="0" w:color="000000"/>
              <w:right w:val="single" w:sz="6" w:space="0" w:color="000000"/>
            </w:tcBorders>
          </w:tcPr>
          <w:p w:rsidR="00EF5EF5" w:rsidRPr="00855650" w:rsidRDefault="00EF5EF5" w:rsidP="008065F9">
            <w:pPr>
              <w:spacing w:beforeLines="40" w:before="96" w:afterLines="40" w:after="96"/>
              <w:ind w:right="113"/>
              <w:jc w:val="both"/>
              <w:rPr>
                <w:bCs/>
                <w:sz w:val="24"/>
                <w:szCs w:val="24"/>
              </w:rPr>
            </w:pPr>
            <w:r w:rsidRPr="00855650">
              <w:rPr>
                <w:sz w:val="24"/>
                <w:szCs w:val="24"/>
                <w:lang w:eastAsia="uk-UA"/>
              </w:rPr>
              <w:t>ЄДРПОУ:</w:t>
            </w:r>
            <w:r w:rsidRPr="00855650">
              <w:rPr>
                <w:i/>
                <w:sz w:val="24"/>
                <w:szCs w:val="24"/>
                <w:lang w:eastAsia="uk-UA"/>
              </w:rPr>
              <w:t xml:space="preserve"> </w:t>
            </w:r>
            <w:r w:rsidRPr="00855650">
              <w:rPr>
                <w:bCs/>
                <w:sz w:val="24"/>
                <w:szCs w:val="24"/>
              </w:rPr>
              <w:t>39020574</w:t>
            </w:r>
          </w:p>
          <w:p w:rsidR="00EF5EF5" w:rsidRPr="000A58DC" w:rsidRDefault="00EF5EF5" w:rsidP="008065F9">
            <w:pPr>
              <w:spacing w:beforeLines="40" w:before="96" w:afterLines="40" w:after="96"/>
              <w:ind w:right="113"/>
              <w:jc w:val="both"/>
              <w:rPr>
                <w:sz w:val="24"/>
                <w:szCs w:val="24"/>
              </w:rPr>
            </w:pPr>
            <w:r w:rsidRPr="000A58DC">
              <w:rPr>
                <w:sz w:val="24"/>
                <w:szCs w:val="24"/>
              </w:rPr>
              <w:t>категорія 3 (підприємства, установи, організації, зазначені у пункті 3 частини першої статті 2 Закону)</w:t>
            </w:r>
          </w:p>
        </w:tc>
      </w:tr>
      <w:tr w:rsidR="00EF5EF5" w:rsidRPr="002C084E" w:rsidTr="004A2AD1">
        <w:trPr>
          <w:trHeight w:val="1811"/>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2.</w:t>
            </w:r>
            <w:r>
              <w:rPr>
                <w:color w:val="000000"/>
                <w:sz w:val="24"/>
                <w:szCs w:val="24"/>
                <w:lang w:eastAsia="uk-UA"/>
              </w:rPr>
              <w:t>4.</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Pr>
                <w:color w:val="000000"/>
                <w:sz w:val="24"/>
                <w:szCs w:val="24"/>
                <w:lang w:eastAsia="uk-UA"/>
              </w:rPr>
              <w:t>Прізвище, ім</w:t>
            </w:r>
            <w:r w:rsidRPr="0067429E">
              <w:rPr>
                <w:color w:val="000000"/>
                <w:sz w:val="24"/>
                <w:szCs w:val="24"/>
                <w:lang w:eastAsia="uk-UA"/>
              </w:rPr>
              <w:t>’</w:t>
            </w:r>
            <w:r>
              <w:rPr>
                <w:color w:val="000000"/>
                <w:sz w:val="24"/>
                <w:szCs w:val="24"/>
                <w:lang w:eastAsia="uk-UA"/>
              </w:rPr>
              <w:t>я та по батькові, посада та електронна адреса однієї чи декількох посадових  осіб</w:t>
            </w:r>
            <w:r w:rsidRPr="002C084E">
              <w:rPr>
                <w:color w:val="000000"/>
                <w:sz w:val="24"/>
                <w:szCs w:val="24"/>
                <w:lang w:eastAsia="uk-UA"/>
              </w:rPr>
              <w:t xml:space="preserve"> замовника, уповноваже</w:t>
            </w:r>
            <w:r>
              <w:rPr>
                <w:color w:val="000000"/>
                <w:sz w:val="24"/>
                <w:szCs w:val="24"/>
                <w:lang w:eastAsia="uk-UA"/>
              </w:rPr>
              <w:t>них</w:t>
            </w:r>
            <w:r w:rsidRPr="002C084E">
              <w:rPr>
                <w:color w:val="000000"/>
                <w:sz w:val="24"/>
                <w:szCs w:val="24"/>
                <w:lang w:eastAsia="uk-UA"/>
              </w:rPr>
              <w:t xml:space="preserve"> здійснювати зв'язок з учасниками</w:t>
            </w:r>
          </w:p>
        </w:tc>
        <w:tc>
          <w:tcPr>
            <w:tcW w:w="3185" w:type="pct"/>
            <w:tcBorders>
              <w:top w:val="single" w:sz="6" w:space="0" w:color="000000"/>
              <w:left w:val="single" w:sz="6" w:space="0" w:color="000000"/>
              <w:bottom w:val="single" w:sz="6" w:space="0" w:color="000000"/>
              <w:right w:val="single" w:sz="6" w:space="0" w:color="000000"/>
            </w:tcBorders>
          </w:tcPr>
          <w:p w:rsidR="00EF5EF5" w:rsidRDefault="000A5E3E" w:rsidP="001517DE">
            <w:pPr>
              <w:suppressAutoHyphens/>
              <w:jc w:val="both"/>
              <w:rPr>
                <w:sz w:val="24"/>
                <w:szCs w:val="24"/>
                <w:lang w:eastAsia="ar-SA"/>
              </w:rPr>
            </w:pPr>
            <w:r w:rsidRPr="000A5E3E">
              <w:rPr>
                <w:bCs/>
                <w:sz w:val="24"/>
                <w:szCs w:val="24"/>
              </w:rPr>
              <w:t>Уповноважена особа КНП «КРЦПМСДКРР»</w:t>
            </w:r>
            <w:r w:rsidR="00DC7258">
              <w:rPr>
                <w:bCs/>
                <w:sz w:val="24"/>
                <w:szCs w:val="24"/>
              </w:rPr>
              <w:t xml:space="preserve"> </w:t>
            </w:r>
            <w:r w:rsidR="00EF5EF5">
              <w:rPr>
                <w:sz w:val="24"/>
                <w:szCs w:val="24"/>
                <w:lang w:eastAsia="ar-SA"/>
              </w:rPr>
              <w:t xml:space="preserve">Економіст </w:t>
            </w:r>
            <w:r>
              <w:rPr>
                <w:sz w:val="24"/>
                <w:szCs w:val="24"/>
                <w:lang w:eastAsia="ar-SA"/>
              </w:rPr>
              <w:t xml:space="preserve"> </w:t>
            </w:r>
            <w:proofErr w:type="spellStart"/>
            <w:r w:rsidR="00EF5EF5">
              <w:rPr>
                <w:sz w:val="24"/>
                <w:szCs w:val="24"/>
                <w:lang w:eastAsia="ar-SA"/>
              </w:rPr>
              <w:t>Чукур</w:t>
            </w:r>
            <w:proofErr w:type="spellEnd"/>
            <w:r w:rsidR="00EF5EF5">
              <w:rPr>
                <w:sz w:val="24"/>
                <w:szCs w:val="24"/>
                <w:lang w:eastAsia="ar-SA"/>
              </w:rPr>
              <w:t xml:space="preserve"> Людмила Михайлівна, </w:t>
            </w:r>
          </w:p>
          <w:p w:rsidR="00EF5EF5" w:rsidRDefault="00EF5EF5" w:rsidP="001517DE">
            <w:pPr>
              <w:suppressAutoHyphens/>
              <w:jc w:val="both"/>
              <w:rPr>
                <w:sz w:val="24"/>
                <w:szCs w:val="24"/>
                <w:lang w:eastAsia="ar-SA"/>
              </w:rPr>
            </w:pPr>
            <w:r w:rsidRPr="00F00980">
              <w:rPr>
                <w:sz w:val="24"/>
                <w:szCs w:val="24"/>
                <w:lang w:eastAsia="ar-SA"/>
              </w:rPr>
              <w:t xml:space="preserve">тел. </w:t>
            </w:r>
            <w:r w:rsidRPr="009A6E77">
              <w:rPr>
                <w:rFonts w:ascii="Times New Roman CYR" w:hAnsi="Times New Roman CYR" w:cs="Times New Roman CYR"/>
                <w:bCs/>
                <w:color w:val="000000"/>
                <w:sz w:val="24"/>
                <w:szCs w:val="24"/>
              </w:rPr>
              <w:t>(03433)</w:t>
            </w:r>
            <w:r>
              <w:rPr>
                <w:rFonts w:ascii="Times New Roman CYR" w:hAnsi="Times New Roman CYR" w:cs="Times New Roman CYR"/>
                <w:bCs/>
                <w:color w:val="000000"/>
                <w:sz w:val="24"/>
                <w:szCs w:val="24"/>
              </w:rPr>
              <w:t>46344</w:t>
            </w:r>
          </w:p>
          <w:p w:rsidR="00EF5EF5" w:rsidRPr="000A58DC" w:rsidRDefault="00EF5EF5" w:rsidP="001517DE">
            <w:pPr>
              <w:suppressAutoHyphens/>
              <w:jc w:val="both"/>
              <w:rPr>
                <w:sz w:val="24"/>
                <w:szCs w:val="24"/>
                <w:lang w:eastAsia="ar-SA"/>
              </w:rPr>
            </w:pPr>
            <w:r w:rsidRPr="000A58DC">
              <w:rPr>
                <w:color w:val="000000"/>
                <w:sz w:val="24"/>
                <w:szCs w:val="24"/>
                <w:lang w:val="en-US" w:eastAsia="uk-UA"/>
              </w:rPr>
              <w:t>e</w:t>
            </w:r>
            <w:r w:rsidRPr="00C71F0F">
              <w:rPr>
                <w:color w:val="000000"/>
                <w:sz w:val="24"/>
                <w:szCs w:val="24"/>
                <w:lang w:val="en-US" w:eastAsia="uk-UA"/>
              </w:rPr>
              <w:t>-</w:t>
            </w:r>
            <w:r w:rsidRPr="000A58DC">
              <w:rPr>
                <w:color w:val="000000"/>
                <w:sz w:val="24"/>
                <w:szCs w:val="24"/>
                <w:lang w:val="en-US" w:eastAsia="uk-UA"/>
              </w:rPr>
              <w:t>mail</w:t>
            </w:r>
            <w:r w:rsidRPr="000A58DC">
              <w:rPr>
                <w:color w:val="000000"/>
                <w:sz w:val="24"/>
                <w:szCs w:val="24"/>
                <w:lang w:eastAsia="uk-UA"/>
              </w:rPr>
              <w:t>: kol.rcpmsd@i.ua</w:t>
            </w:r>
          </w:p>
          <w:p w:rsidR="00EF5EF5" w:rsidRDefault="000A5E3E" w:rsidP="001517DE">
            <w:pPr>
              <w:suppressAutoHyphens/>
              <w:jc w:val="both"/>
              <w:rPr>
                <w:sz w:val="24"/>
                <w:szCs w:val="24"/>
                <w:lang w:eastAsia="ar-SA"/>
              </w:rPr>
            </w:pPr>
            <w:r>
              <w:rPr>
                <w:sz w:val="24"/>
                <w:szCs w:val="24"/>
                <w:lang w:eastAsia="ar-SA"/>
              </w:rPr>
              <w:t xml:space="preserve"> </w:t>
            </w:r>
            <w:proofErr w:type="spellStart"/>
            <w:r w:rsidRPr="000A5E3E">
              <w:rPr>
                <w:sz w:val="24"/>
                <w:szCs w:val="24"/>
                <w:lang w:eastAsia="ar-SA"/>
              </w:rPr>
              <w:t>моб</w:t>
            </w:r>
            <w:proofErr w:type="spellEnd"/>
            <w:r w:rsidRPr="000A5E3E">
              <w:rPr>
                <w:sz w:val="24"/>
                <w:szCs w:val="24"/>
                <w:lang w:eastAsia="ar-SA"/>
              </w:rPr>
              <w:t>. +380977513543</w:t>
            </w:r>
          </w:p>
          <w:p w:rsidR="00EF5EF5" w:rsidRPr="00C71F0F" w:rsidRDefault="00EF5EF5" w:rsidP="008065F9">
            <w:pPr>
              <w:pStyle w:val="13"/>
              <w:spacing w:beforeLines="40" w:before="96" w:afterLines="40" w:after="96"/>
              <w:ind w:left="113" w:right="113"/>
              <w:jc w:val="both"/>
              <w:rPr>
                <w:rFonts w:ascii="Times New Roman" w:hAnsi="Times New Roman"/>
                <w:b/>
                <w:color w:val="000000"/>
                <w:sz w:val="24"/>
                <w:szCs w:val="24"/>
                <w:bdr w:val="none" w:sz="0" w:space="0" w:color="auto" w:frame="1"/>
                <w:lang w:val="en-US" w:eastAsia="uk-UA"/>
              </w:rPr>
            </w:pP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5217E" w:rsidRDefault="00EF5EF5" w:rsidP="008065F9">
            <w:pPr>
              <w:spacing w:beforeLines="40" w:before="96" w:afterLines="40" w:after="96"/>
              <w:ind w:left="113" w:right="113"/>
              <w:rPr>
                <w:b/>
                <w:color w:val="000000"/>
                <w:sz w:val="24"/>
                <w:szCs w:val="24"/>
                <w:lang w:eastAsia="uk-UA"/>
              </w:rPr>
            </w:pPr>
            <w:r w:rsidRPr="0025217E">
              <w:rPr>
                <w:b/>
                <w:color w:val="000000"/>
                <w:sz w:val="24"/>
                <w:szCs w:val="24"/>
                <w:lang w:eastAsia="uk-UA"/>
              </w:rPr>
              <w:t>3.</w:t>
            </w:r>
          </w:p>
        </w:tc>
        <w:tc>
          <w:tcPr>
            <w:tcW w:w="1510" w:type="pct"/>
            <w:tcBorders>
              <w:top w:val="single" w:sz="6" w:space="0" w:color="000000"/>
              <w:left w:val="single" w:sz="6" w:space="0" w:color="000000"/>
              <w:bottom w:val="single" w:sz="6" w:space="0" w:color="000000"/>
              <w:right w:val="single" w:sz="6" w:space="0" w:color="000000"/>
            </w:tcBorders>
          </w:tcPr>
          <w:p w:rsidR="00EF5EF5" w:rsidRPr="0025217E" w:rsidRDefault="00EF5EF5" w:rsidP="008065F9">
            <w:pPr>
              <w:spacing w:beforeLines="40" w:before="96" w:afterLines="40" w:after="96"/>
              <w:ind w:left="113" w:right="113"/>
              <w:rPr>
                <w:b/>
                <w:color w:val="000000"/>
                <w:sz w:val="24"/>
                <w:szCs w:val="24"/>
                <w:lang w:eastAsia="uk-UA"/>
              </w:rPr>
            </w:pPr>
            <w:r w:rsidRPr="0025217E">
              <w:rPr>
                <w:b/>
                <w:color w:val="000000"/>
                <w:sz w:val="24"/>
                <w:szCs w:val="24"/>
                <w:lang w:eastAsia="uk-UA"/>
              </w:rPr>
              <w:t>Процедура закупівлі</w:t>
            </w:r>
          </w:p>
        </w:tc>
        <w:tc>
          <w:tcPr>
            <w:tcW w:w="318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right="113"/>
              <w:jc w:val="both"/>
              <w:rPr>
                <w:color w:val="000000"/>
                <w:sz w:val="24"/>
                <w:szCs w:val="24"/>
                <w:lang w:eastAsia="uk-UA"/>
              </w:rPr>
            </w:pPr>
            <w:r w:rsidRPr="002C084E">
              <w:rPr>
                <w:color w:val="000000"/>
                <w:sz w:val="24"/>
                <w:szCs w:val="24"/>
                <w:lang w:eastAsia="uk-UA"/>
              </w:rPr>
              <w:t>Відкриті торги</w:t>
            </w:r>
          </w:p>
        </w:tc>
      </w:tr>
      <w:tr w:rsidR="00EF5EF5" w:rsidRPr="002C084E" w:rsidTr="004A2AD1">
        <w:trPr>
          <w:trHeight w:val="704"/>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4.</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Інформація про предмет закупівлі</w:t>
            </w:r>
          </w:p>
        </w:tc>
        <w:tc>
          <w:tcPr>
            <w:tcW w:w="318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both"/>
              <w:rPr>
                <w:color w:val="000000"/>
                <w:sz w:val="24"/>
                <w:szCs w:val="24"/>
                <w:lang w:eastAsia="uk-UA"/>
              </w:rPr>
            </w:pPr>
          </w:p>
        </w:tc>
      </w:tr>
      <w:tr w:rsidR="00EF5EF5" w:rsidRPr="002C084E" w:rsidTr="004A2AD1">
        <w:trPr>
          <w:trHeight w:val="731"/>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4.1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назва предмета закупівлі</w:t>
            </w:r>
          </w:p>
        </w:tc>
        <w:tc>
          <w:tcPr>
            <w:tcW w:w="3185" w:type="pct"/>
            <w:tcBorders>
              <w:top w:val="single" w:sz="6" w:space="0" w:color="000000"/>
              <w:left w:val="single" w:sz="6" w:space="0" w:color="000000"/>
              <w:bottom w:val="single" w:sz="6" w:space="0" w:color="000000"/>
              <w:right w:val="single" w:sz="6" w:space="0" w:color="000000"/>
            </w:tcBorders>
          </w:tcPr>
          <w:p w:rsidR="00EF5EF5" w:rsidRPr="0025217E" w:rsidRDefault="00EF5EF5" w:rsidP="001D1B09">
            <w:pPr>
              <w:spacing w:before="60" w:after="60"/>
              <w:ind w:right="97"/>
              <w:jc w:val="both"/>
              <w:rPr>
                <w:color w:val="000000"/>
                <w:sz w:val="24"/>
                <w:szCs w:val="24"/>
              </w:rPr>
            </w:pPr>
            <w:r w:rsidRPr="0025217E">
              <w:rPr>
                <w:color w:val="000000"/>
                <w:sz w:val="24"/>
                <w:szCs w:val="24"/>
              </w:rPr>
              <w:t xml:space="preserve">код (ДК 021:2015) – </w:t>
            </w:r>
            <w:r w:rsidRPr="0025217E">
              <w:rPr>
                <w:bCs/>
                <w:color w:val="000000"/>
                <w:sz w:val="24"/>
                <w:szCs w:val="24"/>
              </w:rPr>
              <w:t xml:space="preserve">09310000-5- Електрична енергія </w:t>
            </w:r>
            <w:r w:rsidR="008065F9">
              <w:rPr>
                <w:bCs/>
                <w:color w:val="000000"/>
                <w:sz w:val="24"/>
                <w:szCs w:val="24"/>
              </w:rPr>
              <w:t xml:space="preserve"> </w:t>
            </w:r>
            <w:r w:rsidRPr="0025217E">
              <w:rPr>
                <w:bCs/>
                <w:color w:val="000000"/>
                <w:sz w:val="24"/>
                <w:szCs w:val="24"/>
              </w:rPr>
              <w:t>(</w:t>
            </w:r>
            <w:proofErr w:type="spellStart"/>
            <w:r w:rsidRPr="0025217E">
              <w:rPr>
                <w:bCs/>
                <w:color w:val="000000"/>
                <w:sz w:val="24"/>
                <w:szCs w:val="24"/>
              </w:rPr>
              <w:t>енергія</w:t>
            </w:r>
            <w:proofErr w:type="spellEnd"/>
            <w:r w:rsidRPr="0025217E">
              <w:rPr>
                <w:bCs/>
                <w:color w:val="000000"/>
                <w:sz w:val="24"/>
                <w:szCs w:val="24"/>
                <w:lang w:val="ru-RU"/>
              </w:rPr>
              <w:t xml:space="preserve"> </w:t>
            </w:r>
            <w:r w:rsidRPr="0025217E">
              <w:rPr>
                <w:bCs/>
                <w:color w:val="000000"/>
                <w:sz w:val="24"/>
                <w:szCs w:val="24"/>
              </w:rPr>
              <w:t>електрична)</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color w:val="000000"/>
                <w:sz w:val="24"/>
                <w:szCs w:val="24"/>
                <w:lang w:eastAsia="uk-UA"/>
              </w:rPr>
              <w:t>4.2.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rPr>
            </w:pPr>
            <w:r>
              <w:rPr>
                <w:color w:val="000000"/>
                <w:sz w:val="24"/>
                <w:szCs w:val="24"/>
              </w:rPr>
              <w:t>опис окремої частини або частин</w:t>
            </w:r>
            <w:r w:rsidRPr="002C084E">
              <w:rPr>
                <w:color w:val="000000"/>
                <w:sz w:val="24"/>
                <w:szCs w:val="24"/>
              </w:rPr>
              <w:t xml:space="preserve"> предмета закупівлі (лот</w:t>
            </w:r>
            <w:r>
              <w:rPr>
                <w:color w:val="000000"/>
                <w:sz w:val="24"/>
                <w:szCs w:val="24"/>
              </w:rPr>
              <w:t xml:space="preserve">а), щодо якої можуть бути подані </w:t>
            </w:r>
            <w:r w:rsidRPr="002C084E">
              <w:rPr>
                <w:color w:val="000000"/>
                <w:sz w:val="24"/>
                <w:szCs w:val="24"/>
              </w:rPr>
              <w:t xml:space="preserve"> тендерні пропозиції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25217E" w:rsidRDefault="00EF5EF5" w:rsidP="00A760F2">
            <w:pPr>
              <w:ind w:right="113"/>
              <w:rPr>
                <w:color w:val="000000"/>
                <w:sz w:val="24"/>
                <w:szCs w:val="24"/>
              </w:rPr>
            </w:pPr>
            <w:r w:rsidRPr="0025217E">
              <w:rPr>
                <w:color w:val="000000"/>
                <w:sz w:val="24"/>
                <w:szCs w:val="24"/>
              </w:rPr>
              <w:t>Лоти відсутні, закупівля проводиться у цілому.</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rPr>
            </w:pPr>
            <w:r w:rsidRPr="002C084E">
              <w:rPr>
                <w:color w:val="000000"/>
                <w:sz w:val="24"/>
                <w:szCs w:val="24"/>
              </w:rPr>
              <w:t>4.3</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right="113"/>
              <w:rPr>
                <w:color w:val="000000"/>
                <w:sz w:val="24"/>
                <w:szCs w:val="24"/>
              </w:rPr>
            </w:pPr>
            <w:r>
              <w:rPr>
                <w:color w:val="000000"/>
                <w:sz w:val="24"/>
                <w:szCs w:val="24"/>
              </w:rPr>
              <w:t xml:space="preserve"> Кількість та місце поставки</w:t>
            </w:r>
          </w:p>
        </w:tc>
        <w:tc>
          <w:tcPr>
            <w:tcW w:w="3185" w:type="pct"/>
            <w:tcBorders>
              <w:top w:val="single" w:sz="6" w:space="0" w:color="000000"/>
              <w:left w:val="single" w:sz="6" w:space="0" w:color="000000"/>
              <w:bottom w:val="single" w:sz="6" w:space="0" w:color="000000"/>
              <w:right w:val="single" w:sz="6" w:space="0" w:color="000000"/>
            </w:tcBorders>
          </w:tcPr>
          <w:p w:rsidR="00EF5EF5" w:rsidRPr="00C71F0F" w:rsidRDefault="00EF5EF5" w:rsidP="001D1B09">
            <w:pPr>
              <w:ind w:right="113"/>
              <w:jc w:val="both"/>
              <w:rPr>
                <w:color w:val="000000"/>
                <w:sz w:val="24"/>
                <w:szCs w:val="24"/>
              </w:rPr>
            </w:pPr>
            <w:r w:rsidRPr="00C71F0F">
              <w:rPr>
                <w:color w:val="000000"/>
                <w:sz w:val="24"/>
                <w:szCs w:val="24"/>
              </w:rPr>
              <w:t>К</w:t>
            </w:r>
            <w:r w:rsidRPr="0025217E">
              <w:rPr>
                <w:color w:val="000000"/>
                <w:sz w:val="24"/>
                <w:szCs w:val="24"/>
              </w:rPr>
              <w:t>ількість:</w:t>
            </w:r>
            <w:r>
              <w:rPr>
                <w:color w:val="000000"/>
                <w:sz w:val="24"/>
                <w:szCs w:val="24"/>
              </w:rPr>
              <w:t xml:space="preserve"> </w:t>
            </w:r>
            <w:r w:rsidR="00C55321">
              <w:rPr>
                <w:color w:val="000000" w:themeColor="text1"/>
                <w:sz w:val="24"/>
                <w:szCs w:val="24"/>
              </w:rPr>
              <w:t>6 2</w:t>
            </w:r>
            <w:r w:rsidR="00A812AB" w:rsidRPr="003E3A14">
              <w:rPr>
                <w:color w:val="000000" w:themeColor="text1"/>
                <w:sz w:val="24"/>
                <w:szCs w:val="24"/>
              </w:rPr>
              <w:t>00</w:t>
            </w:r>
            <w:r w:rsidRPr="003E3A14">
              <w:rPr>
                <w:color w:val="000000" w:themeColor="text1"/>
                <w:sz w:val="24"/>
                <w:szCs w:val="24"/>
              </w:rPr>
              <w:t xml:space="preserve"> </w:t>
            </w:r>
            <w:proofErr w:type="spellStart"/>
            <w:r w:rsidRPr="003E3A14">
              <w:rPr>
                <w:color w:val="000000" w:themeColor="text1"/>
                <w:sz w:val="24"/>
                <w:szCs w:val="24"/>
              </w:rPr>
              <w:t>квт</w:t>
            </w:r>
            <w:proofErr w:type="spellEnd"/>
            <w:r w:rsidRPr="003E3A14">
              <w:rPr>
                <w:color w:val="000000" w:themeColor="text1"/>
                <w:sz w:val="24"/>
                <w:szCs w:val="24"/>
              </w:rPr>
              <w:t>/</w:t>
            </w:r>
            <w:proofErr w:type="spellStart"/>
            <w:r w:rsidRPr="003E3A14">
              <w:rPr>
                <w:color w:val="000000" w:themeColor="text1"/>
                <w:sz w:val="24"/>
                <w:szCs w:val="24"/>
              </w:rPr>
              <w:t>год</w:t>
            </w:r>
            <w:proofErr w:type="spellEnd"/>
          </w:p>
          <w:p w:rsidR="007F7330" w:rsidRDefault="00EF5EF5" w:rsidP="004A2AD1">
            <w:pPr>
              <w:jc w:val="both"/>
              <w:rPr>
                <w:szCs w:val="24"/>
              </w:rPr>
            </w:pPr>
            <w:r w:rsidRPr="00C71F0F">
              <w:rPr>
                <w:color w:val="000000"/>
                <w:sz w:val="24"/>
                <w:szCs w:val="24"/>
              </w:rPr>
              <w:t>Місце поставки:</w:t>
            </w:r>
            <w:r w:rsidRPr="00C71F0F">
              <w:rPr>
                <w:b/>
                <w:color w:val="000000"/>
                <w:sz w:val="24"/>
                <w:szCs w:val="24"/>
              </w:rPr>
              <w:t xml:space="preserve"> </w:t>
            </w:r>
            <w:r>
              <w:rPr>
                <w:color w:val="000000"/>
                <w:sz w:val="24"/>
                <w:szCs w:val="24"/>
                <w:lang w:eastAsia="uk-UA"/>
              </w:rPr>
              <w:t>КНП «КРЦ ПМСД КРР»</w:t>
            </w:r>
            <w:r>
              <w:rPr>
                <w:szCs w:val="24"/>
              </w:rPr>
              <w:t xml:space="preserve">, </w:t>
            </w:r>
          </w:p>
          <w:p w:rsidR="00EF5EF5" w:rsidRPr="00C71F0F" w:rsidRDefault="00EF5EF5" w:rsidP="004A2AD1">
            <w:pPr>
              <w:jc w:val="both"/>
              <w:rPr>
                <w:b/>
                <w:color w:val="000000"/>
                <w:sz w:val="24"/>
                <w:szCs w:val="24"/>
              </w:rPr>
            </w:pPr>
            <w:r w:rsidRPr="009A6E77">
              <w:rPr>
                <w:bCs/>
                <w:sz w:val="24"/>
                <w:szCs w:val="24"/>
              </w:rPr>
              <w:lastRenderedPageBreak/>
              <w:t xml:space="preserve">Відокремлені структурні підрозділи </w:t>
            </w:r>
            <w:r w:rsidRPr="009A6E77">
              <w:rPr>
                <w:rFonts w:ascii="Times New Roman CYR" w:hAnsi="Times New Roman CYR" w:cs="Times New Roman CYR"/>
                <w:sz w:val="24"/>
                <w:szCs w:val="24"/>
              </w:rPr>
              <w:t>підприємства</w:t>
            </w:r>
            <w:r w:rsidRPr="009A6E77">
              <w:rPr>
                <w:rFonts w:ascii="Times New Roman CYR" w:hAnsi="Times New Roman CYR" w:cs="Times New Roman CYR"/>
                <w:color w:val="800000"/>
                <w:sz w:val="24"/>
                <w:szCs w:val="24"/>
              </w:rPr>
              <w:t xml:space="preserve">, </w:t>
            </w:r>
            <w:r w:rsidRPr="009A6E77">
              <w:rPr>
                <w:sz w:val="24"/>
                <w:szCs w:val="24"/>
              </w:rPr>
              <w:t>приміщення, які перебувають на балансі підприємства в Коломийському районі Івано-Франківської області</w:t>
            </w:r>
            <w:r w:rsidRPr="009A6E77">
              <w:rPr>
                <w:bCs/>
                <w:sz w:val="24"/>
                <w:szCs w:val="24"/>
              </w:rPr>
              <w:t xml:space="preserve"> – згідно</w:t>
            </w:r>
            <w:r>
              <w:rPr>
                <w:color w:val="000000"/>
                <w:sz w:val="24"/>
                <w:szCs w:val="24"/>
                <w:lang w:eastAsia="uk-UA"/>
              </w:rPr>
              <w:t xml:space="preserve"> Додатку </w:t>
            </w:r>
            <w:r w:rsidRPr="003779BC">
              <w:rPr>
                <w:color w:val="000000"/>
                <w:sz w:val="24"/>
                <w:szCs w:val="24"/>
                <w:lang w:eastAsia="uk-UA"/>
              </w:rPr>
              <w:t xml:space="preserve">№ </w:t>
            </w:r>
            <w:r w:rsidR="007F7330">
              <w:rPr>
                <w:color w:val="000000"/>
                <w:sz w:val="24"/>
                <w:szCs w:val="24"/>
                <w:lang w:eastAsia="uk-UA"/>
              </w:rPr>
              <w:t>5</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rPr>
            </w:pPr>
            <w:r>
              <w:rPr>
                <w:color w:val="000000"/>
                <w:sz w:val="24"/>
                <w:szCs w:val="24"/>
              </w:rPr>
              <w:lastRenderedPageBreak/>
              <w:t>4.4.</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rPr>
            </w:pPr>
            <w:r w:rsidRPr="000A58DC">
              <w:rPr>
                <w:color w:val="333333"/>
                <w:sz w:val="24"/>
                <w:szCs w:val="24"/>
                <w:shd w:val="clear" w:color="auto" w:fill="FFFFFF"/>
              </w:rPr>
              <w:t>очікувана вартість предмета закупівлі</w:t>
            </w:r>
          </w:p>
        </w:tc>
        <w:tc>
          <w:tcPr>
            <w:tcW w:w="3185" w:type="pct"/>
            <w:tcBorders>
              <w:top w:val="single" w:sz="6" w:space="0" w:color="000000"/>
              <w:left w:val="single" w:sz="6" w:space="0" w:color="000000"/>
              <w:bottom w:val="single" w:sz="6" w:space="0" w:color="000000"/>
              <w:right w:val="single" w:sz="6" w:space="0" w:color="000000"/>
            </w:tcBorders>
          </w:tcPr>
          <w:p w:rsidR="00EF5EF5" w:rsidRPr="00BB500F" w:rsidRDefault="00EF5EF5" w:rsidP="00B2230E">
            <w:pPr>
              <w:spacing w:beforeLines="40" w:before="96" w:afterLines="40" w:after="96"/>
              <w:ind w:right="113"/>
              <w:rPr>
                <w:color w:val="FF0000"/>
                <w:sz w:val="24"/>
                <w:szCs w:val="24"/>
                <w:lang w:val="ru-RU"/>
              </w:rPr>
            </w:pPr>
            <w:r w:rsidRPr="00294D9F">
              <w:rPr>
                <w:color w:val="000000"/>
                <w:sz w:val="24"/>
                <w:szCs w:val="24"/>
                <w:lang w:val="ru-RU"/>
              </w:rPr>
              <w:t xml:space="preserve">    </w:t>
            </w:r>
            <w:r w:rsidR="00C55321">
              <w:rPr>
                <w:color w:val="000000" w:themeColor="text1"/>
                <w:sz w:val="24"/>
                <w:szCs w:val="24"/>
                <w:lang w:val="ru-RU"/>
              </w:rPr>
              <w:t>31</w:t>
            </w:r>
            <w:r w:rsidR="003E3A14">
              <w:rPr>
                <w:color w:val="000000" w:themeColor="text1"/>
                <w:sz w:val="24"/>
                <w:szCs w:val="24"/>
                <w:lang w:val="ru-RU"/>
              </w:rPr>
              <w:t xml:space="preserve"> </w:t>
            </w:r>
            <w:r w:rsidR="00B2230E">
              <w:rPr>
                <w:color w:val="000000" w:themeColor="text1"/>
                <w:sz w:val="24"/>
                <w:szCs w:val="24"/>
                <w:lang w:val="ru-RU"/>
              </w:rPr>
              <w:t>000</w:t>
            </w:r>
            <w:r w:rsidRPr="00DB1B9C">
              <w:rPr>
                <w:color w:val="000000" w:themeColor="text1"/>
                <w:sz w:val="24"/>
                <w:szCs w:val="24"/>
                <w:lang w:val="ru-RU"/>
              </w:rPr>
              <w:t>.00 грн</w:t>
            </w:r>
            <w:r w:rsidRPr="00294D9F">
              <w:rPr>
                <w:color w:val="000000"/>
                <w:sz w:val="24"/>
                <w:szCs w:val="24"/>
                <w:lang w:val="ru-RU"/>
              </w:rPr>
              <w:t>.</w:t>
            </w:r>
          </w:p>
        </w:tc>
      </w:tr>
      <w:tr w:rsidR="00EF5EF5" w:rsidRPr="002C084E" w:rsidTr="004A2AD1">
        <w:trPr>
          <w:trHeight w:val="539"/>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rPr>
            </w:pPr>
            <w:r w:rsidRPr="002C084E">
              <w:rPr>
                <w:color w:val="000000"/>
                <w:sz w:val="24"/>
                <w:szCs w:val="24"/>
              </w:rPr>
              <w:t>4.</w:t>
            </w:r>
            <w:r>
              <w:rPr>
                <w:color w:val="000000"/>
                <w:sz w:val="24"/>
                <w:szCs w:val="24"/>
              </w:rPr>
              <w:t>5.</w:t>
            </w:r>
          </w:p>
        </w:tc>
        <w:tc>
          <w:tcPr>
            <w:tcW w:w="1510" w:type="pct"/>
            <w:tcBorders>
              <w:top w:val="single" w:sz="6" w:space="0" w:color="000000"/>
              <w:left w:val="single" w:sz="6" w:space="0" w:color="000000"/>
              <w:bottom w:val="single" w:sz="6" w:space="0" w:color="000000"/>
              <w:right w:val="single" w:sz="6" w:space="0" w:color="000000"/>
            </w:tcBorders>
          </w:tcPr>
          <w:p w:rsidR="00EF5EF5" w:rsidRPr="00452C30" w:rsidRDefault="00EF5EF5" w:rsidP="008065F9">
            <w:pPr>
              <w:spacing w:beforeLines="40" w:before="96" w:afterLines="40" w:after="96"/>
              <w:ind w:left="113" w:right="113"/>
              <w:rPr>
                <w:color w:val="000000"/>
                <w:sz w:val="24"/>
                <w:szCs w:val="24"/>
                <w:lang w:val="ru-RU"/>
              </w:rPr>
            </w:pPr>
            <w:r w:rsidRPr="002C084E">
              <w:rPr>
                <w:color w:val="000000"/>
                <w:sz w:val="24"/>
                <w:szCs w:val="24"/>
              </w:rPr>
              <w:t xml:space="preserve">строк </w:t>
            </w:r>
            <w:r>
              <w:rPr>
                <w:color w:val="000000"/>
                <w:sz w:val="24"/>
                <w:szCs w:val="24"/>
                <w:lang w:val="ru-RU"/>
              </w:rPr>
              <w:t>поставки</w:t>
            </w:r>
          </w:p>
        </w:tc>
        <w:tc>
          <w:tcPr>
            <w:tcW w:w="3185" w:type="pct"/>
            <w:tcBorders>
              <w:top w:val="single" w:sz="6" w:space="0" w:color="000000"/>
              <w:left w:val="single" w:sz="6" w:space="0" w:color="000000"/>
              <w:bottom w:val="single" w:sz="6" w:space="0" w:color="000000"/>
              <w:right w:val="single" w:sz="6" w:space="0" w:color="000000"/>
            </w:tcBorders>
          </w:tcPr>
          <w:p w:rsidR="00EF5EF5" w:rsidRPr="002C084E" w:rsidRDefault="00B2230E" w:rsidP="008065F9">
            <w:pPr>
              <w:spacing w:beforeLines="40" w:before="96" w:afterLines="40" w:after="96"/>
              <w:ind w:right="113"/>
              <w:rPr>
                <w:color w:val="000000"/>
                <w:sz w:val="24"/>
                <w:szCs w:val="24"/>
              </w:rPr>
            </w:pPr>
            <w:r>
              <w:rPr>
                <w:color w:val="000000"/>
                <w:sz w:val="24"/>
                <w:szCs w:val="24"/>
                <w:lang w:val="ru-RU"/>
              </w:rPr>
              <w:t xml:space="preserve">   </w:t>
            </w:r>
            <w:r w:rsidR="00EF5EF5">
              <w:rPr>
                <w:color w:val="000000"/>
                <w:sz w:val="24"/>
                <w:szCs w:val="24"/>
                <w:lang w:val="ru-RU"/>
              </w:rPr>
              <w:t xml:space="preserve"> </w:t>
            </w:r>
            <w:r w:rsidR="00BA4AFB">
              <w:rPr>
                <w:color w:val="000000"/>
                <w:sz w:val="24"/>
                <w:szCs w:val="24"/>
              </w:rPr>
              <w:t>до 31.12.2022</w:t>
            </w:r>
            <w:r w:rsidR="00EF5EF5" w:rsidRPr="00A800B9">
              <w:rPr>
                <w:color w:val="000000"/>
                <w:sz w:val="24"/>
                <w:szCs w:val="24"/>
              </w:rPr>
              <w:t xml:space="preserve"> року</w:t>
            </w:r>
          </w:p>
        </w:tc>
      </w:tr>
      <w:tr w:rsidR="00EF5EF5" w:rsidRPr="002C084E" w:rsidTr="004A2AD1">
        <w:trPr>
          <w:trHeight w:val="539"/>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rPr>
            </w:pPr>
            <w:r>
              <w:rPr>
                <w:color w:val="000000"/>
                <w:sz w:val="24"/>
                <w:szCs w:val="24"/>
              </w:rPr>
              <w:t>4.6.</w:t>
            </w:r>
          </w:p>
        </w:tc>
        <w:tc>
          <w:tcPr>
            <w:tcW w:w="1510" w:type="pct"/>
            <w:tcBorders>
              <w:top w:val="single" w:sz="6" w:space="0" w:color="000000"/>
              <w:left w:val="single" w:sz="6" w:space="0" w:color="000000"/>
              <w:bottom w:val="single" w:sz="6" w:space="0" w:color="000000"/>
              <w:right w:val="single" w:sz="6" w:space="0" w:color="000000"/>
            </w:tcBorders>
          </w:tcPr>
          <w:p w:rsidR="00EF5EF5" w:rsidRPr="007E4852" w:rsidRDefault="00EF5EF5" w:rsidP="008065F9">
            <w:pPr>
              <w:spacing w:beforeLines="40" w:before="96" w:afterLines="40" w:after="96"/>
              <w:ind w:left="113" w:right="113"/>
              <w:rPr>
                <w:color w:val="000000"/>
                <w:sz w:val="24"/>
                <w:szCs w:val="24"/>
              </w:rPr>
            </w:pPr>
            <w:r w:rsidRPr="007E4852">
              <w:rPr>
                <w:color w:val="333333"/>
                <w:sz w:val="24"/>
                <w:szCs w:val="24"/>
                <w:shd w:val="clear" w:color="auto" w:fill="FFFFFF"/>
              </w:rPr>
              <w:t>умови оплати</w:t>
            </w:r>
          </w:p>
        </w:tc>
        <w:tc>
          <w:tcPr>
            <w:tcW w:w="3185" w:type="pct"/>
            <w:tcBorders>
              <w:top w:val="single" w:sz="6" w:space="0" w:color="000000"/>
              <w:left w:val="single" w:sz="6" w:space="0" w:color="000000"/>
              <w:bottom w:val="single" w:sz="6" w:space="0" w:color="000000"/>
              <w:right w:val="single" w:sz="6" w:space="0" w:color="000000"/>
            </w:tcBorders>
          </w:tcPr>
          <w:p w:rsidR="00EF5EF5" w:rsidRDefault="00EF5EF5" w:rsidP="008065F9">
            <w:pPr>
              <w:spacing w:beforeLines="40" w:before="96" w:afterLines="40" w:after="96"/>
              <w:ind w:right="113"/>
              <w:rPr>
                <w:color w:val="000000"/>
                <w:sz w:val="24"/>
                <w:szCs w:val="24"/>
                <w:lang w:val="ru-RU"/>
              </w:rPr>
            </w:pPr>
            <w:r>
              <w:rPr>
                <w:color w:val="000000"/>
                <w:sz w:val="24"/>
                <w:szCs w:val="24"/>
                <w:lang w:val="ru-RU"/>
              </w:rPr>
              <w:t xml:space="preserve"> 10 </w:t>
            </w:r>
            <w:proofErr w:type="spellStart"/>
            <w:r>
              <w:rPr>
                <w:color w:val="000000"/>
                <w:sz w:val="24"/>
                <w:szCs w:val="24"/>
                <w:lang w:val="ru-RU"/>
              </w:rPr>
              <w:t>банківських</w:t>
            </w:r>
            <w:proofErr w:type="spellEnd"/>
            <w:r>
              <w:rPr>
                <w:color w:val="000000"/>
                <w:sz w:val="24"/>
                <w:szCs w:val="24"/>
                <w:lang w:val="ru-RU"/>
              </w:rPr>
              <w:t xml:space="preserve"> </w:t>
            </w:r>
            <w:proofErr w:type="spellStart"/>
            <w:r>
              <w:rPr>
                <w:color w:val="000000"/>
                <w:sz w:val="24"/>
                <w:szCs w:val="24"/>
                <w:lang w:val="ru-RU"/>
              </w:rPr>
              <w:t>днів</w:t>
            </w:r>
            <w:proofErr w:type="spellEnd"/>
            <w:r>
              <w:rPr>
                <w:color w:val="000000"/>
                <w:sz w:val="24"/>
                <w:szCs w:val="24"/>
                <w:lang w:val="ru-RU"/>
              </w:rPr>
              <w:t xml:space="preserve"> з моменту </w:t>
            </w:r>
            <w:proofErr w:type="spellStart"/>
            <w:r>
              <w:rPr>
                <w:color w:val="000000"/>
                <w:sz w:val="24"/>
                <w:szCs w:val="24"/>
                <w:lang w:val="ru-RU"/>
              </w:rPr>
              <w:t>отримання</w:t>
            </w:r>
            <w:proofErr w:type="spellEnd"/>
            <w:r>
              <w:rPr>
                <w:color w:val="000000"/>
                <w:sz w:val="24"/>
                <w:szCs w:val="24"/>
                <w:lang w:val="ru-RU"/>
              </w:rPr>
              <w:t xml:space="preserve"> </w:t>
            </w:r>
            <w:proofErr w:type="spellStart"/>
            <w:r>
              <w:rPr>
                <w:color w:val="000000"/>
                <w:sz w:val="24"/>
                <w:szCs w:val="24"/>
                <w:lang w:val="ru-RU"/>
              </w:rPr>
              <w:t>рахунку-фактури</w:t>
            </w:r>
            <w:proofErr w:type="spellEnd"/>
            <w:r>
              <w:rPr>
                <w:color w:val="000000"/>
                <w:sz w:val="24"/>
                <w:szCs w:val="24"/>
                <w:lang w:val="ru-RU"/>
              </w:rPr>
              <w:t xml:space="preserve"> та </w:t>
            </w:r>
            <w:proofErr w:type="spellStart"/>
            <w:r>
              <w:rPr>
                <w:color w:val="000000"/>
                <w:sz w:val="24"/>
                <w:szCs w:val="24"/>
                <w:lang w:val="ru-RU"/>
              </w:rPr>
              <w:t>акті</w:t>
            </w:r>
            <w:proofErr w:type="gramStart"/>
            <w:r>
              <w:rPr>
                <w:color w:val="000000"/>
                <w:sz w:val="24"/>
                <w:szCs w:val="24"/>
                <w:lang w:val="ru-RU"/>
              </w:rPr>
              <w:t>в</w:t>
            </w:r>
            <w:proofErr w:type="spellEnd"/>
            <w:proofErr w:type="gramEnd"/>
          </w:p>
          <w:p w:rsidR="00EF5EF5" w:rsidRPr="0066429E" w:rsidRDefault="00EF5EF5" w:rsidP="008065F9">
            <w:pPr>
              <w:spacing w:beforeLines="40" w:before="96" w:afterLines="40" w:after="96"/>
              <w:ind w:right="113" w:firstLine="361"/>
              <w:jc w:val="both"/>
              <w:rPr>
                <w:color w:val="000000"/>
                <w:sz w:val="22"/>
                <w:szCs w:val="22"/>
                <w:lang w:val="ru-RU"/>
              </w:rPr>
            </w:pPr>
            <w:r w:rsidRPr="0066429E">
              <w:rPr>
                <w:sz w:val="22"/>
                <w:szCs w:val="22"/>
              </w:rPr>
              <w:t xml:space="preserve">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w:t>
            </w:r>
            <w:r w:rsidRPr="00016796">
              <w:rPr>
                <w:sz w:val="22"/>
                <w:szCs w:val="22"/>
              </w:rPr>
              <w:t>витрати щодо оплати послуг з розподілу (передачі) електричної енергії</w:t>
            </w:r>
            <w:r w:rsidRPr="0066429E">
              <w:rPr>
                <w:sz w:val="22"/>
                <w:szCs w:val="22"/>
              </w:rPr>
              <w:t>.</w:t>
            </w:r>
          </w:p>
        </w:tc>
      </w:tr>
      <w:tr w:rsidR="00EF5EF5" w:rsidRPr="002C084E" w:rsidTr="004A2AD1">
        <w:trPr>
          <w:trHeight w:val="539"/>
        </w:trPr>
        <w:tc>
          <w:tcPr>
            <w:tcW w:w="305" w:type="pct"/>
            <w:tcBorders>
              <w:top w:val="single" w:sz="6" w:space="0" w:color="000000"/>
              <w:left w:val="single" w:sz="6" w:space="0" w:color="000000"/>
              <w:bottom w:val="single" w:sz="6" w:space="0" w:color="000000"/>
              <w:right w:val="single" w:sz="6" w:space="0" w:color="000000"/>
            </w:tcBorders>
          </w:tcPr>
          <w:p w:rsidR="00EF5EF5" w:rsidRDefault="00EF5EF5" w:rsidP="008065F9">
            <w:pPr>
              <w:spacing w:beforeLines="40" w:before="96" w:afterLines="40" w:after="96"/>
              <w:ind w:left="113" w:right="113"/>
              <w:rPr>
                <w:color w:val="000000"/>
                <w:sz w:val="24"/>
                <w:szCs w:val="24"/>
              </w:rPr>
            </w:pPr>
            <w:r>
              <w:rPr>
                <w:color w:val="000000"/>
                <w:sz w:val="24"/>
                <w:szCs w:val="24"/>
              </w:rPr>
              <w:t>4.7.</w:t>
            </w:r>
          </w:p>
        </w:tc>
        <w:tc>
          <w:tcPr>
            <w:tcW w:w="1510" w:type="pct"/>
            <w:tcBorders>
              <w:top w:val="single" w:sz="6" w:space="0" w:color="000000"/>
              <w:left w:val="single" w:sz="6" w:space="0" w:color="000000"/>
              <w:bottom w:val="single" w:sz="6" w:space="0" w:color="000000"/>
              <w:right w:val="single" w:sz="6" w:space="0" w:color="000000"/>
            </w:tcBorders>
          </w:tcPr>
          <w:p w:rsidR="00EF5EF5" w:rsidRPr="00D76CC9" w:rsidRDefault="00EF5EF5" w:rsidP="008065F9">
            <w:pPr>
              <w:spacing w:beforeLines="40" w:before="96" w:afterLines="40" w:after="96"/>
              <w:ind w:left="113" w:right="113"/>
              <w:jc w:val="both"/>
              <w:rPr>
                <w:color w:val="333333"/>
                <w:sz w:val="24"/>
                <w:szCs w:val="24"/>
                <w:shd w:val="clear" w:color="auto" w:fill="FFFFFF"/>
              </w:rPr>
            </w:pPr>
            <w:r w:rsidRPr="00D76CC9">
              <w:rPr>
                <w:color w:val="333333"/>
                <w:sz w:val="24"/>
                <w:szCs w:val="24"/>
                <w:shd w:val="clear" w:color="auto" w:fill="FFFFFF"/>
              </w:rPr>
              <w:t>розмір мінімального кроку пониження ціни під час електронного аукціону</w:t>
            </w:r>
          </w:p>
        </w:tc>
        <w:tc>
          <w:tcPr>
            <w:tcW w:w="3185" w:type="pct"/>
            <w:tcBorders>
              <w:top w:val="single" w:sz="6" w:space="0" w:color="000000"/>
              <w:left w:val="single" w:sz="6" w:space="0" w:color="000000"/>
              <w:bottom w:val="single" w:sz="6" w:space="0" w:color="000000"/>
              <w:right w:val="single" w:sz="6" w:space="0" w:color="000000"/>
            </w:tcBorders>
          </w:tcPr>
          <w:p w:rsidR="00EF5EF5" w:rsidRDefault="00EF5EF5" w:rsidP="008065F9">
            <w:pPr>
              <w:spacing w:beforeLines="40" w:before="96" w:afterLines="40" w:after="96"/>
              <w:ind w:right="113" w:firstLine="168"/>
              <w:rPr>
                <w:color w:val="000000"/>
                <w:sz w:val="24"/>
                <w:szCs w:val="24"/>
                <w:lang w:val="ru-RU"/>
              </w:rPr>
            </w:pPr>
            <w:r w:rsidRPr="00016796">
              <w:rPr>
                <w:color w:val="000000"/>
                <w:sz w:val="24"/>
                <w:szCs w:val="24"/>
                <w:lang w:val="ru-RU"/>
              </w:rPr>
              <w:t xml:space="preserve">0.5% </w:t>
            </w:r>
            <w:r w:rsidRPr="00016796">
              <w:rPr>
                <w:color w:val="333333"/>
                <w:sz w:val="24"/>
                <w:szCs w:val="24"/>
                <w:shd w:val="clear" w:color="auto" w:fill="FFFFFF"/>
              </w:rPr>
              <w:t>очікуваної вартості закупі</w:t>
            </w:r>
            <w:proofErr w:type="gramStart"/>
            <w:r w:rsidRPr="00016796">
              <w:rPr>
                <w:color w:val="333333"/>
                <w:sz w:val="24"/>
                <w:szCs w:val="24"/>
                <w:shd w:val="clear" w:color="auto" w:fill="FFFFFF"/>
              </w:rPr>
              <w:t>вл</w:t>
            </w:r>
            <w:proofErr w:type="gramEnd"/>
            <w:r w:rsidRPr="00016796">
              <w:rPr>
                <w:color w:val="333333"/>
                <w:sz w:val="24"/>
                <w:szCs w:val="24"/>
                <w:shd w:val="clear" w:color="auto" w:fill="FFFFFF"/>
              </w:rPr>
              <w:t>і</w:t>
            </w:r>
          </w:p>
        </w:tc>
      </w:tr>
      <w:tr w:rsidR="00EF5EF5" w:rsidRPr="002C084E" w:rsidTr="004A2AD1">
        <w:trPr>
          <w:trHeight w:val="1053"/>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5.</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Недискримінація учасників</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D76CC9">
            <w:pPr>
              <w:ind w:firstLine="168"/>
              <w:jc w:val="both"/>
              <w:rPr>
                <w:sz w:val="22"/>
                <w:szCs w:val="22"/>
              </w:rPr>
            </w:pPr>
            <w:r w:rsidRPr="004A2AD1">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F5EF5" w:rsidRPr="002C084E" w:rsidRDefault="00EF5EF5" w:rsidP="008065F9">
            <w:pPr>
              <w:spacing w:beforeLines="40" w:before="96" w:afterLines="40" w:after="96"/>
              <w:ind w:right="113" w:firstLine="168"/>
              <w:contextualSpacing/>
              <w:jc w:val="both"/>
              <w:rPr>
                <w:color w:val="000000"/>
                <w:sz w:val="24"/>
                <w:szCs w:val="24"/>
              </w:rPr>
            </w:pPr>
            <w:r w:rsidRPr="004A2AD1">
              <w:rPr>
                <w:sz w:val="22"/>
                <w:szCs w:val="22"/>
              </w:rPr>
              <w:t>Замовники забезпечують вільний доступ усіх учасників до інформації про закупівлю, передбаченої цим Законом.</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6.</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Інформація про валюту, у якій повинна бути розрахована і зазначена ціна тендерної пропозиції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8065F9">
            <w:pPr>
              <w:spacing w:beforeLines="40" w:before="96" w:afterLines="40" w:after="96"/>
              <w:ind w:right="113" w:firstLine="168"/>
              <w:contextualSpacing/>
              <w:jc w:val="both"/>
              <w:rPr>
                <w:color w:val="000000"/>
                <w:sz w:val="22"/>
                <w:szCs w:val="22"/>
                <w:lang w:eastAsia="uk-UA"/>
              </w:rPr>
            </w:pPr>
            <w:r w:rsidRPr="004A2AD1">
              <w:rPr>
                <w:color w:val="000000"/>
                <w:sz w:val="22"/>
                <w:szCs w:val="22"/>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7.</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color w:val="000000"/>
                <w:sz w:val="24"/>
                <w:szCs w:val="24"/>
                <w:lang w:eastAsia="uk-UA"/>
              </w:rPr>
            </w:pPr>
            <w:r w:rsidRPr="002C084E">
              <w:rPr>
                <w:b/>
                <w:color w:val="000000"/>
                <w:sz w:val="24"/>
                <w:szCs w:val="24"/>
                <w:lang w:eastAsia="uk-UA"/>
              </w:rPr>
              <w:t>Інформація про мову (мови), якою (якими) повинні бути складені тендерні пропозиції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CD0119">
            <w:pPr>
              <w:ind w:firstLine="317"/>
              <w:jc w:val="both"/>
              <w:rPr>
                <w:sz w:val="22"/>
                <w:szCs w:val="22"/>
                <w:lang w:eastAsia="en-US"/>
              </w:rPr>
            </w:pPr>
            <w:r w:rsidRPr="004A2AD1">
              <w:rPr>
                <w:color w:val="000000"/>
                <w:sz w:val="22"/>
                <w:szCs w:val="22"/>
              </w:rPr>
              <w:t xml:space="preserve">Під час проведення процедури закупівлі усі документи, що готуються замовником, викладаються українською мовою. </w:t>
            </w:r>
            <w:r w:rsidRPr="004A2AD1">
              <w:rPr>
                <w:sz w:val="22"/>
                <w:szCs w:val="22"/>
                <w:lang w:eastAsia="en-US"/>
              </w:rPr>
              <w:t>Тендерна пропозиція та усі документи, що мають відношення до неї,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F5EF5" w:rsidRPr="004A2AD1" w:rsidRDefault="00EF5EF5" w:rsidP="00CD0119">
            <w:pPr>
              <w:ind w:firstLine="317"/>
              <w:jc w:val="both"/>
              <w:rPr>
                <w:sz w:val="22"/>
                <w:szCs w:val="22"/>
                <w:lang w:eastAsia="en-US"/>
              </w:rPr>
            </w:pPr>
            <w:r w:rsidRPr="004A2AD1">
              <w:rPr>
                <w:sz w:val="22"/>
                <w:szCs w:val="22"/>
                <w:lang w:eastAsia="en-US"/>
              </w:rPr>
              <w:t xml:space="preserve">У разі надання документів іноземною мовою, вони повинні бути перекладені українською та завірені нотаріально. </w:t>
            </w:r>
          </w:p>
          <w:p w:rsidR="00EF5EF5" w:rsidRPr="002C084E" w:rsidRDefault="00EF5EF5" w:rsidP="002524D2">
            <w:pPr>
              <w:pStyle w:val="13"/>
              <w:spacing w:line="240" w:lineRule="atLeast"/>
              <w:ind w:left="113" w:right="113" w:firstLine="403"/>
              <w:contextualSpacing/>
              <w:jc w:val="both"/>
              <w:rPr>
                <w:rFonts w:ascii="Times New Roman" w:hAnsi="Times New Roman"/>
                <w:color w:val="000000"/>
                <w:sz w:val="24"/>
                <w:szCs w:val="24"/>
              </w:rPr>
            </w:pPr>
            <w:r w:rsidRPr="004A2AD1">
              <w:rPr>
                <w:rFonts w:ascii="Times New Roman" w:hAnsi="Times New Roman"/>
              </w:rPr>
              <w:t>Тендерні пропозиції, підготовлені учасниками - нерезидентами України, викладені іншою мовою, повинні мати обов’язковий автентичний переклад українською мовою, який зроблено сертифікованою компанією, що спеціалізується у наданні послуг з перекладу. Такий переклад має бути завірено підписом уповноваженої особи цієї компанії, або посвідчений нотаріально.</w:t>
            </w:r>
          </w:p>
        </w:tc>
      </w:tr>
      <w:tr w:rsidR="00EF5EF5" w:rsidRPr="002C084E" w:rsidTr="00B47C84">
        <w:tc>
          <w:tcPr>
            <w:tcW w:w="5000" w:type="pct"/>
            <w:gridSpan w:val="3"/>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center"/>
              <w:rPr>
                <w:b/>
                <w:color w:val="000000"/>
                <w:sz w:val="26"/>
                <w:szCs w:val="26"/>
              </w:rPr>
            </w:pPr>
            <w:r w:rsidRPr="002C084E">
              <w:rPr>
                <w:b/>
                <w:color w:val="000000"/>
                <w:sz w:val="26"/>
                <w:szCs w:val="26"/>
              </w:rPr>
              <w:t xml:space="preserve">ІІ. Порядок внесення змін та надання роз’яснень до тендерної документації </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 xml:space="preserve">Процедура надання роз’яснень щодо тендерної документації </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FE7855">
            <w:pPr>
              <w:ind w:firstLine="284"/>
              <w:jc w:val="both"/>
              <w:rPr>
                <w:color w:val="000000"/>
                <w:sz w:val="22"/>
                <w:szCs w:val="22"/>
                <w:lang w:eastAsia="uk-UA"/>
              </w:rPr>
            </w:pPr>
            <w:r w:rsidRPr="004A2AD1">
              <w:rPr>
                <w:color w:val="000000"/>
                <w:sz w:val="22"/>
                <w:szCs w:val="22"/>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A2AD1">
              <w:rPr>
                <w:b/>
                <w:bCs/>
                <w:color w:val="000000"/>
                <w:sz w:val="22"/>
                <w:szCs w:val="22"/>
                <w:lang w:eastAsia="uk-UA"/>
              </w:rPr>
              <w:t>трьох робочих днів</w:t>
            </w:r>
            <w:r w:rsidRPr="004A2AD1">
              <w:rPr>
                <w:color w:val="000000"/>
                <w:sz w:val="22"/>
                <w:szCs w:val="22"/>
                <w:lang w:eastAsia="uk-UA"/>
              </w:rPr>
              <w:t xml:space="preserve"> із дня їх </w:t>
            </w:r>
            <w:r w:rsidRPr="004A2AD1">
              <w:rPr>
                <w:color w:val="000000"/>
                <w:sz w:val="22"/>
                <w:szCs w:val="22"/>
                <w:lang w:eastAsia="uk-UA"/>
              </w:rPr>
              <w:lastRenderedPageBreak/>
              <w:t>оприлюднення надати роз’яснення на звернення та оприлюднити його в електронній системі закупівель відповідно до статті 10 Закону.</w:t>
            </w:r>
          </w:p>
          <w:p w:rsidR="00EF5EF5" w:rsidRPr="004A2AD1" w:rsidRDefault="00EF5EF5" w:rsidP="00FE7855">
            <w:pPr>
              <w:ind w:firstLine="284"/>
              <w:jc w:val="both"/>
              <w:rPr>
                <w:color w:val="000000"/>
                <w:sz w:val="22"/>
                <w:szCs w:val="22"/>
                <w:lang w:eastAsia="uk-UA"/>
              </w:rPr>
            </w:pPr>
            <w:r w:rsidRPr="004A2AD1">
              <w:rPr>
                <w:color w:val="000000"/>
                <w:sz w:val="22"/>
                <w:szCs w:val="22"/>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F5EF5" w:rsidRPr="004A2AD1" w:rsidRDefault="00EF5EF5" w:rsidP="00FE7855">
            <w:pPr>
              <w:ind w:firstLine="284"/>
              <w:jc w:val="both"/>
              <w:rPr>
                <w:color w:val="000000"/>
                <w:sz w:val="22"/>
                <w:szCs w:val="22"/>
                <w:lang w:eastAsia="uk-UA"/>
              </w:rPr>
            </w:pPr>
            <w:r w:rsidRPr="004A2AD1">
              <w:rPr>
                <w:color w:val="000000"/>
                <w:sz w:val="22"/>
                <w:szCs w:val="22"/>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F5EF5" w:rsidRPr="002C084E" w:rsidRDefault="00EF5EF5" w:rsidP="00452C30">
            <w:pPr>
              <w:ind w:firstLine="284"/>
              <w:jc w:val="both"/>
              <w:rPr>
                <w:color w:val="000000"/>
                <w:sz w:val="28"/>
                <w:szCs w:val="28"/>
              </w:rPr>
            </w:pPr>
            <w:r w:rsidRPr="004A2AD1">
              <w:rPr>
                <w:color w:val="000000"/>
                <w:sz w:val="22"/>
                <w:szCs w:val="22"/>
                <w:lang w:eastAsia="uk-UA"/>
              </w:rPr>
              <w:t>Зазначена інформація оприлюднюється замовником відповідно до статті 10 Закону.</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lastRenderedPageBreak/>
              <w:t>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Pr>
                <w:b/>
                <w:color w:val="000000"/>
                <w:sz w:val="24"/>
                <w:szCs w:val="24"/>
                <w:lang w:eastAsia="uk-UA"/>
              </w:rPr>
              <w:t>В</w:t>
            </w:r>
            <w:r w:rsidRPr="002C084E">
              <w:rPr>
                <w:b/>
                <w:color w:val="000000"/>
                <w:sz w:val="24"/>
                <w:szCs w:val="24"/>
                <w:lang w:eastAsia="uk-UA"/>
              </w:rPr>
              <w:t>несення змін до тендерної документації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FE7855">
            <w:pPr>
              <w:ind w:firstLine="142"/>
              <w:jc w:val="both"/>
              <w:rPr>
                <w:color w:val="000000"/>
                <w:sz w:val="22"/>
                <w:szCs w:val="22"/>
                <w:lang w:eastAsia="uk-UA"/>
              </w:rPr>
            </w:pPr>
            <w:r w:rsidRPr="004A2AD1">
              <w:rPr>
                <w:color w:val="000000"/>
                <w:sz w:val="22"/>
                <w:szCs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F5EF5" w:rsidRPr="004A2AD1" w:rsidRDefault="00EF5EF5" w:rsidP="00FE7855">
            <w:pPr>
              <w:ind w:firstLine="142"/>
              <w:jc w:val="both"/>
              <w:rPr>
                <w:color w:val="000000"/>
                <w:sz w:val="22"/>
                <w:szCs w:val="22"/>
                <w:lang w:eastAsia="uk-UA"/>
              </w:rPr>
            </w:pPr>
            <w:r w:rsidRPr="004A2AD1">
              <w:rPr>
                <w:color w:val="000000"/>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F5EF5" w:rsidRPr="002C084E" w:rsidRDefault="00EF5EF5" w:rsidP="008065F9">
            <w:pPr>
              <w:pStyle w:val="13"/>
              <w:spacing w:beforeLines="40" w:before="96" w:afterLines="40" w:after="96"/>
              <w:ind w:left="113" w:right="113" w:firstLine="404"/>
              <w:contextualSpacing/>
              <w:jc w:val="both"/>
              <w:rPr>
                <w:rFonts w:ascii="Times New Roman" w:hAnsi="Times New Roman"/>
                <w:color w:val="000000"/>
                <w:sz w:val="28"/>
                <w:szCs w:val="28"/>
              </w:rPr>
            </w:pPr>
            <w:r w:rsidRPr="004A2AD1">
              <w:rPr>
                <w:rFonts w:ascii="Times New Roman" w:hAnsi="Times New Roman"/>
                <w:color w:val="000000"/>
                <w:lang w:eastAsia="uk-UA"/>
              </w:rPr>
              <w:t>Зазначена інформація оприлюднюється замовником відповідно до статті 10 Закону.</w:t>
            </w:r>
          </w:p>
        </w:tc>
      </w:tr>
      <w:tr w:rsidR="00EF5EF5" w:rsidRPr="002C084E" w:rsidTr="00B47C84">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center"/>
              <w:rPr>
                <w:b/>
                <w:color w:val="000000"/>
                <w:sz w:val="26"/>
                <w:szCs w:val="26"/>
                <w:bdr w:val="none" w:sz="0" w:space="0" w:color="auto" w:frame="1"/>
                <w:lang w:eastAsia="uk-UA"/>
              </w:rPr>
            </w:pPr>
          </w:p>
        </w:tc>
        <w:tc>
          <w:tcPr>
            <w:tcW w:w="4695" w:type="pct"/>
            <w:gridSpan w:val="2"/>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center"/>
              <w:rPr>
                <w:color w:val="000000"/>
                <w:sz w:val="26"/>
                <w:szCs w:val="26"/>
                <w:lang w:eastAsia="uk-UA"/>
              </w:rPr>
            </w:pPr>
            <w:r w:rsidRPr="002C084E">
              <w:rPr>
                <w:b/>
                <w:color w:val="000000"/>
                <w:sz w:val="26"/>
                <w:szCs w:val="26"/>
                <w:bdr w:val="none" w:sz="0" w:space="0" w:color="auto" w:frame="1"/>
                <w:lang w:eastAsia="uk-UA"/>
              </w:rPr>
              <w:t xml:space="preserve">IIІ. Інструкція з підготовки тендерної пропозиції </w:t>
            </w:r>
          </w:p>
        </w:tc>
      </w:tr>
      <w:tr w:rsidR="00EF5EF5" w:rsidRPr="002C084E" w:rsidTr="004A2AD1">
        <w:trPr>
          <w:trHeight w:val="4118"/>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bCs/>
                <w:color w:val="000000"/>
                <w:sz w:val="24"/>
                <w:szCs w:val="24"/>
                <w:lang w:eastAsia="uk-UA"/>
              </w:rPr>
            </w:pPr>
            <w:r w:rsidRPr="002C084E">
              <w:rPr>
                <w:b/>
                <w:bCs/>
                <w:color w:val="000000"/>
                <w:sz w:val="24"/>
                <w:szCs w:val="24"/>
                <w:lang w:eastAsia="uk-UA"/>
              </w:rPr>
              <w:t>Зміст та спосіб подання тендерної пропозиції</w:t>
            </w:r>
          </w:p>
          <w:p w:rsidR="00EF5EF5" w:rsidRPr="002C084E" w:rsidRDefault="00EF5EF5" w:rsidP="008065F9">
            <w:pPr>
              <w:spacing w:beforeLines="40" w:before="96" w:afterLines="40" w:after="96"/>
              <w:ind w:left="113" w:right="113"/>
              <w:rPr>
                <w:color w:val="000000"/>
                <w:sz w:val="24"/>
                <w:szCs w:val="24"/>
                <w:lang w:eastAsia="uk-UA"/>
              </w:rPr>
            </w:pPr>
          </w:p>
        </w:tc>
        <w:tc>
          <w:tcPr>
            <w:tcW w:w="3185" w:type="pct"/>
            <w:tcBorders>
              <w:top w:val="single" w:sz="6" w:space="0" w:color="000000"/>
              <w:left w:val="single" w:sz="6" w:space="0" w:color="000000"/>
              <w:bottom w:val="single" w:sz="6" w:space="0" w:color="000000"/>
              <w:right w:val="single" w:sz="6" w:space="0" w:color="000000"/>
            </w:tcBorders>
          </w:tcPr>
          <w:p w:rsidR="00EF5EF5" w:rsidRDefault="00EF5EF5" w:rsidP="004818D3">
            <w:pPr>
              <w:pStyle w:val="1a"/>
              <w:widowControl w:val="0"/>
              <w:spacing w:line="240" w:lineRule="auto"/>
              <w:ind w:left="34" w:right="113" w:firstLine="314"/>
              <w:jc w:val="both"/>
              <w:rPr>
                <w:rFonts w:ascii="Times New Roman" w:hAnsi="Times New Roman" w:cs="Times New Roman"/>
                <w:color w:val="auto"/>
                <w:lang w:val="uk-UA"/>
              </w:rPr>
            </w:pPr>
            <w:r w:rsidRPr="004A2AD1">
              <w:rPr>
                <w:rFonts w:ascii="Times New Roman" w:hAnsi="Times New Roman" w:cs="Times New Roman"/>
                <w:color w:val="auto"/>
                <w:lang w:val="uk-UA"/>
              </w:rPr>
              <w:t>Тендерна </w:t>
            </w:r>
            <w:bookmarkStart w:id="0" w:name="w1_219"/>
            <w:r w:rsidR="00F53664" w:rsidRPr="004A2AD1">
              <w:rPr>
                <w:rFonts w:ascii="Times New Roman" w:hAnsi="Times New Roman" w:cs="Times New Roman"/>
                <w:color w:val="auto"/>
                <w:lang w:val="uk-UA"/>
              </w:rPr>
              <w:fldChar w:fldCharType="begin"/>
            </w:r>
            <w:r w:rsidRPr="004A2AD1">
              <w:rPr>
                <w:rFonts w:ascii="Times New Roman" w:hAnsi="Times New Roman" w:cs="Times New Roman"/>
                <w:color w:val="auto"/>
                <w:lang w:val="uk-UA"/>
              </w:rPr>
              <w:instrText xml:space="preserve"> HYPERLINK "https://zakon.rada.gov.ua/laws/show/114-20?find=1&amp;text=%D0%BF%D1%80%D0%BE%D0%BF%D0%BE%D0%B7%D0%B8%D1%86" \l "w1_220" </w:instrText>
            </w:r>
            <w:r w:rsidR="00F53664" w:rsidRPr="004A2AD1">
              <w:rPr>
                <w:rFonts w:ascii="Times New Roman" w:hAnsi="Times New Roman" w:cs="Times New Roman"/>
                <w:color w:val="auto"/>
                <w:lang w:val="uk-UA"/>
              </w:rPr>
              <w:fldChar w:fldCharType="separate"/>
            </w:r>
            <w:r w:rsidRPr="004A2AD1">
              <w:rPr>
                <w:rFonts w:ascii="Times New Roman" w:hAnsi="Times New Roman"/>
                <w:color w:val="auto"/>
                <w:lang w:val="uk-UA"/>
              </w:rPr>
              <w:t>пропозиц</w:t>
            </w:r>
            <w:r w:rsidR="00F53664" w:rsidRPr="004A2AD1">
              <w:rPr>
                <w:rFonts w:ascii="Times New Roman" w:hAnsi="Times New Roman" w:cs="Times New Roman"/>
                <w:color w:val="auto"/>
                <w:lang w:val="uk-UA"/>
              </w:rPr>
              <w:fldChar w:fldCharType="end"/>
            </w:r>
            <w:bookmarkEnd w:id="0"/>
            <w:r w:rsidRPr="004A2AD1">
              <w:rPr>
                <w:rFonts w:ascii="Times New Roman" w:hAnsi="Times New Roman" w:cs="Times New Roman"/>
                <w:color w:val="auto"/>
                <w:lang w:val="uk-UA"/>
              </w:rPr>
              <w:t>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EF5EF5" w:rsidRPr="004A2AD1" w:rsidRDefault="00EF5EF5" w:rsidP="008F78F2">
            <w:pPr>
              <w:pStyle w:val="1a"/>
              <w:widowControl w:val="0"/>
              <w:spacing w:line="240" w:lineRule="auto"/>
              <w:ind w:left="34" w:right="113" w:firstLine="314"/>
              <w:jc w:val="both"/>
              <w:rPr>
                <w:rFonts w:ascii="Times New Roman" w:hAnsi="Times New Roman" w:cs="Times New Roman"/>
                <w:lang w:val="uk-UA"/>
              </w:rPr>
            </w:pPr>
            <w:r>
              <w:rPr>
                <w:rFonts w:ascii="Times New Roman" w:hAnsi="Times New Roman" w:cs="Times New Roman"/>
                <w:color w:val="auto"/>
                <w:lang w:val="uk-UA"/>
              </w:rPr>
              <w:t>До</w:t>
            </w:r>
            <w:r w:rsidRPr="004A2AD1">
              <w:rPr>
                <w:rFonts w:ascii="Times New Roman" w:hAnsi="Times New Roman" w:cs="Times New Roman"/>
                <w:color w:val="auto"/>
                <w:lang w:val="uk-UA"/>
              </w:rPr>
              <w:t>кументи завантажуються</w:t>
            </w:r>
            <w:r w:rsidRPr="004A2AD1">
              <w:rPr>
                <w:rFonts w:ascii="Times New Roman" w:hAnsi="Times New Roman" w:cs="Times New Roman"/>
                <w:b/>
                <w:color w:val="auto"/>
                <w:lang w:val="uk-UA"/>
              </w:rPr>
              <w:t xml:space="preserve"> </w:t>
            </w:r>
            <w:r w:rsidRPr="004A2AD1">
              <w:rPr>
                <w:rFonts w:ascii="Times New Roman" w:hAnsi="Times New Roman" w:cs="Times New Roman"/>
                <w:color w:val="auto"/>
                <w:lang w:val="uk-UA"/>
              </w:rPr>
              <w:t xml:space="preserve">в сканованому вигляді в форматі </w:t>
            </w:r>
            <w:proofErr w:type="spellStart"/>
            <w:r w:rsidRPr="004A2AD1">
              <w:rPr>
                <w:rFonts w:ascii="Times New Roman" w:hAnsi="Times New Roman" w:cs="Times New Roman"/>
                <w:color w:val="auto"/>
                <w:lang w:val="uk-UA"/>
              </w:rPr>
              <w:t>Portable</w:t>
            </w:r>
            <w:proofErr w:type="spellEnd"/>
            <w:r w:rsidRPr="004A2AD1">
              <w:rPr>
                <w:rFonts w:ascii="Times New Roman" w:hAnsi="Times New Roman" w:cs="Times New Roman"/>
                <w:color w:val="auto"/>
                <w:lang w:val="uk-UA"/>
              </w:rPr>
              <w:t xml:space="preserve"> </w:t>
            </w:r>
            <w:proofErr w:type="spellStart"/>
            <w:r w:rsidRPr="004A2AD1">
              <w:rPr>
                <w:rFonts w:ascii="Times New Roman" w:hAnsi="Times New Roman" w:cs="Times New Roman"/>
                <w:color w:val="auto"/>
                <w:lang w:val="uk-UA"/>
              </w:rPr>
              <w:t>Document</w:t>
            </w:r>
            <w:proofErr w:type="spellEnd"/>
            <w:r w:rsidRPr="004A2AD1">
              <w:rPr>
                <w:rFonts w:ascii="Times New Roman" w:hAnsi="Times New Roman" w:cs="Times New Roman"/>
                <w:color w:val="auto"/>
                <w:lang w:val="uk-UA"/>
              </w:rPr>
              <w:t xml:space="preserve"> </w:t>
            </w:r>
            <w:proofErr w:type="spellStart"/>
            <w:r w:rsidRPr="004A2AD1">
              <w:rPr>
                <w:rFonts w:ascii="Times New Roman" w:hAnsi="Times New Roman" w:cs="Times New Roman"/>
                <w:color w:val="auto"/>
                <w:lang w:val="uk-UA"/>
              </w:rPr>
              <w:t>Format</w:t>
            </w:r>
            <w:proofErr w:type="spellEnd"/>
            <w:r w:rsidRPr="004A2AD1">
              <w:rPr>
                <w:rFonts w:ascii="Times New Roman" w:hAnsi="Times New Roman" w:cs="Times New Roman"/>
                <w:color w:val="auto"/>
                <w:lang w:val="uk-UA"/>
              </w:rPr>
              <w:t xml:space="preserve"> (далі – PDF) (якщо в документі багато сторінок, вони повинні бути об’єднані в один файл)</w:t>
            </w:r>
            <w:r w:rsidRPr="004A2AD1">
              <w:rPr>
                <w:rFonts w:ascii="Times New Roman" w:hAnsi="Times New Roman" w:cs="Times New Roman"/>
                <w:lang w:val="uk-UA"/>
              </w:rPr>
              <w:t>:</w:t>
            </w:r>
          </w:p>
          <w:p w:rsidR="00EF5EF5" w:rsidRPr="004A2AD1" w:rsidRDefault="00EF5EF5" w:rsidP="008F78F2">
            <w:pPr>
              <w:pStyle w:val="1a"/>
              <w:widowControl w:val="0"/>
              <w:spacing w:line="240" w:lineRule="auto"/>
              <w:ind w:right="113" w:firstLine="348"/>
              <w:jc w:val="both"/>
              <w:rPr>
                <w:lang w:val="uk-UA"/>
              </w:rPr>
            </w:pPr>
            <w:r w:rsidRPr="004A2AD1">
              <w:rPr>
                <w:rFonts w:ascii="Times New Roman" w:hAnsi="Times New Roman" w:cs="Times New Roman"/>
                <w:color w:val="auto"/>
                <w:lang w:val="uk-UA"/>
              </w:rPr>
              <w:t xml:space="preserve">1. Інформація та документи, що підтверджують відповідність учасника кваліфікаційним критеріям (згідно Додатку 1) до цієї тендерної документації; </w:t>
            </w:r>
          </w:p>
          <w:p w:rsidR="00EF5EF5" w:rsidRPr="004A2AD1" w:rsidRDefault="00EF5EF5" w:rsidP="008F78F2">
            <w:pPr>
              <w:pStyle w:val="1a"/>
              <w:widowControl w:val="0"/>
              <w:spacing w:line="240" w:lineRule="auto"/>
              <w:ind w:right="113" w:firstLine="348"/>
              <w:jc w:val="both"/>
              <w:rPr>
                <w:rFonts w:ascii="Times New Roman" w:hAnsi="Times New Roman" w:cs="Times New Roman"/>
                <w:color w:val="auto"/>
                <w:lang w:val="uk-UA"/>
              </w:rPr>
            </w:pPr>
            <w:r w:rsidRPr="004A2AD1">
              <w:rPr>
                <w:rFonts w:ascii="Times New Roman" w:hAnsi="Times New Roman" w:cs="Times New Roman"/>
                <w:color w:val="auto"/>
                <w:lang w:val="uk-UA"/>
              </w:rPr>
              <w:t xml:space="preserve">2. Інформація щодо відповідності учасника вимогам, визначеним у статті 17 Закону </w:t>
            </w:r>
            <w:r w:rsidRPr="004A2AD1">
              <w:rPr>
                <w:rFonts w:ascii="Times New Roman" w:hAnsi="Times New Roman" w:cs="Times New Roman"/>
                <w:color w:val="auto"/>
              </w:rPr>
              <w:t>(</w:t>
            </w:r>
            <w:r w:rsidRPr="004A2AD1">
              <w:rPr>
                <w:rFonts w:ascii="Times New Roman" w:hAnsi="Times New Roman" w:cs="Times New Roman"/>
                <w:color w:val="auto"/>
                <w:lang w:val="uk-UA"/>
              </w:rPr>
              <w:t>згідно Додатку 2</w:t>
            </w:r>
            <w:r w:rsidRPr="004A2AD1">
              <w:rPr>
                <w:rFonts w:ascii="Times New Roman" w:hAnsi="Times New Roman" w:cs="Times New Roman"/>
                <w:color w:val="auto"/>
              </w:rPr>
              <w:t>)</w:t>
            </w:r>
            <w:r w:rsidRPr="004A2AD1">
              <w:rPr>
                <w:rFonts w:ascii="Times New Roman" w:hAnsi="Times New Roman" w:cs="Times New Roman"/>
                <w:color w:val="auto"/>
                <w:lang w:val="uk-UA"/>
              </w:rPr>
              <w:t xml:space="preserve"> та п. 5 Розділу 3ТД;</w:t>
            </w:r>
          </w:p>
          <w:p w:rsidR="00EF5EF5" w:rsidRPr="004A2AD1" w:rsidRDefault="00EF5EF5" w:rsidP="008F78F2">
            <w:pPr>
              <w:pStyle w:val="1a"/>
              <w:widowControl w:val="0"/>
              <w:spacing w:line="240" w:lineRule="auto"/>
              <w:ind w:right="113" w:firstLine="348"/>
              <w:jc w:val="both"/>
            </w:pPr>
            <w:r w:rsidRPr="004A2AD1">
              <w:rPr>
                <w:rFonts w:ascii="Times New Roman" w:hAnsi="Times New Roman" w:cs="Times New Roman"/>
                <w:color w:val="auto"/>
                <w:lang w:val="uk-UA"/>
              </w:rPr>
              <w:t>3. Інформація про необхідні технічні, якісні та кількісні характеристики предмета закупівлі  (згідно Додатку 3)</w:t>
            </w:r>
          </w:p>
          <w:p w:rsidR="00EF5EF5" w:rsidRPr="004A2AD1" w:rsidRDefault="00EF5EF5" w:rsidP="008F78F2">
            <w:pPr>
              <w:pStyle w:val="1a"/>
              <w:widowControl w:val="0"/>
              <w:spacing w:line="240" w:lineRule="auto"/>
              <w:ind w:right="113" w:firstLine="348"/>
              <w:jc w:val="both"/>
            </w:pPr>
            <w:r w:rsidRPr="004A2AD1">
              <w:rPr>
                <w:rFonts w:ascii="Times New Roman" w:hAnsi="Times New Roman" w:cs="Times New Roman"/>
                <w:color w:val="auto"/>
                <w:lang w:val="uk-UA"/>
              </w:rPr>
              <w:t>4. П</w:t>
            </w:r>
            <w:proofErr w:type="spellStart"/>
            <w:r w:rsidRPr="004A2AD1">
              <w:rPr>
                <w:rFonts w:ascii="Times New Roman" w:hAnsi="Times New Roman" w:cs="Times New Roman"/>
                <w:color w:val="auto"/>
              </w:rPr>
              <w:t>роект</w:t>
            </w:r>
            <w:proofErr w:type="spellEnd"/>
            <w:r w:rsidRPr="004A2AD1">
              <w:rPr>
                <w:rFonts w:ascii="Times New Roman" w:hAnsi="Times New Roman" w:cs="Times New Roman"/>
                <w:color w:val="auto"/>
              </w:rPr>
              <w:t xml:space="preserve"> договору про </w:t>
            </w:r>
            <w:proofErr w:type="spellStart"/>
            <w:r w:rsidRPr="004A2AD1">
              <w:rPr>
                <w:rFonts w:ascii="Times New Roman" w:hAnsi="Times New Roman" w:cs="Times New Roman"/>
                <w:color w:val="auto"/>
              </w:rPr>
              <w:t>закупівлю</w:t>
            </w:r>
            <w:proofErr w:type="spellEnd"/>
            <w:r w:rsidRPr="004A2AD1">
              <w:rPr>
                <w:rFonts w:ascii="Times New Roman" w:hAnsi="Times New Roman" w:cs="Times New Roman"/>
                <w:color w:val="auto"/>
              </w:rPr>
              <w:t xml:space="preserve">, </w:t>
            </w:r>
            <w:r w:rsidRPr="004A2AD1">
              <w:rPr>
                <w:rFonts w:ascii="Times New Roman" w:hAnsi="Times New Roman" w:cs="Times New Roman"/>
                <w:color w:val="auto"/>
                <w:lang w:val="uk-UA"/>
              </w:rPr>
              <w:t xml:space="preserve">(згідно Додатку </w:t>
            </w:r>
            <w:r w:rsidR="007F7330">
              <w:rPr>
                <w:rFonts w:ascii="Times New Roman" w:hAnsi="Times New Roman" w:cs="Times New Roman"/>
                <w:color w:val="auto"/>
                <w:lang w:val="uk-UA"/>
              </w:rPr>
              <w:t>6</w:t>
            </w:r>
            <w:r w:rsidRPr="004A2AD1">
              <w:rPr>
                <w:rFonts w:ascii="Times New Roman" w:hAnsi="Times New Roman" w:cs="Times New Roman"/>
                <w:color w:val="auto"/>
                <w:lang w:val="uk-UA"/>
              </w:rPr>
              <w:t>)</w:t>
            </w:r>
            <w:r w:rsidRPr="004A2AD1">
              <w:rPr>
                <w:rFonts w:ascii="Times New Roman" w:hAnsi="Times New Roman" w:cs="Times New Roman"/>
                <w:color w:val="auto"/>
              </w:rPr>
              <w:t xml:space="preserve"> </w:t>
            </w:r>
            <w:proofErr w:type="spellStart"/>
            <w:r w:rsidRPr="004A2AD1">
              <w:rPr>
                <w:rFonts w:ascii="Times New Roman" w:hAnsi="Times New Roman" w:cs="Times New Roman"/>
                <w:color w:val="auto"/>
              </w:rPr>
              <w:t>заповнений</w:t>
            </w:r>
            <w:proofErr w:type="spellEnd"/>
            <w:r w:rsidRPr="004A2AD1">
              <w:rPr>
                <w:rFonts w:ascii="Times New Roman" w:hAnsi="Times New Roman" w:cs="Times New Roman"/>
                <w:color w:val="auto"/>
                <w:lang w:val="uk-UA"/>
              </w:rPr>
              <w:t xml:space="preserve"> У</w:t>
            </w:r>
            <w:proofErr w:type="spellStart"/>
            <w:r w:rsidRPr="004A2AD1">
              <w:rPr>
                <w:rFonts w:ascii="Times New Roman" w:hAnsi="Times New Roman" w:cs="Times New Roman"/>
                <w:color w:val="auto"/>
              </w:rPr>
              <w:t>часник</w:t>
            </w:r>
            <w:proofErr w:type="spellEnd"/>
            <w:r w:rsidRPr="004A2AD1">
              <w:rPr>
                <w:rFonts w:ascii="Times New Roman" w:hAnsi="Times New Roman" w:cs="Times New Roman"/>
                <w:color w:val="auto"/>
                <w:lang w:val="uk-UA"/>
              </w:rPr>
              <w:t>ом</w:t>
            </w:r>
            <w:r w:rsidRPr="004A2AD1">
              <w:rPr>
                <w:rFonts w:ascii="Times New Roman" w:hAnsi="Times New Roman" w:cs="Times New Roman"/>
                <w:color w:val="auto"/>
              </w:rPr>
              <w:t>,</w:t>
            </w:r>
            <w:r w:rsidRPr="004A2AD1">
              <w:rPr>
                <w:rFonts w:ascii="Times New Roman" w:hAnsi="Times New Roman" w:cs="Times New Roman"/>
                <w:color w:val="auto"/>
                <w:lang w:val="uk-UA"/>
              </w:rPr>
              <w:t xml:space="preserve"> </w:t>
            </w:r>
            <w:proofErr w:type="spellStart"/>
            <w:r w:rsidRPr="004A2AD1">
              <w:rPr>
                <w:rFonts w:ascii="Times New Roman" w:hAnsi="Times New Roman" w:cs="Times New Roman"/>
                <w:color w:val="auto"/>
              </w:rPr>
              <w:t>підписаний</w:t>
            </w:r>
            <w:proofErr w:type="spellEnd"/>
            <w:r w:rsidRPr="004A2AD1">
              <w:rPr>
                <w:rFonts w:ascii="Times New Roman" w:hAnsi="Times New Roman" w:cs="Times New Roman"/>
                <w:color w:val="auto"/>
                <w:lang w:val="uk-UA"/>
              </w:rPr>
              <w:t xml:space="preserve"> </w:t>
            </w:r>
            <w:proofErr w:type="spellStart"/>
            <w:r w:rsidRPr="004A2AD1">
              <w:rPr>
                <w:rFonts w:ascii="Times New Roman" w:hAnsi="Times New Roman" w:cs="Times New Roman"/>
                <w:color w:val="auto"/>
              </w:rPr>
              <w:t>уповноваженою</w:t>
            </w:r>
            <w:proofErr w:type="spellEnd"/>
            <w:r w:rsidRPr="004A2AD1">
              <w:rPr>
                <w:rFonts w:ascii="Times New Roman" w:hAnsi="Times New Roman" w:cs="Times New Roman"/>
                <w:color w:val="auto"/>
              </w:rPr>
              <w:t xml:space="preserve"> особою </w:t>
            </w:r>
            <w:proofErr w:type="spellStart"/>
            <w:r w:rsidRPr="004A2AD1">
              <w:rPr>
                <w:rFonts w:ascii="Times New Roman" w:hAnsi="Times New Roman" w:cs="Times New Roman"/>
                <w:color w:val="auto"/>
              </w:rPr>
              <w:t>учасника</w:t>
            </w:r>
            <w:proofErr w:type="spellEnd"/>
            <w:r w:rsidRPr="004A2AD1">
              <w:rPr>
                <w:rFonts w:ascii="Times New Roman" w:hAnsi="Times New Roman" w:cs="Times New Roman"/>
                <w:color w:val="auto"/>
              </w:rPr>
              <w:t xml:space="preserve"> </w:t>
            </w:r>
            <w:r w:rsidRPr="004A2AD1">
              <w:rPr>
                <w:rFonts w:ascii="Times New Roman" w:hAnsi="Times New Roman" w:cs="Times New Roman"/>
                <w:color w:val="auto"/>
                <w:lang w:val="uk-UA"/>
              </w:rPr>
              <w:t xml:space="preserve">з відтиском печатки (якщо працює з печаткою) </w:t>
            </w:r>
            <w:proofErr w:type="spellStart"/>
            <w:r w:rsidRPr="004A2AD1">
              <w:rPr>
                <w:rFonts w:ascii="Times New Roman" w:hAnsi="Times New Roman" w:cs="Times New Roman"/>
                <w:color w:val="auto"/>
              </w:rPr>
              <w:t>учасника</w:t>
            </w:r>
            <w:proofErr w:type="spellEnd"/>
            <w:r w:rsidRPr="004A2AD1">
              <w:rPr>
                <w:rFonts w:ascii="Times New Roman" w:hAnsi="Times New Roman" w:cs="Times New Roman"/>
                <w:color w:val="auto"/>
              </w:rPr>
              <w:t>.</w:t>
            </w:r>
            <w:r w:rsidRPr="004A2AD1">
              <w:t xml:space="preserve"> </w:t>
            </w:r>
            <w:r w:rsidRPr="004A2AD1">
              <w:rPr>
                <w:rFonts w:ascii="Times New Roman" w:hAnsi="Times New Roman" w:cs="Times New Roman"/>
                <w:color w:val="auto"/>
              </w:rPr>
              <w:t xml:space="preserve">При </w:t>
            </w:r>
            <w:proofErr w:type="spellStart"/>
            <w:r w:rsidRPr="004A2AD1">
              <w:rPr>
                <w:rFonts w:ascii="Times New Roman" w:hAnsi="Times New Roman" w:cs="Times New Roman"/>
                <w:color w:val="auto"/>
              </w:rPr>
              <w:t>заповненні</w:t>
            </w:r>
            <w:proofErr w:type="spellEnd"/>
            <w:r w:rsidRPr="004A2AD1">
              <w:rPr>
                <w:rFonts w:ascii="Times New Roman" w:hAnsi="Times New Roman" w:cs="Times New Roman"/>
                <w:color w:val="auto"/>
              </w:rPr>
              <w:t xml:space="preserve"> проекту договору та </w:t>
            </w:r>
            <w:proofErr w:type="spellStart"/>
            <w:r w:rsidRPr="004A2AD1">
              <w:rPr>
                <w:rFonts w:ascii="Times New Roman" w:hAnsi="Times New Roman" w:cs="Times New Roman"/>
                <w:color w:val="auto"/>
              </w:rPr>
              <w:t>додатків</w:t>
            </w:r>
            <w:proofErr w:type="spellEnd"/>
            <w:r w:rsidRPr="004A2AD1">
              <w:rPr>
                <w:rFonts w:ascii="Times New Roman" w:hAnsi="Times New Roman" w:cs="Times New Roman"/>
                <w:color w:val="auto"/>
              </w:rPr>
              <w:t xml:space="preserve"> до </w:t>
            </w:r>
            <w:proofErr w:type="spellStart"/>
            <w:r w:rsidRPr="004A2AD1">
              <w:rPr>
                <w:rFonts w:ascii="Times New Roman" w:hAnsi="Times New Roman" w:cs="Times New Roman"/>
                <w:color w:val="auto"/>
              </w:rPr>
              <w:t>нього</w:t>
            </w:r>
            <w:proofErr w:type="spellEnd"/>
            <w:r w:rsidRPr="004A2AD1">
              <w:rPr>
                <w:rFonts w:ascii="Times New Roman" w:hAnsi="Times New Roman" w:cs="Times New Roman"/>
                <w:color w:val="auto"/>
              </w:rPr>
              <w:t xml:space="preserve"> </w:t>
            </w:r>
            <w:proofErr w:type="spellStart"/>
            <w:r w:rsidRPr="004A2AD1">
              <w:rPr>
                <w:rFonts w:ascii="Times New Roman" w:hAnsi="Times New Roman" w:cs="Times New Roman"/>
                <w:color w:val="auto"/>
              </w:rPr>
              <w:t>ці</w:t>
            </w:r>
            <w:proofErr w:type="gramStart"/>
            <w:r w:rsidRPr="004A2AD1">
              <w:rPr>
                <w:rFonts w:ascii="Times New Roman" w:hAnsi="Times New Roman" w:cs="Times New Roman"/>
                <w:color w:val="auto"/>
              </w:rPr>
              <w:t>нов</w:t>
            </w:r>
            <w:proofErr w:type="gramEnd"/>
            <w:r w:rsidRPr="004A2AD1">
              <w:rPr>
                <w:rFonts w:ascii="Times New Roman" w:hAnsi="Times New Roman" w:cs="Times New Roman"/>
                <w:color w:val="auto"/>
              </w:rPr>
              <w:t>і</w:t>
            </w:r>
            <w:proofErr w:type="spellEnd"/>
            <w:r w:rsidRPr="004A2AD1">
              <w:rPr>
                <w:rFonts w:ascii="Times New Roman" w:hAnsi="Times New Roman" w:cs="Times New Roman"/>
                <w:color w:val="auto"/>
              </w:rPr>
              <w:t xml:space="preserve"> </w:t>
            </w:r>
            <w:proofErr w:type="spellStart"/>
            <w:r w:rsidRPr="004A2AD1">
              <w:rPr>
                <w:rFonts w:ascii="Times New Roman" w:hAnsi="Times New Roman" w:cs="Times New Roman"/>
                <w:color w:val="auto"/>
              </w:rPr>
              <w:t>показники</w:t>
            </w:r>
            <w:proofErr w:type="spellEnd"/>
            <w:r w:rsidRPr="004A2AD1">
              <w:rPr>
                <w:rFonts w:ascii="Times New Roman" w:hAnsi="Times New Roman" w:cs="Times New Roman"/>
                <w:color w:val="auto"/>
              </w:rPr>
              <w:t xml:space="preserve"> не </w:t>
            </w:r>
            <w:proofErr w:type="spellStart"/>
            <w:r w:rsidRPr="004A2AD1">
              <w:rPr>
                <w:rFonts w:ascii="Times New Roman" w:hAnsi="Times New Roman" w:cs="Times New Roman"/>
                <w:color w:val="auto"/>
              </w:rPr>
              <w:t>зазначаються</w:t>
            </w:r>
            <w:proofErr w:type="spellEnd"/>
            <w:r w:rsidRPr="004A2AD1">
              <w:rPr>
                <w:rFonts w:ascii="Times New Roman" w:hAnsi="Times New Roman" w:cs="Times New Roman"/>
                <w:color w:val="auto"/>
              </w:rPr>
              <w:t>;</w:t>
            </w:r>
          </w:p>
          <w:p w:rsidR="00EF5EF5" w:rsidRPr="004A2AD1" w:rsidRDefault="00EF5EF5" w:rsidP="008F78F2">
            <w:pPr>
              <w:pStyle w:val="LO-normal"/>
              <w:widowControl w:val="0"/>
              <w:ind w:firstLine="348"/>
              <w:jc w:val="both"/>
            </w:pPr>
            <w:r w:rsidRPr="004A2AD1">
              <w:rPr>
                <w:rFonts w:ascii="Times New Roman" w:hAnsi="Times New Roman" w:cs="Times New Roman"/>
                <w:color w:val="auto"/>
                <w:lang w:val="uk-UA"/>
              </w:rPr>
              <w:t xml:space="preserve">5. Копія свідоцтва платника ПДВ (або копія витягу з реєстру платників податку на додану вартість (якщо учасник є платником </w:t>
            </w:r>
            <w:r w:rsidRPr="004A2AD1">
              <w:rPr>
                <w:rFonts w:ascii="Times New Roman" w:hAnsi="Times New Roman" w:cs="Times New Roman"/>
                <w:color w:val="auto"/>
                <w:lang w:val="uk-UA"/>
              </w:rPr>
              <w:lastRenderedPageBreak/>
              <w:t>ПДВ);</w:t>
            </w:r>
          </w:p>
          <w:p w:rsidR="00EF5EF5" w:rsidRPr="004A2AD1" w:rsidRDefault="00EF5EF5" w:rsidP="008F78F2">
            <w:pPr>
              <w:pStyle w:val="LO-normal"/>
              <w:widowControl w:val="0"/>
              <w:ind w:firstLine="348"/>
              <w:jc w:val="both"/>
            </w:pPr>
            <w:r w:rsidRPr="004A2AD1">
              <w:rPr>
                <w:rFonts w:ascii="Times New Roman" w:hAnsi="Times New Roman" w:cs="Times New Roman"/>
                <w:color w:val="auto"/>
                <w:lang w:val="uk-UA"/>
              </w:rPr>
              <w:t>6. Копія свідоцтва про сплату єдиного податку (або копію витягу з реєстру платників єдиного податку (якщо учасник є платником єдиного податку);</w:t>
            </w:r>
          </w:p>
          <w:p w:rsidR="00EF5EF5" w:rsidRPr="004A2AD1" w:rsidRDefault="00EF5EF5" w:rsidP="008F78F2">
            <w:pPr>
              <w:pStyle w:val="LO-normal"/>
              <w:widowControl w:val="0"/>
              <w:ind w:firstLine="348"/>
              <w:jc w:val="both"/>
              <w:rPr>
                <w:rFonts w:ascii="Times New Roman" w:hAnsi="Times New Roman" w:cs="Times New Roman"/>
                <w:color w:val="auto"/>
                <w:lang w:val="uk-UA"/>
              </w:rPr>
            </w:pPr>
            <w:r w:rsidRPr="004A2AD1">
              <w:rPr>
                <w:rFonts w:ascii="Times New Roman" w:hAnsi="Times New Roman" w:cs="Times New Roman"/>
                <w:color w:val="auto"/>
                <w:lang w:val="uk-UA"/>
              </w:rPr>
              <w:t>7. копія статуту або іншого установчого документу або 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p>
          <w:p w:rsidR="00EF5EF5" w:rsidRPr="004A2AD1" w:rsidRDefault="00EF5EF5" w:rsidP="008F78F2">
            <w:pPr>
              <w:pStyle w:val="LO-normal"/>
              <w:widowControl w:val="0"/>
              <w:ind w:firstLine="348"/>
              <w:jc w:val="both"/>
              <w:rPr>
                <w:rFonts w:ascii="Times New Roman" w:hAnsi="Times New Roman" w:cs="Times New Roman"/>
                <w:color w:val="auto"/>
                <w:lang w:val="uk-UA" w:eastAsia="ru-RU"/>
              </w:rPr>
            </w:pPr>
            <w:r w:rsidRPr="004A2AD1">
              <w:rPr>
                <w:rFonts w:ascii="Times New Roman" w:hAnsi="Times New Roman" w:cs="Times New Roman"/>
                <w:color w:val="auto"/>
                <w:lang w:val="uk-UA"/>
              </w:rPr>
              <w:t>8</w:t>
            </w:r>
            <w:r w:rsidRPr="004A2AD1">
              <w:rPr>
                <w:rFonts w:ascii="Times New Roman" w:hAnsi="Times New Roman" w:cs="Times New Roman"/>
                <w:color w:val="auto"/>
                <w:lang w:val="uk-UA" w:eastAsia="ru-RU"/>
              </w:rPr>
              <w:t>.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що подаються у складі тендерної пропозиції та договору;</w:t>
            </w:r>
          </w:p>
          <w:p w:rsidR="00EF5EF5" w:rsidRPr="004A2AD1" w:rsidRDefault="00EF5EF5" w:rsidP="008F78F2">
            <w:pPr>
              <w:pStyle w:val="1a"/>
              <w:widowControl w:val="0"/>
              <w:spacing w:line="240" w:lineRule="auto"/>
              <w:ind w:left="34" w:right="113" w:firstLine="314"/>
              <w:jc w:val="both"/>
              <w:rPr>
                <w:rFonts w:ascii="Times New Roman" w:hAnsi="Times New Roman" w:cs="Times New Roman"/>
                <w:color w:val="auto"/>
                <w:lang w:val="uk-UA"/>
              </w:rPr>
            </w:pPr>
            <w:r w:rsidRPr="004A2AD1">
              <w:rPr>
                <w:rFonts w:ascii="Times New Roman" w:hAnsi="Times New Roman" w:cs="Times New Roman"/>
                <w:color w:val="auto"/>
                <w:lang w:val="uk-UA"/>
              </w:rPr>
              <w:t>9. Заповнена та підписана тендерна пропозиція за формою (наведеною у Додатку 4);</w:t>
            </w:r>
          </w:p>
          <w:p w:rsidR="00EF5EF5" w:rsidRPr="004A2AD1" w:rsidRDefault="00EF5EF5" w:rsidP="008F78F2">
            <w:pPr>
              <w:ind w:firstLine="348"/>
              <w:jc w:val="both"/>
              <w:rPr>
                <w:sz w:val="22"/>
                <w:szCs w:val="22"/>
                <w:lang w:eastAsia="zh-CN"/>
              </w:rPr>
            </w:pPr>
            <w:r w:rsidRPr="004A2AD1">
              <w:rPr>
                <w:sz w:val="22"/>
                <w:szCs w:val="22"/>
                <w:lang w:eastAsia="zh-CN"/>
              </w:rPr>
              <w:t>10. Витяг та виписка з єдиного державного реєстру юридичних осіб, фізичних осіб-підприємців та громадських формувань;</w:t>
            </w:r>
          </w:p>
          <w:p w:rsidR="00EF5EF5" w:rsidRPr="004A2AD1" w:rsidRDefault="008065F9" w:rsidP="004818D3">
            <w:pPr>
              <w:ind w:firstLine="348"/>
              <w:jc w:val="both"/>
              <w:rPr>
                <w:sz w:val="22"/>
                <w:szCs w:val="22"/>
              </w:rPr>
            </w:pPr>
            <w:r>
              <w:rPr>
                <w:sz w:val="22"/>
                <w:szCs w:val="22"/>
              </w:rPr>
              <w:t>11</w:t>
            </w:r>
            <w:r w:rsidR="00EF5EF5" w:rsidRPr="004A2AD1">
              <w:rPr>
                <w:sz w:val="22"/>
                <w:szCs w:val="22"/>
              </w:rPr>
              <w:t>. ліцензія або дозвіл на даний вид діяльності. У випадку, якщо Учасник  не має на паперовому носії діючої ліцензії, подаються відомості з датою та номером оприлюднення рішення про видачу ліцензії на офіційному сайті або подається копія Постанови, дозволу або іншого документу, згідно якого визначене рішення про видачу відповідної ліцензії. Довідка про те, що провадження певного виду діяльності не потребує ліцензування;</w:t>
            </w:r>
          </w:p>
          <w:p w:rsidR="00EF5EF5" w:rsidRDefault="008065F9" w:rsidP="004818D3">
            <w:pPr>
              <w:ind w:firstLine="348"/>
              <w:jc w:val="both"/>
              <w:rPr>
                <w:sz w:val="22"/>
                <w:szCs w:val="22"/>
              </w:rPr>
            </w:pPr>
            <w:r>
              <w:rPr>
                <w:sz w:val="22"/>
                <w:szCs w:val="22"/>
              </w:rPr>
              <w:t>12</w:t>
            </w:r>
            <w:r w:rsidR="00EF5EF5" w:rsidRPr="004A2AD1">
              <w:rPr>
                <w:sz w:val="22"/>
                <w:szCs w:val="22"/>
              </w:rPr>
              <w:t>. Іншими документи та інформацією, які повинні бути оформлені та подані учасниками згідно з цією тендерною документацією.</w:t>
            </w:r>
          </w:p>
          <w:p w:rsidR="00EF5EF5" w:rsidRPr="004A2AD1" w:rsidRDefault="00EF5EF5" w:rsidP="004A2AD1">
            <w:pPr>
              <w:ind w:firstLine="348"/>
              <w:jc w:val="both"/>
            </w:pPr>
            <w:r>
              <w:t>К</w:t>
            </w:r>
            <w:r w:rsidRPr="004A2AD1">
              <w:t>ожен учасник має право подати тільки одну тендерну </w:t>
            </w:r>
            <w:bookmarkStart w:id="1" w:name="w1_223"/>
            <w:r w:rsidR="00F53664" w:rsidRPr="004A2AD1">
              <w:fldChar w:fldCharType="begin"/>
            </w:r>
            <w:r w:rsidRPr="004A2AD1">
              <w:instrText xml:space="preserve"> HYPERLINK "https://zakon.rada.gov.ua/laws/show/114-20?find=1&amp;text=%D0%BF%D1%80%D0%BE%D0%BF%D0%BE%D0%B7%D0%B8%D1%86" \l "w1_224" </w:instrText>
            </w:r>
            <w:r w:rsidR="00F53664" w:rsidRPr="004A2AD1">
              <w:fldChar w:fldCharType="separate"/>
            </w:r>
            <w:r w:rsidRPr="004A2AD1">
              <w:t>пропозиц</w:t>
            </w:r>
            <w:r w:rsidR="00F53664" w:rsidRPr="004A2AD1">
              <w:fldChar w:fldCharType="end"/>
            </w:r>
            <w:bookmarkEnd w:id="1"/>
            <w:r w:rsidRPr="004A2AD1">
              <w:t>ію.</w:t>
            </w:r>
          </w:p>
          <w:p w:rsidR="00EF5EF5" w:rsidRPr="004A2AD1" w:rsidRDefault="00EF5EF5" w:rsidP="004818D3">
            <w:pPr>
              <w:pStyle w:val="1a"/>
              <w:widowControl w:val="0"/>
              <w:spacing w:line="240" w:lineRule="auto"/>
              <w:ind w:left="34" w:right="113" w:firstLine="314"/>
              <w:jc w:val="both"/>
              <w:rPr>
                <w:rFonts w:ascii="Times New Roman" w:hAnsi="Times New Roman" w:cs="Times New Roman"/>
                <w:color w:val="auto"/>
                <w:lang w:val="uk-UA"/>
              </w:rPr>
            </w:pPr>
            <w:r w:rsidRPr="004A2AD1">
              <w:rPr>
                <w:rFonts w:ascii="Times New Roman" w:hAnsi="Times New Roman" w:cs="Times New Roman"/>
                <w:color w:val="auto"/>
                <w:lang w:val="uk-UA"/>
              </w:rPr>
              <w:t xml:space="preserve">Ціна </w:t>
            </w:r>
            <w:proofErr w:type="spellStart"/>
            <w:r w:rsidRPr="004A2AD1">
              <w:rPr>
                <w:rFonts w:ascii="Times New Roman" w:hAnsi="Times New Roman" w:cs="Times New Roman"/>
                <w:color w:val="auto"/>
                <w:lang w:val="uk-UA"/>
              </w:rPr>
              <w:t>тендерної </w:t>
            </w:r>
            <w:bookmarkStart w:id="2" w:name="w1_232"/>
            <w:r w:rsidR="00F53664" w:rsidRPr="004A2AD1">
              <w:rPr>
                <w:rFonts w:ascii="Times New Roman" w:hAnsi="Times New Roman" w:cs="Times New Roman"/>
                <w:color w:val="auto"/>
                <w:lang w:val="uk-UA"/>
              </w:rPr>
              <w:fldChar w:fldCharType="begin"/>
            </w:r>
            <w:r w:rsidRPr="004A2AD1">
              <w:rPr>
                <w:rFonts w:ascii="Times New Roman" w:hAnsi="Times New Roman" w:cs="Times New Roman"/>
                <w:color w:val="auto"/>
                <w:lang w:val="uk-UA"/>
              </w:rPr>
              <w:instrText xml:space="preserve"> HYPERLINK "https://zakon.rada.gov.ua/laws/show/114-20?find=1&amp;text=%D0%BF%D1%80%D0%BE%D0%BF%D0%BE%D0%B7%D0%B8%D1%86" \l "w1_233" </w:instrText>
            </w:r>
            <w:r w:rsidR="00F53664" w:rsidRPr="004A2AD1">
              <w:rPr>
                <w:rFonts w:ascii="Times New Roman" w:hAnsi="Times New Roman" w:cs="Times New Roman"/>
                <w:color w:val="auto"/>
                <w:lang w:val="uk-UA"/>
              </w:rPr>
              <w:fldChar w:fldCharType="separate"/>
            </w:r>
            <w:r w:rsidRPr="004A2AD1">
              <w:rPr>
                <w:rFonts w:ascii="Times New Roman" w:hAnsi="Times New Roman"/>
                <w:color w:val="auto"/>
                <w:lang w:val="uk-UA"/>
              </w:rPr>
              <w:t>пропозиц</w:t>
            </w:r>
            <w:proofErr w:type="spellEnd"/>
            <w:r w:rsidR="00F53664" w:rsidRPr="004A2AD1">
              <w:rPr>
                <w:rFonts w:ascii="Times New Roman" w:hAnsi="Times New Roman" w:cs="Times New Roman"/>
                <w:color w:val="auto"/>
                <w:lang w:val="uk-UA"/>
              </w:rPr>
              <w:fldChar w:fldCharType="end"/>
            </w:r>
            <w:bookmarkEnd w:id="2"/>
            <w:r w:rsidRPr="004A2AD1">
              <w:rPr>
                <w:rFonts w:ascii="Times New Roman" w:hAnsi="Times New Roman" w:cs="Times New Roman"/>
                <w:color w:val="auto"/>
                <w:lang w:val="uk-UA"/>
              </w:rPr>
              <w:t>і не може перевищувати очікувану вартість предмета закупівлі, зазначену в оголошенні про проведення процедури закупівлі.</w:t>
            </w:r>
          </w:p>
          <w:p w:rsidR="00EF5EF5" w:rsidRDefault="00EF5EF5" w:rsidP="00FD42D7">
            <w:pPr>
              <w:pStyle w:val="rvps2"/>
              <w:shd w:val="clear" w:color="auto" w:fill="FFFFFF"/>
              <w:spacing w:before="0" w:beforeAutospacing="0" w:after="107" w:afterAutospacing="0"/>
              <w:ind w:firstLine="322"/>
              <w:jc w:val="both"/>
              <w:rPr>
                <w:sz w:val="22"/>
                <w:szCs w:val="22"/>
                <w:lang w:eastAsia="ru-RU"/>
              </w:rPr>
            </w:pPr>
            <w:r w:rsidRPr="004A2AD1">
              <w:rPr>
                <w:sz w:val="22"/>
                <w:szCs w:val="22"/>
                <w:lang w:eastAsia="ru-RU"/>
              </w:rPr>
              <w:t>Учасник процедури закупівлі виправляє невідповідності в інформації та/або документах, що подані ним у своїй тендерній </w:t>
            </w:r>
            <w:bookmarkStart w:id="3" w:name="w1_247"/>
            <w:r w:rsidR="00F53664" w:rsidRPr="004A2AD1">
              <w:rPr>
                <w:sz w:val="22"/>
                <w:szCs w:val="22"/>
                <w:lang w:eastAsia="ru-RU"/>
              </w:rPr>
              <w:fldChar w:fldCharType="begin"/>
            </w:r>
            <w:r w:rsidRPr="004A2AD1">
              <w:rPr>
                <w:sz w:val="22"/>
                <w:szCs w:val="22"/>
                <w:lang w:eastAsia="ru-RU"/>
              </w:rPr>
              <w:instrText xml:space="preserve"> HYPERLINK "https://zakon.rada.gov.ua/laws/show/114-20?find=1&amp;text=%D0%BF%D1%80%D0%BE%D0%BF%D0%BE%D0%B7%D0%B8%D1%86" \l "w1_248" </w:instrText>
            </w:r>
            <w:r w:rsidR="00F53664" w:rsidRPr="004A2AD1">
              <w:rPr>
                <w:sz w:val="22"/>
                <w:szCs w:val="22"/>
                <w:lang w:eastAsia="ru-RU"/>
              </w:rPr>
              <w:fldChar w:fldCharType="separate"/>
            </w:r>
            <w:r w:rsidRPr="004A2AD1">
              <w:rPr>
                <w:sz w:val="22"/>
                <w:szCs w:val="22"/>
                <w:lang w:eastAsia="ru-RU"/>
              </w:rPr>
              <w:t>пропозиц</w:t>
            </w:r>
            <w:r w:rsidR="00F53664" w:rsidRPr="004A2AD1">
              <w:rPr>
                <w:sz w:val="22"/>
                <w:szCs w:val="22"/>
                <w:lang w:eastAsia="ru-RU"/>
              </w:rPr>
              <w:fldChar w:fldCharType="end"/>
            </w:r>
            <w:bookmarkEnd w:id="3"/>
            <w:r w:rsidRPr="004A2AD1">
              <w:rPr>
                <w:sz w:val="22"/>
                <w:szCs w:val="22"/>
                <w:lang w:eastAsia="ru-RU"/>
              </w:rPr>
              <w:t>ії, виявлені замовником після розкриття тендерних </w:t>
            </w:r>
            <w:bookmarkStart w:id="4" w:name="w1_248"/>
            <w:r w:rsidR="00F53664" w:rsidRPr="004A2AD1">
              <w:rPr>
                <w:sz w:val="22"/>
                <w:szCs w:val="22"/>
                <w:lang w:eastAsia="ru-RU"/>
              </w:rPr>
              <w:fldChar w:fldCharType="begin"/>
            </w:r>
            <w:r w:rsidRPr="004A2AD1">
              <w:rPr>
                <w:sz w:val="22"/>
                <w:szCs w:val="22"/>
                <w:lang w:eastAsia="ru-RU"/>
              </w:rPr>
              <w:instrText xml:space="preserve"> HYPERLINK "https://zakon.rada.gov.ua/laws/show/114-20?find=1&amp;text=%D0%BF%D1%80%D0%BE%D0%BF%D0%BE%D0%B7%D0%B8%D1%86" \l "w1_249" </w:instrText>
            </w:r>
            <w:r w:rsidR="00F53664" w:rsidRPr="004A2AD1">
              <w:rPr>
                <w:sz w:val="22"/>
                <w:szCs w:val="22"/>
                <w:lang w:eastAsia="ru-RU"/>
              </w:rPr>
              <w:fldChar w:fldCharType="separate"/>
            </w:r>
            <w:r w:rsidRPr="004A2AD1">
              <w:rPr>
                <w:sz w:val="22"/>
                <w:szCs w:val="22"/>
                <w:lang w:eastAsia="ru-RU"/>
              </w:rPr>
              <w:t>пропозиц</w:t>
            </w:r>
            <w:r w:rsidR="00F53664" w:rsidRPr="004A2AD1">
              <w:rPr>
                <w:sz w:val="22"/>
                <w:szCs w:val="22"/>
                <w:lang w:eastAsia="ru-RU"/>
              </w:rPr>
              <w:fldChar w:fldCharType="end"/>
            </w:r>
            <w:bookmarkEnd w:id="4"/>
            <w:r w:rsidRPr="004A2AD1">
              <w:rPr>
                <w:sz w:val="22"/>
                <w:szCs w:val="22"/>
                <w:lang w:eastAsia="ru-RU"/>
              </w:rPr>
              <w:t>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5EF5" w:rsidRPr="004A2AD1" w:rsidRDefault="00EF5EF5" w:rsidP="00FD42D7">
            <w:pPr>
              <w:pStyle w:val="rvps2"/>
              <w:shd w:val="clear" w:color="auto" w:fill="FFFFFF"/>
              <w:spacing w:before="0" w:beforeAutospacing="0" w:after="107" w:afterAutospacing="0"/>
              <w:ind w:firstLine="322"/>
              <w:jc w:val="both"/>
              <w:rPr>
                <w:sz w:val="22"/>
                <w:szCs w:val="22"/>
                <w:lang w:eastAsia="ru-RU"/>
              </w:rPr>
            </w:pPr>
            <w:r>
              <w:rPr>
                <w:sz w:val="22"/>
                <w:szCs w:val="22"/>
                <w:lang w:eastAsia="ru-RU"/>
              </w:rPr>
              <w:t>За</w:t>
            </w:r>
            <w:bookmarkStart w:id="5" w:name="n749"/>
            <w:bookmarkEnd w:id="5"/>
            <w:r w:rsidRPr="004A2AD1">
              <w:rPr>
                <w:sz w:val="22"/>
                <w:szCs w:val="22"/>
                <w:lang w:eastAsia="ru-RU"/>
              </w:rPr>
              <w:t>мовник розглядає подані тендерні </w:t>
            </w:r>
            <w:bookmarkStart w:id="6" w:name="w1_249"/>
            <w:r w:rsidR="00F53664" w:rsidRPr="004A2AD1">
              <w:rPr>
                <w:sz w:val="22"/>
                <w:szCs w:val="22"/>
                <w:lang w:eastAsia="ru-RU"/>
              </w:rPr>
              <w:fldChar w:fldCharType="begin"/>
            </w:r>
            <w:r w:rsidRPr="004A2AD1">
              <w:rPr>
                <w:sz w:val="22"/>
                <w:szCs w:val="22"/>
                <w:lang w:eastAsia="ru-RU"/>
              </w:rPr>
              <w:instrText xml:space="preserve"> HYPERLINK "https://zakon.rada.gov.ua/laws/show/114-20?find=1&amp;text=%D0%BF%D1%80%D0%BE%D0%BF%D0%BE%D0%B7%D0%B8%D1%86" \l "w1_250" </w:instrText>
            </w:r>
            <w:r w:rsidR="00F53664" w:rsidRPr="004A2AD1">
              <w:rPr>
                <w:sz w:val="22"/>
                <w:szCs w:val="22"/>
                <w:lang w:eastAsia="ru-RU"/>
              </w:rPr>
              <w:fldChar w:fldCharType="separate"/>
            </w:r>
            <w:r w:rsidRPr="004A2AD1">
              <w:rPr>
                <w:sz w:val="22"/>
                <w:szCs w:val="22"/>
                <w:lang w:eastAsia="ru-RU"/>
              </w:rPr>
              <w:t>пропозиц</w:t>
            </w:r>
            <w:r w:rsidR="00F53664" w:rsidRPr="004A2AD1">
              <w:rPr>
                <w:sz w:val="22"/>
                <w:szCs w:val="22"/>
                <w:lang w:eastAsia="ru-RU"/>
              </w:rPr>
              <w:fldChar w:fldCharType="end"/>
            </w:r>
            <w:bookmarkEnd w:id="6"/>
            <w:r w:rsidRPr="004A2AD1">
              <w:rPr>
                <w:sz w:val="22"/>
                <w:szCs w:val="22"/>
                <w:lang w:eastAsia="ru-RU"/>
              </w:rPr>
              <w:t>ії з урахуванням виправлення або не</w:t>
            </w:r>
            <w:r w:rsidR="008065F9">
              <w:rPr>
                <w:sz w:val="22"/>
                <w:szCs w:val="22"/>
                <w:lang w:eastAsia="ru-RU"/>
              </w:rPr>
              <w:t xml:space="preserve"> </w:t>
            </w:r>
            <w:r w:rsidRPr="004A2AD1">
              <w:rPr>
                <w:sz w:val="22"/>
                <w:szCs w:val="22"/>
                <w:lang w:eastAsia="ru-RU"/>
              </w:rPr>
              <w:t>виправлення учасниками виявлених невідповідностей.</w:t>
            </w:r>
          </w:p>
          <w:p w:rsidR="00EF5EF5" w:rsidRPr="004A2AD1" w:rsidRDefault="00EF5EF5" w:rsidP="004A2AD1">
            <w:pPr>
              <w:pStyle w:val="rvps2"/>
              <w:shd w:val="clear" w:color="auto" w:fill="FFFFFF"/>
              <w:spacing w:before="0" w:beforeAutospacing="0" w:after="107" w:afterAutospacing="0"/>
              <w:ind w:firstLine="322"/>
              <w:jc w:val="both"/>
              <w:rPr>
                <w:sz w:val="22"/>
                <w:szCs w:val="22"/>
              </w:rPr>
            </w:pPr>
            <w:r w:rsidRPr="004A2AD1">
              <w:rPr>
                <w:sz w:val="22"/>
                <w:szCs w:val="22"/>
                <w:lang w:eastAsia="ru-RU"/>
              </w:rPr>
              <w:t>В</w:t>
            </w:r>
            <w:r w:rsidRPr="004A2AD1">
              <w:rPr>
                <w:sz w:val="22"/>
                <w:szCs w:val="22"/>
              </w:rPr>
              <w:t>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«Про електронні довірчі послуги» з використанням кваліфікованого електронного підпису (КЕП).</w:t>
            </w:r>
          </w:p>
          <w:p w:rsidR="00EF5EF5" w:rsidRPr="004A2AD1" w:rsidRDefault="00EF5EF5" w:rsidP="004818D3">
            <w:pPr>
              <w:pStyle w:val="1a"/>
              <w:widowControl w:val="0"/>
              <w:spacing w:line="240" w:lineRule="auto"/>
              <w:ind w:left="34" w:right="113" w:firstLine="314"/>
              <w:jc w:val="both"/>
              <w:rPr>
                <w:rFonts w:ascii="Times New Roman" w:hAnsi="Times New Roman" w:cs="Times New Roman"/>
                <w:color w:val="auto"/>
                <w:lang w:val="uk-UA"/>
              </w:rPr>
            </w:pPr>
            <w:r w:rsidRPr="004A2AD1">
              <w:rPr>
                <w:rFonts w:ascii="Times New Roman" w:hAnsi="Times New Roman" w:cs="Times New Roman"/>
                <w:color w:val="auto"/>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w:t>
            </w:r>
            <w:proofErr w:type="spellStart"/>
            <w:r w:rsidRPr="004A2AD1">
              <w:rPr>
                <w:rFonts w:ascii="Times New Roman" w:hAnsi="Times New Roman" w:cs="Times New Roman"/>
                <w:color w:val="auto"/>
                <w:lang w:val="uk-UA"/>
              </w:rPr>
              <w:t>конкурентноздатність</w:t>
            </w:r>
            <w:proofErr w:type="spellEnd"/>
            <w:r w:rsidRPr="004A2AD1">
              <w:rPr>
                <w:rFonts w:ascii="Times New Roman" w:hAnsi="Times New Roman" w:cs="Times New Roman"/>
                <w:color w:val="auto"/>
                <w:lang w:val="uk-UA"/>
              </w:rPr>
              <w:t xml:space="preserve"> учасника. </w:t>
            </w:r>
          </w:p>
          <w:p w:rsidR="00EF5EF5" w:rsidRPr="004A2AD1" w:rsidRDefault="00EF5EF5" w:rsidP="004818D3">
            <w:pPr>
              <w:pStyle w:val="1a"/>
              <w:widowControl w:val="0"/>
              <w:spacing w:line="240" w:lineRule="auto"/>
              <w:ind w:left="34" w:right="113" w:firstLine="314"/>
              <w:jc w:val="both"/>
              <w:rPr>
                <w:rFonts w:ascii="Times New Roman" w:hAnsi="Times New Roman" w:cs="Times New Roman"/>
                <w:color w:val="auto"/>
                <w:lang w:val="uk-UA"/>
              </w:rPr>
            </w:pPr>
            <w:r w:rsidRPr="004A2AD1">
              <w:rPr>
                <w:rFonts w:ascii="Times New Roman" w:hAnsi="Times New Roman" w:cs="Times New Roman"/>
                <w:color w:val="auto"/>
                <w:lang w:val="uk-UA"/>
              </w:rPr>
              <w:t xml:space="preserve">До формальних (несуттєвих) помилок, зокрема, відносяться: </w:t>
            </w:r>
          </w:p>
          <w:p w:rsidR="00EF5EF5" w:rsidRPr="004A2AD1" w:rsidRDefault="00EF5EF5" w:rsidP="00893D68">
            <w:pPr>
              <w:pStyle w:val="1a"/>
              <w:widowControl w:val="0"/>
              <w:spacing w:line="240" w:lineRule="auto"/>
              <w:ind w:right="113"/>
              <w:jc w:val="both"/>
              <w:rPr>
                <w:rFonts w:ascii="Times New Roman" w:hAnsi="Times New Roman" w:cs="Times New Roman"/>
                <w:color w:val="auto"/>
                <w:lang w:val="uk-UA"/>
              </w:rPr>
            </w:pPr>
            <w:r w:rsidRPr="004A2AD1">
              <w:rPr>
                <w:rFonts w:ascii="Times New Roman" w:hAnsi="Times New Roman" w:cs="Times New Roman"/>
                <w:color w:val="auto"/>
                <w:lang w:val="uk-UA"/>
              </w:rPr>
              <w:t>- незначні неточності перекладу, якщо вони не впливають на зміст пропозиції;</w:t>
            </w:r>
          </w:p>
          <w:p w:rsidR="00EF5EF5" w:rsidRPr="004A2AD1" w:rsidRDefault="00EF5EF5" w:rsidP="00893D68">
            <w:pPr>
              <w:pStyle w:val="1a"/>
              <w:widowControl w:val="0"/>
              <w:spacing w:line="240" w:lineRule="auto"/>
              <w:ind w:right="113"/>
              <w:jc w:val="both"/>
              <w:rPr>
                <w:rFonts w:ascii="Times New Roman" w:hAnsi="Times New Roman" w:cs="Times New Roman"/>
                <w:color w:val="auto"/>
                <w:lang w:val="uk-UA"/>
              </w:rPr>
            </w:pPr>
            <w:r w:rsidRPr="004A2AD1">
              <w:rPr>
                <w:rFonts w:ascii="Times New Roman" w:hAnsi="Times New Roman" w:cs="Times New Roman"/>
                <w:color w:val="auto"/>
                <w:lang w:val="uk-UA"/>
              </w:rPr>
              <w:t>- розміщення інформації не на фірмовому бланку підприємства;</w:t>
            </w:r>
          </w:p>
          <w:p w:rsidR="00EF5EF5" w:rsidRPr="004A2AD1" w:rsidRDefault="00747124" w:rsidP="00893D68">
            <w:pPr>
              <w:pStyle w:val="1a"/>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 xml:space="preserve">- </w:t>
            </w:r>
            <w:r w:rsidR="00EF5EF5" w:rsidRPr="004A2AD1">
              <w:rPr>
                <w:rFonts w:ascii="Times New Roman" w:hAnsi="Times New Roman" w:cs="Times New Roman"/>
                <w:color w:val="auto"/>
                <w:lang w:val="uk-UA"/>
              </w:rPr>
              <w:t xml:space="preserve">самостійне виправлення учасником технічних, механічних </w:t>
            </w:r>
            <w:r w:rsidR="00EF5EF5" w:rsidRPr="004A2AD1">
              <w:rPr>
                <w:rFonts w:ascii="Times New Roman" w:hAnsi="Times New Roman" w:cs="Times New Roman"/>
                <w:color w:val="auto"/>
                <w:lang w:val="uk-UA"/>
              </w:rPr>
              <w:lastRenderedPageBreak/>
              <w:t>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EF5EF5" w:rsidRPr="004A2AD1" w:rsidRDefault="00EF5EF5" w:rsidP="00893D68">
            <w:pPr>
              <w:pStyle w:val="1a"/>
              <w:widowControl w:val="0"/>
              <w:spacing w:line="240" w:lineRule="auto"/>
              <w:ind w:right="113"/>
              <w:jc w:val="both"/>
              <w:rPr>
                <w:rFonts w:ascii="Times New Roman" w:hAnsi="Times New Roman" w:cs="Times New Roman"/>
                <w:color w:val="auto"/>
                <w:lang w:val="uk-UA"/>
              </w:rPr>
            </w:pPr>
            <w:r w:rsidRPr="004A2AD1">
              <w:rPr>
                <w:rFonts w:ascii="Times New Roman" w:hAnsi="Times New Roman" w:cs="Times New Roman"/>
                <w:color w:val="auto"/>
                <w:lang w:val="uk-UA"/>
              </w:rPr>
              <w:t>-</w:t>
            </w:r>
            <w:r w:rsidR="00747124">
              <w:rPr>
                <w:rFonts w:ascii="Times New Roman" w:hAnsi="Times New Roman" w:cs="Times New Roman"/>
                <w:color w:val="auto"/>
                <w:lang w:val="uk-UA"/>
              </w:rPr>
              <w:t xml:space="preserve"> </w:t>
            </w:r>
            <w:r w:rsidRPr="004A2AD1">
              <w:rPr>
                <w:rFonts w:ascii="Times New Roman" w:hAnsi="Times New Roman" w:cs="Times New Roman"/>
                <w:color w:val="auto"/>
                <w:lang w:val="uk-UA"/>
              </w:rPr>
              <w:t xml:space="preserve">не завірення окремої сторінки (сторінок) підписом та/або печаткою (за наявності) учасника торгів; </w:t>
            </w:r>
          </w:p>
          <w:p w:rsidR="00EF5EF5" w:rsidRPr="004A2AD1" w:rsidRDefault="00EF5EF5" w:rsidP="00893D68">
            <w:pPr>
              <w:pStyle w:val="1a"/>
              <w:widowControl w:val="0"/>
              <w:spacing w:line="240" w:lineRule="auto"/>
              <w:ind w:right="113"/>
              <w:jc w:val="both"/>
              <w:rPr>
                <w:rFonts w:ascii="Times New Roman" w:hAnsi="Times New Roman" w:cs="Times New Roman"/>
                <w:color w:val="auto"/>
                <w:lang w:val="uk-UA"/>
              </w:rPr>
            </w:pPr>
            <w:r w:rsidRPr="004A2AD1">
              <w:rPr>
                <w:rFonts w:ascii="Times New Roman" w:hAnsi="Times New Roman" w:cs="Times New Roman"/>
                <w:color w:val="auto"/>
                <w:lang w:val="uk-UA"/>
              </w:rPr>
              <w:t>- 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EF5EF5" w:rsidRPr="004A2AD1" w:rsidRDefault="00EF5EF5" w:rsidP="00893D68">
            <w:pPr>
              <w:pStyle w:val="1a"/>
              <w:widowControl w:val="0"/>
              <w:spacing w:line="240" w:lineRule="auto"/>
              <w:ind w:right="113"/>
              <w:jc w:val="both"/>
              <w:rPr>
                <w:rFonts w:ascii="Times New Roman" w:hAnsi="Times New Roman" w:cs="Times New Roman"/>
                <w:color w:val="auto"/>
                <w:lang w:val="uk-UA"/>
              </w:rPr>
            </w:pPr>
            <w:r w:rsidRPr="004A2AD1">
              <w:rPr>
                <w:rFonts w:ascii="Times New Roman" w:hAnsi="Times New Roman" w:cs="Times New Roman"/>
                <w:color w:val="auto"/>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A2AD1">
              <w:rPr>
                <w:rFonts w:ascii="Times New Roman" w:hAnsi="Times New Roman" w:cs="Times New Roman"/>
                <w:color w:val="auto"/>
                <w:lang w:val="uk-UA"/>
              </w:rPr>
              <w:t>сленгових</w:t>
            </w:r>
            <w:proofErr w:type="spellEnd"/>
            <w:r w:rsidRPr="004A2AD1">
              <w:rPr>
                <w:rFonts w:ascii="Times New Roman" w:hAnsi="Times New Roman" w:cs="Times New Roman"/>
                <w:color w:val="auto"/>
                <w:lang w:val="uk-UA"/>
              </w:rPr>
              <w:t xml:space="preserve"> слів або технічних помилок;</w:t>
            </w:r>
          </w:p>
          <w:p w:rsidR="00EF5EF5" w:rsidRPr="004A2AD1" w:rsidRDefault="00EF5EF5" w:rsidP="00893D68">
            <w:pPr>
              <w:pStyle w:val="1a"/>
              <w:widowControl w:val="0"/>
              <w:spacing w:line="240" w:lineRule="auto"/>
              <w:ind w:right="113"/>
              <w:jc w:val="both"/>
              <w:rPr>
                <w:rFonts w:ascii="Times New Roman" w:hAnsi="Times New Roman" w:cs="Times New Roman"/>
                <w:color w:val="auto"/>
                <w:lang w:val="uk-UA"/>
              </w:rPr>
            </w:pPr>
            <w:r w:rsidRPr="004A2AD1">
              <w:rPr>
                <w:rFonts w:ascii="Times New Roman" w:hAnsi="Times New Roman" w:cs="Times New Roman"/>
                <w:color w:val="auto"/>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EF5EF5" w:rsidRPr="004A2AD1" w:rsidRDefault="00EF5EF5" w:rsidP="004818D3">
            <w:pPr>
              <w:pStyle w:val="1a"/>
              <w:widowControl w:val="0"/>
              <w:spacing w:line="240" w:lineRule="auto"/>
              <w:ind w:left="34" w:right="113" w:firstLine="314"/>
              <w:jc w:val="both"/>
              <w:rPr>
                <w:rFonts w:ascii="Times New Roman" w:hAnsi="Times New Roman" w:cs="Times New Roman"/>
                <w:color w:val="auto"/>
                <w:lang w:val="uk-UA"/>
              </w:rPr>
            </w:pPr>
            <w:r w:rsidRPr="004A2AD1">
              <w:rPr>
                <w:rFonts w:ascii="Times New Roman" w:hAnsi="Times New Roman"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F5EF5" w:rsidRPr="004A2AD1" w:rsidRDefault="00EF5EF5" w:rsidP="004818D3">
            <w:pPr>
              <w:pStyle w:val="1a"/>
              <w:widowControl w:val="0"/>
              <w:spacing w:line="240" w:lineRule="auto"/>
              <w:ind w:left="34" w:right="113" w:firstLine="314"/>
              <w:jc w:val="both"/>
              <w:rPr>
                <w:rFonts w:ascii="Times New Roman" w:hAnsi="Times New Roman" w:cs="Times New Roman"/>
                <w:color w:val="auto"/>
                <w:lang w:val="uk-UA"/>
              </w:rPr>
            </w:pPr>
            <w:r w:rsidRPr="004A2AD1">
              <w:rPr>
                <w:rFonts w:ascii="Times New Roman" w:hAnsi="Times New Roman" w:cs="Times New Roman"/>
                <w:color w:val="auto"/>
                <w:lang w:val="uk-UA"/>
              </w:rPr>
              <w:t>Рішення про віднесення допущеної учасником помилки до формальної (несуттєвої) приймається колегіально на засіданні тендерного комітету.</w:t>
            </w:r>
          </w:p>
          <w:p w:rsidR="00EF5EF5" w:rsidRPr="004A2AD1" w:rsidRDefault="00EF5EF5" w:rsidP="004818D3">
            <w:pPr>
              <w:pStyle w:val="1a"/>
              <w:widowControl w:val="0"/>
              <w:spacing w:line="240" w:lineRule="auto"/>
              <w:ind w:left="34" w:firstLine="314"/>
              <w:jc w:val="both"/>
              <w:rPr>
                <w:rFonts w:ascii="Times New Roman" w:hAnsi="Times New Roman" w:cs="Times New Roman"/>
                <w:color w:val="auto"/>
                <w:lang w:val="uk-UA"/>
              </w:rPr>
            </w:pPr>
            <w:r w:rsidRPr="004A2AD1">
              <w:rPr>
                <w:rFonts w:ascii="Times New Roman" w:hAnsi="Times New Roman"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EF5EF5" w:rsidRPr="004A2AD1" w:rsidRDefault="00EF5EF5" w:rsidP="00893D68">
            <w:pPr>
              <w:pStyle w:val="1a"/>
              <w:widowControl w:val="0"/>
              <w:spacing w:line="240" w:lineRule="auto"/>
              <w:ind w:left="34" w:hanging="21"/>
              <w:jc w:val="both"/>
              <w:rPr>
                <w:rFonts w:ascii="Times New Roman" w:hAnsi="Times New Roman" w:cs="Times New Roman"/>
                <w:color w:val="auto"/>
                <w:lang w:val="uk-UA"/>
              </w:rPr>
            </w:pPr>
            <w:r w:rsidRPr="004A2AD1">
              <w:rPr>
                <w:rFonts w:ascii="Times New Roman" w:hAnsi="Times New Roman" w:cs="Times New Roman"/>
                <w:color w:val="auto"/>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учасником/переможцем 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 нерезидента й завірений печаткою (у разі наявності), в якому зазначає законодавчі підстави ненадання відповідних документів.</w:t>
            </w:r>
          </w:p>
          <w:p w:rsidR="00EF5EF5" w:rsidRPr="004A2AD1" w:rsidRDefault="00EF5EF5" w:rsidP="004818D3">
            <w:pPr>
              <w:shd w:val="clear" w:color="auto" w:fill="FFFFFF"/>
              <w:ind w:firstLine="348"/>
              <w:jc w:val="both"/>
              <w:textAlignment w:val="baseline"/>
              <w:rPr>
                <w:sz w:val="22"/>
                <w:szCs w:val="22"/>
              </w:rPr>
            </w:pPr>
            <w:r w:rsidRPr="004A2AD1">
              <w:rPr>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5EF5" w:rsidRPr="002C084E" w:rsidRDefault="00EF5EF5" w:rsidP="00893D68">
            <w:pPr>
              <w:ind w:firstLine="426"/>
              <w:jc w:val="both"/>
              <w:rPr>
                <w:color w:val="000000"/>
                <w:sz w:val="24"/>
                <w:szCs w:val="24"/>
                <w:lang w:eastAsia="uk-UA"/>
              </w:rPr>
            </w:pPr>
            <w:bookmarkStart w:id="7" w:name="n293"/>
            <w:bookmarkEnd w:id="7"/>
            <w:r w:rsidRPr="004A2AD1">
              <w:rPr>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lastRenderedPageBreak/>
              <w:t>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Забезпечення тендерної пропозиції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9E7304">
            <w:pPr>
              <w:jc w:val="both"/>
              <w:rPr>
                <w:color w:val="000000"/>
                <w:sz w:val="22"/>
                <w:szCs w:val="22"/>
                <w:lang w:eastAsia="uk-UA"/>
              </w:rPr>
            </w:pPr>
            <w:r w:rsidRPr="004A2AD1">
              <w:rPr>
                <w:color w:val="000000"/>
                <w:sz w:val="22"/>
                <w:szCs w:val="22"/>
                <w:lang w:eastAsia="uk-UA"/>
              </w:rPr>
              <w:t>Забезпечення тендерної пропозиції не вимагається</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3.</w:t>
            </w:r>
          </w:p>
        </w:tc>
        <w:tc>
          <w:tcPr>
            <w:tcW w:w="1510" w:type="pct"/>
            <w:tcBorders>
              <w:top w:val="single" w:sz="6" w:space="0" w:color="000000"/>
              <w:left w:val="single" w:sz="6" w:space="0" w:color="000000"/>
              <w:bottom w:val="single" w:sz="6" w:space="0" w:color="000000"/>
              <w:right w:val="single" w:sz="6" w:space="0" w:color="000000"/>
            </w:tcBorders>
          </w:tcPr>
          <w:p w:rsidR="00EF5EF5" w:rsidRPr="00E73EC2" w:rsidRDefault="00EF5EF5" w:rsidP="006F5225">
            <w:pPr>
              <w:pStyle w:val="af"/>
              <w:rPr>
                <w:b/>
                <w:color w:val="000000"/>
                <w:szCs w:val="24"/>
                <w:lang w:val="uk-UA"/>
              </w:rPr>
            </w:pPr>
            <w:r w:rsidRPr="00E73EC2">
              <w:rPr>
                <w:b/>
                <w:color w:val="000000"/>
                <w:szCs w:val="24"/>
                <w:lang w:val="uk-UA"/>
              </w:rPr>
              <w:t>Умови повернення чи неповернення забезпечення тендерної пропозиції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9E7304">
            <w:pPr>
              <w:spacing w:after="20"/>
              <w:ind w:right="113"/>
              <w:contextualSpacing/>
              <w:jc w:val="both"/>
              <w:rPr>
                <w:color w:val="000000"/>
                <w:sz w:val="22"/>
                <w:szCs w:val="22"/>
              </w:rPr>
            </w:pPr>
            <w:r w:rsidRPr="004A2AD1">
              <w:rPr>
                <w:color w:val="000000"/>
                <w:sz w:val="22"/>
                <w:szCs w:val="22"/>
                <w:lang w:eastAsia="uk-UA"/>
              </w:rPr>
              <w:t>Забезпечення тендерної пропозиції не вимагається</w:t>
            </w:r>
          </w:p>
        </w:tc>
      </w:tr>
      <w:tr w:rsidR="00EF5EF5" w:rsidRPr="002C084E" w:rsidTr="004A2AD1">
        <w:trPr>
          <w:trHeight w:val="841"/>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4.</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Строк, протягом якого тендерні пропозиції є дійсними</w:t>
            </w:r>
          </w:p>
        </w:tc>
        <w:tc>
          <w:tcPr>
            <w:tcW w:w="3185" w:type="pct"/>
            <w:tcBorders>
              <w:top w:val="single" w:sz="6" w:space="0" w:color="000000"/>
              <w:left w:val="single" w:sz="6" w:space="0" w:color="000000"/>
              <w:bottom w:val="single" w:sz="6" w:space="0" w:color="000000"/>
              <w:right w:val="single" w:sz="6" w:space="0" w:color="000000"/>
            </w:tcBorders>
          </w:tcPr>
          <w:p w:rsidR="00BA244C" w:rsidRPr="00BA244C" w:rsidRDefault="00BA244C" w:rsidP="00BA244C">
            <w:pPr>
              <w:spacing w:line="240" w:lineRule="atLeast"/>
              <w:ind w:left="113" w:right="113" w:firstLine="403"/>
              <w:jc w:val="both"/>
              <w:rPr>
                <w:color w:val="000000"/>
                <w:sz w:val="22"/>
                <w:szCs w:val="22"/>
              </w:rPr>
            </w:pPr>
            <w:r w:rsidRPr="00BA244C">
              <w:rPr>
                <w:color w:val="000000"/>
                <w:sz w:val="22"/>
                <w:szCs w:val="22"/>
              </w:rPr>
              <w:t>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244C" w:rsidRPr="00BA244C" w:rsidRDefault="00BA244C" w:rsidP="00BA244C">
            <w:pPr>
              <w:spacing w:line="240" w:lineRule="atLeast"/>
              <w:ind w:left="113" w:right="113" w:firstLine="403"/>
              <w:jc w:val="both"/>
              <w:rPr>
                <w:color w:val="000000"/>
                <w:sz w:val="22"/>
                <w:szCs w:val="22"/>
              </w:rPr>
            </w:pPr>
            <w:r w:rsidRPr="00BA244C">
              <w:rPr>
                <w:color w:val="000000"/>
                <w:sz w:val="22"/>
                <w:szCs w:val="22"/>
              </w:rPr>
              <w:t>Учасник має право:</w:t>
            </w:r>
          </w:p>
          <w:p w:rsidR="00BA244C" w:rsidRPr="00BA244C" w:rsidRDefault="00BA244C" w:rsidP="00BA244C">
            <w:pPr>
              <w:spacing w:line="240" w:lineRule="atLeast"/>
              <w:ind w:left="113" w:right="113" w:firstLine="403"/>
              <w:jc w:val="both"/>
              <w:rPr>
                <w:color w:val="000000"/>
                <w:sz w:val="22"/>
                <w:szCs w:val="22"/>
              </w:rPr>
            </w:pPr>
            <w:r w:rsidRPr="00BA244C">
              <w:rPr>
                <w:color w:val="000000"/>
                <w:sz w:val="22"/>
                <w:szCs w:val="22"/>
              </w:rPr>
              <w:t xml:space="preserve">відхилити таку вимогу, не втрачаючи при цьому наданого </w:t>
            </w:r>
            <w:r w:rsidRPr="00BA244C">
              <w:rPr>
                <w:color w:val="000000"/>
                <w:sz w:val="22"/>
                <w:szCs w:val="22"/>
              </w:rPr>
              <w:lastRenderedPageBreak/>
              <w:t>ним забезпечення тендерної пропозиції (у разі якщо  таке забезпечення вимагається даною документацією);</w:t>
            </w:r>
          </w:p>
          <w:p w:rsidR="00EF5EF5" w:rsidRPr="002C084E" w:rsidRDefault="00BA244C" w:rsidP="00BA244C">
            <w:pPr>
              <w:spacing w:line="240" w:lineRule="atLeast"/>
              <w:ind w:left="113" w:right="113" w:firstLine="403"/>
              <w:jc w:val="both"/>
              <w:rPr>
                <w:color w:val="000000"/>
                <w:sz w:val="24"/>
                <w:szCs w:val="24"/>
                <w:lang w:eastAsia="uk-UA"/>
              </w:rPr>
            </w:pPr>
            <w:r w:rsidRPr="00BA244C">
              <w:rPr>
                <w:color w:val="000000"/>
                <w:sz w:val="22"/>
                <w:szCs w:val="22"/>
              </w:rPr>
              <w:t>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даною документацією).</w:t>
            </w:r>
          </w:p>
        </w:tc>
      </w:tr>
      <w:tr w:rsidR="00EF5EF5" w:rsidRPr="002C084E" w:rsidTr="004A2AD1">
        <w:trPr>
          <w:trHeight w:val="524"/>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rPr>
            </w:pPr>
            <w:r w:rsidRPr="002C084E">
              <w:rPr>
                <w:b/>
                <w:color w:val="000000"/>
                <w:sz w:val="24"/>
                <w:szCs w:val="24"/>
              </w:rPr>
              <w:lastRenderedPageBreak/>
              <w:t>5.</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bCs/>
                <w:color w:val="000000"/>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276717">
            <w:pPr>
              <w:pStyle w:val="LO-normal"/>
              <w:widowControl w:val="0"/>
              <w:spacing w:line="240" w:lineRule="auto"/>
              <w:ind w:left="43"/>
              <w:jc w:val="both"/>
              <w:rPr>
                <w:lang w:val="uk-UA"/>
              </w:rPr>
            </w:pPr>
            <w:r w:rsidRPr="00276717">
              <w:rPr>
                <w:rFonts w:ascii="Times New Roman" w:hAnsi="Times New Roman" w:cs="Times New Roman"/>
                <w:color w:val="auto"/>
                <w:sz w:val="24"/>
                <w:szCs w:val="24"/>
                <w:lang w:val="uk-UA"/>
              </w:rPr>
              <w:t xml:space="preserve">  </w:t>
            </w:r>
            <w:r w:rsidRPr="004A2AD1">
              <w:rPr>
                <w:rFonts w:ascii="Times New Roman" w:hAnsi="Times New Roman" w:cs="Times New Roman"/>
                <w:lang w:val="uk-UA"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F5EF5" w:rsidRPr="004A2AD1" w:rsidRDefault="00EF5EF5" w:rsidP="00276717">
            <w:pPr>
              <w:shd w:val="clear" w:color="auto" w:fill="FFFFFF"/>
              <w:jc w:val="both"/>
              <w:rPr>
                <w:color w:val="000000"/>
                <w:sz w:val="22"/>
                <w:szCs w:val="22"/>
              </w:rPr>
            </w:pPr>
            <w:r w:rsidRPr="004A2AD1">
              <w:rPr>
                <w:color w:val="000000"/>
                <w:sz w:val="22"/>
                <w:szCs w:val="22"/>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EF5EF5" w:rsidRPr="004A2AD1" w:rsidRDefault="00EF5EF5" w:rsidP="00276717">
            <w:pPr>
              <w:pStyle w:val="LO-normal"/>
              <w:widowControl w:val="0"/>
              <w:spacing w:line="240" w:lineRule="auto"/>
              <w:ind w:left="43"/>
              <w:jc w:val="both"/>
              <w:rPr>
                <w:rFonts w:ascii="Times New Roman" w:hAnsi="Times New Roman" w:cs="Times New Roman"/>
                <w:color w:val="auto"/>
                <w:lang w:val="uk-UA" w:eastAsia="uk-UA"/>
              </w:rPr>
            </w:pPr>
            <w:r w:rsidRPr="004A2AD1">
              <w:rPr>
                <w:rFonts w:ascii="Times New Roman" w:hAnsi="Times New Roman" w:cs="Times New Roman"/>
                <w:color w:val="auto"/>
                <w:lang w:val="uk-UA" w:eastAsia="uk-UA"/>
              </w:rPr>
              <w:t xml:space="preserve">      Кваліфікаційні критерії до учасників відповідно до ст.16 Закону та перелік документів, що підтверджують інформацію учасників про відповідність їх кваліфікаційним критеріям, встановлені Замовником у Додатку 1 до тендерної документації.</w:t>
            </w:r>
          </w:p>
          <w:p w:rsidR="00EF5EF5" w:rsidRPr="004A2AD1" w:rsidRDefault="00EF5EF5" w:rsidP="00276717">
            <w:pPr>
              <w:pStyle w:val="LO-normal"/>
              <w:widowControl w:val="0"/>
              <w:spacing w:line="240" w:lineRule="auto"/>
              <w:ind w:left="43" w:firstLine="318"/>
              <w:jc w:val="both"/>
            </w:pPr>
            <w:r w:rsidRPr="004A2AD1">
              <w:rPr>
                <w:rFonts w:ascii="Times New Roman" w:hAnsi="Times New Roman" w:cs="Times New Roman"/>
                <w:color w:val="auto"/>
                <w:lang w:val="uk-UA" w:eastAsia="uk-UA"/>
              </w:rPr>
              <w:t>В</w:t>
            </w:r>
            <w:r w:rsidRPr="004A2AD1">
              <w:rPr>
                <w:rFonts w:ascii="Times New Roman" w:hAnsi="Times New Roman" w:cs="Times New Roman"/>
                <w:color w:val="auto"/>
                <w:lang w:val="uk-UA"/>
              </w:rPr>
              <w:t>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F5EF5" w:rsidRPr="004A2AD1" w:rsidRDefault="00EF5EF5" w:rsidP="00276717">
            <w:pPr>
              <w:pStyle w:val="LO-normal"/>
              <w:widowControl w:val="0"/>
              <w:spacing w:line="240" w:lineRule="auto"/>
              <w:ind w:left="43" w:firstLine="318"/>
              <w:jc w:val="both"/>
            </w:pPr>
            <w:r w:rsidRPr="004A2AD1">
              <w:rPr>
                <w:rFonts w:ascii="Times New Roman" w:hAnsi="Times New Roman" w:cs="Times New Roman"/>
                <w:color w:val="auto"/>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F5EF5" w:rsidRPr="004A2AD1" w:rsidRDefault="00EF5EF5" w:rsidP="00276717">
            <w:pPr>
              <w:pStyle w:val="LO-normal"/>
              <w:widowControl w:val="0"/>
              <w:spacing w:line="240" w:lineRule="auto"/>
              <w:ind w:left="43" w:firstLine="318"/>
              <w:jc w:val="both"/>
            </w:pPr>
            <w:r w:rsidRPr="004A2AD1">
              <w:rPr>
                <w:rFonts w:ascii="Times New Roman" w:hAnsi="Times New Roman" w:cs="Times New Roman"/>
                <w:color w:val="auto"/>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EF5EF5" w:rsidRPr="004A2AD1" w:rsidRDefault="00EF5EF5" w:rsidP="00276717">
            <w:pPr>
              <w:pStyle w:val="LO-normal"/>
              <w:widowControl w:val="0"/>
              <w:spacing w:line="240" w:lineRule="auto"/>
              <w:ind w:left="43" w:firstLine="318"/>
              <w:jc w:val="both"/>
            </w:pPr>
            <w:r w:rsidRPr="004A2AD1">
              <w:rPr>
                <w:rFonts w:ascii="Times New Roman" w:hAnsi="Times New Roman" w:cs="Times New Roman"/>
                <w:color w:val="auto"/>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EF5EF5" w:rsidRPr="004A2AD1" w:rsidRDefault="00EF5EF5" w:rsidP="00276717">
            <w:pPr>
              <w:pStyle w:val="LO-normal"/>
              <w:widowControl w:val="0"/>
              <w:spacing w:line="240" w:lineRule="auto"/>
              <w:ind w:left="43" w:firstLine="318"/>
              <w:jc w:val="both"/>
            </w:pPr>
            <w:r w:rsidRPr="004A2AD1">
              <w:rPr>
                <w:rFonts w:ascii="Times New Roman" w:hAnsi="Times New Roman" w:cs="Times New Roman"/>
                <w:color w:val="auto"/>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AD1">
              <w:rPr>
                <w:rFonts w:ascii="Times New Roman" w:hAnsi="Times New Roman" w:cs="Times New Roman"/>
                <w:color w:val="auto"/>
                <w:lang w:val="uk-UA"/>
              </w:rPr>
              <w:t>антиконкурентних</w:t>
            </w:r>
            <w:proofErr w:type="spellEnd"/>
            <w:r w:rsidRPr="004A2AD1">
              <w:rPr>
                <w:rFonts w:ascii="Times New Roman" w:hAnsi="Times New Roman" w:cs="Times New Roman"/>
                <w:color w:val="auto"/>
                <w:lang w:val="uk-UA"/>
              </w:rPr>
              <w:t xml:space="preserve"> узгоджених дій, що стосуються спотворення результатів торгів (тендерів);</w:t>
            </w:r>
          </w:p>
          <w:p w:rsidR="008510E3" w:rsidRPr="008510E3" w:rsidRDefault="008510E3" w:rsidP="008510E3">
            <w:pPr>
              <w:pStyle w:val="LO-normal"/>
              <w:widowControl w:val="0"/>
              <w:ind w:left="43" w:firstLine="318"/>
              <w:jc w:val="both"/>
              <w:rPr>
                <w:rFonts w:ascii="Times New Roman" w:hAnsi="Times New Roman" w:cs="Times New Roman"/>
                <w:color w:val="auto"/>
                <w:lang w:val="uk-UA"/>
              </w:rPr>
            </w:pPr>
            <w:r w:rsidRPr="008510E3">
              <w:rPr>
                <w:rFonts w:ascii="Times New Roman" w:hAnsi="Times New Roman" w:cs="Times New Roman"/>
                <w:color w:val="auto"/>
                <w:lang w:val="uk-UA"/>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8510E3" w:rsidRDefault="008510E3" w:rsidP="008510E3">
            <w:pPr>
              <w:pStyle w:val="LO-normal"/>
              <w:widowControl w:val="0"/>
              <w:spacing w:line="240" w:lineRule="auto"/>
              <w:ind w:left="43" w:firstLine="318"/>
              <w:jc w:val="both"/>
              <w:rPr>
                <w:rFonts w:ascii="Times New Roman" w:hAnsi="Times New Roman" w:cs="Times New Roman"/>
                <w:color w:val="auto"/>
                <w:lang w:val="uk-UA"/>
              </w:rPr>
            </w:pPr>
            <w:r w:rsidRPr="008510E3">
              <w:rPr>
                <w:rFonts w:ascii="Times New Roman" w:hAnsi="Times New Roman" w:cs="Times New Roman"/>
                <w:color w:val="auto"/>
                <w:lang w:val="uk-UA"/>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EF5EF5" w:rsidRPr="004A2AD1" w:rsidRDefault="00EF5EF5" w:rsidP="008510E3">
            <w:pPr>
              <w:pStyle w:val="LO-normal"/>
              <w:widowControl w:val="0"/>
              <w:spacing w:line="240" w:lineRule="auto"/>
              <w:ind w:left="43" w:firstLine="318"/>
              <w:jc w:val="both"/>
            </w:pPr>
            <w:r w:rsidRPr="004A2AD1">
              <w:rPr>
                <w:rFonts w:ascii="Times New Roman" w:hAnsi="Times New Roman" w:cs="Times New Roman"/>
                <w:color w:val="auto"/>
                <w:lang w:val="uk-UA"/>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EF5EF5" w:rsidRPr="004A2AD1" w:rsidRDefault="00EF5EF5" w:rsidP="00276717">
            <w:pPr>
              <w:pStyle w:val="LO-normal"/>
              <w:widowControl w:val="0"/>
              <w:spacing w:line="240" w:lineRule="auto"/>
              <w:ind w:left="43" w:firstLine="318"/>
              <w:jc w:val="both"/>
            </w:pPr>
            <w:r w:rsidRPr="004A2AD1">
              <w:rPr>
                <w:rFonts w:ascii="Times New Roman" w:hAnsi="Times New Roman" w:cs="Times New Roman"/>
                <w:color w:val="auto"/>
                <w:lang w:val="uk-UA"/>
              </w:rPr>
              <w:t>8) учасник визнаний у встановленому законом порядку банкрутом та стосовно нього відкрита ліквідаційна процедура;</w:t>
            </w:r>
          </w:p>
          <w:p w:rsidR="00EF5EF5" w:rsidRPr="004A2AD1" w:rsidRDefault="00EF5EF5" w:rsidP="00B92058">
            <w:pPr>
              <w:pStyle w:val="LO-normal"/>
              <w:widowControl w:val="0"/>
              <w:spacing w:line="240" w:lineRule="auto"/>
              <w:ind w:left="43" w:firstLine="318"/>
              <w:jc w:val="both"/>
              <w:rPr>
                <w:rFonts w:ascii="Times New Roman" w:hAnsi="Times New Roman" w:cs="Times New Roman"/>
                <w:color w:val="auto"/>
                <w:lang w:val="uk-UA"/>
              </w:rPr>
            </w:pPr>
            <w:r w:rsidRPr="004A2AD1">
              <w:rPr>
                <w:rFonts w:ascii="Times New Roman" w:hAnsi="Times New Roman" w:cs="Times New Roman"/>
              </w:rPr>
              <w:t>9</w:t>
            </w:r>
            <w:r w:rsidRPr="004A2AD1">
              <w:rPr>
                <w:rFonts w:ascii="Times New Roman" w:hAnsi="Times New Roman" w:cs="Times New Roman"/>
                <w:color w:val="auto"/>
                <w:lang w:val="uk-UA"/>
              </w:rPr>
              <w:t>) у Єдиному державному реє</w:t>
            </w:r>
            <w:proofErr w:type="gramStart"/>
            <w:r w:rsidRPr="004A2AD1">
              <w:rPr>
                <w:rFonts w:ascii="Times New Roman" w:hAnsi="Times New Roman" w:cs="Times New Roman"/>
                <w:color w:val="auto"/>
                <w:lang w:val="uk-UA"/>
              </w:rPr>
              <w:t>стр</w:t>
            </w:r>
            <w:proofErr w:type="gramEnd"/>
            <w:r w:rsidRPr="004A2AD1">
              <w:rPr>
                <w:rFonts w:ascii="Times New Roman" w:hAnsi="Times New Roman" w:cs="Times New Roman"/>
                <w:color w:val="auto"/>
                <w:lang w:val="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EF5EF5" w:rsidRPr="004A2AD1" w:rsidRDefault="00EF5EF5" w:rsidP="00B92058">
            <w:pPr>
              <w:pStyle w:val="LO-normal"/>
              <w:widowControl w:val="0"/>
              <w:spacing w:line="240" w:lineRule="auto"/>
              <w:ind w:left="43" w:firstLine="318"/>
              <w:jc w:val="both"/>
              <w:rPr>
                <w:rFonts w:ascii="Times New Roman" w:hAnsi="Times New Roman" w:cs="Times New Roman"/>
                <w:color w:val="auto"/>
                <w:lang w:val="uk-UA"/>
              </w:rPr>
            </w:pPr>
            <w:r w:rsidRPr="004A2AD1">
              <w:rPr>
                <w:rFonts w:ascii="Times New Roman" w:hAnsi="Times New Roman" w:cs="Times New Roman"/>
                <w:color w:val="auto"/>
                <w:lang w:val="uk-UA"/>
              </w:rPr>
              <w:t xml:space="preserve">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w:t>
            </w:r>
            <w:r w:rsidRPr="004A2AD1">
              <w:rPr>
                <w:rFonts w:ascii="Times New Roman" w:hAnsi="Times New Roman" w:cs="Times New Roman"/>
                <w:color w:val="auto"/>
                <w:lang w:val="uk-UA"/>
              </w:rPr>
              <w:lastRenderedPageBreak/>
              <w:t>(послуг) або робіт дорівнює чи перевищує 20 мільйонів гривень;</w:t>
            </w:r>
          </w:p>
          <w:p w:rsidR="00EF5EF5" w:rsidRPr="004A2AD1" w:rsidRDefault="00EF5EF5" w:rsidP="00B92058">
            <w:pPr>
              <w:pStyle w:val="LO-normal"/>
              <w:widowControl w:val="0"/>
              <w:spacing w:line="240" w:lineRule="auto"/>
              <w:ind w:left="43" w:firstLine="318"/>
              <w:jc w:val="both"/>
              <w:rPr>
                <w:rFonts w:ascii="Times New Roman" w:hAnsi="Times New Roman" w:cs="Times New Roman"/>
                <w:color w:val="auto"/>
                <w:lang w:val="uk-UA"/>
              </w:rPr>
            </w:pPr>
            <w:r w:rsidRPr="004A2AD1">
              <w:rPr>
                <w:rFonts w:ascii="Times New Roman" w:hAnsi="Times New Roman" w:cs="Times New Roman"/>
                <w:color w:val="auto"/>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anchor="_blank" w:history="1">
              <w:r w:rsidRPr="004A2AD1">
                <w:rPr>
                  <w:rFonts w:ascii="Times New Roman" w:hAnsi="Times New Roman" w:cs="Times New Roman"/>
                  <w:color w:val="auto"/>
                  <w:lang w:val="uk-UA"/>
                </w:rPr>
                <w:t>Законом України</w:t>
              </w:r>
            </w:hyperlink>
            <w:r w:rsidRPr="004A2AD1">
              <w:rPr>
                <w:rFonts w:ascii="Times New Roman" w:hAnsi="Times New Roman" w:cs="Times New Roman"/>
                <w:color w:val="auto"/>
                <w:lang w:val="uk-UA"/>
              </w:rPr>
              <w:t> «Про санкції»;</w:t>
            </w:r>
          </w:p>
          <w:p w:rsidR="00EF5EF5" w:rsidRPr="004A2AD1" w:rsidRDefault="00EF5EF5" w:rsidP="00B92058">
            <w:pPr>
              <w:pStyle w:val="LO-normal"/>
              <w:widowControl w:val="0"/>
              <w:spacing w:line="240" w:lineRule="auto"/>
              <w:ind w:left="43" w:firstLine="318"/>
              <w:jc w:val="both"/>
              <w:rPr>
                <w:rFonts w:ascii="Times New Roman" w:hAnsi="Times New Roman" w:cs="Times New Roman"/>
                <w:lang w:val="uk-UA"/>
              </w:rPr>
            </w:pPr>
            <w:r w:rsidRPr="004A2AD1">
              <w:rPr>
                <w:rFonts w:ascii="Times New Roman" w:hAnsi="Times New Roman" w:cs="Times New Roman"/>
                <w:color w:val="auto"/>
                <w:lang w:val="uk-UA"/>
              </w:rPr>
              <w:t>1</w:t>
            </w:r>
            <w:bookmarkStart w:id="8" w:name="n545"/>
            <w:bookmarkEnd w:id="8"/>
            <w:r w:rsidRPr="004A2AD1">
              <w:rPr>
                <w:rFonts w:ascii="Times New Roman" w:hAnsi="Times New Roman" w:cs="Times New Roman"/>
                <w:lang w:val="uk-UA"/>
              </w:rPr>
              <w:t>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відповідальності за вчинення правопорушення, пов’язаного з використанням дитячої праці чи будь-якими формами торгівлі людьми;</w:t>
            </w:r>
          </w:p>
          <w:p w:rsidR="00EF5EF5" w:rsidRPr="004A2AD1" w:rsidRDefault="00EF5EF5" w:rsidP="00B92058">
            <w:pPr>
              <w:pStyle w:val="LO-normal"/>
              <w:widowControl w:val="0"/>
              <w:spacing w:line="240" w:lineRule="auto"/>
              <w:ind w:left="43" w:firstLine="318"/>
              <w:jc w:val="both"/>
              <w:rPr>
                <w:rFonts w:ascii="Times New Roman" w:hAnsi="Times New Roman" w:cs="Times New Roman"/>
                <w:lang w:val="uk-UA"/>
              </w:rPr>
            </w:pPr>
            <w:r w:rsidRPr="004A2AD1">
              <w:rPr>
                <w:rFonts w:ascii="Times New Roman" w:hAnsi="Times New Roman" w:cs="Times New Roman"/>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здійснює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F5EF5" w:rsidRPr="004A2AD1" w:rsidRDefault="00EF5EF5" w:rsidP="004A2AD1">
            <w:pPr>
              <w:pStyle w:val="LO-normal"/>
              <w:widowControl w:val="0"/>
              <w:spacing w:line="240" w:lineRule="auto"/>
              <w:ind w:left="43" w:firstLine="318"/>
              <w:jc w:val="both"/>
              <w:rPr>
                <w:rFonts w:ascii="Times New Roman" w:hAnsi="Times New Roman" w:cs="Times New Roman"/>
                <w:lang w:val="uk-UA"/>
              </w:rPr>
            </w:pPr>
            <w:proofErr w:type="spellStart"/>
            <w:r w:rsidRPr="004A2AD1">
              <w:rPr>
                <w:rFonts w:ascii="Times New Roman" w:hAnsi="Times New Roman" w:cs="Times New Roman"/>
              </w:rPr>
              <w:t>Замовник</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може</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прийняти</w:t>
            </w:r>
            <w:proofErr w:type="spellEnd"/>
            <w:r w:rsidRPr="004A2AD1">
              <w:rPr>
                <w:rFonts w:ascii="Times New Roman" w:hAnsi="Times New Roman" w:cs="Times New Roman"/>
              </w:rPr>
              <w:t xml:space="preserve"> </w:t>
            </w:r>
            <w:proofErr w:type="spellStart"/>
            <w:proofErr w:type="gramStart"/>
            <w:r w:rsidRPr="004A2AD1">
              <w:rPr>
                <w:rFonts w:ascii="Times New Roman" w:hAnsi="Times New Roman" w:cs="Times New Roman"/>
              </w:rPr>
              <w:t>р</w:t>
            </w:r>
            <w:proofErr w:type="gramEnd"/>
            <w:r w:rsidRPr="004A2AD1">
              <w:rPr>
                <w:rFonts w:ascii="Times New Roman" w:hAnsi="Times New Roman" w:cs="Times New Roman"/>
              </w:rPr>
              <w:t>ішення</w:t>
            </w:r>
            <w:proofErr w:type="spellEnd"/>
            <w:r w:rsidRPr="004A2AD1">
              <w:rPr>
                <w:rFonts w:ascii="Times New Roman" w:hAnsi="Times New Roman" w:cs="Times New Roman"/>
              </w:rPr>
              <w:t xml:space="preserve"> про </w:t>
            </w:r>
            <w:proofErr w:type="spellStart"/>
            <w:r w:rsidRPr="004A2AD1">
              <w:rPr>
                <w:rFonts w:ascii="Times New Roman" w:hAnsi="Times New Roman" w:cs="Times New Roman"/>
              </w:rPr>
              <w:t>відмову</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учаснику</w:t>
            </w:r>
            <w:proofErr w:type="spellEnd"/>
            <w:r w:rsidRPr="004A2AD1">
              <w:rPr>
                <w:rFonts w:ascii="Times New Roman" w:hAnsi="Times New Roman" w:cs="Times New Roman"/>
              </w:rPr>
              <w:t xml:space="preserve"> в </w:t>
            </w:r>
            <w:proofErr w:type="spellStart"/>
            <w:r w:rsidRPr="004A2AD1">
              <w:rPr>
                <w:rFonts w:ascii="Times New Roman" w:hAnsi="Times New Roman" w:cs="Times New Roman"/>
              </w:rPr>
              <w:t>участі</w:t>
            </w:r>
            <w:proofErr w:type="spellEnd"/>
            <w:r w:rsidRPr="004A2AD1">
              <w:rPr>
                <w:rFonts w:ascii="Times New Roman" w:hAnsi="Times New Roman" w:cs="Times New Roman"/>
              </w:rPr>
              <w:t xml:space="preserve"> у </w:t>
            </w:r>
            <w:proofErr w:type="spellStart"/>
            <w:r w:rsidRPr="004A2AD1">
              <w:rPr>
                <w:rFonts w:ascii="Times New Roman" w:hAnsi="Times New Roman" w:cs="Times New Roman"/>
              </w:rPr>
              <w:t>процедурі</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закупівлі</w:t>
            </w:r>
            <w:proofErr w:type="spellEnd"/>
            <w:r w:rsidRPr="004A2AD1">
              <w:rPr>
                <w:rFonts w:ascii="Times New Roman" w:hAnsi="Times New Roman" w:cs="Times New Roman"/>
              </w:rPr>
              <w:t xml:space="preserve"> та </w:t>
            </w:r>
            <w:proofErr w:type="spellStart"/>
            <w:r w:rsidRPr="004A2AD1">
              <w:rPr>
                <w:rFonts w:ascii="Times New Roman" w:hAnsi="Times New Roman" w:cs="Times New Roman"/>
              </w:rPr>
              <w:t>може</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відхилити</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тендерну</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пропозицію</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учасника</w:t>
            </w:r>
            <w:proofErr w:type="spellEnd"/>
            <w:r w:rsidRPr="004A2AD1">
              <w:rPr>
                <w:rFonts w:ascii="Times New Roman" w:hAnsi="Times New Roman" w:cs="Times New Roman"/>
              </w:rPr>
              <w:t xml:space="preserve"> в </w:t>
            </w:r>
            <w:proofErr w:type="spellStart"/>
            <w:r w:rsidRPr="004A2AD1">
              <w:rPr>
                <w:rFonts w:ascii="Times New Roman" w:hAnsi="Times New Roman" w:cs="Times New Roman"/>
              </w:rPr>
              <w:t>разі</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якщо</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учасник</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процедури</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закупівлі</w:t>
            </w:r>
            <w:proofErr w:type="spellEnd"/>
            <w:r w:rsidRPr="004A2AD1">
              <w:rPr>
                <w:rFonts w:ascii="Times New Roman" w:hAnsi="Times New Roman" w:cs="Times New Roman"/>
              </w:rPr>
              <w:t xml:space="preserve"> не </w:t>
            </w:r>
            <w:proofErr w:type="spellStart"/>
            <w:r w:rsidRPr="004A2AD1">
              <w:rPr>
                <w:rFonts w:ascii="Times New Roman" w:hAnsi="Times New Roman" w:cs="Times New Roman"/>
              </w:rPr>
              <w:t>виконав</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свої</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зобов’язання</w:t>
            </w:r>
            <w:proofErr w:type="spellEnd"/>
            <w:r w:rsidRPr="004A2AD1">
              <w:rPr>
                <w:rFonts w:ascii="Times New Roman" w:hAnsi="Times New Roman" w:cs="Times New Roman"/>
              </w:rPr>
              <w:t xml:space="preserve"> за </w:t>
            </w:r>
            <w:proofErr w:type="spellStart"/>
            <w:r w:rsidRPr="004A2AD1">
              <w:rPr>
                <w:rFonts w:ascii="Times New Roman" w:hAnsi="Times New Roman" w:cs="Times New Roman"/>
              </w:rPr>
              <w:t>раніше</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укладеним</w:t>
            </w:r>
            <w:proofErr w:type="spellEnd"/>
            <w:r w:rsidRPr="004A2AD1">
              <w:rPr>
                <w:rFonts w:ascii="Times New Roman" w:hAnsi="Times New Roman" w:cs="Times New Roman"/>
              </w:rPr>
              <w:t xml:space="preserve"> договором про </w:t>
            </w:r>
            <w:proofErr w:type="spellStart"/>
            <w:r w:rsidRPr="004A2AD1">
              <w:rPr>
                <w:rFonts w:ascii="Times New Roman" w:hAnsi="Times New Roman" w:cs="Times New Roman"/>
              </w:rPr>
              <w:t>закупівлю</w:t>
            </w:r>
            <w:proofErr w:type="spellEnd"/>
            <w:r w:rsidRPr="004A2AD1">
              <w:rPr>
                <w:rFonts w:ascii="Times New Roman" w:hAnsi="Times New Roman" w:cs="Times New Roman"/>
              </w:rPr>
              <w:t xml:space="preserve"> з </w:t>
            </w:r>
            <w:proofErr w:type="spellStart"/>
            <w:r w:rsidRPr="004A2AD1">
              <w:rPr>
                <w:rFonts w:ascii="Times New Roman" w:hAnsi="Times New Roman" w:cs="Times New Roman"/>
              </w:rPr>
              <w:t>цим</w:t>
            </w:r>
            <w:proofErr w:type="spellEnd"/>
            <w:r w:rsidRPr="004A2AD1">
              <w:rPr>
                <w:rFonts w:ascii="Times New Roman" w:hAnsi="Times New Roman" w:cs="Times New Roman"/>
              </w:rPr>
              <w:t xml:space="preserve"> самим </w:t>
            </w:r>
            <w:proofErr w:type="spellStart"/>
            <w:r w:rsidRPr="004A2AD1">
              <w:rPr>
                <w:rFonts w:ascii="Times New Roman" w:hAnsi="Times New Roman" w:cs="Times New Roman"/>
              </w:rPr>
              <w:t>замовником</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що</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призвело</w:t>
            </w:r>
            <w:proofErr w:type="spellEnd"/>
            <w:r w:rsidRPr="004A2AD1">
              <w:rPr>
                <w:rFonts w:ascii="Times New Roman" w:hAnsi="Times New Roman" w:cs="Times New Roman"/>
              </w:rPr>
              <w:t xml:space="preserve"> до </w:t>
            </w:r>
            <w:proofErr w:type="spellStart"/>
            <w:r w:rsidRPr="004A2AD1">
              <w:rPr>
                <w:rFonts w:ascii="Times New Roman" w:hAnsi="Times New Roman" w:cs="Times New Roman"/>
              </w:rPr>
              <w:t>його</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дострокового</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розірвання</w:t>
            </w:r>
            <w:proofErr w:type="spellEnd"/>
            <w:r w:rsidRPr="004A2AD1">
              <w:rPr>
                <w:rFonts w:ascii="Times New Roman" w:hAnsi="Times New Roman" w:cs="Times New Roman"/>
              </w:rPr>
              <w:t xml:space="preserve">, і </w:t>
            </w:r>
            <w:proofErr w:type="spellStart"/>
            <w:r w:rsidRPr="004A2AD1">
              <w:rPr>
                <w:rFonts w:ascii="Times New Roman" w:hAnsi="Times New Roman" w:cs="Times New Roman"/>
              </w:rPr>
              <w:t>було</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застосовано</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санкції</w:t>
            </w:r>
            <w:proofErr w:type="spellEnd"/>
            <w:r w:rsidRPr="004A2AD1">
              <w:rPr>
                <w:rFonts w:ascii="Times New Roman" w:hAnsi="Times New Roman" w:cs="Times New Roman"/>
              </w:rPr>
              <w:t xml:space="preserve"> у </w:t>
            </w:r>
            <w:proofErr w:type="spellStart"/>
            <w:r w:rsidRPr="004A2AD1">
              <w:rPr>
                <w:rFonts w:ascii="Times New Roman" w:hAnsi="Times New Roman" w:cs="Times New Roman"/>
              </w:rPr>
              <w:t>вигляді</w:t>
            </w:r>
            <w:proofErr w:type="spellEnd"/>
            <w:r w:rsidRPr="004A2AD1">
              <w:rPr>
                <w:rFonts w:ascii="Times New Roman" w:hAnsi="Times New Roman" w:cs="Times New Roman"/>
              </w:rPr>
              <w:t xml:space="preserve"> </w:t>
            </w:r>
            <w:proofErr w:type="spellStart"/>
            <w:r w:rsidRPr="004A2AD1">
              <w:rPr>
                <w:rFonts w:ascii="Times New Roman" w:hAnsi="Times New Roman" w:cs="Times New Roman"/>
              </w:rPr>
              <w:t>штрафі</w:t>
            </w:r>
            <w:proofErr w:type="gramStart"/>
            <w:r w:rsidRPr="004A2AD1">
              <w:rPr>
                <w:rFonts w:ascii="Times New Roman" w:hAnsi="Times New Roman" w:cs="Times New Roman"/>
              </w:rPr>
              <w:t>в</w:t>
            </w:r>
            <w:proofErr w:type="spellEnd"/>
            <w:proofErr w:type="gramEnd"/>
            <w:r w:rsidRPr="004A2AD1">
              <w:rPr>
                <w:rFonts w:ascii="Times New Roman" w:hAnsi="Times New Roman" w:cs="Times New Roman"/>
              </w:rPr>
              <w:t xml:space="preserve"> </w:t>
            </w:r>
            <w:proofErr w:type="gramStart"/>
            <w:r w:rsidRPr="004A2AD1">
              <w:rPr>
                <w:rFonts w:ascii="Times New Roman" w:hAnsi="Times New Roman" w:cs="Times New Roman"/>
              </w:rPr>
              <w:t>та</w:t>
            </w:r>
            <w:proofErr w:type="gramEnd"/>
            <w:r w:rsidRPr="004A2AD1">
              <w:rPr>
                <w:rFonts w:ascii="Times New Roman" w:hAnsi="Times New Roman" w:cs="Times New Roman"/>
              </w:rPr>
              <w:t>/</w:t>
            </w:r>
            <w:proofErr w:type="spellStart"/>
            <w:r w:rsidRPr="004A2AD1">
              <w:rPr>
                <w:rFonts w:ascii="Times New Roman" w:hAnsi="Times New Roman" w:cs="Times New Roman"/>
              </w:rPr>
              <w:t>або</w:t>
            </w:r>
            <w:proofErr w:type="spellEnd"/>
            <w:r w:rsidRPr="004A2AD1">
              <w:t xml:space="preserve"> </w:t>
            </w:r>
            <w:r w:rsidRPr="004A2AD1">
              <w:rPr>
                <w:rFonts w:ascii="Times New Roman" w:hAnsi="Times New Roman" w:cs="Times New Roman"/>
                <w:lang w:val="uk-UA"/>
              </w:rPr>
              <w:t>відшкодування збитків - протягом трьох років з дати дострокового розірвання такого договору.</w:t>
            </w:r>
          </w:p>
          <w:p w:rsidR="00EF5EF5" w:rsidRPr="004A2AD1" w:rsidRDefault="00EF5EF5" w:rsidP="004A2AD1">
            <w:pPr>
              <w:pStyle w:val="LO-normal"/>
              <w:widowControl w:val="0"/>
              <w:spacing w:line="240" w:lineRule="auto"/>
              <w:ind w:left="43" w:firstLine="318"/>
              <w:jc w:val="both"/>
              <w:rPr>
                <w:rFonts w:ascii="Times New Roman" w:hAnsi="Times New Roman" w:cs="Times New Roman"/>
                <w:lang w:val="uk-UA"/>
              </w:rPr>
            </w:pPr>
            <w:bookmarkStart w:id="9" w:name="n548"/>
            <w:bookmarkEnd w:id="9"/>
            <w:r w:rsidRPr="004A2AD1">
              <w:rPr>
                <w:rFonts w:ascii="Times New Roman" w:hAnsi="Times New Roman" w:cs="Times New Roman"/>
                <w:lang w:val="uk-UA"/>
              </w:rPr>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F5EF5" w:rsidRPr="004A2AD1" w:rsidRDefault="00EF5EF5" w:rsidP="004A2AD1">
            <w:pPr>
              <w:pStyle w:val="LO-normal"/>
              <w:widowControl w:val="0"/>
              <w:spacing w:line="240" w:lineRule="auto"/>
              <w:ind w:left="43" w:firstLine="318"/>
              <w:jc w:val="both"/>
              <w:rPr>
                <w:rFonts w:ascii="Times New Roman" w:hAnsi="Times New Roman" w:cs="Times New Roman"/>
                <w:lang w:val="uk-UA"/>
              </w:rPr>
            </w:pPr>
            <w:bookmarkStart w:id="10" w:name="n549"/>
            <w:bookmarkEnd w:id="10"/>
            <w:r w:rsidRPr="004A2AD1">
              <w:rPr>
                <w:rFonts w:ascii="Times New Roman" w:hAnsi="Times New Roman" w:cs="Times New Roman"/>
                <w:lang w:val="uk-UA"/>
              </w:rPr>
              <w:t>Якщо замовник вважає таке підтвердження достатнім, учаснику не може бути відмовлено в участі в процедурі закупівлі.</w:t>
            </w:r>
          </w:p>
          <w:p w:rsidR="00EF5EF5" w:rsidRPr="00E73EC2" w:rsidRDefault="00EF5EF5" w:rsidP="004A2AD1">
            <w:pPr>
              <w:pStyle w:val="LO-normal"/>
              <w:widowControl w:val="0"/>
              <w:spacing w:line="240" w:lineRule="auto"/>
              <w:ind w:left="43" w:firstLine="318"/>
              <w:jc w:val="both"/>
              <w:rPr>
                <w:szCs w:val="24"/>
                <w:lang w:val="uk-UA" w:eastAsia="uk-UA"/>
              </w:rPr>
            </w:pPr>
            <w:r w:rsidRPr="004A2AD1">
              <w:rPr>
                <w:rFonts w:ascii="Times New Roman" w:hAnsi="Times New Roman" w:cs="Times New Roman"/>
                <w:lang w:val="uk-UA"/>
              </w:rPr>
              <w:t>Спосіб підтвердження відсутності підстав</w:t>
            </w:r>
            <w:r w:rsidRPr="004A2AD1">
              <w:rPr>
                <w:rFonts w:ascii="Times New Roman" w:hAnsi="Times New Roman" w:cs="Times New Roman"/>
                <w:lang w:val="uk-UA" w:eastAsia="uk-UA"/>
              </w:rPr>
              <w:t xml:space="preserve"> для відмови в участі в процедурі закупівлі, зазначені в Додатку 2.</w:t>
            </w:r>
            <w:r>
              <w:rPr>
                <w:rFonts w:ascii="Times New Roman" w:hAnsi="Times New Roman" w:cs="Times New Roman"/>
                <w:sz w:val="24"/>
                <w:szCs w:val="24"/>
                <w:lang w:val="uk-UA" w:eastAsia="uk-UA"/>
              </w:rPr>
              <w:t xml:space="preserve"> </w:t>
            </w:r>
            <w:bookmarkStart w:id="11" w:name="n306"/>
            <w:bookmarkStart w:id="12" w:name="n305"/>
            <w:bookmarkStart w:id="13" w:name="n309"/>
            <w:bookmarkStart w:id="14" w:name="n308"/>
            <w:bookmarkEnd w:id="11"/>
            <w:bookmarkEnd w:id="12"/>
            <w:bookmarkEnd w:id="13"/>
            <w:bookmarkEnd w:id="14"/>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lastRenderedPageBreak/>
              <w:t>6.</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F03851">
            <w:pPr>
              <w:spacing w:line="240" w:lineRule="atLeast"/>
              <w:ind w:left="-12" w:right="113" w:firstLine="360"/>
              <w:jc w:val="both"/>
              <w:rPr>
                <w:color w:val="000000"/>
                <w:sz w:val="22"/>
                <w:szCs w:val="22"/>
              </w:rPr>
            </w:pPr>
            <w:r w:rsidRPr="004A2AD1">
              <w:rPr>
                <w:color w:val="000000"/>
                <w:sz w:val="22"/>
                <w:szCs w:val="22"/>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подається відповідно до Додатку 3.</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9.</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Унесення змін або відкликання тендерної пропозиції учасником</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8065F9">
            <w:pPr>
              <w:spacing w:beforeLines="40" w:before="96" w:afterLines="40" w:after="96"/>
              <w:ind w:left="1" w:right="113" w:firstLine="248"/>
              <w:contextualSpacing/>
              <w:jc w:val="both"/>
              <w:rPr>
                <w:color w:val="000000"/>
                <w:sz w:val="22"/>
                <w:szCs w:val="22"/>
                <w:lang w:eastAsia="uk-UA"/>
              </w:rPr>
            </w:pPr>
            <w:r w:rsidRPr="004A2AD1">
              <w:rPr>
                <w:sz w:val="22"/>
                <w:szCs w:val="22"/>
              </w:rPr>
              <w:t>Учасник процедури закупівлі має право внести зміни до своєї тендерної </w:t>
            </w:r>
            <w:hyperlink r:id="rId10" w:anchor="w1_244" w:history="1">
              <w:r w:rsidRPr="004A2AD1">
                <w:rPr>
                  <w:sz w:val="22"/>
                  <w:szCs w:val="22"/>
                </w:rPr>
                <w:t>пропозиц</w:t>
              </w:r>
            </w:hyperlink>
            <w:r w:rsidRPr="004A2AD1">
              <w:rPr>
                <w:sz w:val="22"/>
                <w:szCs w:val="22"/>
              </w:rPr>
              <w:t>ії або відкликати її до закінчення кінцевого строку її подання. Такі зміни або заява про відкликання тендерної </w:t>
            </w:r>
            <w:hyperlink r:id="rId11" w:anchor="w1_246" w:history="1">
              <w:r w:rsidRPr="004A2AD1">
                <w:rPr>
                  <w:sz w:val="22"/>
                  <w:szCs w:val="22"/>
                </w:rPr>
                <w:t>пропозиц</w:t>
              </w:r>
            </w:hyperlink>
            <w:r w:rsidRPr="004A2AD1">
              <w:rPr>
                <w:sz w:val="22"/>
                <w:szCs w:val="22"/>
              </w:rPr>
              <w:t>ії враховуються, якщо вони отримані електронною системою закупівель до закінчення кінцевого строку подання тендерних </w:t>
            </w:r>
            <w:hyperlink r:id="rId12" w:anchor="w1_247" w:history="1">
              <w:r w:rsidRPr="004A2AD1">
                <w:rPr>
                  <w:sz w:val="22"/>
                  <w:szCs w:val="22"/>
                </w:rPr>
                <w:t>пропозиц</w:t>
              </w:r>
            </w:hyperlink>
            <w:r w:rsidRPr="004A2AD1">
              <w:rPr>
                <w:sz w:val="22"/>
                <w:szCs w:val="22"/>
              </w:rPr>
              <w:t>ій.</w:t>
            </w:r>
          </w:p>
        </w:tc>
      </w:tr>
      <w:tr w:rsidR="00EF5EF5" w:rsidRPr="002C084E" w:rsidTr="00B47C84">
        <w:trPr>
          <w:trHeight w:val="626"/>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center"/>
              <w:rPr>
                <w:b/>
                <w:color w:val="000000"/>
                <w:sz w:val="26"/>
                <w:szCs w:val="26"/>
              </w:rPr>
            </w:pPr>
          </w:p>
        </w:tc>
        <w:tc>
          <w:tcPr>
            <w:tcW w:w="4695" w:type="pct"/>
            <w:gridSpan w:val="2"/>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center"/>
              <w:rPr>
                <w:b/>
                <w:color w:val="000000"/>
                <w:sz w:val="26"/>
                <w:szCs w:val="26"/>
              </w:rPr>
            </w:pPr>
            <w:r w:rsidRPr="002C084E">
              <w:rPr>
                <w:b/>
                <w:color w:val="000000"/>
                <w:sz w:val="26"/>
                <w:szCs w:val="26"/>
              </w:rPr>
              <w:t>ІV. Подання та розкриття тендерної пропозиції</w:t>
            </w:r>
          </w:p>
        </w:tc>
      </w:tr>
      <w:tr w:rsidR="00EF5EF5" w:rsidRPr="002C084E" w:rsidTr="004A2AD1">
        <w:trPr>
          <w:trHeight w:val="1159"/>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rPr>
            </w:pPr>
            <w:r w:rsidRPr="002C084E">
              <w:rPr>
                <w:b/>
                <w:color w:val="000000"/>
                <w:sz w:val="24"/>
                <w:szCs w:val="24"/>
              </w:rPr>
              <w:t>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rPr>
            </w:pPr>
            <w:r w:rsidRPr="002C084E">
              <w:rPr>
                <w:rStyle w:val="rvts0"/>
                <w:b/>
                <w:color w:val="000000"/>
                <w:sz w:val="24"/>
                <w:szCs w:val="24"/>
              </w:rPr>
              <w:t xml:space="preserve">Кінцевий строк подання тендерної пропозиції </w:t>
            </w:r>
          </w:p>
        </w:tc>
        <w:tc>
          <w:tcPr>
            <w:tcW w:w="3185" w:type="pct"/>
            <w:tcBorders>
              <w:top w:val="single" w:sz="6" w:space="0" w:color="000000"/>
              <w:left w:val="single" w:sz="6" w:space="0" w:color="000000"/>
              <w:bottom w:val="single" w:sz="6" w:space="0" w:color="000000"/>
              <w:right w:val="single" w:sz="6" w:space="0" w:color="000000"/>
            </w:tcBorders>
          </w:tcPr>
          <w:p w:rsidR="000C2479" w:rsidRDefault="000C2479" w:rsidP="008065F9">
            <w:pPr>
              <w:spacing w:beforeLines="40" w:before="96" w:afterLines="40" w:after="96"/>
              <w:ind w:left="113" w:right="113" w:firstLine="248"/>
              <w:jc w:val="both"/>
              <w:rPr>
                <w:color w:val="000000"/>
                <w:sz w:val="22"/>
                <w:szCs w:val="22"/>
              </w:rPr>
            </w:pPr>
            <w:r w:rsidRPr="000C2479">
              <w:rPr>
                <w:color w:val="000000"/>
                <w:sz w:val="22"/>
                <w:szCs w:val="22"/>
              </w:rPr>
              <w:t xml:space="preserve">Кінцевий строк подання тендерних пропозицій 15 днів з дня оприлюднення оголошення про проведення відкритих торгів в електронній системі </w:t>
            </w:r>
            <w:r w:rsidRPr="00DB1B9C">
              <w:rPr>
                <w:color w:val="000000" w:themeColor="text1"/>
                <w:sz w:val="22"/>
                <w:szCs w:val="22"/>
              </w:rPr>
              <w:t xml:space="preserve">закупівель </w:t>
            </w:r>
            <w:r w:rsidR="00A812AB" w:rsidRPr="007A07DF">
              <w:rPr>
                <w:color w:val="000000" w:themeColor="text1"/>
                <w:sz w:val="22"/>
                <w:szCs w:val="22"/>
              </w:rPr>
              <w:t>23.07.2022</w:t>
            </w:r>
            <w:r w:rsidRPr="007A07DF">
              <w:rPr>
                <w:color w:val="000000" w:themeColor="text1"/>
                <w:sz w:val="22"/>
                <w:szCs w:val="22"/>
              </w:rPr>
              <w:t>р. 00 год.</w:t>
            </w:r>
          </w:p>
          <w:p w:rsidR="00EF5EF5" w:rsidRPr="002C084E" w:rsidRDefault="00EF5EF5" w:rsidP="008065F9">
            <w:pPr>
              <w:spacing w:beforeLines="40" w:before="96" w:afterLines="40" w:after="96"/>
              <w:ind w:left="113" w:right="113" w:firstLine="248"/>
              <w:jc w:val="both"/>
              <w:rPr>
                <w:color w:val="000000"/>
                <w:sz w:val="24"/>
                <w:szCs w:val="24"/>
              </w:rPr>
            </w:pPr>
            <w:r w:rsidRPr="004A2AD1">
              <w:rPr>
                <w:color w:val="000000"/>
                <w:sz w:val="22"/>
                <w:szCs w:val="22"/>
                <w:lang w:eastAsia="uk-UA"/>
              </w:rPr>
              <w:t>Отримана тендерна пропозиція вноситься автоматично до реєстру отриманих тендерних пропозицій.</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rPr>
            </w:pPr>
            <w:r w:rsidRPr="002C084E">
              <w:rPr>
                <w:b/>
                <w:color w:val="000000"/>
                <w:sz w:val="24"/>
                <w:szCs w:val="24"/>
              </w:rPr>
              <w:lastRenderedPageBreak/>
              <w:t>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rPr>
            </w:pPr>
            <w:r w:rsidRPr="002C084E">
              <w:rPr>
                <w:b/>
                <w:color w:val="000000"/>
                <w:sz w:val="24"/>
                <w:szCs w:val="24"/>
              </w:rPr>
              <w:t>Дата та час розкриття тендерної пропозиції</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127B96">
            <w:pPr>
              <w:ind w:firstLine="426"/>
              <w:jc w:val="both"/>
              <w:rPr>
                <w:color w:val="000000"/>
                <w:sz w:val="22"/>
                <w:szCs w:val="22"/>
                <w:lang w:eastAsia="uk-UA"/>
              </w:rPr>
            </w:pPr>
            <w:r w:rsidRPr="004A2AD1">
              <w:rPr>
                <w:color w:val="000000"/>
                <w:sz w:val="22"/>
                <w:szCs w:val="22"/>
                <w:lang w:eastAsia="uk-UA"/>
              </w:rPr>
              <w:t xml:space="preserve">Дата і </w:t>
            </w:r>
            <w:proofErr w:type="spellStart"/>
            <w:r w:rsidRPr="004A2AD1">
              <w:rPr>
                <w:color w:val="000000"/>
                <w:sz w:val="22"/>
                <w:szCs w:val="22"/>
                <w:lang w:eastAsia="uk-UA"/>
              </w:rPr>
              <w:t>час </w:t>
            </w:r>
            <w:bookmarkStart w:id="15" w:name="w1_9"/>
            <w:r w:rsidR="00F53664" w:rsidRPr="004A2AD1">
              <w:rPr>
                <w:color w:val="000000"/>
                <w:sz w:val="22"/>
                <w:szCs w:val="22"/>
                <w:lang w:eastAsia="uk-UA"/>
              </w:rPr>
              <w:fldChar w:fldCharType="begin"/>
            </w:r>
            <w:r w:rsidRPr="004A2AD1">
              <w:rPr>
                <w:color w:val="000000"/>
                <w:sz w:val="22"/>
                <w:szCs w:val="22"/>
                <w:lang w:eastAsia="uk-UA"/>
              </w:rPr>
              <w:instrText xml:space="preserve"> HYPERLINK "https://zakon.rada.gov.ua/laws/show/114-20?find=1&amp;text=%D1%80%D0%BE%D0%B7%D0%BA%D1%80%D0%B8%D1%82%D1%82%D1%8F" \l "w1_10" </w:instrText>
            </w:r>
            <w:r w:rsidR="00F53664" w:rsidRPr="004A2AD1">
              <w:rPr>
                <w:color w:val="000000"/>
                <w:sz w:val="22"/>
                <w:szCs w:val="22"/>
                <w:lang w:eastAsia="uk-UA"/>
              </w:rPr>
              <w:fldChar w:fldCharType="separate"/>
            </w:r>
            <w:r w:rsidRPr="004A2AD1">
              <w:rPr>
                <w:color w:val="000000"/>
                <w:sz w:val="22"/>
                <w:szCs w:val="22"/>
                <w:lang w:eastAsia="uk-UA"/>
              </w:rPr>
              <w:t>розкриття</w:t>
            </w:r>
            <w:r w:rsidR="00F53664" w:rsidRPr="004A2AD1">
              <w:rPr>
                <w:color w:val="000000"/>
                <w:sz w:val="22"/>
                <w:szCs w:val="22"/>
                <w:lang w:eastAsia="uk-UA"/>
              </w:rPr>
              <w:fldChar w:fldCharType="end"/>
            </w:r>
            <w:bookmarkEnd w:id="15"/>
            <w:r w:rsidRPr="004A2AD1">
              <w:rPr>
                <w:color w:val="000000"/>
                <w:sz w:val="22"/>
                <w:szCs w:val="22"/>
                <w:lang w:eastAsia="uk-UA"/>
              </w:rPr>
              <w:t> тенде</w:t>
            </w:r>
            <w:proofErr w:type="spellEnd"/>
            <w:r w:rsidRPr="004A2AD1">
              <w:rPr>
                <w:color w:val="000000"/>
                <w:sz w:val="22"/>
                <w:szCs w:val="22"/>
                <w:lang w:eastAsia="uk-UA"/>
              </w:rPr>
              <w:t>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EF5" w:rsidRPr="002C084E" w:rsidRDefault="00EF5EF5" w:rsidP="008065F9">
            <w:pPr>
              <w:spacing w:beforeLines="40" w:before="96" w:afterLines="40" w:after="96"/>
              <w:ind w:left="-12" w:right="113" w:firstLine="404"/>
              <w:jc w:val="both"/>
              <w:rPr>
                <w:color w:val="000000"/>
                <w:sz w:val="24"/>
                <w:szCs w:val="24"/>
                <w:lang w:eastAsia="uk-UA"/>
              </w:rPr>
            </w:pPr>
            <w:r w:rsidRPr="004A2AD1">
              <w:rPr>
                <w:color w:val="000000"/>
                <w:sz w:val="22"/>
                <w:szCs w:val="22"/>
                <w:lang w:eastAsia="uk-UA"/>
              </w:rPr>
              <w:t>Розкриття тендерних пропозицій з інформацією та документами, що підтверджують відповідність учасника кваліфікаційним (кваліфікаційному)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EF5EF5" w:rsidRPr="002C084E" w:rsidTr="00B47C84">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firstLine="404"/>
              <w:jc w:val="center"/>
              <w:rPr>
                <w:b/>
                <w:color w:val="000000"/>
                <w:sz w:val="26"/>
                <w:szCs w:val="26"/>
              </w:rPr>
            </w:pPr>
            <w:r w:rsidRPr="002C084E">
              <w:rPr>
                <w:b/>
                <w:color w:val="000000"/>
                <w:sz w:val="26"/>
                <w:szCs w:val="26"/>
              </w:rPr>
              <w:t xml:space="preserve">V. Оцінка тендерної пропозиції </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08" w:right="113"/>
              <w:rPr>
                <w:b/>
                <w:color w:val="000000"/>
                <w:sz w:val="24"/>
                <w:szCs w:val="24"/>
                <w:lang w:eastAsia="uk-UA"/>
              </w:rPr>
            </w:pPr>
            <w:r w:rsidRPr="002C084E">
              <w:rPr>
                <w:b/>
                <w:color w:val="000000"/>
                <w:sz w:val="24"/>
                <w:szCs w:val="24"/>
                <w:lang w:eastAsia="uk-UA"/>
              </w:rPr>
              <w:t>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08" w:right="113"/>
              <w:rPr>
                <w:b/>
                <w:color w:val="000000"/>
                <w:sz w:val="24"/>
                <w:szCs w:val="24"/>
                <w:lang w:eastAsia="uk-UA"/>
              </w:rPr>
            </w:pPr>
            <w:r w:rsidRPr="002C084E">
              <w:rPr>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EF5" w:rsidRPr="004A2AD1" w:rsidRDefault="00EF5EF5" w:rsidP="004A2AD1">
            <w:pPr>
              <w:ind w:left="1" w:right="113" w:firstLine="248"/>
              <w:contextualSpacing/>
              <w:jc w:val="both"/>
              <w:rPr>
                <w:color w:val="000000"/>
                <w:sz w:val="22"/>
                <w:szCs w:val="22"/>
                <w:lang w:eastAsia="uk-UA"/>
              </w:rPr>
            </w:pPr>
            <w:r w:rsidRPr="004A2AD1">
              <w:rPr>
                <w:color w:val="000000"/>
                <w:sz w:val="22"/>
                <w:szCs w:val="22"/>
                <w:lang w:eastAsia="uk-UA"/>
              </w:rPr>
              <w:t>Розмір мінімального кроку пониження ціни під час електронного аукціону складає – 0,5%</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w:t>
            </w:r>
            <w:r w:rsidRPr="004A2AD1">
              <w:rPr>
                <w:iCs/>
                <w:color w:val="000000"/>
                <w:sz w:val="22"/>
                <w:szCs w:val="22"/>
                <w:lang w:eastAsia="uk-UA"/>
              </w:rPr>
              <w:t xml:space="preserve">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F5EF5" w:rsidRPr="002C084E" w:rsidRDefault="00EF5EF5" w:rsidP="004A2AD1">
            <w:pPr>
              <w:ind w:left="41" w:right="97" w:firstLine="320"/>
              <w:jc w:val="both"/>
              <w:rPr>
                <w:color w:val="000000"/>
                <w:sz w:val="28"/>
                <w:szCs w:val="28"/>
                <w:lang w:eastAsia="uk-UA"/>
              </w:rPr>
            </w:pPr>
            <w:r w:rsidRPr="004A2AD1">
              <w:rPr>
                <w:iCs/>
                <w:color w:val="000000"/>
                <w:sz w:val="22"/>
                <w:szCs w:val="22"/>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Відхилення тендерних пропозицій</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Замовник відхиляє тендерну пропозицію із зазначенням аргументації в електронній системі закупівель у разі якщо:</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1) учасник процедури закупівлі:</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не відповідає, встановленим абзацом першим частиною третьою статті 22 Закону, вимогам до учасника відповідно до законодавства;</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AD1">
              <w:rPr>
                <w:rFonts w:ascii="Arial" w:hAnsi="Arial" w:cs="Arial"/>
                <w:color w:val="000000"/>
                <w:sz w:val="22"/>
                <w:szCs w:val="22"/>
                <w:lang w:eastAsia="uk-UA"/>
              </w:rPr>
              <w:t>’</w:t>
            </w:r>
            <w:r w:rsidRPr="004A2AD1">
              <w:rPr>
                <w:color w:val="000000"/>
                <w:sz w:val="22"/>
                <w:szCs w:val="22"/>
                <w:lang w:eastAsia="uk-UA"/>
              </w:rPr>
              <w:t>ятнадцятою статті 29 Закону;</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sidRPr="004A2AD1">
              <w:rPr>
                <w:color w:val="000000"/>
                <w:sz w:val="22"/>
                <w:szCs w:val="22"/>
                <w:lang w:eastAsia="uk-UA"/>
              </w:rPr>
              <w:lastRenderedPageBreak/>
              <w:t>невідповідностей;</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визначив конфіденційною інформацію, яка не може бути визначена як конфіденційна відповідно до вимог частини другої статті 28 Закону;</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2) тендерна пропозиція учасника: </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не відповідає умовам технічної специфікації та іншим вимогам щодо предмету закупівлі тендерної документації;  </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викладена іншою мовою (мовами), аніж мова (мови), що вимагається тендерною документацією;</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є такою, строк дії якої закінчився; </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3) переможець процедури закупівлі:</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не надав копію ліцензії або документу дозвільного характеру (у разі їх наявності) відповідно до частини другої статті 41 Закону.</w:t>
            </w:r>
          </w:p>
          <w:p w:rsidR="00EF5EF5" w:rsidRPr="002C084E" w:rsidRDefault="00EF5EF5" w:rsidP="004A2AD1">
            <w:pPr>
              <w:ind w:left="41" w:right="97" w:firstLine="320"/>
              <w:contextualSpacing/>
              <w:jc w:val="both"/>
              <w:rPr>
                <w:color w:val="000000"/>
                <w:sz w:val="28"/>
                <w:szCs w:val="28"/>
              </w:rPr>
            </w:pPr>
            <w:r w:rsidRPr="004A2AD1">
              <w:rPr>
                <w:color w:val="000000"/>
                <w:sz w:val="22"/>
                <w:szCs w:val="22"/>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F5EF5" w:rsidRPr="002C084E" w:rsidTr="00357391">
        <w:trPr>
          <w:trHeight w:val="9688"/>
        </w:trPr>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Pr>
                <w:b/>
                <w:color w:val="000000"/>
                <w:sz w:val="24"/>
                <w:szCs w:val="24"/>
                <w:lang w:eastAsia="uk-UA"/>
              </w:rPr>
              <w:lastRenderedPageBreak/>
              <w:t>3.</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rPr>
              <w:t>Інша інформація</w:t>
            </w:r>
          </w:p>
        </w:tc>
        <w:tc>
          <w:tcPr>
            <w:tcW w:w="3185" w:type="pct"/>
            <w:tcBorders>
              <w:top w:val="single" w:sz="6" w:space="0" w:color="000000"/>
              <w:left w:val="single" w:sz="6" w:space="0" w:color="000000"/>
              <w:bottom w:val="single" w:sz="6" w:space="0" w:color="000000"/>
              <w:right w:val="single" w:sz="6" w:space="0" w:color="000000"/>
            </w:tcBorders>
          </w:tcPr>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F5EF5" w:rsidRPr="004A2AD1" w:rsidRDefault="00EF5EF5" w:rsidP="004A2AD1">
            <w:pPr>
              <w:ind w:firstLine="361"/>
              <w:jc w:val="both"/>
              <w:rPr>
                <w:color w:val="000000"/>
                <w:sz w:val="22"/>
                <w:szCs w:val="22"/>
                <w:lang w:eastAsia="uk-UA"/>
              </w:rPr>
            </w:pPr>
            <w:r w:rsidRPr="004A2AD1">
              <w:rPr>
                <w:color w:val="000000"/>
                <w:sz w:val="22"/>
                <w:szCs w:val="22"/>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4A2AD1">
              <w:rPr>
                <w:b/>
                <w:bCs/>
                <w:color w:val="000000"/>
                <w:sz w:val="22"/>
                <w:szCs w:val="22"/>
                <w:lang w:eastAsia="uk-UA"/>
              </w:rPr>
              <w:t xml:space="preserve">два робочі дні </w:t>
            </w:r>
            <w:r w:rsidRPr="004A2AD1">
              <w:rPr>
                <w:color w:val="000000"/>
                <w:sz w:val="22"/>
                <w:szCs w:val="22"/>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5EF5" w:rsidRPr="004A2AD1" w:rsidRDefault="00EF5EF5" w:rsidP="00A96CA6">
            <w:pPr>
              <w:jc w:val="both"/>
              <w:rPr>
                <w:color w:val="000000"/>
                <w:sz w:val="22"/>
                <w:szCs w:val="22"/>
                <w:lang w:eastAsia="uk-UA"/>
              </w:rPr>
            </w:pPr>
            <w:r w:rsidRPr="004A2AD1">
              <w:rPr>
                <w:color w:val="000000"/>
                <w:sz w:val="22"/>
                <w:szCs w:val="22"/>
                <w:lang w:eastAsia="uk-UA"/>
              </w:rPr>
              <w:t>Замовник розміщує повідомлення з вимогою про усунення невідповідностей в інформації та/або документах:</w:t>
            </w:r>
          </w:p>
          <w:p w:rsidR="00EF5EF5" w:rsidRPr="004A2AD1" w:rsidRDefault="00EF5EF5" w:rsidP="00A96CA6">
            <w:pPr>
              <w:jc w:val="both"/>
              <w:rPr>
                <w:color w:val="000000"/>
                <w:sz w:val="22"/>
                <w:szCs w:val="22"/>
                <w:lang w:eastAsia="uk-UA"/>
              </w:rPr>
            </w:pPr>
            <w:r w:rsidRPr="004A2AD1">
              <w:rPr>
                <w:color w:val="000000"/>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EF5EF5" w:rsidRPr="004A2AD1" w:rsidRDefault="00EF5EF5" w:rsidP="00A96CA6">
            <w:pPr>
              <w:jc w:val="both"/>
              <w:rPr>
                <w:color w:val="000000"/>
                <w:sz w:val="22"/>
                <w:szCs w:val="22"/>
                <w:lang w:eastAsia="uk-UA"/>
              </w:rPr>
            </w:pPr>
            <w:r w:rsidRPr="004A2AD1">
              <w:rPr>
                <w:color w:val="000000"/>
                <w:sz w:val="22"/>
                <w:szCs w:val="22"/>
                <w:lang w:eastAsia="uk-UA"/>
              </w:rPr>
              <w:t xml:space="preserve">2) на підтвердження права підпису тендерної. </w:t>
            </w:r>
          </w:p>
          <w:p w:rsidR="00EF5EF5" w:rsidRPr="00E63F54" w:rsidRDefault="00EF5EF5" w:rsidP="00E63F54">
            <w:pPr>
              <w:ind w:firstLine="363"/>
              <w:jc w:val="both"/>
              <w:rPr>
                <w:color w:val="000000"/>
                <w:sz w:val="23"/>
                <w:szCs w:val="23"/>
                <w:lang w:eastAsia="uk-UA"/>
              </w:rPr>
            </w:pPr>
            <w:r w:rsidRPr="004A2AD1">
              <w:rPr>
                <w:color w:val="000000"/>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  </w:t>
            </w:r>
          </w:p>
        </w:tc>
      </w:tr>
      <w:tr w:rsidR="00EF5EF5" w:rsidRPr="002C084E" w:rsidTr="00B47C84">
        <w:tc>
          <w:tcPr>
            <w:tcW w:w="5000" w:type="pct"/>
            <w:gridSpan w:val="3"/>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right="113"/>
              <w:jc w:val="center"/>
              <w:rPr>
                <w:color w:val="000000"/>
                <w:sz w:val="26"/>
                <w:szCs w:val="26"/>
                <w:lang w:eastAsia="uk-UA"/>
              </w:rPr>
            </w:pPr>
            <w:r w:rsidRPr="002C084E">
              <w:rPr>
                <w:b/>
                <w:color w:val="000000"/>
                <w:sz w:val="26"/>
                <w:szCs w:val="26"/>
                <w:bdr w:val="none" w:sz="0" w:space="0" w:color="auto" w:frame="1"/>
                <w:lang w:eastAsia="uk-UA"/>
              </w:rPr>
              <w:t>VІ. Результати торгів та укладання договору про закупівлю</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1.</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Відміна замовником торгів чи визнання їх такими, що не відбулися</w:t>
            </w:r>
          </w:p>
        </w:tc>
        <w:tc>
          <w:tcPr>
            <w:tcW w:w="3185" w:type="pct"/>
            <w:tcBorders>
              <w:top w:val="single" w:sz="6" w:space="0" w:color="000000"/>
              <w:left w:val="single" w:sz="6" w:space="0" w:color="000000"/>
              <w:bottom w:val="single" w:sz="6" w:space="0" w:color="000000"/>
              <w:right w:val="single" w:sz="6" w:space="0" w:color="000000"/>
            </w:tcBorders>
          </w:tcPr>
          <w:p w:rsidR="00EF5EF5" w:rsidRPr="001973A1" w:rsidRDefault="00EF5EF5" w:rsidP="00A96CA6">
            <w:pPr>
              <w:ind w:firstLine="356"/>
              <w:jc w:val="both"/>
              <w:rPr>
                <w:color w:val="000000"/>
                <w:sz w:val="22"/>
                <w:szCs w:val="22"/>
              </w:rPr>
            </w:pPr>
            <w:r w:rsidRPr="001973A1">
              <w:rPr>
                <w:color w:val="000000"/>
                <w:sz w:val="22"/>
                <w:szCs w:val="22"/>
              </w:rPr>
              <w:t>Замовник відміняє тендер у разі:</w:t>
            </w:r>
          </w:p>
          <w:p w:rsidR="00EF5EF5" w:rsidRPr="001973A1" w:rsidRDefault="00EF5EF5" w:rsidP="00A96CA6">
            <w:pPr>
              <w:jc w:val="both"/>
              <w:rPr>
                <w:color w:val="000000"/>
                <w:sz w:val="22"/>
                <w:szCs w:val="22"/>
              </w:rPr>
            </w:pPr>
            <w:r w:rsidRPr="001973A1">
              <w:rPr>
                <w:color w:val="000000"/>
                <w:sz w:val="22"/>
                <w:szCs w:val="22"/>
              </w:rPr>
              <w:t>1)    відсутності подальшої потреби в закупівлі товарів, робіт і послуг;</w:t>
            </w:r>
          </w:p>
          <w:p w:rsidR="00EF5EF5" w:rsidRPr="001973A1" w:rsidRDefault="00EF5EF5" w:rsidP="00A96CA6">
            <w:pPr>
              <w:jc w:val="both"/>
              <w:rPr>
                <w:color w:val="000000"/>
                <w:sz w:val="22"/>
                <w:szCs w:val="22"/>
              </w:rPr>
            </w:pPr>
            <w:r w:rsidRPr="001973A1">
              <w:rPr>
                <w:color w:val="000000"/>
                <w:sz w:val="22"/>
                <w:szCs w:val="22"/>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F5EF5" w:rsidRPr="001973A1" w:rsidRDefault="00EF5EF5" w:rsidP="00A96CA6">
            <w:pPr>
              <w:jc w:val="both"/>
              <w:rPr>
                <w:color w:val="000000"/>
                <w:sz w:val="22"/>
                <w:szCs w:val="22"/>
              </w:rPr>
            </w:pPr>
            <w:r w:rsidRPr="001973A1">
              <w:rPr>
                <w:color w:val="000000"/>
                <w:sz w:val="22"/>
                <w:szCs w:val="22"/>
              </w:rPr>
              <w:t xml:space="preserve"> Тендер автоматично відміняються електронною системою закупівель у разі:</w:t>
            </w:r>
          </w:p>
          <w:p w:rsidR="00EF5EF5" w:rsidRPr="001973A1" w:rsidRDefault="00EF5EF5" w:rsidP="00A96CA6">
            <w:pPr>
              <w:jc w:val="both"/>
              <w:rPr>
                <w:color w:val="000000"/>
                <w:sz w:val="22"/>
                <w:szCs w:val="22"/>
              </w:rPr>
            </w:pPr>
            <w:r w:rsidRPr="001973A1">
              <w:rPr>
                <w:color w:val="000000"/>
                <w:sz w:val="22"/>
                <w:szCs w:val="22"/>
              </w:rPr>
              <w:t>1)    подання для участі: </w:t>
            </w:r>
          </w:p>
          <w:p w:rsidR="00EF5EF5" w:rsidRPr="001973A1" w:rsidRDefault="00EF5EF5" w:rsidP="00A96CA6">
            <w:pPr>
              <w:jc w:val="both"/>
              <w:rPr>
                <w:color w:val="000000"/>
                <w:sz w:val="22"/>
                <w:szCs w:val="22"/>
              </w:rPr>
            </w:pPr>
            <w:r w:rsidRPr="001973A1">
              <w:rPr>
                <w:color w:val="000000"/>
                <w:sz w:val="22"/>
                <w:szCs w:val="22"/>
              </w:rPr>
              <w:t>у відкритих торгах – менше двох тендерних пропозицій;</w:t>
            </w:r>
          </w:p>
          <w:p w:rsidR="00EF5EF5" w:rsidRPr="001973A1" w:rsidRDefault="00EF5EF5" w:rsidP="00A96CA6">
            <w:pPr>
              <w:jc w:val="both"/>
              <w:rPr>
                <w:color w:val="000000"/>
                <w:sz w:val="22"/>
                <w:szCs w:val="22"/>
              </w:rPr>
            </w:pPr>
            <w:r w:rsidRPr="001973A1">
              <w:rPr>
                <w:color w:val="000000"/>
                <w:sz w:val="22"/>
                <w:szCs w:val="22"/>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EF5EF5" w:rsidRPr="001973A1" w:rsidRDefault="00EF5EF5" w:rsidP="00A96CA6">
            <w:pPr>
              <w:jc w:val="both"/>
              <w:rPr>
                <w:color w:val="000000"/>
                <w:sz w:val="22"/>
                <w:szCs w:val="22"/>
              </w:rPr>
            </w:pPr>
            <w:r w:rsidRPr="001973A1">
              <w:rPr>
                <w:color w:val="000000"/>
                <w:sz w:val="22"/>
                <w:szCs w:val="22"/>
              </w:rPr>
              <w:t>3)    відхилення всіх тендерних пропозицій згідно з Законом.</w:t>
            </w:r>
          </w:p>
          <w:p w:rsidR="00EF5EF5" w:rsidRPr="001973A1" w:rsidRDefault="00EF5EF5" w:rsidP="00A96CA6">
            <w:pPr>
              <w:ind w:firstLine="356"/>
              <w:jc w:val="both"/>
              <w:rPr>
                <w:color w:val="000000"/>
                <w:sz w:val="22"/>
                <w:szCs w:val="22"/>
              </w:rPr>
            </w:pPr>
            <w:r w:rsidRPr="001973A1">
              <w:rPr>
                <w:color w:val="000000"/>
                <w:sz w:val="22"/>
                <w:szCs w:val="22"/>
              </w:rPr>
              <w:t>Тендер може бути відмінено частково (за лотом).</w:t>
            </w:r>
          </w:p>
          <w:p w:rsidR="00EF5EF5" w:rsidRPr="001973A1" w:rsidRDefault="00EF5EF5" w:rsidP="00A96CA6">
            <w:pPr>
              <w:ind w:firstLine="356"/>
              <w:jc w:val="both"/>
              <w:rPr>
                <w:color w:val="000000"/>
                <w:sz w:val="22"/>
                <w:szCs w:val="22"/>
              </w:rPr>
            </w:pPr>
            <w:r w:rsidRPr="001973A1">
              <w:rPr>
                <w:color w:val="000000"/>
                <w:sz w:val="22"/>
                <w:szCs w:val="22"/>
              </w:rPr>
              <w:lastRenderedPageBreak/>
              <w:t>Замовник має право визнати тендер таким, що не відбувся, у разі:</w:t>
            </w:r>
          </w:p>
          <w:p w:rsidR="00EF5EF5" w:rsidRDefault="00EF5EF5" w:rsidP="00A96CA6">
            <w:pPr>
              <w:jc w:val="both"/>
              <w:rPr>
                <w:color w:val="000000"/>
                <w:sz w:val="22"/>
                <w:szCs w:val="22"/>
              </w:rPr>
            </w:pPr>
            <w:r w:rsidRPr="001973A1">
              <w:rPr>
                <w:color w:val="000000"/>
                <w:sz w:val="22"/>
                <w:szCs w:val="22"/>
              </w:rPr>
              <w:t>1)    якщо здійснення закупівлі стало неможливим унаслідок непереборної сили;</w:t>
            </w:r>
          </w:p>
          <w:p w:rsidR="00EF5EF5" w:rsidRPr="001973A1" w:rsidRDefault="00EF5EF5" w:rsidP="00A96CA6">
            <w:pPr>
              <w:jc w:val="both"/>
              <w:rPr>
                <w:color w:val="000000"/>
                <w:sz w:val="22"/>
                <w:szCs w:val="22"/>
              </w:rPr>
            </w:pPr>
            <w:r w:rsidRPr="001973A1">
              <w:rPr>
                <w:color w:val="000000"/>
                <w:sz w:val="22"/>
                <w:szCs w:val="22"/>
              </w:rPr>
              <w:t>2)    скорочення видатків на здійснення закупівлі товарів, робіт і послуг.</w:t>
            </w:r>
          </w:p>
          <w:p w:rsidR="00EF5EF5" w:rsidRPr="001973A1" w:rsidRDefault="00EF5EF5" w:rsidP="00A96CA6">
            <w:pPr>
              <w:ind w:firstLine="356"/>
              <w:jc w:val="both"/>
              <w:rPr>
                <w:color w:val="000000"/>
                <w:sz w:val="22"/>
                <w:szCs w:val="22"/>
              </w:rPr>
            </w:pPr>
            <w:r w:rsidRPr="001973A1">
              <w:rPr>
                <w:color w:val="000000"/>
                <w:sz w:val="22"/>
                <w:szCs w:val="22"/>
              </w:rPr>
              <w:t>Замовник має право визнати тендер таким, що не відбувся частково (за лотом).</w:t>
            </w:r>
          </w:p>
          <w:p w:rsidR="00EF5EF5" w:rsidRPr="001973A1" w:rsidRDefault="00EF5EF5" w:rsidP="00A96CA6">
            <w:pPr>
              <w:ind w:firstLine="356"/>
              <w:jc w:val="both"/>
              <w:rPr>
                <w:color w:val="000000"/>
                <w:sz w:val="22"/>
                <w:szCs w:val="22"/>
              </w:rPr>
            </w:pPr>
            <w:r w:rsidRPr="001973A1">
              <w:rPr>
                <w:color w:val="000000"/>
                <w:sz w:val="22"/>
                <w:szCs w:val="22"/>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lastRenderedPageBreak/>
              <w:t>2.</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 xml:space="preserve">Строк укладання договору </w:t>
            </w:r>
          </w:p>
        </w:tc>
        <w:tc>
          <w:tcPr>
            <w:tcW w:w="3185" w:type="pct"/>
            <w:tcBorders>
              <w:top w:val="single" w:sz="6" w:space="0" w:color="000000"/>
              <w:left w:val="single" w:sz="6" w:space="0" w:color="000000"/>
              <w:bottom w:val="single" w:sz="6" w:space="0" w:color="000000"/>
              <w:right w:val="single" w:sz="6" w:space="0" w:color="000000"/>
            </w:tcBorders>
          </w:tcPr>
          <w:p w:rsidR="00EF5EF5" w:rsidRPr="00357391" w:rsidRDefault="00EF5EF5" w:rsidP="00357391">
            <w:pPr>
              <w:ind w:firstLine="361"/>
              <w:jc w:val="both"/>
              <w:rPr>
                <w:color w:val="000000"/>
                <w:sz w:val="22"/>
                <w:szCs w:val="22"/>
                <w:lang w:eastAsia="uk-UA"/>
              </w:rPr>
            </w:pPr>
            <w:r w:rsidRPr="00357391">
              <w:rPr>
                <w:color w:val="000000"/>
                <w:sz w:val="22"/>
                <w:szCs w:val="22"/>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F5EF5" w:rsidRPr="00357391" w:rsidRDefault="00EF5EF5" w:rsidP="00357391">
            <w:pPr>
              <w:ind w:firstLine="361"/>
              <w:jc w:val="both"/>
              <w:rPr>
                <w:color w:val="000000"/>
                <w:sz w:val="22"/>
                <w:szCs w:val="22"/>
                <w:shd w:val="clear" w:color="auto" w:fill="FFFFFF"/>
                <w:lang w:eastAsia="uk-UA"/>
              </w:rPr>
            </w:pPr>
            <w:r w:rsidRPr="00357391">
              <w:rPr>
                <w:color w:val="000000"/>
                <w:sz w:val="22"/>
                <w:szCs w:val="22"/>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F5EF5" w:rsidRPr="002C084E" w:rsidRDefault="00EF5EF5" w:rsidP="00357391">
            <w:pPr>
              <w:ind w:firstLine="361"/>
              <w:jc w:val="both"/>
              <w:rPr>
                <w:color w:val="000000"/>
                <w:sz w:val="28"/>
                <w:szCs w:val="28"/>
              </w:rPr>
            </w:pPr>
            <w:r w:rsidRPr="00357391">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3.</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 xml:space="preserve">Проект договору про закупівлю </w:t>
            </w:r>
          </w:p>
        </w:tc>
        <w:tc>
          <w:tcPr>
            <w:tcW w:w="3185" w:type="pct"/>
            <w:tcBorders>
              <w:top w:val="single" w:sz="6" w:space="0" w:color="000000"/>
              <w:left w:val="single" w:sz="6" w:space="0" w:color="000000"/>
              <w:bottom w:val="single" w:sz="6" w:space="0" w:color="000000"/>
              <w:right w:val="single" w:sz="6" w:space="0" w:color="000000"/>
            </w:tcBorders>
          </w:tcPr>
          <w:p w:rsidR="00A26FC8" w:rsidRDefault="00EF5EF5" w:rsidP="00A96CA6">
            <w:pPr>
              <w:ind w:firstLine="288"/>
              <w:jc w:val="both"/>
              <w:rPr>
                <w:color w:val="000000"/>
                <w:sz w:val="22"/>
                <w:szCs w:val="22"/>
              </w:rPr>
            </w:pPr>
            <w:r w:rsidRPr="00357391">
              <w:rPr>
                <w:color w:val="000000"/>
                <w:sz w:val="22"/>
                <w:szCs w:val="22"/>
                <w:lang w:eastAsia="uk-UA"/>
              </w:rPr>
              <w:t xml:space="preserve">Проект договору наведено у </w:t>
            </w:r>
            <w:r w:rsidRPr="00357391">
              <w:rPr>
                <w:color w:val="000000"/>
                <w:sz w:val="22"/>
                <w:szCs w:val="22"/>
              </w:rPr>
              <w:t>Додатк</w:t>
            </w:r>
            <w:r>
              <w:rPr>
                <w:color w:val="000000"/>
                <w:sz w:val="22"/>
                <w:szCs w:val="22"/>
              </w:rPr>
              <w:t xml:space="preserve">у </w:t>
            </w:r>
            <w:r w:rsidR="007F7330">
              <w:rPr>
                <w:color w:val="000000"/>
                <w:sz w:val="22"/>
                <w:szCs w:val="22"/>
              </w:rPr>
              <w:t>6</w:t>
            </w:r>
            <w:r>
              <w:rPr>
                <w:color w:val="000000"/>
                <w:sz w:val="22"/>
                <w:szCs w:val="22"/>
              </w:rPr>
              <w:t xml:space="preserve">, відповідає Примірному договору про постачання електроенергії споживачу </w:t>
            </w:r>
          </w:p>
          <w:p w:rsidR="00A26FC8" w:rsidRDefault="00EF5EF5" w:rsidP="00A96CA6">
            <w:pPr>
              <w:ind w:firstLine="288"/>
              <w:jc w:val="both"/>
              <w:rPr>
                <w:color w:val="000000"/>
                <w:sz w:val="22"/>
                <w:szCs w:val="22"/>
                <w:lang w:eastAsia="uk-UA"/>
              </w:rPr>
            </w:pPr>
            <w:r>
              <w:rPr>
                <w:color w:val="000000"/>
                <w:sz w:val="22"/>
                <w:szCs w:val="22"/>
              </w:rPr>
              <w:t>(</w:t>
            </w:r>
            <w:r>
              <w:rPr>
                <w:color w:val="000000"/>
                <w:sz w:val="22"/>
                <w:szCs w:val="22"/>
                <w:lang w:eastAsia="uk-UA"/>
              </w:rPr>
              <w:t>Додаток 5</w:t>
            </w:r>
            <w:r w:rsidR="00A26FC8">
              <w:rPr>
                <w:color w:val="000000"/>
                <w:sz w:val="22"/>
                <w:szCs w:val="22"/>
                <w:lang w:eastAsia="uk-UA"/>
              </w:rPr>
              <w:t>)- перелік об’єктів.</w:t>
            </w:r>
          </w:p>
          <w:p w:rsidR="00EF5EF5" w:rsidRPr="00357391" w:rsidRDefault="00A26FC8" w:rsidP="00A96CA6">
            <w:pPr>
              <w:ind w:firstLine="288"/>
              <w:jc w:val="both"/>
              <w:rPr>
                <w:color w:val="000000"/>
                <w:sz w:val="22"/>
                <w:szCs w:val="22"/>
              </w:rPr>
            </w:pPr>
            <w:r>
              <w:rPr>
                <w:color w:val="000000"/>
                <w:sz w:val="22"/>
                <w:szCs w:val="22"/>
                <w:lang w:eastAsia="uk-UA"/>
              </w:rPr>
              <w:t xml:space="preserve">Згідно </w:t>
            </w:r>
            <w:r w:rsidR="00EF5EF5">
              <w:rPr>
                <w:color w:val="000000"/>
                <w:sz w:val="22"/>
                <w:szCs w:val="22"/>
                <w:lang w:eastAsia="uk-UA"/>
              </w:rPr>
              <w:t xml:space="preserve"> Правил роздрібного ринку електричної енергії Затверджені Постановою </w:t>
            </w:r>
            <w:r w:rsidR="00EF5EF5" w:rsidRPr="00C71F0F">
              <w:rPr>
                <w:color w:val="000000"/>
                <w:sz w:val="22"/>
                <w:szCs w:val="22"/>
                <w:lang w:eastAsia="uk-UA"/>
              </w:rPr>
              <w:t>НКРЕКП</w:t>
            </w:r>
            <w:r w:rsidR="00EF5EF5">
              <w:rPr>
                <w:color w:val="000000"/>
                <w:sz w:val="22"/>
                <w:szCs w:val="22"/>
                <w:lang w:eastAsia="uk-UA"/>
              </w:rPr>
              <w:t xml:space="preserve"> </w:t>
            </w:r>
            <w:r w:rsidR="00EF5EF5" w:rsidRPr="00C71F0F">
              <w:rPr>
                <w:color w:val="000000"/>
                <w:sz w:val="22"/>
                <w:szCs w:val="22"/>
                <w:lang w:eastAsia="uk-UA"/>
              </w:rPr>
              <w:t>14.03.2018  № 312</w:t>
            </w:r>
            <w:r w:rsidR="00EF5EF5">
              <w:rPr>
                <w:color w:val="000000"/>
                <w:sz w:val="22"/>
                <w:szCs w:val="22"/>
                <w:lang w:eastAsia="uk-UA"/>
              </w:rPr>
              <w:t>)</w:t>
            </w:r>
            <w:r w:rsidR="00EF5EF5" w:rsidRPr="00357391">
              <w:rPr>
                <w:color w:val="000000"/>
                <w:sz w:val="22"/>
                <w:szCs w:val="22"/>
                <w:lang w:eastAsia="uk-UA"/>
              </w:rPr>
              <w:t>. Переможець процедури закупівлі під час укладення договору про закупівлю повинен надати:</w:t>
            </w:r>
          </w:p>
          <w:p w:rsidR="00EF5EF5" w:rsidRPr="00357391" w:rsidRDefault="00EF5EF5" w:rsidP="00A96CA6">
            <w:pPr>
              <w:ind w:firstLine="288"/>
              <w:jc w:val="both"/>
              <w:rPr>
                <w:color w:val="000000"/>
                <w:sz w:val="22"/>
                <w:szCs w:val="22"/>
              </w:rPr>
            </w:pPr>
            <w:r w:rsidRPr="00357391">
              <w:rPr>
                <w:color w:val="000000"/>
                <w:sz w:val="22"/>
                <w:szCs w:val="22"/>
                <w:lang w:eastAsia="uk-UA"/>
              </w:rPr>
              <w:t>1) відповідну інформацію про право підписання договору про закупівлю;</w:t>
            </w:r>
          </w:p>
          <w:p w:rsidR="00EF5EF5" w:rsidRPr="00357391" w:rsidRDefault="00EF5EF5" w:rsidP="00A96CA6">
            <w:pPr>
              <w:ind w:firstLine="288"/>
              <w:jc w:val="both"/>
              <w:rPr>
                <w:color w:val="000000"/>
                <w:sz w:val="22"/>
                <w:szCs w:val="22"/>
              </w:rPr>
            </w:pPr>
            <w:r w:rsidRPr="00357391">
              <w:rPr>
                <w:color w:val="000000"/>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5EF5" w:rsidRPr="00357391" w:rsidRDefault="00EF5EF5" w:rsidP="00A96CA6">
            <w:pPr>
              <w:ind w:firstLine="288"/>
              <w:jc w:val="both"/>
              <w:rPr>
                <w:color w:val="000000"/>
                <w:sz w:val="22"/>
                <w:szCs w:val="22"/>
              </w:rPr>
            </w:pPr>
            <w:r w:rsidRPr="00357391">
              <w:rPr>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5EF5" w:rsidRPr="002C084E" w:rsidRDefault="00EF5EF5" w:rsidP="00156CEB">
            <w:pPr>
              <w:ind w:firstLine="288"/>
              <w:jc w:val="both"/>
              <w:rPr>
                <w:color w:val="000000"/>
                <w:sz w:val="24"/>
                <w:szCs w:val="24"/>
                <w:lang w:eastAsia="uk-UA"/>
              </w:rPr>
            </w:pPr>
            <w:r w:rsidRPr="00357391">
              <w:rPr>
                <w:color w:val="000000"/>
                <w:sz w:val="22"/>
                <w:szCs w:val="22"/>
              </w:rPr>
              <w:t>Зміна умов договору про закупівлю здійснюється у порядку визначеному статтею 41 Закону та умовами цієї Документації.</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4.</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rPr>
              <w:t>Істотні умови, що обов’язково включаються до договору про закупівлю</w:t>
            </w:r>
          </w:p>
        </w:tc>
        <w:tc>
          <w:tcPr>
            <w:tcW w:w="3185" w:type="pct"/>
            <w:tcBorders>
              <w:top w:val="single" w:sz="6" w:space="0" w:color="000000"/>
              <w:left w:val="single" w:sz="6" w:space="0" w:color="000000"/>
              <w:bottom w:val="single" w:sz="6" w:space="0" w:color="000000"/>
              <w:right w:val="single" w:sz="6" w:space="0" w:color="000000"/>
            </w:tcBorders>
          </w:tcPr>
          <w:p w:rsidR="00EF5EF5" w:rsidRPr="00357391" w:rsidRDefault="00EF5EF5" w:rsidP="00357391">
            <w:pPr>
              <w:spacing w:line="200" w:lineRule="atLeast"/>
              <w:ind w:left="1" w:right="113" w:firstLine="248"/>
              <w:jc w:val="both"/>
              <w:rPr>
                <w:color w:val="000000"/>
                <w:sz w:val="22"/>
                <w:szCs w:val="22"/>
              </w:rPr>
            </w:pPr>
            <w:r w:rsidRPr="00357391">
              <w:rPr>
                <w:color w:val="000000"/>
                <w:sz w:val="22"/>
                <w:szCs w:val="22"/>
              </w:rPr>
              <w:t>Договір про закупівлю укладається відповідно до норм Цивільного кодексу України та </w:t>
            </w:r>
            <w:hyperlink r:id="rId13" w:tgtFrame="_blank" w:history="1">
              <w:r w:rsidRPr="00357391">
                <w:rPr>
                  <w:color w:val="000000"/>
                  <w:sz w:val="22"/>
                  <w:szCs w:val="22"/>
                </w:rPr>
                <w:t>Господарського кодексу України</w:t>
              </w:r>
            </w:hyperlink>
            <w:r w:rsidRPr="00357391">
              <w:rPr>
                <w:color w:val="000000"/>
                <w:sz w:val="22"/>
                <w:szCs w:val="22"/>
              </w:rPr>
              <w:t> з урахуванням особливостей, визначених Законом.</w:t>
            </w:r>
          </w:p>
          <w:p w:rsidR="00EF5EF5" w:rsidRDefault="00EF5EF5" w:rsidP="00357391">
            <w:pPr>
              <w:spacing w:line="200" w:lineRule="atLeast"/>
              <w:ind w:left="1" w:right="113" w:firstLine="360"/>
              <w:jc w:val="both"/>
              <w:rPr>
                <w:color w:val="000000"/>
                <w:sz w:val="22"/>
                <w:szCs w:val="22"/>
              </w:rPr>
            </w:pPr>
            <w:r w:rsidRPr="00357391">
              <w:rPr>
                <w:color w:val="000000"/>
                <w:sz w:val="22"/>
                <w:szCs w:val="22"/>
              </w:rPr>
              <w:t>Істотні умови договору про закупівлю визначаються згідно з чинним законодавством, що регулює істотні умови даного виду договору.</w:t>
            </w:r>
          </w:p>
          <w:p w:rsidR="00EF5EF5" w:rsidRPr="0066429E" w:rsidRDefault="00EF5EF5" w:rsidP="0066429E">
            <w:pPr>
              <w:ind w:firstLine="540"/>
              <w:jc w:val="both"/>
              <w:rPr>
                <w:color w:val="000000"/>
                <w:sz w:val="22"/>
                <w:szCs w:val="22"/>
              </w:rPr>
            </w:pPr>
            <w:r w:rsidRPr="0066429E">
              <w:rPr>
                <w:color w:val="000000"/>
                <w:sz w:val="22"/>
                <w:szCs w:val="22"/>
              </w:rPr>
              <w:t>Згідно з п.3.2.6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rsidR="00EF5EF5" w:rsidRPr="0066429E" w:rsidRDefault="00EF5EF5" w:rsidP="0066429E">
            <w:pPr>
              <w:pStyle w:val="rvps2"/>
              <w:shd w:val="clear" w:color="auto" w:fill="FFFFFF"/>
              <w:spacing w:before="0" w:beforeAutospacing="0" w:after="150" w:afterAutospacing="0"/>
              <w:ind w:firstLine="450"/>
              <w:jc w:val="both"/>
              <w:rPr>
                <w:color w:val="000000"/>
                <w:sz w:val="22"/>
                <w:szCs w:val="22"/>
                <w:lang w:eastAsia="ru-RU"/>
              </w:rPr>
            </w:pPr>
            <w:r w:rsidRPr="0066429E">
              <w:rPr>
                <w:color w:val="000000"/>
                <w:sz w:val="22"/>
                <w:szCs w:val="22"/>
                <w:lang w:eastAsia="ru-RU"/>
              </w:rPr>
              <w:t>1) загальні положення;</w:t>
            </w:r>
          </w:p>
          <w:p w:rsidR="00EF5EF5" w:rsidRPr="0066429E" w:rsidRDefault="00EF5EF5" w:rsidP="0066429E">
            <w:pPr>
              <w:pStyle w:val="rvps2"/>
              <w:shd w:val="clear" w:color="auto" w:fill="FFFFFF"/>
              <w:spacing w:before="0" w:beforeAutospacing="0" w:after="150" w:afterAutospacing="0"/>
              <w:ind w:firstLine="450"/>
              <w:jc w:val="both"/>
              <w:rPr>
                <w:color w:val="000000"/>
                <w:sz w:val="22"/>
                <w:szCs w:val="22"/>
                <w:lang w:eastAsia="ru-RU"/>
              </w:rPr>
            </w:pPr>
            <w:bookmarkStart w:id="16" w:name="n362"/>
            <w:bookmarkEnd w:id="16"/>
            <w:r w:rsidRPr="0066429E">
              <w:rPr>
                <w:color w:val="000000"/>
                <w:sz w:val="22"/>
                <w:szCs w:val="22"/>
                <w:lang w:eastAsia="ru-RU"/>
              </w:rPr>
              <w:t>2) предмет договору;</w:t>
            </w:r>
          </w:p>
          <w:p w:rsidR="00EF5EF5" w:rsidRPr="0066429E" w:rsidRDefault="00EF5EF5" w:rsidP="0066429E">
            <w:pPr>
              <w:pStyle w:val="rvps2"/>
              <w:shd w:val="clear" w:color="auto" w:fill="FFFFFF"/>
              <w:spacing w:before="0" w:beforeAutospacing="0" w:after="150" w:afterAutospacing="0"/>
              <w:ind w:firstLine="450"/>
              <w:jc w:val="both"/>
              <w:rPr>
                <w:color w:val="000000"/>
                <w:sz w:val="22"/>
                <w:szCs w:val="22"/>
                <w:lang w:eastAsia="ru-RU"/>
              </w:rPr>
            </w:pPr>
            <w:bookmarkStart w:id="17" w:name="n363"/>
            <w:bookmarkEnd w:id="17"/>
            <w:r w:rsidRPr="0066429E">
              <w:rPr>
                <w:color w:val="000000"/>
                <w:sz w:val="22"/>
                <w:szCs w:val="22"/>
                <w:lang w:eastAsia="ru-RU"/>
              </w:rPr>
              <w:t>3) умови постачання;</w:t>
            </w:r>
          </w:p>
          <w:p w:rsidR="00EF5EF5" w:rsidRPr="0066429E" w:rsidRDefault="00EF5EF5" w:rsidP="0066429E">
            <w:pPr>
              <w:pStyle w:val="rvps2"/>
              <w:shd w:val="clear" w:color="auto" w:fill="FFFFFF"/>
              <w:spacing w:before="0" w:beforeAutospacing="0" w:after="150" w:afterAutospacing="0"/>
              <w:ind w:firstLine="450"/>
              <w:jc w:val="both"/>
              <w:rPr>
                <w:color w:val="000000"/>
                <w:sz w:val="22"/>
                <w:szCs w:val="22"/>
                <w:lang w:eastAsia="ru-RU"/>
              </w:rPr>
            </w:pPr>
            <w:bookmarkStart w:id="18" w:name="n364"/>
            <w:bookmarkEnd w:id="18"/>
            <w:r w:rsidRPr="0066429E">
              <w:rPr>
                <w:color w:val="000000"/>
                <w:sz w:val="22"/>
                <w:szCs w:val="22"/>
                <w:lang w:eastAsia="ru-RU"/>
              </w:rPr>
              <w:t>4) якість постачання електричної енергії;</w:t>
            </w:r>
          </w:p>
          <w:p w:rsidR="00EF5EF5" w:rsidRPr="0066429E" w:rsidRDefault="00EF5EF5" w:rsidP="0066429E">
            <w:pPr>
              <w:pStyle w:val="rvps2"/>
              <w:shd w:val="clear" w:color="auto" w:fill="FFFFFF"/>
              <w:spacing w:before="0" w:beforeAutospacing="0" w:after="150" w:afterAutospacing="0"/>
              <w:ind w:firstLine="450"/>
              <w:jc w:val="both"/>
              <w:rPr>
                <w:color w:val="000000"/>
                <w:sz w:val="22"/>
                <w:szCs w:val="22"/>
                <w:lang w:eastAsia="ru-RU"/>
              </w:rPr>
            </w:pPr>
            <w:bookmarkStart w:id="19" w:name="n365"/>
            <w:bookmarkEnd w:id="19"/>
            <w:r w:rsidRPr="0066429E">
              <w:rPr>
                <w:color w:val="000000"/>
                <w:sz w:val="22"/>
                <w:szCs w:val="22"/>
                <w:lang w:eastAsia="ru-RU"/>
              </w:rPr>
              <w:lastRenderedPageBreak/>
              <w:t>5) ціна та/або порядок її розрахунку, порядок обліку та оплати електричної енергії;</w:t>
            </w:r>
          </w:p>
          <w:p w:rsidR="00EF5EF5" w:rsidRPr="0066429E" w:rsidRDefault="00EF5EF5" w:rsidP="0066429E">
            <w:pPr>
              <w:pStyle w:val="rvps2"/>
              <w:shd w:val="clear" w:color="auto" w:fill="FFFFFF"/>
              <w:spacing w:before="0" w:beforeAutospacing="0" w:after="150" w:afterAutospacing="0"/>
              <w:ind w:firstLine="450"/>
              <w:jc w:val="both"/>
              <w:rPr>
                <w:color w:val="000000"/>
                <w:sz w:val="22"/>
                <w:szCs w:val="22"/>
                <w:lang w:eastAsia="ru-RU"/>
              </w:rPr>
            </w:pPr>
            <w:bookmarkStart w:id="20" w:name="n366"/>
            <w:bookmarkEnd w:id="20"/>
            <w:r w:rsidRPr="0066429E">
              <w:rPr>
                <w:color w:val="000000"/>
                <w:sz w:val="22"/>
                <w:szCs w:val="22"/>
                <w:lang w:eastAsia="ru-RU"/>
              </w:rPr>
              <w:t>6) права та обов’язки споживача;</w:t>
            </w:r>
          </w:p>
          <w:p w:rsidR="00EF5EF5" w:rsidRDefault="00EF5EF5" w:rsidP="0066429E">
            <w:pPr>
              <w:pStyle w:val="rvps2"/>
              <w:shd w:val="clear" w:color="auto" w:fill="FFFFFF"/>
              <w:spacing w:before="0" w:beforeAutospacing="0" w:after="150" w:afterAutospacing="0"/>
              <w:ind w:firstLine="450"/>
              <w:jc w:val="both"/>
              <w:rPr>
                <w:color w:val="000000"/>
                <w:sz w:val="22"/>
                <w:szCs w:val="22"/>
                <w:lang w:eastAsia="ru-RU"/>
              </w:rPr>
            </w:pPr>
            <w:bookmarkStart w:id="21" w:name="n367"/>
            <w:bookmarkEnd w:id="21"/>
            <w:r w:rsidRPr="0066429E">
              <w:rPr>
                <w:color w:val="000000"/>
                <w:sz w:val="22"/>
                <w:szCs w:val="22"/>
                <w:lang w:eastAsia="ru-RU"/>
              </w:rPr>
              <w:t xml:space="preserve">7) права і обов’язки </w:t>
            </w:r>
            <w:proofErr w:type="spellStart"/>
            <w:r w:rsidRPr="0066429E">
              <w:rPr>
                <w:color w:val="000000"/>
                <w:sz w:val="22"/>
                <w:szCs w:val="22"/>
                <w:lang w:eastAsia="ru-RU"/>
              </w:rPr>
              <w:t>електропостачальника</w:t>
            </w:r>
            <w:proofErr w:type="spellEnd"/>
            <w:r w:rsidRPr="0066429E">
              <w:rPr>
                <w:color w:val="000000"/>
                <w:sz w:val="22"/>
                <w:szCs w:val="22"/>
                <w:lang w:eastAsia="ru-RU"/>
              </w:rPr>
              <w:t>;</w:t>
            </w:r>
          </w:p>
          <w:p w:rsidR="00026655" w:rsidRPr="0066429E" w:rsidRDefault="00026655" w:rsidP="0066429E">
            <w:pPr>
              <w:pStyle w:val="rvps2"/>
              <w:shd w:val="clear" w:color="auto" w:fill="FFFFFF"/>
              <w:spacing w:before="0" w:beforeAutospacing="0" w:after="150" w:afterAutospacing="0"/>
              <w:ind w:firstLine="450"/>
              <w:jc w:val="both"/>
              <w:rPr>
                <w:color w:val="000000"/>
                <w:sz w:val="22"/>
                <w:szCs w:val="22"/>
                <w:lang w:eastAsia="ru-RU"/>
              </w:rPr>
            </w:pPr>
            <w:r>
              <w:rPr>
                <w:color w:val="000000"/>
                <w:sz w:val="22"/>
                <w:szCs w:val="22"/>
                <w:lang w:eastAsia="ru-RU"/>
              </w:rPr>
              <w:t>8</w:t>
            </w:r>
            <w:r w:rsidRPr="00026655">
              <w:rPr>
                <w:color w:val="000000"/>
                <w:sz w:val="22"/>
                <w:szCs w:val="22"/>
                <w:lang w:eastAsia="ru-RU"/>
              </w:rPr>
              <w:t xml:space="preserve">) порядок зміни </w:t>
            </w:r>
            <w:proofErr w:type="spellStart"/>
            <w:r w:rsidRPr="00026655">
              <w:rPr>
                <w:color w:val="000000"/>
                <w:sz w:val="22"/>
                <w:szCs w:val="22"/>
                <w:lang w:eastAsia="ru-RU"/>
              </w:rPr>
              <w:t>електропостачальника</w:t>
            </w:r>
            <w:proofErr w:type="spellEnd"/>
            <w:r w:rsidRPr="00026655">
              <w:rPr>
                <w:color w:val="000000"/>
                <w:sz w:val="22"/>
                <w:szCs w:val="22"/>
                <w:lang w:eastAsia="ru-RU"/>
              </w:rPr>
              <w:t>;</w:t>
            </w:r>
          </w:p>
          <w:p w:rsidR="00EF5EF5" w:rsidRPr="0066429E" w:rsidRDefault="00026655" w:rsidP="0066429E">
            <w:pPr>
              <w:pStyle w:val="rvps2"/>
              <w:shd w:val="clear" w:color="auto" w:fill="FFFFFF"/>
              <w:spacing w:before="0" w:beforeAutospacing="0" w:after="150" w:afterAutospacing="0"/>
              <w:ind w:firstLine="450"/>
              <w:jc w:val="both"/>
              <w:rPr>
                <w:color w:val="000000"/>
                <w:sz w:val="22"/>
                <w:szCs w:val="22"/>
                <w:lang w:eastAsia="ru-RU"/>
              </w:rPr>
            </w:pPr>
            <w:bookmarkStart w:id="22" w:name="n368"/>
            <w:bookmarkEnd w:id="22"/>
            <w:r>
              <w:rPr>
                <w:color w:val="000000"/>
                <w:sz w:val="22"/>
                <w:szCs w:val="22"/>
                <w:lang w:eastAsia="ru-RU"/>
              </w:rPr>
              <w:t>9</w:t>
            </w:r>
            <w:r w:rsidR="00EF5EF5" w:rsidRPr="0066429E">
              <w:rPr>
                <w:color w:val="000000"/>
                <w:sz w:val="22"/>
                <w:szCs w:val="22"/>
                <w:lang w:eastAsia="ru-RU"/>
              </w:rPr>
              <w:t>) відповідальність сторін;</w:t>
            </w:r>
          </w:p>
          <w:p w:rsidR="00E05A74" w:rsidRDefault="00EF5EF5" w:rsidP="0066429E">
            <w:pPr>
              <w:pStyle w:val="rvps2"/>
              <w:shd w:val="clear" w:color="auto" w:fill="FFFFFF"/>
              <w:spacing w:before="0" w:beforeAutospacing="0" w:after="150" w:afterAutospacing="0"/>
              <w:ind w:firstLine="450"/>
              <w:jc w:val="both"/>
              <w:rPr>
                <w:color w:val="000000"/>
                <w:sz w:val="22"/>
                <w:szCs w:val="22"/>
                <w:lang w:eastAsia="ru-RU"/>
              </w:rPr>
            </w:pPr>
            <w:bookmarkStart w:id="23" w:name="n369"/>
            <w:bookmarkStart w:id="24" w:name="n370"/>
            <w:bookmarkEnd w:id="23"/>
            <w:bookmarkEnd w:id="24"/>
            <w:r w:rsidRPr="0066429E">
              <w:rPr>
                <w:color w:val="000000"/>
                <w:sz w:val="22"/>
                <w:szCs w:val="22"/>
                <w:lang w:eastAsia="ru-RU"/>
              </w:rPr>
              <w:t xml:space="preserve">10) </w:t>
            </w:r>
            <w:r w:rsidR="00E05A74">
              <w:rPr>
                <w:color w:val="000000"/>
                <w:sz w:val="22"/>
                <w:szCs w:val="22"/>
                <w:lang w:eastAsia="ru-RU"/>
              </w:rPr>
              <w:t xml:space="preserve">Порядок зміни </w:t>
            </w:r>
            <w:proofErr w:type="spellStart"/>
            <w:r w:rsidR="00E05A74">
              <w:rPr>
                <w:color w:val="000000"/>
                <w:sz w:val="22"/>
                <w:szCs w:val="22"/>
                <w:lang w:eastAsia="ru-RU"/>
              </w:rPr>
              <w:t>електропостачальника</w:t>
            </w:r>
            <w:proofErr w:type="spellEnd"/>
          </w:p>
          <w:p w:rsidR="00EF5EF5" w:rsidRPr="0066429E" w:rsidRDefault="00E05A74" w:rsidP="0066429E">
            <w:pPr>
              <w:pStyle w:val="rvps2"/>
              <w:shd w:val="clear" w:color="auto" w:fill="FFFFFF"/>
              <w:spacing w:before="0" w:beforeAutospacing="0" w:after="150" w:afterAutospacing="0"/>
              <w:ind w:firstLine="450"/>
              <w:jc w:val="both"/>
              <w:rPr>
                <w:color w:val="000000"/>
                <w:sz w:val="22"/>
                <w:szCs w:val="22"/>
                <w:lang w:eastAsia="ru-RU"/>
              </w:rPr>
            </w:pPr>
            <w:r>
              <w:rPr>
                <w:color w:val="000000"/>
                <w:sz w:val="22"/>
                <w:szCs w:val="22"/>
                <w:lang w:eastAsia="ru-RU"/>
              </w:rPr>
              <w:t xml:space="preserve">11) </w:t>
            </w:r>
            <w:r w:rsidR="00EF5EF5" w:rsidRPr="0066429E">
              <w:rPr>
                <w:color w:val="000000"/>
                <w:sz w:val="22"/>
                <w:szCs w:val="22"/>
                <w:lang w:eastAsia="ru-RU"/>
              </w:rPr>
              <w:t>порядок врегулювання спорів;</w:t>
            </w:r>
          </w:p>
          <w:p w:rsidR="00EF5EF5" w:rsidRPr="0066429E" w:rsidRDefault="00E05A74" w:rsidP="0066429E">
            <w:pPr>
              <w:pStyle w:val="rvps2"/>
              <w:shd w:val="clear" w:color="auto" w:fill="FFFFFF"/>
              <w:spacing w:before="0" w:beforeAutospacing="0" w:after="150" w:afterAutospacing="0"/>
              <w:ind w:firstLine="450"/>
              <w:jc w:val="both"/>
              <w:rPr>
                <w:color w:val="000000"/>
                <w:sz w:val="22"/>
                <w:szCs w:val="22"/>
                <w:lang w:eastAsia="ru-RU"/>
              </w:rPr>
            </w:pPr>
            <w:bookmarkStart w:id="25" w:name="n371"/>
            <w:bookmarkEnd w:id="25"/>
            <w:r>
              <w:rPr>
                <w:color w:val="000000"/>
                <w:sz w:val="22"/>
                <w:szCs w:val="22"/>
                <w:lang w:eastAsia="ru-RU"/>
              </w:rPr>
              <w:t>12</w:t>
            </w:r>
            <w:r w:rsidR="00EF5EF5" w:rsidRPr="0066429E">
              <w:rPr>
                <w:color w:val="000000"/>
                <w:sz w:val="22"/>
                <w:szCs w:val="22"/>
                <w:lang w:eastAsia="ru-RU"/>
              </w:rPr>
              <w:t>) умови форс-мажорних обставин;</w:t>
            </w:r>
          </w:p>
          <w:p w:rsidR="00EF5EF5" w:rsidRPr="0066429E" w:rsidRDefault="00E05A74" w:rsidP="0066429E">
            <w:pPr>
              <w:pStyle w:val="rvps2"/>
              <w:shd w:val="clear" w:color="auto" w:fill="FFFFFF"/>
              <w:spacing w:before="0" w:beforeAutospacing="0" w:after="150" w:afterAutospacing="0"/>
              <w:ind w:firstLine="450"/>
              <w:jc w:val="both"/>
              <w:rPr>
                <w:color w:val="000000"/>
                <w:sz w:val="22"/>
                <w:szCs w:val="22"/>
                <w:lang w:eastAsia="ru-RU"/>
              </w:rPr>
            </w:pPr>
            <w:bookmarkStart w:id="26" w:name="n372"/>
            <w:bookmarkEnd w:id="26"/>
            <w:r>
              <w:rPr>
                <w:color w:val="000000"/>
                <w:sz w:val="22"/>
                <w:szCs w:val="22"/>
                <w:lang w:eastAsia="ru-RU"/>
              </w:rPr>
              <w:t>13</w:t>
            </w:r>
            <w:r w:rsidR="00EF5EF5" w:rsidRPr="0066429E">
              <w:rPr>
                <w:color w:val="000000"/>
                <w:sz w:val="22"/>
                <w:szCs w:val="22"/>
                <w:lang w:eastAsia="ru-RU"/>
              </w:rPr>
              <w:t>) строк дії договору;</w:t>
            </w:r>
          </w:p>
          <w:p w:rsidR="00EF5EF5" w:rsidRPr="0066429E" w:rsidRDefault="00E05A74" w:rsidP="0066429E">
            <w:pPr>
              <w:pStyle w:val="rvps2"/>
              <w:shd w:val="clear" w:color="auto" w:fill="FFFFFF"/>
              <w:spacing w:before="0" w:beforeAutospacing="0" w:after="150" w:afterAutospacing="0"/>
              <w:ind w:firstLine="450"/>
              <w:jc w:val="both"/>
              <w:rPr>
                <w:color w:val="000000"/>
                <w:sz w:val="22"/>
                <w:szCs w:val="22"/>
                <w:lang w:eastAsia="ru-RU"/>
              </w:rPr>
            </w:pPr>
            <w:bookmarkStart w:id="27" w:name="n373"/>
            <w:bookmarkEnd w:id="27"/>
            <w:r>
              <w:rPr>
                <w:color w:val="000000"/>
                <w:sz w:val="22"/>
                <w:szCs w:val="22"/>
                <w:lang w:eastAsia="ru-RU"/>
              </w:rPr>
              <w:t>14</w:t>
            </w:r>
            <w:r w:rsidR="00EF5EF5" w:rsidRPr="0066429E">
              <w:rPr>
                <w:color w:val="000000"/>
                <w:sz w:val="22"/>
                <w:szCs w:val="22"/>
                <w:lang w:eastAsia="ru-RU"/>
              </w:rPr>
              <w:t>) реквізити сторін;</w:t>
            </w:r>
          </w:p>
          <w:p w:rsidR="00EF5EF5" w:rsidRPr="0066429E" w:rsidRDefault="00E05A74" w:rsidP="0066429E">
            <w:pPr>
              <w:pStyle w:val="rvps2"/>
              <w:shd w:val="clear" w:color="auto" w:fill="FFFFFF"/>
              <w:spacing w:before="0" w:beforeAutospacing="0" w:after="150" w:afterAutospacing="0"/>
              <w:ind w:firstLine="450"/>
              <w:jc w:val="both"/>
              <w:rPr>
                <w:color w:val="000000"/>
                <w:sz w:val="22"/>
                <w:szCs w:val="22"/>
                <w:lang w:eastAsia="ru-RU"/>
              </w:rPr>
            </w:pPr>
            <w:bookmarkStart w:id="28" w:name="n374"/>
            <w:bookmarkEnd w:id="28"/>
            <w:r>
              <w:rPr>
                <w:color w:val="000000"/>
                <w:sz w:val="22"/>
                <w:szCs w:val="22"/>
                <w:lang w:eastAsia="ru-RU"/>
              </w:rPr>
              <w:t xml:space="preserve">- </w:t>
            </w:r>
            <w:r w:rsidR="00EF5EF5" w:rsidRPr="0066429E">
              <w:rPr>
                <w:color w:val="000000"/>
                <w:sz w:val="22"/>
                <w:szCs w:val="22"/>
                <w:lang w:eastAsia="ru-RU"/>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EF5EF5" w:rsidRPr="0066429E" w:rsidRDefault="00E05A74" w:rsidP="0066429E">
            <w:pPr>
              <w:pStyle w:val="af1"/>
              <w:spacing w:after="0"/>
              <w:ind w:left="13" w:firstLine="283"/>
              <w:rPr>
                <w:color w:val="000000"/>
                <w:sz w:val="22"/>
                <w:szCs w:val="22"/>
              </w:rPr>
            </w:pPr>
            <w:bookmarkStart w:id="29" w:name="n375"/>
            <w:bookmarkEnd w:id="29"/>
            <w:r>
              <w:rPr>
                <w:color w:val="000000"/>
                <w:sz w:val="22"/>
                <w:szCs w:val="22"/>
              </w:rPr>
              <w:t xml:space="preserve">- </w:t>
            </w:r>
            <w:r w:rsidR="00EF5EF5" w:rsidRPr="0066429E">
              <w:rPr>
                <w:color w:val="000000"/>
                <w:sz w:val="22"/>
                <w:szCs w:val="22"/>
              </w:rPr>
              <w:t>інші умови.</w:t>
            </w:r>
          </w:p>
          <w:p w:rsidR="00EF5EF5" w:rsidRPr="00357391" w:rsidRDefault="00EF5EF5" w:rsidP="00357391">
            <w:pPr>
              <w:spacing w:line="200" w:lineRule="atLeast"/>
              <w:ind w:left="1" w:right="113" w:firstLine="360"/>
              <w:jc w:val="both"/>
              <w:rPr>
                <w:color w:val="000000"/>
                <w:sz w:val="22"/>
                <w:szCs w:val="22"/>
              </w:rPr>
            </w:pPr>
          </w:p>
          <w:p w:rsidR="00EF5EF5" w:rsidRPr="00357391" w:rsidRDefault="00EF5EF5" w:rsidP="00357391">
            <w:pPr>
              <w:spacing w:line="200" w:lineRule="atLeast"/>
              <w:ind w:left="1" w:right="113" w:firstLine="248"/>
              <w:jc w:val="both"/>
              <w:rPr>
                <w:color w:val="000000"/>
                <w:sz w:val="22"/>
                <w:szCs w:val="22"/>
              </w:rPr>
            </w:pPr>
            <w:r w:rsidRPr="00357391">
              <w:rPr>
                <w:color w:val="000000"/>
                <w:sz w:val="22"/>
                <w:szCs w:val="22"/>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rsidR="00EF5EF5" w:rsidRPr="002C084E" w:rsidRDefault="00EF5EF5" w:rsidP="00357391">
            <w:pPr>
              <w:spacing w:line="200" w:lineRule="atLeast"/>
              <w:ind w:left="1" w:right="113" w:firstLine="248"/>
              <w:jc w:val="both"/>
              <w:rPr>
                <w:color w:val="000000"/>
                <w:sz w:val="24"/>
                <w:szCs w:val="24"/>
              </w:rPr>
            </w:pPr>
            <w:r w:rsidRPr="00357391">
              <w:rPr>
                <w:color w:val="000000"/>
                <w:sz w:val="22"/>
                <w:szCs w:val="22"/>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lastRenderedPageBreak/>
              <w:t>5.</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Дії замовника при відмові переможця торгів підписати договір про закупівлю</w:t>
            </w:r>
          </w:p>
        </w:tc>
        <w:tc>
          <w:tcPr>
            <w:tcW w:w="3185" w:type="pct"/>
            <w:tcBorders>
              <w:top w:val="single" w:sz="6" w:space="0" w:color="000000"/>
              <w:left w:val="single" w:sz="6" w:space="0" w:color="000000"/>
              <w:bottom w:val="single" w:sz="6" w:space="0" w:color="000000"/>
              <w:right w:val="single" w:sz="6" w:space="0" w:color="000000"/>
            </w:tcBorders>
          </w:tcPr>
          <w:p w:rsidR="00EF5EF5" w:rsidRPr="00357391" w:rsidRDefault="00EF5EF5" w:rsidP="008065F9">
            <w:pPr>
              <w:spacing w:beforeLines="40" w:before="96" w:afterLines="40" w:after="96"/>
              <w:ind w:left="1" w:right="113" w:firstLine="248"/>
              <w:contextualSpacing/>
              <w:jc w:val="both"/>
              <w:rPr>
                <w:color w:val="000000"/>
                <w:sz w:val="22"/>
                <w:szCs w:val="22"/>
              </w:rPr>
            </w:pPr>
            <w:r w:rsidRPr="00357391">
              <w:rPr>
                <w:color w:val="000000"/>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w:t>
            </w:r>
            <w:r>
              <w:rPr>
                <w:color w:val="000000"/>
                <w:sz w:val="22"/>
                <w:szCs w:val="22"/>
                <w:lang w:eastAsia="uk-UA"/>
              </w:rPr>
              <w:t xml:space="preserve"> </w:t>
            </w:r>
            <w:r w:rsidRPr="00357391">
              <w:rPr>
                <w:color w:val="000000"/>
                <w:sz w:val="22"/>
                <w:szCs w:val="22"/>
                <w:lang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57391">
              <w:rPr>
                <w:color w:val="000000"/>
                <w:sz w:val="22"/>
                <w:szCs w:val="22"/>
              </w:rPr>
              <w:t>.</w:t>
            </w:r>
          </w:p>
        </w:tc>
      </w:tr>
      <w:tr w:rsidR="00EF5EF5" w:rsidRPr="002C084E" w:rsidTr="004A2AD1">
        <w:tc>
          <w:tcPr>
            <w:tcW w:w="305"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6. </w:t>
            </w:r>
          </w:p>
        </w:tc>
        <w:tc>
          <w:tcPr>
            <w:tcW w:w="1510" w:type="pct"/>
            <w:tcBorders>
              <w:top w:val="single" w:sz="6" w:space="0" w:color="000000"/>
              <w:left w:val="single" w:sz="6" w:space="0" w:color="000000"/>
              <w:bottom w:val="single" w:sz="6" w:space="0" w:color="000000"/>
              <w:right w:val="single" w:sz="6" w:space="0" w:color="000000"/>
            </w:tcBorders>
          </w:tcPr>
          <w:p w:rsidR="00EF5EF5" w:rsidRPr="002C084E" w:rsidRDefault="00EF5EF5" w:rsidP="008065F9">
            <w:pPr>
              <w:spacing w:beforeLines="40" w:before="96" w:afterLines="40" w:after="96"/>
              <w:ind w:left="113" w:right="113"/>
              <w:rPr>
                <w:b/>
                <w:color w:val="000000"/>
                <w:sz w:val="24"/>
                <w:szCs w:val="24"/>
                <w:lang w:eastAsia="uk-UA"/>
              </w:rPr>
            </w:pPr>
            <w:r w:rsidRPr="002C084E">
              <w:rPr>
                <w:b/>
                <w:color w:val="000000"/>
                <w:sz w:val="24"/>
                <w:szCs w:val="24"/>
                <w:lang w:eastAsia="uk-UA"/>
              </w:rPr>
              <w:t>Забезпечення виконання договору про закупівлю</w:t>
            </w:r>
          </w:p>
        </w:tc>
        <w:tc>
          <w:tcPr>
            <w:tcW w:w="3185" w:type="pct"/>
            <w:tcBorders>
              <w:top w:val="single" w:sz="6" w:space="0" w:color="000000"/>
              <w:left w:val="single" w:sz="6" w:space="0" w:color="000000"/>
              <w:bottom w:val="single" w:sz="6" w:space="0" w:color="000000"/>
              <w:right w:val="single" w:sz="6" w:space="0" w:color="000000"/>
            </w:tcBorders>
          </w:tcPr>
          <w:p w:rsidR="00EF5EF5" w:rsidRPr="00357391" w:rsidRDefault="00EF5EF5" w:rsidP="008065F9">
            <w:pPr>
              <w:spacing w:beforeLines="40" w:before="96" w:afterLines="40" w:after="96"/>
              <w:ind w:left="113" w:right="113" w:hanging="34"/>
              <w:contextualSpacing/>
              <w:rPr>
                <w:color w:val="000000"/>
                <w:sz w:val="22"/>
                <w:szCs w:val="22"/>
                <w:lang w:eastAsia="uk-UA"/>
              </w:rPr>
            </w:pPr>
            <w:r w:rsidRPr="00357391">
              <w:rPr>
                <w:color w:val="000000"/>
                <w:sz w:val="22"/>
                <w:szCs w:val="22"/>
                <w:lang w:eastAsia="uk-UA"/>
              </w:rPr>
              <w:t>Не вимагається</w:t>
            </w:r>
          </w:p>
        </w:tc>
      </w:tr>
    </w:tbl>
    <w:p w:rsidR="00EF5EF5" w:rsidRPr="002C084E" w:rsidRDefault="00EF5EF5" w:rsidP="0006603F">
      <w:pPr>
        <w:ind w:left="6804" w:right="-25"/>
        <w:rPr>
          <w:b/>
          <w:color w:val="000000"/>
          <w:sz w:val="24"/>
          <w:szCs w:val="24"/>
        </w:rPr>
      </w:pPr>
      <w:r w:rsidRPr="002C084E">
        <w:rPr>
          <w:b/>
          <w:color w:val="000000"/>
          <w:sz w:val="28"/>
          <w:szCs w:val="28"/>
        </w:rPr>
        <w:br w:type="page"/>
      </w:r>
      <w:r w:rsidRPr="002C084E">
        <w:rPr>
          <w:b/>
          <w:color w:val="000000"/>
          <w:sz w:val="24"/>
          <w:szCs w:val="24"/>
        </w:rPr>
        <w:lastRenderedPageBreak/>
        <w:t>Додаток №1</w:t>
      </w:r>
    </w:p>
    <w:p w:rsidR="00EF5EF5" w:rsidRPr="002C084E" w:rsidRDefault="00EF5EF5" w:rsidP="0006603F">
      <w:pPr>
        <w:ind w:left="6804" w:right="-25"/>
        <w:rPr>
          <w:b/>
          <w:color w:val="000000"/>
          <w:sz w:val="24"/>
          <w:szCs w:val="24"/>
        </w:rPr>
      </w:pPr>
      <w:r w:rsidRPr="002C084E">
        <w:rPr>
          <w:b/>
          <w:color w:val="000000"/>
          <w:sz w:val="24"/>
          <w:szCs w:val="24"/>
        </w:rPr>
        <w:t>до тендерної документації</w:t>
      </w:r>
    </w:p>
    <w:p w:rsidR="00EF5EF5" w:rsidRPr="002C084E" w:rsidRDefault="00EF5EF5" w:rsidP="00A0073D">
      <w:pPr>
        <w:tabs>
          <w:tab w:val="left" w:pos="180"/>
        </w:tabs>
        <w:ind w:right="-25"/>
        <w:jc w:val="center"/>
        <w:rPr>
          <w:b/>
          <w:color w:val="000000"/>
          <w:sz w:val="24"/>
          <w:szCs w:val="24"/>
        </w:rPr>
      </w:pPr>
    </w:p>
    <w:p w:rsidR="00EF5EF5" w:rsidRDefault="00EF5EF5" w:rsidP="005450D7">
      <w:pPr>
        <w:ind w:firstLine="284"/>
        <w:jc w:val="center"/>
      </w:pPr>
      <w:r>
        <w:rPr>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EF5EF5" w:rsidRDefault="00EF5EF5" w:rsidP="005450D7">
      <w:pPr>
        <w:widowControl w:val="0"/>
        <w:tabs>
          <w:tab w:val="left" w:pos="1080"/>
        </w:tabs>
        <w:jc w:val="both"/>
        <w:rPr>
          <w:b/>
          <w:i/>
          <w:sz w:val="24"/>
          <w:szCs w:val="24"/>
        </w:rPr>
      </w:pPr>
    </w:p>
    <w:p w:rsidR="00EF5EF5" w:rsidRDefault="00EF5EF5" w:rsidP="005450D7">
      <w:pPr>
        <w:widowControl w:val="0"/>
        <w:tabs>
          <w:tab w:val="left" w:pos="1080"/>
        </w:tabs>
        <w:jc w:val="both"/>
        <w:rPr>
          <w:sz w:val="24"/>
          <w:szCs w:val="24"/>
        </w:rPr>
      </w:pPr>
    </w:p>
    <w:tbl>
      <w:tblPr>
        <w:tblW w:w="9695" w:type="dxa"/>
        <w:tblInd w:w="199" w:type="dxa"/>
        <w:tblCellMar>
          <w:left w:w="98" w:type="dxa"/>
        </w:tblCellMar>
        <w:tblLook w:val="0000" w:firstRow="0" w:lastRow="0" w:firstColumn="0" w:lastColumn="0" w:noHBand="0" w:noVBand="0"/>
      </w:tblPr>
      <w:tblGrid>
        <w:gridCol w:w="5119"/>
        <w:gridCol w:w="4576"/>
      </w:tblGrid>
      <w:tr w:rsidR="00EF5EF5" w:rsidTr="00C151C2">
        <w:tc>
          <w:tcPr>
            <w:tcW w:w="5119" w:type="dxa"/>
            <w:tcBorders>
              <w:top w:val="single" w:sz="4" w:space="0" w:color="000001"/>
              <w:left w:val="single" w:sz="4" w:space="0" w:color="000001"/>
              <w:bottom w:val="single" w:sz="4" w:space="0" w:color="000001"/>
            </w:tcBorders>
            <w:vAlign w:val="center"/>
          </w:tcPr>
          <w:p w:rsidR="00EF5EF5" w:rsidRPr="00C151C2" w:rsidRDefault="00EF5EF5" w:rsidP="00C1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51C2">
              <w:rPr>
                <w:b/>
                <w:sz w:val="24"/>
                <w:szCs w:val="24"/>
              </w:rPr>
              <w:t>Кваліфікаційні критерії, встановлені відповідно до</w:t>
            </w:r>
          </w:p>
          <w:p w:rsidR="00EF5EF5" w:rsidRPr="00C151C2" w:rsidRDefault="00EF5EF5" w:rsidP="00C1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51C2">
              <w:rPr>
                <w:b/>
                <w:sz w:val="24"/>
                <w:szCs w:val="24"/>
              </w:rPr>
              <w:t>ст. 16 Закону</w:t>
            </w:r>
          </w:p>
        </w:tc>
        <w:tc>
          <w:tcPr>
            <w:tcW w:w="4576" w:type="dxa"/>
            <w:tcBorders>
              <w:top w:val="single" w:sz="4" w:space="0" w:color="000001"/>
              <w:left w:val="single" w:sz="4" w:space="0" w:color="000001"/>
              <w:bottom w:val="single" w:sz="4" w:space="0" w:color="000001"/>
              <w:right w:val="single" w:sz="4" w:space="0" w:color="000001"/>
            </w:tcBorders>
            <w:vAlign w:val="center"/>
          </w:tcPr>
          <w:p w:rsidR="00EF5EF5" w:rsidRPr="00C151C2" w:rsidRDefault="00EF5EF5" w:rsidP="005450D7">
            <w:pPr>
              <w:jc w:val="center"/>
              <w:rPr>
                <w:sz w:val="24"/>
                <w:szCs w:val="24"/>
              </w:rPr>
            </w:pPr>
            <w:r w:rsidRPr="00C151C2">
              <w:rPr>
                <w:b/>
                <w:sz w:val="24"/>
                <w:szCs w:val="24"/>
              </w:rPr>
              <w:t>Документи, які підтверджують відповідність Учасника встановленим кваліфікаційним критеріям</w:t>
            </w:r>
          </w:p>
        </w:tc>
      </w:tr>
      <w:tr w:rsidR="00EF5EF5" w:rsidTr="00C151C2">
        <w:trPr>
          <w:trHeight w:val="1298"/>
        </w:trPr>
        <w:tc>
          <w:tcPr>
            <w:tcW w:w="5119" w:type="dxa"/>
            <w:tcBorders>
              <w:top w:val="single" w:sz="4" w:space="0" w:color="000001"/>
              <w:left w:val="single" w:sz="4" w:space="0" w:color="000001"/>
              <w:bottom w:val="single" w:sz="4" w:space="0" w:color="000001"/>
            </w:tcBorders>
          </w:tcPr>
          <w:p w:rsidR="00EF5EF5" w:rsidRPr="00C151C2" w:rsidRDefault="00EF5EF5" w:rsidP="001A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151C2">
              <w:rPr>
                <w:color w:val="333333"/>
                <w:sz w:val="24"/>
                <w:szCs w:val="24"/>
                <w:shd w:val="clear" w:color="auto" w:fill="FFFFFF"/>
              </w:rPr>
              <w:t>наявність документально підтвердженого досвіду виконання аналогічного (аналогічних) за предметом закупівлі – електрична енергія, договору (договорів)</w:t>
            </w:r>
          </w:p>
        </w:tc>
        <w:tc>
          <w:tcPr>
            <w:tcW w:w="4576" w:type="dxa"/>
            <w:tcBorders>
              <w:top w:val="single" w:sz="4" w:space="0" w:color="000001"/>
              <w:left w:val="single" w:sz="4" w:space="0" w:color="000001"/>
              <w:bottom w:val="single" w:sz="4" w:space="0" w:color="000001"/>
              <w:right w:val="single" w:sz="4" w:space="0" w:color="000001"/>
            </w:tcBorders>
          </w:tcPr>
          <w:p w:rsidR="00EF5EF5" w:rsidRDefault="00EF5EF5" w:rsidP="00C151C2">
            <w:pPr>
              <w:jc w:val="center"/>
              <w:rPr>
                <w:sz w:val="24"/>
                <w:szCs w:val="24"/>
              </w:rPr>
            </w:pPr>
            <w:r w:rsidRPr="00C151C2">
              <w:rPr>
                <w:sz w:val="24"/>
                <w:szCs w:val="24"/>
              </w:rPr>
              <w:t>Копії договорів що виконані</w:t>
            </w:r>
          </w:p>
          <w:p w:rsidR="00EF5EF5" w:rsidRPr="00C151C2" w:rsidRDefault="00EF5EF5" w:rsidP="00C151C2">
            <w:pPr>
              <w:jc w:val="center"/>
              <w:rPr>
                <w:sz w:val="24"/>
                <w:szCs w:val="24"/>
              </w:rPr>
            </w:pPr>
            <w:r w:rsidRPr="00C151C2">
              <w:rPr>
                <w:sz w:val="24"/>
                <w:szCs w:val="24"/>
              </w:rPr>
              <w:t>(не менше двох)</w:t>
            </w:r>
          </w:p>
        </w:tc>
      </w:tr>
      <w:tr w:rsidR="000D6181" w:rsidTr="00C151C2">
        <w:trPr>
          <w:trHeight w:val="1298"/>
        </w:trPr>
        <w:tc>
          <w:tcPr>
            <w:tcW w:w="5119" w:type="dxa"/>
            <w:tcBorders>
              <w:top w:val="single" w:sz="4" w:space="0" w:color="000001"/>
              <w:left w:val="single" w:sz="4" w:space="0" w:color="000001"/>
              <w:bottom w:val="single" w:sz="4" w:space="0" w:color="000001"/>
            </w:tcBorders>
          </w:tcPr>
          <w:p w:rsidR="000D6181" w:rsidRPr="00C151C2" w:rsidRDefault="000D6181" w:rsidP="001A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4"/>
                <w:szCs w:val="24"/>
                <w:shd w:val="clear" w:color="auto" w:fill="FFFFFF"/>
              </w:rPr>
            </w:pPr>
            <w:r>
              <w:rPr>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4576" w:type="dxa"/>
            <w:tcBorders>
              <w:top w:val="single" w:sz="4" w:space="0" w:color="000001"/>
              <w:left w:val="single" w:sz="4" w:space="0" w:color="000001"/>
              <w:bottom w:val="single" w:sz="4" w:space="0" w:color="000001"/>
              <w:right w:val="single" w:sz="4" w:space="0" w:color="000001"/>
            </w:tcBorders>
          </w:tcPr>
          <w:p w:rsidR="000D6181" w:rsidRPr="00C151C2" w:rsidRDefault="000D6181" w:rsidP="00C151C2">
            <w:pPr>
              <w:jc w:val="center"/>
              <w:rPr>
                <w:sz w:val="24"/>
                <w:szCs w:val="24"/>
              </w:rPr>
            </w:pPr>
            <w:r>
              <w:rPr>
                <w:sz w:val="24"/>
                <w:szCs w:val="24"/>
              </w:rPr>
              <w:t>У довільній формі</w:t>
            </w:r>
          </w:p>
        </w:tc>
      </w:tr>
    </w:tbl>
    <w:p w:rsidR="00EF5EF5" w:rsidRPr="002C084E" w:rsidRDefault="00EF5EF5">
      <w:pPr>
        <w:rPr>
          <w:b/>
          <w:color w:val="000000"/>
          <w:sz w:val="28"/>
          <w:szCs w:val="28"/>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Default="00EF5EF5" w:rsidP="00AF5947">
      <w:pPr>
        <w:ind w:left="7020" w:right="-25"/>
        <w:rPr>
          <w:b/>
          <w:color w:val="000000"/>
          <w:sz w:val="24"/>
          <w:szCs w:val="24"/>
        </w:rPr>
      </w:pPr>
    </w:p>
    <w:p w:rsidR="00EF5EF5" w:rsidRPr="002C084E" w:rsidRDefault="00EF5EF5" w:rsidP="00AF5947">
      <w:pPr>
        <w:ind w:left="7020" w:right="-25"/>
        <w:rPr>
          <w:b/>
          <w:color w:val="000000"/>
          <w:sz w:val="28"/>
          <w:szCs w:val="28"/>
        </w:rPr>
      </w:pPr>
      <w:r w:rsidRPr="002C084E">
        <w:rPr>
          <w:b/>
          <w:color w:val="000000"/>
          <w:sz w:val="24"/>
          <w:szCs w:val="24"/>
        </w:rPr>
        <w:t>Додаток №2</w:t>
      </w:r>
    </w:p>
    <w:p w:rsidR="00EF5EF5" w:rsidRPr="002C084E" w:rsidRDefault="00EF5EF5" w:rsidP="00AF5947">
      <w:pPr>
        <w:ind w:left="7020" w:right="-23"/>
        <w:rPr>
          <w:b/>
          <w:color w:val="000000"/>
        </w:rPr>
      </w:pPr>
      <w:r w:rsidRPr="002C084E">
        <w:rPr>
          <w:b/>
          <w:color w:val="000000"/>
        </w:rPr>
        <w:t>до тендерної документації</w:t>
      </w:r>
    </w:p>
    <w:p w:rsidR="00EF5EF5" w:rsidRPr="002C084E" w:rsidRDefault="00EF5EF5" w:rsidP="00AF5947">
      <w:pPr>
        <w:tabs>
          <w:tab w:val="left" w:pos="180"/>
        </w:tabs>
        <w:ind w:right="-25" w:firstLine="680"/>
        <w:jc w:val="both"/>
        <w:rPr>
          <w:b/>
          <w:color w:val="000000"/>
          <w:sz w:val="24"/>
          <w:szCs w:val="24"/>
        </w:rPr>
      </w:pPr>
    </w:p>
    <w:p w:rsidR="00EF5EF5" w:rsidRPr="004637AB" w:rsidRDefault="00EF5EF5" w:rsidP="00AF5947">
      <w:pPr>
        <w:tabs>
          <w:tab w:val="left" w:pos="180"/>
        </w:tabs>
        <w:ind w:right="-25" w:firstLine="680"/>
        <w:jc w:val="both"/>
        <w:rPr>
          <w:b/>
          <w:sz w:val="24"/>
          <w:szCs w:val="24"/>
          <w:lang w:eastAsia="uk-UA"/>
        </w:rPr>
      </w:pPr>
      <w:r w:rsidRPr="004637AB">
        <w:rPr>
          <w:b/>
          <w:sz w:val="24"/>
          <w:szCs w:val="24"/>
          <w:lang w:eastAsia="uk-UA"/>
        </w:rPr>
        <w:t>Спосіб підтвердження відсутності підстав для відмови в участі в процедурі закупівлі</w:t>
      </w:r>
    </w:p>
    <w:p w:rsidR="00EF5EF5" w:rsidRDefault="00EF5EF5" w:rsidP="00AF5947">
      <w:pPr>
        <w:tabs>
          <w:tab w:val="left" w:pos="180"/>
        </w:tabs>
        <w:ind w:right="-25" w:firstLine="680"/>
        <w:jc w:val="both"/>
        <w:rPr>
          <w:sz w:val="24"/>
          <w:szCs w:val="24"/>
          <w:lang w:eastAsia="uk-UA"/>
        </w:rPr>
      </w:pPr>
    </w:p>
    <w:p w:rsidR="00EF5EF5" w:rsidRDefault="00EF5EF5" w:rsidP="00AF5947">
      <w:pPr>
        <w:tabs>
          <w:tab w:val="left" w:pos="180"/>
        </w:tabs>
        <w:ind w:right="-25" w:firstLine="680"/>
        <w:jc w:val="both"/>
        <w:rPr>
          <w:sz w:val="24"/>
          <w:szCs w:val="24"/>
          <w:lang w:eastAsia="uk-UA"/>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3036"/>
        <w:gridCol w:w="2314"/>
      </w:tblGrid>
      <w:tr w:rsidR="00EF5EF5" w:rsidTr="00424ED8">
        <w:tc>
          <w:tcPr>
            <w:tcW w:w="828" w:type="dxa"/>
          </w:tcPr>
          <w:p w:rsidR="00EF5EF5" w:rsidRPr="00760242" w:rsidRDefault="00EF5EF5" w:rsidP="00760242">
            <w:pPr>
              <w:tabs>
                <w:tab w:val="left" w:pos="180"/>
              </w:tabs>
              <w:ind w:right="-25"/>
              <w:jc w:val="both"/>
              <w:rPr>
                <w:b/>
                <w:lang w:eastAsia="uk-UA"/>
              </w:rPr>
            </w:pPr>
            <w:r w:rsidRPr="00760242">
              <w:rPr>
                <w:b/>
                <w:lang w:eastAsia="uk-UA"/>
              </w:rPr>
              <w:t>№ пункту ч.1 ст.17 Закону</w:t>
            </w:r>
          </w:p>
        </w:tc>
        <w:tc>
          <w:tcPr>
            <w:tcW w:w="3960" w:type="dxa"/>
          </w:tcPr>
          <w:p w:rsidR="00EF5EF5" w:rsidRPr="00760242" w:rsidRDefault="00EF5EF5" w:rsidP="00760242">
            <w:pPr>
              <w:tabs>
                <w:tab w:val="left" w:pos="180"/>
              </w:tabs>
              <w:ind w:right="-25"/>
              <w:jc w:val="center"/>
              <w:rPr>
                <w:b/>
                <w:lang w:eastAsia="uk-UA"/>
              </w:rPr>
            </w:pPr>
            <w:r w:rsidRPr="00760242">
              <w:rPr>
                <w:b/>
                <w:lang w:eastAsia="uk-UA"/>
              </w:rPr>
              <w:t>Зміст обставин</w:t>
            </w:r>
          </w:p>
        </w:tc>
        <w:tc>
          <w:tcPr>
            <w:tcW w:w="3036" w:type="dxa"/>
          </w:tcPr>
          <w:p w:rsidR="00EF5EF5" w:rsidRPr="00760242" w:rsidRDefault="00EF5EF5" w:rsidP="00760242">
            <w:pPr>
              <w:tabs>
                <w:tab w:val="left" w:pos="180"/>
              </w:tabs>
              <w:ind w:right="-25"/>
              <w:jc w:val="center"/>
              <w:rPr>
                <w:b/>
                <w:lang w:eastAsia="uk-UA"/>
              </w:rPr>
            </w:pPr>
            <w:r w:rsidRPr="00760242">
              <w:rPr>
                <w:b/>
                <w:lang w:eastAsia="uk-UA"/>
              </w:rPr>
              <w:t>Спосіб підтвердження для Учасника</w:t>
            </w:r>
          </w:p>
        </w:tc>
        <w:tc>
          <w:tcPr>
            <w:tcW w:w="2314" w:type="dxa"/>
          </w:tcPr>
          <w:p w:rsidR="00EF5EF5" w:rsidRPr="00760242" w:rsidRDefault="00EF5EF5" w:rsidP="00760242">
            <w:pPr>
              <w:tabs>
                <w:tab w:val="left" w:pos="180"/>
              </w:tabs>
              <w:ind w:right="-25"/>
              <w:jc w:val="center"/>
              <w:rPr>
                <w:b/>
                <w:lang w:eastAsia="uk-UA"/>
              </w:rPr>
            </w:pPr>
            <w:r w:rsidRPr="00760242">
              <w:rPr>
                <w:b/>
                <w:lang w:eastAsia="uk-UA"/>
              </w:rPr>
              <w:t>Спосіб підтвердження для Переможця</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1.</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036" w:type="dxa"/>
          </w:tcPr>
          <w:p w:rsidR="00424ED8" w:rsidRDefault="00424ED8">
            <w:pPr>
              <w:tabs>
                <w:tab w:val="left" w:pos="180"/>
              </w:tabs>
              <w:ind w:right="-25"/>
              <w:jc w:val="both"/>
              <w:rPr>
                <w:lang w:eastAsia="uk-UA"/>
              </w:rPr>
            </w:pPr>
            <w:r>
              <w:rPr>
                <w:lang w:eastAsia="uk-UA"/>
              </w:rPr>
              <w:t>Підтвердження не вимагається</w:t>
            </w:r>
          </w:p>
        </w:tc>
        <w:tc>
          <w:tcPr>
            <w:tcW w:w="2314" w:type="dxa"/>
          </w:tcPr>
          <w:p w:rsidR="00424ED8" w:rsidRDefault="00424ED8">
            <w:pPr>
              <w:tabs>
                <w:tab w:val="left" w:pos="180"/>
              </w:tabs>
              <w:ind w:right="-25"/>
              <w:jc w:val="both"/>
              <w:rPr>
                <w:lang w:eastAsia="uk-UA"/>
              </w:rPr>
            </w:pPr>
            <w:r>
              <w:rPr>
                <w:lang w:eastAsia="uk-UA"/>
              </w:rPr>
              <w:t>Підтвердження не вимагається</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2.</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036" w:type="dxa"/>
          </w:tcPr>
          <w:p w:rsidR="00424ED8" w:rsidRDefault="00424ED8">
            <w:pPr>
              <w:tabs>
                <w:tab w:val="left" w:pos="180"/>
              </w:tabs>
              <w:ind w:right="-25"/>
              <w:jc w:val="both"/>
              <w:rPr>
                <w:lang w:eastAsia="uk-UA"/>
              </w:rPr>
            </w:pPr>
            <w:r>
              <w:rPr>
                <w:color w:val="333333"/>
                <w:shd w:val="clear" w:color="auto" w:fill="FFFFFF"/>
              </w:rPr>
              <w:t>Інформаційна довідка з Єдиного державного реєстру осіб, які вчинили корупційні дії або пов’язані з корупцією правопорушення стосовно фізичних та /або юридичних осіб (за даними їх кваліфікаційного підпису та печатки).</w:t>
            </w:r>
          </w:p>
        </w:tc>
        <w:tc>
          <w:tcPr>
            <w:tcW w:w="2314" w:type="dxa"/>
          </w:tcPr>
          <w:p w:rsidR="00424ED8" w:rsidRDefault="00424ED8">
            <w:pPr>
              <w:tabs>
                <w:tab w:val="left" w:pos="180"/>
              </w:tabs>
              <w:ind w:right="-25"/>
              <w:jc w:val="both"/>
              <w:rPr>
                <w:color w:val="FF0000"/>
                <w:lang w:eastAsia="uk-UA"/>
              </w:rPr>
            </w:pPr>
            <w:r>
              <w:rPr>
                <w:color w:val="333333"/>
                <w:shd w:val="clear" w:color="auto" w:fill="FFFFFF"/>
              </w:rPr>
              <w:t>Спосіб документального підтвердження визначає самостійно</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3.</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424ED8" w:rsidRDefault="00424ED8">
            <w:pPr>
              <w:tabs>
                <w:tab w:val="left" w:pos="180"/>
              </w:tabs>
              <w:ind w:right="-25"/>
              <w:jc w:val="both"/>
              <w:rPr>
                <w:lang w:eastAsia="uk-UA"/>
              </w:rPr>
            </w:pPr>
            <w:r>
              <w:rPr>
                <w:lang w:eastAsia="uk-UA"/>
              </w:rPr>
              <w:t>Інформаційна довідка з Єдиного державного реєстру осіб,які вчинили корупційні дії або пов’язані з корупцією правопорушення стосовно фізичних та /або юридичних осіб (за даними їх кваліфікаційного підпису та печатки).</w:t>
            </w:r>
          </w:p>
        </w:tc>
        <w:tc>
          <w:tcPr>
            <w:tcW w:w="2314" w:type="dxa"/>
          </w:tcPr>
          <w:p w:rsidR="00424ED8" w:rsidRDefault="00424ED8">
            <w:pPr>
              <w:tabs>
                <w:tab w:val="left" w:pos="180"/>
              </w:tabs>
              <w:ind w:right="-25"/>
              <w:jc w:val="both"/>
              <w:rPr>
                <w:color w:val="FF0000"/>
                <w:lang w:eastAsia="uk-UA"/>
              </w:rPr>
            </w:pPr>
            <w:r>
              <w:rPr>
                <w:lang w:eastAsia="uk-UA"/>
              </w:rPr>
              <w:t>Спосіб документального підтвердження визначає самостійно</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4.</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760242">
                <w:rPr>
                  <w:rStyle w:val="a8"/>
                  <w:color w:val="000099"/>
                  <w:shd w:val="clear" w:color="auto" w:fill="FFFFFF"/>
                </w:rPr>
                <w:t>пунктом 4 частини другої статті 6</w:t>
              </w:r>
            </w:hyperlink>
            <w:r w:rsidRPr="00760242">
              <w:rPr>
                <w:color w:val="333333"/>
                <w:shd w:val="clear" w:color="auto" w:fill="FFFFFF"/>
              </w:rPr>
              <w:t>, </w:t>
            </w:r>
            <w:hyperlink r:id="rId15" w:anchor="n456" w:tgtFrame="_blank" w:history="1">
              <w:r w:rsidRPr="00760242">
                <w:rPr>
                  <w:rStyle w:val="a8"/>
                  <w:color w:val="000099"/>
                  <w:shd w:val="clear" w:color="auto" w:fill="FFFFFF"/>
                </w:rPr>
                <w:t>пунктом 1 статті 50</w:t>
              </w:r>
            </w:hyperlink>
            <w:r w:rsidRPr="00760242">
              <w:rPr>
                <w:color w:val="333333"/>
                <w:shd w:val="clear" w:color="auto" w:fill="FFFFFF"/>
              </w:rPr>
              <w:t xml:space="preserve"> Закону України "Про захист економічної конкуренції", у вигляді вчинення </w:t>
            </w:r>
            <w:proofErr w:type="spellStart"/>
            <w:r w:rsidRPr="00760242">
              <w:rPr>
                <w:color w:val="333333"/>
                <w:shd w:val="clear" w:color="auto" w:fill="FFFFFF"/>
              </w:rPr>
              <w:t>антиконкурентних</w:t>
            </w:r>
            <w:proofErr w:type="spellEnd"/>
            <w:r w:rsidRPr="00760242">
              <w:rPr>
                <w:color w:val="333333"/>
                <w:shd w:val="clear" w:color="auto" w:fill="FFFFFF"/>
              </w:rPr>
              <w:t xml:space="preserve"> узгоджених дій, що стосуються спотворення результатів тендерів;</w:t>
            </w:r>
          </w:p>
        </w:tc>
        <w:tc>
          <w:tcPr>
            <w:tcW w:w="3036" w:type="dxa"/>
          </w:tcPr>
          <w:p w:rsidR="00424ED8" w:rsidRDefault="00424ED8">
            <w:pPr>
              <w:tabs>
                <w:tab w:val="left" w:pos="180"/>
              </w:tabs>
              <w:ind w:right="-25"/>
              <w:jc w:val="both"/>
              <w:rPr>
                <w:lang w:eastAsia="uk-UA"/>
              </w:rPr>
            </w:pPr>
            <w:r>
              <w:rPr>
                <w:color w:val="333333"/>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Pr>
                  <w:rStyle w:val="a8"/>
                  <w:color w:val="000099"/>
                  <w:shd w:val="clear" w:color="auto" w:fill="FFFFFF"/>
                </w:rPr>
                <w:t>Законом України</w:t>
              </w:r>
            </w:hyperlink>
            <w:r>
              <w:rPr>
                <w:color w:val="333333"/>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c>
          <w:tcPr>
            <w:tcW w:w="2314" w:type="dxa"/>
          </w:tcPr>
          <w:p w:rsidR="00424ED8" w:rsidRDefault="00424ED8">
            <w:pPr>
              <w:tabs>
                <w:tab w:val="left" w:pos="180"/>
              </w:tabs>
              <w:ind w:right="-25"/>
              <w:jc w:val="both"/>
              <w:rPr>
                <w:lang w:eastAsia="uk-UA"/>
              </w:rPr>
            </w:pPr>
            <w:r>
              <w:rPr>
                <w:lang w:eastAsia="uk-UA"/>
              </w:rPr>
              <w:t>Підтвердження не вимагається</w:t>
            </w:r>
          </w:p>
        </w:tc>
      </w:tr>
      <w:tr w:rsidR="00424ED8" w:rsidRPr="00DC6587"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5.</w:t>
            </w:r>
          </w:p>
        </w:tc>
        <w:tc>
          <w:tcPr>
            <w:tcW w:w="3960" w:type="dxa"/>
          </w:tcPr>
          <w:p w:rsidR="00424ED8" w:rsidRDefault="00424ED8" w:rsidP="006B7E53">
            <w:pPr>
              <w:tabs>
                <w:tab w:val="left" w:pos="180"/>
              </w:tabs>
              <w:ind w:right="-25"/>
              <w:jc w:val="both"/>
              <w:rPr>
                <w:lang w:eastAsia="uk-UA"/>
              </w:rPr>
            </w:pPr>
            <w:r>
              <w:rPr>
                <w:color w:val="333333"/>
                <w:shd w:val="clear" w:color="auto" w:fill="FFFFFF"/>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24ED8" w:rsidRPr="004637AB" w:rsidRDefault="00424ED8" w:rsidP="006B7E53">
            <w:pPr>
              <w:tabs>
                <w:tab w:val="left" w:pos="180"/>
              </w:tabs>
              <w:ind w:right="-25"/>
              <w:jc w:val="both"/>
              <w:rPr>
                <w:lang w:eastAsia="uk-UA"/>
              </w:rPr>
            </w:pPr>
            <w:r>
              <w:rPr>
                <w:color w:val="333333"/>
                <w:shd w:val="clear" w:color="auto" w:fill="FFFFFF"/>
              </w:rPr>
              <w:t>;</w:t>
            </w:r>
          </w:p>
        </w:tc>
        <w:tc>
          <w:tcPr>
            <w:tcW w:w="3036" w:type="dxa"/>
          </w:tcPr>
          <w:p w:rsidR="00424ED8" w:rsidRDefault="00424ED8">
            <w:pPr>
              <w:tabs>
                <w:tab w:val="left" w:pos="180"/>
              </w:tabs>
              <w:ind w:right="-25"/>
              <w:jc w:val="both"/>
              <w:rPr>
                <w:color w:val="FF0000"/>
                <w:lang w:eastAsia="uk-UA"/>
              </w:rPr>
            </w:pPr>
            <w:r>
              <w:rPr>
                <w:color w:val="333333"/>
                <w:shd w:val="clear" w:color="auto" w:fill="FFFFFF"/>
              </w:rPr>
              <w:t xml:space="preserve">Електронний Витяг з інформаційно-аналітичної системи (ІАС) про притягнення учасника процедури закупівлі до кримінальної відповідальності, (відсутність)  наявність судимості або обмеження передбачене кримінальним процесуальним законодавством України за кримінальне </w:t>
            </w:r>
            <w:r>
              <w:rPr>
                <w:color w:val="333333"/>
                <w:shd w:val="clear" w:color="auto" w:fill="FFFFFF"/>
              </w:rPr>
              <w:lastRenderedPageBreak/>
              <w:t>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314" w:type="dxa"/>
          </w:tcPr>
          <w:p w:rsidR="00424ED8" w:rsidRDefault="00424ED8">
            <w:pPr>
              <w:tabs>
                <w:tab w:val="left" w:pos="180"/>
              </w:tabs>
              <w:ind w:right="-25"/>
              <w:jc w:val="both"/>
              <w:rPr>
                <w:color w:val="FF0000"/>
                <w:lang w:eastAsia="uk-UA"/>
              </w:rPr>
            </w:pPr>
            <w:r>
              <w:rPr>
                <w:color w:val="333333"/>
                <w:shd w:val="clear" w:color="auto" w:fill="FFFFFF"/>
              </w:rPr>
              <w:lastRenderedPageBreak/>
              <w:t xml:space="preserve">Електронний Витяг з інформаційно-аналітичної системи (ІАС), про відсутність у фізичної особи, яка є Переможцем процедури закупівлі судимості за кримінальне правопорушення, вчинене з корисливих </w:t>
            </w:r>
            <w:r>
              <w:rPr>
                <w:color w:val="333333"/>
                <w:shd w:val="clear" w:color="auto" w:fill="FFFFFF"/>
              </w:rPr>
              <w:lastRenderedPageBreak/>
              <w:t>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lastRenderedPageBreak/>
              <w:t>6.</w:t>
            </w:r>
          </w:p>
        </w:tc>
        <w:tc>
          <w:tcPr>
            <w:tcW w:w="3960" w:type="dxa"/>
          </w:tcPr>
          <w:p w:rsidR="00424ED8" w:rsidRPr="004637AB" w:rsidRDefault="00424ED8" w:rsidP="00760242">
            <w:pPr>
              <w:tabs>
                <w:tab w:val="left" w:pos="180"/>
              </w:tabs>
              <w:ind w:right="-25"/>
              <w:jc w:val="both"/>
              <w:rPr>
                <w:lang w:eastAsia="uk-UA"/>
              </w:rPr>
            </w:pPr>
            <w:r w:rsidRPr="001A1E1F">
              <w:rPr>
                <w:color w:val="333333"/>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036" w:type="dxa"/>
          </w:tcPr>
          <w:p w:rsidR="00424ED8" w:rsidRDefault="00424ED8">
            <w:pPr>
              <w:tabs>
                <w:tab w:val="left" w:pos="180"/>
              </w:tabs>
              <w:ind w:right="-25"/>
              <w:jc w:val="both"/>
              <w:rPr>
                <w:color w:val="FF0000"/>
                <w:lang w:eastAsia="uk-UA"/>
              </w:rPr>
            </w:pPr>
            <w:r>
              <w:rPr>
                <w:color w:val="333333"/>
                <w:shd w:val="clear" w:color="auto" w:fill="FFFFFF"/>
              </w:rPr>
              <w:t>Електронний Витяг з інформаційно-аналітичної системи (ІАС) про притягнення учасника процедури закупівлі до кримінальної відповідальності, відсутність  (наявність) судимості або обмеження передбачене кримінальним процесуальним законодавством України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2314" w:type="dxa"/>
          </w:tcPr>
          <w:p w:rsidR="00424ED8" w:rsidRDefault="00424ED8">
            <w:pPr>
              <w:tabs>
                <w:tab w:val="left" w:pos="180"/>
              </w:tabs>
              <w:ind w:right="-25"/>
              <w:jc w:val="both"/>
              <w:rPr>
                <w:color w:val="FF0000"/>
                <w:lang w:eastAsia="uk-UA"/>
              </w:rPr>
            </w:pPr>
            <w:r>
              <w:rPr>
                <w:color w:val="333333"/>
                <w:shd w:val="clear" w:color="auto" w:fill="FFFFFF"/>
              </w:rPr>
              <w:t>Електронний Витяг з інформаційно-аналітичної системи (ІАС), про відсутність у фізичної особи, яка є Переможцем процедури закупівлі судимості</w:t>
            </w:r>
            <w:r>
              <w:rPr>
                <w:color w:val="FF0000"/>
                <w:lang w:eastAsia="uk-UA"/>
              </w:rPr>
              <w:t xml:space="preserve"> </w:t>
            </w:r>
            <w:r>
              <w:rPr>
                <w:color w:val="333333"/>
                <w:shd w:val="clear" w:color="auto" w:fill="FFFFFF"/>
              </w:rPr>
              <w:t>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7.</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424ED8" w:rsidRDefault="00424ED8">
            <w:pPr>
              <w:tabs>
                <w:tab w:val="left" w:pos="180"/>
              </w:tabs>
              <w:ind w:right="-25"/>
              <w:jc w:val="both"/>
              <w:rPr>
                <w:lang w:eastAsia="uk-UA"/>
              </w:rPr>
            </w:pPr>
            <w:r>
              <w:rPr>
                <w:lang w:eastAsia="uk-UA"/>
              </w:rPr>
              <w:t>Підтвердження не вимагається</w:t>
            </w:r>
          </w:p>
        </w:tc>
        <w:tc>
          <w:tcPr>
            <w:tcW w:w="2314" w:type="dxa"/>
          </w:tcPr>
          <w:p w:rsidR="00424ED8" w:rsidRDefault="00424ED8">
            <w:pPr>
              <w:tabs>
                <w:tab w:val="left" w:pos="180"/>
              </w:tabs>
              <w:ind w:right="-25"/>
              <w:jc w:val="both"/>
              <w:rPr>
                <w:lang w:eastAsia="uk-UA"/>
              </w:rPr>
            </w:pPr>
            <w:r>
              <w:rPr>
                <w:lang w:eastAsia="uk-UA"/>
              </w:rPr>
              <w:t>Підтвердження не вимагається</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8.</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036" w:type="dxa"/>
          </w:tcPr>
          <w:p w:rsidR="00424ED8" w:rsidRDefault="00424ED8">
            <w:pPr>
              <w:tabs>
                <w:tab w:val="left" w:pos="180"/>
              </w:tabs>
              <w:ind w:right="-25"/>
              <w:jc w:val="both"/>
              <w:rPr>
                <w:color w:val="FF0000"/>
                <w:lang w:eastAsia="uk-UA"/>
              </w:rPr>
            </w:pPr>
            <w:r>
              <w:rPr>
                <w:lang w:eastAsia="uk-UA"/>
              </w:rPr>
              <w:t>Підтвердження не вимагається</w:t>
            </w:r>
          </w:p>
        </w:tc>
        <w:tc>
          <w:tcPr>
            <w:tcW w:w="2314" w:type="dxa"/>
          </w:tcPr>
          <w:p w:rsidR="00424ED8" w:rsidRDefault="00424ED8">
            <w:pPr>
              <w:tabs>
                <w:tab w:val="left" w:pos="180"/>
              </w:tabs>
              <w:ind w:right="-25"/>
              <w:jc w:val="both"/>
              <w:rPr>
                <w:lang w:eastAsia="uk-UA"/>
              </w:rPr>
            </w:pPr>
            <w:r>
              <w:rPr>
                <w:lang w:eastAsia="uk-UA"/>
              </w:rPr>
              <w:t xml:space="preserve">Інформація з відповідного управління юстиції за місцем реєстрації Переможця про те що він не являється банкрутом та </w:t>
            </w:r>
            <w:r>
              <w:rPr>
                <w:color w:val="333333"/>
                <w:shd w:val="clear" w:color="auto" w:fill="FFFFFF"/>
              </w:rPr>
              <w:t>стосовно нього не відкрита ліквідаційна процедура</w:t>
            </w:r>
            <w:r>
              <w:rPr>
                <w:lang w:eastAsia="uk-UA"/>
              </w:rPr>
              <w:t xml:space="preserve"> </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9.</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60242">
                <w:rPr>
                  <w:rStyle w:val="a8"/>
                  <w:color w:val="000099"/>
                  <w:shd w:val="clear" w:color="auto" w:fill="FFFFFF"/>
                </w:rPr>
                <w:t>пунктом 9</w:t>
              </w:r>
            </w:hyperlink>
            <w:r w:rsidRPr="00760242">
              <w:rPr>
                <w:color w:val="333333"/>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036" w:type="dxa"/>
          </w:tcPr>
          <w:p w:rsidR="00424ED8" w:rsidRDefault="00424ED8">
            <w:pPr>
              <w:tabs>
                <w:tab w:val="left" w:pos="180"/>
              </w:tabs>
              <w:ind w:right="-25"/>
              <w:jc w:val="both"/>
              <w:rPr>
                <w:lang w:eastAsia="uk-UA"/>
              </w:rPr>
            </w:pPr>
            <w:r>
              <w:rPr>
                <w:lang w:eastAsia="uk-UA"/>
              </w:rPr>
              <w:t xml:space="preserve">Відомості з Єдиного державного реєстру передбачені п.9 ч.2 ст.9 Закону України </w:t>
            </w:r>
            <w:r>
              <w:rPr>
                <w:color w:val="333333"/>
                <w:shd w:val="clear" w:color="auto" w:fill="FFFFFF"/>
              </w:rPr>
              <w:t>"Про державну реєстрацію юридичних осіб, фізичних осіб - підприємців та громадських формувань" (крім нерезидентів);</w:t>
            </w:r>
          </w:p>
        </w:tc>
        <w:tc>
          <w:tcPr>
            <w:tcW w:w="2314" w:type="dxa"/>
          </w:tcPr>
          <w:p w:rsidR="00424ED8" w:rsidRDefault="00424ED8">
            <w:pPr>
              <w:tabs>
                <w:tab w:val="left" w:pos="180"/>
              </w:tabs>
              <w:ind w:right="-25"/>
              <w:jc w:val="both"/>
              <w:rPr>
                <w:color w:val="FF0000"/>
                <w:lang w:eastAsia="uk-UA"/>
              </w:rPr>
            </w:pPr>
            <w:r>
              <w:rPr>
                <w:lang w:eastAsia="uk-UA"/>
              </w:rPr>
              <w:t>Підтвердження не вимагається</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10.</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036" w:type="dxa"/>
          </w:tcPr>
          <w:p w:rsidR="00424ED8" w:rsidRDefault="00424ED8">
            <w:pPr>
              <w:tabs>
                <w:tab w:val="left" w:pos="180"/>
              </w:tabs>
              <w:ind w:right="-25"/>
              <w:jc w:val="both"/>
              <w:rPr>
                <w:lang w:eastAsia="uk-UA"/>
              </w:rPr>
            </w:pPr>
            <w:r>
              <w:rPr>
                <w:lang w:eastAsia="uk-UA"/>
              </w:rPr>
              <w:t>Спосіб документального підтвердження визначає самостійно</w:t>
            </w:r>
          </w:p>
        </w:tc>
        <w:tc>
          <w:tcPr>
            <w:tcW w:w="2314" w:type="dxa"/>
          </w:tcPr>
          <w:p w:rsidR="00424ED8" w:rsidRDefault="00424ED8">
            <w:pPr>
              <w:tabs>
                <w:tab w:val="left" w:pos="180"/>
              </w:tabs>
              <w:ind w:right="-25"/>
              <w:jc w:val="both"/>
              <w:rPr>
                <w:lang w:eastAsia="uk-UA"/>
              </w:rPr>
            </w:pPr>
            <w:r>
              <w:rPr>
                <w:lang w:eastAsia="uk-UA"/>
              </w:rPr>
              <w:t>Підтвердження не вимагається</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11.</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760242">
                <w:rPr>
                  <w:rStyle w:val="a8"/>
                  <w:color w:val="000099"/>
                  <w:shd w:val="clear" w:color="auto" w:fill="FFFFFF"/>
                </w:rPr>
                <w:t>Законом України</w:t>
              </w:r>
            </w:hyperlink>
            <w:r w:rsidRPr="00760242">
              <w:rPr>
                <w:color w:val="333333"/>
                <w:shd w:val="clear" w:color="auto" w:fill="FFFFFF"/>
              </w:rPr>
              <w:t> "Про санкції";</w:t>
            </w:r>
          </w:p>
        </w:tc>
        <w:tc>
          <w:tcPr>
            <w:tcW w:w="3036" w:type="dxa"/>
          </w:tcPr>
          <w:p w:rsidR="00424ED8" w:rsidRDefault="00424ED8">
            <w:pPr>
              <w:tabs>
                <w:tab w:val="left" w:pos="180"/>
              </w:tabs>
              <w:ind w:right="-25"/>
              <w:jc w:val="both"/>
              <w:rPr>
                <w:lang w:eastAsia="uk-UA"/>
              </w:rPr>
            </w:pPr>
            <w:r>
              <w:rPr>
                <w:color w:val="333333"/>
                <w:shd w:val="clear" w:color="auto" w:fill="FFFFFF"/>
              </w:rPr>
              <w:t>Інформаційна довідка з Реєстру спеціальних економічних та інших обмежувальних заходів (Санкції)</w:t>
            </w:r>
          </w:p>
        </w:tc>
        <w:tc>
          <w:tcPr>
            <w:tcW w:w="2314" w:type="dxa"/>
          </w:tcPr>
          <w:p w:rsidR="00424ED8" w:rsidRDefault="00424ED8">
            <w:pPr>
              <w:tabs>
                <w:tab w:val="left" w:pos="180"/>
              </w:tabs>
              <w:ind w:right="-25"/>
              <w:jc w:val="both"/>
              <w:rPr>
                <w:lang w:eastAsia="uk-UA"/>
              </w:rPr>
            </w:pPr>
            <w:r>
              <w:rPr>
                <w:lang w:eastAsia="uk-UA"/>
              </w:rPr>
              <w:t>Підтвердження не вимагається</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12.</w:t>
            </w:r>
          </w:p>
        </w:tc>
        <w:tc>
          <w:tcPr>
            <w:tcW w:w="3960" w:type="dxa"/>
          </w:tcPr>
          <w:p w:rsidR="00424ED8" w:rsidRPr="004637AB" w:rsidRDefault="00424ED8" w:rsidP="00760242">
            <w:pPr>
              <w:tabs>
                <w:tab w:val="left" w:pos="180"/>
              </w:tabs>
              <w:ind w:right="-25"/>
              <w:jc w:val="both"/>
              <w:rPr>
                <w:lang w:eastAsia="uk-UA"/>
              </w:rPr>
            </w:pPr>
            <w:r w:rsidRPr="00760242">
              <w:rPr>
                <w:color w:val="333333"/>
                <w:shd w:val="clear" w:color="auto" w:fill="FFFFFF"/>
              </w:rPr>
              <w:t xml:space="preserve">службова (посадова) особа учасника процедури закупівлі, яку уповноважено </w:t>
            </w:r>
            <w:r w:rsidRPr="00760242">
              <w:rPr>
                <w:color w:val="333333"/>
                <w:shd w:val="clear" w:color="auto" w:fill="FFFFFF"/>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424ED8" w:rsidRDefault="00424ED8">
            <w:pPr>
              <w:tabs>
                <w:tab w:val="left" w:pos="180"/>
              </w:tabs>
              <w:ind w:right="-25"/>
              <w:jc w:val="both"/>
              <w:rPr>
                <w:lang w:eastAsia="uk-UA"/>
              </w:rPr>
            </w:pPr>
            <w:r>
              <w:rPr>
                <w:lang w:eastAsia="uk-UA"/>
              </w:rPr>
              <w:lastRenderedPageBreak/>
              <w:t xml:space="preserve">Спосіб документального підтвердження визначає </w:t>
            </w:r>
            <w:r>
              <w:rPr>
                <w:lang w:eastAsia="uk-UA"/>
              </w:rPr>
              <w:lastRenderedPageBreak/>
              <w:t>самостійно</w:t>
            </w:r>
          </w:p>
        </w:tc>
        <w:tc>
          <w:tcPr>
            <w:tcW w:w="2314" w:type="dxa"/>
          </w:tcPr>
          <w:p w:rsidR="00424ED8" w:rsidRDefault="00424ED8">
            <w:pPr>
              <w:tabs>
                <w:tab w:val="left" w:pos="180"/>
              </w:tabs>
              <w:ind w:right="-25"/>
              <w:jc w:val="both"/>
              <w:rPr>
                <w:lang w:eastAsia="uk-UA"/>
              </w:rPr>
            </w:pPr>
            <w:r>
              <w:rPr>
                <w:color w:val="000000"/>
                <w:lang w:eastAsia="uk-UA"/>
              </w:rPr>
              <w:lastRenderedPageBreak/>
              <w:t>Електронний Витяг з інформаційно-</w:t>
            </w:r>
            <w:r>
              <w:rPr>
                <w:color w:val="000000"/>
                <w:lang w:eastAsia="uk-UA"/>
              </w:rPr>
              <w:lastRenderedPageBreak/>
              <w:t xml:space="preserve">аналітичної системи (АІС), про те що </w:t>
            </w:r>
            <w:r>
              <w:rPr>
                <w:color w:val="333333"/>
                <w:shd w:val="clear" w:color="auto" w:fill="FFFFFF"/>
              </w:rPr>
              <w:t>службову (посадову) особу 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Переможцем,</w:t>
            </w:r>
            <w:r>
              <w:rPr>
                <w:color w:val="000000"/>
                <w:lang w:eastAsia="uk-UA"/>
              </w:rPr>
              <w:t xml:space="preserve"> не було притягнуто </w:t>
            </w:r>
            <w:r>
              <w:rPr>
                <w:color w:val="333333"/>
                <w:shd w:val="clear" w:color="auto" w:fill="FFFFFF"/>
              </w:rPr>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lastRenderedPageBreak/>
              <w:t>13.</w:t>
            </w:r>
          </w:p>
        </w:tc>
        <w:tc>
          <w:tcPr>
            <w:tcW w:w="3960" w:type="dxa"/>
          </w:tcPr>
          <w:p w:rsidR="00424ED8" w:rsidRPr="00760242" w:rsidRDefault="00424ED8" w:rsidP="00760242">
            <w:pPr>
              <w:tabs>
                <w:tab w:val="left" w:pos="180"/>
              </w:tabs>
              <w:ind w:right="-25"/>
              <w:jc w:val="both"/>
              <w:rPr>
                <w:color w:val="333333"/>
                <w:shd w:val="clear" w:color="auto" w:fill="FFFFFF"/>
              </w:rPr>
            </w:pPr>
            <w:r w:rsidRPr="00760242">
              <w:rPr>
                <w:color w:val="33333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036" w:type="dxa"/>
          </w:tcPr>
          <w:p w:rsidR="00424ED8" w:rsidRDefault="00424ED8">
            <w:pPr>
              <w:tabs>
                <w:tab w:val="left" w:pos="180"/>
              </w:tabs>
              <w:ind w:right="-25"/>
              <w:jc w:val="both"/>
              <w:rPr>
                <w:lang w:eastAsia="uk-UA"/>
              </w:rPr>
            </w:pPr>
            <w:r>
              <w:rPr>
                <w:lang w:eastAsia="uk-UA"/>
              </w:rPr>
              <w:t>Спосіб документального підтвердження визначає самостійно</w:t>
            </w:r>
          </w:p>
        </w:tc>
        <w:tc>
          <w:tcPr>
            <w:tcW w:w="2314" w:type="dxa"/>
          </w:tcPr>
          <w:p w:rsidR="00424ED8" w:rsidRDefault="00424ED8">
            <w:pPr>
              <w:autoSpaceDE w:val="0"/>
              <w:spacing w:line="276" w:lineRule="auto"/>
              <w:jc w:val="both"/>
              <w:rPr>
                <w:lang w:eastAsia="uk-UA"/>
              </w:rPr>
            </w:pPr>
            <w:r>
              <w:rPr>
                <w:lang w:eastAsia="uk-UA"/>
              </w:rPr>
              <w:t>Довідка Державної податкової служби України про відсутність заборгованості з платежів, контроль за справлянням яких покладено на контролюючі органи. Довідка</w:t>
            </w:r>
          </w:p>
          <w:p w:rsidR="00424ED8" w:rsidRDefault="00424ED8">
            <w:pPr>
              <w:autoSpaceDE w:val="0"/>
              <w:spacing w:line="276" w:lineRule="auto"/>
              <w:jc w:val="both"/>
              <w:rPr>
                <w:lang w:eastAsia="uk-UA"/>
              </w:rPr>
            </w:pPr>
            <w:r>
              <w:rPr>
                <w:lang w:eastAsia="uk-UA"/>
              </w:rPr>
              <w:t xml:space="preserve">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424ED8" w:rsidRDefault="00424ED8">
            <w:pPr>
              <w:autoSpaceDE w:val="0"/>
              <w:spacing w:line="276" w:lineRule="auto"/>
              <w:jc w:val="both"/>
              <w:rPr>
                <w:lang w:eastAsia="uk-UA"/>
              </w:rPr>
            </w:pPr>
            <w:r>
              <w:rPr>
                <w:lang w:eastAsia="uk-UA"/>
              </w:rPr>
              <w:t>Вжиття заходів щодо розстрочення і відстрочення заборгованості підтверджуються документом про прийняття відповідного рішення органом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424ED8" w:rsidRDefault="00424ED8">
            <w:pPr>
              <w:tabs>
                <w:tab w:val="left" w:pos="180"/>
              </w:tabs>
              <w:ind w:right="-25"/>
              <w:jc w:val="both"/>
              <w:rPr>
                <w:lang w:eastAsia="uk-UA"/>
              </w:rPr>
            </w:pPr>
          </w:p>
        </w:tc>
      </w:tr>
      <w:tr w:rsidR="00424ED8" w:rsidTr="00424ED8">
        <w:tc>
          <w:tcPr>
            <w:tcW w:w="828" w:type="dxa"/>
          </w:tcPr>
          <w:p w:rsidR="00424ED8" w:rsidRPr="004637AB" w:rsidRDefault="00424ED8" w:rsidP="00760242">
            <w:pPr>
              <w:tabs>
                <w:tab w:val="left" w:pos="180"/>
              </w:tabs>
              <w:ind w:right="-25"/>
              <w:jc w:val="center"/>
              <w:rPr>
                <w:lang w:eastAsia="uk-UA"/>
              </w:rPr>
            </w:pPr>
            <w:r w:rsidRPr="004637AB">
              <w:rPr>
                <w:lang w:eastAsia="uk-UA"/>
              </w:rPr>
              <w:t>ч.2 ст.17 Закону</w:t>
            </w:r>
          </w:p>
        </w:tc>
        <w:tc>
          <w:tcPr>
            <w:tcW w:w="3960" w:type="dxa"/>
          </w:tcPr>
          <w:p w:rsidR="00424ED8" w:rsidRPr="00760242" w:rsidRDefault="00424ED8" w:rsidP="00760242">
            <w:pPr>
              <w:pStyle w:val="rvps2"/>
              <w:shd w:val="clear" w:color="auto" w:fill="FFFFFF"/>
              <w:spacing w:before="0" w:beforeAutospacing="0" w:after="107" w:afterAutospacing="0"/>
              <w:ind w:firstLine="322"/>
              <w:jc w:val="both"/>
              <w:rPr>
                <w:color w:val="333333"/>
                <w:sz w:val="20"/>
                <w:szCs w:val="20"/>
              </w:rPr>
            </w:pPr>
            <w:r w:rsidRPr="00760242">
              <w:rPr>
                <w:color w:val="333333"/>
                <w:sz w:val="20"/>
                <w:szCs w:val="20"/>
              </w:rPr>
              <w:t xml:space="preserve">Замовник може прийняти рішення про відмову учаснику в участі у процедурі закупівлі та може відхилити тендерну </w:t>
            </w:r>
            <w:r w:rsidRPr="00760242">
              <w:rPr>
                <w:color w:val="333333"/>
                <w:sz w:val="20"/>
                <w:szCs w:val="20"/>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4ED8" w:rsidRPr="00760242" w:rsidRDefault="00424ED8" w:rsidP="00760242">
            <w:pPr>
              <w:pStyle w:val="rvps2"/>
              <w:shd w:val="clear" w:color="auto" w:fill="FFFFFF"/>
              <w:spacing w:before="0" w:beforeAutospacing="0" w:after="107" w:afterAutospacing="0"/>
              <w:ind w:firstLine="322"/>
              <w:jc w:val="both"/>
              <w:rPr>
                <w:color w:val="333333"/>
                <w:sz w:val="20"/>
                <w:szCs w:val="20"/>
              </w:rPr>
            </w:pPr>
            <w:r w:rsidRPr="00760242">
              <w:rPr>
                <w:color w:val="333333"/>
                <w:sz w:val="2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24ED8" w:rsidRPr="00760242" w:rsidRDefault="00424ED8" w:rsidP="00760242">
            <w:pPr>
              <w:pStyle w:val="rvps2"/>
              <w:shd w:val="clear" w:color="auto" w:fill="FFFFFF"/>
              <w:spacing w:before="0" w:beforeAutospacing="0" w:after="107" w:afterAutospacing="0"/>
              <w:ind w:firstLine="322"/>
              <w:jc w:val="both"/>
              <w:rPr>
                <w:color w:val="333333"/>
                <w:sz w:val="20"/>
                <w:szCs w:val="20"/>
              </w:rPr>
            </w:pPr>
            <w:r w:rsidRPr="00760242">
              <w:rPr>
                <w:color w:val="333333"/>
                <w:sz w:val="20"/>
                <w:szCs w:val="20"/>
              </w:rPr>
              <w:t>Якщо замовник вважає таке підтвердження достатнім, учаснику не може бути відмовлено в участі в процедурі закупівлі.</w:t>
            </w:r>
          </w:p>
          <w:p w:rsidR="00424ED8" w:rsidRPr="00760242" w:rsidRDefault="00424ED8" w:rsidP="00760242">
            <w:pPr>
              <w:tabs>
                <w:tab w:val="left" w:pos="180"/>
              </w:tabs>
              <w:ind w:right="-25"/>
              <w:jc w:val="both"/>
              <w:rPr>
                <w:color w:val="333333"/>
                <w:shd w:val="clear" w:color="auto" w:fill="FFFFFF"/>
              </w:rPr>
            </w:pPr>
          </w:p>
        </w:tc>
        <w:tc>
          <w:tcPr>
            <w:tcW w:w="3036" w:type="dxa"/>
          </w:tcPr>
          <w:p w:rsidR="00424ED8" w:rsidRDefault="00424ED8">
            <w:pPr>
              <w:tabs>
                <w:tab w:val="left" w:pos="180"/>
              </w:tabs>
              <w:ind w:right="-25"/>
              <w:jc w:val="both"/>
              <w:rPr>
                <w:lang w:eastAsia="uk-UA"/>
              </w:rPr>
            </w:pPr>
            <w:r>
              <w:rPr>
                <w:lang w:eastAsia="uk-UA"/>
              </w:rPr>
              <w:lastRenderedPageBreak/>
              <w:t>Спосіб документального підтвердження визначає самостійно</w:t>
            </w:r>
          </w:p>
        </w:tc>
        <w:tc>
          <w:tcPr>
            <w:tcW w:w="2314" w:type="dxa"/>
          </w:tcPr>
          <w:p w:rsidR="00424ED8" w:rsidRDefault="00424ED8">
            <w:pPr>
              <w:tabs>
                <w:tab w:val="left" w:pos="180"/>
              </w:tabs>
              <w:ind w:right="-25"/>
              <w:jc w:val="both"/>
              <w:rPr>
                <w:lang w:eastAsia="uk-UA"/>
              </w:rPr>
            </w:pPr>
            <w:r>
              <w:rPr>
                <w:lang w:eastAsia="uk-UA"/>
              </w:rPr>
              <w:t>Підтвердження не вимагається</w:t>
            </w:r>
          </w:p>
        </w:tc>
      </w:tr>
    </w:tbl>
    <w:p w:rsidR="00EF5EF5" w:rsidRDefault="00EF5EF5" w:rsidP="00AF5947">
      <w:pPr>
        <w:tabs>
          <w:tab w:val="left" w:pos="180"/>
        </w:tabs>
        <w:ind w:right="-25" w:firstLine="680"/>
        <w:jc w:val="both"/>
        <w:rPr>
          <w:sz w:val="24"/>
          <w:szCs w:val="24"/>
          <w:lang w:eastAsia="uk-UA"/>
        </w:rPr>
      </w:pPr>
    </w:p>
    <w:p w:rsidR="00EF5EF5" w:rsidRDefault="00EF5EF5" w:rsidP="00AF5947">
      <w:pPr>
        <w:tabs>
          <w:tab w:val="left" w:pos="180"/>
        </w:tabs>
        <w:ind w:right="-25" w:firstLine="680"/>
        <w:jc w:val="both"/>
        <w:rPr>
          <w:sz w:val="24"/>
          <w:szCs w:val="24"/>
        </w:rPr>
      </w:pPr>
    </w:p>
    <w:p w:rsidR="00EF5EF5" w:rsidRPr="004637AB" w:rsidRDefault="00EF5EF5" w:rsidP="004637AB">
      <w:pPr>
        <w:tabs>
          <w:tab w:val="left" w:pos="180"/>
        </w:tabs>
        <w:ind w:right="-25" w:firstLine="680"/>
        <w:jc w:val="both"/>
        <w:rPr>
          <w:color w:val="000000"/>
        </w:rPr>
      </w:pPr>
      <w:r w:rsidRPr="004637AB">
        <w:rPr>
          <w:color w:val="333333"/>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r w:rsidRPr="004637AB">
        <w:rPr>
          <w:color w:val="000000"/>
        </w:rPr>
        <w:t xml:space="preserve">(у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пропозиції). </w:t>
      </w:r>
    </w:p>
    <w:p w:rsidR="00EF5EF5" w:rsidRDefault="00EF5EF5" w:rsidP="00AF5947">
      <w:pPr>
        <w:tabs>
          <w:tab w:val="left" w:pos="180"/>
        </w:tabs>
        <w:ind w:right="-25" w:firstLine="680"/>
        <w:jc w:val="both"/>
        <w:rPr>
          <w:sz w:val="24"/>
          <w:szCs w:val="24"/>
        </w:rPr>
      </w:pPr>
    </w:p>
    <w:p w:rsidR="00EF5EF5" w:rsidRDefault="00EF5EF5" w:rsidP="00AF5947">
      <w:pPr>
        <w:tabs>
          <w:tab w:val="left" w:pos="180"/>
        </w:tabs>
        <w:ind w:right="-25" w:firstLine="680"/>
        <w:jc w:val="both"/>
        <w:rPr>
          <w:sz w:val="24"/>
          <w:szCs w:val="24"/>
        </w:rPr>
      </w:pPr>
    </w:p>
    <w:p w:rsidR="00EF5EF5" w:rsidRDefault="00EF5EF5" w:rsidP="00AF5947">
      <w:pPr>
        <w:tabs>
          <w:tab w:val="left" w:pos="180"/>
        </w:tabs>
        <w:ind w:right="-25" w:firstLine="680"/>
        <w:jc w:val="both"/>
        <w:rPr>
          <w:b/>
          <w:color w:val="000000"/>
          <w:sz w:val="24"/>
          <w:szCs w:val="24"/>
        </w:rPr>
      </w:pPr>
    </w:p>
    <w:p w:rsidR="00EF5EF5" w:rsidRPr="00A45B47" w:rsidRDefault="00EF5EF5">
      <w:pPr>
        <w:rPr>
          <w:b/>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5B069F">
      <w:pPr>
        <w:ind w:right="-25" w:firstLine="6663"/>
        <w:rPr>
          <w:b/>
          <w:color w:val="000000"/>
          <w:sz w:val="24"/>
          <w:szCs w:val="24"/>
        </w:rPr>
      </w:pPr>
    </w:p>
    <w:p w:rsidR="00EF5EF5" w:rsidRDefault="00EF5EF5" w:rsidP="008C237C">
      <w:pPr>
        <w:ind w:right="-25"/>
        <w:rPr>
          <w:b/>
          <w:color w:val="000000"/>
          <w:sz w:val="24"/>
          <w:szCs w:val="24"/>
        </w:rPr>
      </w:pPr>
    </w:p>
    <w:p w:rsidR="00EF5EF5" w:rsidRDefault="00EF5EF5" w:rsidP="005B069F">
      <w:pPr>
        <w:ind w:right="-25" w:firstLine="6663"/>
        <w:rPr>
          <w:b/>
          <w:color w:val="000000"/>
          <w:sz w:val="24"/>
          <w:szCs w:val="24"/>
        </w:rPr>
      </w:pPr>
    </w:p>
    <w:p w:rsidR="00026655" w:rsidRDefault="00026655" w:rsidP="005B069F">
      <w:pPr>
        <w:ind w:right="-25" w:firstLine="6663"/>
        <w:rPr>
          <w:b/>
          <w:color w:val="000000"/>
          <w:sz w:val="24"/>
          <w:szCs w:val="24"/>
        </w:rPr>
      </w:pPr>
    </w:p>
    <w:p w:rsidR="00026655" w:rsidRDefault="00026655" w:rsidP="005B069F">
      <w:pPr>
        <w:ind w:right="-25" w:firstLine="6663"/>
        <w:rPr>
          <w:b/>
          <w:color w:val="000000"/>
          <w:sz w:val="24"/>
          <w:szCs w:val="24"/>
        </w:rPr>
      </w:pPr>
    </w:p>
    <w:p w:rsidR="00026655" w:rsidRDefault="00026655" w:rsidP="005B069F">
      <w:pPr>
        <w:ind w:right="-25" w:firstLine="6663"/>
        <w:rPr>
          <w:b/>
          <w:color w:val="000000"/>
          <w:sz w:val="24"/>
          <w:szCs w:val="24"/>
        </w:rPr>
      </w:pPr>
    </w:p>
    <w:p w:rsidR="00026655" w:rsidRDefault="00026655" w:rsidP="005B069F">
      <w:pPr>
        <w:ind w:right="-25" w:firstLine="6663"/>
        <w:rPr>
          <w:b/>
          <w:color w:val="000000"/>
          <w:sz w:val="24"/>
          <w:szCs w:val="24"/>
        </w:rPr>
      </w:pPr>
    </w:p>
    <w:p w:rsidR="00026655" w:rsidRDefault="00026655" w:rsidP="005B069F">
      <w:pPr>
        <w:ind w:right="-25" w:firstLine="6663"/>
        <w:rPr>
          <w:b/>
          <w:color w:val="000000"/>
          <w:sz w:val="24"/>
          <w:szCs w:val="24"/>
        </w:rPr>
      </w:pPr>
    </w:p>
    <w:p w:rsidR="00026655" w:rsidRDefault="00026655" w:rsidP="005B069F">
      <w:pPr>
        <w:ind w:right="-25" w:firstLine="6663"/>
        <w:rPr>
          <w:b/>
          <w:color w:val="000000"/>
          <w:sz w:val="24"/>
          <w:szCs w:val="24"/>
        </w:rPr>
      </w:pPr>
    </w:p>
    <w:p w:rsidR="00026655" w:rsidRDefault="00026655" w:rsidP="005B069F">
      <w:pPr>
        <w:ind w:right="-25" w:firstLine="6663"/>
        <w:rPr>
          <w:b/>
          <w:color w:val="000000"/>
          <w:sz w:val="24"/>
          <w:szCs w:val="24"/>
        </w:rPr>
      </w:pPr>
    </w:p>
    <w:p w:rsidR="00026655" w:rsidRDefault="00026655" w:rsidP="005B069F">
      <w:pPr>
        <w:ind w:right="-25" w:firstLine="6663"/>
        <w:rPr>
          <w:b/>
          <w:color w:val="000000"/>
          <w:sz w:val="24"/>
          <w:szCs w:val="24"/>
        </w:rPr>
      </w:pPr>
    </w:p>
    <w:p w:rsidR="007A07DF" w:rsidRDefault="007A07DF" w:rsidP="005B069F">
      <w:pPr>
        <w:ind w:right="-25" w:firstLine="6663"/>
        <w:rPr>
          <w:b/>
          <w:color w:val="000000"/>
          <w:sz w:val="24"/>
          <w:szCs w:val="24"/>
        </w:rPr>
      </w:pPr>
    </w:p>
    <w:p w:rsidR="007A07DF" w:rsidRDefault="007A07DF" w:rsidP="005B069F">
      <w:pPr>
        <w:ind w:right="-25" w:firstLine="6663"/>
        <w:rPr>
          <w:b/>
          <w:color w:val="000000"/>
          <w:sz w:val="24"/>
          <w:szCs w:val="24"/>
        </w:rPr>
      </w:pPr>
    </w:p>
    <w:p w:rsidR="007A07DF" w:rsidRDefault="007A07DF" w:rsidP="005B069F">
      <w:pPr>
        <w:ind w:right="-25" w:firstLine="6663"/>
        <w:rPr>
          <w:b/>
          <w:color w:val="000000"/>
          <w:sz w:val="24"/>
          <w:szCs w:val="24"/>
        </w:rPr>
      </w:pPr>
    </w:p>
    <w:p w:rsidR="00EF5EF5" w:rsidRPr="002C084E" w:rsidRDefault="00EF5EF5" w:rsidP="005B069F">
      <w:pPr>
        <w:ind w:right="-25" w:firstLine="6663"/>
        <w:rPr>
          <w:b/>
          <w:color w:val="000000"/>
          <w:sz w:val="24"/>
          <w:szCs w:val="24"/>
        </w:rPr>
      </w:pPr>
      <w:r w:rsidRPr="002C084E">
        <w:rPr>
          <w:b/>
          <w:color w:val="000000"/>
          <w:sz w:val="24"/>
          <w:szCs w:val="24"/>
        </w:rPr>
        <w:lastRenderedPageBreak/>
        <w:t>Додаток №3</w:t>
      </w:r>
    </w:p>
    <w:p w:rsidR="00EF5EF5" w:rsidRPr="002C084E" w:rsidRDefault="00EF5EF5" w:rsidP="005B069F">
      <w:pPr>
        <w:ind w:right="-25" w:firstLine="6663"/>
        <w:rPr>
          <w:b/>
          <w:color w:val="000000"/>
          <w:sz w:val="24"/>
          <w:szCs w:val="24"/>
        </w:rPr>
      </w:pPr>
      <w:r w:rsidRPr="002C084E">
        <w:rPr>
          <w:b/>
          <w:color w:val="000000"/>
          <w:sz w:val="24"/>
          <w:szCs w:val="24"/>
        </w:rPr>
        <w:t>до тендерної документації</w:t>
      </w:r>
    </w:p>
    <w:p w:rsidR="00EF5EF5" w:rsidRPr="002C084E" w:rsidRDefault="00EF5EF5" w:rsidP="00EE0B3B">
      <w:pPr>
        <w:ind w:left="7088" w:right="-25"/>
        <w:rPr>
          <w:b/>
          <w:color w:val="000000"/>
          <w:sz w:val="24"/>
          <w:szCs w:val="24"/>
        </w:rPr>
      </w:pPr>
    </w:p>
    <w:p w:rsidR="00EF5EF5" w:rsidRPr="002C084E" w:rsidRDefault="00EF5EF5" w:rsidP="00EE0B3B">
      <w:pPr>
        <w:ind w:left="7088" w:right="-25"/>
        <w:rPr>
          <w:b/>
          <w:color w:val="000000"/>
          <w:sz w:val="24"/>
          <w:szCs w:val="24"/>
        </w:rPr>
      </w:pPr>
    </w:p>
    <w:p w:rsidR="00EF5EF5" w:rsidRPr="002C084E" w:rsidRDefault="00EF5EF5" w:rsidP="00EE0B3B">
      <w:pPr>
        <w:ind w:left="7088" w:right="-25"/>
        <w:rPr>
          <w:b/>
          <w:color w:val="000000"/>
          <w:sz w:val="24"/>
          <w:szCs w:val="24"/>
        </w:rPr>
      </w:pPr>
    </w:p>
    <w:p w:rsidR="00EF5EF5" w:rsidRPr="002C084E" w:rsidRDefault="00EF5EF5" w:rsidP="00EE0B3B">
      <w:pPr>
        <w:ind w:right="-25"/>
        <w:jc w:val="center"/>
        <w:rPr>
          <w:b/>
          <w:color w:val="000000"/>
          <w:sz w:val="24"/>
          <w:szCs w:val="24"/>
        </w:rPr>
      </w:pPr>
      <w:r w:rsidRPr="002C084E">
        <w:rPr>
          <w:b/>
          <w:color w:val="000000"/>
          <w:sz w:val="24"/>
          <w:szCs w:val="24"/>
        </w:rPr>
        <w:t>ІНФОРМАЦІЯ ПРО НЕОБХІДНІ ТЕХНІЧНІ, ЯКІСНІ ТА КІЛЬКІСНІ ХАРАКТЕРИСТИКИ ПРЕДМЕТА ЗАКУПІВЛІ</w:t>
      </w:r>
    </w:p>
    <w:p w:rsidR="00EF5EF5" w:rsidRPr="002C084E" w:rsidRDefault="00EF5EF5" w:rsidP="00EE0B3B">
      <w:pPr>
        <w:ind w:right="-25"/>
        <w:jc w:val="both"/>
        <w:rPr>
          <w:color w:val="000000"/>
          <w:sz w:val="24"/>
          <w:szCs w:val="24"/>
        </w:rPr>
      </w:pPr>
    </w:p>
    <w:p w:rsidR="00EF5EF5" w:rsidRPr="00C8753A" w:rsidRDefault="00EF5EF5" w:rsidP="00C8753A">
      <w:pPr>
        <w:jc w:val="center"/>
        <w:rPr>
          <w:sz w:val="24"/>
          <w:szCs w:val="24"/>
        </w:rPr>
      </w:pPr>
      <w:r w:rsidRPr="00C8753A">
        <w:rPr>
          <w:sz w:val="24"/>
          <w:szCs w:val="24"/>
        </w:rPr>
        <w:t>Електрична енергія (</w:t>
      </w:r>
      <w:proofErr w:type="spellStart"/>
      <w:r w:rsidRPr="00C8753A">
        <w:rPr>
          <w:sz w:val="24"/>
          <w:szCs w:val="24"/>
        </w:rPr>
        <w:t>енергія</w:t>
      </w:r>
      <w:proofErr w:type="spellEnd"/>
      <w:r w:rsidRPr="00C8753A">
        <w:rPr>
          <w:sz w:val="24"/>
          <w:szCs w:val="24"/>
        </w:rPr>
        <w:t xml:space="preserve"> електрична)</w:t>
      </w:r>
    </w:p>
    <w:p w:rsidR="00EF5EF5" w:rsidRPr="00C8753A" w:rsidRDefault="00EF5EF5" w:rsidP="00C8753A">
      <w:pPr>
        <w:spacing w:before="120"/>
        <w:ind w:right="-1"/>
        <w:jc w:val="center"/>
        <w:rPr>
          <w:sz w:val="24"/>
          <w:szCs w:val="24"/>
        </w:rPr>
      </w:pPr>
      <w:r w:rsidRPr="00C8753A">
        <w:rPr>
          <w:sz w:val="24"/>
          <w:szCs w:val="24"/>
        </w:rPr>
        <w:t>ДК 021:2015 – 09310000-5</w:t>
      </w:r>
    </w:p>
    <w:p w:rsidR="00EF5EF5" w:rsidRPr="00C8753A" w:rsidRDefault="00EF5EF5" w:rsidP="00C8753A">
      <w:pPr>
        <w:spacing w:before="120"/>
        <w:ind w:right="-1"/>
        <w:jc w:val="center"/>
        <w:rPr>
          <w:sz w:val="24"/>
          <w:szCs w:val="24"/>
          <w:lang w:val="ru-RU"/>
        </w:rPr>
      </w:pPr>
    </w:p>
    <w:p w:rsidR="00EF5EF5" w:rsidRPr="00C8753A" w:rsidRDefault="00EF5EF5" w:rsidP="00C8753A">
      <w:pPr>
        <w:numPr>
          <w:ilvl w:val="0"/>
          <w:numId w:val="30"/>
        </w:numPr>
        <w:spacing w:line="276" w:lineRule="auto"/>
        <w:jc w:val="both"/>
        <w:rPr>
          <w:sz w:val="24"/>
          <w:szCs w:val="24"/>
          <w:lang w:val="ru-RU"/>
        </w:rPr>
      </w:pPr>
      <w:proofErr w:type="spellStart"/>
      <w:r w:rsidRPr="0025217E">
        <w:rPr>
          <w:color w:val="000000"/>
          <w:sz w:val="24"/>
          <w:szCs w:val="24"/>
          <w:lang w:val="ru-RU"/>
        </w:rPr>
        <w:t>Місце</w:t>
      </w:r>
      <w:proofErr w:type="spellEnd"/>
      <w:r w:rsidRPr="0025217E">
        <w:rPr>
          <w:color w:val="000000"/>
          <w:sz w:val="24"/>
          <w:szCs w:val="24"/>
          <w:lang w:val="ru-RU"/>
        </w:rPr>
        <w:t xml:space="preserve"> поставки:</w:t>
      </w:r>
      <w:r>
        <w:rPr>
          <w:b/>
          <w:color w:val="000000"/>
          <w:sz w:val="24"/>
          <w:szCs w:val="24"/>
          <w:lang w:val="ru-RU"/>
        </w:rPr>
        <w:t xml:space="preserve"> </w:t>
      </w:r>
      <w:proofErr w:type="spellStart"/>
      <w:r w:rsidRPr="000A58DC">
        <w:rPr>
          <w:color w:val="000000"/>
          <w:sz w:val="24"/>
          <w:szCs w:val="24"/>
          <w:lang w:val="ru-RU"/>
        </w:rPr>
        <w:t>структурні</w:t>
      </w:r>
      <w:proofErr w:type="spellEnd"/>
      <w:r w:rsidRPr="000A58DC">
        <w:rPr>
          <w:color w:val="000000"/>
          <w:sz w:val="24"/>
          <w:szCs w:val="24"/>
          <w:lang w:val="ru-RU"/>
        </w:rPr>
        <w:t xml:space="preserve"> </w:t>
      </w:r>
      <w:proofErr w:type="spellStart"/>
      <w:proofErr w:type="gramStart"/>
      <w:r w:rsidRPr="000A58DC">
        <w:rPr>
          <w:color w:val="000000"/>
          <w:sz w:val="24"/>
          <w:szCs w:val="24"/>
          <w:lang w:val="ru-RU"/>
        </w:rPr>
        <w:t>п</w:t>
      </w:r>
      <w:proofErr w:type="gramEnd"/>
      <w:r w:rsidRPr="000A58DC">
        <w:rPr>
          <w:color w:val="000000"/>
          <w:sz w:val="24"/>
          <w:szCs w:val="24"/>
          <w:lang w:val="ru-RU"/>
        </w:rPr>
        <w:t>ідрозділи</w:t>
      </w:r>
      <w:proofErr w:type="spellEnd"/>
      <w:r>
        <w:rPr>
          <w:sz w:val="24"/>
          <w:szCs w:val="24"/>
          <w:lang w:val="ru-RU"/>
        </w:rPr>
        <w:t xml:space="preserve"> </w:t>
      </w:r>
      <w:r>
        <w:rPr>
          <w:color w:val="000000"/>
          <w:sz w:val="24"/>
          <w:szCs w:val="24"/>
          <w:lang w:eastAsia="uk-UA"/>
        </w:rPr>
        <w:t xml:space="preserve">КНП «КРЦ ПМСД КРР» на території Коломийського району Івано-Франківської області перелік яких наданий в Додатку </w:t>
      </w:r>
      <w:r w:rsidRPr="00AC6C60">
        <w:rPr>
          <w:color w:val="000000"/>
          <w:sz w:val="24"/>
          <w:szCs w:val="24"/>
          <w:lang w:eastAsia="uk-UA"/>
        </w:rPr>
        <w:t>№ 6</w:t>
      </w:r>
      <w:r w:rsidRPr="000A58DC">
        <w:rPr>
          <w:color w:val="000000"/>
          <w:sz w:val="24"/>
          <w:szCs w:val="24"/>
          <w:highlight w:val="yellow"/>
          <w:lang w:eastAsia="uk-UA"/>
        </w:rPr>
        <w:t xml:space="preserve"> </w:t>
      </w:r>
    </w:p>
    <w:p w:rsidR="00EF5EF5" w:rsidRPr="00B0018A" w:rsidRDefault="00EF5EF5" w:rsidP="009A6E77">
      <w:pPr>
        <w:numPr>
          <w:ilvl w:val="0"/>
          <w:numId w:val="30"/>
        </w:numPr>
        <w:tabs>
          <w:tab w:val="clear" w:pos="562"/>
          <w:tab w:val="num" w:pos="540"/>
        </w:tabs>
        <w:spacing w:line="276" w:lineRule="auto"/>
        <w:jc w:val="both"/>
        <w:rPr>
          <w:sz w:val="24"/>
          <w:szCs w:val="24"/>
          <w:lang w:val="ru-RU"/>
        </w:rPr>
      </w:pPr>
      <w:r>
        <w:rPr>
          <w:sz w:val="24"/>
          <w:szCs w:val="24"/>
          <w:lang w:val="ru-RU"/>
        </w:rPr>
        <w:t xml:space="preserve"> </w:t>
      </w:r>
      <w:proofErr w:type="spellStart"/>
      <w:r w:rsidRPr="00C8753A">
        <w:rPr>
          <w:sz w:val="24"/>
          <w:szCs w:val="24"/>
          <w:lang w:val="ru-RU"/>
        </w:rPr>
        <w:t>Обсяги</w:t>
      </w:r>
      <w:proofErr w:type="spellEnd"/>
      <w:r w:rsidRPr="00C8753A">
        <w:rPr>
          <w:sz w:val="24"/>
          <w:szCs w:val="24"/>
          <w:lang w:val="ru-RU"/>
        </w:rPr>
        <w:t xml:space="preserve"> </w:t>
      </w:r>
      <w:proofErr w:type="spellStart"/>
      <w:r w:rsidRPr="00C8753A">
        <w:rPr>
          <w:sz w:val="24"/>
          <w:szCs w:val="24"/>
          <w:lang w:val="ru-RU"/>
        </w:rPr>
        <w:t>постачання</w:t>
      </w:r>
      <w:proofErr w:type="spellEnd"/>
      <w:r w:rsidRPr="00C8753A">
        <w:rPr>
          <w:sz w:val="24"/>
          <w:szCs w:val="24"/>
        </w:rPr>
        <w:t xml:space="preserve">-  </w:t>
      </w:r>
      <w:r w:rsidR="00960944" w:rsidRPr="00960944">
        <w:rPr>
          <w:color w:val="000000" w:themeColor="text1"/>
          <w:sz w:val="24"/>
          <w:szCs w:val="24"/>
        </w:rPr>
        <w:t xml:space="preserve">6 200 </w:t>
      </w:r>
      <w:r w:rsidRPr="00C8753A">
        <w:rPr>
          <w:sz w:val="24"/>
          <w:szCs w:val="24"/>
        </w:rPr>
        <w:t>кВт/год</w:t>
      </w:r>
      <w:r>
        <w:rPr>
          <w:sz w:val="24"/>
          <w:szCs w:val="24"/>
        </w:rPr>
        <w:t>.</w:t>
      </w:r>
    </w:p>
    <w:p w:rsidR="00B0018A" w:rsidRPr="00B0018A" w:rsidRDefault="00B0018A" w:rsidP="00B0018A">
      <w:pPr>
        <w:pStyle w:val="aff9"/>
        <w:numPr>
          <w:ilvl w:val="0"/>
          <w:numId w:val="30"/>
        </w:numPr>
        <w:spacing w:line="276" w:lineRule="auto"/>
        <w:jc w:val="both"/>
        <w:rPr>
          <w:sz w:val="24"/>
          <w:szCs w:val="24"/>
          <w:lang w:val="ru-RU"/>
        </w:rPr>
      </w:pPr>
      <w:r w:rsidRPr="00B0018A">
        <w:rPr>
          <w:sz w:val="24"/>
          <w:szCs w:val="24"/>
          <w:lang w:val="ru-RU"/>
        </w:rPr>
        <w:t xml:space="preserve"> </w:t>
      </w:r>
      <w:proofErr w:type="spellStart"/>
      <w:r w:rsidRPr="00B0018A">
        <w:rPr>
          <w:sz w:val="24"/>
          <w:szCs w:val="24"/>
          <w:lang w:val="ru-RU"/>
        </w:rPr>
        <w:t>Обєкти</w:t>
      </w:r>
      <w:proofErr w:type="spellEnd"/>
      <w:r w:rsidRPr="00B0018A">
        <w:rPr>
          <w:sz w:val="24"/>
          <w:szCs w:val="24"/>
          <w:lang w:val="ru-RU"/>
        </w:rPr>
        <w:t xml:space="preserve"> </w:t>
      </w:r>
      <w:proofErr w:type="spellStart"/>
      <w:r w:rsidRPr="00B0018A">
        <w:rPr>
          <w:sz w:val="24"/>
          <w:szCs w:val="24"/>
          <w:lang w:val="ru-RU"/>
        </w:rPr>
        <w:t>споживання</w:t>
      </w:r>
      <w:proofErr w:type="spellEnd"/>
      <w:r w:rsidRPr="00B0018A">
        <w:rPr>
          <w:sz w:val="24"/>
          <w:szCs w:val="24"/>
          <w:lang w:val="ru-RU"/>
        </w:rPr>
        <w:t xml:space="preserve"> </w:t>
      </w:r>
      <w:proofErr w:type="spellStart"/>
      <w:r w:rsidRPr="00B0018A">
        <w:rPr>
          <w:sz w:val="24"/>
          <w:szCs w:val="24"/>
          <w:lang w:val="ru-RU"/>
        </w:rPr>
        <w:t>пере</w:t>
      </w:r>
      <w:r>
        <w:rPr>
          <w:sz w:val="24"/>
          <w:szCs w:val="24"/>
          <w:lang w:val="ru-RU"/>
        </w:rPr>
        <w:t>лік</w:t>
      </w:r>
      <w:proofErr w:type="spellEnd"/>
      <w:r>
        <w:rPr>
          <w:sz w:val="24"/>
          <w:szCs w:val="24"/>
          <w:lang w:val="ru-RU"/>
        </w:rPr>
        <w:t xml:space="preserve"> </w:t>
      </w:r>
      <w:proofErr w:type="spellStart"/>
      <w:r>
        <w:rPr>
          <w:sz w:val="24"/>
          <w:szCs w:val="24"/>
          <w:lang w:val="ru-RU"/>
        </w:rPr>
        <w:t>яких</w:t>
      </w:r>
      <w:proofErr w:type="spellEnd"/>
      <w:r>
        <w:rPr>
          <w:sz w:val="24"/>
          <w:szCs w:val="24"/>
          <w:lang w:val="ru-RU"/>
        </w:rPr>
        <w:t xml:space="preserve"> </w:t>
      </w:r>
      <w:proofErr w:type="spellStart"/>
      <w:r>
        <w:rPr>
          <w:sz w:val="24"/>
          <w:szCs w:val="24"/>
          <w:lang w:val="ru-RU"/>
        </w:rPr>
        <w:t>вказано</w:t>
      </w:r>
      <w:proofErr w:type="spellEnd"/>
      <w:r>
        <w:rPr>
          <w:sz w:val="24"/>
          <w:szCs w:val="24"/>
          <w:lang w:val="ru-RU"/>
        </w:rPr>
        <w:t xml:space="preserve"> в </w:t>
      </w:r>
      <w:proofErr w:type="spellStart"/>
      <w:r>
        <w:rPr>
          <w:sz w:val="24"/>
          <w:szCs w:val="24"/>
          <w:lang w:val="ru-RU"/>
        </w:rPr>
        <w:t>Додатку</w:t>
      </w:r>
      <w:proofErr w:type="spellEnd"/>
      <w:r>
        <w:rPr>
          <w:sz w:val="24"/>
          <w:szCs w:val="24"/>
          <w:lang w:val="ru-RU"/>
        </w:rPr>
        <w:t xml:space="preserve"> 6 -</w:t>
      </w:r>
      <w:r w:rsidRPr="00B0018A">
        <w:rPr>
          <w:sz w:val="24"/>
          <w:szCs w:val="24"/>
          <w:lang w:val="ru-RU"/>
        </w:rPr>
        <w:t xml:space="preserve"> </w:t>
      </w:r>
      <w:proofErr w:type="spellStart"/>
      <w:r w:rsidRPr="00B0018A">
        <w:rPr>
          <w:sz w:val="24"/>
          <w:szCs w:val="24"/>
          <w:lang w:val="ru-RU"/>
        </w:rPr>
        <w:t>відноситься</w:t>
      </w:r>
      <w:proofErr w:type="spellEnd"/>
      <w:r w:rsidRPr="00B0018A">
        <w:rPr>
          <w:sz w:val="24"/>
          <w:szCs w:val="24"/>
          <w:lang w:val="ru-RU"/>
        </w:rPr>
        <w:t xml:space="preserve"> до </w:t>
      </w:r>
      <w:proofErr w:type="spellStart"/>
      <w:r w:rsidRPr="00B0018A">
        <w:rPr>
          <w:sz w:val="24"/>
          <w:szCs w:val="24"/>
          <w:lang w:val="ru-RU"/>
        </w:rPr>
        <w:t>торгової</w:t>
      </w:r>
      <w:proofErr w:type="spellEnd"/>
      <w:r w:rsidRPr="00B0018A">
        <w:rPr>
          <w:sz w:val="24"/>
          <w:szCs w:val="24"/>
          <w:lang w:val="ru-RU"/>
        </w:rPr>
        <w:t xml:space="preserve"> </w:t>
      </w:r>
      <w:proofErr w:type="spellStart"/>
      <w:r w:rsidRPr="00B0018A">
        <w:rPr>
          <w:sz w:val="24"/>
          <w:szCs w:val="24"/>
          <w:lang w:val="ru-RU"/>
        </w:rPr>
        <w:t>зони</w:t>
      </w:r>
      <w:proofErr w:type="spellEnd"/>
      <w:r w:rsidRPr="00B0018A">
        <w:rPr>
          <w:sz w:val="24"/>
          <w:szCs w:val="24"/>
          <w:lang w:val="ru-RU"/>
        </w:rPr>
        <w:t xml:space="preserve"> ОЕС </w:t>
      </w:r>
      <w:proofErr w:type="spellStart"/>
      <w:r w:rsidRPr="00B0018A">
        <w:rPr>
          <w:sz w:val="24"/>
          <w:szCs w:val="24"/>
          <w:lang w:val="ru-RU"/>
        </w:rPr>
        <w:t>України</w:t>
      </w:r>
      <w:proofErr w:type="spellEnd"/>
    </w:p>
    <w:p w:rsidR="00EF5EF5" w:rsidRPr="007349D7" w:rsidRDefault="00B0018A" w:rsidP="007349D7">
      <w:pPr>
        <w:spacing w:line="276" w:lineRule="auto"/>
        <w:jc w:val="both"/>
        <w:rPr>
          <w:b/>
          <w:color w:val="000000"/>
          <w:sz w:val="24"/>
          <w:szCs w:val="24"/>
          <w:lang w:val="ru-RU"/>
        </w:rPr>
      </w:pPr>
      <w:r w:rsidRPr="007349D7">
        <w:rPr>
          <w:b/>
          <w:sz w:val="24"/>
          <w:szCs w:val="24"/>
        </w:rPr>
        <w:t xml:space="preserve"> </w:t>
      </w:r>
      <w:r w:rsidR="00EF5EF5" w:rsidRPr="007349D7">
        <w:rPr>
          <w:b/>
          <w:sz w:val="24"/>
          <w:szCs w:val="24"/>
        </w:rPr>
        <w:t>В</w:t>
      </w:r>
      <w:proofErr w:type="spellStart"/>
      <w:r w:rsidR="00EF5EF5" w:rsidRPr="007349D7">
        <w:rPr>
          <w:b/>
          <w:color w:val="000000"/>
          <w:sz w:val="24"/>
          <w:szCs w:val="24"/>
          <w:lang w:val="ru-RU"/>
        </w:rPr>
        <w:t>имоги</w:t>
      </w:r>
      <w:proofErr w:type="spellEnd"/>
      <w:r w:rsidR="00EF5EF5" w:rsidRPr="007349D7">
        <w:rPr>
          <w:b/>
          <w:color w:val="000000"/>
          <w:sz w:val="24"/>
          <w:szCs w:val="24"/>
          <w:lang w:val="ru-RU"/>
        </w:rPr>
        <w:t xml:space="preserve"> </w:t>
      </w:r>
      <w:proofErr w:type="spellStart"/>
      <w:r w:rsidR="00EF5EF5" w:rsidRPr="007349D7">
        <w:rPr>
          <w:b/>
          <w:color w:val="000000"/>
          <w:sz w:val="24"/>
          <w:szCs w:val="24"/>
          <w:lang w:val="ru-RU"/>
        </w:rPr>
        <w:t>щодо</w:t>
      </w:r>
      <w:proofErr w:type="spellEnd"/>
      <w:r w:rsidR="00EF5EF5" w:rsidRPr="007349D7">
        <w:rPr>
          <w:b/>
          <w:color w:val="000000"/>
          <w:sz w:val="24"/>
          <w:szCs w:val="24"/>
          <w:lang w:val="ru-RU"/>
        </w:rPr>
        <w:t xml:space="preserve"> </w:t>
      </w:r>
      <w:proofErr w:type="spellStart"/>
      <w:r w:rsidR="00EF5EF5" w:rsidRPr="007349D7">
        <w:rPr>
          <w:b/>
          <w:color w:val="000000"/>
          <w:sz w:val="24"/>
          <w:szCs w:val="24"/>
          <w:lang w:val="ru-RU"/>
        </w:rPr>
        <w:t>якості</w:t>
      </w:r>
      <w:proofErr w:type="spellEnd"/>
      <w:r w:rsidR="00EF5EF5" w:rsidRPr="007349D7">
        <w:rPr>
          <w:b/>
          <w:color w:val="000000"/>
          <w:sz w:val="24"/>
          <w:szCs w:val="24"/>
          <w:lang w:val="ru-RU"/>
        </w:rPr>
        <w:t xml:space="preserve"> </w:t>
      </w:r>
      <w:proofErr w:type="spellStart"/>
      <w:r w:rsidR="00EF5EF5" w:rsidRPr="007349D7">
        <w:rPr>
          <w:b/>
          <w:color w:val="000000"/>
          <w:sz w:val="24"/>
          <w:szCs w:val="24"/>
          <w:lang w:val="ru-RU"/>
        </w:rPr>
        <w:t>електричної</w:t>
      </w:r>
      <w:proofErr w:type="spellEnd"/>
      <w:r w:rsidR="00EF5EF5" w:rsidRPr="007349D7">
        <w:rPr>
          <w:b/>
          <w:color w:val="000000"/>
          <w:sz w:val="24"/>
          <w:szCs w:val="24"/>
          <w:lang w:val="ru-RU"/>
        </w:rPr>
        <w:t xml:space="preserve"> </w:t>
      </w:r>
      <w:proofErr w:type="spellStart"/>
      <w:r w:rsidR="00EF5EF5" w:rsidRPr="007349D7">
        <w:rPr>
          <w:b/>
          <w:color w:val="000000"/>
          <w:sz w:val="24"/>
          <w:szCs w:val="24"/>
          <w:lang w:val="ru-RU"/>
        </w:rPr>
        <w:t>енергії</w:t>
      </w:r>
      <w:proofErr w:type="spellEnd"/>
      <w:r w:rsidR="00EF5EF5" w:rsidRPr="007349D7">
        <w:rPr>
          <w:b/>
          <w:color w:val="000000"/>
          <w:sz w:val="24"/>
          <w:szCs w:val="24"/>
          <w:lang w:val="ru-RU"/>
        </w:rPr>
        <w:t>.</w:t>
      </w:r>
    </w:p>
    <w:p w:rsidR="00EF5EF5" w:rsidRPr="00C8753A" w:rsidRDefault="00EF5EF5" w:rsidP="00C8753A">
      <w:pPr>
        <w:spacing w:line="276" w:lineRule="auto"/>
        <w:jc w:val="both"/>
        <w:rPr>
          <w:color w:val="000000"/>
          <w:sz w:val="24"/>
          <w:szCs w:val="24"/>
        </w:rPr>
      </w:pPr>
      <w:proofErr w:type="spellStart"/>
      <w:r w:rsidRPr="00C8753A">
        <w:rPr>
          <w:color w:val="000000"/>
          <w:sz w:val="24"/>
          <w:szCs w:val="24"/>
          <w:lang w:val="ru-RU"/>
        </w:rPr>
        <w:t>Якість</w:t>
      </w:r>
      <w:proofErr w:type="spellEnd"/>
      <w:r w:rsidRPr="00C8753A">
        <w:rPr>
          <w:color w:val="000000"/>
          <w:sz w:val="24"/>
          <w:szCs w:val="24"/>
          <w:lang w:val="ru-RU"/>
        </w:rPr>
        <w:t xml:space="preserve"> </w:t>
      </w:r>
      <w:proofErr w:type="spellStart"/>
      <w:r w:rsidRPr="00C8753A">
        <w:rPr>
          <w:color w:val="000000"/>
          <w:sz w:val="24"/>
          <w:szCs w:val="24"/>
          <w:lang w:val="ru-RU"/>
        </w:rPr>
        <w:t>електричної</w:t>
      </w:r>
      <w:proofErr w:type="spellEnd"/>
      <w:r w:rsidRPr="00C8753A">
        <w:rPr>
          <w:color w:val="000000"/>
          <w:sz w:val="24"/>
          <w:szCs w:val="24"/>
          <w:lang w:val="ru-RU"/>
        </w:rPr>
        <w:t xml:space="preserve"> </w:t>
      </w:r>
      <w:proofErr w:type="spellStart"/>
      <w:r w:rsidRPr="00C8753A">
        <w:rPr>
          <w:color w:val="000000"/>
          <w:sz w:val="24"/>
          <w:szCs w:val="24"/>
          <w:lang w:val="ru-RU"/>
        </w:rPr>
        <w:t>енергії</w:t>
      </w:r>
      <w:proofErr w:type="spellEnd"/>
      <w:r w:rsidRPr="00C8753A">
        <w:rPr>
          <w:color w:val="000000"/>
          <w:sz w:val="24"/>
          <w:szCs w:val="24"/>
          <w:lang w:val="ru-RU"/>
        </w:rPr>
        <w:t xml:space="preserve"> (ЯЕ), </w:t>
      </w:r>
      <w:proofErr w:type="spellStart"/>
      <w:r w:rsidRPr="00C8753A">
        <w:rPr>
          <w:color w:val="000000"/>
          <w:sz w:val="24"/>
          <w:szCs w:val="24"/>
          <w:lang w:val="ru-RU"/>
        </w:rPr>
        <w:t>що</w:t>
      </w:r>
      <w:proofErr w:type="spellEnd"/>
      <w:r w:rsidRPr="00C8753A">
        <w:rPr>
          <w:color w:val="000000"/>
          <w:sz w:val="24"/>
          <w:szCs w:val="24"/>
          <w:lang w:val="ru-RU"/>
        </w:rPr>
        <w:t xml:space="preserve"> </w:t>
      </w:r>
      <w:proofErr w:type="spellStart"/>
      <w:proofErr w:type="gramStart"/>
      <w:r w:rsidRPr="00C8753A">
        <w:rPr>
          <w:color w:val="000000"/>
          <w:sz w:val="24"/>
          <w:szCs w:val="24"/>
          <w:lang w:val="ru-RU"/>
        </w:rPr>
        <w:t>передається</w:t>
      </w:r>
      <w:proofErr w:type="spellEnd"/>
      <w:proofErr w:type="gramEnd"/>
      <w:r w:rsidRPr="00C8753A">
        <w:rPr>
          <w:color w:val="000000"/>
          <w:sz w:val="24"/>
          <w:szCs w:val="24"/>
          <w:lang w:val="ru-RU"/>
        </w:rPr>
        <w:t xml:space="preserve"> </w:t>
      </w:r>
      <w:proofErr w:type="spellStart"/>
      <w:r w:rsidRPr="00C8753A">
        <w:rPr>
          <w:color w:val="000000"/>
          <w:sz w:val="24"/>
          <w:szCs w:val="24"/>
          <w:lang w:val="ru-RU"/>
        </w:rPr>
        <w:t>Постачальником</w:t>
      </w:r>
      <w:proofErr w:type="spellEnd"/>
      <w:r w:rsidRPr="00C8753A">
        <w:rPr>
          <w:color w:val="000000"/>
          <w:sz w:val="24"/>
          <w:szCs w:val="24"/>
          <w:lang w:val="ru-RU"/>
        </w:rPr>
        <w:t xml:space="preserve"> </w:t>
      </w:r>
      <w:proofErr w:type="spellStart"/>
      <w:r w:rsidRPr="00C8753A">
        <w:rPr>
          <w:color w:val="000000"/>
          <w:sz w:val="24"/>
          <w:szCs w:val="24"/>
          <w:lang w:val="ru-RU"/>
        </w:rPr>
        <w:t>Споживачу</w:t>
      </w:r>
      <w:proofErr w:type="spellEnd"/>
      <w:r w:rsidRPr="00C8753A">
        <w:rPr>
          <w:color w:val="000000"/>
          <w:sz w:val="24"/>
          <w:szCs w:val="24"/>
          <w:lang w:val="ru-RU"/>
        </w:rPr>
        <w:t xml:space="preserve">, </w:t>
      </w:r>
      <w:proofErr w:type="spellStart"/>
      <w:r w:rsidRPr="00C8753A">
        <w:rPr>
          <w:color w:val="000000"/>
          <w:sz w:val="24"/>
          <w:szCs w:val="24"/>
          <w:lang w:val="ru-RU"/>
        </w:rPr>
        <w:t>має</w:t>
      </w:r>
      <w:proofErr w:type="spellEnd"/>
      <w:r w:rsidRPr="00C8753A">
        <w:rPr>
          <w:color w:val="000000"/>
          <w:sz w:val="24"/>
          <w:szCs w:val="24"/>
          <w:lang w:val="ru-RU"/>
        </w:rPr>
        <w:t xml:space="preserve"> </w:t>
      </w:r>
      <w:proofErr w:type="spellStart"/>
      <w:r w:rsidRPr="00C8753A">
        <w:rPr>
          <w:color w:val="000000"/>
          <w:sz w:val="24"/>
          <w:szCs w:val="24"/>
          <w:lang w:val="ru-RU"/>
        </w:rPr>
        <w:t>відповідати</w:t>
      </w:r>
      <w:proofErr w:type="spellEnd"/>
      <w:r w:rsidRPr="00C8753A">
        <w:rPr>
          <w:color w:val="000000"/>
          <w:sz w:val="24"/>
          <w:szCs w:val="24"/>
          <w:lang w:val="ru-RU"/>
        </w:rPr>
        <w:t xml:space="preserve"> </w:t>
      </w:r>
      <w:proofErr w:type="spellStart"/>
      <w:r w:rsidRPr="00C8753A">
        <w:rPr>
          <w:color w:val="000000"/>
          <w:sz w:val="24"/>
          <w:szCs w:val="24"/>
          <w:lang w:val="ru-RU"/>
        </w:rPr>
        <w:t>вимогам</w:t>
      </w:r>
      <w:proofErr w:type="spellEnd"/>
      <w:r w:rsidRPr="00C8753A">
        <w:rPr>
          <w:color w:val="000000"/>
          <w:sz w:val="24"/>
          <w:szCs w:val="24"/>
          <w:lang w:val="ru-RU"/>
        </w:rPr>
        <w:t xml:space="preserve">, </w:t>
      </w:r>
      <w:proofErr w:type="spellStart"/>
      <w:r w:rsidRPr="00C8753A">
        <w:rPr>
          <w:color w:val="000000"/>
          <w:sz w:val="24"/>
          <w:szCs w:val="24"/>
          <w:lang w:val="ru-RU"/>
        </w:rPr>
        <w:t>установленим</w:t>
      </w:r>
      <w:proofErr w:type="spellEnd"/>
      <w:r w:rsidRPr="00C8753A">
        <w:rPr>
          <w:color w:val="000000"/>
          <w:sz w:val="24"/>
          <w:szCs w:val="24"/>
          <w:lang w:val="ru-RU"/>
        </w:rPr>
        <w:t xml:space="preserve"> </w:t>
      </w:r>
      <w:proofErr w:type="spellStart"/>
      <w:r w:rsidRPr="00C8753A">
        <w:rPr>
          <w:color w:val="000000"/>
          <w:sz w:val="24"/>
          <w:szCs w:val="24"/>
          <w:lang w:val="ru-RU"/>
        </w:rPr>
        <w:t>державними</w:t>
      </w:r>
      <w:proofErr w:type="spellEnd"/>
      <w:r w:rsidRPr="00C8753A">
        <w:rPr>
          <w:color w:val="000000"/>
          <w:sz w:val="24"/>
          <w:szCs w:val="24"/>
          <w:lang w:val="ru-RU"/>
        </w:rPr>
        <w:t xml:space="preserve"> стандартами (</w:t>
      </w:r>
      <w:proofErr w:type="spellStart"/>
      <w:r w:rsidRPr="00C8753A">
        <w:rPr>
          <w:color w:val="000000"/>
          <w:sz w:val="24"/>
          <w:szCs w:val="24"/>
          <w:lang w:val="ru-RU"/>
        </w:rPr>
        <w:t>розділ</w:t>
      </w:r>
      <w:proofErr w:type="spellEnd"/>
      <w:r w:rsidRPr="00C8753A">
        <w:rPr>
          <w:color w:val="000000"/>
          <w:sz w:val="24"/>
          <w:szCs w:val="24"/>
          <w:lang w:val="ru-RU"/>
        </w:rPr>
        <w:t xml:space="preserve"> 5 </w:t>
      </w:r>
      <w:r w:rsidRPr="00C8753A">
        <w:rPr>
          <w:bCs/>
          <w:color w:val="000000"/>
          <w:sz w:val="24"/>
          <w:szCs w:val="24"/>
          <w:lang w:val="ru-RU"/>
        </w:rPr>
        <w:t xml:space="preserve">ДСТУ EN 50160:2014 «Характеристики </w:t>
      </w:r>
      <w:proofErr w:type="spellStart"/>
      <w:r w:rsidRPr="00C8753A">
        <w:rPr>
          <w:bCs/>
          <w:color w:val="000000"/>
          <w:sz w:val="24"/>
          <w:szCs w:val="24"/>
          <w:lang w:val="ru-RU"/>
        </w:rPr>
        <w:t>напруги</w:t>
      </w:r>
      <w:proofErr w:type="spellEnd"/>
      <w:r w:rsidRPr="00C8753A">
        <w:rPr>
          <w:bCs/>
          <w:color w:val="000000"/>
          <w:sz w:val="24"/>
          <w:szCs w:val="24"/>
          <w:lang w:val="ru-RU"/>
        </w:rPr>
        <w:t xml:space="preserve"> </w:t>
      </w:r>
      <w:proofErr w:type="spellStart"/>
      <w:r w:rsidRPr="00C8753A">
        <w:rPr>
          <w:bCs/>
          <w:color w:val="000000"/>
          <w:sz w:val="24"/>
          <w:szCs w:val="24"/>
          <w:lang w:val="ru-RU"/>
        </w:rPr>
        <w:t>електропостачання</w:t>
      </w:r>
      <w:proofErr w:type="spellEnd"/>
      <w:r w:rsidRPr="00C8753A">
        <w:rPr>
          <w:bCs/>
          <w:color w:val="000000"/>
          <w:sz w:val="24"/>
          <w:szCs w:val="24"/>
          <w:lang w:val="ru-RU"/>
        </w:rPr>
        <w:t xml:space="preserve"> в </w:t>
      </w:r>
      <w:proofErr w:type="spellStart"/>
      <w:r w:rsidRPr="00C8753A">
        <w:rPr>
          <w:bCs/>
          <w:color w:val="000000"/>
          <w:sz w:val="24"/>
          <w:szCs w:val="24"/>
          <w:lang w:val="ru-RU"/>
        </w:rPr>
        <w:t>електричних</w:t>
      </w:r>
      <w:proofErr w:type="spellEnd"/>
      <w:r w:rsidRPr="00C8753A">
        <w:rPr>
          <w:bCs/>
          <w:color w:val="000000"/>
          <w:sz w:val="24"/>
          <w:szCs w:val="24"/>
          <w:lang w:val="ru-RU"/>
        </w:rPr>
        <w:t xml:space="preserve"> мережах </w:t>
      </w:r>
      <w:proofErr w:type="spellStart"/>
      <w:r w:rsidRPr="00C8753A">
        <w:rPr>
          <w:bCs/>
          <w:color w:val="000000"/>
          <w:sz w:val="24"/>
          <w:szCs w:val="24"/>
          <w:lang w:val="ru-RU"/>
        </w:rPr>
        <w:t>загальної</w:t>
      </w:r>
      <w:proofErr w:type="spellEnd"/>
      <w:r w:rsidRPr="00C8753A">
        <w:rPr>
          <w:bCs/>
          <w:color w:val="000000"/>
          <w:sz w:val="24"/>
          <w:szCs w:val="24"/>
          <w:lang w:val="ru-RU"/>
        </w:rPr>
        <w:t xml:space="preserve"> </w:t>
      </w:r>
      <w:proofErr w:type="spellStart"/>
      <w:r w:rsidRPr="00C8753A">
        <w:rPr>
          <w:bCs/>
          <w:color w:val="000000"/>
          <w:sz w:val="24"/>
          <w:szCs w:val="24"/>
          <w:lang w:val="ru-RU"/>
        </w:rPr>
        <w:t>призначеності</w:t>
      </w:r>
      <w:proofErr w:type="spellEnd"/>
      <w:r w:rsidRPr="00C8753A">
        <w:rPr>
          <w:bCs/>
          <w:color w:val="000000"/>
          <w:sz w:val="24"/>
          <w:szCs w:val="24"/>
          <w:lang w:val="ru-RU"/>
        </w:rPr>
        <w:t>»</w:t>
      </w:r>
      <w:r w:rsidRPr="00C8753A">
        <w:rPr>
          <w:color w:val="000000"/>
          <w:sz w:val="24"/>
          <w:szCs w:val="24"/>
          <w:lang w:val="ru-RU"/>
        </w:rPr>
        <w:t xml:space="preserve">). </w:t>
      </w:r>
      <w:proofErr w:type="spellStart"/>
      <w:r w:rsidRPr="00C8753A">
        <w:rPr>
          <w:color w:val="000000"/>
          <w:sz w:val="24"/>
          <w:szCs w:val="24"/>
          <w:lang w:val="ru-RU"/>
        </w:rPr>
        <w:t>Оцінка</w:t>
      </w:r>
      <w:proofErr w:type="spellEnd"/>
      <w:r w:rsidRPr="00C8753A">
        <w:rPr>
          <w:color w:val="000000"/>
          <w:sz w:val="24"/>
          <w:szCs w:val="24"/>
          <w:lang w:val="ru-RU"/>
        </w:rPr>
        <w:t xml:space="preserve"> </w:t>
      </w:r>
      <w:proofErr w:type="spellStart"/>
      <w:r w:rsidRPr="00C8753A">
        <w:rPr>
          <w:color w:val="000000"/>
          <w:sz w:val="24"/>
          <w:szCs w:val="24"/>
          <w:lang w:val="ru-RU"/>
        </w:rPr>
        <w:t>відповідності</w:t>
      </w:r>
      <w:proofErr w:type="spellEnd"/>
      <w:r w:rsidRPr="00C8753A">
        <w:rPr>
          <w:color w:val="000000"/>
          <w:sz w:val="24"/>
          <w:szCs w:val="24"/>
          <w:lang w:val="ru-RU"/>
        </w:rPr>
        <w:t xml:space="preserve"> </w:t>
      </w:r>
      <w:proofErr w:type="spellStart"/>
      <w:r w:rsidRPr="00C8753A">
        <w:rPr>
          <w:color w:val="000000"/>
          <w:sz w:val="24"/>
          <w:szCs w:val="24"/>
          <w:lang w:val="ru-RU"/>
        </w:rPr>
        <w:t>показників</w:t>
      </w:r>
      <w:proofErr w:type="spellEnd"/>
      <w:r w:rsidRPr="00C8753A">
        <w:rPr>
          <w:color w:val="000000"/>
          <w:sz w:val="24"/>
          <w:szCs w:val="24"/>
          <w:lang w:val="ru-RU"/>
        </w:rPr>
        <w:t xml:space="preserve"> ЯЕ проводиться на </w:t>
      </w:r>
      <w:proofErr w:type="spellStart"/>
      <w:r w:rsidRPr="00C8753A">
        <w:rPr>
          <w:color w:val="000000"/>
          <w:sz w:val="24"/>
          <w:szCs w:val="24"/>
          <w:lang w:val="ru-RU"/>
        </w:rPr>
        <w:t>проміжку</w:t>
      </w:r>
      <w:proofErr w:type="spellEnd"/>
      <w:r w:rsidRPr="00C8753A">
        <w:rPr>
          <w:color w:val="000000"/>
          <w:sz w:val="24"/>
          <w:szCs w:val="24"/>
          <w:lang w:val="ru-RU"/>
        </w:rPr>
        <w:t xml:space="preserve"> </w:t>
      </w:r>
      <w:proofErr w:type="spellStart"/>
      <w:r w:rsidRPr="00C8753A">
        <w:rPr>
          <w:color w:val="000000"/>
          <w:sz w:val="24"/>
          <w:szCs w:val="24"/>
          <w:lang w:val="ru-RU"/>
        </w:rPr>
        <w:t>розрахункового</w:t>
      </w:r>
      <w:proofErr w:type="spellEnd"/>
      <w:r w:rsidRPr="00C8753A">
        <w:rPr>
          <w:color w:val="000000"/>
          <w:sz w:val="24"/>
          <w:szCs w:val="24"/>
          <w:lang w:val="ru-RU"/>
        </w:rPr>
        <w:t xml:space="preserve"> </w:t>
      </w:r>
      <w:proofErr w:type="spellStart"/>
      <w:r w:rsidRPr="00C8753A">
        <w:rPr>
          <w:color w:val="000000"/>
          <w:sz w:val="24"/>
          <w:szCs w:val="24"/>
          <w:lang w:val="ru-RU"/>
        </w:rPr>
        <w:t>періоду</w:t>
      </w:r>
      <w:proofErr w:type="spellEnd"/>
      <w:r w:rsidRPr="00C8753A">
        <w:rPr>
          <w:color w:val="000000"/>
          <w:sz w:val="24"/>
          <w:szCs w:val="24"/>
          <w:lang w:val="ru-RU"/>
        </w:rPr>
        <w:t xml:space="preserve">, </w:t>
      </w:r>
      <w:proofErr w:type="spellStart"/>
      <w:proofErr w:type="gramStart"/>
      <w:r w:rsidRPr="00C8753A">
        <w:rPr>
          <w:color w:val="000000"/>
          <w:sz w:val="24"/>
          <w:szCs w:val="24"/>
          <w:lang w:val="ru-RU"/>
        </w:rPr>
        <w:t>р</w:t>
      </w:r>
      <w:proofErr w:type="gramEnd"/>
      <w:r w:rsidRPr="00C8753A">
        <w:rPr>
          <w:color w:val="000000"/>
          <w:sz w:val="24"/>
          <w:szCs w:val="24"/>
          <w:lang w:val="ru-RU"/>
        </w:rPr>
        <w:t>івного</w:t>
      </w:r>
      <w:proofErr w:type="spellEnd"/>
      <w:r w:rsidRPr="00C8753A">
        <w:rPr>
          <w:color w:val="000000"/>
          <w:sz w:val="24"/>
          <w:szCs w:val="24"/>
          <w:lang w:val="ru-RU"/>
        </w:rPr>
        <w:t xml:space="preserve"> 24 годинам. </w:t>
      </w:r>
    </w:p>
    <w:p w:rsidR="00EF5EF5" w:rsidRPr="00C8753A" w:rsidRDefault="00EF5EF5" w:rsidP="00C8753A">
      <w:pPr>
        <w:spacing w:line="276" w:lineRule="auto"/>
        <w:jc w:val="both"/>
        <w:rPr>
          <w:color w:val="000000"/>
          <w:sz w:val="24"/>
          <w:szCs w:val="24"/>
        </w:rPr>
      </w:pPr>
    </w:p>
    <w:p w:rsidR="00EF5EF5" w:rsidRPr="00C8753A" w:rsidRDefault="007349D7" w:rsidP="00C8753A">
      <w:pPr>
        <w:spacing w:line="276" w:lineRule="auto"/>
        <w:jc w:val="both"/>
        <w:rPr>
          <w:color w:val="000000"/>
          <w:sz w:val="24"/>
          <w:szCs w:val="24"/>
          <w:lang w:val="ru-RU"/>
        </w:rPr>
      </w:pPr>
      <w:r>
        <w:rPr>
          <w:color w:val="000000"/>
          <w:sz w:val="24"/>
          <w:szCs w:val="24"/>
        </w:rPr>
        <w:t>1</w:t>
      </w:r>
      <w:r w:rsidR="00EF5EF5" w:rsidRPr="00C8753A">
        <w:rPr>
          <w:color w:val="000000"/>
          <w:sz w:val="24"/>
          <w:szCs w:val="24"/>
        </w:rPr>
        <w:t xml:space="preserve">. </w:t>
      </w:r>
      <w:proofErr w:type="spellStart"/>
      <w:r w:rsidR="00EF5EF5" w:rsidRPr="00C8753A">
        <w:rPr>
          <w:color w:val="000000"/>
          <w:sz w:val="24"/>
          <w:szCs w:val="24"/>
          <w:lang w:val="ru-RU"/>
        </w:rPr>
        <w:t>Відносини</w:t>
      </w:r>
      <w:proofErr w:type="spellEnd"/>
      <w:r w:rsidR="00EF5EF5" w:rsidRPr="00C8753A">
        <w:rPr>
          <w:color w:val="000000"/>
          <w:sz w:val="24"/>
          <w:szCs w:val="24"/>
          <w:lang w:val="ru-RU"/>
        </w:rPr>
        <w:t xml:space="preserve"> </w:t>
      </w:r>
      <w:proofErr w:type="spellStart"/>
      <w:proofErr w:type="gramStart"/>
      <w:r w:rsidR="00EF5EF5" w:rsidRPr="00C8753A">
        <w:rPr>
          <w:color w:val="000000"/>
          <w:sz w:val="24"/>
          <w:szCs w:val="24"/>
          <w:lang w:val="ru-RU"/>
        </w:rPr>
        <w:t>між</w:t>
      </w:r>
      <w:proofErr w:type="spellEnd"/>
      <w:proofErr w:type="gramEnd"/>
      <w:r w:rsidR="00EF5EF5" w:rsidRPr="00C8753A">
        <w:rPr>
          <w:color w:val="000000"/>
          <w:sz w:val="24"/>
          <w:szCs w:val="24"/>
          <w:lang w:val="ru-RU"/>
        </w:rPr>
        <w:t xml:space="preserve"> </w:t>
      </w:r>
      <w:proofErr w:type="spellStart"/>
      <w:r w:rsidR="00EF5EF5" w:rsidRPr="00C8753A">
        <w:rPr>
          <w:color w:val="000000"/>
          <w:sz w:val="24"/>
          <w:szCs w:val="24"/>
          <w:lang w:val="ru-RU"/>
        </w:rPr>
        <w:t>енергопостачальною</w:t>
      </w:r>
      <w:proofErr w:type="spellEnd"/>
      <w:r w:rsidR="00EF5EF5" w:rsidRPr="00C8753A">
        <w:rPr>
          <w:color w:val="000000"/>
          <w:sz w:val="24"/>
          <w:szCs w:val="24"/>
          <w:lang w:val="ru-RU"/>
        </w:rPr>
        <w:t xml:space="preserve"> </w:t>
      </w:r>
      <w:proofErr w:type="spellStart"/>
      <w:r w:rsidR="00EF5EF5" w:rsidRPr="00C8753A">
        <w:rPr>
          <w:color w:val="000000"/>
          <w:sz w:val="24"/>
          <w:szCs w:val="24"/>
          <w:lang w:val="ru-RU"/>
        </w:rPr>
        <w:t>організацією</w:t>
      </w:r>
      <w:proofErr w:type="spellEnd"/>
      <w:r w:rsidR="00EF5EF5" w:rsidRPr="00C8753A">
        <w:rPr>
          <w:color w:val="000000"/>
          <w:sz w:val="24"/>
          <w:szCs w:val="24"/>
          <w:lang w:val="ru-RU"/>
        </w:rPr>
        <w:t xml:space="preserve"> та </w:t>
      </w:r>
      <w:proofErr w:type="spellStart"/>
      <w:r w:rsidR="00EF5EF5" w:rsidRPr="00C8753A">
        <w:rPr>
          <w:color w:val="000000"/>
          <w:sz w:val="24"/>
          <w:szCs w:val="24"/>
          <w:lang w:val="ru-RU"/>
        </w:rPr>
        <w:t>споживачем</w:t>
      </w:r>
      <w:proofErr w:type="spellEnd"/>
      <w:r w:rsidR="00EF5EF5" w:rsidRPr="00C8753A">
        <w:rPr>
          <w:color w:val="000000"/>
          <w:sz w:val="24"/>
          <w:szCs w:val="24"/>
          <w:lang w:val="ru-RU"/>
        </w:rPr>
        <w:t xml:space="preserve"> </w:t>
      </w:r>
      <w:proofErr w:type="spellStart"/>
      <w:r w:rsidR="00EF5EF5" w:rsidRPr="00C8753A">
        <w:rPr>
          <w:color w:val="000000"/>
          <w:sz w:val="24"/>
          <w:szCs w:val="24"/>
          <w:lang w:val="ru-RU"/>
        </w:rPr>
        <w:t>електричної</w:t>
      </w:r>
      <w:proofErr w:type="spellEnd"/>
      <w:r w:rsidR="00EF5EF5" w:rsidRPr="00C8753A">
        <w:rPr>
          <w:color w:val="000000"/>
          <w:sz w:val="24"/>
          <w:szCs w:val="24"/>
          <w:lang w:val="ru-RU"/>
        </w:rPr>
        <w:t xml:space="preserve"> </w:t>
      </w:r>
      <w:proofErr w:type="spellStart"/>
      <w:r w:rsidR="00EF5EF5" w:rsidRPr="00C8753A">
        <w:rPr>
          <w:color w:val="000000"/>
          <w:sz w:val="24"/>
          <w:szCs w:val="24"/>
          <w:lang w:val="ru-RU"/>
        </w:rPr>
        <w:t>енергії</w:t>
      </w:r>
      <w:proofErr w:type="spellEnd"/>
      <w:r w:rsidR="00EF5EF5" w:rsidRPr="00C8753A">
        <w:rPr>
          <w:color w:val="000000"/>
          <w:sz w:val="24"/>
          <w:szCs w:val="24"/>
          <w:lang w:val="ru-RU"/>
        </w:rPr>
        <w:t xml:space="preserve"> </w:t>
      </w:r>
      <w:proofErr w:type="spellStart"/>
      <w:r w:rsidR="00EF5EF5" w:rsidRPr="00C8753A">
        <w:rPr>
          <w:color w:val="000000"/>
          <w:sz w:val="24"/>
          <w:szCs w:val="24"/>
          <w:lang w:val="ru-RU"/>
        </w:rPr>
        <w:t>регулюються</w:t>
      </w:r>
      <w:proofErr w:type="spellEnd"/>
      <w:r w:rsidR="00EF5EF5" w:rsidRPr="00C8753A">
        <w:rPr>
          <w:color w:val="000000"/>
          <w:sz w:val="24"/>
          <w:szCs w:val="24"/>
          <w:lang w:val="ru-RU"/>
        </w:rPr>
        <w:t xml:space="preserve"> </w:t>
      </w:r>
      <w:proofErr w:type="spellStart"/>
      <w:r w:rsidR="00EF5EF5" w:rsidRPr="00C8753A">
        <w:rPr>
          <w:color w:val="000000"/>
          <w:sz w:val="24"/>
          <w:szCs w:val="24"/>
          <w:lang w:val="ru-RU"/>
        </w:rPr>
        <w:t>наступними</w:t>
      </w:r>
      <w:proofErr w:type="spellEnd"/>
      <w:r w:rsidR="00EF5EF5" w:rsidRPr="00C8753A">
        <w:rPr>
          <w:color w:val="000000"/>
          <w:sz w:val="24"/>
          <w:szCs w:val="24"/>
          <w:lang w:val="ru-RU"/>
        </w:rPr>
        <w:t xml:space="preserve"> документами:</w:t>
      </w:r>
    </w:p>
    <w:p w:rsidR="00EF5EF5" w:rsidRPr="00C8753A" w:rsidRDefault="00EF5EF5" w:rsidP="00C8753A">
      <w:pPr>
        <w:spacing w:line="276" w:lineRule="auto"/>
        <w:jc w:val="both"/>
        <w:rPr>
          <w:color w:val="000000"/>
          <w:sz w:val="24"/>
          <w:szCs w:val="24"/>
          <w:lang w:val="ru-RU"/>
        </w:rPr>
      </w:pPr>
      <w:r w:rsidRPr="00C8753A">
        <w:rPr>
          <w:color w:val="000000"/>
          <w:sz w:val="24"/>
          <w:szCs w:val="24"/>
          <w:lang w:val="ru-RU"/>
        </w:rPr>
        <w:t xml:space="preserve">   - </w:t>
      </w:r>
      <w:r w:rsidRPr="00C8753A">
        <w:rPr>
          <w:color w:val="000000"/>
          <w:sz w:val="24"/>
          <w:szCs w:val="24"/>
          <w:lang w:val="ru-RU"/>
        </w:rPr>
        <w:tab/>
        <w:t xml:space="preserve">Закон </w:t>
      </w:r>
      <w:proofErr w:type="spellStart"/>
      <w:r w:rsidRPr="00C8753A">
        <w:rPr>
          <w:color w:val="000000"/>
          <w:sz w:val="24"/>
          <w:szCs w:val="24"/>
          <w:lang w:val="ru-RU"/>
        </w:rPr>
        <w:t>України</w:t>
      </w:r>
      <w:proofErr w:type="spellEnd"/>
      <w:r w:rsidRPr="00C8753A">
        <w:rPr>
          <w:color w:val="000000"/>
          <w:sz w:val="24"/>
          <w:szCs w:val="24"/>
          <w:lang w:val="ru-RU"/>
        </w:rPr>
        <w:t xml:space="preserve"> «Про </w:t>
      </w:r>
      <w:proofErr w:type="spellStart"/>
      <w:r w:rsidRPr="00C8753A">
        <w:rPr>
          <w:color w:val="000000"/>
          <w:sz w:val="24"/>
          <w:szCs w:val="24"/>
          <w:lang w:val="ru-RU"/>
        </w:rPr>
        <w:t>ринок</w:t>
      </w:r>
      <w:proofErr w:type="spellEnd"/>
      <w:r w:rsidRPr="00C8753A">
        <w:rPr>
          <w:color w:val="000000"/>
          <w:sz w:val="24"/>
          <w:szCs w:val="24"/>
          <w:lang w:val="ru-RU"/>
        </w:rPr>
        <w:t xml:space="preserve"> </w:t>
      </w:r>
      <w:proofErr w:type="spellStart"/>
      <w:r w:rsidRPr="00C8753A">
        <w:rPr>
          <w:color w:val="000000"/>
          <w:sz w:val="24"/>
          <w:szCs w:val="24"/>
          <w:lang w:val="ru-RU"/>
        </w:rPr>
        <w:t>електричної</w:t>
      </w:r>
      <w:proofErr w:type="spellEnd"/>
      <w:r w:rsidRPr="00C8753A">
        <w:rPr>
          <w:color w:val="000000"/>
          <w:sz w:val="24"/>
          <w:szCs w:val="24"/>
          <w:lang w:val="ru-RU"/>
        </w:rPr>
        <w:t xml:space="preserve"> </w:t>
      </w:r>
      <w:proofErr w:type="spellStart"/>
      <w:r w:rsidRPr="00C8753A">
        <w:rPr>
          <w:color w:val="000000"/>
          <w:sz w:val="24"/>
          <w:szCs w:val="24"/>
          <w:lang w:val="ru-RU"/>
        </w:rPr>
        <w:t>енергії</w:t>
      </w:r>
      <w:proofErr w:type="spellEnd"/>
      <w:r w:rsidRPr="00C8753A">
        <w:rPr>
          <w:color w:val="000000"/>
          <w:sz w:val="24"/>
          <w:szCs w:val="24"/>
          <w:lang w:val="ru-RU"/>
        </w:rPr>
        <w:t xml:space="preserve">» </w:t>
      </w:r>
      <w:proofErr w:type="spellStart"/>
      <w:r w:rsidRPr="00C8753A">
        <w:rPr>
          <w:color w:val="000000"/>
          <w:sz w:val="24"/>
          <w:szCs w:val="24"/>
          <w:lang w:val="ru-RU"/>
        </w:rPr>
        <w:t>від</w:t>
      </w:r>
      <w:proofErr w:type="spellEnd"/>
      <w:r w:rsidRPr="00C8753A">
        <w:rPr>
          <w:color w:val="000000"/>
          <w:sz w:val="24"/>
          <w:szCs w:val="24"/>
          <w:lang w:val="ru-RU"/>
        </w:rPr>
        <w:t xml:space="preserve"> 13.04.2017 № 2019-</w:t>
      </w:r>
      <w:r w:rsidRPr="00C8753A">
        <w:rPr>
          <w:color w:val="000000"/>
          <w:sz w:val="24"/>
          <w:szCs w:val="24"/>
          <w:lang w:val="en-US"/>
        </w:rPr>
        <w:t>VIII</w:t>
      </w:r>
      <w:r w:rsidRPr="00C8753A">
        <w:rPr>
          <w:color w:val="000000"/>
          <w:sz w:val="24"/>
          <w:szCs w:val="24"/>
          <w:lang w:val="ru-RU"/>
        </w:rPr>
        <w:t>;</w:t>
      </w:r>
    </w:p>
    <w:p w:rsidR="00EF5EF5" w:rsidRPr="00C8753A" w:rsidRDefault="00EF5EF5" w:rsidP="00C8753A">
      <w:pPr>
        <w:spacing w:line="276" w:lineRule="auto"/>
        <w:jc w:val="both"/>
        <w:rPr>
          <w:color w:val="000000"/>
          <w:sz w:val="24"/>
          <w:szCs w:val="24"/>
        </w:rPr>
      </w:pPr>
      <w:r w:rsidRPr="00C8753A">
        <w:rPr>
          <w:color w:val="000000"/>
          <w:sz w:val="24"/>
          <w:szCs w:val="24"/>
          <w:lang w:val="ru-RU"/>
        </w:rPr>
        <w:t xml:space="preserve">   - </w:t>
      </w:r>
      <w:r w:rsidRPr="00C8753A">
        <w:rPr>
          <w:color w:val="000000"/>
          <w:sz w:val="24"/>
          <w:szCs w:val="24"/>
          <w:lang w:val="ru-RU"/>
        </w:rPr>
        <w:tab/>
        <w:t xml:space="preserve">Правила </w:t>
      </w:r>
      <w:proofErr w:type="spellStart"/>
      <w:r w:rsidRPr="00C8753A">
        <w:rPr>
          <w:color w:val="000000"/>
          <w:sz w:val="24"/>
          <w:szCs w:val="24"/>
          <w:lang w:val="ru-RU"/>
        </w:rPr>
        <w:t>роздрібного</w:t>
      </w:r>
      <w:proofErr w:type="spellEnd"/>
      <w:r w:rsidRPr="00C8753A">
        <w:rPr>
          <w:color w:val="000000"/>
          <w:sz w:val="24"/>
          <w:szCs w:val="24"/>
          <w:lang w:val="ru-RU"/>
        </w:rPr>
        <w:t xml:space="preserve"> ринку </w:t>
      </w:r>
      <w:proofErr w:type="spellStart"/>
      <w:r w:rsidRPr="00C8753A">
        <w:rPr>
          <w:color w:val="000000"/>
          <w:sz w:val="24"/>
          <w:szCs w:val="24"/>
          <w:lang w:val="ru-RU"/>
        </w:rPr>
        <w:t>електричної</w:t>
      </w:r>
      <w:proofErr w:type="spellEnd"/>
      <w:r w:rsidRPr="00C8753A">
        <w:rPr>
          <w:color w:val="000000"/>
          <w:sz w:val="24"/>
          <w:szCs w:val="24"/>
          <w:lang w:val="ru-RU"/>
        </w:rPr>
        <w:t xml:space="preserve"> </w:t>
      </w:r>
      <w:proofErr w:type="spellStart"/>
      <w:r w:rsidRPr="00C8753A">
        <w:rPr>
          <w:color w:val="000000"/>
          <w:sz w:val="24"/>
          <w:szCs w:val="24"/>
          <w:lang w:val="ru-RU"/>
        </w:rPr>
        <w:t>енергії</w:t>
      </w:r>
      <w:proofErr w:type="spellEnd"/>
      <w:r w:rsidRPr="00C8753A">
        <w:rPr>
          <w:color w:val="000000"/>
          <w:sz w:val="24"/>
          <w:szCs w:val="24"/>
          <w:lang w:val="ru-RU"/>
        </w:rPr>
        <w:t xml:space="preserve">, </w:t>
      </w:r>
      <w:proofErr w:type="spellStart"/>
      <w:r w:rsidRPr="00C8753A">
        <w:rPr>
          <w:color w:val="000000"/>
          <w:sz w:val="24"/>
          <w:szCs w:val="24"/>
          <w:lang w:val="ru-RU"/>
        </w:rPr>
        <w:t>затверджені</w:t>
      </w:r>
      <w:proofErr w:type="spellEnd"/>
      <w:r w:rsidRPr="00C8753A">
        <w:rPr>
          <w:color w:val="000000"/>
          <w:sz w:val="24"/>
          <w:szCs w:val="24"/>
          <w:lang w:val="ru-RU"/>
        </w:rPr>
        <w:t xml:space="preserve"> </w:t>
      </w:r>
      <w:proofErr w:type="spellStart"/>
      <w:r w:rsidRPr="00C8753A">
        <w:rPr>
          <w:color w:val="000000"/>
          <w:sz w:val="24"/>
          <w:szCs w:val="24"/>
          <w:lang w:val="ru-RU"/>
        </w:rPr>
        <w:t>постановою</w:t>
      </w:r>
      <w:proofErr w:type="spellEnd"/>
      <w:r w:rsidRPr="00C8753A">
        <w:rPr>
          <w:color w:val="000000"/>
          <w:sz w:val="24"/>
          <w:szCs w:val="24"/>
          <w:lang w:val="ru-RU"/>
        </w:rPr>
        <w:t xml:space="preserve"> </w:t>
      </w:r>
      <w:proofErr w:type="spellStart"/>
      <w:r w:rsidRPr="00C8753A">
        <w:rPr>
          <w:color w:val="000000"/>
          <w:sz w:val="24"/>
          <w:szCs w:val="24"/>
          <w:lang w:val="ru-RU"/>
        </w:rPr>
        <w:t>Національної</w:t>
      </w:r>
      <w:proofErr w:type="spellEnd"/>
      <w:r w:rsidRPr="00C8753A">
        <w:rPr>
          <w:color w:val="000000"/>
          <w:sz w:val="24"/>
          <w:szCs w:val="24"/>
          <w:lang w:val="ru-RU"/>
        </w:rPr>
        <w:t xml:space="preserve"> </w:t>
      </w:r>
      <w:proofErr w:type="spellStart"/>
      <w:r w:rsidRPr="00C8753A">
        <w:rPr>
          <w:color w:val="000000"/>
          <w:sz w:val="24"/>
          <w:szCs w:val="24"/>
          <w:lang w:val="ru-RU"/>
        </w:rPr>
        <w:t>комісії</w:t>
      </w:r>
      <w:proofErr w:type="spellEnd"/>
      <w:r w:rsidRPr="00C8753A">
        <w:rPr>
          <w:color w:val="000000"/>
          <w:sz w:val="24"/>
          <w:szCs w:val="24"/>
          <w:lang w:val="ru-RU"/>
        </w:rPr>
        <w:t xml:space="preserve">, </w:t>
      </w:r>
      <w:proofErr w:type="spellStart"/>
      <w:r w:rsidRPr="00C8753A">
        <w:rPr>
          <w:color w:val="000000"/>
          <w:sz w:val="24"/>
          <w:szCs w:val="24"/>
          <w:lang w:val="ru-RU"/>
        </w:rPr>
        <w:t>що</w:t>
      </w:r>
      <w:proofErr w:type="spellEnd"/>
      <w:r w:rsidRPr="00C8753A">
        <w:rPr>
          <w:color w:val="000000"/>
          <w:sz w:val="24"/>
          <w:szCs w:val="24"/>
          <w:lang w:val="ru-RU"/>
        </w:rPr>
        <w:t xml:space="preserve"> </w:t>
      </w:r>
      <w:proofErr w:type="spellStart"/>
      <w:r w:rsidRPr="00C8753A">
        <w:rPr>
          <w:color w:val="000000"/>
          <w:sz w:val="24"/>
          <w:szCs w:val="24"/>
          <w:lang w:val="ru-RU"/>
        </w:rPr>
        <w:t>здійснює</w:t>
      </w:r>
      <w:proofErr w:type="spellEnd"/>
      <w:r w:rsidRPr="00C8753A">
        <w:rPr>
          <w:color w:val="000000"/>
          <w:sz w:val="24"/>
          <w:szCs w:val="24"/>
          <w:lang w:val="ru-RU"/>
        </w:rPr>
        <w:t xml:space="preserve"> </w:t>
      </w:r>
      <w:proofErr w:type="spellStart"/>
      <w:r w:rsidRPr="00C8753A">
        <w:rPr>
          <w:color w:val="000000"/>
          <w:sz w:val="24"/>
          <w:szCs w:val="24"/>
          <w:lang w:val="ru-RU"/>
        </w:rPr>
        <w:t>даржавне</w:t>
      </w:r>
      <w:proofErr w:type="spellEnd"/>
      <w:r w:rsidRPr="00C8753A">
        <w:rPr>
          <w:color w:val="000000"/>
          <w:sz w:val="24"/>
          <w:szCs w:val="24"/>
          <w:lang w:val="ru-RU"/>
        </w:rPr>
        <w:t xml:space="preserve"> </w:t>
      </w:r>
      <w:proofErr w:type="spellStart"/>
      <w:r w:rsidRPr="00C8753A">
        <w:rPr>
          <w:color w:val="000000"/>
          <w:sz w:val="24"/>
          <w:szCs w:val="24"/>
          <w:lang w:val="ru-RU"/>
        </w:rPr>
        <w:t>регулювання</w:t>
      </w:r>
      <w:proofErr w:type="spellEnd"/>
      <w:r w:rsidRPr="00C8753A">
        <w:rPr>
          <w:color w:val="000000"/>
          <w:sz w:val="24"/>
          <w:szCs w:val="24"/>
          <w:lang w:val="ru-RU"/>
        </w:rPr>
        <w:t xml:space="preserve"> </w:t>
      </w:r>
      <w:proofErr w:type="gramStart"/>
      <w:r w:rsidRPr="00C8753A">
        <w:rPr>
          <w:color w:val="000000"/>
          <w:sz w:val="24"/>
          <w:szCs w:val="24"/>
          <w:lang w:val="ru-RU"/>
        </w:rPr>
        <w:t>у</w:t>
      </w:r>
      <w:proofErr w:type="gramEnd"/>
      <w:r w:rsidRPr="00C8753A">
        <w:rPr>
          <w:color w:val="000000"/>
          <w:sz w:val="24"/>
          <w:szCs w:val="24"/>
          <w:lang w:val="ru-RU"/>
        </w:rPr>
        <w:t xml:space="preserve"> сферах </w:t>
      </w:r>
      <w:proofErr w:type="spellStart"/>
      <w:r w:rsidRPr="00C8753A">
        <w:rPr>
          <w:color w:val="000000"/>
          <w:sz w:val="24"/>
          <w:szCs w:val="24"/>
          <w:lang w:val="ru-RU"/>
        </w:rPr>
        <w:t>енергетики</w:t>
      </w:r>
      <w:proofErr w:type="spellEnd"/>
      <w:r w:rsidRPr="00C8753A">
        <w:rPr>
          <w:color w:val="000000"/>
          <w:sz w:val="24"/>
          <w:szCs w:val="24"/>
          <w:lang w:val="ru-RU"/>
        </w:rPr>
        <w:t xml:space="preserve"> та </w:t>
      </w:r>
      <w:proofErr w:type="spellStart"/>
      <w:r w:rsidRPr="00C8753A">
        <w:rPr>
          <w:color w:val="000000"/>
          <w:sz w:val="24"/>
          <w:szCs w:val="24"/>
          <w:lang w:val="ru-RU"/>
        </w:rPr>
        <w:t>комунальних</w:t>
      </w:r>
      <w:proofErr w:type="spellEnd"/>
      <w:r w:rsidRPr="00C8753A">
        <w:rPr>
          <w:color w:val="000000"/>
          <w:sz w:val="24"/>
          <w:szCs w:val="24"/>
          <w:lang w:val="ru-RU"/>
        </w:rPr>
        <w:t xml:space="preserve"> </w:t>
      </w:r>
      <w:proofErr w:type="spellStart"/>
      <w:r w:rsidRPr="00C8753A">
        <w:rPr>
          <w:color w:val="000000"/>
          <w:sz w:val="24"/>
          <w:szCs w:val="24"/>
          <w:lang w:val="ru-RU"/>
        </w:rPr>
        <w:t>послуг</w:t>
      </w:r>
      <w:proofErr w:type="spellEnd"/>
      <w:r w:rsidRPr="00C8753A">
        <w:rPr>
          <w:color w:val="000000"/>
          <w:sz w:val="24"/>
          <w:szCs w:val="24"/>
          <w:lang w:val="ru-RU"/>
        </w:rPr>
        <w:t xml:space="preserve"> </w:t>
      </w:r>
      <w:proofErr w:type="spellStart"/>
      <w:r w:rsidRPr="00C8753A">
        <w:rPr>
          <w:color w:val="000000"/>
          <w:sz w:val="24"/>
          <w:szCs w:val="24"/>
          <w:lang w:val="ru-RU"/>
        </w:rPr>
        <w:t>від</w:t>
      </w:r>
      <w:proofErr w:type="spellEnd"/>
      <w:r w:rsidRPr="00C8753A">
        <w:rPr>
          <w:color w:val="000000"/>
          <w:sz w:val="24"/>
          <w:szCs w:val="24"/>
          <w:lang w:val="ru-RU"/>
        </w:rPr>
        <w:t xml:space="preserve"> 14.03.2018 № 312.</w:t>
      </w:r>
    </w:p>
    <w:p w:rsidR="00EF5EF5" w:rsidRPr="00C8753A" w:rsidRDefault="00EF5EF5" w:rsidP="00C8753A">
      <w:pPr>
        <w:spacing w:line="276" w:lineRule="auto"/>
        <w:jc w:val="both"/>
        <w:rPr>
          <w:color w:val="000000"/>
          <w:sz w:val="24"/>
          <w:szCs w:val="24"/>
          <w:lang w:val="ru-RU"/>
        </w:rPr>
      </w:pPr>
      <w:r w:rsidRPr="00C8753A">
        <w:rPr>
          <w:color w:val="000000"/>
          <w:sz w:val="24"/>
          <w:szCs w:val="24"/>
        </w:rPr>
        <w:t xml:space="preserve">    -       Закон України «Про публічні закупівлі» від 25.12</w:t>
      </w:r>
      <w:r>
        <w:rPr>
          <w:color w:val="000000"/>
          <w:sz w:val="24"/>
          <w:szCs w:val="24"/>
        </w:rPr>
        <w:t>.</w:t>
      </w:r>
      <w:r w:rsidRPr="00C8753A">
        <w:rPr>
          <w:color w:val="000000"/>
          <w:sz w:val="24"/>
          <w:szCs w:val="24"/>
        </w:rPr>
        <w:t>2015р</w:t>
      </w:r>
      <w:r>
        <w:rPr>
          <w:color w:val="000000"/>
          <w:sz w:val="24"/>
          <w:szCs w:val="24"/>
        </w:rPr>
        <w:t>.</w:t>
      </w:r>
      <w:r w:rsidRPr="00C8753A">
        <w:rPr>
          <w:color w:val="000000"/>
          <w:sz w:val="24"/>
          <w:szCs w:val="24"/>
        </w:rPr>
        <w:t xml:space="preserve"> № 922-</w:t>
      </w:r>
      <w:r w:rsidRPr="00C8753A">
        <w:rPr>
          <w:color w:val="000000"/>
          <w:sz w:val="24"/>
          <w:szCs w:val="24"/>
          <w:lang w:val="en-US"/>
        </w:rPr>
        <w:t>VIII</w:t>
      </w:r>
    </w:p>
    <w:p w:rsidR="00EF5EF5" w:rsidRPr="00C8753A" w:rsidRDefault="007349D7" w:rsidP="00C8753A">
      <w:pPr>
        <w:spacing w:line="276" w:lineRule="auto"/>
        <w:jc w:val="both"/>
        <w:rPr>
          <w:color w:val="000000"/>
          <w:sz w:val="24"/>
          <w:szCs w:val="24"/>
        </w:rPr>
      </w:pPr>
      <w:r>
        <w:rPr>
          <w:color w:val="000000"/>
          <w:sz w:val="24"/>
          <w:szCs w:val="24"/>
        </w:rPr>
        <w:t>2</w:t>
      </w:r>
      <w:r w:rsidR="00EF5EF5" w:rsidRPr="00C8753A">
        <w:rPr>
          <w:color w:val="000000"/>
          <w:sz w:val="24"/>
          <w:szCs w:val="24"/>
        </w:rPr>
        <w:t xml:space="preserve">. </w:t>
      </w:r>
      <w:proofErr w:type="spellStart"/>
      <w:r w:rsidR="00EF5EF5" w:rsidRPr="00C8753A">
        <w:rPr>
          <w:color w:val="000000"/>
          <w:sz w:val="24"/>
          <w:szCs w:val="24"/>
        </w:rPr>
        <w:t>Електропостачальник</w:t>
      </w:r>
      <w:proofErr w:type="spellEnd"/>
      <w:r w:rsidR="00EF5EF5" w:rsidRPr="00C8753A">
        <w:rPr>
          <w:color w:val="000000"/>
          <w:sz w:val="24"/>
          <w:szCs w:val="24"/>
        </w:rPr>
        <w:t xml:space="preserve"> повинен передбачати застосування заходів із захисту довкілля.</w:t>
      </w:r>
    </w:p>
    <w:p w:rsidR="00EF5EF5" w:rsidRPr="00C8753A" w:rsidRDefault="007349D7" w:rsidP="00C8753A">
      <w:pPr>
        <w:contextualSpacing/>
        <w:jc w:val="both"/>
        <w:rPr>
          <w:sz w:val="24"/>
        </w:rPr>
      </w:pPr>
      <w:r>
        <w:rPr>
          <w:sz w:val="24"/>
        </w:rPr>
        <w:t>3</w:t>
      </w:r>
      <w:r w:rsidR="00EF5EF5" w:rsidRPr="00C8753A">
        <w:rPr>
          <w:sz w:val="24"/>
        </w:rPr>
        <w:t>. Інформація про учасника повинна міститись в переліку (ліцензійному реєстрі НКРЕКП) суб’єктів господарювання,які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00EF5EF5" w:rsidRPr="00C8753A">
        <w:rPr>
          <w:sz w:val="24"/>
        </w:rPr>
        <w:t>адмінпослуги</w:t>
      </w:r>
      <w:proofErr w:type="spellEnd"/>
      <w:r w:rsidR="00EF5EF5" w:rsidRPr="00C8753A">
        <w:rPr>
          <w:sz w:val="24"/>
        </w:rPr>
        <w:t>)/Реєстри НКРЕКП/Ліцензійний реєстр НКРЕКП.</w:t>
      </w:r>
    </w:p>
    <w:p w:rsidR="00EF5EF5" w:rsidRPr="00C8753A" w:rsidRDefault="00EF5EF5" w:rsidP="00C8753A">
      <w:pPr>
        <w:contextualSpacing/>
        <w:jc w:val="both"/>
        <w:rPr>
          <w:sz w:val="24"/>
        </w:rPr>
      </w:pPr>
      <w:r w:rsidRPr="00C8753A">
        <w:rPr>
          <w:sz w:val="24"/>
        </w:rPr>
        <w:t>У разі відсутності в даному переліку інформації, у складі тендерної пропозиції учасник надає копію ліцензії на право провадження господарської діяльності з постачання електричної енергії,або копію постанови НКРЕКП про видачу ліцензії з постачання електричної енергії.</w:t>
      </w:r>
    </w:p>
    <w:p w:rsidR="00EF5EF5" w:rsidRPr="00C8753A" w:rsidRDefault="007349D7" w:rsidP="00C8753A">
      <w:pPr>
        <w:contextualSpacing/>
        <w:jc w:val="both"/>
        <w:rPr>
          <w:sz w:val="24"/>
          <w:u w:val="single"/>
          <w:lang w:val="ru-RU"/>
        </w:rPr>
      </w:pPr>
      <w:r>
        <w:rPr>
          <w:sz w:val="24"/>
        </w:rPr>
        <w:t>4</w:t>
      </w:r>
      <w:r w:rsidR="00EF5EF5" w:rsidRPr="00C8753A">
        <w:rPr>
          <w:sz w:val="24"/>
        </w:rPr>
        <w:t xml:space="preserve">. </w:t>
      </w:r>
      <w:proofErr w:type="spellStart"/>
      <w:r w:rsidR="00EF5EF5" w:rsidRPr="00C8753A">
        <w:rPr>
          <w:sz w:val="24"/>
        </w:rPr>
        <w:t>Електропастачальник</w:t>
      </w:r>
      <w:proofErr w:type="spellEnd"/>
      <w:r w:rsidR="00EF5EF5" w:rsidRPr="00C8753A">
        <w:rPr>
          <w:sz w:val="24"/>
        </w:rPr>
        <w:t xml:space="preserve"> має здійснювати діяльність на </w:t>
      </w:r>
      <w:r w:rsidR="00EF5EF5" w:rsidRPr="00FB4792">
        <w:rPr>
          <w:sz w:val="24"/>
        </w:rPr>
        <w:t>території оператора системи розподілу (ОСР) АТ"</w:t>
      </w:r>
      <w:proofErr w:type="spellStart"/>
      <w:r w:rsidR="00EF5EF5" w:rsidRPr="00FB4792">
        <w:rPr>
          <w:sz w:val="24"/>
        </w:rPr>
        <w:t>Прикарпаттяобленерго</w:t>
      </w:r>
      <w:proofErr w:type="spellEnd"/>
      <w:r w:rsidR="00EF5EF5" w:rsidRPr="00FB4792">
        <w:rPr>
          <w:sz w:val="24"/>
        </w:rPr>
        <w:t>", Замовник перевіряє цю і</w:t>
      </w:r>
      <w:r w:rsidR="00EF5EF5" w:rsidRPr="00C8753A">
        <w:rPr>
          <w:sz w:val="24"/>
        </w:rPr>
        <w:t xml:space="preserve">нформацію за посиланням </w:t>
      </w:r>
      <w:hyperlink r:id="rId19" w:history="1">
        <w:r w:rsidR="00EF5EF5" w:rsidRPr="00C8753A">
          <w:rPr>
            <w:color w:val="0000FF"/>
            <w:sz w:val="24"/>
            <w:u w:val="single"/>
            <w:lang w:val="en-US"/>
          </w:rPr>
          <w:t>http</w:t>
        </w:r>
        <w:r w:rsidR="00EF5EF5" w:rsidRPr="00C8753A">
          <w:rPr>
            <w:color w:val="0000FF"/>
            <w:sz w:val="24"/>
            <w:u w:val="single"/>
            <w:lang w:val="ru-RU"/>
          </w:rPr>
          <w:t>://</w:t>
        </w:r>
        <w:r w:rsidR="00EF5EF5" w:rsidRPr="00C8753A">
          <w:rPr>
            <w:color w:val="0000FF"/>
            <w:sz w:val="24"/>
            <w:u w:val="single"/>
            <w:lang w:val="en-US"/>
          </w:rPr>
          <w:t>www</w:t>
        </w:r>
        <w:r w:rsidR="00EF5EF5" w:rsidRPr="00C8753A">
          <w:rPr>
            <w:color w:val="0000FF"/>
            <w:sz w:val="24"/>
            <w:u w:val="single"/>
            <w:lang w:val="ru-RU"/>
          </w:rPr>
          <w:t>.</w:t>
        </w:r>
        <w:proofErr w:type="spellStart"/>
        <w:r w:rsidR="00EF5EF5" w:rsidRPr="00C8753A">
          <w:rPr>
            <w:color w:val="0000FF"/>
            <w:sz w:val="24"/>
            <w:u w:val="single"/>
            <w:lang w:val="en-US"/>
          </w:rPr>
          <w:t>nerc</w:t>
        </w:r>
        <w:proofErr w:type="spellEnd"/>
        <w:r w:rsidR="00EF5EF5" w:rsidRPr="00C8753A">
          <w:rPr>
            <w:color w:val="0000FF"/>
            <w:sz w:val="24"/>
            <w:u w:val="single"/>
            <w:lang w:val="ru-RU"/>
          </w:rPr>
          <w:t>.</w:t>
        </w:r>
        <w:proofErr w:type="spellStart"/>
        <w:r w:rsidR="00EF5EF5" w:rsidRPr="00C8753A">
          <w:rPr>
            <w:color w:val="0000FF"/>
            <w:sz w:val="24"/>
            <w:u w:val="single"/>
            <w:lang w:val="en-US"/>
          </w:rPr>
          <w:t>gov</w:t>
        </w:r>
        <w:proofErr w:type="spellEnd"/>
        <w:r w:rsidR="00EF5EF5" w:rsidRPr="00C8753A">
          <w:rPr>
            <w:color w:val="0000FF"/>
            <w:sz w:val="24"/>
            <w:u w:val="single"/>
            <w:lang w:val="ru-RU"/>
          </w:rPr>
          <w:t>.</w:t>
        </w:r>
        <w:proofErr w:type="spellStart"/>
        <w:r w:rsidR="00EF5EF5" w:rsidRPr="00C8753A">
          <w:rPr>
            <w:color w:val="0000FF"/>
            <w:sz w:val="24"/>
            <w:u w:val="single"/>
            <w:lang w:val="en-US"/>
          </w:rPr>
          <w:t>ua</w:t>
        </w:r>
        <w:proofErr w:type="spellEnd"/>
        <w:r w:rsidR="00EF5EF5" w:rsidRPr="00C8753A">
          <w:rPr>
            <w:color w:val="0000FF"/>
            <w:sz w:val="24"/>
            <w:u w:val="single"/>
            <w:lang w:val="ru-RU"/>
          </w:rPr>
          <w:t>/</w:t>
        </w:r>
        <w:r w:rsidR="00EF5EF5" w:rsidRPr="00C8753A">
          <w:rPr>
            <w:color w:val="0000FF"/>
            <w:sz w:val="24"/>
            <w:u w:val="single"/>
            <w:lang w:val="en-US"/>
          </w:rPr>
          <w:t>electricity</w:t>
        </w:r>
        <w:r w:rsidR="00EF5EF5" w:rsidRPr="00C8753A">
          <w:rPr>
            <w:color w:val="0000FF"/>
            <w:sz w:val="24"/>
            <w:u w:val="single"/>
            <w:lang w:val="ru-RU"/>
          </w:rPr>
          <w:t>_</w:t>
        </w:r>
        <w:r w:rsidR="00EF5EF5" w:rsidRPr="00C8753A">
          <w:rPr>
            <w:color w:val="0000FF"/>
            <w:sz w:val="24"/>
            <w:u w:val="single"/>
            <w:lang w:val="en-US"/>
          </w:rPr>
          <w:t>suppliers</w:t>
        </w:r>
        <w:r w:rsidR="00EF5EF5" w:rsidRPr="00C8753A">
          <w:rPr>
            <w:color w:val="0000FF"/>
            <w:sz w:val="24"/>
            <w:u w:val="single"/>
            <w:lang w:val="ru-RU"/>
          </w:rPr>
          <w:t>/</w:t>
        </w:r>
      </w:hyperlink>
      <w:r w:rsidR="00EF5EF5" w:rsidRPr="00C8753A">
        <w:rPr>
          <w:sz w:val="24"/>
          <w:u w:val="single"/>
          <w:lang w:val="ru-RU"/>
        </w:rPr>
        <w:t>.</w:t>
      </w:r>
    </w:p>
    <w:p w:rsidR="00EF5EF5" w:rsidRPr="00C8753A" w:rsidRDefault="00EF5EF5" w:rsidP="00C8753A">
      <w:pPr>
        <w:ind w:left="6804" w:right="-25"/>
        <w:rPr>
          <w:b/>
          <w:sz w:val="24"/>
          <w:szCs w:val="24"/>
        </w:rPr>
      </w:pPr>
    </w:p>
    <w:p w:rsidR="00EF5EF5" w:rsidRPr="00381834" w:rsidRDefault="00EF5EF5" w:rsidP="00381834">
      <w:pPr>
        <w:spacing w:after="200" w:line="276" w:lineRule="auto"/>
        <w:rPr>
          <w:b/>
          <w:sz w:val="22"/>
          <w:szCs w:val="22"/>
          <w:lang w:eastAsia="en-US"/>
        </w:rPr>
      </w:pPr>
    </w:p>
    <w:p w:rsidR="00EF5EF5" w:rsidRPr="00381834" w:rsidRDefault="00EF5EF5" w:rsidP="00381834">
      <w:pPr>
        <w:spacing w:after="200" w:line="276" w:lineRule="auto"/>
        <w:rPr>
          <w:b/>
          <w:sz w:val="22"/>
          <w:szCs w:val="22"/>
          <w:lang w:eastAsia="en-US"/>
        </w:rPr>
      </w:pPr>
    </w:p>
    <w:p w:rsidR="00EF5EF5" w:rsidRPr="002C084E" w:rsidRDefault="00EF5EF5" w:rsidP="00E87511">
      <w:pPr>
        <w:ind w:left="5955" w:right="-25" w:firstLine="708"/>
        <w:jc w:val="both"/>
        <w:rPr>
          <w:b/>
          <w:color w:val="000000"/>
          <w:sz w:val="24"/>
          <w:szCs w:val="24"/>
        </w:rPr>
      </w:pPr>
      <w:r w:rsidRPr="002C084E">
        <w:rPr>
          <w:b/>
          <w:color w:val="000000"/>
          <w:sz w:val="28"/>
          <w:szCs w:val="28"/>
        </w:rPr>
        <w:br w:type="page"/>
      </w:r>
      <w:r w:rsidRPr="002C084E">
        <w:rPr>
          <w:b/>
          <w:color w:val="000000"/>
          <w:sz w:val="24"/>
          <w:szCs w:val="24"/>
        </w:rPr>
        <w:lastRenderedPageBreak/>
        <w:t>Додаток №4</w:t>
      </w:r>
    </w:p>
    <w:p w:rsidR="00EF5EF5" w:rsidRPr="002C084E" w:rsidRDefault="00EF5EF5" w:rsidP="004E44B1">
      <w:pPr>
        <w:ind w:right="-25" w:firstLine="6663"/>
        <w:rPr>
          <w:b/>
          <w:color w:val="000000"/>
          <w:sz w:val="24"/>
          <w:szCs w:val="24"/>
        </w:rPr>
      </w:pPr>
      <w:r w:rsidRPr="002C084E">
        <w:rPr>
          <w:b/>
          <w:color w:val="000000"/>
          <w:sz w:val="24"/>
          <w:szCs w:val="24"/>
        </w:rPr>
        <w:t>до тендерної документації</w:t>
      </w:r>
    </w:p>
    <w:p w:rsidR="00EF5EF5" w:rsidRPr="002C084E" w:rsidRDefault="00EF5EF5" w:rsidP="00112A63">
      <w:pPr>
        <w:rPr>
          <w:color w:val="000000"/>
          <w:sz w:val="24"/>
          <w:szCs w:val="24"/>
        </w:rPr>
      </w:pPr>
    </w:p>
    <w:p w:rsidR="00EF5EF5" w:rsidRPr="008407E7" w:rsidRDefault="00EF5EF5" w:rsidP="008407E7">
      <w:pPr>
        <w:spacing w:line="360" w:lineRule="atLeast"/>
        <w:ind w:left="181" w:right="198"/>
        <w:jc w:val="both"/>
        <w:rPr>
          <w:i/>
          <w:iCs/>
          <w:color w:val="000000"/>
        </w:rPr>
      </w:pPr>
      <w:r w:rsidRPr="008407E7">
        <w:rPr>
          <w:i/>
          <w:iCs/>
          <w:color w:val="000000"/>
        </w:rPr>
        <w:t xml:space="preserve">Форма </w:t>
      </w:r>
      <w:proofErr w:type="spellStart"/>
      <w:r w:rsidRPr="008407E7">
        <w:rPr>
          <w:i/>
          <w:iCs/>
          <w:color w:val="000000"/>
        </w:rPr>
        <w:t>„Тендерна</w:t>
      </w:r>
      <w:proofErr w:type="spellEnd"/>
      <w:r w:rsidRPr="008407E7">
        <w:rPr>
          <w:i/>
          <w:iCs/>
          <w:color w:val="000000"/>
        </w:rPr>
        <w:t xml:space="preserve"> пропозиція" подається  Учасником на фірмовому бланку у вигляді, наведеному нижче.</w:t>
      </w:r>
    </w:p>
    <w:p w:rsidR="00EF5EF5" w:rsidRPr="002C084E" w:rsidRDefault="00EF5EF5" w:rsidP="008407E7">
      <w:pPr>
        <w:spacing w:line="360" w:lineRule="atLeast"/>
        <w:ind w:left="181" w:right="198"/>
        <w:jc w:val="both"/>
        <w:rPr>
          <w:i/>
          <w:iCs/>
          <w:color w:val="000000"/>
          <w:sz w:val="24"/>
          <w:szCs w:val="24"/>
        </w:rPr>
      </w:pPr>
      <w:r w:rsidRPr="008407E7">
        <w:rPr>
          <w:i/>
          <w:iCs/>
          <w:color w:val="000000"/>
        </w:rPr>
        <w:t>Учасник не повинен відступати від даної форми.</w:t>
      </w:r>
    </w:p>
    <w:p w:rsidR="00EF5EF5" w:rsidRDefault="00EF5EF5" w:rsidP="004C2888">
      <w:pPr>
        <w:widowControl w:val="0"/>
        <w:tabs>
          <w:tab w:val="left" w:pos="3360"/>
          <w:tab w:val="center" w:pos="5191"/>
        </w:tabs>
        <w:ind w:left="320" w:firstLine="426"/>
        <w:jc w:val="center"/>
        <w:rPr>
          <w:i/>
          <w:iCs/>
          <w:color w:val="000000"/>
          <w:sz w:val="24"/>
          <w:szCs w:val="24"/>
        </w:rPr>
      </w:pPr>
    </w:p>
    <w:p w:rsidR="00EF5EF5" w:rsidRDefault="00EF5EF5" w:rsidP="004C2888">
      <w:pPr>
        <w:widowControl w:val="0"/>
        <w:tabs>
          <w:tab w:val="left" w:pos="3360"/>
          <w:tab w:val="center" w:pos="5191"/>
        </w:tabs>
        <w:ind w:left="320" w:firstLine="426"/>
        <w:jc w:val="center"/>
        <w:rPr>
          <w:i/>
          <w:iCs/>
          <w:color w:val="000000"/>
          <w:sz w:val="24"/>
          <w:szCs w:val="24"/>
        </w:rPr>
      </w:pPr>
    </w:p>
    <w:p w:rsidR="00EF5EF5" w:rsidRDefault="00EF5EF5" w:rsidP="004C2888">
      <w:pPr>
        <w:widowControl w:val="0"/>
        <w:tabs>
          <w:tab w:val="left" w:pos="3360"/>
          <w:tab w:val="center" w:pos="5191"/>
        </w:tabs>
        <w:ind w:left="320" w:firstLine="426"/>
        <w:jc w:val="center"/>
        <w:rPr>
          <w:b/>
          <w:color w:val="000000"/>
          <w:sz w:val="24"/>
          <w:szCs w:val="24"/>
        </w:rPr>
      </w:pPr>
      <w:r w:rsidRPr="002C084E">
        <w:rPr>
          <w:b/>
          <w:bCs/>
          <w:snapToGrid w:val="0"/>
          <w:color w:val="000000"/>
          <w:sz w:val="24"/>
          <w:szCs w:val="24"/>
        </w:rPr>
        <w:t>ТЕНДЕРНА ПРОПОЗИЦІЯ</w:t>
      </w:r>
    </w:p>
    <w:p w:rsidR="00EF5EF5" w:rsidRDefault="00EF5EF5" w:rsidP="004C2888">
      <w:pPr>
        <w:widowControl w:val="0"/>
        <w:tabs>
          <w:tab w:val="left" w:pos="3360"/>
          <w:tab w:val="center" w:pos="5191"/>
        </w:tabs>
        <w:ind w:left="320" w:firstLine="426"/>
        <w:rPr>
          <w:color w:val="000000"/>
          <w:sz w:val="24"/>
          <w:szCs w:val="24"/>
        </w:rPr>
      </w:pPr>
    </w:p>
    <w:p w:rsidR="00EF5EF5" w:rsidRDefault="00EF5EF5" w:rsidP="004C2888">
      <w:pPr>
        <w:widowControl w:val="0"/>
        <w:tabs>
          <w:tab w:val="left" w:pos="3360"/>
          <w:tab w:val="center" w:pos="5191"/>
        </w:tabs>
        <w:ind w:left="320" w:firstLine="426"/>
        <w:rPr>
          <w:color w:val="000000"/>
          <w:sz w:val="24"/>
          <w:szCs w:val="24"/>
        </w:rPr>
      </w:pPr>
    </w:p>
    <w:p w:rsidR="00EF5EF5" w:rsidRPr="002C084E" w:rsidRDefault="00EF5EF5" w:rsidP="004C2888">
      <w:pPr>
        <w:widowControl w:val="0"/>
        <w:tabs>
          <w:tab w:val="left" w:pos="3360"/>
          <w:tab w:val="center" w:pos="5191"/>
        </w:tabs>
        <w:ind w:left="320" w:firstLine="426"/>
        <w:rPr>
          <w:b/>
          <w:bCs/>
          <w:snapToGrid w:val="0"/>
          <w:color w:val="000000"/>
          <w:sz w:val="24"/>
          <w:szCs w:val="24"/>
        </w:rPr>
      </w:pPr>
    </w:p>
    <w:p w:rsidR="00EF5EF5" w:rsidRPr="00066D1F" w:rsidRDefault="00EF5EF5" w:rsidP="00E87511">
      <w:pPr>
        <w:jc w:val="both"/>
        <w:rPr>
          <w:b/>
          <w:color w:val="000000"/>
          <w:sz w:val="24"/>
          <w:szCs w:val="24"/>
        </w:rPr>
      </w:pPr>
      <w:r w:rsidRPr="002C084E">
        <w:rPr>
          <w:b/>
          <w:color w:val="000000"/>
          <w:sz w:val="24"/>
          <w:szCs w:val="24"/>
        </w:rPr>
        <w:t>___________________</w:t>
      </w:r>
      <w:r>
        <w:rPr>
          <w:b/>
          <w:color w:val="000000"/>
          <w:sz w:val="24"/>
          <w:szCs w:val="24"/>
        </w:rPr>
        <w:t>________________________________________________</w:t>
      </w:r>
      <w:r w:rsidRPr="002C084E">
        <w:rPr>
          <w:b/>
          <w:color w:val="000000"/>
          <w:sz w:val="24"/>
          <w:szCs w:val="24"/>
        </w:rPr>
        <w:t>__(</w:t>
      </w:r>
      <w:r w:rsidRPr="002C084E">
        <w:rPr>
          <w:b/>
          <w:i/>
          <w:color w:val="000000"/>
          <w:sz w:val="24"/>
          <w:szCs w:val="24"/>
        </w:rPr>
        <w:t>Учасник</w:t>
      </w:r>
      <w:r w:rsidRPr="002C084E">
        <w:rPr>
          <w:b/>
          <w:color w:val="000000"/>
          <w:sz w:val="24"/>
          <w:szCs w:val="24"/>
        </w:rPr>
        <w:t xml:space="preserve">) надає свою пропозицію щодо участі у відкритих торгах на закупівлю </w:t>
      </w:r>
      <w:r>
        <w:rPr>
          <w:b/>
          <w:color w:val="000000"/>
          <w:sz w:val="24"/>
          <w:szCs w:val="24"/>
        </w:rPr>
        <w:t>ДК 021:2015 код 09310000-5 Електрична енергія</w:t>
      </w:r>
      <w:r w:rsidRPr="008407E7">
        <w:rPr>
          <w:b/>
          <w:color w:val="000000"/>
          <w:sz w:val="24"/>
          <w:szCs w:val="24"/>
        </w:rPr>
        <w:t xml:space="preserve"> </w:t>
      </w:r>
      <w:r w:rsidRPr="00E87511">
        <w:rPr>
          <w:b/>
          <w:color w:val="000000"/>
          <w:sz w:val="24"/>
          <w:szCs w:val="24"/>
        </w:rPr>
        <w:t>(</w:t>
      </w:r>
      <w:proofErr w:type="spellStart"/>
      <w:r w:rsidRPr="00E87511">
        <w:rPr>
          <w:b/>
          <w:color w:val="000000"/>
          <w:sz w:val="24"/>
          <w:szCs w:val="24"/>
        </w:rPr>
        <w:t>енергія</w:t>
      </w:r>
      <w:proofErr w:type="spellEnd"/>
      <w:r w:rsidRPr="00E87511">
        <w:rPr>
          <w:b/>
          <w:color w:val="000000"/>
          <w:sz w:val="24"/>
          <w:szCs w:val="24"/>
        </w:rPr>
        <w:t xml:space="preserve"> електрична)</w:t>
      </w:r>
      <w:r>
        <w:rPr>
          <w:b/>
          <w:color w:val="000000"/>
          <w:sz w:val="24"/>
          <w:szCs w:val="24"/>
        </w:rPr>
        <w:t xml:space="preserve">. </w:t>
      </w:r>
      <w:r w:rsidRPr="002C084E">
        <w:rPr>
          <w:snapToGrid w:val="0"/>
          <w:color w:val="00000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2C084E">
        <w:rPr>
          <w:b/>
          <w:color w:val="000000"/>
          <w:sz w:val="24"/>
          <w:szCs w:val="24"/>
        </w:rPr>
        <w:t xml:space="preserve"> </w:t>
      </w:r>
    </w:p>
    <w:p w:rsidR="00EF5EF5" w:rsidRPr="002C084E" w:rsidRDefault="00EF5EF5" w:rsidP="00B431C9">
      <w:pPr>
        <w:widowControl w:val="0"/>
        <w:numPr>
          <w:ilvl w:val="0"/>
          <w:numId w:val="5"/>
        </w:numPr>
        <w:autoSpaceDE w:val="0"/>
        <w:autoSpaceDN w:val="0"/>
        <w:adjustRightInd w:val="0"/>
        <w:spacing w:line="340" w:lineRule="atLeast"/>
        <w:jc w:val="both"/>
        <w:rPr>
          <w:color w:val="000000"/>
          <w:sz w:val="24"/>
          <w:szCs w:val="24"/>
        </w:rPr>
      </w:pPr>
      <w:r w:rsidRPr="002C084E">
        <w:rPr>
          <w:color w:val="000000"/>
          <w:sz w:val="24"/>
          <w:szCs w:val="24"/>
        </w:rPr>
        <w:t>Повне найменування Учасника _______________________________________________</w:t>
      </w:r>
    </w:p>
    <w:p w:rsidR="00EF5EF5" w:rsidRPr="002C084E" w:rsidRDefault="00EF5EF5" w:rsidP="00B431C9">
      <w:pPr>
        <w:widowControl w:val="0"/>
        <w:numPr>
          <w:ilvl w:val="0"/>
          <w:numId w:val="5"/>
        </w:numPr>
        <w:autoSpaceDE w:val="0"/>
        <w:autoSpaceDN w:val="0"/>
        <w:adjustRightInd w:val="0"/>
        <w:spacing w:line="340" w:lineRule="atLeast"/>
        <w:jc w:val="both"/>
        <w:rPr>
          <w:color w:val="000000"/>
          <w:sz w:val="24"/>
          <w:szCs w:val="24"/>
        </w:rPr>
      </w:pPr>
      <w:r w:rsidRPr="002C084E">
        <w:rPr>
          <w:color w:val="000000"/>
          <w:sz w:val="24"/>
          <w:szCs w:val="24"/>
        </w:rPr>
        <w:t>Адреса (юридична та фактична) _______________________________________________</w:t>
      </w:r>
    </w:p>
    <w:p w:rsidR="00EF5EF5" w:rsidRPr="002C084E" w:rsidRDefault="00EF5EF5" w:rsidP="00B431C9">
      <w:pPr>
        <w:widowControl w:val="0"/>
        <w:numPr>
          <w:ilvl w:val="0"/>
          <w:numId w:val="5"/>
        </w:numPr>
        <w:autoSpaceDE w:val="0"/>
        <w:autoSpaceDN w:val="0"/>
        <w:adjustRightInd w:val="0"/>
        <w:spacing w:line="340" w:lineRule="atLeast"/>
        <w:jc w:val="both"/>
        <w:rPr>
          <w:color w:val="000000"/>
          <w:sz w:val="24"/>
          <w:szCs w:val="24"/>
        </w:rPr>
      </w:pPr>
      <w:r w:rsidRPr="002C084E">
        <w:rPr>
          <w:color w:val="000000"/>
          <w:sz w:val="24"/>
          <w:szCs w:val="24"/>
        </w:rPr>
        <w:t>Телефон/факс _______________________________________________________________</w:t>
      </w:r>
    </w:p>
    <w:p w:rsidR="00EF5EF5" w:rsidRPr="002C084E" w:rsidRDefault="00EF5EF5" w:rsidP="00B431C9">
      <w:pPr>
        <w:widowControl w:val="0"/>
        <w:numPr>
          <w:ilvl w:val="0"/>
          <w:numId w:val="5"/>
        </w:numPr>
        <w:autoSpaceDE w:val="0"/>
        <w:autoSpaceDN w:val="0"/>
        <w:adjustRightInd w:val="0"/>
        <w:spacing w:line="340" w:lineRule="atLeast"/>
        <w:jc w:val="both"/>
        <w:rPr>
          <w:color w:val="000000"/>
          <w:sz w:val="24"/>
          <w:szCs w:val="24"/>
        </w:rPr>
      </w:pPr>
      <w:r w:rsidRPr="002C084E">
        <w:rPr>
          <w:color w:val="000000"/>
          <w:sz w:val="24"/>
          <w:szCs w:val="24"/>
        </w:rPr>
        <w:t>Керівництво (прізвище, ім’я по батькові) _______________________________________</w:t>
      </w:r>
    </w:p>
    <w:p w:rsidR="00EF5EF5" w:rsidRPr="002C084E" w:rsidRDefault="00EF5EF5" w:rsidP="00B431C9">
      <w:pPr>
        <w:widowControl w:val="0"/>
        <w:numPr>
          <w:ilvl w:val="0"/>
          <w:numId w:val="5"/>
        </w:numPr>
        <w:autoSpaceDE w:val="0"/>
        <w:autoSpaceDN w:val="0"/>
        <w:adjustRightInd w:val="0"/>
        <w:spacing w:line="340" w:lineRule="atLeast"/>
        <w:jc w:val="both"/>
        <w:rPr>
          <w:color w:val="000000"/>
          <w:sz w:val="24"/>
          <w:szCs w:val="24"/>
        </w:rPr>
      </w:pPr>
      <w:r w:rsidRPr="002C084E">
        <w:rPr>
          <w:color w:val="000000"/>
          <w:sz w:val="24"/>
          <w:szCs w:val="24"/>
        </w:rPr>
        <w:t>Код ЄДРПОУ ______________________________________________________________</w:t>
      </w:r>
    </w:p>
    <w:p w:rsidR="00EF5EF5" w:rsidRPr="00D552CE" w:rsidRDefault="00EF5EF5" w:rsidP="00D552CE">
      <w:pPr>
        <w:widowControl w:val="0"/>
        <w:numPr>
          <w:ilvl w:val="0"/>
          <w:numId w:val="5"/>
        </w:numPr>
        <w:autoSpaceDE w:val="0"/>
        <w:autoSpaceDN w:val="0"/>
        <w:adjustRightInd w:val="0"/>
        <w:spacing w:line="340" w:lineRule="atLeast"/>
        <w:rPr>
          <w:color w:val="000000"/>
          <w:sz w:val="24"/>
          <w:szCs w:val="24"/>
        </w:rPr>
      </w:pPr>
      <w:r w:rsidRPr="002C084E">
        <w:rPr>
          <w:color w:val="000000"/>
          <w:sz w:val="24"/>
          <w:szCs w:val="24"/>
        </w:rPr>
        <w:t>Банківські реквізити ___________________________________________________________</w:t>
      </w:r>
    </w:p>
    <w:tbl>
      <w:tblPr>
        <w:tblpPr w:leftFromText="180" w:rightFromText="180" w:vertAnchor="text" w:horzAnchor="margin" w:tblpXSpec="center" w:tblpY="480"/>
        <w:tblW w:w="11023" w:type="dxa"/>
        <w:tblLayout w:type="fixed"/>
        <w:tblLook w:val="0000" w:firstRow="0" w:lastRow="0" w:firstColumn="0" w:lastColumn="0" w:noHBand="0" w:noVBand="0"/>
      </w:tblPr>
      <w:tblGrid>
        <w:gridCol w:w="379"/>
        <w:gridCol w:w="3131"/>
        <w:gridCol w:w="992"/>
        <w:gridCol w:w="993"/>
        <w:gridCol w:w="1134"/>
        <w:gridCol w:w="1614"/>
        <w:gridCol w:w="1567"/>
        <w:gridCol w:w="1213"/>
      </w:tblGrid>
      <w:tr w:rsidR="00592CAE" w:rsidRPr="00F03B76" w:rsidTr="002850B7">
        <w:trPr>
          <w:trHeight w:val="851"/>
        </w:trPr>
        <w:tc>
          <w:tcPr>
            <w:tcW w:w="379" w:type="dxa"/>
            <w:tcBorders>
              <w:top w:val="single" w:sz="4" w:space="0" w:color="000000"/>
              <w:left w:val="single" w:sz="4" w:space="0" w:color="000000"/>
              <w:bottom w:val="single" w:sz="4" w:space="0" w:color="000000"/>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w:t>
            </w:r>
          </w:p>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з/п</w:t>
            </w:r>
          </w:p>
        </w:tc>
        <w:tc>
          <w:tcPr>
            <w:tcW w:w="3131" w:type="dxa"/>
            <w:tcBorders>
              <w:top w:val="single" w:sz="4" w:space="0" w:color="000000"/>
              <w:left w:val="single" w:sz="4" w:space="0" w:color="000000"/>
              <w:bottom w:val="single" w:sz="4" w:space="0" w:color="000000"/>
              <w:right w:val="single" w:sz="4" w:space="0" w:color="auto"/>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Найменування товару, що є предметом закупівлі</w:t>
            </w:r>
          </w:p>
        </w:tc>
        <w:tc>
          <w:tcPr>
            <w:tcW w:w="992" w:type="dxa"/>
            <w:tcBorders>
              <w:top w:val="single" w:sz="4" w:space="0" w:color="000000"/>
              <w:left w:val="single" w:sz="4" w:space="0" w:color="auto"/>
              <w:bottom w:val="single" w:sz="4" w:space="0" w:color="000000"/>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Од.</w:t>
            </w:r>
          </w:p>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 xml:space="preserve">виміру </w:t>
            </w:r>
          </w:p>
        </w:tc>
        <w:tc>
          <w:tcPr>
            <w:tcW w:w="993" w:type="dxa"/>
            <w:tcBorders>
              <w:top w:val="single" w:sz="4" w:space="0" w:color="000000"/>
              <w:left w:val="single" w:sz="4" w:space="0" w:color="000000"/>
              <w:bottom w:val="single" w:sz="4" w:space="0" w:color="000000"/>
              <w:right w:val="single" w:sz="4" w:space="0" w:color="000000"/>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 xml:space="preserve">Вказати </w:t>
            </w:r>
          </w:p>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 xml:space="preserve">країну </w:t>
            </w:r>
          </w:p>
          <w:p w:rsidR="00592CAE" w:rsidRPr="00592CAE" w:rsidRDefault="00592CAE" w:rsidP="00592CAE">
            <w:pPr>
              <w:spacing w:line="276" w:lineRule="auto"/>
              <w:jc w:val="both"/>
              <w:rPr>
                <w:color w:val="000000"/>
                <w:sz w:val="22"/>
                <w:szCs w:val="22"/>
                <w:lang w:eastAsia="en-US"/>
              </w:rPr>
            </w:pPr>
            <w:proofErr w:type="spellStart"/>
            <w:r w:rsidRPr="00592CAE">
              <w:rPr>
                <w:color w:val="000000"/>
                <w:sz w:val="22"/>
                <w:szCs w:val="22"/>
                <w:lang w:eastAsia="en-US"/>
              </w:rPr>
              <w:t>виро</w:t>
            </w:r>
            <w:r>
              <w:rPr>
                <w:color w:val="000000"/>
                <w:sz w:val="22"/>
                <w:szCs w:val="22"/>
                <w:lang w:eastAsia="en-US"/>
              </w:rPr>
              <w:t>б-</w:t>
            </w:r>
            <w:r w:rsidRPr="00592CAE">
              <w:rPr>
                <w:color w:val="000000"/>
                <w:sz w:val="22"/>
                <w:szCs w:val="22"/>
                <w:lang w:eastAsia="en-US"/>
              </w:rPr>
              <w:t>ника</w:t>
            </w:r>
            <w:proofErr w:type="spellEnd"/>
            <w:r w:rsidR="005C63F1">
              <w:rPr>
                <w:color w:val="000000"/>
                <w:sz w:val="22"/>
                <w:szCs w:val="22"/>
                <w:lang w:eastAsia="en-US"/>
              </w:rPr>
              <w:t>/походження</w:t>
            </w:r>
          </w:p>
        </w:tc>
        <w:tc>
          <w:tcPr>
            <w:tcW w:w="1134" w:type="dxa"/>
            <w:tcBorders>
              <w:top w:val="single" w:sz="4" w:space="0" w:color="000000"/>
              <w:left w:val="single" w:sz="4" w:space="0" w:color="000000"/>
              <w:bottom w:val="single" w:sz="4" w:space="0" w:color="000000"/>
            </w:tcBorders>
          </w:tcPr>
          <w:p w:rsidR="00592CAE" w:rsidRPr="00592CAE" w:rsidRDefault="00592CAE" w:rsidP="00592CAE">
            <w:pPr>
              <w:spacing w:line="276" w:lineRule="auto"/>
              <w:jc w:val="both"/>
              <w:rPr>
                <w:color w:val="000000"/>
                <w:sz w:val="22"/>
                <w:szCs w:val="22"/>
                <w:lang w:eastAsia="en-US"/>
              </w:rPr>
            </w:pPr>
            <w:proofErr w:type="spellStart"/>
            <w:r w:rsidRPr="00592CAE">
              <w:rPr>
                <w:color w:val="000000"/>
                <w:sz w:val="22"/>
                <w:szCs w:val="22"/>
                <w:lang w:eastAsia="en-US"/>
              </w:rPr>
              <w:t>Кіл-ть</w:t>
            </w:r>
            <w:proofErr w:type="spellEnd"/>
          </w:p>
          <w:p w:rsidR="00592CAE" w:rsidRPr="00592CAE" w:rsidRDefault="00592CAE" w:rsidP="00592CAE">
            <w:pPr>
              <w:spacing w:line="276" w:lineRule="auto"/>
              <w:jc w:val="both"/>
              <w:rPr>
                <w:color w:val="000000"/>
                <w:sz w:val="22"/>
                <w:szCs w:val="22"/>
                <w:lang w:eastAsia="en-US"/>
              </w:rPr>
            </w:pPr>
          </w:p>
        </w:tc>
        <w:tc>
          <w:tcPr>
            <w:tcW w:w="1614" w:type="dxa"/>
            <w:tcBorders>
              <w:top w:val="single" w:sz="4" w:space="0" w:color="000000"/>
              <w:left w:val="single" w:sz="4" w:space="0" w:color="000000"/>
              <w:bottom w:val="single" w:sz="4" w:space="0" w:color="000000"/>
              <w:right w:val="single" w:sz="4" w:space="0" w:color="auto"/>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Ціна за одиницю товару, грн.,              без ПДВ</w:t>
            </w:r>
          </w:p>
        </w:tc>
        <w:tc>
          <w:tcPr>
            <w:tcW w:w="1567" w:type="dxa"/>
            <w:tcBorders>
              <w:top w:val="single" w:sz="4" w:space="0" w:color="000000"/>
              <w:left w:val="single" w:sz="4" w:space="0" w:color="000000"/>
              <w:bottom w:val="single" w:sz="4" w:space="0" w:color="000000"/>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Ціна за одиницю товару, грн.,               з ПДВ*</w:t>
            </w:r>
          </w:p>
        </w:tc>
        <w:tc>
          <w:tcPr>
            <w:tcW w:w="1213" w:type="dxa"/>
            <w:tcBorders>
              <w:top w:val="single" w:sz="4" w:space="0" w:color="000000"/>
              <w:left w:val="single" w:sz="4" w:space="0" w:color="000000"/>
              <w:bottom w:val="single" w:sz="4" w:space="0" w:color="000000"/>
              <w:right w:val="single" w:sz="4" w:space="0" w:color="000000"/>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Загальна вартість, грн., з ПДВ*</w:t>
            </w:r>
          </w:p>
          <w:p w:rsidR="00592CAE" w:rsidRPr="00592CAE" w:rsidRDefault="00592CAE" w:rsidP="00592CAE">
            <w:pPr>
              <w:spacing w:line="276" w:lineRule="auto"/>
              <w:jc w:val="both"/>
              <w:rPr>
                <w:color w:val="000000"/>
                <w:sz w:val="22"/>
                <w:szCs w:val="22"/>
                <w:lang w:eastAsia="en-US"/>
              </w:rPr>
            </w:pPr>
          </w:p>
        </w:tc>
      </w:tr>
      <w:tr w:rsidR="00592CAE" w:rsidRPr="00F03B76" w:rsidTr="002850B7">
        <w:trPr>
          <w:trHeight w:val="147"/>
        </w:trPr>
        <w:tc>
          <w:tcPr>
            <w:tcW w:w="379" w:type="dxa"/>
            <w:tcBorders>
              <w:top w:val="single" w:sz="4" w:space="0" w:color="000000"/>
              <w:left w:val="single" w:sz="4" w:space="0" w:color="000000"/>
              <w:bottom w:val="single" w:sz="4" w:space="0" w:color="000000"/>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1</w:t>
            </w:r>
          </w:p>
        </w:tc>
        <w:tc>
          <w:tcPr>
            <w:tcW w:w="3131" w:type="dxa"/>
            <w:tcBorders>
              <w:top w:val="single" w:sz="4" w:space="0" w:color="000000"/>
              <w:left w:val="single" w:sz="4" w:space="0" w:color="000000"/>
              <w:bottom w:val="single" w:sz="4" w:space="0" w:color="000000"/>
              <w:right w:val="single" w:sz="4" w:space="0" w:color="auto"/>
            </w:tcBorders>
          </w:tcPr>
          <w:p w:rsidR="00592CAE" w:rsidRPr="00592CAE" w:rsidRDefault="00592CAE" w:rsidP="00592CAE">
            <w:pPr>
              <w:spacing w:line="276" w:lineRule="auto"/>
              <w:jc w:val="both"/>
              <w:rPr>
                <w:b/>
                <w:sz w:val="22"/>
                <w:szCs w:val="22"/>
                <w:lang w:eastAsia="uk-UA"/>
              </w:rPr>
            </w:pPr>
            <w:r w:rsidRPr="00592CAE">
              <w:rPr>
                <w:b/>
                <w:sz w:val="22"/>
                <w:szCs w:val="22"/>
                <w:lang w:eastAsia="uk-UA"/>
              </w:rPr>
              <w:t xml:space="preserve">ДК 021:2015 код  09310000-5 Електрична енергія </w:t>
            </w:r>
          </w:p>
          <w:p w:rsidR="00592CAE" w:rsidRPr="00592CAE" w:rsidRDefault="00592CAE" w:rsidP="00592CAE">
            <w:pPr>
              <w:spacing w:line="276" w:lineRule="auto"/>
              <w:jc w:val="both"/>
              <w:rPr>
                <w:b/>
                <w:sz w:val="22"/>
                <w:szCs w:val="22"/>
                <w:lang w:eastAsia="uk-UA"/>
              </w:rPr>
            </w:pPr>
            <w:r w:rsidRPr="00592CAE">
              <w:rPr>
                <w:b/>
                <w:sz w:val="22"/>
                <w:szCs w:val="22"/>
                <w:lang w:eastAsia="uk-UA"/>
              </w:rPr>
              <w:t>(</w:t>
            </w:r>
            <w:r w:rsidRPr="00592CAE">
              <w:rPr>
                <w:b/>
                <w:color w:val="000000"/>
                <w:sz w:val="22"/>
                <w:szCs w:val="22"/>
              </w:rPr>
              <w:t>енергія електрична</w:t>
            </w:r>
            <w:r w:rsidRPr="00592CAE">
              <w:rPr>
                <w:b/>
                <w:sz w:val="22"/>
                <w:szCs w:val="22"/>
                <w:lang w:eastAsia="uk-UA"/>
              </w:rPr>
              <w:t>)</w:t>
            </w:r>
          </w:p>
        </w:tc>
        <w:tc>
          <w:tcPr>
            <w:tcW w:w="992" w:type="dxa"/>
            <w:tcBorders>
              <w:top w:val="single" w:sz="4" w:space="0" w:color="000000"/>
              <w:left w:val="single" w:sz="4" w:space="0" w:color="auto"/>
              <w:bottom w:val="single" w:sz="4" w:space="0" w:color="000000"/>
            </w:tcBorders>
          </w:tcPr>
          <w:p w:rsidR="00592CAE" w:rsidRPr="00592CAE" w:rsidRDefault="00592CAE" w:rsidP="00592CAE">
            <w:pPr>
              <w:spacing w:line="276" w:lineRule="auto"/>
              <w:jc w:val="both"/>
              <w:rPr>
                <w:color w:val="000000"/>
                <w:sz w:val="22"/>
                <w:szCs w:val="22"/>
                <w:lang w:eastAsia="en-US"/>
              </w:rPr>
            </w:pPr>
            <w:r w:rsidRPr="00592CAE">
              <w:rPr>
                <w:color w:val="000000"/>
                <w:sz w:val="22"/>
                <w:szCs w:val="22"/>
                <w:lang w:eastAsia="en-US"/>
              </w:rPr>
              <w:t>Квт</w:t>
            </w:r>
            <w:r w:rsidRPr="00592CAE">
              <w:rPr>
                <w:color w:val="000000"/>
                <w:sz w:val="22"/>
                <w:szCs w:val="22"/>
                <w:lang w:val="en-US" w:eastAsia="en-US"/>
              </w:rPr>
              <w:t>/</w:t>
            </w:r>
            <w:proofErr w:type="spellStart"/>
            <w:r w:rsidRPr="00592CAE">
              <w:rPr>
                <w:color w:val="000000"/>
                <w:sz w:val="22"/>
                <w:szCs w:val="22"/>
                <w:lang w:eastAsia="en-US"/>
              </w:rPr>
              <w:t>год</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592CAE" w:rsidRPr="00592CAE" w:rsidRDefault="00592CAE" w:rsidP="00592CAE">
            <w:pPr>
              <w:widowControl w:val="0"/>
              <w:contextualSpacing/>
              <w:jc w:val="both"/>
              <w:rPr>
                <w:b/>
                <w:sz w:val="22"/>
                <w:szCs w:val="22"/>
                <w:lang w:eastAsia="en-US"/>
              </w:rPr>
            </w:pPr>
          </w:p>
        </w:tc>
        <w:tc>
          <w:tcPr>
            <w:tcW w:w="1134" w:type="dxa"/>
            <w:tcBorders>
              <w:top w:val="single" w:sz="4" w:space="0" w:color="000000"/>
              <w:left w:val="single" w:sz="4" w:space="0" w:color="000000"/>
              <w:bottom w:val="single" w:sz="4" w:space="0" w:color="000000"/>
            </w:tcBorders>
          </w:tcPr>
          <w:p w:rsidR="00592CAE" w:rsidRPr="00CD6907" w:rsidRDefault="000A3F6B" w:rsidP="00CD6907">
            <w:pPr>
              <w:widowControl w:val="0"/>
              <w:contextualSpacing/>
              <w:jc w:val="both"/>
              <w:rPr>
                <w:b/>
                <w:color w:val="000000" w:themeColor="text1"/>
                <w:sz w:val="22"/>
                <w:szCs w:val="22"/>
                <w:lang w:val="ru-RU" w:eastAsia="en-US"/>
              </w:rPr>
            </w:pPr>
            <w:r>
              <w:rPr>
                <w:b/>
                <w:color w:val="000000" w:themeColor="text1"/>
                <w:sz w:val="22"/>
                <w:szCs w:val="22"/>
                <w:lang w:val="ru-RU" w:eastAsia="en-US"/>
              </w:rPr>
              <w:t>6 200</w:t>
            </w:r>
          </w:p>
        </w:tc>
        <w:tc>
          <w:tcPr>
            <w:tcW w:w="1614" w:type="dxa"/>
            <w:tcBorders>
              <w:top w:val="single" w:sz="4" w:space="0" w:color="000000"/>
              <w:left w:val="single" w:sz="4" w:space="0" w:color="000000"/>
              <w:bottom w:val="single" w:sz="4" w:space="0" w:color="000000"/>
              <w:right w:val="single" w:sz="4" w:space="0" w:color="auto"/>
            </w:tcBorders>
          </w:tcPr>
          <w:p w:rsidR="00592CAE" w:rsidRPr="00592CAE" w:rsidRDefault="00592CAE" w:rsidP="00592CAE">
            <w:pPr>
              <w:spacing w:line="276" w:lineRule="auto"/>
              <w:jc w:val="both"/>
              <w:rPr>
                <w:color w:val="000000"/>
                <w:sz w:val="22"/>
                <w:szCs w:val="22"/>
                <w:lang w:eastAsia="en-US"/>
              </w:rPr>
            </w:pPr>
          </w:p>
        </w:tc>
        <w:tc>
          <w:tcPr>
            <w:tcW w:w="1567" w:type="dxa"/>
            <w:tcBorders>
              <w:top w:val="single" w:sz="4" w:space="0" w:color="000000"/>
              <w:left w:val="single" w:sz="4" w:space="0" w:color="000000"/>
              <w:bottom w:val="single" w:sz="4" w:space="0" w:color="000000"/>
            </w:tcBorders>
          </w:tcPr>
          <w:p w:rsidR="00592CAE" w:rsidRPr="00592CAE" w:rsidRDefault="00592CAE" w:rsidP="00592CAE">
            <w:pPr>
              <w:spacing w:line="276" w:lineRule="auto"/>
              <w:jc w:val="both"/>
              <w:rPr>
                <w:color w:val="000000"/>
                <w:sz w:val="22"/>
                <w:szCs w:val="22"/>
                <w:lang w:eastAsia="en-US"/>
              </w:rPr>
            </w:pPr>
          </w:p>
        </w:tc>
        <w:tc>
          <w:tcPr>
            <w:tcW w:w="1213" w:type="dxa"/>
            <w:tcBorders>
              <w:top w:val="single" w:sz="4" w:space="0" w:color="000000"/>
              <w:left w:val="single" w:sz="4" w:space="0" w:color="000000"/>
              <w:bottom w:val="single" w:sz="4" w:space="0" w:color="000000"/>
              <w:right w:val="single" w:sz="4" w:space="0" w:color="000000"/>
            </w:tcBorders>
          </w:tcPr>
          <w:p w:rsidR="00592CAE" w:rsidRPr="00592CAE" w:rsidRDefault="00592CAE" w:rsidP="00592CAE">
            <w:pPr>
              <w:spacing w:line="276" w:lineRule="auto"/>
              <w:jc w:val="both"/>
              <w:rPr>
                <w:color w:val="000000"/>
                <w:sz w:val="22"/>
                <w:szCs w:val="22"/>
                <w:lang w:eastAsia="en-US"/>
              </w:rPr>
            </w:pPr>
          </w:p>
        </w:tc>
      </w:tr>
    </w:tbl>
    <w:p w:rsidR="00EF5EF5" w:rsidRDefault="00EF5EF5" w:rsidP="009E15FC">
      <w:pPr>
        <w:pStyle w:val="23"/>
        <w:tabs>
          <w:tab w:val="left" w:pos="540"/>
        </w:tabs>
        <w:spacing w:before="60" w:after="60" w:line="220" w:lineRule="atLeast"/>
        <w:ind w:left="0" w:right="-23" w:firstLine="360"/>
        <w:jc w:val="both"/>
        <w:rPr>
          <w:color w:val="000000"/>
          <w:sz w:val="24"/>
          <w:szCs w:val="24"/>
        </w:rPr>
      </w:pPr>
    </w:p>
    <w:p w:rsidR="00EF5EF5" w:rsidRDefault="00EF5EF5" w:rsidP="00F03B76">
      <w:pPr>
        <w:pStyle w:val="23"/>
        <w:tabs>
          <w:tab w:val="left" w:pos="540"/>
        </w:tabs>
        <w:spacing w:before="60" w:after="60" w:line="220" w:lineRule="atLeast"/>
        <w:ind w:left="0" w:right="-23"/>
        <w:jc w:val="both"/>
        <w:rPr>
          <w:color w:val="000000"/>
          <w:sz w:val="24"/>
          <w:szCs w:val="24"/>
        </w:rPr>
      </w:pPr>
    </w:p>
    <w:p w:rsidR="00EF5EF5" w:rsidRPr="00D552CE" w:rsidRDefault="00EF5EF5" w:rsidP="00D552CE">
      <w:pPr>
        <w:spacing w:line="276" w:lineRule="auto"/>
        <w:jc w:val="both"/>
        <w:rPr>
          <w:color w:val="000000"/>
          <w:sz w:val="24"/>
          <w:szCs w:val="24"/>
          <w:lang w:eastAsia="en-US"/>
        </w:rPr>
      </w:pPr>
      <w:r w:rsidRPr="00D552CE">
        <w:rPr>
          <w:color w:val="000000"/>
          <w:sz w:val="24"/>
          <w:szCs w:val="24"/>
          <w:lang w:eastAsia="en-US"/>
        </w:rPr>
        <w:t>Загальна вартість пропозиції з ПДВ*:</w:t>
      </w:r>
      <w:r>
        <w:rPr>
          <w:color w:val="000000"/>
          <w:sz w:val="24"/>
          <w:szCs w:val="24"/>
          <w:lang w:val="ru-RU" w:eastAsia="en-US"/>
        </w:rPr>
        <w:t>___________________</w:t>
      </w:r>
      <w:r w:rsidRPr="00D552CE">
        <w:rPr>
          <w:color w:val="000000"/>
          <w:sz w:val="24"/>
          <w:szCs w:val="24"/>
          <w:lang w:eastAsia="en-US"/>
        </w:rPr>
        <w:t>, грн.:</w:t>
      </w:r>
    </w:p>
    <w:p w:rsidR="00EF5EF5" w:rsidRPr="00D552CE" w:rsidRDefault="00EF5EF5" w:rsidP="00D552CE">
      <w:pPr>
        <w:spacing w:line="276" w:lineRule="auto"/>
        <w:jc w:val="both"/>
        <w:rPr>
          <w:color w:val="000000"/>
          <w:sz w:val="24"/>
          <w:szCs w:val="24"/>
          <w:lang w:val="ru-RU" w:eastAsia="en-US"/>
        </w:rPr>
      </w:pPr>
      <w:r w:rsidRPr="00D552CE">
        <w:rPr>
          <w:color w:val="000000"/>
          <w:sz w:val="24"/>
          <w:szCs w:val="24"/>
          <w:lang w:eastAsia="en-US"/>
        </w:rPr>
        <w:t>Цифрами:   ________________________________________________________________з ПДВ</w:t>
      </w:r>
      <w:r>
        <w:rPr>
          <w:color w:val="000000"/>
          <w:sz w:val="24"/>
          <w:szCs w:val="24"/>
          <w:lang w:eastAsia="en-US"/>
        </w:rPr>
        <w:t>*</w:t>
      </w:r>
      <w:r w:rsidRPr="00D552CE">
        <w:rPr>
          <w:color w:val="000000"/>
          <w:sz w:val="24"/>
          <w:szCs w:val="24"/>
          <w:lang w:val="ru-RU" w:eastAsia="en-US"/>
        </w:rPr>
        <w:t>.</w:t>
      </w:r>
    </w:p>
    <w:p w:rsidR="00EF5EF5" w:rsidRPr="00D552CE" w:rsidRDefault="00EF5EF5" w:rsidP="00D552CE">
      <w:pPr>
        <w:spacing w:line="276" w:lineRule="auto"/>
        <w:jc w:val="both"/>
        <w:rPr>
          <w:color w:val="000000"/>
          <w:sz w:val="24"/>
          <w:szCs w:val="24"/>
          <w:lang w:eastAsia="en-US"/>
        </w:rPr>
      </w:pPr>
      <w:r w:rsidRPr="00D552CE">
        <w:rPr>
          <w:color w:val="000000"/>
          <w:sz w:val="24"/>
          <w:szCs w:val="24"/>
          <w:lang w:eastAsia="en-US"/>
        </w:rPr>
        <w:t>Прописом: ___________________________________________________________________.</w:t>
      </w:r>
    </w:p>
    <w:p w:rsidR="00EF5EF5" w:rsidRPr="002C084E" w:rsidRDefault="00EF5EF5" w:rsidP="00C2776E">
      <w:pPr>
        <w:ind w:left="43" w:right="-174" w:hanging="43"/>
        <w:jc w:val="both"/>
        <w:rPr>
          <w:color w:val="000000"/>
          <w:sz w:val="24"/>
          <w:szCs w:val="24"/>
        </w:rPr>
      </w:pPr>
      <w:r w:rsidRPr="002C084E">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5EF5" w:rsidRPr="002C084E" w:rsidRDefault="00EF5EF5" w:rsidP="00C2776E">
      <w:pPr>
        <w:ind w:left="43" w:right="-174" w:hanging="43"/>
        <w:jc w:val="both"/>
        <w:rPr>
          <w:color w:val="000000"/>
          <w:sz w:val="24"/>
          <w:szCs w:val="24"/>
        </w:rPr>
      </w:pPr>
      <w:r w:rsidRPr="002C084E">
        <w:rPr>
          <w:color w:val="000000"/>
          <w:sz w:val="24"/>
          <w:szCs w:val="24"/>
        </w:rPr>
        <w:t xml:space="preserve">2. Ми погоджуємося дотримуватися умов цієї пропозиції протягом </w:t>
      </w:r>
      <w:r>
        <w:rPr>
          <w:b/>
          <w:color w:val="000000"/>
          <w:sz w:val="24"/>
          <w:szCs w:val="24"/>
        </w:rPr>
        <w:t>9</w:t>
      </w:r>
      <w:r w:rsidRPr="002C084E">
        <w:rPr>
          <w:b/>
          <w:color w:val="000000"/>
          <w:sz w:val="24"/>
          <w:szCs w:val="24"/>
        </w:rPr>
        <w:t>0</w:t>
      </w:r>
      <w:r w:rsidRPr="002C084E">
        <w:rPr>
          <w:color w:val="000000"/>
          <w:sz w:val="24"/>
          <w:szCs w:val="24"/>
        </w:rPr>
        <w:t xml:space="preserve"> календарних днів з дати</w:t>
      </w:r>
      <w:r>
        <w:rPr>
          <w:color w:val="000000"/>
          <w:sz w:val="24"/>
          <w:szCs w:val="24"/>
        </w:rPr>
        <w:t xml:space="preserve"> кінцевого строку подання тендерних пропозицій</w:t>
      </w:r>
      <w:r w:rsidRPr="002C084E">
        <w:rPr>
          <w:color w:val="000000"/>
          <w:sz w:val="24"/>
          <w:szCs w:val="24"/>
        </w:rPr>
        <w:t xml:space="preserve">. </w:t>
      </w:r>
    </w:p>
    <w:p w:rsidR="00EF5EF5" w:rsidRPr="002C084E" w:rsidRDefault="00EF5EF5" w:rsidP="00C2776E">
      <w:pPr>
        <w:ind w:left="43" w:right="-174" w:hanging="43"/>
        <w:jc w:val="both"/>
        <w:rPr>
          <w:color w:val="000000"/>
          <w:sz w:val="24"/>
          <w:szCs w:val="24"/>
        </w:rPr>
      </w:pPr>
      <w:r w:rsidRPr="002C084E">
        <w:rPr>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F5EF5" w:rsidRPr="002C084E" w:rsidRDefault="00EF5EF5" w:rsidP="00C2776E">
      <w:pPr>
        <w:ind w:left="43" w:right="-174" w:hanging="43"/>
        <w:jc w:val="both"/>
        <w:rPr>
          <w:color w:val="000000"/>
          <w:sz w:val="24"/>
          <w:szCs w:val="24"/>
        </w:rPr>
      </w:pPr>
      <w:r w:rsidRPr="002C084E">
        <w:rPr>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F5EF5" w:rsidRPr="002C084E" w:rsidRDefault="00EF5EF5" w:rsidP="00C2776E">
      <w:pPr>
        <w:ind w:left="43" w:right="-174" w:hanging="43"/>
        <w:jc w:val="both"/>
        <w:rPr>
          <w:color w:val="000000"/>
          <w:sz w:val="24"/>
          <w:szCs w:val="24"/>
        </w:rPr>
      </w:pPr>
      <w:r w:rsidRPr="002C084E">
        <w:rPr>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w:t>
      </w:r>
      <w:r w:rsidRPr="002C084E">
        <w:rPr>
          <w:b/>
          <w:color w:val="000000"/>
          <w:sz w:val="24"/>
          <w:szCs w:val="24"/>
        </w:rPr>
        <w:t>20</w:t>
      </w:r>
      <w:r w:rsidRPr="002C084E">
        <w:rPr>
          <w:color w:val="000000"/>
          <w:sz w:val="24"/>
          <w:szCs w:val="24"/>
        </w:rPr>
        <w:t xml:space="preserve"> днів з дня прийняття рішення про намір укласти договір про закупівлю та не раніше ніж через </w:t>
      </w:r>
      <w:r w:rsidRPr="002C084E">
        <w:rPr>
          <w:b/>
          <w:color w:val="000000"/>
          <w:sz w:val="24"/>
          <w:szCs w:val="24"/>
        </w:rPr>
        <w:t>10</w:t>
      </w:r>
      <w:r w:rsidRPr="002C084E">
        <w:rPr>
          <w:color w:val="000000"/>
          <w:sz w:val="24"/>
          <w:szCs w:val="24"/>
        </w:rPr>
        <w:t xml:space="preserve"> днів з дати оприлюднення на </w:t>
      </w:r>
      <w:proofErr w:type="spellStart"/>
      <w:r w:rsidRPr="002C084E">
        <w:rPr>
          <w:color w:val="000000"/>
          <w:sz w:val="24"/>
          <w:szCs w:val="24"/>
        </w:rPr>
        <w:t>веб-порталі</w:t>
      </w:r>
      <w:proofErr w:type="spellEnd"/>
      <w:r w:rsidRPr="002C084E">
        <w:rPr>
          <w:color w:val="000000"/>
          <w:sz w:val="24"/>
          <w:szCs w:val="24"/>
        </w:rPr>
        <w:t xml:space="preserve"> Уповноваженого органу повідомлення про намір укласти договір про закупівлю. </w:t>
      </w:r>
    </w:p>
    <w:p w:rsidR="00EF5EF5" w:rsidRPr="002C084E" w:rsidRDefault="00EF5EF5" w:rsidP="00C2776E">
      <w:pPr>
        <w:ind w:left="43" w:right="-174" w:hanging="43"/>
        <w:jc w:val="both"/>
        <w:rPr>
          <w:color w:val="000000"/>
          <w:sz w:val="24"/>
          <w:szCs w:val="24"/>
        </w:rPr>
      </w:pPr>
      <w:r w:rsidRPr="002C084E">
        <w:rPr>
          <w:color w:val="000000"/>
          <w:sz w:val="24"/>
          <w:szCs w:val="24"/>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F5EF5" w:rsidRPr="002C084E" w:rsidRDefault="00EF5EF5" w:rsidP="00C2776E">
      <w:pPr>
        <w:spacing w:before="60" w:after="60" w:line="220" w:lineRule="atLeast"/>
        <w:ind w:left="360" w:right="-23" w:firstLine="540"/>
        <w:jc w:val="both"/>
        <w:rPr>
          <w:b/>
          <w:i/>
          <w:color w:val="000000"/>
          <w:sz w:val="24"/>
          <w:szCs w:val="24"/>
        </w:rPr>
      </w:pPr>
    </w:p>
    <w:p w:rsidR="00EF5EF5" w:rsidRPr="002C084E" w:rsidRDefault="00EF5EF5" w:rsidP="00C2776E">
      <w:pPr>
        <w:spacing w:before="60" w:after="60" w:line="220" w:lineRule="atLeast"/>
        <w:ind w:left="360" w:right="-23" w:firstLine="540"/>
        <w:jc w:val="both"/>
        <w:rPr>
          <w:color w:val="000000"/>
          <w:sz w:val="24"/>
          <w:szCs w:val="24"/>
        </w:rPr>
      </w:pPr>
      <w:r w:rsidRPr="002C084E">
        <w:rPr>
          <w:b/>
          <w:i/>
          <w:color w:val="000000"/>
          <w:sz w:val="24"/>
          <w:szCs w:val="24"/>
        </w:rPr>
        <w:t xml:space="preserve">Посада, прізвище, ініціали, підпис уповноваженої особи Учасника, завірені печаткою. </w:t>
      </w:r>
      <w:r w:rsidRPr="002C084E">
        <w:rPr>
          <w:b/>
          <w:color w:val="000000"/>
          <w:sz w:val="24"/>
          <w:szCs w:val="24"/>
        </w:rPr>
        <w:t>_________________________________________________________</w:t>
      </w:r>
    </w:p>
    <w:p w:rsidR="00EF5EF5" w:rsidRPr="002C084E" w:rsidRDefault="00EF5EF5" w:rsidP="00C2776E">
      <w:pPr>
        <w:tabs>
          <w:tab w:val="left" w:pos="9900"/>
        </w:tabs>
        <w:ind w:left="-180" w:right="-25" w:firstLine="540"/>
        <w:jc w:val="both"/>
        <w:outlineLvl w:val="0"/>
        <w:rPr>
          <w:b/>
          <w:color w:val="000000"/>
          <w:sz w:val="4"/>
          <w:szCs w:val="4"/>
        </w:rPr>
      </w:pPr>
    </w:p>
    <w:p w:rsidR="00EF5EF5" w:rsidRPr="002C084E" w:rsidRDefault="00EF5EF5" w:rsidP="00C2776E">
      <w:pPr>
        <w:tabs>
          <w:tab w:val="left" w:pos="9900"/>
        </w:tabs>
        <w:ind w:left="-180" w:right="-25" w:firstLine="540"/>
        <w:jc w:val="both"/>
        <w:outlineLvl w:val="0"/>
        <w:rPr>
          <w:b/>
          <w:color w:val="000000"/>
          <w:sz w:val="4"/>
          <w:szCs w:val="4"/>
        </w:rPr>
      </w:pPr>
    </w:p>
    <w:p w:rsidR="00EF5EF5" w:rsidRPr="002C084E" w:rsidRDefault="00EF5EF5" w:rsidP="00DF1E16">
      <w:pPr>
        <w:tabs>
          <w:tab w:val="left" w:pos="9900"/>
        </w:tabs>
        <w:ind w:left="-180" w:right="-25" w:firstLine="540"/>
        <w:jc w:val="both"/>
        <w:outlineLvl w:val="0"/>
        <w:rPr>
          <w:b/>
          <w:color w:val="000000"/>
          <w:sz w:val="24"/>
          <w:szCs w:val="24"/>
        </w:rPr>
      </w:pPr>
    </w:p>
    <w:p w:rsidR="00EF5EF5" w:rsidRPr="002C084E" w:rsidRDefault="00EF5EF5" w:rsidP="00172780">
      <w:pPr>
        <w:spacing w:line="180" w:lineRule="atLeast"/>
        <w:ind w:left="7020" w:right="-23" w:hanging="180"/>
        <w:rPr>
          <w:b/>
          <w:color w:val="000000"/>
        </w:rPr>
      </w:pPr>
    </w:p>
    <w:p w:rsidR="00EF5EF5" w:rsidRPr="002C084E" w:rsidRDefault="00EF5EF5" w:rsidP="00E54BCE">
      <w:pPr>
        <w:spacing w:before="60" w:after="60" w:line="220" w:lineRule="atLeast"/>
        <w:ind w:left="360" w:right="-23" w:firstLine="540"/>
        <w:jc w:val="both"/>
        <w:rPr>
          <w:b/>
          <w:color w:val="000000"/>
          <w:sz w:val="2"/>
          <w:szCs w:val="2"/>
        </w:rPr>
      </w:pPr>
      <w:r w:rsidRPr="002C084E">
        <w:rPr>
          <w:b/>
          <w:color w:val="000000"/>
          <w:sz w:val="24"/>
          <w:szCs w:val="24"/>
        </w:rPr>
        <w:br w:type="page"/>
      </w:r>
    </w:p>
    <w:p w:rsidR="00EF5EF5" w:rsidRDefault="00EF5EF5" w:rsidP="00DC425A">
      <w:pPr>
        <w:ind w:right="-25" w:firstLine="6663"/>
        <w:jc w:val="both"/>
        <w:rPr>
          <w:b/>
          <w:color w:val="000000"/>
          <w:sz w:val="24"/>
          <w:szCs w:val="24"/>
        </w:rPr>
      </w:pPr>
      <w:r w:rsidRPr="002C084E">
        <w:rPr>
          <w:b/>
          <w:color w:val="000000"/>
          <w:sz w:val="24"/>
          <w:szCs w:val="24"/>
        </w:rPr>
        <w:lastRenderedPageBreak/>
        <w:t>Додаток №</w:t>
      </w:r>
      <w:r w:rsidR="007F7330">
        <w:rPr>
          <w:b/>
          <w:color w:val="000000"/>
          <w:sz w:val="24"/>
          <w:szCs w:val="24"/>
        </w:rPr>
        <w:t xml:space="preserve"> 5</w:t>
      </w:r>
    </w:p>
    <w:p w:rsidR="00EF5EF5" w:rsidRPr="001D18EE" w:rsidRDefault="00EF5EF5" w:rsidP="001D18EE">
      <w:pPr>
        <w:ind w:right="-25" w:firstLine="6663"/>
        <w:jc w:val="both"/>
        <w:rPr>
          <w:b/>
          <w:color w:val="000000"/>
          <w:sz w:val="24"/>
          <w:szCs w:val="24"/>
        </w:rPr>
      </w:pPr>
      <w:r w:rsidRPr="001D18EE">
        <w:rPr>
          <w:b/>
          <w:color w:val="000000"/>
          <w:sz w:val="24"/>
          <w:szCs w:val="24"/>
        </w:rPr>
        <w:t>до тендерної документації</w:t>
      </w:r>
    </w:p>
    <w:p w:rsidR="00EF5EF5" w:rsidRPr="001D18EE" w:rsidRDefault="00EF5EF5" w:rsidP="001D18EE">
      <w:pPr>
        <w:ind w:right="-25" w:firstLine="6663"/>
        <w:jc w:val="both"/>
        <w:rPr>
          <w:b/>
          <w:color w:val="000000"/>
          <w:sz w:val="24"/>
          <w:szCs w:val="24"/>
        </w:rPr>
      </w:pPr>
    </w:p>
    <w:p w:rsidR="00EF5EF5" w:rsidRPr="00844482" w:rsidRDefault="00EF5EF5" w:rsidP="001D18EE">
      <w:pPr>
        <w:ind w:right="-25"/>
        <w:jc w:val="both"/>
        <w:rPr>
          <w:b/>
          <w:color w:val="000000"/>
          <w:sz w:val="24"/>
          <w:szCs w:val="24"/>
        </w:rPr>
      </w:pPr>
      <w:r w:rsidRPr="00844482">
        <w:rPr>
          <w:b/>
          <w:color w:val="000000"/>
          <w:sz w:val="24"/>
          <w:szCs w:val="24"/>
        </w:rPr>
        <w:t>Перелік об’єктів споживача за якими здійснюється постачання електричної енергії</w:t>
      </w:r>
    </w:p>
    <w:tbl>
      <w:tblPr>
        <w:tblpPr w:leftFromText="180" w:rightFromText="180" w:vertAnchor="text" w:horzAnchor="page" w:tblpX="818" w:tblpY="100"/>
        <w:tblW w:w="10456" w:type="dxa"/>
        <w:tblLayout w:type="fixed"/>
        <w:tblLook w:val="0000" w:firstRow="0" w:lastRow="0" w:firstColumn="0" w:lastColumn="0" w:noHBand="0" w:noVBand="0"/>
      </w:tblPr>
      <w:tblGrid>
        <w:gridCol w:w="463"/>
        <w:gridCol w:w="3046"/>
        <w:gridCol w:w="6947"/>
      </w:tblGrid>
      <w:tr w:rsidR="00EF5EF5" w:rsidRPr="00844482" w:rsidTr="001D18EE">
        <w:trPr>
          <w:trHeight w:val="20"/>
        </w:trPr>
        <w:tc>
          <w:tcPr>
            <w:tcW w:w="463" w:type="dxa"/>
            <w:tcBorders>
              <w:top w:val="single" w:sz="2" w:space="0" w:color="000000"/>
              <w:left w:val="single" w:sz="2" w:space="0" w:color="000000"/>
              <w:bottom w:val="single" w:sz="2" w:space="0" w:color="000000"/>
              <w:right w:val="single" w:sz="2" w:space="0" w:color="000000"/>
            </w:tcBorders>
          </w:tcPr>
          <w:p w:rsidR="00EF5EF5" w:rsidRPr="00844482" w:rsidRDefault="00EF5EF5" w:rsidP="001D18EE">
            <w:pPr>
              <w:rPr>
                <w:b/>
                <w:bCs/>
                <w:sz w:val="22"/>
                <w:szCs w:val="22"/>
              </w:rPr>
            </w:pPr>
            <w:r w:rsidRPr="00844482">
              <w:rPr>
                <w:b/>
                <w:bCs/>
                <w:sz w:val="22"/>
                <w:szCs w:val="22"/>
              </w:rPr>
              <w:t>№</w:t>
            </w:r>
          </w:p>
        </w:tc>
        <w:tc>
          <w:tcPr>
            <w:tcW w:w="3046" w:type="dxa"/>
            <w:tcBorders>
              <w:top w:val="single" w:sz="2" w:space="0" w:color="000000"/>
              <w:left w:val="single" w:sz="2" w:space="0" w:color="000000"/>
              <w:bottom w:val="single" w:sz="2" w:space="0" w:color="000000"/>
              <w:right w:val="single" w:sz="2" w:space="0" w:color="000000"/>
            </w:tcBorders>
          </w:tcPr>
          <w:p w:rsidR="00EF5EF5" w:rsidRPr="00844482" w:rsidRDefault="00EF5EF5" w:rsidP="001D18EE">
            <w:pPr>
              <w:rPr>
                <w:b/>
                <w:bCs/>
                <w:sz w:val="22"/>
                <w:szCs w:val="22"/>
              </w:rPr>
            </w:pPr>
            <w:r w:rsidRPr="00844482">
              <w:rPr>
                <w:b/>
                <w:bCs/>
                <w:sz w:val="22"/>
                <w:szCs w:val="22"/>
              </w:rPr>
              <w:t>Найменування об’єкта</w:t>
            </w:r>
          </w:p>
        </w:tc>
        <w:tc>
          <w:tcPr>
            <w:tcW w:w="6947" w:type="dxa"/>
            <w:tcBorders>
              <w:top w:val="single" w:sz="2" w:space="0" w:color="000000"/>
              <w:left w:val="single" w:sz="2" w:space="0" w:color="000000"/>
              <w:bottom w:val="single" w:sz="2" w:space="0" w:color="000000"/>
              <w:right w:val="single" w:sz="2" w:space="0" w:color="000000"/>
            </w:tcBorders>
          </w:tcPr>
          <w:p w:rsidR="00EF5EF5" w:rsidRPr="00844482" w:rsidRDefault="00EF5EF5" w:rsidP="001D18EE">
            <w:pPr>
              <w:rPr>
                <w:sz w:val="22"/>
                <w:szCs w:val="22"/>
                <w:lang w:val="en-US"/>
              </w:rPr>
            </w:pPr>
            <w:r w:rsidRPr="00844482">
              <w:rPr>
                <w:b/>
                <w:bCs/>
                <w:sz w:val="22"/>
                <w:szCs w:val="22"/>
              </w:rPr>
              <w:t xml:space="preserve">       </w:t>
            </w:r>
          </w:p>
          <w:p w:rsidR="00EF5EF5" w:rsidRPr="00844482" w:rsidRDefault="00EF5EF5" w:rsidP="001D18EE">
            <w:pPr>
              <w:rPr>
                <w:sz w:val="22"/>
                <w:szCs w:val="22"/>
                <w:lang w:val="en-US"/>
              </w:rPr>
            </w:pPr>
            <w:r w:rsidRPr="00844482">
              <w:rPr>
                <w:b/>
                <w:bCs/>
                <w:sz w:val="22"/>
                <w:szCs w:val="22"/>
              </w:rPr>
              <w:t xml:space="preserve">                               Адреса закладу</w:t>
            </w:r>
          </w:p>
        </w:tc>
      </w:tr>
      <w:tr w:rsidR="00EF5EF5"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EF5EF5" w:rsidRPr="00844482" w:rsidRDefault="00EF5EF5" w:rsidP="001D18EE">
            <w:pPr>
              <w:pStyle w:val="aff9"/>
              <w:numPr>
                <w:ilvl w:val="0"/>
                <w:numId w:val="39"/>
              </w:numPr>
              <w:autoSpaceDE w:val="0"/>
              <w:autoSpaceDN w:val="0"/>
              <w:adjustRightInd w:val="0"/>
              <w:ind w:right="-803" w:hanging="720"/>
              <w:jc w:val="both"/>
              <w:rPr>
                <w:b/>
                <w:iCs/>
                <w:sz w:val="22"/>
                <w:szCs w:val="22"/>
              </w:rPr>
            </w:pPr>
          </w:p>
        </w:tc>
        <w:tc>
          <w:tcPr>
            <w:tcW w:w="3046" w:type="dxa"/>
            <w:vAlign w:val="center"/>
          </w:tcPr>
          <w:p w:rsidR="00EF5EF5" w:rsidRPr="00844482" w:rsidRDefault="00EF5EF5" w:rsidP="001D18EE">
            <w:pPr>
              <w:autoSpaceDE w:val="0"/>
              <w:autoSpaceDN w:val="0"/>
              <w:adjustRightInd w:val="0"/>
              <w:ind w:right="-803"/>
              <w:rPr>
                <w:b/>
                <w:iCs/>
                <w:sz w:val="22"/>
                <w:szCs w:val="22"/>
              </w:rPr>
            </w:pPr>
            <w:r w:rsidRPr="00844482">
              <w:rPr>
                <w:b/>
                <w:iCs/>
                <w:sz w:val="22"/>
                <w:szCs w:val="22"/>
              </w:rPr>
              <w:t xml:space="preserve">АЗПСМ </w:t>
            </w:r>
            <w:proofErr w:type="spellStart"/>
            <w:r w:rsidRPr="00844482">
              <w:rPr>
                <w:b/>
                <w:iCs/>
                <w:sz w:val="22"/>
                <w:szCs w:val="22"/>
              </w:rPr>
              <w:t>с-ща</w:t>
            </w:r>
            <w:proofErr w:type="spellEnd"/>
            <w:r w:rsidRPr="00844482">
              <w:rPr>
                <w:b/>
                <w:iCs/>
                <w:sz w:val="22"/>
                <w:szCs w:val="22"/>
              </w:rPr>
              <w:t xml:space="preserve"> </w:t>
            </w:r>
            <w:proofErr w:type="spellStart"/>
            <w:r w:rsidRPr="00844482">
              <w:rPr>
                <w:b/>
                <w:bCs/>
                <w:iCs/>
                <w:sz w:val="22"/>
                <w:szCs w:val="22"/>
              </w:rPr>
              <w:t>Печеніжин</w:t>
            </w:r>
            <w:proofErr w:type="spellEnd"/>
          </w:p>
        </w:tc>
        <w:tc>
          <w:tcPr>
            <w:tcW w:w="6947" w:type="dxa"/>
          </w:tcPr>
          <w:p w:rsidR="00EF5EF5" w:rsidRPr="00844482" w:rsidRDefault="00EF5EF5" w:rsidP="001D18EE">
            <w:pPr>
              <w:autoSpaceDE w:val="0"/>
              <w:autoSpaceDN w:val="0"/>
              <w:adjustRightInd w:val="0"/>
              <w:ind w:right="-803"/>
              <w:rPr>
                <w:iCs/>
                <w:sz w:val="22"/>
                <w:szCs w:val="22"/>
              </w:rPr>
            </w:pPr>
            <w:r w:rsidRPr="00844482">
              <w:rPr>
                <w:iCs/>
                <w:sz w:val="22"/>
                <w:szCs w:val="22"/>
              </w:rPr>
              <w:t xml:space="preserve">78274, Івано-Франківська </w:t>
            </w:r>
            <w:proofErr w:type="spellStart"/>
            <w:r w:rsidRPr="00844482">
              <w:rPr>
                <w:iCs/>
                <w:sz w:val="22"/>
                <w:szCs w:val="22"/>
              </w:rPr>
              <w:t>обл</w:t>
            </w:r>
            <w:proofErr w:type="spellEnd"/>
            <w:r w:rsidRPr="00844482">
              <w:rPr>
                <w:iCs/>
                <w:sz w:val="22"/>
                <w:szCs w:val="22"/>
              </w:rPr>
              <w:t xml:space="preserve">, Коломийський р-н, </w:t>
            </w:r>
          </w:p>
          <w:p w:rsidR="00EF5EF5" w:rsidRPr="00844482" w:rsidRDefault="00EF5EF5" w:rsidP="001D18EE">
            <w:pPr>
              <w:autoSpaceDE w:val="0"/>
              <w:autoSpaceDN w:val="0"/>
              <w:adjustRightInd w:val="0"/>
              <w:ind w:right="-803"/>
              <w:rPr>
                <w:iCs/>
                <w:sz w:val="22"/>
                <w:szCs w:val="22"/>
              </w:rPr>
            </w:pPr>
            <w:r w:rsidRPr="00844482">
              <w:rPr>
                <w:iCs/>
                <w:sz w:val="22"/>
                <w:szCs w:val="22"/>
              </w:rPr>
              <w:t xml:space="preserve">с-ще </w:t>
            </w:r>
            <w:proofErr w:type="spellStart"/>
            <w:r w:rsidRPr="00844482">
              <w:rPr>
                <w:iCs/>
                <w:sz w:val="22"/>
                <w:szCs w:val="22"/>
              </w:rPr>
              <w:t>Печеніжин</w:t>
            </w:r>
            <w:proofErr w:type="spellEnd"/>
            <w:r w:rsidRPr="00844482">
              <w:rPr>
                <w:iCs/>
                <w:sz w:val="22"/>
                <w:szCs w:val="22"/>
              </w:rPr>
              <w:t xml:space="preserve">, </w:t>
            </w:r>
            <w:proofErr w:type="spellStart"/>
            <w:r w:rsidRPr="00844482">
              <w:rPr>
                <w:iCs/>
                <w:sz w:val="22"/>
                <w:szCs w:val="22"/>
              </w:rPr>
              <w:t>вул.Франка</w:t>
            </w:r>
            <w:proofErr w:type="spellEnd"/>
            <w:r w:rsidRPr="00844482">
              <w:rPr>
                <w:iCs/>
                <w:sz w:val="22"/>
                <w:szCs w:val="22"/>
              </w:rPr>
              <w:t>,  буд. 8а</w:t>
            </w:r>
          </w:p>
        </w:tc>
      </w:tr>
      <w:tr w:rsidR="00EF5EF5"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EF5EF5" w:rsidRPr="00844482" w:rsidRDefault="00EF5EF5" w:rsidP="001D18EE">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EF5EF5" w:rsidRPr="00844482" w:rsidRDefault="00EF5EF5" w:rsidP="001D18EE">
            <w:pPr>
              <w:autoSpaceDE w:val="0"/>
              <w:autoSpaceDN w:val="0"/>
              <w:adjustRightInd w:val="0"/>
              <w:ind w:right="-803"/>
              <w:rPr>
                <w:bCs/>
                <w:sz w:val="22"/>
                <w:szCs w:val="22"/>
              </w:rPr>
            </w:pPr>
            <w:r w:rsidRPr="00844482">
              <w:rPr>
                <w:bCs/>
                <w:sz w:val="22"/>
                <w:szCs w:val="22"/>
              </w:rPr>
              <w:t>ФАП</w:t>
            </w:r>
          </w:p>
          <w:p w:rsidR="00EF5EF5" w:rsidRPr="00844482" w:rsidRDefault="00EF5EF5" w:rsidP="001D18EE">
            <w:pPr>
              <w:autoSpaceDE w:val="0"/>
              <w:autoSpaceDN w:val="0"/>
              <w:adjustRightInd w:val="0"/>
              <w:ind w:right="-803"/>
              <w:rPr>
                <w:sz w:val="22"/>
                <w:szCs w:val="22"/>
                <w:lang w:val="ru-RU"/>
              </w:rPr>
            </w:pPr>
            <w:r w:rsidRPr="00844482">
              <w:rPr>
                <w:bCs/>
                <w:sz w:val="22"/>
                <w:szCs w:val="22"/>
              </w:rPr>
              <w:t xml:space="preserve"> </w:t>
            </w:r>
            <w:r w:rsidRPr="00844482">
              <w:rPr>
                <w:sz w:val="22"/>
                <w:szCs w:val="22"/>
                <w:lang w:val="ru-RU"/>
              </w:rPr>
              <w:t>с. М</w:t>
            </w:r>
            <w:proofErr w:type="spellStart"/>
            <w:r w:rsidRPr="00844482">
              <w:rPr>
                <w:sz w:val="22"/>
                <w:szCs w:val="22"/>
              </w:rPr>
              <w:t>алий</w:t>
            </w:r>
            <w:proofErr w:type="spellEnd"/>
            <w:r w:rsidRPr="00844482">
              <w:rPr>
                <w:sz w:val="22"/>
                <w:szCs w:val="22"/>
              </w:rPr>
              <w:t xml:space="preserve"> </w:t>
            </w:r>
            <w:proofErr w:type="spellStart"/>
            <w:r w:rsidRPr="00844482">
              <w:rPr>
                <w:sz w:val="22"/>
                <w:szCs w:val="22"/>
                <w:lang w:val="ru-RU"/>
              </w:rPr>
              <w:t>Ключі</w:t>
            </w:r>
            <w:proofErr w:type="gramStart"/>
            <w:r w:rsidRPr="00844482">
              <w:rPr>
                <w:sz w:val="22"/>
                <w:szCs w:val="22"/>
                <w:lang w:val="ru-RU"/>
              </w:rPr>
              <w:t>в</w:t>
            </w:r>
            <w:proofErr w:type="spellEnd"/>
            <w:proofErr w:type="gramEnd"/>
          </w:p>
        </w:tc>
        <w:tc>
          <w:tcPr>
            <w:tcW w:w="6947" w:type="dxa"/>
          </w:tcPr>
          <w:p w:rsidR="00EF5EF5" w:rsidRPr="00844482" w:rsidRDefault="00EF5EF5" w:rsidP="001D18EE">
            <w:pPr>
              <w:autoSpaceDE w:val="0"/>
              <w:autoSpaceDN w:val="0"/>
              <w:adjustRightInd w:val="0"/>
              <w:ind w:right="-803"/>
              <w:rPr>
                <w:bCs/>
                <w:sz w:val="22"/>
                <w:szCs w:val="22"/>
                <w:lang w:val="ru-RU"/>
              </w:rPr>
            </w:pPr>
            <w:r w:rsidRPr="00844482">
              <w:rPr>
                <w:bCs/>
                <w:sz w:val="22"/>
                <w:szCs w:val="22"/>
                <w:lang w:val="ru-RU"/>
              </w:rPr>
              <w:t>78277,</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lang w:val="ru-RU"/>
              </w:rPr>
              <w:t xml:space="preserve"> р-н, </w:t>
            </w:r>
          </w:p>
          <w:p w:rsidR="00EF5EF5" w:rsidRPr="00844482" w:rsidRDefault="00EF5EF5" w:rsidP="001D18EE">
            <w:pPr>
              <w:autoSpaceDE w:val="0"/>
              <w:autoSpaceDN w:val="0"/>
              <w:adjustRightInd w:val="0"/>
              <w:ind w:right="-803"/>
              <w:rPr>
                <w:bCs/>
                <w:sz w:val="22"/>
                <w:szCs w:val="22"/>
                <w:lang w:val="ru-RU"/>
              </w:rPr>
            </w:pPr>
            <w:r w:rsidRPr="00844482">
              <w:rPr>
                <w:bCs/>
                <w:sz w:val="22"/>
                <w:szCs w:val="22"/>
                <w:lang w:val="ru-RU"/>
              </w:rPr>
              <w:t xml:space="preserve">с. </w:t>
            </w:r>
            <w:proofErr w:type="spellStart"/>
            <w:r w:rsidRPr="00844482">
              <w:rPr>
                <w:bCs/>
                <w:sz w:val="22"/>
                <w:szCs w:val="22"/>
                <w:lang w:val="ru-RU"/>
              </w:rPr>
              <w:t>Малий</w:t>
            </w:r>
            <w:proofErr w:type="spellEnd"/>
            <w:r w:rsidRPr="00844482">
              <w:rPr>
                <w:bCs/>
                <w:sz w:val="22"/>
                <w:szCs w:val="22"/>
                <w:lang w:val="ru-RU"/>
              </w:rPr>
              <w:t xml:space="preserve"> </w:t>
            </w:r>
            <w:proofErr w:type="spellStart"/>
            <w:r w:rsidRPr="00844482">
              <w:rPr>
                <w:bCs/>
                <w:sz w:val="22"/>
                <w:szCs w:val="22"/>
                <w:lang w:val="ru-RU"/>
              </w:rPr>
              <w:t>Ключів</w:t>
            </w:r>
            <w:proofErr w:type="spellEnd"/>
            <w:r w:rsidRPr="00844482">
              <w:rPr>
                <w:bCs/>
                <w:sz w:val="22"/>
                <w:szCs w:val="22"/>
                <w:lang w:val="ru-RU"/>
              </w:rPr>
              <w:t xml:space="preserve">,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Шкільна</w:t>
            </w:r>
            <w:proofErr w:type="spellEnd"/>
            <w:r w:rsidRPr="00844482">
              <w:rPr>
                <w:bCs/>
                <w:sz w:val="22"/>
                <w:szCs w:val="22"/>
                <w:lang w:val="ru-RU"/>
              </w:rPr>
              <w:t>, буд. 1</w:t>
            </w:r>
          </w:p>
        </w:tc>
      </w:tr>
      <w:tr w:rsidR="00EF5EF5"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EF5EF5" w:rsidRPr="00844482" w:rsidRDefault="00EF5EF5" w:rsidP="001D18EE">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EF5EF5" w:rsidRPr="00844482" w:rsidRDefault="00EF5EF5" w:rsidP="001D18EE">
            <w:pPr>
              <w:autoSpaceDE w:val="0"/>
              <w:autoSpaceDN w:val="0"/>
              <w:adjustRightInd w:val="0"/>
              <w:ind w:right="-803"/>
              <w:rPr>
                <w:bCs/>
                <w:sz w:val="22"/>
                <w:szCs w:val="22"/>
              </w:rPr>
            </w:pPr>
            <w:r w:rsidRPr="00844482">
              <w:rPr>
                <w:bCs/>
                <w:sz w:val="22"/>
                <w:szCs w:val="22"/>
              </w:rPr>
              <w:t>ФАП</w:t>
            </w:r>
          </w:p>
          <w:p w:rsidR="00EF5EF5" w:rsidRPr="00844482" w:rsidRDefault="00EF5EF5" w:rsidP="001D18EE">
            <w:pPr>
              <w:autoSpaceDE w:val="0"/>
              <w:autoSpaceDN w:val="0"/>
              <w:adjustRightInd w:val="0"/>
              <w:ind w:right="-803"/>
              <w:rPr>
                <w:sz w:val="22"/>
                <w:szCs w:val="22"/>
              </w:rPr>
            </w:pPr>
            <w:r w:rsidRPr="00844482">
              <w:rPr>
                <w:bCs/>
                <w:sz w:val="22"/>
                <w:szCs w:val="22"/>
              </w:rPr>
              <w:t xml:space="preserve"> </w:t>
            </w:r>
            <w:r w:rsidRPr="00844482">
              <w:rPr>
                <w:sz w:val="22"/>
                <w:szCs w:val="22"/>
              </w:rPr>
              <w:t xml:space="preserve">с. </w:t>
            </w:r>
            <w:proofErr w:type="spellStart"/>
            <w:r w:rsidRPr="00844482">
              <w:rPr>
                <w:sz w:val="22"/>
                <w:szCs w:val="22"/>
              </w:rPr>
              <w:t>Марківка</w:t>
            </w:r>
            <w:proofErr w:type="spellEnd"/>
          </w:p>
        </w:tc>
        <w:tc>
          <w:tcPr>
            <w:tcW w:w="6947" w:type="dxa"/>
          </w:tcPr>
          <w:p w:rsidR="00EF5EF5" w:rsidRPr="00844482" w:rsidRDefault="00EF5EF5" w:rsidP="001D18EE">
            <w:pPr>
              <w:autoSpaceDE w:val="0"/>
              <w:autoSpaceDN w:val="0"/>
              <w:adjustRightInd w:val="0"/>
              <w:ind w:right="-803"/>
              <w:rPr>
                <w:bCs/>
                <w:sz w:val="22"/>
                <w:szCs w:val="22"/>
              </w:rPr>
            </w:pPr>
            <w:r w:rsidRPr="00844482">
              <w:rPr>
                <w:bCs/>
                <w:sz w:val="22"/>
                <w:szCs w:val="22"/>
                <w:lang w:val="ru-RU"/>
              </w:rPr>
              <w:t>78273,</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lang w:val="ru-RU"/>
              </w:rPr>
              <w:t xml:space="preserve"> р-н,</w:t>
            </w:r>
          </w:p>
          <w:p w:rsidR="00EF5EF5" w:rsidRPr="00844482" w:rsidRDefault="00EF5EF5" w:rsidP="001D18EE">
            <w:pPr>
              <w:autoSpaceDE w:val="0"/>
              <w:autoSpaceDN w:val="0"/>
              <w:adjustRightInd w:val="0"/>
              <w:ind w:right="-803"/>
              <w:rPr>
                <w:bCs/>
                <w:sz w:val="22"/>
                <w:szCs w:val="22"/>
              </w:rPr>
            </w:pPr>
            <w:r w:rsidRPr="00844482">
              <w:rPr>
                <w:bCs/>
                <w:sz w:val="22"/>
                <w:szCs w:val="22"/>
              </w:rPr>
              <w:t xml:space="preserve">с. </w:t>
            </w:r>
            <w:proofErr w:type="spellStart"/>
            <w:r w:rsidRPr="00844482">
              <w:rPr>
                <w:bCs/>
                <w:sz w:val="22"/>
                <w:szCs w:val="22"/>
              </w:rPr>
              <w:t>Марківка</w:t>
            </w:r>
            <w:proofErr w:type="spellEnd"/>
            <w:r w:rsidRPr="00844482">
              <w:rPr>
                <w:bCs/>
                <w:sz w:val="22"/>
                <w:szCs w:val="22"/>
              </w:rPr>
              <w:t>, вул. Січових Стрільців буд.88</w:t>
            </w:r>
          </w:p>
        </w:tc>
      </w:tr>
      <w:tr w:rsidR="00EF5EF5"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EF5EF5" w:rsidRPr="00844482" w:rsidRDefault="00EF5EF5" w:rsidP="001D18EE">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EF5EF5" w:rsidRPr="00844482" w:rsidRDefault="00EF5EF5" w:rsidP="001D18EE">
            <w:pPr>
              <w:autoSpaceDE w:val="0"/>
              <w:autoSpaceDN w:val="0"/>
              <w:adjustRightInd w:val="0"/>
              <w:ind w:right="-803"/>
              <w:rPr>
                <w:bCs/>
                <w:sz w:val="22"/>
                <w:szCs w:val="22"/>
              </w:rPr>
            </w:pPr>
            <w:r w:rsidRPr="00844482">
              <w:rPr>
                <w:bCs/>
                <w:sz w:val="22"/>
                <w:szCs w:val="22"/>
              </w:rPr>
              <w:t xml:space="preserve">ФАП </w:t>
            </w:r>
          </w:p>
          <w:p w:rsidR="00EF5EF5" w:rsidRPr="00844482" w:rsidRDefault="00EF5EF5" w:rsidP="001D18EE">
            <w:pPr>
              <w:autoSpaceDE w:val="0"/>
              <w:autoSpaceDN w:val="0"/>
              <w:adjustRightInd w:val="0"/>
              <w:ind w:right="-803"/>
              <w:rPr>
                <w:sz w:val="22"/>
                <w:szCs w:val="22"/>
                <w:lang w:val="ru-RU"/>
              </w:rPr>
            </w:pPr>
            <w:r w:rsidRPr="00844482">
              <w:rPr>
                <w:sz w:val="22"/>
                <w:szCs w:val="22"/>
                <w:lang w:val="ru-RU"/>
              </w:rPr>
              <w:t>с.</w:t>
            </w:r>
            <w:r w:rsidRPr="00844482">
              <w:rPr>
                <w:sz w:val="22"/>
                <w:szCs w:val="22"/>
              </w:rPr>
              <w:t xml:space="preserve"> </w:t>
            </w:r>
            <w:proofErr w:type="spellStart"/>
            <w:r w:rsidRPr="00844482">
              <w:rPr>
                <w:sz w:val="22"/>
                <w:szCs w:val="22"/>
                <w:lang w:val="ru-RU"/>
              </w:rPr>
              <w:t>Молодятин</w:t>
            </w:r>
            <w:proofErr w:type="spellEnd"/>
          </w:p>
        </w:tc>
        <w:tc>
          <w:tcPr>
            <w:tcW w:w="6947" w:type="dxa"/>
          </w:tcPr>
          <w:p w:rsidR="00EF5EF5" w:rsidRPr="00844482" w:rsidRDefault="00EF5EF5" w:rsidP="001D18EE">
            <w:pPr>
              <w:autoSpaceDE w:val="0"/>
              <w:autoSpaceDN w:val="0"/>
              <w:adjustRightInd w:val="0"/>
              <w:ind w:right="-803"/>
              <w:rPr>
                <w:bCs/>
                <w:sz w:val="22"/>
                <w:szCs w:val="22"/>
              </w:rPr>
            </w:pPr>
            <w:r w:rsidRPr="00844482">
              <w:rPr>
                <w:bCs/>
                <w:sz w:val="22"/>
                <w:szCs w:val="22"/>
              </w:rPr>
              <w:t xml:space="preserve">78271, Івано-Франківська </w:t>
            </w:r>
            <w:proofErr w:type="spellStart"/>
            <w:r w:rsidRPr="00844482">
              <w:rPr>
                <w:bCs/>
                <w:sz w:val="22"/>
                <w:szCs w:val="22"/>
              </w:rPr>
              <w:t>обл</w:t>
            </w:r>
            <w:proofErr w:type="spellEnd"/>
            <w:r w:rsidRPr="00844482">
              <w:rPr>
                <w:bCs/>
                <w:sz w:val="22"/>
                <w:szCs w:val="22"/>
              </w:rPr>
              <w:t xml:space="preserve">, Коломийський р-н, </w:t>
            </w:r>
          </w:p>
          <w:p w:rsidR="00EF5EF5" w:rsidRPr="00844482" w:rsidRDefault="00EF5EF5" w:rsidP="001D18EE">
            <w:pPr>
              <w:autoSpaceDE w:val="0"/>
              <w:autoSpaceDN w:val="0"/>
              <w:adjustRightInd w:val="0"/>
              <w:ind w:right="-803"/>
              <w:rPr>
                <w:bCs/>
                <w:sz w:val="22"/>
                <w:szCs w:val="22"/>
                <w:lang w:val="ru-RU"/>
              </w:rPr>
            </w:pPr>
            <w:r w:rsidRPr="00844482">
              <w:rPr>
                <w:bCs/>
                <w:sz w:val="22"/>
                <w:szCs w:val="22"/>
                <w:lang w:val="ru-RU"/>
              </w:rPr>
              <w:t xml:space="preserve">с. </w:t>
            </w:r>
            <w:proofErr w:type="spellStart"/>
            <w:r w:rsidRPr="00844482">
              <w:rPr>
                <w:bCs/>
                <w:sz w:val="22"/>
                <w:szCs w:val="22"/>
                <w:lang w:val="ru-RU"/>
              </w:rPr>
              <w:t>Молодятин</w:t>
            </w:r>
            <w:proofErr w:type="spellEnd"/>
            <w:r w:rsidRPr="00844482">
              <w:rPr>
                <w:bCs/>
                <w:sz w:val="22"/>
                <w:szCs w:val="22"/>
                <w:lang w:val="ru-RU"/>
              </w:rPr>
              <w:t xml:space="preserve">,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Січових</w:t>
            </w:r>
            <w:proofErr w:type="spellEnd"/>
            <w:r w:rsidRPr="00844482">
              <w:rPr>
                <w:bCs/>
                <w:sz w:val="22"/>
                <w:szCs w:val="22"/>
                <w:lang w:val="ru-RU"/>
              </w:rPr>
              <w:t xml:space="preserve"> </w:t>
            </w:r>
            <w:proofErr w:type="spellStart"/>
            <w:proofErr w:type="gramStart"/>
            <w:r w:rsidRPr="00844482">
              <w:rPr>
                <w:bCs/>
                <w:sz w:val="22"/>
                <w:szCs w:val="22"/>
                <w:lang w:val="ru-RU"/>
              </w:rPr>
              <w:t>Стр</w:t>
            </w:r>
            <w:proofErr w:type="gramEnd"/>
            <w:r w:rsidRPr="00844482">
              <w:rPr>
                <w:bCs/>
                <w:sz w:val="22"/>
                <w:szCs w:val="22"/>
                <w:lang w:val="ru-RU"/>
              </w:rPr>
              <w:t>ільців</w:t>
            </w:r>
            <w:proofErr w:type="spellEnd"/>
            <w:r w:rsidRPr="00844482">
              <w:rPr>
                <w:bCs/>
                <w:sz w:val="22"/>
                <w:szCs w:val="22"/>
                <w:lang w:val="ru-RU"/>
              </w:rPr>
              <w:t>, буд. 70</w:t>
            </w:r>
          </w:p>
        </w:tc>
      </w:tr>
      <w:tr w:rsidR="00EF5EF5"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EF5EF5" w:rsidRPr="00844482" w:rsidRDefault="00EF5EF5" w:rsidP="001D18EE">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EF5EF5" w:rsidRPr="00844482" w:rsidRDefault="00EF5EF5" w:rsidP="001D18EE">
            <w:pPr>
              <w:autoSpaceDE w:val="0"/>
              <w:autoSpaceDN w:val="0"/>
              <w:adjustRightInd w:val="0"/>
              <w:ind w:right="-803"/>
              <w:rPr>
                <w:bCs/>
                <w:sz w:val="22"/>
                <w:szCs w:val="22"/>
              </w:rPr>
            </w:pPr>
            <w:r w:rsidRPr="00844482">
              <w:rPr>
                <w:bCs/>
                <w:sz w:val="22"/>
                <w:szCs w:val="22"/>
              </w:rPr>
              <w:t>ФАП</w:t>
            </w:r>
          </w:p>
          <w:p w:rsidR="00EF5EF5" w:rsidRPr="00844482" w:rsidRDefault="00EF5EF5" w:rsidP="001D18EE">
            <w:pPr>
              <w:autoSpaceDE w:val="0"/>
              <w:autoSpaceDN w:val="0"/>
              <w:adjustRightInd w:val="0"/>
              <w:ind w:right="-803"/>
              <w:rPr>
                <w:sz w:val="22"/>
                <w:szCs w:val="22"/>
                <w:lang w:val="ru-RU"/>
              </w:rPr>
            </w:pPr>
            <w:r w:rsidRPr="00844482">
              <w:rPr>
                <w:bCs/>
                <w:sz w:val="22"/>
                <w:szCs w:val="22"/>
              </w:rPr>
              <w:t xml:space="preserve"> </w:t>
            </w:r>
            <w:r w:rsidRPr="00844482">
              <w:rPr>
                <w:sz w:val="22"/>
                <w:szCs w:val="22"/>
                <w:lang w:val="ru-RU"/>
              </w:rPr>
              <w:t xml:space="preserve">с. </w:t>
            </w:r>
            <w:proofErr w:type="spellStart"/>
            <w:r w:rsidRPr="00844482">
              <w:rPr>
                <w:sz w:val="22"/>
                <w:szCs w:val="22"/>
                <w:lang w:val="ru-RU"/>
              </w:rPr>
              <w:t>Рунгури</w:t>
            </w:r>
            <w:proofErr w:type="spellEnd"/>
          </w:p>
        </w:tc>
        <w:tc>
          <w:tcPr>
            <w:tcW w:w="6947" w:type="dxa"/>
          </w:tcPr>
          <w:p w:rsidR="00EF5EF5" w:rsidRPr="00844482" w:rsidRDefault="00EF5EF5" w:rsidP="001D18EE">
            <w:pPr>
              <w:autoSpaceDE w:val="0"/>
              <w:autoSpaceDN w:val="0"/>
              <w:adjustRightInd w:val="0"/>
              <w:ind w:right="-803"/>
              <w:rPr>
                <w:bCs/>
                <w:sz w:val="22"/>
                <w:szCs w:val="22"/>
              </w:rPr>
            </w:pPr>
            <w:r w:rsidRPr="00844482">
              <w:rPr>
                <w:bCs/>
                <w:sz w:val="22"/>
                <w:szCs w:val="22"/>
                <w:lang w:val="ru-RU"/>
              </w:rPr>
              <w:t>78272,</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rPr>
              <w:t xml:space="preserve"> </w:t>
            </w:r>
            <w:r w:rsidRPr="00844482">
              <w:rPr>
                <w:bCs/>
                <w:sz w:val="22"/>
                <w:szCs w:val="22"/>
                <w:lang w:val="ru-RU"/>
              </w:rPr>
              <w:t xml:space="preserve">р-н, </w:t>
            </w:r>
          </w:p>
          <w:p w:rsidR="00EF5EF5" w:rsidRPr="00844482" w:rsidRDefault="00EF5EF5" w:rsidP="001D18EE">
            <w:pPr>
              <w:autoSpaceDE w:val="0"/>
              <w:autoSpaceDN w:val="0"/>
              <w:adjustRightInd w:val="0"/>
              <w:ind w:right="-803"/>
              <w:rPr>
                <w:bCs/>
                <w:sz w:val="22"/>
                <w:szCs w:val="22"/>
                <w:lang w:val="ru-RU"/>
              </w:rPr>
            </w:pPr>
            <w:r w:rsidRPr="00844482">
              <w:rPr>
                <w:bCs/>
                <w:sz w:val="22"/>
                <w:szCs w:val="22"/>
                <w:lang w:val="ru-RU"/>
              </w:rPr>
              <w:t>с.</w:t>
            </w:r>
            <w:r w:rsidRPr="00844482">
              <w:rPr>
                <w:bCs/>
                <w:sz w:val="22"/>
                <w:szCs w:val="22"/>
              </w:rPr>
              <w:t xml:space="preserve"> </w:t>
            </w:r>
            <w:proofErr w:type="spellStart"/>
            <w:r w:rsidRPr="00844482">
              <w:rPr>
                <w:bCs/>
                <w:sz w:val="22"/>
                <w:szCs w:val="22"/>
                <w:lang w:val="ru-RU"/>
              </w:rPr>
              <w:t>Рунгури</w:t>
            </w:r>
            <w:proofErr w:type="spellEnd"/>
            <w:r w:rsidRPr="00844482">
              <w:rPr>
                <w:bCs/>
                <w:sz w:val="22"/>
                <w:szCs w:val="22"/>
                <w:lang w:val="ru-RU"/>
              </w:rPr>
              <w:t>,</w:t>
            </w:r>
            <w:r w:rsidRPr="00844482">
              <w:rPr>
                <w:bCs/>
                <w:sz w:val="22"/>
                <w:szCs w:val="22"/>
              </w:rPr>
              <w:t xml:space="preserve">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Шевченка</w:t>
            </w:r>
            <w:proofErr w:type="spellEnd"/>
            <w:r w:rsidRPr="00844482">
              <w:rPr>
                <w:bCs/>
                <w:sz w:val="22"/>
                <w:szCs w:val="22"/>
                <w:lang w:val="ru-RU"/>
              </w:rPr>
              <w:t xml:space="preserve">  буд. 80 б</w:t>
            </w:r>
          </w:p>
        </w:tc>
      </w:tr>
      <w:tr w:rsidR="00EF5EF5"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EF5EF5" w:rsidRPr="00844482" w:rsidRDefault="00EF5EF5" w:rsidP="001D18EE">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EF5EF5" w:rsidRPr="00844482" w:rsidRDefault="00EF5EF5" w:rsidP="001D18EE">
            <w:pPr>
              <w:autoSpaceDE w:val="0"/>
              <w:autoSpaceDN w:val="0"/>
              <w:adjustRightInd w:val="0"/>
              <w:ind w:right="-803"/>
              <w:rPr>
                <w:bCs/>
                <w:sz w:val="22"/>
                <w:szCs w:val="22"/>
              </w:rPr>
            </w:pPr>
            <w:r w:rsidRPr="00844482">
              <w:rPr>
                <w:bCs/>
                <w:sz w:val="22"/>
                <w:szCs w:val="22"/>
              </w:rPr>
              <w:t>ФАП</w:t>
            </w:r>
          </w:p>
          <w:p w:rsidR="00EF5EF5" w:rsidRPr="00844482" w:rsidRDefault="00EF5EF5" w:rsidP="001D18EE">
            <w:pPr>
              <w:autoSpaceDE w:val="0"/>
              <w:autoSpaceDN w:val="0"/>
              <w:adjustRightInd w:val="0"/>
              <w:ind w:right="-803"/>
              <w:rPr>
                <w:sz w:val="22"/>
                <w:szCs w:val="22"/>
                <w:lang w:val="ru-RU"/>
              </w:rPr>
            </w:pPr>
            <w:r w:rsidRPr="00844482">
              <w:rPr>
                <w:bCs/>
                <w:sz w:val="22"/>
                <w:szCs w:val="22"/>
              </w:rPr>
              <w:t xml:space="preserve"> </w:t>
            </w:r>
            <w:proofErr w:type="gramStart"/>
            <w:r w:rsidRPr="00844482">
              <w:rPr>
                <w:sz w:val="22"/>
                <w:szCs w:val="22"/>
                <w:lang w:val="ru-RU"/>
              </w:rPr>
              <w:t>с</w:t>
            </w:r>
            <w:proofErr w:type="gramEnd"/>
            <w:r w:rsidRPr="00844482">
              <w:rPr>
                <w:sz w:val="22"/>
                <w:szCs w:val="22"/>
                <w:lang w:val="ru-RU"/>
              </w:rPr>
              <w:t>. Слобода</w:t>
            </w:r>
          </w:p>
        </w:tc>
        <w:tc>
          <w:tcPr>
            <w:tcW w:w="6947" w:type="dxa"/>
          </w:tcPr>
          <w:p w:rsidR="00EF5EF5" w:rsidRPr="00844482" w:rsidRDefault="00EF5EF5" w:rsidP="001D18EE">
            <w:pPr>
              <w:autoSpaceDE w:val="0"/>
              <w:autoSpaceDN w:val="0"/>
              <w:adjustRightInd w:val="0"/>
              <w:ind w:right="-803"/>
              <w:rPr>
                <w:bCs/>
                <w:sz w:val="22"/>
                <w:szCs w:val="22"/>
              </w:rPr>
            </w:pPr>
            <w:r w:rsidRPr="00844482">
              <w:rPr>
                <w:bCs/>
                <w:sz w:val="22"/>
                <w:szCs w:val="22"/>
                <w:lang w:val="ru-RU"/>
              </w:rPr>
              <w:t>78278,</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lang w:val="ru-RU"/>
              </w:rPr>
              <w:t xml:space="preserve"> р-н,  </w:t>
            </w:r>
          </w:p>
          <w:p w:rsidR="00EF5EF5" w:rsidRPr="00844482" w:rsidRDefault="00EF5EF5" w:rsidP="001D18EE">
            <w:pPr>
              <w:autoSpaceDE w:val="0"/>
              <w:autoSpaceDN w:val="0"/>
              <w:adjustRightInd w:val="0"/>
              <w:ind w:right="-803"/>
              <w:rPr>
                <w:bCs/>
                <w:sz w:val="22"/>
                <w:szCs w:val="22"/>
                <w:lang w:val="ru-RU"/>
              </w:rPr>
            </w:pPr>
            <w:proofErr w:type="gramStart"/>
            <w:r w:rsidRPr="00844482">
              <w:rPr>
                <w:bCs/>
                <w:sz w:val="22"/>
                <w:szCs w:val="22"/>
                <w:lang w:val="ru-RU"/>
              </w:rPr>
              <w:t>с</w:t>
            </w:r>
            <w:proofErr w:type="gramEnd"/>
            <w:r w:rsidRPr="00844482">
              <w:rPr>
                <w:bCs/>
                <w:sz w:val="22"/>
                <w:szCs w:val="22"/>
                <w:lang w:val="ru-RU"/>
              </w:rPr>
              <w:t xml:space="preserve">. Слобода,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Івана</w:t>
            </w:r>
            <w:proofErr w:type="spellEnd"/>
            <w:r w:rsidRPr="00844482">
              <w:rPr>
                <w:bCs/>
                <w:sz w:val="22"/>
                <w:szCs w:val="22"/>
                <w:lang w:val="ru-RU"/>
              </w:rPr>
              <w:t xml:space="preserve"> Франка,  буд. 37</w:t>
            </w:r>
          </w:p>
        </w:tc>
      </w:tr>
      <w:tr w:rsidR="007A5744"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7A5744" w:rsidRPr="00844482" w:rsidRDefault="007A5744" w:rsidP="007A5744">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7A5744" w:rsidRDefault="007A5744" w:rsidP="007A5744">
            <w:pPr>
              <w:autoSpaceDE w:val="0"/>
              <w:autoSpaceDN w:val="0"/>
              <w:adjustRightInd w:val="0"/>
              <w:ind w:right="-803"/>
              <w:rPr>
                <w:b/>
                <w:bCs/>
                <w:sz w:val="22"/>
                <w:szCs w:val="22"/>
              </w:rPr>
            </w:pPr>
            <w:r>
              <w:rPr>
                <w:bCs/>
                <w:sz w:val="22"/>
                <w:szCs w:val="22"/>
              </w:rPr>
              <w:t xml:space="preserve"> </w:t>
            </w:r>
            <w:r>
              <w:rPr>
                <w:b/>
                <w:bCs/>
                <w:sz w:val="22"/>
                <w:szCs w:val="22"/>
              </w:rPr>
              <w:t>АЗПСМ</w:t>
            </w:r>
          </w:p>
          <w:p w:rsidR="007A5744" w:rsidRDefault="007A5744" w:rsidP="007A5744">
            <w:pPr>
              <w:autoSpaceDE w:val="0"/>
              <w:autoSpaceDN w:val="0"/>
              <w:adjustRightInd w:val="0"/>
              <w:ind w:right="-803"/>
              <w:rPr>
                <w:b/>
                <w:bCs/>
                <w:sz w:val="22"/>
                <w:szCs w:val="22"/>
                <w:lang w:val="ru-RU"/>
              </w:rPr>
            </w:pPr>
            <w:r>
              <w:rPr>
                <w:b/>
                <w:bCs/>
                <w:sz w:val="22"/>
                <w:szCs w:val="22"/>
              </w:rPr>
              <w:t xml:space="preserve">с. </w:t>
            </w:r>
            <w:proofErr w:type="spellStart"/>
            <w:r>
              <w:rPr>
                <w:b/>
                <w:bCs/>
                <w:sz w:val="22"/>
                <w:szCs w:val="22"/>
                <w:lang w:val="ru-RU"/>
              </w:rPr>
              <w:t>Княждві</w:t>
            </w:r>
            <w:proofErr w:type="gramStart"/>
            <w:r>
              <w:rPr>
                <w:b/>
                <w:bCs/>
                <w:sz w:val="22"/>
                <w:szCs w:val="22"/>
                <w:lang w:val="ru-RU"/>
              </w:rPr>
              <w:t>р</w:t>
            </w:r>
            <w:proofErr w:type="spellEnd"/>
            <w:proofErr w:type="gramEnd"/>
          </w:p>
        </w:tc>
        <w:tc>
          <w:tcPr>
            <w:tcW w:w="6947" w:type="dxa"/>
          </w:tcPr>
          <w:p w:rsidR="007A5744" w:rsidRDefault="007A5744" w:rsidP="007A5744">
            <w:pPr>
              <w:autoSpaceDE w:val="0"/>
              <w:autoSpaceDN w:val="0"/>
              <w:adjustRightInd w:val="0"/>
              <w:ind w:right="-803"/>
              <w:rPr>
                <w:bCs/>
                <w:sz w:val="22"/>
                <w:szCs w:val="22"/>
              </w:rPr>
            </w:pPr>
            <w:r>
              <w:rPr>
                <w:bCs/>
                <w:sz w:val="22"/>
                <w:szCs w:val="22"/>
                <w:lang w:val="ru-RU"/>
              </w:rPr>
              <w:t>78294,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7A5744" w:rsidRDefault="007A5744" w:rsidP="007A5744">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Княждві</w:t>
            </w:r>
            <w:proofErr w:type="gramStart"/>
            <w:r>
              <w:rPr>
                <w:bCs/>
                <w:sz w:val="22"/>
                <w:szCs w:val="22"/>
                <w:lang w:val="ru-RU"/>
              </w:rPr>
              <w:t>р</w:t>
            </w:r>
            <w:proofErr w:type="spellEnd"/>
            <w:proofErr w:type="gramEnd"/>
            <w:r>
              <w:rPr>
                <w:bCs/>
                <w:sz w:val="22"/>
                <w:szCs w:val="22"/>
                <w:lang w:val="ru-RU"/>
              </w:rPr>
              <w:t>,</w:t>
            </w:r>
            <w:r>
              <w:rPr>
                <w:bCs/>
                <w:sz w:val="22"/>
                <w:szCs w:val="22"/>
              </w:rPr>
              <w:t xml:space="preserve"> </w:t>
            </w:r>
            <w:proofErr w:type="spellStart"/>
            <w:r>
              <w:rPr>
                <w:bCs/>
                <w:sz w:val="22"/>
                <w:szCs w:val="22"/>
                <w:lang w:val="ru-RU"/>
              </w:rPr>
              <w:t>вул.Івана</w:t>
            </w:r>
            <w:proofErr w:type="spellEnd"/>
            <w:r>
              <w:rPr>
                <w:bCs/>
                <w:sz w:val="22"/>
                <w:szCs w:val="22"/>
                <w:lang w:val="ru-RU"/>
              </w:rPr>
              <w:t xml:space="preserve"> Франка,  буд. 1</w:t>
            </w:r>
          </w:p>
        </w:tc>
      </w:tr>
      <w:tr w:rsidR="007A5744"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7A5744" w:rsidRPr="00844482" w:rsidRDefault="007A5744" w:rsidP="007A5744">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7A5744" w:rsidRDefault="007A5744" w:rsidP="007A5744">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Сопів</w:t>
            </w:r>
            <w:proofErr w:type="spellEnd"/>
          </w:p>
        </w:tc>
        <w:tc>
          <w:tcPr>
            <w:tcW w:w="6947" w:type="dxa"/>
          </w:tcPr>
          <w:p w:rsidR="007A5744" w:rsidRDefault="007A5744" w:rsidP="007A5744">
            <w:pPr>
              <w:autoSpaceDE w:val="0"/>
              <w:autoSpaceDN w:val="0"/>
              <w:adjustRightInd w:val="0"/>
              <w:ind w:right="-803"/>
              <w:rPr>
                <w:bCs/>
                <w:sz w:val="22"/>
                <w:szCs w:val="22"/>
                <w:lang w:val="ru-RU"/>
              </w:rPr>
            </w:pPr>
            <w:r>
              <w:rPr>
                <w:bCs/>
                <w:sz w:val="22"/>
                <w:szCs w:val="22"/>
                <w:lang w:val="ru-RU"/>
              </w:rPr>
              <w:t>78217,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r>
              <w:rPr>
                <w:bCs/>
                <w:sz w:val="22"/>
                <w:szCs w:val="22"/>
                <w:lang w:val="ru-RU"/>
              </w:rPr>
              <w:t>с.</w:t>
            </w:r>
            <w:r>
              <w:rPr>
                <w:bCs/>
                <w:sz w:val="22"/>
                <w:szCs w:val="22"/>
              </w:rPr>
              <w:t xml:space="preserve"> </w:t>
            </w:r>
            <w:proofErr w:type="spellStart"/>
            <w:r>
              <w:rPr>
                <w:bCs/>
                <w:sz w:val="22"/>
                <w:szCs w:val="22"/>
                <w:lang w:val="ru-RU"/>
              </w:rPr>
              <w:t>Сопів</w:t>
            </w:r>
            <w:proofErr w:type="spellEnd"/>
            <w:r>
              <w:rPr>
                <w:bCs/>
                <w:sz w:val="22"/>
                <w:szCs w:val="22"/>
                <w:lang w:val="ru-RU"/>
              </w:rPr>
              <w:t xml:space="preserve">,  </w:t>
            </w:r>
          </w:p>
          <w:p w:rsidR="007A5744" w:rsidRDefault="007A5744" w:rsidP="007A5744">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Шкільна</w:t>
            </w:r>
            <w:proofErr w:type="spellEnd"/>
            <w:r>
              <w:rPr>
                <w:bCs/>
                <w:sz w:val="22"/>
                <w:szCs w:val="22"/>
                <w:lang w:val="ru-RU"/>
              </w:rPr>
              <w:t>, буд.  48</w:t>
            </w:r>
          </w:p>
        </w:tc>
      </w:tr>
      <w:tr w:rsidR="007A5744" w:rsidRPr="00844482" w:rsidTr="00CF0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63" w:type="dxa"/>
            <w:tcMar>
              <w:left w:w="28" w:type="dxa"/>
              <w:right w:w="28" w:type="dxa"/>
            </w:tcMar>
          </w:tcPr>
          <w:p w:rsidR="007A5744" w:rsidRPr="00844482" w:rsidRDefault="007A5744" w:rsidP="007A5744">
            <w:pPr>
              <w:pStyle w:val="aff9"/>
              <w:numPr>
                <w:ilvl w:val="0"/>
                <w:numId w:val="39"/>
              </w:numPr>
              <w:autoSpaceDE w:val="0"/>
              <w:autoSpaceDN w:val="0"/>
              <w:adjustRightInd w:val="0"/>
              <w:ind w:right="-803" w:hanging="720"/>
              <w:jc w:val="both"/>
              <w:rPr>
                <w:bCs/>
                <w:sz w:val="22"/>
                <w:szCs w:val="22"/>
              </w:rPr>
            </w:pPr>
          </w:p>
        </w:tc>
        <w:tc>
          <w:tcPr>
            <w:tcW w:w="3046" w:type="dxa"/>
            <w:vAlign w:val="center"/>
          </w:tcPr>
          <w:p w:rsidR="007A5744" w:rsidRDefault="007A5744" w:rsidP="007A5744">
            <w:pPr>
              <w:autoSpaceDE w:val="0"/>
              <w:autoSpaceDN w:val="0"/>
              <w:adjustRightInd w:val="0"/>
              <w:ind w:right="-803"/>
              <w:rPr>
                <w:b/>
                <w:bCs/>
                <w:sz w:val="22"/>
                <w:szCs w:val="22"/>
              </w:rPr>
            </w:pPr>
            <w:r w:rsidRPr="007A5744">
              <w:rPr>
                <w:b/>
                <w:bCs/>
                <w:sz w:val="22"/>
                <w:szCs w:val="22"/>
              </w:rPr>
              <w:t>ФАП</w:t>
            </w:r>
            <w:r>
              <w:rPr>
                <w:b/>
                <w:bCs/>
                <w:sz w:val="22"/>
                <w:szCs w:val="22"/>
              </w:rPr>
              <w:t xml:space="preserve"> </w:t>
            </w:r>
            <w:proofErr w:type="spellStart"/>
            <w:r>
              <w:rPr>
                <w:b/>
                <w:bCs/>
                <w:sz w:val="22"/>
                <w:szCs w:val="22"/>
              </w:rPr>
              <w:t>с.Кийданч</w:t>
            </w:r>
            <w:proofErr w:type="spellEnd"/>
          </w:p>
        </w:tc>
        <w:tc>
          <w:tcPr>
            <w:tcW w:w="6947" w:type="dxa"/>
          </w:tcPr>
          <w:p w:rsidR="007A5744" w:rsidRDefault="00231706" w:rsidP="007A5744">
            <w:pPr>
              <w:autoSpaceDE w:val="0"/>
              <w:autoSpaceDN w:val="0"/>
              <w:adjustRightInd w:val="0"/>
              <w:ind w:right="-803"/>
              <w:rPr>
                <w:bCs/>
                <w:sz w:val="22"/>
                <w:szCs w:val="22"/>
                <w:lang w:val="ru-RU"/>
              </w:rPr>
            </w:pPr>
            <w:r w:rsidRPr="00231706">
              <w:rPr>
                <w:bCs/>
                <w:sz w:val="22"/>
                <w:szCs w:val="22"/>
                <w:lang w:val="ru-RU"/>
              </w:rPr>
              <w:t xml:space="preserve">78270, </w:t>
            </w:r>
            <w:proofErr w:type="spellStart"/>
            <w:r w:rsidRPr="00231706">
              <w:rPr>
                <w:bCs/>
                <w:sz w:val="22"/>
                <w:szCs w:val="22"/>
                <w:lang w:val="ru-RU"/>
              </w:rPr>
              <w:t>Івано-Франківська</w:t>
            </w:r>
            <w:proofErr w:type="spellEnd"/>
            <w:r w:rsidRPr="00231706">
              <w:rPr>
                <w:bCs/>
                <w:sz w:val="22"/>
                <w:szCs w:val="22"/>
                <w:lang w:val="ru-RU"/>
              </w:rPr>
              <w:t xml:space="preserve"> область </w:t>
            </w:r>
            <w:proofErr w:type="spellStart"/>
            <w:r w:rsidRPr="00231706">
              <w:rPr>
                <w:bCs/>
                <w:sz w:val="22"/>
                <w:szCs w:val="22"/>
                <w:lang w:val="ru-RU"/>
              </w:rPr>
              <w:t>Коломийський</w:t>
            </w:r>
            <w:proofErr w:type="spellEnd"/>
            <w:r w:rsidRPr="00231706">
              <w:rPr>
                <w:bCs/>
                <w:sz w:val="22"/>
                <w:szCs w:val="22"/>
                <w:lang w:val="ru-RU"/>
              </w:rPr>
              <w:t xml:space="preserve"> район с. </w:t>
            </w:r>
            <w:proofErr w:type="spellStart"/>
            <w:r w:rsidRPr="00231706">
              <w:rPr>
                <w:bCs/>
                <w:sz w:val="22"/>
                <w:szCs w:val="22"/>
                <w:lang w:val="ru-RU"/>
              </w:rPr>
              <w:t>Кийданці</w:t>
            </w:r>
            <w:proofErr w:type="spellEnd"/>
            <w:r w:rsidRPr="00231706">
              <w:rPr>
                <w:bCs/>
                <w:sz w:val="22"/>
                <w:szCs w:val="22"/>
                <w:lang w:val="ru-RU"/>
              </w:rPr>
              <w:t xml:space="preserve"> </w:t>
            </w:r>
            <w:proofErr w:type="spellStart"/>
            <w:r w:rsidRPr="00231706">
              <w:rPr>
                <w:bCs/>
                <w:sz w:val="22"/>
                <w:szCs w:val="22"/>
                <w:lang w:val="ru-RU"/>
              </w:rPr>
              <w:t>вул</w:t>
            </w:r>
            <w:proofErr w:type="gramStart"/>
            <w:r w:rsidRPr="00231706">
              <w:rPr>
                <w:bCs/>
                <w:sz w:val="22"/>
                <w:szCs w:val="22"/>
                <w:lang w:val="ru-RU"/>
              </w:rPr>
              <w:t>.Ш</w:t>
            </w:r>
            <w:proofErr w:type="gramEnd"/>
            <w:r w:rsidRPr="00231706">
              <w:rPr>
                <w:bCs/>
                <w:sz w:val="22"/>
                <w:szCs w:val="22"/>
                <w:lang w:val="ru-RU"/>
              </w:rPr>
              <w:t>евченка</w:t>
            </w:r>
            <w:proofErr w:type="spellEnd"/>
            <w:r w:rsidRPr="00231706">
              <w:rPr>
                <w:bCs/>
                <w:sz w:val="22"/>
                <w:szCs w:val="22"/>
                <w:lang w:val="ru-RU"/>
              </w:rPr>
              <w:t xml:space="preserve"> буд.53 б</w:t>
            </w:r>
          </w:p>
        </w:tc>
      </w:tr>
    </w:tbl>
    <w:p w:rsidR="00EF5EF5" w:rsidRPr="002C084E" w:rsidRDefault="00EF5EF5">
      <w:pPr>
        <w:rPr>
          <w:b/>
          <w:color w:val="000000"/>
          <w:sz w:val="24"/>
          <w:szCs w:val="24"/>
        </w:rPr>
      </w:pPr>
    </w:p>
    <w:p w:rsidR="00EF5EF5" w:rsidRDefault="00EF5EF5">
      <w:pPr>
        <w:rPr>
          <w:b/>
          <w:color w:val="000000"/>
        </w:rPr>
      </w:pPr>
      <w:r>
        <w:rPr>
          <w:b/>
          <w:color w:val="000000"/>
        </w:rPr>
        <w:br w:type="page"/>
      </w:r>
    </w:p>
    <w:p w:rsidR="00EF5EF5" w:rsidRDefault="00EF5EF5" w:rsidP="00DC425A">
      <w:pPr>
        <w:ind w:right="-25"/>
        <w:jc w:val="right"/>
        <w:rPr>
          <w:b/>
          <w:color w:val="000000"/>
        </w:rPr>
      </w:pPr>
      <w:r w:rsidRPr="002C084E">
        <w:rPr>
          <w:b/>
          <w:color w:val="000000"/>
        </w:rPr>
        <w:lastRenderedPageBreak/>
        <w:t>Додаток №</w:t>
      </w:r>
      <w:r w:rsidR="007F7330">
        <w:rPr>
          <w:b/>
          <w:color w:val="000000"/>
        </w:rPr>
        <w:t xml:space="preserve"> 6</w:t>
      </w:r>
      <w:r>
        <w:rPr>
          <w:b/>
          <w:color w:val="000000"/>
        </w:rPr>
        <w:t xml:space="preserve"> </w:t>
      </w:r>
      <w:r w:rsidRPr="002C084E">
        <w:rPr>
          <w:b/>
          <w:color w:val="000000"/>
        </w:rPr>
        <w:t>до тендерної документації</w:t>
      </w:r>
      <w:r>
        <w:rPr>
          <w:b/>
          <w:color w:val="000000"/>
        </w:rPr>
        <w:t xml:space="preserve"> </w:t>
      </w:r>
    </w:p>
    <w:p w:rsidR="00EF5EF5" w:rsidRDefault="00EF5EF5" w:rsidP="00DC425A"/>
    <w:p w:rsidR="00FD7944" w:rsidRPr="005D11BE" w:rsidRDefault="00FD7944" w:rsidP="00DC425A"/>
    <w:p w:rsidR="00EF5EF5" w:rsidRPr="000801A0" w:rsidRDefault="00EF5EF5" w:rsidP="00DC425A">
      <w:pPr>
        <w:jc w:val="center"/>
        <w:rPr>
          <w:b/>
        </w:rPr>
      </w:pPr>
      <w:r w:rsidRPr="000801A0">
        <w:rPr>
          <w:b/>
        </w:rPr>
        <w:t>ДОГОВІР</w:t>
      </w:r>
    </w:p>
    <w:p w:rsidR="00EF5EF5" w:rsidRPr="000801A0" w:rsidRDefault="00EF5EF5" w:rsidP="00DC425A">
      <w:pPr>
        <w:jc w:val="center"/>
        <w:rPr>
          <w:b/>
        </w:rPr>
      </w:pPr>
      <w:r w:rsidRPr="000801A0">
        <w:rPr>
          <w:b/>
        </w:rPr>
        <w:t>про постачання електричної енергії споживачу</w:t>
      </w:r>
    </w:p>
    <w:p w:rsidR="00EF5EF5" w:rsidRDefault="00EF5EF5" w:rsidP="00DC425A">
      <w:pPr>
        <w:jc w:val="center"/>
        <w:rPr>
          <w:b/>
        </w:rPr>
      </w:pPr>
      <w:r>
        <w:rPr>
          <w:b/>
        </w:rPr>
        <w:t>(ПРОЕКТ)</w:t>
      </w:r>
    </w:p>
    <w:p w:rsidR="00EF5EF5" w:rsidRPr="000801A0" w:rsidRDefault="00EF5EF5" w:rsidP="00DC425A">
      <w:pPr>
        <w:jc w:val="center"/>
        <w:rPr>
          <w:b/>
        </w:rPr>
      </w:pPr>
    </w:p>
    <w:p w:rsidR="00EF5EF5" w:rsidRPr="00A27981" w:rsidRDefault="00EF5EF5" w:rsidP="00DC425A">
      <w:pPr>
        <w:tabs>
          <w:tab w:val="left" w:pos="5940"/>
        </w:tabs>
        <w:rPr>
          <w:b/>
        </w:rPr>
      </w:pPr>
      <w:r w:rsidRPr="00A27981">
        <w:rPr>
          <w:b/>
        </w:rPr>
        <w:t xml:space="preserve">м. </w:t>
      </w:r>
      <w:r>
        <w:rPr>
          <w:b/>
        </w:rPr>
        <w:t>Коломия</w:t>
      </w:r>
      <w:r w:rsidRPr="00A27981">
        <w:rPr>
          <w:b/>
        </w:rPr>
        <w:tab/>
      </w:r>
      <w:r>
        <w:rPr>
          <w:b/>
        </w:rPr>
        <w:t xml:space="preserve">                 </w:t>
      </w:r>
      <w:r w:rsidRPr="00A27981">
        <w:rPr>
          <w:b/>
        </w:rPr>
        <w:t>«___» ________ 20</w:t>
      </w:r>
      <w:r>
        <w:rPr>
          <w:b/>
        </w:rPr>
        <w:t>__</w:t>
      </w:r>
      <w:r w:rsidRPr="00A27981">
        <w:rPr>
          <w:b/>
        </w:rPr>
        <w:t xml:space="preserve"> року</w:t>
      </w:r>
    </w:p>
    <w:p w:rsidR="00EF5EF5" w:rsidRPr="0064214A" w:rsidRDefault="00EF5EF5" w:rsidP="00DC425A">
      <w:pPr>
        <w:jc w:val="center"/>
        <w:rPr>
          <w:b/>
          <w:sz w:val="28"/>
          <w:szCs w:val="28"/>
        </w:rPr>
      </w:pPr>
    </w:p>
    <w:p w:rsidR="00EF5EF5" w:rsidRDefault="00EF5EF5" w:rsidP="00DC425A">
      <w:pPr>
        <w:ind w:firstLine="561"/>
        <w:jc w:val="both"/>
      </w:pPr>
      <w:r>
        <w:rPr>
          <w:rFonts w:ascii="Times New Roman CYR" w:hAnsi="Times New Roman CYR" w:cs="Times New Roman CYR"/>
          <w:b/>
          <w:bCs/>
        </w:rPr>
        <w:t xml:space="preserve">Комунальне некомерційне підприємство </w:t>
      </w:r>
      <w:r w:rsidRPr="004937E1">
        <w:rPr>
          <w:b/>
          <w:bCs/>
        </w:rPr>
        <w:t>«</w:t>
      </w:r>
      <w:r w:rsidRPr="004937E1">
        <w:rPr>
          <w:rFonts w:ascii="Times New Roman CYR" w:hAnsi="Times New Roman CYR" w:cs="Times New Roman CYR"/>
          <w:b/>
          <w:bCs/>
        </w:rPr>
        <w:t>Коломийський районний центр первинної медико-санітарної допомоги</w:t>
      </w:r>
      <w:r>
        <w:rPr>
          <w:rFonts w:ascii="Times New Roman CYR" w:hAnsi="Times New Roman CYR" w:cs="Times New Roman CYR"/>
          <w:b/>
          <w:bCs/>
        </w:rPr>
        <w:t xml:space="preserve"> Коломийської районної ради</w:t>
      </w:r>
      <w:r w:rsidRPr="004937E1">
        <w:rPr>
          <w:b/>
          <w:bCs/>
        </w:rPr>
        <w:t>»</w:t>
      </w:r>
      <w:r w:rsidRPr="004937E1">
        <w:t xml:space="preserve">, </w:t>
      </w:r>
      <w:r w:rsidRPr="004937E1">
        <w:rPr>
          <w:rFonts w:ascii="Times New Roman CYR" w:hAnsi="Times New Roman CYR" w:cs="Times New Roman CYR"/>
        </w:rPr>
        <w:t xml:space="preserve">в особі </w:t>
      </w:r>
      <w:r>
        <w:rPr>
          <w:rFonts w:ascii="Times New Roman CYR" w:hAnsi="Times New Roman CYR" w:cs="Times New Roman CYR"/>
        </w:rPr>
        <w:t>директора</w:t>
      </w:r>
      <w:r w:rsidRPr="004937E1">
        <w:rPr>
          <w:rFonts w:ascii="Times New Roman CYR" w:hAnsi="Times New Roman CYR" w:cs="Times New Roman CYR"/>
        </w:rPr>
        <w:t xml:space="preserve"> </w:t>
      </w:r>
      <w:proofErr w:type="spellStart"/>
      <w:r w:rsidRPr="004937E1">
        <w:rPr>
          <w:rFonts w:ascii="Times New Roman CYR" w:hAnsi="Times New Roman CYR" w:cs="Times New Roman CYR"/>
        </w:rPr>
        <w:t>Джалапина</w:t>
      </w:r>
      <w:proofErr w:type="spellEnd"/>
      <w:r w:rsidRPr="004937E1">
        <w:rPr>
          <w:rFonts w:ascii="Times New Roman CYR" w:hAnsi="Times New Roman CYR" w:cs="Times New Roman CYR"/>
        </w:rPr>
        <w:t xml:space="preserve"> Богдана Михайловича, що діє на підставі Статуту</w:t>
      </w:r>
      <w:r>
        <w:t xml:space="preserve">, з однієї сторони, та </w:t>
      </w:r>
      <w:r>
        <w:rPr>
          <w:b/>
        </w:rPr>
        <w:t>____</w:t>
      </w:r>
      <w:r w:rsidRPr="00A27981">
        <w:rPr>
          <w:b/>
        </w:rPr>
        <w:t>___</w:t>
      </w:r>
      <w:r>
        <w:rPr>
          <w:b/>
        </w:rPr>
        <w:t>____________</w:t>
      </w:r>
      <w:r w:rsidRPr="00A27981">
        <w:rPr>
          <w:b/>
        </w:rPr>
        <w:t>__</w:t>
      </w:r>
      <w:r w:rsidRPr="00A27981">
        <w:t xml:space="preserve"> в особі ______________________________________________________________, який діє на підставі</w:t>
      </w:r>
      <w:r w:rsidRPr="003F6BCC">
        <w:t xml:space="preserve"> </w:t>
      </w:r>
      <w:r w:rsidRPr="005D11BE">
        <w:t>ліцензії</w:t>
      </w:r>
      <w:r>
        <w:t xml:space="preserve"> ______________ </w:t>
      </w:r>
      <w:r w:rsidRPr="005D11BE">
        <w:t>від</w:t>
      </w:r>
      <w:r>
        <w:t xml:space="preserve"> </w:t>
      </w:r>
      <w:r w:rsidRPr="005D11BE">
        <w:t>___________</w:t>
      </w:r>
      <w:r>
        <w:t xml:space="preserve"> </w:t>
      </w:r>
      <w:r w:rsidRPr="005D11BE">
        <w:t>№</w:t>
      </w:r>
      <w:r>
        <w:t xml:space="preserve"> ___________, з іншої сторони</w:t>
      </w:r>
      <w:r w:rsidRPr="00A27981">
        <w:t>, уклали цей Договір про таке (далі - Договір):</w:t>
      </w:r>
    </w:p>
    <w:p w:rsidR="00EF5EF5" w:rsidRDefault="00EF5EF5" w:rsidP="00DC425A">
      <w:pPr>
        <w:ind w:firstLine="709"/>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rsidR="00EF5EF5" w:rsidRPr="005D11BE" w:rsidRDefault="00EF5EF5" w:rsidP="00DC425A">
      <w:pPr>
        <w:ind w:firstLine="709"/>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(далі</w:t>
      </w:r>
      <w:r>
        <w:t xml:space="preserve"> </w:t>
      </w:r>
      <w:r w:rsidRPr="005D11BE">
        <w:t>–</w:t>
      </w:r>
      <w:r>
        <w:t xml:space="preserve"> </w:t>
      </w:r>
      <w:r w:rsidRPr="005D11BE">
        <w:t>Договір)</w:t>
      </w:r>
      <w:r>
        <w:t xml:space="preserve"> </w:t>
      </w:r>
      <w:r w:rsidRPr="005D11BE">
        <w:t>є</w:t>
      </w:r>
      <w:r>
        <w:t xml:space="preserve"> </w:t>
      </w:r>
      <w:r w:rsidRPr="005D11BE">
        <w:t>публічним</w:t>
      </w:r>
      <w:r>
        <w:t xml:space="preserve"> </w:t>
      </w:r>
      <w:r w:rsidRPr="005D11BE">
        <w:t>договором</w:t>
      </w:r>
      <w:r>
        <w:t xml:space="preserve"> </w:t>
      </w:r>
      <w:r w:rsidRPr="005D11BE">
        <w:t>приєднання,</w:t>
      </w:r>
      <w:r>
        <w:t xml:space="preserve"> </w:t>
      </w:r>
      <w:r w:rsidRPr="005D11BE">
        <w:t>який</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Pr="005D11BE">
        <w:t>споживачу</w:t>
      </w:r>
      <w:r>
        <w:t xml:space="preserve"> </w:t>
      </w:r>
      <w:r w:rsidRPr="005D11BE">
        <w:t>(далі</w:t>
      </w:r>
      <w:r>
        <w:t xml:space="preserve"> </w:t>
      </w:r>
      <w:r w:rsidRPr="005D11BE">
        <w:t>–</w:t>
      </w:r>
      <w:r>
        <w:t xml:space="preserve"> </w:t>
      </w:r>
      <w:r w:rsidRPr="005D11BE">
        <w:t>Споживач)</w:t>
      </w:r>
      <w:r>
        <w:t xml:space="preserve"> </w:t>
      </w:r>
      <w:r w:rsidRPr="005D11BE">
        <w:t>постачальником</w:t>
      </w:r>
      <w:r>
        <w:t xml:space="preserve"> </w:t>
      </w:r>
      <w:r w:rsidRPr="005D11BE">
        <w:t>електричної</w:t>
      </w:r>
      <w:r>
        <w:t xml:space="preserve"> </w:t>
      </w:r>
      <w:r w:rsidRPr="005D11BE">
        <w:t>енергії</w:t>
      </w:r>
      <w:r>
        <w:t xml:space="preserve"> </w:t>
      </w:r>
      <w:r w:rsidRPr="005D11BE">
        <w:t>(далі</w:t>
      </w:r>
      <w:r>
        <w:t xml:space="preserve"> </w:t>
      </w:r>
      <w:r w:rsidRPr="005D11BE">
        <w:t>–</w:t>
      </w:r>
      <w:r>
        <w:t xml:space="preserve"> </w:t>
      </w:r>
      <w:r w:rsidRPr="005D11BE">
        <w:t>Постачальник)</w:t>
      </w:r>
      <w:r>
        <w:t xml:space="preserve"> </w:t>
      </w:r>
      <w:r w:rsidRPr="005D11BE">
        <w:t>та</w:t>
      </w:r>
      <w:r>
        <w:t xml:space="preserve"> </w:t>
      </w:r>
      <w:r w:rsidRPr="005D11BE">
        <w:t>укладається</w:t>
      </w:r>
      <w:r>
        <w:t xml:space="preserve"> </w:t>
      </w:r>
      <w:r w:rsidRPr="005D11BE">
        <w:t>сторонами,</w:t>
      </w:r>
      <w:r>
        <w:t xml:space="preserve"> </w:t>
      </w:r>
      <w:r w:rsidRPr="005D11BE">
        <w:t>з</w:t>
      </w:r>
      <w:r>
        <w:t xml:space="preserve"> </w:t>
      </w:r>
      <w:r w:rsidRPr="005D11BE">
        <w:t>урахуванням</w:t>
      </w:r>
      <w:r>
        <w:t xml:space="preserve"> </w:t>
      </w:r>
      <w:r w:rsidRPr="005D11BE">
        <w:t>статей</w:t>
      </w:r>
      <w:r>
        <w:t xml:space="preserve"> </w:t>
      </w:r>
      <w:r w:rsidRPr="005D11BE">
        <w:t>633,</w:t>
      </w:r>
      <w:r>
        <w:t xml:space="preserve"> </w:t>
      </w:r>
      <w:r w:rsidRPr="005D11BE">
        <w:t>634,</w:t>
      </w:r>
      <w:r>
        <w:t xml:space="preserve"> </w:t>
      </w:r>
      <w:r w:rsidRPr="005D11BE">
        <w:t>641,</w:t>
      </w:r>
      <w:r>
        <w:t xml:space="preserve"> </w:t>
      </w:r>
      <w:r w:rsidRPr="005D11BE">
        <w:t>642</w:t>
      </w:r>
      <w:r>
        <w:t xml:space="preserve"> </w:t>
      </w:r>
      <w:r w:rsidRPr="005D11BE">
        <w:t>Цивільного</w:t>
      </w:r>
      <w:r>
        <w:t xml:space="preserve"> </w:t>
      </w:r>
      <w:r w:rsidRPr="005D11BE">
        <w:t>кодексу</w:t>
      </w:r>
      <w:r>
        <w:t xml:space="preserve"> </w:t>
      </w:r>
      <w:r w:rsidRPr="005D11BE">
        <w:t>України,</w:t>
      </w:r>
      <w:r>
        <w:t xml:space="preserve"> </w:t>
      </w:r>
      <w:r w:rsidRPr="005D11BE">
        <w:t>шляхом</w:t>
      </w:r>
      <w:r>
        <w:t xml:space="preserve"> </w:t>
      </w:r>
      <w:r w:rsidRPr="005D11BE">
        <w:t>приєднання</w:t>
      </w:r>
      <w:r>
        <w:t xml:space="preserve"> </w:t>
      </w:r>
      <w:r w:rsidRPr="005D11BE">
        <w:t>Споживача</w:t>
      </w:r>
      <w:r>
        <w:t xml:space="preserve"> </w:t>
      </w:r>
      <w:r w:rsidRPr="005D11BE">
        <w:t>до</w:t>
      </w:r>
      <w:r>
        <w:t xml:space="preserve"> </w:t>
      </w:r>
      <w:r w:rsidRPr="005D11BE">
        <w:t>умов</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Pr="005D11BE">
        <w:t>"Про</w:t>
      </w:r>
      <w:r>
        <w:t xml:space="preserve"> </w:t>
      </w:r>
      <w:r w:rsidRPr="005D11BE">
        <w:t>ринок</w:t>
      </w:r>
      <w:r>
        <w:t xml:space="preserve"> </w:t>
      </w:r>
      <w:r w:rsidRPr="005D11BE">
        <w:t>електричної</w:t>
      </w:r>
      <w:r>
        <w:t xml:space="preserve"> </w:t>
      </w:r>
      <w:r w:rsidRPr="005D11BE">
        <w:t>енергії"</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5D11BE">
        <w:t>(далі</w:t>
      </w:r>
      <w:r>
        <w:t xml:space="preserve"> </w:t>
      </w:r>
      <w:r w:rsidRPr="005D11BE">
        <w:t>-</w:t>
      </w:r>
      <w:r>
        <w:t xml:space="preserve"> </w:t>
      </w:r>
      <w:r w:rsidRPr="005D11BE">
        <w:t>ПРРЕЕ),</w:t>
      </w:r>
      <w:r>
        <w:t xml:space="preserve"> </w:t>
      </w:r>
      <w:r w:rsidRPr="005D11BE">
        <w:t>та</w:t>
      </w:r>
      <w:r>
        <w:t xml:space="preserve"> </w:t>
      </w:r>
      <w:r w:rsidRPr="005D11BE">
        <w:t>є</w:t>
      </w:r>
      <w:r>
        <w:t xml:space="preserve"> </w:t>
      </w:r>
      <w:r w:rsidRPr="005D11BE">
        <w:t>однаковими</w:t>
      </w:r>
      <w:r>
        <w:t xml:space="preserve"> </w:t>
      </w:r>
      <w:r w:rsidRPr="005D11BE">
        <w:t>для</w:t>
      </w:r>
      <w:r>
        <w:t xml:space="preserve"> </w:t>
      </w:r>
      <w:r w:rsidRPr="005D11BE">
        <w:t>всіх</w:t>
      </w:r>
      <w:r>
        <w:t xml:space="preserve"> </w:t>
      </w:r>
      <w:r w:rsidRPr="005D11BE">
        <w:t>споживачів.</w:t>
      </w:r>
      <w:r>
        <w:t xml:space="preserve"> </w:t>
      </w:r>
    </w:p>
    <w:p w:rsidR="00EF5EF5" w:rsidRPr="005D11BE" w:rsidRDefault="00EF5EF5" w:rsidP="00DC425A">
      <w:pPr>
        <w:ind w:firstLine="709"/>
        <w:jc w:val="both"/>
      </w:pPr>
      <w:r w:rsidRPr="005D11BE">
        <w:t>Далі</w:t>
      </w:r>
      <w:r>
        <w:t xml:space="preserve"> </w:t>
      </w:r>
      <w:r w:rsidRPr="005D11BE">
        <w:t>по</w:t>
      </w:r>
      <w:r>
        <w:t xml:space="preserve"> </w:t>
      </w:r>
      <w:r w:rsidRPr="005D11BE">
        <w:t>тексту</w:t>
      </w:r>
      <w:r>
        <w:t xml:space="preserve"> </w:t>
      </w:r>
      <w:r w:rsidRPr="005D11BE">
        <w:t>цього</w:t>
      </w:r>
      <w:r>
        <w:t xml:space="preserve"> </w:t>
      </w:r>
      <w:r w:rsidRPr="005D11BE">
        <w:t>Договору</w:t>
      </w:r>
      <w:r>
        <w:t xml:space="preserve"> </w:t>
      </w:r>
      <w:r w:rsidRPr="005D11BE">
        <w:t>Постачальник</w:t>
      </w:r>
      <w:r>
        <w:t xml:space="preserve"> </w:t>
      </w:r>
      <w:r w:rsidRPr="005D11BE">
        <w:t>або</w:t>
      </w:r>
      <w:r>
        <w:t xml:space="preserve"> </w:t>
      </w:r>
      <w:r w:rsidRPr="005D11BE">
        <w:t>Споживач</w:t>
      </w:r>
      <w:r>
        <w:t xml:space="preserve"> </w:t>
      </w:r>
      <w:r w:rsidRPr="005D11BE">
        <w:t>іменуються</w:t>
      </w:r>
      <w:r>
        <w:t xml:space="preserve"> </w:t>
      </w:r>
      <w:r w:rsidRPr="005D11BE">
        <w:t>Сторона,</w:t>
      </w:r>
      <w:r>
        <w:t xml:space="preserve"> </w:t>
      </w:r>
      <w:r w:rsidRPr="005D11BE">
        <w:t>а</w:t>
      </w:r>
      <w:r>
        <w:t xml:space="preserve"> </w:t>
      </w:r>
      <w:r w:rsidRPr="005D11BE">
        <w:t>разом</w:t>
      </w:r>
      <w:r>
        <w:t xml:space="preserve"> </w:t>
      </w:r>
      <w:r w:rsidRPr="005D11BE">
        <w:t>-</w:t>
      </w:r>
      <w:r>
        <w:t xml:space="preserve"> </w:t>
      </w:r>
      <w:r w:rsidRPr="005D11BE">
        <w:t>Сторони.</w:t>
      </w:r>
    </w:p>
    <w:p w:rsidR="00EF5EF5" w:rsidRDefault="00EF5EF5" w:rsidP="00DC425A">
      <w:pPr>
        <w:ind w:firstLine="709"/>
        <w:jc w:val="center"/>
        <w:rPr>
          <w:b/>
        </w:rPr>
      </w:pPr>
      <w:r w:rsidRPr="005D11BE">
        <w:rPr>
          <w:b/>
        </w:rPr>
        <w:t>2.</w:t>
      </w:r>
      <w:r>
        <w:rPr>
          <w:b/>
        </w:rPr>
        <w:t xml:space="preserve"> </w:t>
      </w:r>
      <w:r w:rsidRPr="005D11BE">
        <w:rPr>
          <w:b/>
        </w:rPr>
        <w:t>Предмет</w:t>
      </w:r>
      <w:r>
        <w:rPr>
          <w:b/>
        </w:rPr>
        <w:t xml:space="preserve"> </w:t>
      </w:r>
      <w:r w:rsidRPr="005D11BE">
        <w:rPr>
          <w:b/>
        </w:rPr>
        <w:t>Договору</w:t>
      </w:r>
    </w:p>
    <w:p w:rsidR="00EF5EF5" w:rsidRPr="005D11BE" w:rsidRDefault="00EF5EF5" w:rsidP="00DC425A">
      <w:pPr>
        <w:ind w:firstLine="709"/>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w:t>
      </w:r>
      <w:r w:rsidRPr="005D11BE">
        <w:t>Споживачу</w:t>
      </w:r>
      <w:r>
        <w:t xml:space="preserve"> в кількості </w:t>
      </w:r>
      <w:r w:rsidR="000A3F6B">
        <w:rPr>
          <w:color w:val="000000" w:themeColor="text1"/>
        </w:rPr>
        <w:t xml:space="preserve">6 </w:t>
      </w:r>
      <w:bookmarkStart w:id="30" w:name="_GoBack"/>
      <w:bookmarkEnd w:id="30"/>
      <w:r w:rsidR="000A3F6B">
        <w:rPr>
          <w:color w:val="000000" w:themeColor="text1"/>
        </w:rPr>
        <w:t>2</w:t>
      </w:r>
      <w:r w:rsidR="007A07DF">
        <w:rPr>
          <w:color w:val="000000" w:themeColor="text1"/>
        </w:rPr>
        <w:t xml:space="preserve">00 </w:t>
      </w:r>
      <w:proofErr w:type="spellStart"/>
      <w:r>
        <w:t>квт.год</w:t>
      </w:r>
      <w:proofErr w:type="spellEnd"/>
      <w:r>
        <w:t xml:space="preserve">. </w:t>
      </w:r>
      <w:r w:rsidRPr="0025217E">
        <w:rPr>
          <w:color w:val="000000"/>
        </w:rPr>
        <w:t xml:space="preserve">код (ДК 021:2015) – </w:t>
      </w:r>
      <w:r w:rsidRPr="0025217E">
        <w:rPr>
          <w:bCs/>
          <w:color w:val="000000"/>
        </w:rPr>
        <w:t>09310000-5- Електрична енергія (</w:t>
      </w:r>
      <w:proofErr w:type="spellStart"/>
      <w:r w:rsidRPr="0025217E">
        <w:rPr>
          <w:bCs/>
          <w:color w:val="000000"/>
        </w:rPr>
        <w:t>енергія</w:t>
      </w:r>
      <w:proofErr w:type="spellEnd"/>
      <w:r w:rsidRPr="003A1C3A">
        <w:rPr>
          <w:bCs/>
          <w:color w:val="000000"/>
        </w:rPr>
        <w:t xml:space="preserve"> </w:t>
      </w:r>
      <w:r w:rsidRPr="0025217E">
        <w:rPr>
          <w:bCs/>
          <w:color w:val="000000"/>
        </w:rPr>
        <w:t>електрична)</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Pr="005D11BE">
        <w:t>Споживача,</w:t>
      </w:r>
      <w:r>
        <w:t xml:space="preserve"> </w:t>
      </w:r>
      <w:r w:rsidRPr="005D11BE">
        <w:t>а</w:t>
      </w:r>
      <w:r>
        <w:t xml:space="preserve"> </w:t>
      </w:r>
      <w:r w:rsidRPr="005D11BE">
        <w:t>Споживач</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(купованої)</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2.2.</w:t>
      </w:r>
      <w:r>
        <w:t xml:space="preserve"> </w:t>
      </w:r>
      <w:r w:rsidRPr="005D11BE">
        <w:t>Обов'язковою</w:t>
      </w:r>
      <w:r>
        <w:t xml:space="preserve"> </w:t>
      </w:r>
      <w:r w:rsidRPr="005D11BE">
        <w:t>умовою</w:t>
      </w:r>
      <w:r>
        <w:t xml:space="preserve"> </w:t>
      </w:r>
      <w:r w:rsidRPr="005D11BE">
        <w:t>для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є</w:t>
      </w:r>
      <w:r>
        <w:t xml:space="preserve"> </w:t>
      </w:r>
      <w:r w:rsidRPr="005D11BE">
        <w:t>наявність</w:t>
      </w:r>
      <w:r>
        <w:t xml:space="preserve"> </w:t>
      </w:r>
      <w:r w:rsidRPr="005D11BE">
        <w:t>у</w:t>
      </w:r>
      <w:r>
        <w:t xml:space="preserve"> </w:t>
      </w:r>
      <w:r w:rsidRPr="005D11BE">
        <w:t>нього</w:t>
      </w:r>
      <w:r>
        <w:t xml:space="preserve"> </w:t>
      </w:r>
      <w:r w:rsidRPr="005D11BE">
        <w:t>укладеного</w:t>
      </w:r>
      <w:r>
        <w:t xml:space="preserve"> </w:t>
      </w:r>
      <w:r w:rsidRPr="005D11BE">
        <w:t>в</w:t>
      </w:r>
      <w:r>
        <w:t xml:space="preserve"> </w:t>
      </w:r>
      <w:r w:rsidRPr="005D11BE">
        <w:t>установленому</w:t>
      </w:r>
      <w:r>
        <w:t xml:space="preserve"> </w:t>
      </w:r>
      <w:r w:rsidRPr="005D11BE">
        <w:t>порядку</w:t>
      </w:r>
      <w:r>
        <w:t xml:space="preserve"> </w:t>
      </w:r>
      <w:r w:rsidRPr="005D11BE">
        <w:t>з</w:t>
      </w:r>
      <w:r>
        <w:t xml:space="preserve"> </w:t>
      </w:r>
      <w:r w:rsidRPr="005D11BE">
        <w:t>оператором</w:t>
      </w:r>
      <w:r>
        <w:t xml:space="preserve"> </w:t>
      </w:r>
      <w:r w:rsidRPr="005D11BE">
        <w:t>системи</w:t>
      </w:r>
      <w:r>
        <w:t xml:space="preserve"> </w:t>
      </w:r>
      <w:r w:rsidRPr="005D11BE">
        <w:t>розподілу</w:t>
      </w:r>
      <w:r>
        <w:t xml:space="preserve"> </w:t>
      </w:r>
      <w:r w:rsidRPr="005D11BE">
        <w:t>договору</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на</w:t>
      </w:r>
      <w:r>
        <w:t xml:space="preserve"> </w:t>
      </w:r>
      <w:r w:rsidRPr="005D11BE">
        <w:t>підставі</w:t>
      </w:r>
      <w:r>
        <w:t xml:space="preserve"> </w:t>
      </w:r>
      <w:r w:rsidRPr="005D11BE">
        <w:t>якого</w:t>
      </w:r>
      <w:r>
        <w:t xml:space="preserve"> </w:t>
      </w:r>
      <w:r w:rsidRPr="005D11BE">
        <w:t>Споживач</w:t>
      </w:r>
      <w:r>
        <w:t xml:space="preserve"> </w:t>
      </w:r>
      <w:r w:rsidRPr="005D11BE">
        <w:t>набуває</w:t>
      </w:r>
      <w:r>
        <w:t xml:space="preserve"> </w:t>
      </w:r>
      <w:r w:rsidRPr="005D11BE">
        <w:t>право</w:t>
      </w:r>
      <w:r>
        <w:t xml:space="preserve"> </w:t>
      </w:r>
      <w:r w:rsidRPr="005D11BE">
        <w:t>отримувати</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Побутовий</w:t>
      </w:r>
      <w:r>
        <w:t xml:space="preserve"> </w:t>
      </w:r>
      <w:r w:rsidRPr="005D11BE">
        <w:t>споживач</w:t>
      </w:r>
      <w:r>
        <w:t xml:space="preserve"> </w:t>
      </w:r>
      <w:r w:rsidRPr="005D11BE">
        <w:t>використовує</w:t>
      </w:r>
      <w:r>
        <w:t xml:space="preserve"> </w:t>
      </w:r>
      <w:r w:rsidRPr="005D11BE">
        <w:t>електричну</w:t>
      </w:r>
      <w:r>
        <w:t xml:space="preserve"> </w:t>
      </w:r>
      <w:r w:rsidRPr="005D11BE">
        <w:t>енергію</w:t>
      </w:r>
      <w:r>
        <w:t xml:space="preserve"> </w:t>
      </w:r>
      <w:r w:rsidRPr="005D11BE">
        <w:t>виключно</w:t>
      </w:r>
      <w:r>
        <w:t xml:space="preserve"> </w:t>
      </w:r>
      <w:r w:rsidRPr="005D11BE">
        <w:t>на</w:t>
      </w:r>
      <w:r>
        <w:t xml:space="preserve"> </w:t>
      </w:r>
      <w:r w:rsidRPr="005D11BE">
        <w:t>власні</w:t>
      </w:r>
      <w:r>
        <w:t xml:space="preserve"> </w:t>
      </w:r>
      <w:r w:rsidRPr="005D11BE">
        <w:t>побутові</w:t>
      </w:r>
      <w:r>
        <w:t xml:space="preserve"> </w:t>
      </w:r>
      <w:r w:rsidRPr="005D11BE">
        <w:t>потреби,</w:t>
      </w:r>
      <w:r>
        <w:t xml:space="preserve"> </w:t>
      </w:r>
      <w:r w:rsidRPr="005D11BE">
        <w:t>у</w:t>
      </w:r>
      <w:r>
        <w:t xml:space="preserve"> </w:t>
      </w:r>
      <w:r w:rsidRPr="005D11BE">
        <w:t>тому</w:t>
      </w:r>
      <w:r>
        <w:t xml:space="preserve"> </w:t>
      </w:r>
      <w:r w:rsidRPr="005D11BE">
        <w:t>числі</w:t>
      </w:r>
      <w:r>
        <w:t xml:space="preserve"> </w:t>
      </w:r>
      <w:r w:rsidRPr="005D11BE">
        <w:t>для</w:t>
      </w:r>
      <w:r>
        <w:t xml:space="preserve"> </w:t>
      </w:r>
      <w:r w:rsidRPr="005D11BE">
        <w:t>освітлення,</w:t>
      </w:r>
      <w:r>
        <w:t xml:space="preserve"> </w:t>
      </w:r>
      <w:r w:rsidRPr="005D11BE">
        <w:t>живлення</w:t>
      </w:r>
      <w:r>
        <w:t xml:space="preserve"> </w:t>
      </w:r>
      <w:r w:rsidRPr="005D11BE">
        <w:t>електроприладів</w:t>
      </w:r>
      <w:r>
        <w:t xml:space="preserve"> </w:t>
      </w:r>
      <w:r w:rsidRPr="005D11BE">
        <w:t>тощо,</w:t>
      </w:r>
      <w:r>
        <w:t xml:space="preserve"> </w:t>
      </w:r>
      <w:r w:rsidRPr="005D11BE">
        <w:t>що</w:t>
      </w:r>
      <w:r>
        <w:t xml:space="preserve"> </w:t>
      </w:r>
      <w:r w:rsidRPr="005D11BE">
        <w:t>не</w:t>
      </w:r>
      <w:r>
        <w:t xml:space="preserve"> </w:t>
      </w:r>
      <w:r w:rsidRPr="005D11BE">
        <w:t>включає</w:t>
      </w:r>
      <w:r>
        <w:t xml:space="preserve"> </w:t>
      </w:r>
      <w:r w:rsidRPr="005D11BE">
        <w:t>професійну</w:t>
      </w:r>
      <w:r>
        <w:t xml:space="preserve"> </w:t>
      </w:r>
      <w:r w:rsidRPr="005D11BE">
        <w:t>або</w:t>
      </w:r>
      <w:r>
        <w:t xml:space="preserve"> </w:t>
      </w:r>
      <w:r w:rsidRPr="005D11BE">
        <w:t>господарську</w:t>
      </w:r>
      <w:r>
        <w:t xml:space="preserve"> </w:t>
      </w:r>
      <w:r w:rsidRPr="005D11BE">
        <w:t>діяльність.</w:t>
      </w:r>
    </w:p>
    <w:p w:rsidR="00EF5EF5" w:rsidRPr="005D11BE" w:rsidRDefault="00EF5EF5" w:rsidP="00DC425A">
      <w:pPr>
        <w:ind w:firstLine="709"/>
        <w:jc w:val="both"/>
      </w:pPr>
      <w:r w:rsidRPr="005D11BE">
        <w:t>Малі</w:t>
      </w:r>
      <w:r>
        <w:t xml:space="preserve"> </w:t>
      </w:r>
      <w:r w:rsidRPr="005D11BE">
        <w:t>не</w:t>
      </w:r>
      <w:r w:rsidR="00D50923">
        <w:t xml:space="preserve"> </w:t>
      </w:r>
      <w:r w:rsidRPr="005D11BE">
        <w:t>побутові</w:t>
      </w:r>
      <w:r>
        <w:t xml:space="preserve"> </w:t>
      </w:r>
      <w:r w:rsidRPr="005D11BE">
        <w:t>споживачі</w:t>
      </w:r>
      <w:r>
        <w:t xml:space="preserve"> </w:t>
      </w:r>
      <w:r w:rsidRPr="005D11BE">
        <w:t>можуть</w:t>
      </w:r>
      <w:r>
        <w:t xml:space="preserve"> </w:t>
      </w:r>
      <w:r w:rsidRPr="005D11BE">
        <w:t>використовувати</w:t>
      </w:r>
      <w:r>
        <w:t xml:space="preserve"> </w:t>
      </w:r>
      <w:r w:rsidRPr="005D11BE">
        <w:t>електричну</w:t>
      </w:r>
      <w:r>
        <w:t xml:space="preserve"> </w:t>
      </w:r>
      <w:r w:rsidRPr="005D11BE">
        <w:t>енергію</w:t>
      </w:r>
      <w:r>
        <w:t xml:space="preserve"> </w:t>
      </w:r>
      <w:r w:rsidRPr="005D11BE">
        <w:t>для</w:t>
      </w:r>
      <w:r>
        <w:t xml:space="preserve"> </w:t>
      </w:r>
      <w:r w:rsidRPr="005D11BE">
        <w:t>професійної</w:t>
      </w:r>
      <w:r>
        <w:t xml:space="preserve"> </w:t>
      </w:r>
      <w:r w:rsidRPr="005D11BE">
        <w:t>та</w:t>
      </w:r>
      <w:r>
        <w:t xml:space="preserve"> </w:t>
      </w:r>
      <w:r w:rsidRPr="005D11BE">
        <w:t>підприємницької</w:t>
      </w:r>
      <w:r>
        <w:t xml:space="preserve"> </w:t>
      </w:r>
      <w:r w:rsidRPr="005D11BE">
        <w:t>діяльності.</w:t>
      </w:r>
    </w:p>
    <w:p w:rsidR="00EF5EF5" w:rsidRDefault="00EF5EF5" w:rsidP="00DC425A">
      <w:pPr>
        <w:ind w:firstLine="709"/>
        <w:jc w:val="center"/>
        <w:rPr>
          <w:b/>
        </w:rPr>
      </w:pPr>
      <w:r w:rsidRPr="005D11BE">
        <w:rPr>
          <w:b/>
        </w:rPr>
        <w:t>3.</w:t>
      </w:r>
      <w:r>
        <w:rPr>
          <w:b/>
        </w:rPr>
        <w:t xml:space="preserve"> </w:t>
      </w:r>
      <w:r w:rsidRPr="005D11BE">
        <w:rPr>
          <w:b/>
        </w:rPr>
        <w:t>Умови</w:t>
      </w:r>
      <w:r>
        <w:rPr>
          <w:b/>
        </w:rPr>
        <w:t xml:space="preserve"> </w:t>
      </w:r>
      <w:r w:rsidRPr="005D11BE">
        <w:rPr>
          <w:b/>
        </w:rPr>
        <w:t>постачання</w:t>
      </w:r>
    </w:p>
    <w:p w:rsidR="00EF5EF5" w:rsidRPr="005D11BE" w:rsidRDefault="00EF5EF5" w:rsidP="00DC425A">
      <w:pPr>
        <w:ind w:firstLine="709"/>
        <w:jc w:val="both"/>
      </w:pPr>
      <w:r w:rsidRPr="005D11BE">
        <w:t>3.1.</w:t>
      </w:r>
      <w:r>
        <w:t xml:space="preserve"> </w:t>
      </w:r>
      <w:r w:rsidRPr="005D11BE">
        <w:t>Початком</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є</w:t>
      </w:r>
      <w:r>
        <w:t xml:space="preserve"> </w:t>
      </w:r>
      <w:r w:rsidRPr="005D11BE">
        <w:t>дата,</w:t>
      </w:r>
      <w:r>
        <w:t xml:space="preserve"> </w:t>
      </w:r>
      <w:r w:rsidRPr="005D11BE">
        <w:t>зазначена</w:t>
      </w:r>
      <w:r>
        <w:t xml:space="preserve"> </w:t>
      </w:r>
      <w:r w:rsidRPr="005D11BE">
        <w:t>в</w:t>
      </w:r>
      <w:r>
        <w:t xml:space="preserve"> </w:t>
      </w:r>
      <w:r w:rsidRPr="005D11BE">
        <w:t>заяві-приєднанні,</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3.2.</w:t>
      </w:r>
      <w:r>
        <w:t xml:space="preserve"> </w:t>
      </w:r>
      <w:r w:rsidRPr="005D11BE">
        <w:t>Споживач</w:t>
      </w:r>
      <w:r>
        <w:t xml:space="preserve"> </w:t>
      </w:r>
      <w:r w:rsidRPr="005D11BE">
        <w:t>має</w:t>
      </w:r>
      <w:r>
        <w:t xml:space="preserve"> </w:t>
      </w:r>
      <w:r w:rsidRPr="005D11BE">
        <w:t>право</w:t>
      </w:r>
      <w:r>
        <w:t xml:space="preserve"> </w:t>
      </w:r>
      <w:r w:rsidRPr="005D11BE">
        <w:t>вільно</w:t>
      </w:r>
      <w:r>
        <w:t xml:space="preserve"> </w:t>
      </w:r>
      <w:r w:rsidRPr="005D11BE">
        <w:t>змінювати</w:t>
      </w:r>
      <w:r>
        <w:t xml:space="preserve"> </w:t>
      </w:r>
      <w:r w:rsidRPr="005D11BE">
        <w:t>Постачальника</w:t>
      </w:r>
      <w:r>
        <w:t xml:space="preserve"> </w:t>
      </w:r>
      <w:r w:rsidRPr="005D11BE">
        <w:t>відповідно</w:t>
      </w:r>
      <w:r>
        <w:t xml:space="preserve"> </w:t>
      </w:r>
      <w:r w:rsidRPr="005D11BE">
        <w:t>до</w:t>
      </w:r>
      <w:r>
        <w:t xml:space="preserve"> </w:t>
      </w:r>
      <w:r w:rsidRPr="005D11BE">
        <w:t>процедури,</w:t>
      </w:r>
      <w:r>
        <w:t xml:space="preserve"> </w:t>
      </w:r>
      <w:r w:rsidRPr="005D11BE">
        <w:t>визначеної</w:t>
      </w:r>
      <w:r>
        <w:t xml:space="preserve"> </w:t>
      </w:r>
      <w:r w:rsidRPr="005D11BE">
        <w:t>ПРРЕЕ,</w:t>
      </w:r>
      <w:r>
        <w:t xml:space="preserve"> </w:t>
      </w:r>
      <w:r w:rsidRPr="005D11BE">
        <w:t>та</w:t>
      </w:r>
      <w:r>
        <w:t xml:space="preserve"> </w:t>
      </w:r>
      <w:r w:rsidRPr="005D11BE">
        <w:t>умов</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3.3.</w:t>
      </w:r>
      <w:r>
        <w:t xml:space="preserve"> </w:t>
      </w:r>
      <w:r w:rsidRPr="005D11BE">
        <w:t>Постачальник</w:t>
      </w:r>
      <w:r>
        <w:t xml:space="preserve"> </w:t>
      </w:r>
      <w:r w:rsidRPr="005D11BE">
        <w:t>за</w:t>
      </w:r>
      <w:r>
        <w:t xml:space="preserve"> </w:t>
      </w:r>
      <w:r w:rsidRPr="005D11BE">
        <w:t>цим</w:t>
      </w:r>
      <w:r>
        <w:t xml:space="preserve"> </w:t>
      </w:r>
      <w:r w:rsidRPr="005D11BE">
        <w:t>Договором</w:t>
      </w:r>
      <w:r>
        <w:t xml:space="preserve"> </w:t>
      </w:r>
      <w:r w:rsidRPr="005D11BE">
        <w:t>не</w:t>
      </w:r>
      <w:r>
        <w:t xml:space="preserve"> </w:t>
      </w:r>
      <w:r w:rsidRPr="005D11BE">
        <w:t>має</w:t>
      </w:r>
      <w:r>
        <w:t xml:space="preserve"> </w:t>
      </w:r>
      <w:r w:rsidRPr="005D11BE">
        <w:t>права</w:t>
      </w:r>
      <w:r>
        <w:t xml:space="preserve"> </w:t>
      </w:r>
      <w:r w:rsidRPr="005D11BE">
        <w:t>вимагати</w:t>
      </w:r>
      <w:r>
        <w:t xml:space="preserve"> </w:t>
      </w:r>
      <w:r w:rsidRPr="005D11BE">
        <w:t>від</w:t>
      </w:r>
      <w:r>
        <w:t xml:space="preserve"> </w:t>
      </w:r>
      <w:r w:rsidRPr="005D11BE">
        <w:t>Споживача</w:t>
      </w:r>
      <w:r>
        <w:t xml:space="preserve"> </w:t>
      </w:r>
      <w:r w:rsidRPr="005D11BE">
        <w:t>будь-якої</w:t>
      </w:r>
      <w:r>
        <w:t xml:space="preserve"> </w:t>
      </w:r>
      <w:r w:rsidRPr="005D11BE">
        <w:t>іншої</w:t>
      </w:r>
      <w:r>
        <w:t xml:space="preserve"> </w:t>
      </w:r>
      <w:r w:rsidRPr="005D11BE">
        <w:t>плати</w:t>
      </w:r>
      <w:r>
        <w:t xml:space="preserve"> </w:t>
      </w:r>
      <w:r w:rsidRPr="005D11BE">
        <w:t>за</w:t>
      </w:r>
      <w:r>
        <w:t xml:space="preserve"> </w:t>
      </w:r>
      <w:r w:rsidRPr="005D11BE">
        <w:t>електричну</w:t>
      </w:r>
      <w:r>
        <w:t xml:space="preserve"> </w:t>
      </w:r>
      <w:r w:rsidRPr="005D11BE">
        <w:t>енергію,</w:t>
      </w:r>
      <w:r>
        <w:t xml:space="preserve"> </w:t>
      </w:r>
      <w:r w:rsidRPr="005D11BE">
        <w:t>що</w:t>
      </w:r>
      <w:r>
        <w:t xml:space="preserve"> </w:t>
      </w:r>
      <w:r w:rsidRPr="005D11BE">
        <w:t>не</w:t>
      </w:r>
      <w:r>
        <w:t xml:space="preserve"> </w:t>
      </w:r>
      <w:r w:rsidRPr="005D11BE">
        <w:t>визначена</w:t>
      </w:r>
      <w:r>
        <w:t xml:space="preserve"> </w:t>
      </w:r>
      <w:r w:rsidRPr="005D11BE">
        <w:t>у</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p>
    <w:p w:rsidR="00EF5EF5" w:rsidRDefault="00EF5EF5" w:rsidP="00DC425A">
      <w:pPr>
        <w:ind w:firstLine="709"/>
        <w:jc w:val="center"/>
        <w:rPr>
          <w:b/>
        </w:rPr>
      </w:pPr>
      <w:r w:rsidRPr="005D11BE">
        <w:rPr>
          <w:b/>
        </w:rPr>
        <w:t>4.</w:t>
      </w:r>
      <w:r>
        <w:rPr>
          <w:b/>
        </w:rPr>
        <w:t xml:space="preserve"> </w:t>
      </w:r>
      <w:r w:rsidRPr="005D11BE">
        <w:rPr>
          <w:b/>
        </w:rPr>
        <w:t>Якість</w:t>
      </w:r>
      <w:r>
        <w:rPr>
          <w:b/>
        </w:rPr>
        <w:t xml:space="preserve"> </w:t>
      </w:r>
      <w:r w:rsidRPr="005D11BE">
        <w:rPr>
          <w:b/>
        </w:rPr>
        <w:t>постачання</w:t>
      </w:r>
      <w:r>
        <w:rPr>
          <w:b/>
        </w:rPr>
        <w:t xml:space="preserve"> </w:t>
      </w:r>
      <w:r w:rsidRPr="005D11BE">
        <w:rPr>
          <w:b/>
        </w:rPr>
        <w:t>електричної</w:t>
      </w:r>
      <w:r>
        <w:rPr>
          <w:b/>
        </w:rPr>
        <w:t xml:space="preserve"> </w:t>
      </w:r>
      <w:r w:rsidRPr="005D11BE">
        <w:rPr>
          <w:b/>
        </w:rPr>
        <w:t>енергії</w:t>
      </w:r>
    </w:p>
    <w:p w:rsidR="00EF5EF5" w:rsidRPr="005D11BE" w:rsidRDefault="00EF5EF5" w:rsidP="00DC425A">
      <w:pPr>
        <w:ind w:firstLine="709"/>
        <w:jc w:val="both"/>
      </w:pPr>
      <w:r w:rsidRPr="005D11BE">
        <w:t>4.1.</w:t>
      </w:r>
      <w:r>
        <w:t xml:space="preserve"> </w:t>
      </w:r>
      <w:r w:rsidRPr="005D11BE">
        <w:t>Для</w:t>
      </w:r>
      <w:r>
        <w:t xml:space="preserve"> </w:t>
      </w:r>
      <w:r w:rsidRPr="005D11BE">
        <w:t>забезпечення</w:t>
      </w:r>
      <w:r>
        <w:t xml:space="preserve"> </w:t>
      </w:r>
      <w:r w:rsidRPr="005D11BE">
        <w:t>безперервного</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Постачальник</w:t>
      </w:r>
      <w:r>
        <w:t xml:space="preserve"> </w:t>
      </w:r>
      <w:r w:rsidRPr="005D11BE">
        <w:t>зобов'язується</w:t>
      </w:r>
      <w:r>
        <w:t xml:space="preserve"> </w:t>
      </w:r>
      <w:r w:rsidRPr="005D11BE">
        <w:t>здійснювати</w:t>
      </w:r>
      <w:r>
        <w:t xml:space="preserve"> </w:t>
      </w:r>
      <w:r w:rsidRPr="005D11BE">
        <w:t>своєчасну</w:t>
      </w:r>
      <w:r>
        <w:t xml:space="preserve"> </w:t>
      </w:r>
      <w:r w:rsidRPr="005D11BE">
        <w:t>закупівлю</w:t>
      </w:r>
      <w:r>
        <w:t xml:space="preserve"> </w:t>
      </w:r>
      <w:r w:rsidRPr="005D11BE">
        <w:t>електричної</w:t>
      </w:r>
      <w:r>
        <w:t xml:space="preserve"> </w:t>
      </w:r>
      <w:r w:rsidRPr="005D11BE">
        <w:t>енергії</w:t>
      </w:r>
      <w:r>
        <w:t xml:space="preserve"> </w:t>
      </w:r>
      <w:r w:rsidRPr="005D11BE">
        <w:t>в</w:t>
      </w:r>
      <w:r>
        <w:t xml:space="preserve"> </w:t>
      </w:r>
      <w:r w:rsidRPr="005D11BE">
        <w:t>обсягах,</w:t>
      </w:r>
      <w:r>
        <w:t xml:space="preserve"> </w:t>
      </w:r>
      <w:r w:rsidRPr="005D11BE">
        <w:t>що</w:t>
      </w:r>
      <w:r>
        <w:t xml:space="preserve"> </w:t>
      </w:r>
      <w:r w:rsidRPr="005D11BE">
        <w:t>за</w:t>
      </w:r>
      <w:r>
        <w:t xml:space="preserve"> </w:t>
      </w:r>
      <w:r w:rsidRPr="005D11BE">
        <w:t>належних</w:t>
      </w:r>
      <w:r>
        <w:t xml:space="preserve"> </w:t>
      </w:r>
      <w:r w:rsidRPr="005D11BE">
        <w:t>умов</w:t>
      </w:r>
      <w:r>
        <w:t xml:space="preserve"> </w:t>
      </w:r>
      <w:r w:rsidRPr="005D11BE">
        <w:t>забезпечать</w:t>
      </w:r>
      <w:r>
        <w:t xml:space="preserve"> </w:t>
      </w:r>
      <w:r w:rsidRPr="005D11BE">
        <w:t>задоволення</w:t>
      </w:r>
      <w:r>
        <w:t xml:space="preserve"> </w:t>
      </w:r>
      <w:r w:rsidRPr="005D11BE">
        <w:t>попиту</w:t>
      </w:r>
      <w:r>
        <w:t xml:space="preserve"> </w:t>
      </w:r>
      <w:r w:rsidRPr="005D11BE">
        <w:t>на</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Споживачем.</w:t>
      </w:r>
    </w:p>
    <w:p w:rsidR="00EF5EF5" w:rsidRPr="005D11BE" w:rsidRDefault="00EF5EF5" w:rsidP="00DC425A">
      <w:pPr>
        <w:ind w:firstLine="709"/>
        <w:jc w:val="both"/>
      </w:pPr>
      <w:r w:rsidRPr="005D11BE">
        <w:t>4.2.</w:t>
      </w:r>
      <w:r>
        <w:t xml:space="preserve"> </w:t>
      </w:r>
      <w:r w:rsidRPr="005D11BE">
        <w:t>Постачальник</w:t>
      </w:r>
      <w:r>
        <w:t xml:space="preserve"> </w:t>
      </w:r>
      <w:r w:rsidRPr="005D11BE">
        <w:t>зобов'язується</w:t>
      </w:r>
      <w:r>
        <w:t xml:space="preserve"> </w:t>
      </w:r>
      <w:r w:rsidRPr="005D11BE">
        <w:t>забезпечити</w:t>
      </w:r>
      <w:r>
        <w:t xml:space="preserve"> </w:t>
      </w:r>
      <w:r w:rsidRPr="005D11BE">
        <w:t>комерційну</w:t>
      </w:r>
      <w:r>
        <w:t xml:space="preserve"> </w:t>
      </w:r>
      <w:r w:rsidRPr="005D11BE">
        <w:t>якість</w:t>
      </w:r>
      <w:r>
        <w:t xml:space="preserve"> </w:t>
      </w:r>
      <w:r w:rsidRPr="005D11BE">
        <w:t>послуг,</w:t>
      </w:r>
      <w:r>
        <w:t xml:space="preserve"> </w:t>
      </w:r>
      <w:r w:rsidRPr="005D11BE">
        <w:t>які</w:t>
      </w:r>
      <w:r>
        <w:t xml:space="preserve"> </w:t>
      </w:r>
      <w:r w:rsidRPr="005D11BE">
        <w:t>надаються</w:t>
      </w:r>
      <w:r>
        <w:t xml:space="preserve"> </w:t>
      </w:r>
      <w:r w:rsidRPr="005D11BE">
        <w:t>Споживачу</w:t>
      </w:r>
      <w:r>
        <w:t xml:space="preserve"> </w:t>
      </w:r>
      <w:r w:rsidRPr="005D11BE">
        <w:t>за</w:t>
      </w:r>
      <w:r>
        <w:t xml:space="preserve"> </w:t>
      </w:r>
      <w:r w:rsidRPr="005D11BE">
        <w:t>цим</w:t>
      </w:r>
      <w:r>
        <w:t xml:space="preserve"> </w:t>
      </w:r>
      <w:r w:rsidRPr="005D11BE">
        <w:t>Договором,</w:t>
      </w:r>
      <w:r>
        <w:t xml:space="preserve"> </w:t>
      </w:r>
      <w:r w:rsidRPr="005D11BE">
        <w:t>що</w:t>
      </w:r>
      <w:r>
        <w:t xml:space="preserve"> </w:t>
      </w:r>
      <w:r w:rsidRPr="005D11BE">
        <w:t>передбачає</w:t>
      </w:r>
      <w:r>
        <w:t xml:space="preserve"> </w:t>
      </w:r>
      <w:r w:rsidRPr="005D11BE">
        <w:t>вчасне</w:t>
      </w:r>
      <w:r>
        <w:t xml:space="preserve"> </w:t>
      </w:r>
      <w:r w:rsidRPr="005D11BE">
        <w:t>та</w:t>
      </w:r>
      <w:r>
        <w:t xml:space="preserve"> </w:t>
      </w:r>
      <w:r w:rsidRPr="005D11BE">
        <w:t>повне</w:t>
      </w:r>
      <w:r>
        <w:t xml:space="preserve"> </w:t>
      </w:r>
      <w:r w:rsidRPr="005D11BE">
        <w:t>інформування</w:t>
      </w:r>
      <w:r>
        <w:t xml:space="preserve"> </w:t>
      </w:r>
      <w:r w:rsidRPr="005D11BE">
        <w:t>Споживача</w:t>
      </w:r>
      <w:r>
        <w:t xml:space="preserve"> </w:t>
      </w:r>
      <w:r w:rsidRPr="005D11BE">
        <w:t>про</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та</w:t>
      </w:r>
      <w:r>
        <w:t xml:space="preserve"> </w:t>
      </w:r>
      <w:r w:rsidRPr="005D11BE">
        <w:t>вартість</w:t>
      </w:r>
      <w:r>
        <w:t xml:space="preserve"> </w:t>
      </w:r>
      <w:r w:rsidRPr="005D11BE">
        <w:t>послуг,</w:t>
      </w:r>
      <w:r>
        <w:t xml:space="preserve"> </w:t>
      </w:r>
      <w:r w:rsidRPr="005D11BE">
        <w:t>що</w:t>
      </w:r>
      <w:r>
        <w:t xml:space="preserve"> </w:t>
      </w:r>
      <w:r w:rsidRPr="005D11BE">
        <w:t>надаються,</w:t>
      </w:r>
      <w:r>
        <w:t xml:space="preserve"> </w:t>
      </w:r>
      <w:r w:rsidRPr="005D11BE">
        <w:t>надання</w:t>
      </w:r>
      <w:r>
        <w:t xml:space="preserve"> </w:t>
      </w:r>
      <w:r w:rsidRPr="005D11BE">
        <w:t>роз’яснень</w:t>
      </w:r>
      <w:r>
        <w:t xml:space="preserve"> </w:t>
      </w:r>
      <w:r w:rsidRPr="005D11BE">
        <w:t>положень</w:t>
      </w:r>
      <w:r>
        <w:t xml:space="preserve"> </w:t>
      </w:r>
      <w:r w:rsidRPr="005D11BE">
        <w:t>актів</w:t>
      </w:r>
      <w:r>
        <w:t xml:space="preserve"> </w:t>
      </w:r>
      <w:r w:rsidRPr="005D11BE">
        <w:t>чинного</w:t>
      </w:r>
      <w:r>
        <w:t xml:space="preserve"> </w:t>
      </w:r>
      <w:r w:rsidRPr="005D11BE">
        <w:t>законодавства,</w:t>
      </w:r>
      <w:r>
        <w:t xml:space="preserve"> </w:t>
      </w:r>
      <w:r w:rsidRPr="005D11BE">
        <w:t>якими</w:t>
      </w:r>
      <w:r>
        <w:t xml:space="preserve"> </w:t>
      </w:r>
      <w:r w:rsidRPr="005D11BE">
        <w:t>регулюються</w:t>
      </w:r>
      <w:r>
        <w:t xml:space="preserve"> </w:t>
      </w:r>
      <w:r w:rsidRPr="005D11BE">
        <w:t>відносини</w:t>
      </w:r>
      <w:r>
        <w:t xml:space="preserve"> </w:t>
      </w:r>
      <w:r w:rsidRPr="005D11BE">
        <w:t>Сторін,</w:t>
      </w:r>
      <w:r>
        <w:t xml:space="preserve"> </w:t>
      </w:r>
      <w:r w:rsidRPr="005D11BE">
        <w:t>ведення</w:t>
      </w:r>
      <w:r>
        <w:t xml:space="preserve"> </w:t>
      </w:r>
      <w:r w:rsidRPr="005D11BE">
        <w:t>точних</w:t>
      </w:r>
      <w:r>
        <w:t xml:space="preserve"> </w:t>
      </w:r>
      <w:r w:rsidRPr="005D11BE">
        <w:t>та</w:t>
      </w:r>
      <w:r>
        <w:t xml:space="preserve"> </w:t>
      </w:r>
      <w:r w:rsidRPr="005D11BE">
        <w:t>прозорих</w:t>
      </w:r>
      <w:r>
        <w:t xml:space="preserve"> </w:t>
      </w:r>
      <w:r w:rsidRPr="005D11BE">
        <w:t>розрахунків</w:t>
      </w:r>
      <w:r>
        <w:t xml:space="preserve"> </w:t>
      </w:r>
      <w:r w:rsidRPr="005D11BE">
        <w:t>із</w:t>
      </w:r>
      <w:r>
        <w:t xml:space="preserve"> </w:t>
      </w:r>
      <w:r w:rsidRPr="005D11BE">
        <w:t>Споживачем,</w:t>
      </w:r>
      <w:r>
        <w:t xml:space="preserve"> </w:t>
      </w:r>
      <w:r w:rsidRPr="005D11BE">
        <w:t>а</w:t>
      </w:r>
      <w:r>
        <w:t xml:space="preserve"> </w:t>
      </w:r>
      <w:r w:rsidRPr="005D11BE">
        <w:t>також</w:t>
      </w:r>
      <w:r>
        <w:t xml:space="preserve"> </w:t>
      </w:r>
      <w:r w:rsidRPr="005D11BE">
        <w:t>можливість</w:t>
      </w:r>
      <w:r>
        <w:t xml:space="preserve"> </w:t>
      </w:r>
      <w:r w:rsidRPr="005D11BE">
        <w:t>вирішення</w:t>
      </w:r>
      <w:r>
        <w:t xml:space="preserve"> </w:t>
      </w:r>
      <w:r w:rsidRPr="005D11BE">
        <w:t>спірних</w:t>
      </w:r>
      <w:r>
        <w:t xml:space="preserve"> </w:t>
      </w:r>
      <w:r w:rsidRPr="005D11BE">
        <w:t>питань</w:t>
      </w:r>
      <w:r>
        <w:t xml:space="preserve"> </w:t>
      </w:r>
      <w:r w:rsidRPr="005D11BE">
        <w:t>шляхом</w:t>
      </w:r>
      <w:r>
        <w:t xml:space="preserve"> </w:t>
      </w:r>
      <w:r w:rsidRPr="005D11BE">
        <w:t>досудового</w:t>
      </w:r>
      <w:r>
        <w:t xml:space="preserve"> </w:t>
      </w:r>
      <w:r w:rsidRPr="005D11BE">
        <w:t>врегулювання.</w:t>
      </w:r>
      <w:r>
        <w:t xml:space="preserve"> </w:t>
      </w:r>
    </w:p>
    <w:p w:rsidR="00EF5EF5" w:rsidRPr="005D11BE" w:rsidRDefault="00EF5EF5" w:rsidP="00DC425A">
      <w:pPr>
        <w:ind w:firstLine="709"/>
        <w:jc w:val="both"/>
      </w:pPr>
      <w:r w:rsidRPr="005D11BE">
        <w:t>4.3.</w:t>
      </w:r>
      <w:r>
        <w:t xml:space="preserve"> </w:t>
      </w:r>
      <w:r w:rsidRPr="005D11BE">
        <w:t>Споживач</w:t>
      </w:r>
      <w:r>
        <w:t xml:space="preserve"> </w:t>
      </w:r>
      <w:r w:rsidRPr="005D11BE">
        <w:t>має</w:t>
      </w:r>
      <w:r>
        <w:t xml:space="preserve"> </w:t>
      </w:r>
      <w:r w:rsidRPr="005D11BE">
        <w:t>право</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Постачальник</w:t>
      </w:r>
      <w:r>
        <w:t xml:space="preserve"> </w:t>
      </w:r>
      <w:r w:rsidRPr="005D11BE">
        <w:t>зобов’язується</w:t>
      </w:r>
      <w:r>
        <w:t xml:space="preserve"> </w:t>
      </w:r>
      <w:r w:rsidRPr="005D11BE">
        <w:t>надавати</w:t>
      </w:r>
      <w:r>
        <w:t xml:space="preserve"> </w:t>
      </w:r>
      <w:r w:rsidRPr="005D11BE">
        <w:t>компенсацію</w:t>
      </w:r>
      <w:r>
        <w:t xml:space="preserve"> </w:t>
      </w:r>
      <w:r w:rsidRPr="005D11BE">
        <w:t>Споживачу</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у</w:t>
      </w:r>
      <w:r>
        <w:t xml:space="preserve"> </w:t>
      </w:r>
      <w:r w:rsidRPr="005D11BE">
        <w:t>порядку,</w:t>
      </w:r>
      <w:r>
        <w:t xml:space="preserve"> </w:t>
      </w:r>
      <w:r w:rsidRPr="005D11BE">
        <w:t>затвердженому</w:t>
      </w:r>
      <w:r>
        <w:t xml:space="preserve"> </w:t>
      </w:r>
      <w:r w:rsidRPr="005D11BE">
        <w:t>Регулятором,</w:t>
      </w:r>
      <w:r>
        <w:t xml:space="preserve"> </w:t>
      </w:r>
      <w:r w:rsidRPr="005D11BE">
        <w:t>опублікувати</w:t>
      </w:r>
      <w:r>
        <w:t xml:space="preserve"> </w:t>
      </w:r>
      <w:r w:rsidRPr="005D11BE">
        <w:t>на</w:t>
      </w:r>
      <w:r>
        <w:t xml:space="preserve"> </w:t>
      </w:r>
      <w:r w:rsidRPr="005D11BE">
        <w:t>своєму</w:t>
      </w:r>
      <w:r>
        <w:t xml:space="preserve"> </w:t>
      </w:r>
      <w:r w:rsidRPr="005D11BE">
        <w:t>офіційному</w:t>
      </w:r>
      <w:r>
        <w:t xml:space="preserve"> </w:t>
      </w:r>
      <w:r w:rsidRPr="005D11BE">
        <w:t>веб-сайті</w:t>
      </w:r>
      <w:r>
        <w:t xml:space="preserve"> </w:t>
      </w:r>
      <w:r w:rsidRPr="005D11BE">
        <w:t>порядок</w:t>
      </w:r>
      <w:r>
        <w:t xml:space="preserve"> </w:t>
      </w:r>
      <w:r w:rsidRPr="005D11BE">
        <w:t>надання</w:t>
      </w:r>
      <w:r>
        <w:t xml:space="preserve"> </w:t>
      </w:r>
      <w:r w:rsidRPr="005D11BE">
        <w:t>компенсацій</w:t>
      </w:r>
      <w:r>
        <w:t xml:space="preserve"> </w:t>
      </w:r>
      <w:r w:rsidRPr="005D11BE">
        <w:t>та</w:t>
      </w:r>
      <w:r>
        <w:t xml:space="preserve"> </w:t>
      </w:r>
      <w:r w:rsidRPr="005D11BE">
        <w:t>їх</w:t>
      </w:r>
      <w:r>
        <w:t xml:space="preserve"> </w:t>
      </w:r>
      <w:r w:rsidRPr="005D11BE">
        <w:t>розміри.</w:t>
      </w:r>
    </w:p>
    <w:p w:rsidR="00EF5EF5" w:rsidRDefault="00EF5EF5" w:rsidP="00DC425A">
      <w:pPr>
        <w:ind w:firstLine="709"/>
        <w:jc w:val="center"/>
        <w:rPr>
          <w:b/>
        </w:rPr>
      </w:pPr>
      <w:r w:rsidRPr="005D11BE">
        <w:rPr>
          <w:b/>
        </w:rPr>
        <w:t>5.</w:t>
      </w:r>
      <w:r>
        <w:rPr>
          <w:b/>
        </w:rPr>
        <w:t xml:space="preserve"> </w:t>
      </w:r>
      <w:r w:rsidRPr="005D11BE">
        <w:rPr>
          <w:b/>
        </w:rPr>
        <w:t>Ціна,</w:t>
      </w:r>
      <w:r>
        <w:rPr>
          <w:b/>
        </w:rPr>
        <w:t xml:space="preserve"> </w:t>
      </w:r>
      <w:r w:rsidRPr="005D11BE">
        <w:rPr>
          <w:b/>
        </w:rPr>
        <w:t>порядок</w:t>
      </w:r>
      <w:r>
        <w:rPr>
          <w:b/>
        </w:rPr>
        <w:t xml:space="preserve"> </w:t>
      </w:r>
      <w:r w:rsidRPr="005D11BE">
        <w:rPr>
          <w:b/>
        </w:rPr>
        <w:t>обліку</w:t>
      </w:r>
      <w:r>
        <w:rPr>
          <w:b/>
        </w:rPr>
        <w:t xml:space="preserve"> </w:t>
      </w:r>
      <w:r w:rsidRPr="005D11BE">
        <w:rPr>
          <w:b/>
        </w:rPr>
        <w:t>та</w:t>
      </w:r>
      <w:r>
        <w:rPr>
          <w:b/>
        </w:rPr>
        <w:t xml:space="preserve"> </w:t>
      </w:r>
      <w:r w:rsidRPr="005D11BE">
        <w:rPr>
          <w:b/>
        </w:rPr>
        <w:t>оплати</w:t>
      </w:r>
      <w:r>
        <w:rPr>
          <w:b/>
        </w:rPr>
        <w:t xml:space="preserve"> </w:t>
      </w:r>
      <w:r w:rsidRPr="005D11BE">
        <w:rPr>
          <w:b/>
        </w:rPr>
        <w:t>електричної</w:t>
      </w:r>
      <w:r>
        <w:rPr>
          <w:b/>
        </w:rPr>
        <w:t xml:space="preserve"> </w:t>
      </w:r>
      <w:r w:rsidRPr="005D11BE">
        <w:rPr>
          <w:b/>
        </w:rPr>
        <w:t>енергії</w:t>
      </w:r>
    </w:p>
    <w:p w:rsidR="00EF5EF5" w:rsidRDefault="00EF5EF5" w:rsidP="00DC425A">
      <w:pPr>
        <w:tabs>
          <w:tab w:val="left" w:pos="709"/>
        </w:tabs>
        <w:ind w:firstLine="748"/>
      </w:pPr>
      <w:r w:rsidRPr="005D11BE">
        <w:t>5.1.</w:t>
      </w:r>
      <w:r>
        <w:t xml:space="preserve"> Ціна (сума) Договору становить ____________________________________________  грн. з ПДВ.                                                                                                                                                                                                                                                                                                                                                                                                 </w:t>
      </w:r>
    </w:p>
    <w:p w:rsidR="00EF5EF5" w:rsidRPr="00AA3569" w:rsidRDefault="00EF5EF5" w:rsidP="00DC425A">
      <w:pPr>
        <w:tabs>
          <w:tab w:val="left" w:pos="709"/>
        </w:tabs>
        <w:ind w:firstLine="284"/>
      </w:pPr>
      <w:r w:rsidRPr="00AA3569">
        <w:t xml:space="preserve">                                                                       </w:t>
      </w:r>
      <w:r>
        <w:t xml:space="preserve">          </w:t>
      </w:r>
      <w:r w:rsidRPr="00AA3569">
        <w:t>(суму</w:t>
      </w:r>
      <w:r>
        <w:t xml:space="preserve"> цифрами і прописом)</w:t>
      </w:r>
      <w:r w:rsidRPr="00AA3569">
        <w:t xml:space="preserve"> </w:t>
      </w:r>
    </w:p>
    <w:p w:rsidR="00EF5EF5" w:rsidRPr="005D11BE" w:rsidRDefault="00EF5EF5" w:rsidP="00DC425A">
      <w:pPr>
        <w:ind w:firstLine="709"/>
        <w:jc w:val="both"/>
      </w:pPr>
      <w:r w:rsidRPr="005D11BE">
        <w:t>Споживач</w:t>
      </w:r>
      <w:r>
        <w:t xml:space="preserve"> </w:t>
      </w:r>
      <w:r w:rsidRPr="005D11BE">
        <w:t>розраховується</w:t>
      </w:r>
      <w:r>
        <w:t xml:space="preserve"> </w:t>
      </w:r>
      <w:r w:rsidRPr="005D11BE">
        <w:t>з</w:t>
      </w:r>
      <w:r>
        <w:t xml:space="preserve"> </w:t>
      </w:r>
      <w:r w:rsidRPr="005D11BE">
        <w:t>Постачальником</w:t>
      </w:r>
      <w:r>
        <w:t xml:space="preserve"> </w:t>
      </w:r>
      <w:r w:rsidRPr="005D11BE">
        <w:t>за</w:t>
      </w:r>
      <w:r>
        <w:t xml:space="preserve"> </w:t>
      </w:r>
      <w:r w:rsidRPr="005D11BE">
        <w:t>електричну</w:t>
      </w:r>
      <w:r>
        <w:t xml:space="preserve"> </w:t>
      </w:r>
      <w:r w:rsidRPr="005D11BE">
        <w:t>енергію</w:t>
      </w:r>
      <w:r>
        <w:t xml:space="preserve"> </w:t>
      </w:r>
      <w:r w:rsidRPr="005D11BE">
        <w:t>за</w:t>
      </w:r>
      <w:r>
        <w:t xml:space="preserve"> </w:t>
      </w:r>
      <w:r w:rsidRPr="005D11BE">
        <w:t>цінами,</w:t>
      </w:r>
      <w:r>
        <w:t xml:space="preserve"> </w:t>
      </w:r>
      <w:r w:rsidRPr="005D11BE">
        <w:t>що</w:t>
      </w:r>
      <w:r>
        <w:t xml:space="preserve"> </w:t>
      </w:r>
      <w:r w:rsidRPr="005D11BE">
        <w:t>визначаються</w:t>
      </w:r>
      <w:r>
        <w:t xml:space="preserve"> </w:t>
      </w:r>
      <w:r w:rsidRPr="005D11BE">
        <w:t>відповідно</w:t>
      </w:r>
      <w:r>
        <w:t xml:space="preserve"> </w:t>
      </w:r>
      <w:r w:rsidRPr="005D11BE">
        <w:t>до</w:t>
      </w:r>
      <w:r>
        <w:t xml:space="preserve"> </w:t>
      </w:r>
      <w:r w:rsidRPr="005D11BE">
        <w:t>механізму</w:t>
      </w:r>
      <w:r>
        <w:t xml:space="preserve"> </w:t>
      </w:r>
      <w:r w:rsidRPr="005D11BE">
        <w:t>визначення</w:t>
      </w:r>
      <w:r>
        <w:t xml:space="preserve"> </w:t>
      </w:r>
      <w:r w:rsidRPr="005D11BE">
        <w:t>ціни</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обраною</w:t>
      </w:r>
      <w:r>
        <w:t xml:space="preserve"> </w:t>
      </w:r>
      <w:r w:rsidRPr="005D11BE">
        <w:t>Споживачем</w:t>
      </w:r>
      <w:r>
        <w:t xml:space="preserve"> </w:t>
      </w:r>
      <w:r w:rsidRPr="005D11BE">
        <w:t>комерційною</w:t>
      </w:r>
      <w:r>
        <w:t xml:space="preserve"> </w:t>
      </w:r>
      <w:r w:rsidRPr="005D11BE">
        <w:t>пропозицією,</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5.2.</w:t>
      </w:r>
      <w:r>
        <w:t xml:space="preserve"> </w:t>
      </w:r>
      <w:r w:rsidRPr="005D11BE">
        <w:t>Спосіб</w:t>
      </w:r>
      <w:r>
        <w:t xml:space="preserve"> </w:t>
      </w:r>
      <w:r w:rsidRPr="005D11BE">
        <w:t>визначення</w:t>
      </w:r>
      <w:r>
        <w:t xml:space="preserve"> </w:t>
      </w:r>
      <w:r w:rsidRPr="005D11BE">
        <w:t>ціни</w:t>
      </w:r>
      <w:r>
        <w:t xml:space="preserve"> </w:t>
      </w:r>
      <w:r w:rsidRPr="005D11BE">
        <w:t>(тарифу)</w:t>
      </w:r>
      <w:r>
        <w:t xml:space="preserve"> </w:t>
      </w:r>
      <w:r w:rsidRPr="005D11BE">
        <w:t>електричної</w:t>
      </w:r>
      <w:r>
        <w:t xml:space="preserve"> </w:t>
      </w:r>
      <w:r w:rsidRPr="005D11BE">
        <w:t>енергії</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Постачальника.</w:t>
      </w:r>
    </w:p>
    <w:p w:rsidR="00EF5EF5" w:rsidRPr="005D11BE" w:rsidRDefault="00EF5EF5" w:rsidP="00DC425A">
      <w:pPr>
        <w:ind w:firstLine="709"/>
        <w:jc w:val="both"/>
      </w:pPr>
      <w:r w:rsidRPr="005D11BE">
        <w:t>Для</w:t>
      </w:r>
      <w:r>
        <w:t xml:space="preserve"> </w:t>
      </w:r>
      <w:r w:rsidRPr="005D11BE">
        <w:t>одного</w:t>
      </w:r>
      <w:r>
        <w:t xml:space="preserve"> </w:t>
      </w:r>
      <w:r w:rsidRPr="005D11BE">
        <w:t>об’єкта</w:t>
      </w:r>
      <w:r>
        <w:t xml:space="preserve"> </w:t>
      </w:r>
      <w:r w:rsidRPr="005D11BE">
        <w:t>споживання</w:t>
      </w:r>
      <w:r>
        <w:t xml:space="preserve"> </w:t>
      </w:r>
      <w:r w:rsidRPr="005D11BE">
        <w:t>(площадки</w:t>
      </w:r>
      <w:r>
        <w:t xml:space="preserve"> </w:t>
      </w:r>
      <w:r w:rsidRPr="005D11BE">
        <w:t>вимірювання)</w:t>
      </w:r>
      <w:r>
        <w:t xml:space="preserve"> </w:t>
      </w:r>
      <w:r w:rsidRPr="005D11BE">
        <w:t>застосовується</w:t>
      </w:r>
      <w:r>
        <w:t xml:space="preserve"> </w:t>
      </w:r>
      <w:r w:rsidRPr="005D11BE">
        <w:t>один</w:t>
      </w:r>
      <w:r>
        <w:t xml:space="preserve"> </w:t>
      </w:r>
      <w:r w:rsidRPr="005D11BE">
        <w:t>спосіб</w:t>
      </w:r>
      <w:r>
        <w:t xml:space="preserve"> </w:t>
      </w:r>
      <w:r w:rsidRPr="005D11BE">
        <w:t>визначення</w:t>
      </w:r>
      <w:r>
        <w:t xml:space="preserve"> </w:t>
      </w:r>
      <w:r w:rsidRPr="005D11BE">
        <w:t>ціни</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lastRenderedPageBreak/>
        <w:t>5.3.</w:t>
      </w:r>
      <w:r>
        <w:t xml:space="preserve"> </w:t>
      </w:r>
      <w:r w:rsidRPr="005D11BE">
        <w:t>Інформація</w:t>
      </w:r>
      <w:r>
        <w:t xml:space="preserve"> </w:t>
      </w:r>
      <w:r w:rsidRPr="005D11BE">
        <w:t>про</w:t>
      </w:r>
      <w:r>
        <w:t xml:space="preserve"> </w:t>
      </w:r>
      <w:r w:rsidRPr="005D11BE">
        <w:t>діючу</w:t>
      </w:r>
      <w:r>
        <w:t xml:space="preserve"> </w:t>
      </w:r>
      <w:r w:rsidRPr="005D11BE">
        <w:t>ціну</w:t>
      </w:r>
      <w:r>
        <w:t xml:space="preserve"> </w:t>
      </w:r>
      <w:r w:rsidRPr="005D11BE">
        <w:t>електричної</w:t>
      </w:r>
      <w:r>
        <w:t xml:space="preserve"> </w:t>
      </w:r>
      <w:r w:rsidRPr="005D11BE">
        <w:t>енергії</w:t>
      </w:r>
      <w:r>
        <w:t xml:space="preserve"> </w:t>
      </w:r>
      <w:r w:rsidRPr="005D11BE">
        <w:t>має</w:t>
      </w:r>
      <w:r>
        <w:t xml:space="preserve"> </w:t>
      </w:r>
      <w:r w:rsidRPr="005D11BE">
        <w:t>бути</w:t>
      </w:r>
      <w:r>
        <w:t xml:space="preserve"> </w:t>
      </w:r>
      <w:r w:rsidRPr="005D11BE">
        <w:t>розміщена</w:t>
      </w:r>
      <w:r>
        <w:t xml:space="preserve"> </w:t>
      </w:r>
      <w:r w:rsidRPr="005D11BE">
        <w:t>на</w:t>
      </w:r>
      <w:r>
        <w:t xml:space="preserve"> </w:t>
      </w:r>
      <w:r w:rsidRPr="005D11BE">
        <w:t>офіційному</w:t>
      </w:r>
      <w:r>
        <w:t xml:space="preserve"> </w:t>
      </w:r>
      <w:r w:rsidRPr="005D11BE">
        <w:t>веб-сайті</w:t>
      </w:r>
      <w:r>
        <w:t xml:space="preserve"> </w:t>
      </w:r>
      <w:r w:rsidRPr="005D11BE">
        <w:t>Постачальника</w:t>
      </w:r>
      <w:r>
        <w:t xml:space="preserve"> </w:t>
      </w:r>
      <w:r w:rsidRPr="005D11BE">
        <w:t>не</w:t>
      </w:r>
      <w:r>
        <w:t xml:space="preserve"> </w:t>
      </w:r>
      <w:r w:rsidRPr="005D11BE">
        <w:t>пізніше</w:t>
      </w:r>
      <w:r>
        <w:t xml:space="preserve"> </w:t>
      </w:r>
      <w:r w:rsidRPr="005D11BE">
        <w:t>ніж</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початку</w:t>
      </w:r>
      <w:r>
        <w:t xml:space="preserve"> </w:t>
      </w:r>
      <w:r w:rsidRPr="005D11BE">
        <w:t>її</w:t>
      </w:r>
      <w:r>
        <w:t xml:space="preserve"> </w:t>
      </w:r>
      <w:r w:rsidRPr="005D11BE">
        <w:t>застосування</w:t>
      </w:r>
      <w:r>
        <w:t xml:space="preserve"> </w:t>
      </w:r>
      <w:r w:rsidRPr="005D11BE">
        <w:t>із</w:t>
      </w:r>
      <w:r>
        <w:t xml:space="preserve"> </w:t>
      </w:r>
      <w:r w:rsidRPr="005D11BE">
        <w:t>зазначенням</w:t>
      </w:r>
      <w:r>
        <w:t xml:space="preserve"> </w:t>
      </w:r>
      <w:r w:rsidRPr="005D11BE">
        <w:t>порядку</w:t>
      </w:r>
      <w:r>
        <w:t xml:space="preserve"> </w:t>
      </w:r>
      <w:r w:rsidRPr="005D11BE">
        <w:t>її</w:t>
      </w:r>
      <w:r>
        <w:t xml:space="preserve"> </w:t>
      </w:r>
      <w:r w:rsidRPr="005D11BE">
        <w:t>формування.</w:t>
      </w:r>
    </w:p>
    <w:p w:rsidR="00EF5EF5" w:rsidRPr="005D11BE" w:rsidRDefault="00EF5EF5" w:rsidP="00DC425A">
      <w:pPr>
        <w:ind w:firstLine="709"/>
        <w:jc w:val="both"/>
      </w:pPr>
      <w:r w:rsidRPr="005D11BE">
        <w:t>5.4.</w:t>
      </w:r>
      <w:r>
        <w:t xml:space="preserve"> </w:t>
      </w:r>
      <w:r w:rsidRPr="005D11BE">
        <w:t>Ціна</w:t>
      </w:r>
      <w:r>
        <w:t xml:space="preserve"> </w:t>
      </w:r>
      <w:r w:rsidRPr="005D11BE">
        <w:t>електричної</w:t>
      </w:r>
      <w:r>
        <w:t xml:space="preserve"> </w:t>
      </w:r>
      <w:r w:rsidRPr="005D11BE">
        <w:t>енергії</w:t>
      </w:r>
      <w:r>
        <w:t xml:space="preserve"> </w:t>
      </w:r>
      <w:r w:rsidRPr="005D11BE">
        <w:t>має</w:t>
      </w:r>
      <w:r>
        <w:t xml:space="preserve"> </w:t>
      </w:r>
      <w:r w:rsidRPr="005D11BE">
        <w:t>зазначатися</w:t>
      </w:r>
      <w:r>
        <w:t xml:space="preserve"> </w:t>
      </w:r>
      <w:r w:rsidRPr="005D11BE">
        <w:t>Постачальником</w:t>
      </w:r>
      <w:r>
        <w:t xml:space="preserve"> </w:t>
      </w:r>
      <w:r w:rsidRPr="005D11BE">
        <w:t>у</w:t>
      </w:r>
      <w:r>
        <w:t xml:space="preserve"> </w:t>
      </w:r>
      <w:r w:rsidRPr="005D11BE">
        <w:t>рахунках</w:t>
      </w:r>
      <w:r>
        <w:t xml:space="preserve"> </w:t>
      </w:r>
      <w:r w:rsidRPr="005D11BE">
        <w:t>про</w:t>
      </w:r>
      <w:r>
        <w:t xml:space="preserve"> </w:t>
      </w:r>
      <w:r w:rsidRPr="005D11BE">
        <w:t>оплату</w:t>
      </w:r>
      <w:r>
        <w:t xml:space="preserve"> </w:t>
      </w:r>
      <w:r w:rsidRPr="005D11BE">
        <w:t>електричної</w:t>
      </w:r>
      <w:r>
        <w:t xml:space="preserve"> </w:t>
      </w:r>
      <w:r w:rsidRPr="005D11BE">
        <w:t>енергії</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тому</w:t>
      </w:r>
      <w:r>
        <w:t xml:space="preserve"> </w:t>
      </w:r>
      <w:r w:rsidRPr="005D11BE">
        <w:t>числі</w:t>
      </w:r>
      <w:r>
        <w:t xml:space="preserve"> </w:t>
      </w:r>
      <w:r w:rsidRPr="005D11BE">
        <w:t>у</w:t>
      </w:r>
      <w:r>
        <w:t xml:space="preserve"> </w:t>
      </w:r>
      <w:r w:rsidRPr="005D11BE">
        <w:t>разі</w:t>
      </w:r>
      <w:r>
        <w:t xml:space="preserve"> </w:t>
      </w:r>
      <w:r w:rsidRPr="005D11BE">
        <w:t>її</w:t>
      </w:r>
      <w:r>
        <w:t xml:space="preserve"> </w:t>
      </w:r>
      <w:r w:rsidRPr="005D11BE">
        <w:t>зміни.</w:t>
      </w:r>
    </w:p>
    <w:p w:rsidR="00EF5EF5" w:rsidRPr="005D11BE" w:rsidRDefault="00EF5EF5" w:rsidP="00DC425A">
      <w:pPr>
        <w:ind w:firstLine="709"/>
        <w:jc w:val="both"/>
      </w:pPr>
      <w:r w:rsidRPr="005D11BE">
        <w:t>У</w:t>
      </w:r>
      <w:r>
        <w:t xml:space="preserve"> </w:t>
      </w:r>
      <w:r w:rsidRPr="005D11BE">
        <w:t>випадках</w:t>
      </w:r>
      <w:r>
        <w:t xml:space="preserve"> </w:t>
      </w:r>
      <w:r w:rsidRPr="005D11BE">
        <w:t>застосування</w:t>
      </w:r>
      <w:r>
        <w:t xml:space="preserve"> </w:t>
      </w:r>
      <w:r w:rsidRPr="005D11BE">
        <w:t>до</w:t>
      </w:r>
      <w:r>
        <w:t xml:space="preserve"> </w:t>
      </w:r>
      <w:r w:rsidRPr="005D11BE">
        <w:t>Споживача</w:t>
      </w:r>
      <w:r>
        <w:t xml:space="preserve"> </w:t>
      </w:r>
      <w:r w:rsidRPr="005D11BE">
        <w:t>диференційованих</w:t>
      </w:r>
      <w:r>
        <w:t xml:space="preserve"> </w:t>
      </w:r>
      <w:r w:rsidRPr="005D11BE">
        <w:t>цін</w:t>
      </w:r>
      <w:r>
        <w:t xml:space="preserve"> </w:t>
      </w:r>
      <w:r w:rsidRPr="005D11BE">
        <w:t>електричної</w:t>
      </w:r>
      <w:r>
        <w:t xml:space="preserve"> </w:t>
      </w:r>
      <w:r w:rsidRPr="005D11BE">
        <w:t>енергії</w:t>
      </w:r>
      <w:r>
        <w:t xml:space="preserve"> </w:t>
      </w:r>
      <w:r w:rsidRPr="005D11BE">
        <w:t>суми,</w:t>
      </w:r>
      <w:r>
        <w:t xml:space="preserve"> </w:t>
      </w:r>
      <w:r w:rsidRPr="005D11BE">
        <w:t>вказані</w:t>
      </w:r>
      <w:r>
        <w:t xml:space="preserve"> </w:t>
      </w:r>
      <w:r w:rsidRPr="005D11BE">
        <w:t>в</w:t>
      </w:r>
      <w:r>
        <w:t xml:space="preserve"> </w:t>
      </w:r>
      <w:r w:rsidRPr="005D11BE">
        <w:t>рахунках,</w:t>
      </w:r>
      <w:r>
        <w:t xml:space="preserve"> </w:t>
      </w:r>
      <w:r w:rsidRPr="005D11BE">
        <w:t>відображають</w:t>
      </w:r>
      <w:r>
        <w:t xml:space="preserve"> </w:t>
      </w:r>
      <w:r w:rsidRPr="005D11BE">
        <w:t>середню</w:t>
      </w:r>
      <w:r>
        <w:t xml:space="preserve"> </w:t>
      </w:r>
      <w:r w:rsidRPr="005D11BE">
        <w:t>ціну,</w:t>
      </w:r>
      <w:r>
        <w:t xml:space="preserve"> </w:t>
      </w:r>
      <w:r w:rsidRPr="005D11BE">
        <w:t>обчислену</w:t>
      </w:r>
      <w:r>
        <w:t xml:space="preserve"> </w:t>
      </w:r>
      <w:r w:rsidRPr="005D11BE">
        <w:t>на</w:t>
      </w:r>
      <w:r>
        <w:t xml:space="preserve"> </w:t>
      </w:r>
      <w:r w:rsidRPr="005D11BE">
        <w:t>базі</w:t>
      </w:r>
      <w:r>
        <w:t xml:space="preserve"> </w:t>
      </w:r>
      <w:r w:rsidRPr="005D11BE">
        <w:t>різних</w:t>
      </w:r>
      <w:r>
        <w:t xml:space="preserve"> </w:t>
      </w:r>
      <w:r w:rsidRPr="005D11BE">
        <w:t>диференційованих</w:t>
      </w:r>
      <w:r>
        <w:t xml:space="preserve"> </w:t>
      </w:r>
      <w:r w:rsidRPr="005D11BE">
        <w:t>цін.</w:t>
      </w:r>
    </w:p>
    <w:p w:rsidR="00EF5EF5" w:rsidRPr="005D11BE" w:rsidRDefault="00EF5EF5" w:rsidP="00DC425A">
      <w:pPr>
        <w:ind w:firstLine="709"/>
        <w:jc w:val="both"/>
      </w:pPr>
      <w:r w:rsidRPr="005D11BE">
        <w:t>5.5.</w:t>
      </w:r>
      <w:r>
        <w:t xml:space="preserve"> </w:t>
      </w:r>
      <w:r w:rsidRPr="005D11BE">
        <w:t>Розрахунковим</w:t>
      </w:r>
      <w:r>
        <w:t xml:space="preserve"> </w:t>
      </w:r>
      <w:r w:rsidRPr="005D11BE">
        <w:t>періодом</w:t>
      </w:r>
      <w:r>
        <w:t xml:space="preserve"> </w:t>
      </w:r>
      <w:r w:rsidRPr="005D11BE">
        <w:t>за</w:t>
      </w:r>
      <w:r>
        <w:t xml:space="preserve"> </w:t>
      </w:r>
      <w:r w:rsidRPr="005D11BE">
        <w:t>цим</w:t>
      </w:r>
      <w:r>
        <w:t xml:space="preserve"> </w:t>
      </w:r>
      <w:r w:rsidRPr="005D11BE">
        <w:t>Договором</w:t>
      </w:r>
      <w:r>
        <w:t xml:space="preserve"> </w:t>
      </w:r>
      <w:r w:rsidRPr="005D11BE">
        <w:t>є</w:t>
      </w:r>
      <w:r>
        <w:t xml:space="preserve"> </w:t>
      </w:r>
      <w:r w:rsidRPr="005D11BE">
        <w:t>календарний</w:t>
      </w:r>
      <w:r>
        <w:t xml:space="preserve"> </w:t>
      </w:r>
      <w:r w:rsidRPr="005D11BE">
        <w:t>місяць.</w:t>
      </w:r>
    </w:p>
    <w:p w:rsidR="00EF5EF5" w:rsidRPr="005D11BE" w:rsidRDefault="00EF5EF5" w:rsidP="00DC425A">
      <w:pPr>
        <w:ind w:firstLine="709"/>
        <w:jc w:val="both"/>
      </w:pPr>
      <w:r w:rsidRPr="005D11BE">
        <w:t>5.6.</w:t>
      </w:r>
      <w:r>
        <w:t xml:space="preserve"> </w:t>
      </w:r>
      <w:r w:rsidRPr="005D11BE">
        <w:t>Розрахунки</w:t>
      </w:r>
      <w:r>
        <w:t xml:space="preserve"> </w:t>
      </w:r>
      <w:r w:rsidRPr="005D11BE">
        <w:t>Споживача</w:t>
      </w:r>
      <w:r>
        <w:t xml:space="preserve"> </w:t>
      </w:r>
      <w:r w:rsidRPr="005D11BE">
        <w:t>за</w:t>
      </w:r>
      <w:r>
        <w:t xml:space="preserve"> </w:t>
      </w:r>
      <w:r w:rsidRPr="005D11BE">
        <w:t>цим</w:t>
      </w:r>
      <w:r>
        <w:t xml:space="preserve"> </w:t>
      </w:r>
      <w:r w:rsidRPr="005D11BE">
        <w:t>Договором</w:t>
      </w:r>
      <w:r>
        <w:t xml:space="preserve"> </w:t>
      </w:r>
      <w:r w:rsidRPr="005D11BE">
        <w:t>здійснюються</w:t>
      </w:r>
      <w:r>
        <w:t xml:space="preserve"> </w:t>
      </w:r>
      <w:r w:rsidRPr="005D11BE">
        <w:t>на</w:t>
      </w:r>
      <w:r>
        <w:t xml:space="preserve"> </w:t>
      </w:r>
      <w:r w:rsidRPr="005D11BE">
        <w:t>поточний</w:t>
      </w:r>
      <w:r>
        <w:t xml:space="preserve"> </w:t>
      </w:r>
      <w:r w:rsidRPr="005D11BE">
        <w:t>рахунок</w:t>
      </w:r>
      <w:r>
        <w:t xml:space="preserve"> </w:t>
      </w:r>
      <w:r w:rsidRPr="005D11BE">
        <w:t>із</w:t>
      </w:r>
      <w:r>
        <w:t xml:space="preserve"> </w:t>
      </w:r>
      <w:r w:rsidRPr="005D11BE">
        <w:t>спеціальним</w:t>
      </w:r>
      <w:r>
        <w:t xml:space="preserve"> </w:t>
      </w:r>
      <w:r w:rsidRPr="005D11BE">
        <w:t>режимом</w:t>
      </w:r>
      <w:r>
        <w:t xml:space="preserve"> </w:t>
      </w:r>
      <w:r w:rsidRPr="005D11BE">
        <w:t>використання</w:t>
      </w:r>
      <w:r>
        <w:t xml:space="preserve"> </w:t>
      </w:r>
      <w:r w:rsidRPr="005D11BE">
        <w:t>(далі</w:t>
      </w:r>
      <w:r>
        <w:t xml:space="preserve"> </w:t>
      </w:r>
      <w:r w:rsidRPr="005D11BE">
        <w:t>–</w:t>
      </w:r>
      <w:r>
        <w:t xml:space="preserve"> </w:t>
      </w:r>
      <w:proofErr w:type="spellStart"/>
      <w:r w:rsidRPr="005D11BE">
        <w:t>спецрахунок</w:t>
      </w:r>
      <w:proofErr w:type="spellEnd"/>
      <w:r w:rsidRPr="005D11BE">
        <w:t>).</w:t>
      </w:r>
    </w:p>
    <w:p w:rsidR="00EF5EF5" w:rsidRPr="005D11BE" w:rsidRDefault="00EF5EF5" w:rsidP="00DC425A">
      <w:pPr>
        <w:ind w:firstLine="709"/>
        <w:jc w:val="both"/>
      </w:pPr>
      <w:r w:rsidRPr="005D11BE">
        <w:t>При</w:t>
      </w:r>
      <w:r>
        <w:t xml:space="preserve"> </w:t>
      </w:r>
      <w:r w:rsidRPr="005D11BE">
        <w:t>цьому,</w:t>
      </w:r>
      <w:r>
        <w:t xml:space="preserve"> </w:t>
      </w:r>
      <w:r w:rsidRPr="005D11BE">
        <w:t>Споживач</w:t>
      </w:r>
      <w:r>
        <w:t xml:space="preserve"> </w:t>
      </w:r>
      <w:r w:rsidRPr="005D11BE">
        <w:t>не</w:t>
      </w:r>
      <w:r>
        <w:t xml:space="preserve"> </w:t>
      </w:r>
      <w:r w:rsidRPr="005D11BE">
        <w:t>обмежується</w:t>
      </w:r>
      <w:r>
        <w:t xml:space="preserve"> </w:t>
      </w:r>
      <w:r w:rsidRPr="005D11BE">
        <w:t>у</w:t>
      </w:r>
      <w:r>
        <w:t xml:space="preserve"> </w:t>
      </w:r>
      <w:r w:rsidRPr="005D11BE">
        <w:t>праві</w:t>
      </w:r>
      <w:r>
        <w:t xml:space="preserve"> </w:t>
      </w:r>
      <w:r w:rsidRPr="005D11BE">
        <w:t>здійснювати</w:t>
      </w:r>
      <w:r>
        <w:t xml:space="preserve"> </w:t>
      </w:r>
      <w:r w:rsidRPr="005D11BE">
        <w:t>оплату</w:t>
      </w:r>
      <w:r>
        <w:t xml:space="preserve"> </w:t>
      </w:r>
      <w:r w:rsidRPr="005D11BE">
        <w:t>за</w:t>
      </w:r>
      <w:r>
        <w:t xml:space="preserve"> </w:t>
      </w:r>
      <w:r w:rsidRPr="005D11BE">
        <w:t>цим</w:t>
      </w:r>
      <w:r>
        <w:t xml:space="preserve"> </w:t>
      </w:r>
      <w:r w:rsidRPr="005D11BE">
        <w:t>Договором</w:t>
      </w:r>
      <w:r>
        <w:t xml:space="preserve"> </w:t>
      </w:r>
      <w:r w:rsidRPr="005D11BE">
        <w:t>через</w:t>
      </w:r>
      <w:r>
        <w:t xml:space="preserve"> </w:t>
      </w:r>
      <w:r w:rsidRPr="005D11BE">
        <w:t>банківську</w:t>
      </w:r>
      <w:r>
        <w:t xml:space="preserve"> </w:t>
      </w:r>
      <w:r w:rsidRPr="005D11BE">
        <w:t>платіжну</w:t>
      </w:r>
      <w:r>
        <w:t xml:space="preserve"> </w:t>
      </w:r>
      <w:r w:rsidRPr="005D11BE">
        <w:t>систему,</w:t>
      </w:r>
      <w:r>
        <w:t xml:space="preserve"> </w:t>
      </w:r>
      <w:r w:rsidRPr="005D11BE">
        <w:t>он-лайн</w:t>
      </w:r>
      <w:r>
        <w:t xml:space="preserve"> </w:t>
      </w:r>
      <w:r w:rsidRPr="005D11BE">
        <w:t>переказ,</w:t>
      </w:r>
      <w:r>
        <w:t xml:space="preserve"> </w:t>
      </w:r>
      <w:r w:rsidRPr="005D11BE">
        <w:t>поштовий</w:t>
      </w:r>
      <w:r>
        <w:t xml:space="preserve"> </w:t>
      </w:r>
      <w:r w:rsidRPr="005D11BE">
        <w:t>переказ,</w:t>
      </w:r>
      <w:r>
        <w:t xml:space="preserve"> </w:t>
      </w:r>
      <w:r w:rsidRPr="005D11BE">
        <w:t>внесення</w:t>
      </w:r>
      <w:r>
        <w:t xml:space="preserve"> </w:t>
      </w:r>
      <w:r w:rsidRPr="005D11BE">
        <w:t>готівки</w:t>
      </w:r>
      <w:r>
        <w:t xml:space="preserve"> </w:t>
      </w:r>
      <w:r w:rsidRPr="005D11BE">
        <w:t>через</w:t>
      </w:r>
      <w:r>
        <w:t xml:space="preserve"> </w:t>
      </w:r>
      <w:r w:rsidRPr="005D11BE">
        <w:t>касу</w:t>
      </w:r>
      <w:r>
        <w:t xml:space="preserve"> </w:t>
      </w:r>
      <w:r w:rsidRPr="005D11BE">
        <w:t>Постачальника</w:t>
      </w:r>
      <w:r>
        <w:t xml:space="preserve"> </w:t>
      </w:r>
      <w:r w:rsidRPr="005D11BE">
        <w:t>та</w:t>
      </w:r>
      <w:r>
        <w:t xml:space="preserve"> </w:t>
      </w:r>
      <w:r w:rsidRPr="005D11BE">
        <w:t>в</w:t>
      </w:r>
      <w:r>
        <w:t xml:space="preserve"> </w:t>
      </w:r>
      <w:r w:rsidRPr="005D11BE">
        <w:t>інший</w:t>
      </w:r>
      <w:r>
        <w:t xml:space="preserve"> </w:t>
      </w:r>
      <w:r w:rsidRPr="005D11BE">
        <w:t>не</w:t>
      </w:r>
      <w:r>
        <w:t xml:space="preserve"> </w:t>
      </w:r>
      <w:r w:rsidRPr="005D11BE">
        <w:t>заборонений</w:t>
      </w:r>
      <w:r>
        <w:t xml:space="preserve"> </w:t>
      </w:r>
      <w:r w:rsidRPr="005D11BE">
        <w:t>законодавством</w:t>
      </w:r>
      <w:r>
        <w:t xml:space="preserve"> </w:t>
      </w:r>
      <w:r w:rsidRPr="005D11BE">
        <w:t>спосіб.</w:t>
      </w:r>
      <w:r>
        <w:t xml:space="preserve"> </w:t>
      </w:r>
    </w:p>
    <w:p w:rsidR="00EF5EF5" w:rsidRPr="005D11BE" w:rsidRDefault="00EF5EF5" w:rsidP="00DC425A">
      <w:pPr>
        <w:ind w:firstLine="709"/>
        <w:jc w:val="both"/>
      </w:pPr>
      <w:r w:rsidRPr="005D11BE">
        <w:t>Оплата</w:t>
      </w:r>
      <w:r>
        <w:t xml:space="preserve"> </w:t>
      </w:r>
      <w:r w:rsidRPr="005D11BE">
        <w:t>вартості</w:t>
      </w:r>
      <w:r>
        <w:t xml:space="preserve"> </w:t>
      </w:r>
      <w:r w:rsidRPr="005D11BE">
        <w:t>електричної</w:t>
      </w:r>
      <w:r>
        <w:t xml:space="preserve"> </w:t>
      </w:r>
      <w:r w:rsidRPr="005D11BE">
        <w:t>енергії</w:t>
      </w:r>
      <w:r>
        <w:t xml:space="preserve"> </w:t>
      </w:r>
      <w:r w:rsidRPr="005D11BE">
        <w:t>за</w:t>
      </w:r>
      <w:r>
        <w:t xml:space="preserve"> </w:t>
      </w:r>
      <w:r w:rsidRPr="005D11BE">
        <w:t>цим</w:t>
      </w:r>
      <w:r>
        <w:t xml:space="preserve"> </w:t>
      </w:r>
      <w:r w:rsidRPr="005D11BE">
        <w:t>Договором</w:t>
      </w:r>
      <w:r>
        <w:t xml:space="preserve"> </w:t>
      </w:r>
      <w:r w:rsidRPr="005D11BE">
        <w:t>здійснюється</w:t>
      </w:r>
      <w:r>
        <w:t xml:space="preserve"> </w:t>
      </w:r>
      <w:r w:rsidRPr="005D11BE">
        <w:t>Споживачем</w:t>
      </w:r>
      <w:r>
        <w:t xml:space="preserve"> </w:t>
      </w:r>
      <w:r w:rsidRPr="005D11BE">
        <w:t>виключно</w:t>
      </w:r>
      <w:r>
        <w:t xml:space="preserve"> </w:t>
      </w:r>
      <w:r w:rsidRPr="005D11BE">
        <w:t>шляхом</w:t>
      </w:r>
      <w:r>
        <w:t xml:space="preserve"> </w:t>
      </w:r>
      <w:r w:rsidRPr="005D11BE">
        <w:t>перерахування</w:t>
      </w:r>
      <w:r>
        <w:t xml:space="preserve"> </w:t>
      </w:r>
      <w:r w:rsidRPr="005D11BE">
        <w:t>коштів</w:t>
      </w:r>
      <w:r>
        <w:t xml:space="preserve"> </w:t>
      </w:r>
      <w:r w:rsidRPr="005D11BE">
        <w:t>на</w:t>
      </w:r>
      <w:r>
        <w:t xml:space="preserve"> </w:t>
      </w:r>
      <w:proofErr w:type="spellStart"/>
      <w:r w:rsidRPr="005D11BE">
        <w:t>спецрахунок</w:t>
      </w:r>
      <w:proofErr w:type="spellEnd"/>
      <w:r>
        <w:t xml:space="preserve"> </w:t>
      </w:r>
      <w:r w:rsidRPr="005D11BE">
        <w:t>Постачальника.</w:t>
      </w:r>
    </w:p>
    <w:p w:rsidR="00EF5EF5" w:rsidRPr="005D11BE" w:rsidRDefault="00EF5EF5" w:rsidP="00DC425A">
      <w:pPr>
        <w:ind w:firstLine="709"/>
        <w:jc w:val="both"/>
      </w:pPr>
      <w:r w:rsidRPr="005D11BE">
        <w:t>Оплата</w:t>
      </w:r>
      <w:r>
        <w:t xml:space="preserve"> </w:t>
      </w:r>
      <w:r w:rsidRPr="005D11BE">
        <w:t>вважається</w:t>
      </w:r>
      <w:r>
        <w:t xml:space="preserve"> </w:t>
      </w:r>
      <w:r w:rsidRPr="005D11BE">
        <w:t>здійсненою</w:t>
      </w:r>
      <w:r>
        <w:t xml:space="preserve"> </w:t>
      </w:r>
      <w:r w:rsidRPr="005D11BE">
        <w:t>після</w:t>
      </w:r>
      <w:r>
        <w:t xml:space="preserve"> </w:t>
      </w:r>
      <w:r w:rsidRPr="005D11BE">
        <w:t>того,</w:t>
      </w:r>
      <w:r>
        <w:t xml:space="preserve"> </w:t>
      </w:r>
      <w:r w:rsidRPr="005D11BE">
        <w:t>як</w:t>
      </w:r>
      <w:r>
        <w:t xml:space="preserve"> </w:t>
      </w:r>
      <w:r w:rsidRPr="005D11BE">
        <w:t>на</w:t>
      </w:r>
      <w:r>
        <w:t xml:space="preserve"> </w:t>
      </w:r>
      <w:proofErr w:type="spellStart"/>
      <w:r w:rsidRPr="005D11BE">
        <w:t>спецрахунок</w:t>
      </w:r>
      <w:proofErr w:type="spellEnd"/>
      <w:r>
        <w:t xml:space="preserve"> </w:t>
      </w:r>
      <w:r w:rsidRPr="005D11BE">
        <w:t>Постачальника</w:t>
      </w:r>
      <w:r>
        <w:t xml:space="preserve"> </w:t>
      </w:r>
      <w:r w:rsidRPr="005D11BE">
        <w:t>надійшла</w:t>
      </w:r>
      <w:r>
        <w:t xml:space="preserve"> </w:t>
      </w:r>
      <w:r w:rsidRPr="005D11BE">
        <w:t>вся</w:t>
      </w:r>
      <w:r>
        <w:t xml:space="preserve"> </w:t>
      </w:r>
      <w:r w:rsidRPr="005D11BE">
        <w:t>сума</w:t>
      </w:r>
      <w:r>
        <w:t xml:space="preserve"> </w:t>
      </w:r>
      <w:r w:rsidRPr="005D11BE">
        <w:t>коштів,</w:t>
      </w:r>
      <w:r>
        <w:t xml:space="preserve"> </w:t>
      </w:r>
      <w:r w:rsidRPr="005D11BE">
        <w:t>що</w:t>
      </w:r>
      <w:r>
        <w:t xml:space="preserve"> </w:t>
      </w:r>
      <w:r w:rsidRPr="005D11BE">
        <w:t>підлягає</w:t>
      </w:r>
      <w:r>
        <w:t xml:space="preserve"> </w:t>
      </w:r>
      <w:r w:rsidRPr="005D11BE">
        <w:t>сплаті</w:t>
      </w:r>
      <w:r>
        <w:t xml:space="preserve"> </w:t>
      </w:r>
      <w:r w:rsidRPr="005D11BE">
        <w:t>за</w:t>
      </w:r>
      <w:r>
        <w:t xml:space="preserve"> </w:t>
      </w:r>
      <w:r w:rsidRPr="005D11BE">
        <w:t>куповану</w:t>
      </w:r>
      <w:r>
        <w:t xml:space="preserve"> </w:t>
      </w:r>
      <w:r w:rsidRPr="005D11BE">
        <w:t>електричну</w:t>
      </w:r>
      <w:r>
        <w:t xml:space="preserve"> </w:t>
      </w:r>
      <w:r w:rsidRPr="005D11BE">
        <w:t>енергію</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proofErr w:type="spellStart"/>
      <w:r w:rsidRPr="005D11BE">
        <w:t>Спецрахунок</w:t>
      </w:r>
      <w:proofErr w:type="spellEnd"/>
      <w:r>
        <w:t xml:space="preserve"> </w:t>
      </w:r>
      <w:r w:rsidRPr="005D11BE">
        <w:t>Постачальника</w:t>
      </w:r>
      <w:r>
        <w:t xml:space="preserve"> </w:t>
      </w:r>
      <w:r w:rsidRPr="005D11BE">
        <w:t>зазначається</w:t>
      </w:r>
      <w:r>
        <w:t xml:space="preserve"> </w:t>
      </w:r>
      <w:r w:rsidRPr="005D11BE">
        <w:t>у</w:t>
      </w:r>
      <w:r>
        <w:t xml:space="preserve"> </w:t>
      </w:r>
      <w:r w:rsidRPr="005D11BE">
        <w:t>платіжних</w:t>
      </w:r>
      <w:r>
        <w:t xml:space="preserve"> </w:t>
      </w:r>
      <w:r w:rsidRPr="005D11BE">
        <w:t>документах</w:t>
      </w:r>
      <w:r>
        <w:t xml:space="preserve"> </w:t>
      </w:r>
      <w:r w:rsidRPr="005D11BE">
        <w:t>Постачальника,</w:t>
      </w:r>
      <w:r>
        <w:t xml:space="preserve"> </w:t>
      </w:r>
      <w:r w:rsidRPr="005D11BE">
        <w:t>у</w:t>
      </w:r>
      <w:r>
        <w:t xml:space="preserve"> </w:t>
      </w:r>
      <w:r w:rsidRPr="005D11BE">
        <w:t>тому</w:t>
      </w:r>
      <w:r>
        <w:t xml:space="preserve"> </w:t>
      </w:r>
      <w:r w:rsidRPr="005D11BE">
        <w:t>числі</w:t>
      </w:r>
      <w:r>
        <w:t xml:space="preserve"> </w:t>
      </w:r>
      <w:r w:rsidRPr="005D11BE">
        <w:t>у</w:t>
      </w:r>
      <w:r>
        <w:t xml:space="preserve"> </w:t>
      </w:r>
      <w:r w:rsidRPr="005D11BE">
        <w:t>разі</w:t>
      </w:r>
      <w:r>
        <w:t xml:space="preserve"> </w:t>
      </w:r>
      <w:r w:rsidRPr="005D11BE">
        <w:t>його</w:t>
      </w:r>
      <w:r>
        <w:t xml:space="preserve"> </w:t>
      </w:r>
      <w:r w:rsidRPr="005D11BE">
        <w:t>зміни.</w:t>
      </w:r>
    </w:p>
    <w:p w:rsidR="00EF5EF5" w:rsidRPr="005D11BE" w:rsidRDefault="00EF5EF5" w:rsidP="00DC425A">
      <w:pPr>
        <w:ind w:firstLine="709"/>
        <w:jc w:val="both"/>
      </w:pPr>
      <w:r w:rsidRPr="005D11BE">
        <w:t>5.7.</w:t>
      </w:r>
      <w:r>
        <w:t xml:space="preserve"> </w:t>
      </w:r>
      <w:r w:rsidRPr="005D11BE">
        <w:t>Оплата</w:t>
      </w:r>
      <w:r>
        <w:t xml:space="preserve"> </w:t>
      </w:r>
      <w:r w:rsidRPr="005D11BE">
        <w:t>рахунка</w:t>
      </w:r>
      <w:r>
        <w:t xml:space="preserve"> </w:t>
      </w:r>
      <w:r w:rsidRPr="005D11BE">
        <w:t>Постачальника</w:t>
      </w:r>
      <w:r>
        <w:t xml:space="preserve"> </w:t>
      </w:r>
      <w:r w:rsidRPr="005D11BE">
        <w:t>за</w:t>
      </w:r>
      <w:r>
        <w:t xml:space="preserve"> </w:t>
      </w:r>
      <w:r w:rsidRPr="005D11BE">
        <w:t>цим</w:t>
      </w:r>
      <w:r>
        <w:t xml:space="preserve"> </w:t>
      </w:r>
      <w:r w:rsidRPr="005D11BE">
        <w:t>Договором</w:t>
      </w:r>
      <w:r>
        <w:t xml:space="preserve"> </w:t>
      </w:r>
      <w:r w:rsidRPr="005D11BE">
        <w:t>має</w:t>
      </w:r>
      <w:r>
        <w:t xml:space="preserve"> </w:t>
      </w:r>
      <w:r w:rsidRPr="005D11BE">
        <w:t>бути</w:t>
      </w:r>
      <w:r>
        <w:t xml:space="preserve"> </w:t>
      </w:r>
      <w:r w:rsidRPr="005D11BE">
        <w:t>здійснена</w:t>
      </w:r>
      <w:r>
        <w:t xml:space="preserve"> </w:t>
      </w:r>
      <w:r w:rsidRPr="005D11BE">
        <w:t>Споживачем</w:t>
      </w:r>
      <w:r>
        <w:t xml:space="preserve"> </w:t>
      </w:r>
      <w:r w:rsidRPr="005D11BE">
        <w:t>у</w:t>
      </w:r>
      <w:r>
        <w:t xml:space="preserve"> </w:t>
      </w:r>
      <w:r w:rsidRPr="005D11BE">
        <w:t>строк,</w:t>
      </w:r>
      <w:r>
        <w:t xml:space="preserve"> </w:t>
      </w:r>
      <w:r w:rsidRPr="005D11BE">
        <w:t>визначений</w:t>
      </w:r>
      <w:r>
        <w:t xml:space="preserve"> </w:t>
      </w:r>
      <w:r w:rsidRPr="005D11BE">
        <w:t>у</w:t>
      </w:r>
      <w:r>
        <w:t xml:space="preserve"> </w:t>
      </w:r>
      <w:r w:rsidRPr="005D11BE">
        <w:t>рахунку,</w:t>
      </w:r>
      <w:r>
        <w:t xml:space="preserve"> </w:t>
      </w:r>
      <w:r w:rsidRPr="005D11BE">
        <w:t>який</w:t>
      </w:r>
      <w:r>
        <w:t xml:space="preserve"> </w:t>
      </w:r>
      <w:r w:rsidRPr="005D11BE">
        <w:t>не</w:t>
      </w:r>
      <w:r>
        <w:t xml:space="preserve"> </w:t>
      </w:r>
      <w:r w:rsidRPr="005D11BE">
        <w:t>може</w:t>
      </w:r>
      <w:r>
        <w:t xml:space="preserve"> </w:t>
      </w:r>
      <w:r w:rsidRPr="005D11BE">
        <w:t>бути</w:t>
      </w:r>
      <w:r>
        <w:t xml:space="preserve"> </w:t>
      </w:r>
      <w:r w:rsidRPr="005D11BE">
        <w:t>меншим</w:t>
      </w:r>
      <w:r>
        <w:t xml:space="preserve"> </w:t>
      </w:r>
      <w:r w:rsidR="0091228D">
        <w:t>10</w:t>
      </w:r>
      <w:r>
        <w:t xml:space="preserve"> </w:t>
      </w:r>
      <w:r w:rsidR="0091228D">
        <w:t>(десяти</w:t>
      </w:r>
      <w:r w:rsidRPr="005D11BE">
        <w:t>)</w:t>
      </w:r>
      <w:r>
        <w:t xml:space="preserve"> </w:t>
      </w:r>
      <w:r w:rsidRPr="005D11BE">
        <w:t>робочих</w:t>
      </w:r>
      <w:r>
        <w:t xml:space="preserve"> </w:t>
      </w:r>
      <w:r w:rsidRPr="005D11BE">
        <w:t>днів</w:t>
      </w:r>
      <w:r>
        <w:t xml:space="preserve"> </w:t>
      </w:r>
      <w:r w:rsidRPr="005D11BE">
        <w:t>з</w:t>
      </w:r>
      <w:r>
        <w:t xml:space="preserve"> </w:t>
      </w:r>
      <w:r w:rsidRPr="005D11BE">
        <w:t>моменту</w:t>
      </w:r>
      <w:r>
        <w:t xml:space="preserve"> </w:t>
      </w:r>
      <w:r w:rsidRPr="005D11BE">
        <w:t>отримання</w:t>
      </w:r>
      <w:r>
        <w:t xml:space="preserve"> </w:t>
      </w:r>
      <w:r w:rsidRPr="005D11BE">
        <w:t>його</w:t>
      </w:r>
      <w:r>
        <w:t xml:space="preserve"> </w:t>
      </w:r>
      <w:r w:rsidRPr="005D11BE">
        <w:t>Споживачем,</w:t>
      </w:r>
      <w:r>
        <w:t xml:space="preserve"> </w:t>
      </w:r>
      <w:r w:rsidRPr="005D11BE">
        <w:t>або</w:t>
      </w:r>
      <w:r>
        <w:t xml:space="preserve"> </w:t>
      </w:r>
      <w:r w:rsidRPr="005D11BE">
        <w:t>протягом</w:t>
      </w:r>
      <w:r>
        <w:t xml:space="preserve"> </w:t>
      </w:r>
      <w:r w:rsidR="0091228D">
        <w:t>10</w:t>
      </w:r>
      <w:r>
        <w:t xml:space="preserve"> </w:t>
      </w:r>
      <w:r w:rsidR="0091228D">
        <w:t>(десяти</w:t>
      </w:r>
      <w:r w:rsidRPr="005D11BE">
        <w:t>)</w:t>
      </w:r>
      <w:r>
        <w:t xml:space="preserve"> </w:t>
      </w:r>
      <w:r w:rsidRPr="005D11BE">
        <w:t>робочих</w:t>
      </w:r>
      <w:r>
        <w:t xml:space="preserve"> </w:t>
      </w:r>
      <w:r w:rsidRPr="005D11BE">
        <w:t>днів</w:t>
      </w:r>
      <w:r>
        <w:t xml:space="preserve"> </w:t>
      </w:r>
      <w:r w:rsidRPr="005D11BE">
        <w:t>від</w:t>
      </w:r>
      <w:r>
        <w:t xml:space="preserve"> </w:t>
      </w:r>
      <w:r w:rsidRPr="005D11BE">
        <w:t>дати,</w:t>
      </w:r>
      <w:r>
        <w:t xml:space="preserve"> </w:t>
      </w:r>
      <w:r w:rsidRPr="005D11BE">
        <w:t>зазначеної</w:t>
      </w:r>
      <w:r>
        <w:t xml:space="preserve"> </w:t>
      </w:r>
      <w:r w:rsidRPr="005D11BE">
        <w:t>у</w:t>
      </w:r>
      <w:r>
        <w:t xml:space="preserve"> </w:t>
      </w:r>
      <w:r w:rsidRPr="005D11BE">
        <w:t>комерційній</w:t>
      </w:r>
      <w:r>
        <w:t xml:space="preserve"> </w:t>
      </w:r>
      <w:r w:rsidRPr="005D11BE">
        <w:t>пропозиції,</w:t>
      </w:r>
      <w:r>
        <w:t xml:space="preserve"> </w:t>
      </w:r>
      <w:r w:rsidRPr="005D11BE">
        <w:t>щодо</w:t>
      </w:r>
      <w:r>
        <w:t xml:space="preserve"> </w:t>
      </w:r>
      <w:r w:rsidRPr="005D11BE">
        <w:t>оплати</w:t>
      </w:r>
      <w:r>
        <w:t xml:space="preserve"> </w:t>
      </w:r>
      <w:r w:rsidRPr="005D11BE">
        <w:t>рахунку,</w:t>
      </w:r>
      <w:r>
        <w:t xml:space="preserve"> </w:t>
      </w:r>
      <w:r w:rsidRPr="005D11BE">
        <w:t>оформленого</w:t>
      </w:r>
      <w:r>
        <w:t xml:space="preserve"> </w:t>
      </w:r>
      <w:r w:rsidRPr="005D11BE">
        <w:t>Споживачем.</w:t>
      </w:r>
    </w:p>
    <w:p w:rsidR="00EF5EF5" w:rsidRPr="005D11BE" w:rsidRDefault="00EF5EF5" w:rsidP="00DC425A">
      <w:pPr>
        <w:ind w:firstLine="709"/>
        <w:jc w:val="both"/>
      </w:pPr>
      <w:r w:rsidRPr="005D11BE">
        <w:t>Всі</w:t>
      </w:r>
      <w:r>
        <w:t xml:space="preserve"> </w:t>
      </w:r>
      <w:r w:rsidRPr="005D11BE">
        <w:t>платіжні</w:t>
      </w:r>
      <w:r>
        <w:t xml:space="preserve"> </w:t>
      </w:r>
      <w:r w:rsidRPr="005D11BE">
        <w:t>документи,</w:t>
      </w:r>
      <w:r>
        <w:t xml:space="preserve"> </w:t>
      </w:r>
      <w:r w:rsidRPr="005D11BE">
        <w:t>що</w:t>
      </w:r>
      <w:r>
        <w:t xml:space="preserve"> </w:t>
      </w:r>
      <w:r w:rsidRPr="005D11BE">
        <w:t>виставляються</w:t>
      </w:r>
      <w:r>
        <w:t xml:space="preserve"> </w:t>
      </w:r>
      <w:r w:rsidRPr="005D11BE">
        <w:t>Постачальником</w:t>
      </w:r>
      <w:r>
        <w:t xml:space="preserve"> </w:t>
      </w:r>
      <w:r w:rsidRPr="005D11BE">
        <w:t>Споживачу,</w:t>
      </w:r>
      <w:r>
        <w:t xml:space="preserve"> </w:t>
      </w:r>
      <w:r w:rsidRPr="005D11BE">
        <w:t>мають</w:t>
      </w:r>
      <w:r>
        <w:t xml:space="preserve"> </w:t>
      </w:r>
      <w:r w:rsidRPr="005D11BE">
        <w:t>містити</w:t>
      </w:r>
      <w:r>
        <w:t xml:space="preserve"> </w:t>
      </w:r>
      <w:r w:rsidRPr="005D11BE">
        <w:t>чітку</w:t>
      </w:r>
      <w:r>
        <w:t xml:space="preserve"> </w:t>
      </w:r>
      <w:r w:rsidRPr="005D11BE">
        <w:t>інформацію</w:t>
      </w:r>
      <w:r>
        <w:t xml:space="preserve"> </w:t>
      </w:r>
      <w:r w:rsidRPr="005D11BE">
        <w:t>про</w:t>
      </w:r>
      <w:r>
        <w:t xml:space="preserve"> </w:t>
      </w:r>
      <w:r w:rsidRPr="005D11BE">
        <w:t>суму</w:t>
      </w:r>
      <w:r>
        <w:t xml:space="preserve"> </w:t>
      </w:r>
      <w:r w:rsidRPr="005D11BE">
        <w:t>платежу,</w:t>
      </w:r>
      <w:r>
        <w:t xml:space="preserve"> </w:t>
      </w:r>
      <w:r w:rsidRPr="005D11BE">
        <w:t>порядок</w:t>
      </w:r>
      <w:r>
        <w:t xml:space="preserve"> </w:t>
      </w:r>
      <w:r w:rsidRPr="005D11BE">
        <w:t>та</w:t>
      </w:r>
      <w:r>
        <w:t xml:space="preserve"> </w:t>
      </w:r>
      <w:r w:rsidRPr="005D11BE">
        <w:t>строки</w:t>
      </w:r>
      <w:r>
        <w:t xml:space="preserve"> </w:t>
      </w:r>
      <w:r w:rsidRPr="005D11BE">
        <w:t>оплати,</w:t>
      </w:r>
      <w:r>
        <w:t xml:space="preserve"> </w:t>
      </w:r>
      <w:r w:rsidRPr="005D11BE">
        <w:t>що</w:t>
      </w:r>
      <w:r>
        <w:t xml:space="preserve"> </w:t>
      </w:r>
      <w:r w:rsidRPr="005D11BE">
        <w:t>погоджені</w:t>
      </w:r>
      <w:r>
        <w:t xml:space="preserve"> </w:t>
      </w:r>
      <w:r w:rsidRPr="005D11BE">
        <w:t>Сторонами</w:t>
      </w:r>
      <w:r>
        <w:t xml:space="preserve"> </w:t>
      </w:r>
      <w:r w:rsidRPr="005D11BE">
        <w:t>цього</w:t>
      </w:r>
      <w:r>
        <w:t xml:space="preserve"> </w:t>
      </w:r>
      <w:r w:rsidRPr="005D11BE">
        <w:t>Договору,</w:t>
      </w:r>
      <w:r>
        <w:t xml:space="preserve"> </w:t>
      </w:r>
      <w:r w:rsidRPr="005D11BE">
        <w:t>а</w:t>
      </w:r>
      <w:r>
        <w:t xml:space="preserve"> </w:t>
      </w:r>
      <w:r w:rsidRPr="005D11BE">
        <w:t>також</w:t>
      </w:r>
      <w:r>
        <w:t xml:space="preserve"> </w:t>
      </w:r>
      <w:r w:rsidRPr="005D11BE">
        <w:t>інформацію</w:t>
      </w:r>
      <w:r>
        <w:t xml:space="preserve"> </w:t>
      </w:r>
      <w:r w:rsidRPr="005D11BE">
        <w:t>щодо</w:t>
      </w:r>
      <w:r>
        <w:t xml:space="preserve"> </w:t>
      </w:r>
      <w:r w:rsidRPr="005D11BE">
        <w:t>адреси,</w:t>
      </w:r>
      <w:r>
        <w:t xml:space="preserve"> </w:t>
      </w:r>
      <w:r w:rsidRPr="005D11BE">
        <w:t>телефонів,</w:t>
      </w:r>
      <w:r>
        <w:t xml:space="preserve"> </w:t>
      </w:r>
      <w:r w:rsidRPr="005D11BE">
        <w:t>офіційних</w:t>
      </w:r>
      <w:r>
        <w:t xml:space="preserve"> </w:t>
      </w:r>
      <w:r w:rsidRPr="005D11BE">
        <w:t>веб-сайтів</w:t>
      </w:r>
      <w:r>
        <w:t xml:space="preserve"> </w:t>
      </w:r>
      <w:r w:rsidRPr="005D11BE">
        <w:t>для</w:t>
      </w:r>
      <w:r>
        <w:t xml:space="preserve"> </w:t>
      </w:r>
      <w:r w:rsidRPr="005D11BE">
        <w:t>отримання</w:t>
      </w:r>
      <w:r>
        <w:t xml:space="preserve"> </w:t>
      </w:r>
      <w:r w:rsidRPr="005D11BE">
        <w:t>інформації</w:t>
      </w:r>
      <w:r>
        <w:t xml:space="preserve"> </w:t>
      </w:r>
      <w:r w:rsidRPr="005D11BE">
        <w:t>про</w:t>
      </w:r>
      <w:r>
        <w:t xml:space="preserve"> </w:t>
      </w:r>
      <w:r w:rsidRPr="005D11BE">
        <w:t>подання</w:t>
      </w:r>
      <w:r>
        <w:t xml:space="preserve"> </w:t>
      </w:r>
      <w:r w:rsidRPr="005D11BE">
        <w:t>звернень,</w:t>
      </w:r>
      <w:r>
        <w:t xml:space="preserve"> </w:t>
      </w:r>
      <w:r w:rsidRPr="005D11BE">
        <w:t>скарг</w:t>
      </w:r>
      <w:r>
        <w:t xml:space="preserve"> </w:t>
      </w:r>
      <w:r w:rsidRPr="005D11BE">
        <w:t>та</w:t>
      </w:r>
      <w:r>
        <w:t xml:space="preserve"> </w:t>
      </w:r>
      <w:r w:rsidRPr="005D11BE">
        <w:t>претензій</w:t>
      </w:r>
      <w:r>
        <w:t xml:space="preserve"> </w:t>
      </w:r>
      <w:r w:rsidRPr="005D11BE">
        <w:t>щодо</w:t>
      </w:r>
      <w:r>
        <w:t xml:space="preserve"> </w:t>
      </w:r>
      <w:r w:rsidRPr="005D11BE">
        <w:t>якості</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та</w:t>
      </w:r>
      <w:r>
        <w:t xml:space="preserve"> </w:t>
      </w:r>
      <w:r w:rsidRPr="005D11BE">
        <w:t>надання</w:t>
      </w:r>
      <w:r>
        <w:t xml:space="preserve"> </w:t>
      </w:r>
      <w:r w:rsidRPr="005D11BE">
        <w:t>повідомлень</w:t>
      </w:r>
      <w:r>
        <w:t xml:space="preserve"> </w:t>
      </w:r>
      <w:r w:rsidRPr="005D11BE">
        <w:t>про</w:t>
      </w:r>
      <w:r>
        <w:t xml:space="preserve"> </w:t>
      </w:r>
      <w:r w:rsidRPr="005D11BE">
        <w:t>загрозу</w:t>
      </w:r>
      <w:r>
        <w:t xml:space="preserve"> </w:t>
      </w:r>
      <w:r w:rsidRPr="005D11BE">
        <w:t>електробезпеки.</w:t>
      </w:r>
    </w:p>
    <w:p w:rsidR="00EF5EF5" w:rsidRPr="005D11BE" w:rsidRDefault="00EF5EF5" w:rsidP="00DC425A">
      <w:pPr>
        <w:ind w:firstLine="709"/>
        <w:jc w:val="both"/>
      </w:pPr>
      <w:r w:rsidRPr="005D11BE">
        <w:t>5.8.</w:t>
      </w:r>
      <w:r>
        <w:t xml:space="preserve"> </w:t>
      </w:r>
      <w:r w:rsidRPr="005D11BE">
        <w:t>Якщо</w:t>
      </w:r>
      <w:r>
        <w:t xml:space="preserve"> </w:t>
      </w:r>
      <w:r w:rsidRPr="005D11BE">
        <w:t>Споживач</w:t>
      </w:r>
      <w:r>
        <w:t xml:space="preserve"> </w:t>
      </w:r>
      <w:r w:rsidRPr="005D11BE">
        <w:t>не</w:t>
      </w:r>
      <w:r>
        <w:t xml:space="preserve"> </w:t>
      </w:r>
      <w:r w:rsidRPr="005D11BE">
        <w:t>здійснив</w:t>
      </w:r>
      <w:r>
        <w:t xml:space="preserve"> </w:t>
      </w:r>
      <w:r w:rsidRPr="005D11BE">
        <w:t>оплату</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строки,</w:t>
      </w:r>
      <w:r>
        <w:t xml:space="preserve"> </w:t>
      </w:r>
      <w:r w:rsidRPr="005D11BE">
        <w:t>передбачені</w:t>
      </w:r>
      <w:r>
        <w:t xml:space="preserve"> </w:t>
      </w:r>
      <w:r w:rsidRPr="005D11BE">
        <w:t>комерційною</w:t>
      </w:r>
      <w:r>
        <w:t xml:space="preserve"> </w:t>
      </w:r>
      <w:r w:rsidRPr="005D11BE">
        <w:t>пропозицією,</w:t>
      </w:r>
      <w:r>
        <w:t xml:space="preserve"> </w:t>
      </w:r>
      <w:r w:rsidRPr="005D11BE">
        <w:t>Постачальник</w:t>
      </w:r>
      <w:r>
        <w:t xml:space="preserve"> </w:t>
      </w:r>
      <w:r w:rsidRPr="005D11BE">
        <w:t>має</w:t>
      </w:r>
      <w:r>
        <w:t xml:space="preserve"> </w:t>
      </w:r>
      <w:r w:rsidRPr="005D11BE">
        <w:t>право</w:t>
      </w:r>
      <w:r>
        <w:t xml:space="preserve"> </w:t>
      </w:r>
      <w:r w:rsidRPr="005D11BE">
        <w:t>здійснити</w:t>
      </w:r>
      <w:r>
        <w:t xml:space="preserve"> </w:t>
      </w:r>
      <w:r w:rsidRPr="005D11BE">
        <w:t>заходи</w:t>
      </w:r>
      <w:r>
        <w:t xml:space="preserve"> </w:t>
      </w:r>
      <w:r w:rsidRPr="005D11BE">
        <w:t>з</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визначеному</w:t>
      </w:r>
      <w:r>
        <w:t xml:space="preserve"> </w:t>
      </w:r>
      <w:r w:rsidRPr="005D11BE">
        <w:t>ПРРЕЕ.</w:t>
      </w:r>
    </w:p>
    <w:p w:rsidR="00EF5EF5" w:rsidRPr="005D11BE" w:rsidRDefault="00EF5EF5" w:rsidP="00DC425A">
      <w:pPr>
        <w:ind w:firstLine="709"/>
        <w:jc w:val="both"/>
      </w:pPr>
      <w:r w:rsidRPr="005D11BE">
        <w:t>У</w:t>
      </w:r>
      <w:r>
        <w:t xml:space="preserve"> </w:t>
      </w:r>
      <w:r w:rsidRPr="005D11BE">
        <w:t>разі</w:t>
      </w:r>
      <w:r>
        <w:t xml:space="preserve"> </w:t>
      </w:r>
      <w:r w:rsidRPr="005D11BE">
        <w:t>порушення</w:t>
      </w:r>
      <w:r>
        <w:t xml:space="preserve"> </w:t>
      </w:r>
      <w:r w:rsidRPr="005D11BE">
        <w:t>Споживачем</w:t>
      </w:r>
      <w:r>
        <w:t xml:space="preserve"> </w:t>
      </w:r>
      <w:r w:rsidRPr="005D11BE">
        <w:t>строків</w:t>
      </w:r>
      <w:r>
        <w:t xml:space="preserve"> </w:t>
      </w:r>
      <w:r w:rsidRPr="005D11BE">
        <w:t>оплати</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має</w:t>
      </w:r>
      <w:r>
        <w:t xml:space="preserve"> </w:t>
      </w:r>
      <w:r w:rsidRPr="005D11BE">
        <w:t>право</w:t>
      </w:r>
      <w:r>
        <w:t xml:space="preserve"> </w:t>
      </w:r>
      <w:r w:rsidRPr="005D11BE">
        <w:t>вимагати</w:t>
      </w:r>
      <w:r>
        <w:t xml:space="preserve"> </w:t>
      </w:r>
      <w:r w:rsidRPr="005D11BE">
        <w:t>сплату</w:t>
      </w:r>
      <w:r>
        <w:t xml:space="preserve"> </w:t>
      </w:r>
      <w:r w:rsidRPr="005D11BE">
        <w:t>пені.</w:t>
      </w:r>
    </w:p>
    <w:p w:rsidR="00EF5EF5" w:rsidRPr="005D11BE" w:rsidRDefault="00EF5EF5" w:rsidP="00DC425A">
      <w:pPr>
        <w:ind w:firstLine="709"/>
        <w:jc w:val="both"/>
      </w:pPr>
      <w:r w:rsidRPr="005D11BE">
        <w:t>Пеня</w:t>
      </w:r>
      <w:r>
        <w:t xml:space="preserve"> </w:t>
      </w:r>
      <w:r w:rsidRPr="005D11BE">
        <w:t>нараховується</w:t>
      </w:r>
      <w:r>
        <w:t xml:space="preserve"> </w:t>
      </w:r>
      <w:r w:rsidRPr="005D11BE">
        <w:t>за</w:t>
      </w:r>
      <w:r>
        <w:t xml:space="preserve"> </w:t>
      </w:r>
      <w:r w:rsidRPr="005D11BE">
        <w:t>кожен</w:t>
      </w:r>
      <w:r>
        <w:t xml:space="preserve"> </w:t>
      </w:r>
      <w:r w:rsidRPr="005D11BE">
        <w:t>день</w:t>
      </w:r>
      <w:r>
        <w:t xml:space="preserve"> </w:t>
      </w:r>
      <w:r w:rsidRPr="005D11BE">
        <w:t>прострочення</w:t>
      </w:r>
      <w:r>
        <w:t xml:space="preserve"> </w:t>
      </w:r>
      <w:r w:rsidRPr="005D11BE">
        <w:t>оплати.</w:t>
      </w:r>
    </w:p>
    <w:p w:rsidR="00EF5EF5" w:rsidRPr="005D11BE" w:rsidRDefault="00EF5EF5" w:rsidP="00DC425A">
      <w:pPr>
        <w:ind w:firstLine="709"/>
        <w:jc w:val="both"/>
      </w:pPr>
      <w:r w:rsidRPr="005D11BE">
        <w:t>Споживач</w:t>
      </w:r>
      <w:r>
        <w:t xml:space="preserve"> </w:t>
      </w:r>
      <w:r w:rsidRPr="005D11BE">
        <w:t>сплачує</w:t>
      </w:r>
      <w:r>
        <w:t xml:space="preserve"> </w:t>
      </w:r>
      <w:r w:rsidRPr="005D11BE">
        <w:t>за</w:t>
      </w:r>
      <w:r>
        <w:t xml:space="preserve"> </w:t>
      </w:r>
      <w:r w:rsidRPr="005D11BE">
        <w:t>вимогою</w:t>
      </w:r>
      <w:r>
        <w:t xml:space="preserve"> </w:t>
      </w:r>
      <w:r w:rsidRPr="005D11BE">
        <w:t>Постачальника</w:t>
      </w:r>
      <w:r>
        <w:t xml:space="preserve"> </w:t>
      </w:r>
      <w:r w:rsidRPr="005D11BE">
        <w:t>пеню</w:t>
      </w:r>
      <w:r>
        <w:t xml:space="preserve"> </w:t>
      </w:r>
      <w:r w:rsidRPr="005D11BE">
        <w:t>у</w:t>
      </w:r>
      <w:r>
        <w:t xml:space="preserve"> </w:t>
      </w:r>
      <w:r w:rsidRPr="005D11BE">
        <w:t>розмірі,</w:t>
      </w:r>
      <w:r>
        <w:t xml:space="preserve"> </w:t>
      </w:r>
      <w:r w:rsidRPr="005D11BE">
        <w:t>що</w:t>
      </w:r>
      <w:r>
        <w:t xml:space="preserve"> </w:t>
      </w:r>
      <w:r w:rsidRPr="005D11BE">
        <w:t>визначається</w:t>
      </w:r>
      <w:r>
        <w:t xml:space="preserve"> </w:t>
      </w:r>
      <w:r w:rsidRPr="005D11BE">
        <w:t>цим</w:t>
      </w:r>
      <w:r>
        <w:t xml:space="preserve"> </w:t>
      </w:r>
      <w:r w:rsidRPr="005D11BE">
        <w:t>Договором</w:t>
      </w:r>
      <w:r>
        <w:t xml:space="preserve"> </w:t>
      </w:r>
      <w:r w:rsidRPr="005D11BE">
        <w:t>та</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5.9.</w:t>
      </w:r>
      <w:r>
        <w:t xml:space="preserve"> </w:t>
      </w:r>
      <w:r w:rsidRPr="005D11BE">
        <w:t>У</w:t>
      </w:r>
      <w:r>
        <w:t xml:space="preserve"> </w:t>
      </w:r>
      <w:r w:rsidRPr="005D11BE">
        <w:t>разі</w:t>
      </w:r>
      <w:r>
        <w:t xml:space="preserve"> </w:t>
      </w:r>
      <w:r w:rsidRPr="005D11BE">
        <w:t>виникнення</w:t>
      </w:r>
      <w:r>
        <w:t xml:space="preserve"> </w:t>
      </w:r>
      <w:r w:rsidRPr="005D11BE">
        <w:t>у</w:t>
      </w:r>
      <w:r>
        <w:t xml:space="preserve"> </w:t>
      </w:r>
      <w:r w:rsidRPr="005D11BE">
        <w:t>Споживача</w:t>
      </w:r>
      <w:r>
        <w:t xml:space="preserve"> </w:t>
      </w:r>
      <w:r w:rsidRPr="005D11BE">
        <w:t>заборгованості</w:t>
      </w:r>
      <w:r>
        <w:t xml:space="preserve"> </w:t>
      </w:r>
      <w:r w:rsidRPr="005D11BE">
        <w:t>за</w:t>
      </w:r>
      <w:r>
        <w:t xml:space="preserve"> </w:t>
      </w:r>
      <w:r w:rsidRPr="005D11BE">
        <w:t>електричну</w:t>
      </w:r>
      <w:r>
        <w:t xml:space="preserve"> </w:t>
      </w:r>
      <w:r w:rsidRPr="005D11BE">
        <w:t>енергію</w:t>
      </w:r>
      <w:r>
        <w:t xml:space="preserve"> </w:t>
      </w:r>
      <w:r w:rsidRPr="005D11BE">
        <w:t>за</w:t>
      </w:r>
      <w:r>
        <w:t xml:space="preserve"> </w:t>
      </w:r>
      <w:r w:rsidRPr="005D11BE">
        <w:t>цим</w:t>
      </w:r>
      <w:r>
        <w:t xml:space="preserve"> </w:t>
      </w:r>
      <w:r w:rsidRPr="005D11BE">
        <w:t>Договором</w:t>
      </w:r>
      <w:r>
        <w:t xml:space="preserve"> </w:t>
      </w:r>
      <w:r w:rsidRPr="005D11BE">
        <w:t>Споживач</w:t>
      </w:r>
      <w:r>
        <w:t xml:space="preserve"> </w:t>
      </w:r>
      <w:r w:rsidRPr="005D11BE">
        <w:t>повинен</w:t>
      </w:r>
      <w:r>
        <w:t xml:space="preserve"> </w:t>
      </w:r>
      <w:r w:rsidRPr="005D11BE">
        <w:t>звернутися</w:t>
      </w:r>
      <w:r>
        <w:t xml:space="preserve"> </w:t>
      </w:r>
      <w:r w:rsidRPr="005D11BE">
        <w:t>до</w:t>
      </w:r>
      <w:r>
        <w:t xml:space="preserve"> </w:t>
      </w:r>
      <w:r w:rsidRPr="005D11BE">
        <w:t>Постачальника</w:t>
      </w:r>
      <w:r>
        <w:t xml:space="preserve"> </w:t>
      </w:r>
      <w:r w:rsidRPr="005D11BE">
        <w:t>із</w:t>
      </w:r>
      <w:r>
        <w:t xml:space="preserve"> </w:t>
      </w:r>
      <w:r w:rsidRPr="005D11BE">
        <w:t>заявою</w:t>
      </w:r>
      <w:r>
        <w:t xml:space="preserve"> </w:t>
      </w:r>
      <w:r w:rsidRPr="005D11BE">
        <w:t>про</w:t>
      </w:r>
      <w:r>
        <w:t xml:space="preserve"> </w:t>
      </w:r>
      <w:r w:rsidRPr="005D11BE">
        <w:t>складення</w:t>
      </w:r>
      <w:r>
        <w:t xml:space="preserve"> </w:t>
      </w:r>
      <w:r w:rsidRPr="005D11BE">
        <w:t>графіка</w:t>
      </w:r>
      <w:r>
        <w:t xml:space="preserve"> </w:t>
      </w:r>
      <w:r w:rsidRPr="005D11BE">
        <w:t>погашення</w:t>
      </w:r>
      <w:r>
        <w:t xml:space="preserve"> </w:t>
      </w:r>
      <w:r w:rsidRPr="005D11BE">
        <w:t>заборгованості</w:t>
      </w:r>
      <w:r>
        <w:t xml:space="preserve"> </w:t>
      </w:r>
      <w:r w:rsidRPr="005D11BE">
        <w:t>на</w:t>
      </w:r>
      <w:r>
        <w:t xml:space="preserve"> </w:t>
      </w:r>
      <w:r w:rsidRPr="005D11BE">
        <w:t>строк</w:t>
      </w:r>
      <w:r>
        <w:t xml:space="preserve"> </w:t>
      </w:r>
      <w:r w:rsidRPr="005D11BE">
        <w:t>не</w:t>
      </w:r>
      <w:r>
        <w:t xml:space="preserve"> </w:t>
      </w:r>
      <w:r w:rsidRPr="005D11BE">
        <w:t>більше</w:t>
      </w:r>
      <w:r>
        <w:t xml:space="preserve"> </w:t>
      </w:r>
      <w:r w:rsidRPr="005D11BE">
        <w:t>12</w:t>
      </w:r>
      <w:r>
        <w:t xml:space="preserve"> </w:t>
      </w:r>
      <w:r w:rsidRPr="005D11BE">
        <w:t>місяців</w:t>
      </w:r>
      <w:r>
        <w:t xml:space="preserve"> </w:t>
      </w:r>
      <w:r w:rsidRPr="005D11BE">
        <w:t>та</w:t>
      </w:r>
      <w:r>
        <w:t xml:space="preserve"> </w:t>
      </w:r>
      <w:r w:rsidRPr="005D11BE">
        <w:t>за</w:t>
      </w:r>
      <w:r>
        <w:t xml:space="preserve"> </w:t>
      </w:r>
      <w:r w:rsidRPr="005D11BE">
        <w:t>вимогою</w:t>
      </w:r>
      <w:r>
        <w:t xml:space="preserve"> </w:t>
      </w:r>
      <w:r w:rsidRPr="005D11BE">
        <w:t>Постачальника</w:t>
      </w:r>
      <w:r>
        <w:t xml:space="preserve"> </w:t>
      </w:r>
      <w:r w:rsidRPr="005D11BE">
        <w:t>подати</w:t>
      </w:r>
      <w:r>
        <w:t xml:space="preserve"> </w:t>
      </w:r>
      <w:r w:rsidRPr="005D11BE">
        <w:t>довідки,</w:t>
      </w:r>
      <w:r>
        <w:t xml:space="preserve"> </w:t>
      </w:r>
      <w:r w:rsidRPr="005D11BE">
        <w:t>що</w:t>
      </w:r>
      <w:r>
        <w:t xml:space="preserve"> </w:t>
      </w:r>
      <w:r w:rsidRPr="005D11BE">
        <w:t>підтверджують</w:t>
      </w:r>
      <w:r>
        <w:t xml:space="preserve"> </w:t>
      </w:r>
      <w:r w:rsidRPr="005D11BE">
        <w:t>неплатоспроможність</w:t>
      </w:r>
      <w:r>
        <w:t xml:space="preserve"> </w:t>
      </w:r>
      <w:r w:rsidRPr="005D11BE">
        <w:t>(обмежену</w:t>
      </w:r>
      <w:r>
        <w:t xml:space="preserve"> </w:t>
      </w:r>
      <w:r w:rsidRPr="005D11BE">
        <w:t>платоспроможність)</w:t>
      </w:r>
      <w:r>
        <w:t xml:space="preserve"> </w:t>
      </w:r>
      <w:r w:rsidRPr="005D11BE">
        <w:t>Споживача.</w:t>
      </w:r>
      <w:r>
        <w:t xml:space="preserve"> </w:t>
      </w:r>
      <w:r w:rsidRPr="005D11BE">
        <w:t>Графік</w:t>
      </w:r>
      <w:r>
        <w:t xml:space="preserve"> </w:t>
      </w:r>
      <w:r w:rsidRPr="005D11BE">
        <w:t>погашення</w:t>
      </w:r>
      <w:r>
        <w:t xml:space="preserve"> </w:t>
      </w:r>
      <w:r w:rsidRPr="005D11BE">
        <w:t>заборгованості</w:t>
      </w:r>
      <w:r>
        <w:t xml:space="preserve"> </w:t>
      </w:r>
      <w:r w:rsidRPr="005D11BE">
        <w:t>оформляється</w:t>
      </w:r>
      <w:r>
        <w:t xml:space="preserve"> </w:t>
      </w:r>
      <w:r w:rsidRPr="005D11BE">
        <w:t>додатком</w:t>
      </w:r>
      <w:r>
        <w:t xml:space="preserve"> </w:t>
      </w:r>
      <w:r w:rsidRPr="005D11BE">
        <w:t>до</w:t>
      </w:r>
      <w:r>
        <w:t xml:space="preserve"> </w:t>
      </w:r>
      <w:r w:rsidRPr="005D11BE">
        <w:t>цього</w:t>
      </w:r>
      <w:r>
        <w:t xml:space="preserve"> </w:t>
      </w:r>
      <w:r w:rsidRPr="005D11BE">
        <w:t>договору</w:t>
      </w:r>
      <w:r>
        <w:t xml:space="preserve"> </w:t>
      </w:r>
      <w:r w:rsidRPr="005D11BE">
        <w:t>або</w:t>
      </w:r>
      <w:r>
        <w:t xml:space="preserve"> </w:t>
      </w:r>
      <w:r w:rsidRPr="005D11BE">
        <w:t>окремим</w:t>
      </w:r>
      <w:r>
        <w:t xml:space="preserve"> </w:t>
      </w:r>
      <w:r w:rsidRPr="005D11BE">
        <w:t>договором</w:t>
      </w:r>
      <w:r>
        <w:t xml:space="preserve"> </w:t>
      </w:r>
      <w:r w:rsidRPr="005D11BE">
        <w:t>про</w:t>
      </w:r>
      <w:r>
        <w:t xml:space="preserve"> </w:t>
      </w:r>
      <w:r w:rsidRPr="005D11BE">
        <w:t>реструктуризацію</w:t>
      </w:r>
      <w:r>
        <w:t xml:space="preserve"> </w:t>
      </w:r>
      <w:r w:rsidRPr="005D11BE">
        <w:t>заборгованості.</w:t>
      </w:r>
      <w:r>
        <w:t xml:space="preserve"> </w:t>
      </w:r>
      <w:r w:rsidRPr="005D11BE">
        <w:t>Укладення</w:t>
      </w:r>
      <w:r>
        <w:t xml:space="preserve"> </w:t>
      </w:r>
      <w:r w:rsidRPr="005D11BE">
        <w:t>Сторонами</w:t>
      </w:r>
      <w:r>
        <w:t xml:space="preserve"> </w:t>
      </w:r>
      <w:r w:rsidRPr="005D11BE">
        <w:t>та</w:t>
      </w:r>
      <w:r>
        <w:t xml:space="preserve"> </w:t>
      </w:r>
      <w:r w:rsidRPr="005D11BE">
        <w:t>дотримання</w:t>
      </w:r>
      <w:r>
        <w:t xml:space="preserve"> </w:t>
      </w:r>
      <w:r w:rsidRPr="005D11BE">
        <w:t>Споживачем</w:t>
      </w:r>
      <w:r>
        <w:t xml:space="preserve"> </w:t>
      </w:r>
      <w:r w:rsidRPr="005D11BE">
        <w:t>графіка</w:t>
      </w:r>
      <w:r>
        <w:t xml:space="preserve"> </w:t>
      </w:r>
      <w:r w:rsidRPr="005D11BE">
        <w:t>погашення</w:t>
      </w:r>
      <w:r>
        <w:t xml:space="preserve"> </w:t>
      </w:r>
      <w:r w:rsidRPr="005D11BE">
        <w:t>заборгованості</w:t>
      </w:r>
      <w:r>
        <w:t xml:space="preserve"> </w:t>
      </w:r>
      <w:r w:rsidRPr="005D11BE">
        <w:t>не</w:t>
      </w:r>
      <w:r>
        <w:t xml:space="preserve"> </w:t>
      </w:r>
      <w:r w:rsidRPr="005D11BE">
        <w:t>звільняє</w:t>
      </w:r>
      <w:r>
        <w:t xml:space="preserve"> </w:t>
      </w:r>
      <w:r w:rsidRPr="005D11BE">
        <w:t>Споживача</w:t>
      </w:r>
      <w:r>
        <w:t xml:space="preserve"> </w:t>
      </w:r>
      <w:r w:rsidRPr="005D11BE">
        <w:t>від</w:t>
      </w:r>
      <w:r>
        <w:t xml:space="preserve"> </w:t>
      </w:r>
      <w:r w:rsidRPr="005D11BE">
        <w:t>здійснення</w:t>
      </w:r>
      <w:r>
        <w:t xml:space="preserve"> </w:t>
      </w:r>
      <w:r w:rsidRPr="005D11BE">
        <w:t>поточних</w:t>
      </w:r>
      <w:r>
        <w:t xml:space="preserve"> </w:t>
      </w:r>
      <w:r w:rsidRPr="005D11BE">
        <w:t>платежів</w:t>
      </w:r>
      <w:r>
        <w:t xml:space="preserve"> </w:t>
      </w:r>
      <w:r w:rsidRPr="005D11BE">
        <w:t>за</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У</w:t>
      </w:r>
      <w:r>
        <w:t xml:space="preserve"> </w:t>
      </w:r>
      <w:r w:rsidRPr="005D11BE">
        <w:t>разі</w:t>
      </w:r>
      <w:r>
        <w:t xml:space="preserve"> </w:t>
      </w:r>
      <w:r w:rsidRPr="005D11BE">
        <w:t>недотримання</w:t>
      </w:r>
      <w:r>
        <w:t xml:space="preserve"> </w:t>
      </w:r>
      <w:r w:rsidRPr="005D11BE">
        <w:t>графіка</w:t>
      </w:r>
      <w:r>
        <w:t xml:space="preserve"> </w:t>
      </w:r>
      <w:r w:rsidRPr="005D11BE">
        <w:t>погашення</w:t>
      </w:r>
      <w:r>
        <w:t xml:space="preserve"> </w:t>
      </w:r>
      <w:r w:rsidRPr="005D11BE">
        <w:t>заборгованості</w:t>
      </w:r>
      <w:r>
        <w:t xml:space="preserve"> </w:t>
      </w:r>
      <w:r w:rsidRPr="005D11BE">
        <w:t>або</w:t>
      </w:r>
      <w:r>
        <w:t xml:space="preserve"> </w:t>
      </w:r>
      <w:r w:rsidRPr="005D11BE">
        <w:t>прострочення</w:t>
      </w:r>
      <w:r>
        <w:t xml:space="preserve"> </w:t>
      </w:r>
      <w:r w:rsidRPr="005D11BE">
        <w:t>оплати</w:t>
      </w:r>
      <w:r>
        <w:t xml:space="preserve"> </w:t>
      </w:r>
      <w:r w:rsidRPr="005D11BE">
        <w:t>поточних</w:t>
      </w:r>
      <w:r>
        <w:t xml:space="preserve"> </w:t>
      </w:r>
      <w:r w:rsidRPr="005D11BE">
        <w:t>платежів</w:t>
      </w:r>
      <w:r>
        <w:t xml:space="preserve"> </w:t>
      </w:r>
      <w:r w:rsidRPr="005D11BE">
        <w:t>Постачальник</w:t>
      </w:r>
      <w:r>
        <w:t xml:space="preserve"> </w:t>
      </w:r>
      <w:r w:rsidRPr="005D11BE">
        <w:t>має</w:t>
      </w:r>
      <w:r>
        <w:t xml:space="preserve"> </w:t>
      </w:r>
      <w:r w:rsidRPr="005D11BE">
        <w:t>право</w:t>
      </w:r>
      <w:r>
        <w:t xml:space="preserve"> </w:t>
      </w:r>
      <w:r w:rsidRPr="005D11BE">
        <w:t>здійснити</w:t>
      </w:r>
      <w:r>
        <w:t xml:space="preserve"> </w:t>
      </w:r>
      <w:r w:rsidRPr="005D11BE">
        <w:t>заходи</w:t>
      </w:r>
      <w:r>
        <w:t xml:space="preserve"> </w:t>
      </w:r>
      <w:r w:rsidRPr="005D11BE">
        <w:t>з</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визначеному</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5.10.</w:t>
      </w:r>
      <w:r>
        <w:t xml:space="preserve"> </w:t>
      </w:r>
      <w:r w:rsidRPr="005D11BE">
        <w:t>Споживач</w:t>
      </w:r>
      <w:r>
        <w:t xml:space="preserve"> </w:t>
      </w:r>
      <w:r w:rsidRPr="005D11BE">
        <w:t>здійснює</w:t>
      </w:r>
      <w:r>
        <w:t xml:space="preserve"> </w:t>
      </w:r>
      <w:r w:rsidRPr="005D11BE">
        <w:t>плату</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(передачі)</w:t>
      </w:r>
      <w:r>
        <w:t xml:space="preserve"> </w:t>
      </w:r>
      <w:r w:rsidRPr="005D11BE">
        <w:t>електричної</w:t>
      </w:r>
      <w:r>
        <w:t xml:space="preserve"> </w:t>
      </w:r>
      <w:r w:rsidRPr="005D11BE">
        <w:t>енергії</w:t>
      </w:r>
      <w:r>
        <w:t xml:space="preserve"> </w:t>
      </w:r>
      <w:r w:rsidRPr="005D11BE">
        <w:t>або</w:t>
      </w:r>
      <w:r>
        <w:t xml:space="preserve"> </w:t>
      </w:r>
      <w:r w:rsidRPr="005D11BE">
        <w:t>через</w:t>
      </w:r>
      <w:r>
        <w:t xml:space="preserve"> </w:t>
      </w:r>
      <w:r w:rsidRPr="005D11BE">
        <w:t>Постачальника,</w:t>
      </w:r>
      <w:r>
        <w:t xml:space="preserve"> </w:t>
      </w:r>
      <w:r w:rsidRPr="005D11BE">
        <w:t>або</w:t>
      </w:r>
      <w:r>
        <w:t xml:space="preserve"> </w:t>
      </w:r>
      <w:r w:rsidRPr="005D11BE">
        <w:t>безпосередньо</w:t>
      </w:r>
      <w:r>
        <w:t xml:space="preserve"> </w:t>
      </w:r>
      <w:r w:rsidRPr="005D11BE">
        <w:t>оператору</w:t>
      </w:r>
      <w:r>
        <w:t xml:space="preserve"> </w:t>
      </w:r>
      <w:r w:rsidRPr="005D11BE">
        <w:t>системи.</w:t>
      </w:r>
      <w:r>
        <w:t xml:space="preserve"> </w:t>
      </w:r>
      <w:r w:rsidRPr="005D11BE">
        <w:t>Спосіб</w:t>
      </w:r>
      <w:r>
        <w:t xml:space="preserve"> </w:t>
      </w:r>
      <w:r w:rsidRPr="005D11BE">
        <w:t>оплати</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(передачі)</w:t>
      </w:r>
      <w:r>
        <w:t xml:space="preserve"> </w:t>
      </w:r>
      <w:r w:rsidRPr="005D11BE">
        <w:t>електричної</w:t>
      </w:r>
      <w:r>
        <w:t xml:space="preserve"> </w:t>
      </w:r>
      <w:r w:rsidRPr="005D11BE">
        <w:t>енергії</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5D11BE">
        <w:t>додатком</w:t>
      </w:r>
      <w:r>
        <w:t xml:space="preserve"> </w:t>
      </w:r>
      <w:r w:rsidRPr="005D11BE">
        <w:t>до</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Споживач</w:t>
      </w:r>
      <w:r>
        <w:t xml:space="preserve"> </w:t>
      </w:r>
      <w:r w:rsidRPr="005D11BE">
        <w:t>може</w:t>
      </w:r>
      <w:r>
        <w:t xml:space="preserve"> </w:t>
      </w:r>
      <w:r w:rsidRPr="005D11BE">
        <w:t>змінити</w:t>
      </w:r>
      <w:r>
        <w:t xml:space="preserve"> </w:t>
      </w:r>
      <w:r w:rsidRPr="005D11BE">
        <w:t>спосіб</w:t>
      </w:r>
      <w:r>
        <w:t xml:space="preserve"> </w:t>
      </w:r>
      <w:r w:rsidRPr="005D11BE">
        <w:t>оплати</w:t>
      </w:r>
      <w:r>
        <w:t xml:space="preserve"> </w:t>
      </w:r>
      <w:r w:rsidRPr="005D11BE">
        <w:t>через</w:t>
      </w:r>
      <w:r>
        <w:t xml:space="preserve"> </w:t>
      </w:r>
      <w:r w:rsidRPr="005D11BE">
        <w:t>діючого</w:t>
      </w:r>
      <w:r>
        <w:t xml:space="preserve"> </w:t>
      </w:r>
      <w:r w:rsidRPr="005D11BE">
        <w:t>Постачальника</w:t>
      </w:r>
      <w:r>
        <w:t xml:space="preserve"> </w:t>
      </w:r>
      <w:r w:rsidRPr="005D11BE">
        <w:t>на</w:t>
      </w:r>
      <w:r>
        <w:t xml:space="preserve"> </w:t>
      </w:r>
      <w:r w:rsidRPr="005D11BE">
        <w:t>оплату</w:t>
      </w:r>
      <w:r>
        <w:t xml:space="preserve"> </w:t>
      </w:r>
      <w:r w:rsidRPr="005D11BE">
        <w:t>напряму</w:t>
      </w:r>
      <w:r>
        <w:t xml:space="preserve"> </w:t>
      </w:r>
      <w:r w:rsidRPr="005D11BE">
        <w:t>оператору</w:t>
      </w:r>
      <w:r>
        <w:t xml:space="preserve"> </w:t>
      </w:r>
      <w:r w:rsidRPr="005D11BE">
        <w:t>системи</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шляхом</w:t>
      </w:r>
      <w:r>
        <w:t xml:space="preserve"> </w:t>
      </w:r>
      <w:r w:rsidRPr="005D11BE">
        <w:t>вибору</w:t>
      </w:r>
      <w:r>
        <w:t xml:space="preserve"> </w:t>
      </w:r>
      <w:r w:rsidRPr="005D11BE">
        <w:t>відповідної</w:t>
      </w:r>
      <w:r>
        <w:t xml:space="preserve"> </w:t>
      </w:r>
      <w:r w:rsidRPr="005D11BE">
        <w:t>комерційної</w:t>
      </w:r>
      <w:r>
        <w:t xml:space="preserve"> </w:t>
      </w:r>
      <w:r w:rsidRPr="005D11BE">
        <w:t>пропозиції</w:t>
      </w:r>
      <w:r>
        <w:t xml:space="preserve"> </w:t>
      </w:r>
      <w:r w:rsidRPr="005D11BE">
        <w:t>Постачальника.</w:t>
      </w:r>
    </w:p>
    <w:p w:rsidR="00EF5EF5" w:rsidRPr="005D11BE" w:rsidRDefault="00EF5EF5" w:rsidP="00DC425A">
      <w:pPr>
        <w:ind w:firstLine="709"/>
        <w:jc w:val="both"/>
      </w:pPr>
      <w:r w:rsidRPr="005D11BE">
        <w:t>При</w:t>
      </w:r>
      <w:r>
        <w:t xml:space="preserve"> </w:t>
      </w:r>
      <w:r w:rsidRPr="005D11BE">
        <w:t>укладенні</w:t>
      </w:r>
      <w:r>
        <w:t xml:space="preserve"> </w:t>
      </w:r>
      <w:r w:rsidRPr="005D11BE">
        <w:t>цього</w:t>
      </w:r>
      <w:r>
        <w:t xml:space="preserve"> </w:t>
      </w:r>
      <w:r w:rsidRPr="005D11BE">
        <w:t>Договору</w:t>
      </w:r>
      <w:r>
        <w:t xml:space="preserve"> </w:t>
      </w:r>
      <w:r w:rsidRPr="005D11BE">
        <w:t>Постачальник</w:t>
      </w:r>
      <w:r>
        <w:t xml:space="preserve"> </w:t>
      </w:r>
      <w:r w:rsidRPr="005D11BE">
        <w:t>інформує</w:t>
      </w:r>
      <w:r>
        <w:t xml:space="preserve"> </w:t>
      </w:r>
      <w:r w:rsidRPr="005D11BE">
        <w:t>Споживача</w:t>
      </w:r>
      <w:r>
        <w:t xml:space="preserve"> </w:t>
      </w:r>
      <w:r w:rsidRPr="005D11BE">
        <w:t>про</w:t>
      </w:r>
      <w:r>
        <w:t xml:space="preserve"> </w:t>
      </w:r>
      <w:r w:rsidRPr="005D11BE">
        <w:t>можливість</w:t>
      </w:r>
      <w:r>
        <w:t xml:space="preserve"> </w:t>
      </w:r>
      <w:r w:rsidRPr="005D11BE">
        <w:t>оплати</w:t>
      </w:r>
      <w:r>
        <w:t xml:space="preserve"> </w:t>
      </w:r>
      <w:r w:rsidRPr="005D11BE">
        <w:t>послуги</w:t>
      </w:r>
      <w:r>
        <w:t xml:space="preserve"> </w:t>
      </w:r>
      <w:r w:rsidRPr="005D11BE">
        <w:t>з</w:t>
      </w:r>
      <w:r>
        <w:t xml:space="preserve"> </w:t>
      </w:r>
      <w:r w:rsidRPr="005D11BE">
        <w:t>розподілу</w:t>
      </w:r>
      <w:r>
        <w:t xml:space="preserve"> </w:t>
      </w:r>
      <w:r w:rsidRPr="005D11BE">
        <w:t>напряму</w:t>
      </w:r>
      <w:r>
        <w:t xml:space="preserve"> </w:t>
      </w:r>
      <w:r w:rsidRPr="005D11BE">
        <w:t>оператору</w:t>
      </w:r>
      <w:r>
        <w:t xml:space="preserve"> </w:t>
      </w:r>
      <w:r w:rsidRPr="005D11BE">
        <w:t>системи</w:t>
      </w:r>
      <w:r>
        <w:t xml:space="preserve"> </w:t>
      </w:r>
      <w:r w:rsidRPr="005D11BE">
        <w:t>та</w:t>
      </w:r>
      <w:r>
        <w:t xml:space="preserve"> </w:t>
      </w:r>
      <w:r w:rsidRPr="005D11BE">
        <w:t>надає</w:t>
      </w:r>
      <w:r>
        <w:t xml:space="preserve"> </w:t>
      </w:r>
      <w:r w:rsidRPr="005D11BE">
        <w:t>відповідні</w:t>
      </w:r>
      <w:r>
        <w:t xml:space="preserve"> </w:t>
      </w:r>
      <w:r w:rsidRPr="005D11BE">
        <w:t>роз’яснення.</w:t>
      </w:r>
    </w:p>
    <w:p w:rsidR="00EF5EF5" w:rsidRPr="005D11BE" w:rsidRDefault="00EF5EF5" w:rsidP="00DC425A">
      <w:pPr>
        <w:ind w:firstLine="709"/>
        <w:jc w:val="both"/>
      </w:pPr>
      <w:r w:rsidRPr="005D11BE">
        <w:t>Постачальник</w:t>
      </w:r>
      <w:r>
        <w:t xml:space="preserve"> </w:t>
      </w:r>
      <w:r w:rsidRPr="005D11BE">
        <w:t>зобов’язаний</w:t>
      </w:r>
      <w:r>
        <w:t xml:space="preserve"> </w:t>
      </w:r>
      <w:r w:rsidRPr="005D11BE">
        <w:t>при</w:t>
      </w:r>
      <w:r>
        <w:t xml:space="preserve"> </w:t>
      </w:r>
      <w:r w:rsidRPr="005D11BE">
        <w:t>виставленні</w:t>
      </w:r>
      <w:r>
        <w:t xml:space="preserve"> </w:t>
      </w:r>
      <w:r w:rsidRPr="005D11BE">
        <w:t>рахунку</w:t>
      </w:r>
      <w:r>
        <w:t xml:space="preserve"> </w:t>
      </w:r>
      <w:r w:rsidRPr="005D11BE">
        <w:t>за</w:t>
      </w:r>
      <w:r>
        <w:t xml:space="preserve"> </w:t>
      </w:r>
      <w:r w:rsidRPr="005D11BE">
        <w:t>електричну</w:t>
      </w:r>
      <w:r>
        <w:t xml:space="preserve"> </w:t>
      </w:r>
      <w:r w:rsidRPr="005D11BE">
        <w:t>енергію</w:t>
      </w:r>
      <w:r>
        <w:t xml:space="preserve"> </w:t>
      </w:r>
      <w:r w:rsidRPr="005D11BE">
        <w:t>Споживачу</w:t>
      </w:r>
      <w:r>
        <w:t xml:space="preserve"> </w:t>
      </w:r>
      <w:r w:rsidRPr="005D11BE">
        <w:t>окремо</w:t>
      </w:r>
      <w:r>
        <w:t xml:space="preserve"> </w:t>
      </w:r>
      <w:r w:rsidRPr="005D11BE">
        <w:t>вказувати</w:t>
      </w:r>
      <w:r>
        <w:t xml:space="preserve"> </w:t>
      </w:r>
      <w:r w:rsidRPr="005D11BE">
        <w:t>плату</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5.11.</w:t>
      </w:r>
      <w:r>
        <w:t xml:space="preserve"> </w:t>
      </w:r>
      <w:r w:rsidRPr="005D11BE">
        <w:t>Споживач</w:t>
      </w:r>
      <w:r>
        <w:t xml:space="preserve"> </w:t>
      </w:r>
      <w:r w:rsidRPr="005D11BE">
        <w:t>має</w:t>
      </w:r>
      <w:r>
        <w:t xml:space="preserve"> </w:t>
      </w:r>
      <w:r w:rsidRPr="005D11BE">
        <w:t>право</w:t>
      </w:r>
      <w:r>
        <w:t xml:space="preserve"> </w:t>
      </w:r>
      <w:r w:rsidRPr="005D11BE">
        <w:t>обрати</w:t>
      </w:r>
      <w:r>
        <w:t xml:space="preserve"> </w:t>
      </w:r>
      <w:r w:rsidRPr="005D11BE">
        <w:t>на</w:t>
      </w:r>
      <w:r>
        <w:t xml:space="preserve"> </w:t>
      </w:r>
      <w:r w:rsidRPr="005D11BE">
        <w:t>розрахунковий</w:t>
      </w:r>
      <w:r>
        <w:t xml:space="preserve"> </w:t>
      </w:r>
      <w:r w:rsidRPr="005D11BE">
        <w:t>період</w:t>
      </w:r>
      <w:r>
        <w:t xml:space="preserve"> </w:t>
      </w:r>
      <w:r w:rsidRPr="005D11BE">
        <w:t>іншого</w:t>
      </w:r>
      <w:r>
        <w:t xml:space="preserve"> </w:t>
      </w:r>
      <w:r w:rsidRPr="005D11BE">
        <w:t>Постачальника</w:t>
      </w:r>
      <w:r>
        <w:t xml:space="preserve"> </w:t>
      </w:r>
      <w:r w:rsidRPr="005D11BE">
        <w:t>в</w:t>
      </w:r>
      <w:r>
        <w:t xml:space="preserve"> </w:t>
      </w:r>
      <w:r w:rsidRPr="005D11BE">
        <w:t>установленому</w:t>
      </w:r>
      <w:r>
        <w:t xml:space="preserve"> </w:t>
      </w:r>
      <w:r w:rsidRPr="005D11BE">
        <w:t>ПРРЕЕ</w:t>
      </w:r>
      <w:r>
        <w:t xml:space="preserve"> </w:t>
      </w:r>
      <w:r w:rsidRPr="005D11BE">
        <w:t>порядку,</w:t>
      </w:r>
      <w:r>
        <w:t xml:space="preserve"> </w:t>
      </w:r>
      <w:r w:rsidRPr="005D11BE">
        <w:t>за</w:t>
      </w:r>
      <w:r>
        <w:t xml:space="preserve"> </w:t>
      </w:r>
      <w:r w:rsidRPr="005D11BE">
        <w:t>умов,</w:t>
      </w:r>
      <w:r>
        <w:t xml:space="preserve"> </w:t>
      </w:r>
      <w:r w:rsidRPr="005D11BE">
        <w:t>що</w:t>
      </w:r>
      <w:r>
        <w:t xml:space="preserve"> </w:t>
      </w:r>
      <w:r w:rsidRPr="005D11BE">
        <w:t>в</w:t>
      </w:r>
      <w:r>
        <w:t xml:space="preserve"> </w:t>
      </w:r>
      <w:r w:rsidRPr="005D11BE">
        <w:t>нього</w:t>
      </w:r>
      <w:r>
        <w:t xml:space="preserve"> </w:t>
      </w:r>
      <w:r w:rsidRPr="005D11BE">
        <w:t>є</w:t>
      </w:r>
      <w:r>
        <w:t xml:space="preserve"> </w:t>
      </w:r>
      <w:r w:rsidRPr="005D11BE">
        <w:t>укладений</w:t>
      </w:r>
      <w:r>
        <w:t xml:space="preserve"> </w:t>
      </w:r>
      <w:r w:rsidRPr="005D11BE">
        <w:t>договір</w:t>
      </w:r>
      <w:r>
        <w:t xml:space="preserve"> </w:t>
      </w:r>
      <w:r w:rsidRPr="005D11BE">
        <w:t>про</w:t>
      </w:r>
      <w:r>
        <w:t xml:space="preserve"> </w:t>
      </w:r>
      <w:r w:rsidRPr="005D11BE">
        <w:t>розподіл</w:t>
      </w:r>
      <w:r>
        <w:t xml:space="preserve"> </w:t>
      </w:r>
      <w:r w:rsidRPr="005D11BE">
        <w:t>(передачу)</w:t>
      </w:r>
      <w:r>
        <w:t xml:space="preserve"> </w:t>
      </w:r>
      <w:r w:rsidRPr="005D11BE">
        <w:t>електричної</w:t>
      </w:r>
      <w:r>
        <w:t xml:space="preserve"> </w:t>
      </w:r>
      <w:r w:rsidRPr="005D11BE">
        <w:t>енергії</w:t>
      </w:r>
      <w:r>
        <w:t xml:space="preserve"> </w:t>
      </w:r>
      <w:r w:rsidRPr="005D11BE">
        <w:t>з</w:t>
      </w:r>
      <w:r>
        <w:t xml:space="preserve"> </w:t>
      </w:r>
      <w:r w:rsidRPr="005D11BE">
        <w:t>оператором</w:t>
      </w:r>
      <w:r>
        <w:t xml:space="preserve"> </w:t>
      </w:r>
      <w:r w:rsidRPr="005D11BE">
        <w:t>системи</w:t>
      </w:r>
      <w:r>
        <w:t xml:space="preserve"> </w:t>
      </w:r>
      <w:r w:rsidRPr="005D11BE">
        <w:t>та</w:t>
      </w:r>
      <w:r>
        <w:t xml:space="preserve"> </w:t>
      </w:r>
      <w:r w:rsidRPr="005D11BE">
        <w:t>відсутнє</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внаслідок</w:t>
      </w:r>
      <w:r>
        <w:t xml:space="preserve"> </w:t>
      </w:r>
      <w:r w:rsidRPr="005D11BE">
        <w:t>наявної</w:t>
      </w:r>
      <w:r>
        <w:t xml:space="preserve"> </w:t>
      </w:r>
      <w:r w:rsidRPr="005D11BE">
        <w:t>заборгованості</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перед</w:t>
      </w:r>
      <w:r>
        <w:t xml:space="preserve"> </w:t>
      </w:r>
      <w:r w:rsidRPr="005D11BE">
        <w:t>діючим</w:t>
      </w:r>
      <w:r>
        <w:t xml:space="preserve"> </w:t>
      </w:r>
      <w:r w:rsidRPr="005D11BE">
        <w:t>Постачальником.</w:t>
      </w:r>
    </w:p>
    <w:p w:rsidR="00EF5EF5" w:rsidRPr="005D11BE" w:rsidRDefault="00EF5EF5" w:rsidP="00DC425A">
      <w:pPr>
        <w:ind w:firstLine="709"/>
        <w:jc w:val="both"/>
      </w:pPr>
      <w:r w:rsidRPr="005D11BE">
        <w:t>5.12.</w:t>
      </w:r>
      <w:r>
        <w:t xml:space="preserve"> </w:t>
      </w:r>
      <w:r w:rsidRPr="005D11BE">
        <w:t>Порядок</w:t>
      </w:r>
      <w:r>
        <w:t xml:space="preserve"> </w:t>
      </w:r>
      <w:r w:rsidRPr="005D11BE">
        <w:t>звіряння</w:t>
      </w:r>
      <w:r>
        <w:t xml:space="preserve"> </w:t>
      </w:r>
      <w:r w:rsidRPr="005D11BE">
        <w:t>фактичного</w:t>
      </w:r>
      <w:r>
        <w:t xml:space="preserve"> </w:t>
      </w:r>
      <w:r w:rsidRPr="005D11BE">
        <w:t>обсягу</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на</w:t>
      </w:r>
      <w:r>
        <w:t xml:space="preserve"> </w:t>
      </w:r>
      <w:r w:rsidRPr="005D11BE">
        <w:t>певну</w:t>
      </w:r>
      <w:r>
        <w:t xml:space="preserve"> </w:t>
      </w:r>
      <w:r w:rsidRPr="005D11BE">
        <w:t>дату</w:t>
      </w:r>
      <w:r>
        <w:t xml:space="preserve"> </w:t>
      </w:r>
      <w:r w:rsidRPr="005D11BE">
        <w:t>чи</w:t>
      </w:r>
      <w:r>
        <w:t xml:space="preserve"> </w:t>
      </w:r>
      <w:r w:rsidRPr="005D11BE">
        <w:t>протягом</w:t>
      </w:r>
      <w:r>
        <w:t xml:space="preserve"> </w:t>
      </w:r>
      <w:r w:rsidRPr="005D11BE">
        <w:t>відповідного</w:t>
      </w:r>
      <w:r>
        <w:t xml:space="preserve"> </w:t>
      </w:r>
      <w:r w:rsidRPr="005D11BE">
        <w:t>періоду</w:t>
      </w:r>
      <w:r>
        <w:t xml:space="preserve"> </w:t>
      </w:r>
      <w:r w:rsidRPr="005D11BE">
        <w:t>визначається</w:t>
      </w:r>
      <w:r>
        <w:t xml:space="preserve"> </w:t>
      </w:r>
      <w:r w:rsidRPr="005D11BE">
        <w:t>відповідно</w:t>
      </w:r>
      <w:r>
        <w:t xml:space="preserve"> </w:t>
      </w:r>
      <w:r w:rsidRPr="005D11BE">
        <w:t>до</w:t>
      </w:r>
      <w:r>
        <w:t xml:space="preserve"> </w:t>
      </w:r>
      <w:r w:rsidRPr="005D11BE">
        <w:t>комерційної</w:t>
      </w:r>
      <w:r>
        <w:t xml:space="preserve"> </w:t>
      </w:r>
      <w:r w:rsidRPr="005D11BE">
        <w:t>пропозиції,</w:t>
      </w:r>
      <w:r>
        <w:t xml:space="preserve"> </w:t>
      </w:r>
      <w:r w:rsidRPr="005D11BE">
        <w:t>обраної</w:t>
      </w:r>
      <w:r>
        <w:t xml:space="preserve"> </w:t>
      </w:r>
      <w:r w:rsidRPr="005D11BE">
        <w:t>Споживачем.</w:t>
      </w:r>
    </w:p>
    <w:p w:rsidR="00EF5EF5" w:rsidRPr="005D11BE" w:rsidRDefault="00EF5EF5" w:rsidP="00DC425A">
      <w:pPr>
        <w:ind w:firstLine="709"/>
        <w:jc w:val="both"/>
      </w:pPr>
      <w:r w:rsidRPr="005D11BE">
        <w:t>5.13.</w:t>
      </w:r>
      <w:r>
        <w:t xml:space="preserve"> </w:t>
      </w:r>
      <w:r w:rsidRPr="005D11BE">
        <w:t>У</w:t>
      </w:r>
      <w:r>
        <w:t xml:space="preserve"> </w:t>
      </w:r>
      <w:r w:rsidRPr="005D11BE">
        <w:t>разі</w:t>
      </w:r>
      <w:r>
        <w:t xml:space="preserve"> </w:t>
      </w:r>
      <w:r w:rsidRPr="005D11BE">
        <w:t>отримання</w:t>
      </w:r>
      <w:r>
        <w:t xml:space="preserve"> </w:t>
      </w:r>
      <w:r w:rsidRPr="005D11BE">
        <w:t>субсидії</w:t>
      </w:r>
      <w:r>
        <w:t xml:space="preserve"> </w:t>
      </w:r>
      <w:r w:rsidRPr="005D11BE">
        <w:t>та/або</w:t>
      </w:r>
      <w:r>
        <w:t xml:space="preserve"> </w:t>
      </w:r>
      <w:r w:rsidRPr="005D11BE">
        <w:t>пільг</w:t>
      </w:r>
      <w:r>
        <w:t xml:space="preserve"> </w:t>
      </w:r>
      <w:r w:rsidRPr="005D11BE">
        <w:t>з</w:t>
      </w:r>
      <w:r>
        <w:t xml:space="preserve"> </w:t>
      </w:r>
      <w:r w:rsidRPr="005D11BE">
        <w:t>оплати</w:t>
      </w:r>
      <w:r>
        <w:t xml:space="preserve"> </w:t>
      </w:r>
      <w:r w:rsidRPr="005D11BE">
        <w:t>електричної</w:t>
      </w:r>
      <w:r>
        <w:t xml:space="preserve"> </w:t>
      </w:r>
      <w:r w:rsidRPr="005D11BE">
        <w:t>енергії,</w:t>
      </w:r>
      <w:r>
        <w:t xml:space="preserve"> </w:t>
      </w:r>
      <w:r w:rsidRPr="005D11BE">
        <w:t>Споживач</w:t>
      </w:r>
      <w:r>
        <w:t xml:space="preserve"> </w:t>
      </w:r>
      <w:r w:rsidRPr="005D11BE">
        <w:t>повинен</w:t>
      </w:r>
      <w:r>
        <w:t xml:space="preserve"> </w:t>
      </w:r>
      <w:r w:rsidRPr="005D11BE">
        <w:t>здійснити</w:t>
      </w:r>
      <w:r>
        <w:t xml:space="preserve"> </w:t>
      </w:r>
      <w:r w:rsidRPr="005D11BE">
        <w:t>оплату</w:t>
      </w:r>
      <w:r>
        <w:t xml:space="preserve"> </w:t>
      </w:r>
      <w:r w:rsidRPr="005D11BE">
        <w:t>в</w:t>
      </w:r>
      <w:r>
        <w:t xml:space="preserve"> </w:t>
      </w:r>
      <w:r w:rsidRPr="005D11BE">
        <w:t>рамках</w:t>
      </w:r>
      <w:r>
        <w:t xml:space="preserve"> </w:t>
      </w:r>
      <w:r w:rsidRPr="005D11BE">
        <w:t>цього</w:t>
      </w:r>
      <w:r>
        <w:t xml:space="preserve"> </w:t>
      </w:r>
      <w:r w:rsidRPr="005D11BE">
        <w:t>Договору</w:t>
      </w:r>
      <w:r>
        <w:t xml:space="preserve"> </w:t>
      </w:r>
      <w:r w:rsidRPr="005D11BE">
        <w:t>на</w:t>
      </w:r>
      <w:r>
        <w:t xml:space="preserve"> </w:t>
      </w:r>
      <w:r w:rsidRPr="005D11BE">
        <w:t>підставі</w:t>
      </w:r>
      <w:r>
        <w:t xml:space="preserve"> </w:t>
      </w:r>
      <w:r w:rsidRPr="005D11BE">
        <w:t>встановленого</w:t>
      </w:r>
      <w:r>
        <w:t xml:space="preserve"> </w:t>
      </w:r>
      <w:r w:rsidRPr="005D11BE">
        <w:t>порядку,</w:t>
      </w:r>
      <w:r>
        <w:t xml:space="preserve"> </w:t>
      </w:r>
      <w:r w:rsidRPr="005D11BE">
        <w:t>згідно</w:t>
      </w:r>
      <w:r>
        <w:t xml:space="preserve"> </w:t>
      </w:r>
      <w:r w:rsidRPr="005D11BE">
        <w:t>з</w:t>
      </w:r>
      <w:r>
        <w:t xml:space="preserve"> </w:t>
      </w:r>
      <w:r w:rsidRPr="005D11BE">
        <w:t>яким</w:t>
      </w:r>
      <w:r>
        <w:t xml:space="preserve"> </w:t>
      </w:r>
      <w:r w:rsidRPr="005D11BE">
        <w:t>визначається</w:t>
      </w:r>
      <w:r>
        <w:t xml:space="preserve"> </w:t>
      </w:r>
      <w:r w:rsidRPr="005D11BE">
        <w:t>належність</w:t>
      </w:r>
      <w:r>
        <w:t xml:space="preserve"> </w:t>
      </w:r>
      <w:r w:rsidRPr="005D11BE">
        <w:t>побутового</w:t>
      </w:r>
      <w:r>
        <w:t xml:space="preserve"> </w:t>
      </w:r>
      <w:r w:rsidRPr="005D11BE">
        <w:t>споживача</w:t>
      </w:r>
      <w:r>
        <w:t xml:space="preserve"> </w:t>
      </w:r>
      <w:r w:rsidRPr="005D11BE">
        <w:t>до</w:t>
      </w:r>
      <w:r>
        <w:t xml:space="preserve"> </w:t>
      </w:r>
      <w:r w:rsidRPr="005D11BE">
        <w:t>категорії</w:t>
      </w:r>
      <w:r>
        <w:t xml:space="preserve"> </w:t>
      </w:r>
      <w:r w:rsidRPr="005D11BE">
        <w:t>вразливих</w:t>
      </w:r>
      <w:r>
        <w:t xml:space="preserve"> </w:t>
      </w:r>
      <w:r w:rsidRPr="005D11BE">
        <w:t>споживачів.</w:t>
      </w:r>
    </w:p>
    <w:p w:rsidR="00EF5EF5" w:rsidRPr="005D11BE" w:rsidRDefault="00EF5EF5" w:rsidP="00DC425A">
      <w:pPr>
        <w:ind w:firstLine="709"/>
        <w:jc w:val="both"/>
      </w:pPr>
      <w:r w:rsidRPr="005D11BE">
        <w:t>Інформація</w:t>
      </w:r>
      <w:r>
        <w:t xml:space="preserve"> </w:t>
      </w:r>
      <w:r w:rsidRPr="005D11BE">
        <w:t>про</w:t>
      </w:r>
      <w:r>
        <w:t xml:space="preserve"> </w:t>
      </w:r>
      <w:r w:rsidRPr="005D11BE">
        <w:t>наявність</w:t>
      </w:r>
      <w:r>
        <w:t xml:space="preserve"> </w:t>
      </w:r>
      <w:r w:rsidRPr="005D11BE">
        <w:t>пільг</w:t>
      </w:r>
      <w:r>
        <w:t xml:space="preserve"> </w:t>
      </w:r>
      <w:r w:rsidRPr="005D11BE">
        <w:t>станом</w:t>
      </w:r>
      <w:r>
        <w:t xml:space="preserve"> </w:t>
      </w:r>
      <w:r w:rsidRPr="005D11BE">
        <w:t>на</w:t>
      </w:r>
      <w:r>
        <w:t xml:space="preserve"> </w:t>
      </w:r>
      <w:r w:rsidRPr="005D11BE">
        <w:t>день</w:t>
      </w:r>
      <w:r>
        <w:t xml:space="preserve"> </w:t>
      </w:r>
      <w:r w:rsidRPr="005D11BE">
        <w:t>укладення</w:t>
      </w:r>
      <w:r>
        <w:t xml:space="preserve"> </w:t>
      </w:r>
      <w:r w:rsidRPr="005D11BE">
        <w:t>цього</w:t>
      </w:r>
      <w:r>
        <w:t xml:space="preserve"> </w:t>
      </w:r>
      <w:r w:rsidRPr="005D11BE">
        <w:t>Договору</w:t>
      </w:r>
      <w:r>
        <w:t xml:space="preserve"> </w:t>
      </w:r>
      <w:r w:rsidRPr="005D11BE">
        <w:t>повинна</w:t>
      </w:r>
      <w:r>
        <w:t xml:space="preserve"> </w:t>
      </w:r>
      <w:r w:rsidRPr="005D11BE">
        <w:t>бути</w:t>
      </w:r>
      <w:r>
        <w:t xml:space="preserve"> </w:t>
      </w:r>
      <w:r w:rsidRPr="005D11BE">
        <w:t>зазначена</w:t>
      </w:r>
      <w:r>
        <w:t xml:space="preserve"> </w:t>
      </w:r>
      <w:r w:rsidRPr="005D11BE">
        <w:t>в</w:t>
      </w:r>
      <w:r>
        <w:t xml:space="preserve"> </w:t>
      </w:r>
      <w:r w:rsidRPr="005D11BE">
        <w:t>заяві-приєднанні,</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r>
        <w:t xml:space="preserve"> </w:t>
      </w:r>
      <w:r w:rsidRPr="005D11BE">
        <w:t>Інформація</w:t>
      </w:r>
      <w:r>
        <w:t xml:space="preserve"> </w:t>
      </w:r>
      <w:r w:rsidRPr="005D11BE">
        <w:t>про</w:t>
      </w:r>
      <w:r>
        <w:t xml:space="preserve"> </w:t>
      </w:r>
      <w:r w:rsidRPr="005D11BE">
        <w:t>можливість</w:t>
      </w:r>
      <w:r>
        <w:t xml:space="preserve"> </w:t>
      </w:r>
      <w:r w:rsidRPr="005D11BE">
        <w:t>надання</w:t>
      </w:r>
      <w:r>
        <w:t xml:space="preserve"> </w:t>
      </w:r>
      <w:r w:rsidRPr="005D11BE">
        <w:t>пільг</w:t>
      </w:r>
      <w:r>
        <w:t xml:space="preserve"> </w:t>
      </w:r>
      <w:r w:rsidRPr="005D11BE">
        <w:t>за</w:t>
      </w:r>
      <w:r>
        <w:t xml:space="preserve"> </w:t>
      </w:r>
      <w:r w:rsidRPr="005D11BE">
        <w:t>цим</w:t>
      </w:r>
      <w:r>
        <w:t xml:space="preserve"> </w:t>
      </w:r>
      <w:r w:rsidRPr="005D11BE">
        <w:t>Договором</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Якщо</w:t>
      </w:r>
      <w:r>
        <w:t xml:space="preserve"> </w:t>
      </w:r>
      <w:r w:rsidRPr="005D11BE">
        <w:t>в</w:t>
      </w:r>
      <w:r>
        <w:t xml:space="preserve"> </w:t>
      </w:r>
      <w:r w:rsidRPr="005D11BE">
        <w:t>майбутньому</w:t>
      </w:r>
      <w:r>
        <w:t xml:space="preserve"> </w:t>
      </w:r>
      <w:r w:rsidRPr="005D11BE">
        <w:t>Споживач</w:t>
      </w:r>
      <w:r>
        <w:t xml:space="preserve"> </w:t>
      </w:r>
      <w:r w:rsidRPr="005D11BE">
        <w:t>або</w:t>
      </w:r>
      <w:r>
        <w:t xml:space="preserve"> </w:t>
      </w:r>
      <w:r w:rsidRPr="005D11BE">
        <w:t>члени</w:t>
      </w:r>
      <w:r>
        <w:t xml:space="preserve"> </w:t>
      </w:r>
      <w:r w:rsidRPr="005D11BE">
        <w:t>його</w:t>
      </w:r>
      <w:r>
        <w:t xml:space="preserve"> </w:t>
      </w:r>
      <w:r w:rsidRPr="005D11BE">
        <w:t>сім'ї</w:t>
      </w:r>
      <w:r>
        <w:t xml:space="preserve"> </w:t>
      </w:r>
      <w:r w:rsidRPr="005D11BE">
        <w:t>отримують</w:t>
      </w:r>
      <w:r>
        <w:t xml:space="preserve"> </w:t>
      </w:r>
      <w:r w:rsidRPr="005D11BE">
        <w:t>право</w:t>
      </w:r>
      <w:r>
        <w:t xml:space="preserve"> </w:t>
      </w:r>
      <w:r w:rsidRPr="005D11BE">
        <w:t>на</w:t>
      </w:r>
      <w:r>
        <w:t xml:space="preserve"> </w:t>
      </w:r>
      <w:r w:rsidRPr="005D11BE">
        <w:t>пільги</w:t>
      </w:r>
      <w:r>
        <w:t xml:space="preserve"> </w:t>
      </w:r>
      <w:r w:rsidRPr="005D11BE">
        <w:t>з</w:t>
      </w:r>
      <w:r>
        <w:t xml:space="preserve"> </w:t>
      </w:r>
      <w:r w:rsidRPr="005D11BE">
        <w:t>оплати</w:t>
      </w:r>
      <w:r>
        <w:t xml:space="preserve"> </w:t>
      </w:r>
      <w:r w:rsidRPr="005D11BE">
        <w:t>електричної</w:t>
      </w:r>
      <w:r>
        <w:t xml:space="preserve"> </w:t>
      </w:r>
      <w:r w:rsidRPr="005D11BE">
        <w:t>енергії,</w:t>
      </w:r>
      <w:r>
        <w:t xml:space="preserve"> </w:t>
      </w:r>
      <w:r w:rsidRPr="005D11BE">
        <w:t>Споживач</w:t>
      </w:r>
      <w:r>
        <w:t xml:space="preserve"> </w:t>
      </w:r>
      <w:r w:rsidRPr="005D11BE">
        <w:t>повинен</w:t>
      </w:r>
      <w:r>
        <w:t xml:space="preserve"> </w:t>
      </w:r>
      <w:r w:rsidRPr="005D11BE">
        <w:t>негайно</w:t>
      </w:r>
      <w:r>
        <w:t xml:space="preserve"> </w:t>
      </w:r>
      <w:r w:rsidRPr="005D11BE">
        <w:t>звернутися</w:t>
      </w:r>
      <w:r>
        <w:t xml:space="preserve"> </w:t>
      </w:r>
      <w:r w:rsidRPr="005D11BE">
        <w:t>до</w:t>
      </w:r>
      <w:r>
        <w:t xml:space="preserve"> </w:t>
      </w:r>
      <w:r w:rsidRPr="005D11BE">
        <w:t>Постачальника</w:t>
      </w:r>
      <w:r>
        <w:t xml:space="preserve"> </w:t>
      </w:r>
      <w:r w:rsidRPr="005D11BE">
        <w:t>з</w:t>
      </w:r>
      <w:r>
        <w:t xml:space="preserve"> </w:t>
      </w:r>
      <w:r w:rsidRPr="005D11BE">
        <w:t>письмовою</w:t>
      </w:r>
      <w:r>
        <w:t xml:space="preserve"> </w:t>
      </w:r>
      <w:r w:rsidRPr="005D11BE">
        <w:t>заявою</w:t>
      </w:r>
      <w:r>
        <w:t xml:space="preserve"> </w:t>
      </w:r>
      <w:r w:rsidRPr="005D11BE">
        <w:t>та</w:t>
      </w:r>
      <w:r>
        <w:t xml:space="preserve"> </w:t>
      </w:r>
      <w:r w:rsidRPr="005D11BE">
        <w:t>необхідними</w:t>
      </w:r>
      <w:r>
        <w:t xml:space="preserve"> </w:t>
      </w:r>
      <w:r w:rsidRPr="005D11BE">
        <w:t>документами.</w:t>
      </w:r>
    </w:p>
    <w:p w:rsidR="00EF5EF5" w:rsidRPr="005D11BE" w:rsidRDefault="00EF5EF5" w:rsidP="00DC425A">
      <w:pPr>
        <w:ind w:firstLine="709"/>
        <w:jc w:val="both"/>
      </w:pPr>
      <w:r w:rsidRPr="005D11BE">
        <w:t>Комерційна</w:t>
      </w:r>
      <w:r>
        <w:t xml:space="preserve"> </w:t>
      </w:r>
      <w:r w:rsidRPr="005D11BE">
        <w:t>пропозиція,</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r>
        <w:t xml:space="preserve"> </w:t>
      </w:r>
      <w:r w:rsidRPr="005D11BE">
        <w:t>має</w:t>
      </w:r>
      <w:r>
        <w:t xml:space="preserve"> </w:t>
      </w:r>
      <w:r w:rsidRPr="005D11BE">
        <w:t>містити</w:t>
      </w:r>
      <w:r>
        <w:t xml:space="preserve"> </w:t>
      </w:r>
      <w:r w:rsidRPr="005D11BE">
        <w:t>наступну</w:t>
      </w:r>
      <w:r>
        <w:t xml:space="preserve"> </w:t>
      </w:r>
      <w:r w:rsidRPr="005D11BE">
        <w:t>інформацію:</w:t>
      </w:r>
    </w:p>
    <w:p w:rsidR="00EF5EF5" w:rsidRPr="005D11BE" w:rsidRDefault="00EF5EF5" w:rsidP="00DC425A">
      <w:pPr>
        <w:ind w:firstLine="709"/>
        <w:jc w:val="both"/>
      </w:pPr>
      <w:r w:rsidRPr="005D11BE">
        <w:lastRenderedPageBreak/>
        <w:t>1)</w:t>
      </w:r>
      <w:r>
        <w:t xml:space="preserve"> </w:t>
      </w:r>
      <w:r w:rsidRPr="005D11BE">
        <w:t>ціну</w:t>
      </w:r>
      <w:r>
        <w:t xml:space="preserve"> </w:t>
      </w:r>
      <w:r w:rsidRPr="005D11BE">
        <w:t>(тариф)</w:t>
      </w:r>
      <w:r>
        <w:t xml:space="preserve"> </w:t>
      </w:r>
      <w:r w:rsidRPr="005D11BE">
        <w:t>електричної</w:t>
      </w:r>
      <w:r>
        <w:t xml:space="preserve"> </w:t>
      </w:r>
      <w:r w:rsidRPr="005D11BE">
        <w:t>енергії,</w:t>
      </w:r>
      <w:r>
        <w:t xml:space="preserve"> </w:t>
      </w:r>
      <w:r w:rsidRPr="005D11BE">
        <w:t>у</w:t>
      </w:r>
      <w:r>
        <w:t xml:space="preserve"> </w:t>
      </w:r>
      <w:r w:rsidRPr="005D11BE">
        <w:t>тому</w:t>
      </w:r>
      <w:r>
        <w:t xml:space="preserve"> </w:t>
      </w:r>
      <w:r w:rsidRPr="005D11BE">
        <w:t>числі</w:t>
      </w:r>
      <w:r>
        <w:t xml:space="preserve"> </w:t>
      </w:r>
      <w:r w:rsidRPr="005D11BE">
        <w:t>диференційовані</w:t>
      </w:r>
      <w:r>
        <w:t xml:space="preserve"> </w:t>
      </w:r>
      <w:r w:rsidRPr="005D11BE">
        <w:t>ціни</w:t>
      </w:r>
      <w:r>
        <w:t xml:space="preserve"> </w:t>
      </w:r>
      <w:r w:rsidRPr="005D11BE">
        <w:t>(тарифи);</w:t>
      </w:r>
    </w:p>
    <w:p w:rsidR="00EF5EF5" w:rsidRPr="005D11BE" w:rsidRDefault="00EF5EF5" w:rsidP="00DC425A">
      <w:pPr>
        <w:ind w:firstLine="709"/>
        <w:jc w:val="both"/>
      </w:pPr>
      <w:r w:rsidRPr="005D11BE">
        <w:t>2)</w:t>
      </w:r>
      <w:r>
        <w:t xml:space="preserve"> </w:t>
      </w:r>
      <w:r w:rsidRPr="005D11BE">
        <w:t>спосіб</w:t>
      </w:r>
      <w:r>
        <w:t xml:space="preserve"> </w:t>
      </w:r>
      <w:r w:rsidRPr="005D11BE">
        <w:t>оплати</w:t>
      </w:r>
      <w:r>
        <w:t xml:space="preserve"> </w:t>
      </w:r>
      <w:r w:rsidRPr="005D11BE">
        <w:t>(необхідно</w:t>
      </w:r>
      <w:r>
        <w:t xml:space="preserve"> </w:t>
      </w:r>
      <w:r w:rsidRPr="005D11BE">
        <w:t>обрати</w:t>
      </w:r>
      <w:r>
        <w:t xml:space="preserve"> </w:t>
      </w:r>
      <w:r w:rsidRPr="005D11BE">
        <w:t>лише</w:t>
      </w:r>
      <w:r>
        <w:t xml:space="preserve"> </w:t>
      </w:r>
      <w:r w:rsidRPr="005D11BE">
        <w:t>один</w:t>
      </w:r>
      <w:r>
        <w:t xml:space="preserve"> </w:t>
      </w:r>
      <w:r w:rsidRPr="005D11BE">
        <w:t>з</w:t>
      </w:r>
      <w:r>
        <w:t xml:space="preserve"> </w:t>
      </w:r>
      <w:r w:rsidRPr="005D11BE">
        <w:t>варіантів:</w:t>
      </w:r>
      <w:r>
        <w:t xml:space="preserve"> </w:t>
      </w:r>
      <w:r w:rsidRPr="005D11BE">
        <w:t>попередня</w:t>
      </w:r>
      <w:r>
        <w:t xml:space="preserve"> </w:t>
      </w:r>
      <w:r w:rsidRPr="005D11BE">
        <w:t>оплата,</w:t>
      </w:r>
      <w:r>
        <w:t xml:space="preserve"> </w:t>
      </w:r>
      <w:r w:rsidRPr="005D11BE">
        <w:t>по</w:t>
      </w:r>
      <w:r>
        <w:t xml:space="preserve"> </w:t>
      </w:r>
      <w:r w:rsidRPr="005D11BE">
        <w:t>факту,</w:t>
      </w:r>
      <w:r>
        <w:t xml:space="preserve"> </w:t>
      </w:r>
      <w:r w:rsidRPr="005D11BE">
        <w:t>плановий</w:t>
      </w:r>
      <w:r>
        <w:t xml:space="preserve"> </w:t>
      </w:r>
      <w:r w:rsidRPr="005D11BE">
        <w:t>платіж);</w:t>
      </w:r>
    </w:p>
    <w:p w:rsidR="00EF5EF5" w:rsidRPr="005D11BE" w:rsidRDefault="00EF5EF5" w:rsidP="00DC425A">
      <w:pPr>
        <w:ind w:firstLine="709"/>
        <w:jc w:val="both"/>
      </w:pPr>
      <w:r w:rsidRPr="005D11BE">
        <w:t>3)</w:t>
      </w:r>
      <w:r>
        <w:t xml:space="preserve"> </w:t>
      </w:r>
      <w:r w:rsidRPr="005D11BE">
        <w:t>термін</w:t>
      </w:r>
      <w:r>
        <w:t xml:space="preserve"> </w:t>
      </w:r>
      <w:r w:rsidRPr="005D11BE">
        <w:t>надання</w:t>
      </w:r>
      <w:r>
        <w:t xml:space="preserve"> </w:t>
      </w:r>
      <w:r w:rsidRPr="005D11BE">
        <w:t>рахунку</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та</w:t>
      </w:r>
      <w:r>
        <w:t xml:space="preserve"> </w:t>
      </w:r>
      <w:r w:rsidRPr="005D11BE">
        <w:t>строк</w:t>
      </w:r>
      <w:r>
        <w:t xml:space="preserve"> </w:t>
      </w:r>
      <w:r w:rsidRPr="005D11BE">
        <w:t>його</w:t>
      </w:r>
      <w:r>
        <w:t xml:space="preserve"> </w:t>
      </w:r>
      <w:r w:rsidRPr="005D11BE">
        <w:t>оплати;</w:t>
      </w:r>
    </w:p>
    <w:p w:rsidR="00EF5EF5" w:rsidRPr="005D11BE" w:rsidRDefault="00EF5EF5" w:rsidP="00DC425A">
      <w:pPr>
        <w:ind w:firstLine="709"/>
        <w:jc w:val="both"/>
      </w:pPr>
      <w:r w:rsidRPr="005D11BE">
        <w:t>4)</w:t>
      </w:r>
      <w:r>
        <w:t xml:space="preserve"> </w:t>
      </w:r>
      <w:r w:rsidRPr="005D11BE">
        <w:t>визначення</w:t>
      </w:r>
      <w:r>
        <w:t xml:space="preserve"> </w:t>
      </w:r>
      <w:r w:rsidRPr="005D11BE">
        <w:t>способу</w:t>
      </w:r>
      <w:r>
        <w:t xml:space="preserve"> </w:t>
      </w:r>
      <w:r w:rsidRPr="005D11BE">
        <w:rPr>
          <w:rFonts w:eastAsia="SimSun"/>
        </w:rPr>
        <w:t>оплати</w:t>
      </w:r>
      <w:r>
        <w:rPr>
          <w:rFonts w:eastAsia="SimSun"/>
        </w:rPr>
        <w:t xml:space="preserve"> </w:t>
      </w:r>
      <w:r w:rsidRPr="005D11BE">
        <w:rPr>
          <w:rFonts w:eastAsia="SimSun"/>
        </w:rPr>
        <w:t>послуг</w:t>
      </w:r>
      <w:r>
        <w:rPr>
          <w:rFonts w:eastAsia="SimSun"/>
        </w:rPr>
        <w:t xml:space="preserve"> </w:t>
      </w:r>
      <w:r w:rsidRPr="005D11BE">
        <w:rPr>
          <w:rFonts w:eastAsia="SimSun"/>
        </w:rPr>
        <w:t>з</w:t>
      </w:r>
      <w:r>
        <w:rPr>
          <w:rFonts w:eastAsia="SimSun"/>
        </w:rPr>
        <w:t xml:space="preserve"> </w:t>
      </w:r>
      <w:r w:rsidRPr="005D11BE">
        <w:rPr>
          <w:rFonts w:eastAsia="SimSun"/>
        </w:rPr>
        <w:t>розподілу</w:t>
      </w:r>
      <w:r>
        <w:rPr>
          <w:rFonts w:eastAsia="SimSun"/>
        </w:rPr>
        <w:t xml:space="preserve"> </w:t>
      </w:r>
      <w:r w:rsidRPr="005D11BE">
        <w:rPr>
          <w:rFonts w:eastAsia="SimSun"/>
        </w:rPr>
        <w:t>через</w:t>
      </w:r>
      <w:r>
        <w:rPr>
          <w:rFonts w:eastAsia="SimSun"/>
        </w:rPr>
        <w:t xml:space="preserve"> </w:t>
      </w:r>
      <w:r w:rsidRPr="005D11BE">
        <w:rPr>
          <w:rFonts w:eastAsia="SimSun"/>
        </w:rPr>
        <w:t>Постачальника</w:t>
      </w:r>
      <w:r>
        <w:rPr>
          <w:rFonts w:eastAsia="SimSun"/>
        </w:rPr>
        <w:t xml:space="preserve"> </w:t>
      </w:r>
      <w:r w:rsidRPr="005D11BE">
        <w:rPr>
          <w:rFonts w:eastAsia="SimSun"/>
        </w:rPr>
        <w:t>з</w:t>
      </w:r>
      <w:r>
        <w:rPr>
          <w:rFonts w:eastAsia="SimSun"/>
        </w:rPr>
        <w:t xml:space="preserve"> </w:t>
      </w:r>
      <w:r w:rsidRPr="005D11BE">
        <w:rPr>
          <w:rFonts w:eastAsia="SimSun"/>
        </w:rPr>
        <w:t>наступним</w:t>
      </w:r>
      <w:r>
        <w:rPr>
          <w:rFonts w:eastAsia="SimSun"/>
        </w:rPr>
        <w:t xml:space="preserve"> </w:t>
      </w:r>
      <w:r w:rsidRPr="005D11BE">
        <w:rPr>
          <w:rFonts w:eastAsia="SimSun"/>
        </w:rPr>
        <w:t>переведенням</w:t>
      </w:r>
      <w:r>
        <w:rPr>
          <w:rFonts w:eastAsia="SimSun"/>
        </w:rPr>
        <w:t xml:space="preserve"> </w:t>
      </w:r>
      <w:r w:rsidRPr="005D11BE">
        <w:rPr>
          <w:rFonts w:eastAsia="SimSun"/>
        </w:rPr>
        <w:t>цієї</w:t>
      </w:r>
      <w:r>
        <w:rPr>
          <w:rFonts w:eastAsia="SimSun"/>
        </w:rPr>
        <w:t xml:space="preserve"> </w:t>
      </w:r>
      <w:r w:rsidRPr="005D11BE">
        <w:rPr>
          <w:rFonts w:eastAsia="SimSun"/>
        </w:rPr>
        <w:t>оплати</w:t>
      </w:r>
      <w:r>
        <w:rPr>
          <w:rFonts w:eastAsia="SimSun"/>
        </w:rPr>
        <w:t xml:space="preserve"> </w:t>
      </w:r>
      <w:r w:rsidRPr="005D11BE">
        <w:rPr>
          <w:rFonts w:eastAsia="SimSun"/>
        </w:rPr>
        <w:t>Постачальником</w:t>
      </w:r>
      <w:r>
        <w:rPr>
          <w:rFonts w:eastAsia="SimSun"/>
        </w:rPr>
        <w:t xml:space="preserve"> </w:t>
      </w:r>
      <w:r w:rsidRPr="005D11BE">
        <w:rPr>
          <w:rFonts w:eastAsia="SimSun"/>
        </w:rPr>
        <w:t>оператору</w:t>
      </w:r>
      <w:r>
        <w:rPr>
          <w:rFonts w:eastAsia="SimSun"/>
        </w:rPr>
        <w:t xml:space="preserve"> </w:t>
      </w:r>
      <w:r w:rsidRPr="005D11BE">
        <w:rPr>
          <w:rFonts w:eastAsia="SimSun"/>
        </w:rPr>
        <w:t>системи</w:t>
      </w:r>
      <w:r>
        <w:rPr>
          <w:rFonts w:eastAsia="SimSun"/>
        </w:rPr>
        <w:t xml:space="preserve"> </w:t>
      </w:r>
      <w:r w:rsidRPr="005D11BE">
        <w:rPr>
          <w:rFonts w:eastAsia="SimSun"/>
        </w:rPr>
        <w:t>та/або</w:t>
      </w:r>
      <w:r>
        <w:rPr>
          <w:rFonts w:eastAsia="SimSun"/>
        </w:rPr>
        <w:t xml:space="preserve"> </w:t>
      </w:r>
      <w:r w:rsidRPr="005D11BE">
        <w:rPr>
          <w:rFonts w:eastAsia="SimSun"/>
        </w:rPr>
        <w:t>напряму</w:t>
      </w:r>
      <w:r>
        <w:rPr>
          <w:rFonts w:eastAsia="SimSun"/>
        </w:rPr>
        <w:t xml:space="preserve"> </w:t>
      </w:r>
      <w:r w:rsidRPr="005D11BE">
        <w:rPr>
          <w:rFonts w:eastAsia="SimSun"/>
        </w:rPr>
        <w:t>з</w:t>
      </w:r>
      <w:r>
        <w:rPr>
          <w:rFonts w:eastAsia="SimSun"/>
        </w:rPr>
        <w:t xml:space="preserve"> </w:t>
      </w:r>
      <w:r w:rsidRPr="005D11BE">
        <w:rPr>
          <w:rFonts w:eastAsia="SimSun"/>
        </w:rPr>
        <w:t>оператором</w:t>
      </w:r>
      <w:r>
        <w:rPr>
          <w:rFonts w:eastAsia="SimSun"/>
        </w:rPr>
        <w:t xml:space="preserve"> </w:t>
      </w:r>
      <w:r w:rsidRPr="005D11BE">
        <w:rPr>
          <w:rFonts w:eastAsia="SimSun"/>
        </w:rPr>
        <w:t>системи</w:t>
      </w:r>
      <w:r>
        <w:rPr>
          <w:rFonts w:eastAsia="SimSun"/>
        </w:rPr>
        <w:t xml:space="preserve"> </w:t>
      </w:r>
      <w:r w:rsidRPr="005D11BE">
        <w:rPr>
          <w:rFonts w:eastAsia="SimSun"/>
        </w:rPr>
        <w:t>(</w:t>
      </w:r>
      <w:r w:rsidRPr="005D11BE">
        <w:t>необхідно</w:t>
      </w:r>
      <w:r>
        <w:t xml:space="preserve"> </w:t>
      </w:r>
      <w:r w:rsidRPr="005D11BE">
        <w:t>обрати</w:t>
      </w:r>
      <w:r>
        <w:t xml:space="preserve"> </w:t>
      </w:r>
      <w:r w:rsidRPr="005D11BE">
        <w:t>лише</w:t>
      </w:r>
      <w:r>
        <w:t xml:space="preserve"> </w:t>
      </w:r>
      <w:r w:rsidRPr="005D11BE">
        <w:t>один</w:t>
      </w:r>
      <w:r>
        <w:t xml:space="preserve"> </w:t>
      </w:r>
      <w:r w:rsidRPr="005D11BE">
        <w:t>з</w:t>
      </w:r>
      <w:r>
        <w:t xml:space="preserve"> </w:t>
      </w:r>
      <w:r w:rsidRPr="005D11BE">
        <w:t>варіантів);</w:t>
      </w:r>
    </w:p>
    <w:p w:rsidR="00EF5EF5" w:rsidRPr="005D11BE" w:rsidRDefault="00EF5EF5" w:rsidP="00DC425A">
      <w:pPr>
        <w:ind w:firstLine="709"/>
        <w:jc w:val="both"/>
      </w:pPr>
      <w:r w:rsidRPr="005D11BE">
        <w:t>5)</w:t>
      </w:r>
      <w:r>
        <w:t xml:space="preserve"> </w:t>
      </w:r>
      <w:r w:rsidRPr="005D11BE">
        <w:t>розмір</w:t>
      </w:r>
      <w:r>
        <w:t xml:space="preserve"> </w:t>
      </w:r>
      <w:r w:rsidRPr="005D11BE">
        <w:t>пені</w:t>
      </w:r>
      <w:r>
        <w:t xml:space="preserve"> </w:t>
      </w:r>
      <w:r w:rsidRPr="005D11BE">
        <w:t>за</w:t>
      </w:r>
      <w:r>
        <w:t xml:space="preserve"> </w:t>
      </w:r>
      <w:r w:rsidRPr="005D11BE">
        <w:t>порушення</w:t>
      </w:r>
      <w:r>
        <w:t xml:space="preserve"> </w:t>
      </w:r>
      <w:r w:rsidRPr="005D11BE">
        <w:t>строку</w:t>
      </w:r>
      <w:r>
        <w:t xml:space="preserve"> </w:t>
      </w:r>
      <w:r w:rsidRPr="005D11BE">
        <w:t>оплати</w:t>
      </w:r>
      <w:r>
        <w:t xml:space="preserve"> </w:t>
      </w:r>
      <w:r w:rsidRPr="005D11BE">
        <w:t>або</w:t>
      </w:r>
      <w:r>
        <w:t xml:space="preserve"> </w:t>
      </w:r>
      <w:r w:rsidRPr="005D11BE">
        <w:t>штраф;</w:t>
      </w:r>
    </w:p>
    <w:p w:rsidR="00EF5EF5" w:rsidRPr="005D11BE" w:rsidRDefault="00EF5EF5" w:rsidP="00DC425A">
      <w:pPr>
        <w:ind w:firstLine="709"/>
        <w:jc w:val="both"/>
      </w:pPr>
      <w:r w:rsidRPr="005D11BE">
        <w:t>6)</w:t>
      </w:r>
      <w:r>
        <w:t xml:space="preserve"> </w:t>
      </w:r>
      <w:r w:rsidRPr="005D11BE">
        <w:t>розмір</w:t>
      </w:r>
      <w:r>
        <w:t xml:space="preserve"> </w:t>
      </w:r>
      <w:r w:rsidRPr="005D11BE">
        <w:t>компенсації</w:t>
      </w:r>
      <w:r>
        <w:t xml:space="preserve"> </w:t>
      </w:r>
      <w:r w:rsidRPr="005D11BE">
        <w:t>Споживачу</w:t>
      </w:r>
      <w:r>
        <w:t xml:space="preserve"> </w:t>
      </w:r>
      <w:r w:rsidRPr="005D11BE">
        <w:t>за</w:t>
      </w:r>
      <w:r>
        <w:t xml:space="preserve"> </w:t>
      </w:r>
      <w:r w:rsidRPr="005D11BE">
        <w:t>недодержання</w:t>
      </w:r>
      <w:r>
        <w:t xml:space="preserve"> </w:t>
      </w:r>
      <w:r w:rsidRPr="005D11BE">
        <w:t>Постачальником</w:t>
      </w:r>
      <w:r>
        <w:t xml:space="preserve"> </w:t>
      </w:r>
      <w:r w:rsidRPr="005D11BE">
        <w:t>якості</w:t>
      </w:r>
      <w:r>
        <w:t xml:space="preserve"> </w:t>
      </w:r>
      <w:r w:rsidRPr="005D11BE">
        <w:t>надання</w:t>
      </w:r>
      <w:r>
        <w:t xml:space="preserve"> </w:t>
      </w:r>
      <w:r w:rsidRPr="005D11BE">
        <w:t>комерційних</w:t>
      </w:r>
      <w:r>
        <w:t xml:space="preserve"> </w:t>
      </w:r>
      <w:r w:rsidRPr="005D11BE">
        <w:t>послуг;</w:t>
      </w:r>
    </w:p>
    <w:p w:rsidR="00EF5EF5" w:rsidRPr="005D11BE" w:rsidRDefault="00EF5EF5" w:rsidP="00DC425A">
      <w:pPr>
        <w:ind w:firstLine="709"/>
        <w:jc w:val="both"/>
      </w:pPr>
      <w:r w:rsidRPr="005D11BE">
        <w:t>7)</w:t>
      </w:r>
      <w:r>
        <w:t xml:space="preserve"> </w:t>
      </w:r>
      <w:r w:rsidRPr="005D11BE">
        <w:t>розмір</w:t>
      </w:r>
      <w:r>
        <w:t xml:space="preserve"> </w:t>
      </w:r>
      <w:r w:rsidRPr="005D11BE">
        <w:t>штрафу</w:t>
      </w:r>
      <w:r>
        <w:t xml:space="preserve"> </w:t>
      </w:r>
      <w:r w:rsidRPr="005D11BE">
        <w:t>за</w:t>
      </w:r>
      <w:r>
        <w:t xml:space="preserve"> </w:t>
      </w:r>
      <w:r w:rsidRPr="005D11BE">
        <w:t>дострокове</w:t>
      </w:r>
      <w:r>
        <w:t xml:space="preserve"> </w:t>
      </w:r>
      <w:r w:rsidRPr="005D11BE">
        <w:t>розірвання</w:t>
      </w:r>
      <w:r>
        <w:t xml:space="preserve"> </w:t>
      </w:r>
      <w:r w:rsidRPr="005D11BE">
        <w:t>Договору</w:t>
      </w:r>
      <w:r>
        <w:t xml:space="preserve"> </w:t>
      </w:r>
      <w:r w:rsidRPr="005D11BE">
        <w:t>у</w:t>
      </w:r>
      <w:r>
        <w:t xml:space="preserve"> </w:t>
      </w:r>
      <w:r w:rsidRPr="005D11BE">
        <w:t>випадках,</w:t>
      </w:r>
      <w:r>
        <w:t xml:space="preserve"> </w:t>
      </w:r>
      <w:r w:rsidRPr="005D11BE">
        <w:t>не</w:t>
      </w:r>
      <w:r>
        <w:t xml:space="preserve"> </w:t>
      </w:r>
      <w:r w:rsidRPr="005D11BE">
        <w:t>передбачених</w:t>
      </w:r>
      <w:r>
        <w:t xml:space="preserve"> </w:t>
      </w:r>
      <w:r w:rsidRPr="005D11BE">
        <w:t>умовами</w:t>
      </w:r>
      <w:r>
        <w:t xml:space="preserve"> </w:t>
      </w:r>
      <w:r w:rsidRPr="005D11BE">
        <w:t>Договору;</w:t>
      </w:r>
    </w:p>
    <w:p w:rsidR="00EF5EF5" w:rsidRPr="005D11BE" w:rsidRDefault="00EF5EF5" w:rsidP="00DC425A">
      <w:pPr>
        <w:ind w:firstLine="709"/>
        <w:jc w:val="both"/>
      </w:pPr>
      <w:r w:rsidRPr="005D11BE">
        <w:t>8)</w:t>
      </w:r>
      <w:r>
        <w:t xml:space="preserve"> </w:t>
      </w:r>
      <w:r w:rsidRPr="005D11BE">
        <w:t>термін</w:t>
      </w:r>
      <w:r>
        <w:t xml:space="preserve"> </w:t>
      </w:r>
      <w:r w:rsidRPr="005D11BE">
        <w:t>дії</w:t>
      </w:r>
      <w:r>
        <w:t xml:space="preserve"> </w:t>
      </w:r>
      <w:r w:rsidRPr="005D11BE">
        <w:t>Договору</w:t>
      </w:r>
      <w:r>
        <w:t xml:space="preserve"> </w:t>
      </w:r>
      <w:r w:rsidRPr="005D11BE">
        <w:t>та</w:t>
      </w:r>
      <w:r>
        <w:t xml:space="preserve"> </w:t>
      </w:r>
      <w:r w:rsidRPr="005D11BE">
        <w:t>умови</w:t>
      </w:r>
      <w:r>
        <w:t xml:space="preserve"> </w:t>
      </w:r>
      <w:r w:rsidRPr="005D11BE">
        <w:t>пролонгації;</w:t>
      </w:r>
    </w:p>
    <w:p w:rsidR="00EF5EF5" w:rsidRPr="005D11BE" w:rsidRDefault="00EF5EF5" w:rsidP="00DC425A">
      <w:pPr>
        <w:ind w:firstLine="709"/>
        <w:jc w:val="both"/>
      </w:pPr>
      <w:r w:rsidRPr="005D11BE">
        <w:t>9)</w:t>
      </w:r>
      <w:r>
        <w:t xml:space="preserve"> </w:t>
      </w:r>
      <w:r w:rsidRPr="005D11BE">
        <w:t>дата</w:t>
      </w:r>
      <w:r>
        <w:t xml:space="preserve"> </w:t>
      </w:r>
      <w:r w:rsidRPr="005D11BE">
        <w:t>та</w:t>
      </w:r>
      <w:r>
        <w:t xml:space="preserve"> </w:t>
      </w:r>
      <w:r w:rsidRPr="005D11BE">
        <w:t>підпис</w:t>
      </w:r>
      <w:r>
        <w:t xml:space="preserve"> </w:t>
      </w:r>
      <w:r w:rsidRPr="005D11BE">
        <w:t>споживача;</w:t>
      </w:r>
    </w:p>
    <w:p w:rsidR="00EF5EF5" w:rsidRPr="005D11BE" w:rsidRDefault="00EF5EF5" w:rsidP="00DC425A">
      <w:pPr>
        <w:ind w:firstLine="709"/>
        <w:jc w:val="both"/>
      </w:pPr>
      <w:r w:rsidRPr="005D11BE">
        <w:t>10)</w:t>
      </w:r>
      <w:r>
        <w:t xml:space="preserve"> </w:t>
      </w:r>
      <w:r w:rsidRPr="005D11BE">
        <w:t>можливість</w:t>
      </w:r>
      <w:r>
        <w:t xml:space="preserve"> </w:t>
      </w:r>
      <w:r w:rsidRPr="005D11BE">
        <w:t>надання</w:t>
      </w:r>
      <w:r>
        <w:t xml:space="preserve"> </w:t>
      </w:r>
      <w:r w:rsidRPr="005D11BE">
        <w:t>пільг,</w:t>
      </w:r>
      <w:r>
        <w:t xml:space="preserve"> </w:t>
      </w:r>
      <w:r w:rsidRPr="005D11BE">
        <w:t>субсидій.</w:t>
      </w:r>
    </w:p>
    <w:p w:rsidR="00EF5EF5" w:rsidRPr="005D11BE" w:rsidRDefault="00EF5EF5" w:rsidP="00DC425A">
      <w:pPr>
        <w:ind w:firstLine="709"/>
        <w:jc w:val="both"/>
      </w:pPr>
      <w:r w:rsidRPr="005D11BE">
        <w:t>Після</w:t>
      </w:r>
      <w:r>
        <w:t xml:space="preserve"> </w:t>
      </w:r>
      <w:r w:rsidRPr="005D11BE">
        <w:t>прийняття</w:t>
      </w:r>
      <w:r>
        <w:t xml:space="preserve"> </w:t>
      </w:r>
      <w:r w:rsidRPr="005D11BE">
        <w:t>Споживачем</w:t>
      </w:r>
      <w:r>
        <w:t xml:space="preserve"> </w:t>
      </w:r>
      <w:r w:rsidRPr="005D11BE">
        <w:t>комерційних</w:t>
      </w:r>
      <w:r>
        <w:t xml:space="preserve"> </w:t>
      </w:r>
      <w:r w:rsidRPr="005D11BE">
        <w:t>пропозицій</w:t>
      </w:r>
      <w:r>
        <w:t xml:space="preserve"> </w:t>
      </w:r>
      <w:r w:rsidRPr="005D11BE">
        <w:t>Постачальника</w:t>
      </w:r>
      <w:r>
        <w:t xml:space="preserve"> </w:t>
      </w:r>
      <w:r w:rsidRPr="005D11BE">
        <w:t>внесення</w:t>
      </w:r>
      <w:r>
        <w:t xml:space="preserve"> </w:t>
      </w:r>
      <w:r w:rsidRPr="005D11BE">
        <w:t>змін</w:t>
      </w:r>
      <w:r>
        <w:t xml:space="preserve"> </w:t>
      </w:r>
      <w:r w:rsidRPr="005D11BE">
        <w:t>до</w:t>
      </w:r>
      <w:r>
        <w:t xml:space="preserve"> </w:t>
      </w:r>
      <w:r w:rsidRPr="005D11BE">
        <w:t>них</w:t>
      </w:r>
      <w:r>
        <w:t xml:space="preserve"> </w:t>
      </w:r>
      <w:r w:rsidRPr="005D11BE">
        <w:t>можливе</w:t>
      </w:r>
      <w:r>
        <w:t xml:space="preserve"> </w:t>
      </w:r>
      <w:r w:rsidRPr="005D11BE">
        <w:t>лише</w:t>
      </w:r>
      <w:r>
        <w:t xml:space="preserve"> </w:t>
      </w:r>
      <w:r w:rsidRPr="005D11BE">
        <w:t>за</w:t>
      </w:r>
      <w:r>
        <w:t xml:space="preserve"> </w:t>
      </w:r>
      <w:r w:rsidRPr="005D11BE">
        <w:t>згодою</w:t>
      </w:r>
      <w:r>
        <w:t xml:space="preserve"> </w:t>
      </w:r>
      <w:r w:rsidRPr="005D11BE">
        <w:t>сторін</w:t>
      </w:r>
      <w:r>
        <w:t xml:space="preserve"> </w:t>
      </w:r>
      <w:r w:rsidRPr="005D11BE">
        <w:t>або</w:t>
      </w:r>
      <w:r>
        <w:t xml:space="preserve"> </w:t>
      </w:r>
      <w:r w:rsidRPr="005D11BE">
        <w:t>в</w:t>
      </w:r>
      <w:r>
        <w:t xml:space="preserve"> </w:t>
      </w:r>
      <w:r w:rsidRPr="005D11BE">
        <w:t>порядку,</w:t>
      </w:r>
      <w:r>
        <w:t xml:space="preserve"> </w:t>
      </w:r>
      <w:r w:rsidRPr="005D11BE">
        <w:t>встановленому</w:t>
      </w:r>
      <w:r>
        <w:t xml:space="preserve"> </w:t>
      </w:r>
      <w:r w:rsidRPr="005D11BE">
        <w:t>чинним</w:t>
      </w:r>
      <w:r>
        <w:t xml:space="preserve"> </w:t>
      </w:r>
      <w:r w:rsidRPr="005D11BE">
        <w:t>законодавством.</w:t>
      </w:r>
    </w:p>
    <w:p w:rsidR="00EF5EF5" w:rsidRDefault="00EF5EF5" w:rsidP="00DC425A">
      <w:pPr>
        <w:ind w:firstLine="709"/>
        <w:jc w:val="center"/>
        <w:rPr>
          <w:b/>
        </w:rPr>
      </w:pPr>
      <w:r w:rsidRPr="005D11BE">
        <w:rPr>
          <w:b/>
        </w:rPr>
        <w:t>6.</w:t>
      </w:r>
      <w:r>
        <w:rPr>
          <w:b/>
        </w:rPr>
        <w:t xml:space="preserve"> </w:t>
      </w:r>
      <w:r w:rsidRPr="005D11BE">
        <w:rPr>
          <w:b/>
        </w:rPr>
        <w:t>Права</w:t>
      </w:r>
      <w:r>
        <w:rPr>
          <w:b/>
        </w:rPr>
        <w:t xml:space="preserve"> </w:t>
      </w:r>
      <w:r w:rsidRPr="005D11BE">
        <w:rPr>
          <w:b/>
        </w:rPr>
        <w:t>та</w:t>
      </w:r>
      <w:r>
        <w:rPr>
          <w:b/>
        </w:rPr>
        <w:t xml:space="preserve"> </w:t>
      </w:r>
      <w:r w:rsidRPr="005D11BE">
        <w:rPr>
          <w:b/>
        </w:rPr>
        <w:t>обов'язки</w:t>
      </w:r>
      <w:r>
        <w:rPr>
          <w:b/>
        </w:rPr>
        <w:t xml:space="preserve"> </w:t>
      </w:r>
      <w:r w:rsidRPr="005D11BE">
        <w:rPr>
          <w:b/>
        </w:rPr>
        <w:t>Споживача</w:t>
      </w:r>
    </w:p>
    <w:p w:rsidR="00EF5EF5" w:rsidRPr="005D11BE" w:rsidRDefault="00EF5EF5" w:rsidP="00DC425A">
      <w:pPr>
        <w:ind w:firstLine="709"/>
        <w:jc w:val="both"/>
      </w:pPr>
      <w:r w:rsidRPr="005D11BE">
        <w:t>6.1.</w:t>
      </w:r>
      <w:r>
        <w:t xml:space="preserve"> </w:t>
      </w:r>
      <w:r w:rsidRPr="005D11BE">
        <w:t>Споживач</w:t>
      </w:r>
      <w:r>
        <w:t xml:space="preserve"> </w:t>
      </w:r>
      <w:r w:rsidRPr="005D11BE">
        <w:t>має</w:t>
      </w:r>
      <w:r>
        <w:t xml:space="preserve"> </w:t>
      </w:r>
      <w:r w:rsidRPr="005D11BE">
        <w:t>право:</w:t>
      </w:r>
    </w:p>
    <w:p w:rsidR="00EF5EF5" w:rsidRPr="005D11BE" w:rsidRDefault="00EF5EF5" w:rsidP="00DC425A">
      <w:pPr>
        <w:ind w:firstLine="709"/>
        <w:jc w:val="both"/>
      </w:pPr>
      <w:r w:rsidRPr="005D11BE">
        <w:t>1)</w:t>
      </w:r>
      <w:r>
        <w:t xml:space="preserve"> </w:t>
      </w:r>
      <w:r w:rsidRPr="005D11BE">
        <w:t>обирати</w:t>
      </w:r>
      <w:r>
        <w:t xml:space="preserve"> </w:t>
      </w:r>
      <w:r w:rsidRPr="005D11BE">
        <w:t>спосіб</w:t>
      </w:r>
      <w:r>
        <w:t xml:space="preserve"> </w:t>
      </w:r>
      <w:r w:rsidRPr="005D11BE">
        <w:t>визначення</w:t>
      </w:r>
      <w:r>
        <w:t xml:space="preserve"> </w:t>
      </w:r>
      <w:r w:rsidRPr="005D11BE">
        <w:t>ціни</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комерційній</w:t>
      </w:r>
      <w:r>
        <w:t xml:space="preserve"> </w:t>
      </w:r>
      <w:r w:rsidRPr="005D11BE">
        <w:t>пропозиції,</w:t>
      </w:r>
      <w:r>
        <w:t xml:space="preserve"> </w:t>
      </w:r>
      <w:r w:rsidRPr="005D11BE">
        <w:t>обраній</w:t>
      </w:r>
      <w:r>
        <w:t xml:space="preserve"> </w:t>
      </w:r>
      <w:r w:rsidRPr="005D11BE">
        <w:t>Споживачем;</w:t>
      </w:r>
    </w:p>
    <w:p w:rsidR="00EF5EF5" w:rsidRPr="005D11BE" w:rsidRDefault="00EF5EF5" w:rsidP="00DC425A">
      <w:pPr>
        <w:ind w:firstLine="709"/>
        <w:jc w:val="both"/>
      </w:pPr>
      <w:r w:rsidRPr="005D11BE">
        <w:t>2)</w:t>
      </w:r>
      <w:r>
        <w:t xml:space="preserve"> </w:t>
      </w:r>
      <w:r w:rsidRPr="005D11BE">
        <w:t>отримувати</w:t>
      </w:r>
      <w:r>
        <w:t xml:space="preserve"> </w:t>
      </w:r>
      <w:r w:rsidRPr="005D11BE">
        <w:t>електричну</w:t>
      </w:r>
      <w:r>
        <w:t xml:space="preserve"> </w:t>
      </w:r>
      <w:r w:rsidRPr="005D11BE">
        <w:t>енергію</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цьому</w:t>
      </w:r>
      <w:r>
        <w:t xml:space="preserve"> </w:t>
      </w:r>
      <w:r w:rsidRPr="005D11BE">
        <w:t>Договорі;</w:t>
      </w:r>
    </w:p>
    <w:p w:rsidR="00EF5EF5" w:rsidRPr="005D11BE" w:rsidRDefault="00EF5EF5" w:rsidP="00DC425A">
      <w:pPr>
        <w:ind w:firstLine="709"/>
        <w:jc w:val="both"/>
      </w:pPr>
      <w:r w:rsidRPr="005D11BE">
        <w:t>3)</w:t>
      </w:r>
      <w:r>
        <w:t xml:space="preserve"> </w:t>
      </w:r>
      <w:r w:rsidRPr="005D11BE">
        <w:t>купувати</w:t>
      </w:r>
      <w:r>
        <w:t xml:space="preserve"> </w:t>
      </w:r>
      <w:r w:rsidRPr="005D11BE">
        <w:t>електричну</w:t>
      </w:r>
      <w:r>
        <w:t xml:space="preserve"> </w:t>
      </w:r>
      <w:r w:rsidRPr="005D11BE">
        <w:t>енергію</w:t>
      </w:r>
      <w:r>
        <w:t xml:space="preserve"> </w:t>
      </w:r>
      <w:r w:rsidRPr="005D11BE">
        <w:t>із</w:t>
      </w:r>
      <w:r>
        <w:t xml:space="preserve"> </w:t>
      </w:r>
      <w:r w:rsidRPr="005D11BE">
        <w:t>забезпеченням</w:t>
      </w:r>
      <w:r>
        <w:t xml:space="preserve"> </w:t>
      </w:r>
      <w:r w:rsidRPr="005D11BE">
        <w:t>рівня</w:t>
      </w:r>
      <w:r>
        <w:t xml:space="preserve"> </w:t>
      </w:r>
      <w:r w:rsidRPr="005D11BE">
        <w:t>якості</w:t>
      </w:r>
      <w:r>
        <w:t xml:space="preserve"> </w:t>
      </w:r>
      <w:r w:rsidRPr="005D11BE">
        <w:t>комерційних</w:t>
      </w:r>
      <w:r>
        <w:t xml:space="preserve"> </w:t>
      </w:r>
      <w:r w:rsidRPr="005D11BE">
        <w:t>послуг,</w:t>
      </w:r>
      <w:r>
        <w:t xml:space="preserve"> </w:t>
      </w:r>
      <w:r w:rsidRPr="005D11BE">
        <w:t>відповідно</w:t>
      </w:r>
      <w:r>
        <w:t xml:space="preserve"> </w:t>
      </w:r>
      <w:r w:rsidRPr="005D11BE">
        <w:t>до</w:t>
      </w:r>
      <w:r>
        <w:t xml:space="preserve"> </w:t>
      </w:r>
      <w:r w:rsidRPr="005D11BE">
        <w:t>вимог</w:t>
      </w:r>
      <w:r>
        <w:t xml:space="preserve"> </w:t>
      </w:r>
      <w:r w:rsidRPr="005D11BE">
        <w:t>діючих</w:t>
      </w:r>
      <w:r>
        <w:t xml:space="preserve"> </w:t>
      </w:r>
      <w:r w:rsidRPr="005D11BE">
        <w:t>стандартів</w:t>
      </w:r>
      <w:r>
        <w:t xml:space="preserve"> </w:t>
      </w:r>
      <w:r w:rsidRPr="005D11BE">
        <w:t>якості</w:t>
      </w:r>
      <w:r>
        <w:t xml:space="preserve"> </w:t>
      </w:r>
      <w:r w:rsidRPr="005D11BE">
        <w:t>надання</w:t>
      </w:r>
      <w:r>
        <w:t xml:space="preserve"> </w:t>
      </w:r>
      <w:r w:rsidRPr="005D11BE">
        <w:t>послуг,</w:t>
      </w:r>
      <w:r>
        <w:t xml:space="preserve"> </w:t>
      </w:r>
      <w:r w:rsidRPr="005D11BE">
        <w:t>затверджених</w:t>
      </w:r>
      <w:r>
        <w:t xml:space="preserve"> </w:t>
      </w:r>
      <w:r w:rsidRPr="005D11BE">
        <w:t>Регулятором,</w:t>
      </w:r>
      <w:r>
        <w:t xml:space="preserve"> </w:t>
      </w:r>
      <w:r w:rsidRPr="005D11BE">
        <w:t>а</w:t>
      </w:r>
      <w:r>
        <w:t xml:space="preserve"> </w:t>
      </w:r>
      <w:r w:rsidRPr="005D11BE">
        <w:t>також</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порушення</w:t>
      </w:r>
      <w:r>
        <w:t xml:space="preserve"> </w:t>
      </w:r>
      <w:r w:rsidRPr="005D11BE">
        <w:t>таких</w:t>
      </w:r>
      <w:r>
        <w:t xml:space="preserve"> </w:t>
      </w:r>
      <w:r w:rsidRPr="005D11BE">
        <w:t>вимог,</w:t>
      </w:r>
      <w:r>
        <w:t xml:space="preserve"> </w:t>
      </w:r>
      <w:r w:rsidRPr="005D11BE">
        <w:t>розмір</w:t>
      </w:r>
      <w:r>
        <w:t xml:space="preserve"> </w:t>
      </w:r>
      <w:r w:rsidRPr="005D11BE">
        <w:t>якої</w:t>
      </w:r>
      <w:r>
        <w:t xml:space="preserve"> </w:t>
      </w:r>
      <w:r w:rsidRPr="005D11BE">
        <w:t>визначено</w:t>
      </w:r>
      <w:r>
        <w:t xml:space="preserve"> </w:t>
      </w:r>
      <w:r w:rsidRPr="005D11BE">
        <w:t>в</w:t>
      </w:r>
      <w:r>
        <w:t xml:space="preserve"> </w:t>
      </w:r>
      <w:r w:rsidRPr="005D11BE">
        <w:t>комерційній</w:t>
      </w:r>
      <w:r>
        <w:t xml:space="preserve"> </w:t>
      </w:r>
      <w:r w:rsidRPr="005D11BE">
        <w:t>пропозиції;</w:t>
      </w:r>
    </w:p>
    <w:p w:rsidR="00EF5EF5" w:rsidRPr="005D11BE" w:rsidRDefault="00EF5EF5" w:rsidP="00DC425A">
      <w:pPr>
        <w:ind w:firstLine="709"/>
        <w:jc w:val="both"/>
      </w:pPr>
      <w:r w:rsidRPr="005D11BE">
        <w:t>4)</w:t>
      </w:r>
      <w:r>
        <w:t xml:space="preserve"> </w:t>
      </w:r>
      <w:r w:rsidRPr="005D11BE">
        <w:t>безоплатно</w:t>
      </w:r>
      <w:r>
        <w:t xml:space="preserve"> </w:t>
      </w:r>
      <w:r w:rsidRPr="005D11BE">
        <w:t>отримувати</w:t>
      </w:r>
      <w:r>
        <w:t xml:space="preserve"> </w:t>
      </w:r>
      <w:r w:rsidRPr="005D11BE">
        <w:t>всю</w:t>
      </w:r>
      <w:r>
        <w:t xml:space="preserve"> </w:t>
      </w:r>
      <w:r w:rsidRPr="005D11BE">
        <w:t>інформацію</w:t>
      </w:r>
      <w:r>
        <w:t xml:space="preserve"> </w:t>
      </w:r>
      <w:r w:rsidRPr="005D11BE">
        <w:t>стосовно</w:t>
      </w:r>
      <w:r>
        <w:t xml:space="preserve"> </w:t>
      </w:r>
      <w:r w:rsidRPr="005D11BE">
        <w:t>його</w:t>
      </w:r>
      <w:r>
        <w:t xml:space="preserve"> </w:t>
      </w:r>
      <w:r w:rsidRPr="005D11BE">
        <w:t>прав</w:t>
      </w:r>
      <w:r>
        <w:t xml:space="preserve"> </w:t>
      </w:r>
      <w:r w:rsidRPr="005D11BE">
        <w:t>та</w:t>
      </w:r>
      <w:r>
        <w:t xml:space="preserve"> </w:t>
      </w:r>
      <w:r w:rsidRPr="005D11BE">
        <w:t>обов’язків,</w:t>
      </w:r>
      <w:r>
        <w:t xml:space="preserve"> </w:t>
      </w:r>
      <w:r w:rsidRPr="005D11BE">
        <w:t>інформацію</w:t>
      </w:r>
      <w:r>
        <w:t xml:space="preserve"> </w:t>
      </w:r>
      <w:r w:rsidRPr="005D11BE">
        <w:t>про</w:t>
      </w:r>
      <w:r>
        <w:t xml:space="preserve"> </w:t>
      </w:r>
      <w:r w:rsidRPr="005D11BE">
        <w:t>ціну,</w:t>
      </w:r>
      <w:r>
        <w:t xml:space="preserve"> </w:t>
      </w:r>
      <w:r w:rsidRPr="005D11BE">
        <w:t>порядок</w:t>
      </w:r>
      <w:r>
        <w:t xml:space="preserve"> </w:t>
      </w:r>
      <w:r w:rsidRPr="005D11BE">
        <w:t>оплати</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а</w:t>
      </w:r>
      <w:r>
        <w:t xml:space="preserve"> </w:t>
      </w:r>
      <w:r w:rsidRPr="005D11BE">
        <w:t>також</w:t>
      </w:r>
      <w:r>
        <w:t xml:space="preserve"> </w:t>
      </w:r>
      <w:r w:rsidRPr="005D11BE">
        <w:t>іншу</w:t>
      </w:r>
      <w:r>
        <w:t xml:space="preserve"> </w:t>
      </w:r>
      <w:r w:rsidRPr="005D11BE">
        <w:t>інформацію,</w:t>
      </w:r>
      <w:r>
        <w:t xml:space="preserve"> </w:t>
      </w:r>
      <w:r w:rsidRPr="005D11BE">
        <w:t>що</w:t>
      </w:r>
      <w:r>
        <w:t xml:space="preserve"> </w:t>
      </w:r>
      <w:r w:rsidRPr="005D11BE">
        <w:t>має</w:t>
      </w:r>
      <w:r>
        <w:t xml:space="preserve"> </w:t>
      </w:r>
      <w:r w:rsidRPr="005D11BE">
        <w:t>надаватись</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чинного</w:t>
      </w:r>
      <w:r>
        <w:t xml:space="preserve"> </w:t>
      </w:r>
      <w:r w:rsidRPr="005D11BE">
        <w:t>законодавства</w:t>
      </w:r>
      <w:r>
        <w:t xml:space="preserve"> </w:t>
      </w:r>
      <w:r w:rsidRPr="005D11BE">
        <w:t>та/або</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5)</w:t>
      </w:r>
      <w:r>
        <w:t xml:space="preserve"> </w:t>
      </w:r>
      <w:r w:rsidRPr="005D11BE">
        <w:t>безоплатно</w:t>
      </w:r>
      <w:r>
        <w:t xml:space="preserve"> </w:t>
      </w:r>
      <w:r w:rsidRPr="005D11BE">
        <w:t>отримувати</w:t>
      </w:r>
      <w:r>
        <w:t xml:space="preserve"> </w:t>
      </w:r>
      <w:r w:rsidRPr="005D11BE">
        <w:t>інформацію</w:t>
      </w:r>
      <w:r>
        <w:t xml:space="preserve"> </w:t>
      </w:r>
      <w:r w:rsidRPr="005D11BE">
        <w:t>про</w:t>
      </w:r>
      <w:r>
        <w:t xml:space="preserve"> </w:t>
      </w:r>
      <w:r w:rsidRPr="005D11BE">
        <w:t>обсяги</w:t>
      </w:r>
      <w:r>
        <w:t xml:space="preserve"> </w:t>
      </w:r>
      <w:r w:rsidRPr="005D11BE">
        <w:t>та</w:t>
      </w:r>
      <w:r>
        <w:t xml:space="preserve"> </w:t>
      </w:r>
      <w:r w:rsidRPr="005D11BE">
        <w:t>інші</w:t>
      </w:r>
      <w:r>
        <w:t xml:space="preserve"> </w:t>
      </w:r>
      <w:r w:rsidRPr="005D11BE">
        <w:t>параметри</w:t>
      </w:r>
      <w:r>
        <w:t xml:space="preserve"> </w:t>
      </w:r>
      <w:r w:rsidRPr="005D11BE">
        <w:t>власного</w:t>
      </w:r>
      <w:r>
        <w:t xml:space="preserve"> </w:t>
      </w:r>
      <w:r w:rsidRPr="005D11BE">
        <w:t>споживання</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6)</w:t>
      </w:r>
      <w:r>
        <w:t xml:space="preserve"> </w:t>
      </w:r>
      <w:r w:rsidRPr="005D11BE">
        <w:t>звертатися</w:t>
      </w:r>
      <w:r>
        <w:t xml:space="preserve"> </w:t>
      </w:r>
      <w:r w:rsidRPr="005D11BE">
        <w:t>до</w:t>
      </w:r>
      <w:r>
        <w:t xml:space="preserve"> </w:t>
      </w:r>
      <w:r w:rsidRPr="005D11BE">
        <w:t>Постачальника</w:t>
      </w:r>
      <w:r>
        <w:t xml:space="preserve"> </w:t>
      </w:r>
      <w:r w:rsidRPr="005D11BE">
        <w:t>для</w:t>
      </w:r>
      <w:r>
        <w:t xml:space="preserve"> </w:t>
      </w:r>
      <w:r w:rsidRPr="005D11BE">
        <w:t>вирішення</w:t>
      </w:r>
      <w:r>
        <w:t xml:space="preserve"> </w:t>
      </w:r>
      <w:r w:rsidRPr="005D11BE">
        <w:t>будь-яких</w:t>
      </w:r>
      <w:r>
        <w:t xml:space="preserve"> </w:t>
      </w:r>
      <w:r w:rsidRPr="005D11BE">
        <w:t>питань,</w:t>
      </w:r>
      <w:r>
        <w:t xml:space="preserve"> </w:t>
      </w:r>
      <w:r w:rsidRPr="005D11BE">
        <w:t>пов'язаних</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7)</w:t>
      </w:r>
      <w:r>
        <w:t xml:space="preserve"> </w:t>
      </w:r>
      <w:r w:rsidRPr="005D11BE">
        <w:t>вимагати</w:t>
      </w:r>
      <w:r>
        <w:t xml:space="preserve"> </w:t>
      </w:r>
      <w:r w:rsidRPr="005D11BE">
        <w:t>від</w:t>
      </w:r>
      <w:r>
        <w:t xml:space="preserve"> </w:t>
      </w:r>
      <w:r w:rsidRPr="005D11BE">
        <w:t>Постачальника</w:t>
      </w:r>
      <w:r>
        <w:t xml:space="preserve"> </w:t>
      </w:r>
      <w:r w:rsidRPr="005D11BE">
        <w:t>надання</w:t>
      </w:r>
      <w:r>
        <w:t xml:space="preserve"> </w:t>
      </w:r>
      <w:r w:rsidRPr="005D11BE">
        <w:t>письмової</w:t>
      </w:r>
      <w:r>
        <w:t xml:space="preserve"> </w:t>
      </w:r>
      <w:r w:rsidRPr="005D11BE">
        <w:t>форми</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8)</w:t>
      </w:r>
      <w:r>
        <w:t xml:space="preserve"> </w:t>
      </w:r>
      <w:r w:rsidRPr="005D11BE">
        <w:t>вимагати</w:t>
      </w:r>
      <w:r>
        <w:t xml:space="preserve"> </w:t>
      </w:r>
      <w:r w:rsidRPr="005D11BE">
        <w:t>від</w:t>
      </w:r>
      <w:r>
        <w:t xml:space="preserve"> </w:t>
      </w:r>
      <w:r w:rsidRPr="005D11BE">
        <w:t>Постачальника</w:t>
      </w:r>
      <w:r>
        <w:t xml:space="preserve"> </w:t>
      </w:r>
      <w:r w:rsidRPr="005D11BE">
        <w:t>пояснень</w:t>
      </w:r>
      <w:r>
        <w:t xml:space="preserve"> </w:t>
      </w:r>
      <w:r w:rsidRPr="005D11BE">
        <w:t>щодо</w:t>
      </w:r>
      <w:r>
        <w:t xml:space="preserve"> </w:t>
      </w:r>
      <w:r w:rsidRPr="005D11BE">
        <w:t>отриманих</w:t>
      </w:r>
      <w:r>
        <w:t xml:space="preserve"> </w:t>
      </w:r>
      <w:r w:rsidRPr="005D11BE">
        <w:t>рахунків</w:t>
      </w:r>
      <w:r>
        <w:t xml:space="preserve"> </w:t>
      </w:r>
      <w:r w:rsidRPr="005D11BE">
        <w:t>і</w:t>
      </w:r>
      <w:r>
        <w:t xml:space="preserve"> </w:t>
      </w:r>
      <w:r w:rsidRPr="005D11BE">
        <w:t>у</w:t>
      </w:r>
      <w:r>
        <w:t xml:space="preserve"> </w:t>
      </w:r>
      <w:r w:rsidRPr="005D11BE">
        <w:t>випадку</w:t>
      </w:r>
      <w:r>
        <w:t xml:space="preserve"> </w:t>
      </w:r>
      <w:r w:rsidRPr="005D11BE">
        <w:t>незгоди</w:t>
      </w:r>
      <w:r>
        <w:t xml:space="preserve"> </w:t>
      </w:r>
      <w:r w:rsidRPr="005D11BE">
        <w:t>з</w:t>
      </w:r>
      <w:r>
        <w:t xml:space="preserve"> </w:t>
      </w:r>
      <w:r w:rsidRPr="005D11BE">
        <w:t>порядком</w:t>
      </w:r>
      <w:r>
        <w:t xml:space="preserve"> </w:t>
      </w:r>
      <w:r w:rsidRPr="005D11BE">
        <w:t>розрахунків</w:t>
      </w:r>
      <w:r>
        <w:t xml:space="preserve"> </w:t>
      </w:r>
      <w:r w:rsidRPr="005D11BE">
        <w:t>або</w:t>
      </w:r>
      <w:r>
        <w:t xml:space="preserve"> </w:t>
      </w:r>
      <w:r w:rsidRPr="005D11BE">
        <w:t>розрахованою</w:t>
      </w:r>
      <w:r>
        <w:t xml:space="preserve"> </w:t>
      </w:r>
      <w:r w:rsidRPr="005D11BE">
        <w:t>сумою</w:t>
      </w:r>
      <w:r>
        <w:t xml:space="preserve"> </w:t>
      </w:r>
      <w:r w:rsidRPr="005D11BE">
        <w:t>вимагати</w:t>
      </w:r>
      <w:r>
        <w:t xml:space="preserve"> </w:t>
      </w:r>
      <w:r w:rsidRPr="005D11BE">
        <w:t>проведення</w:t>
      </w:r>
      <w:r>
        <w:t xml:space="preserve"> </w:t>
      </w:r>
      <w:r w:rsidRPr="005D11BE">
        <w:t>звіряння</w:t>
      </w:r>
      <w:r>
        <w:t xml:space="preserve"> </w:t>
      </w:r>
      <w:r w:rsidRPr="005D11BE">
        <w:t>розрахункових</w:t>
      </w:r>
      <w:r>
        <w:t xml:space="preserve"> </w:t>
      </w:r>
      <w:r w:rsidRPr="005D11BE">
        <w:t>даних</w:t>
      </w:r>
      <w:r>
        <w:t xml:space="preserve"> </w:t>
      </w:r>
      <w:r w:rsidRPr="005D11BE">
        <w:t>та/або</w:t>
      </w:r>
      <w:r>
        <w:t xml:space="preserve"> </w:t>
      </w:r>
      <w:r w:rsidRPr="005D11BE">
        <w:t>оскаржувати</w:t>
      </w:r>
      <w:r>
        <w:t xml:space="preserve"> </w:t>
      </w:r>
      <w:r w:rsidRPr="005D11BE">
        <w:t>їх</w:t>
      </w:r>
      <w:r>
        <w:t xml:space="preserve"> </w:t>
      </w:r>
      <w:r w:rsidRPr="005D11BE">
        <w:t>в</w:t>
      </w:r>
      <w:r>
        <w:t xml:space="preserve"> </w:t>
      </w:r>
      <w:r w:rsidRPr="005D11BE">
        <w:t>установленому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EF5EF5" w:rsidRPr="005D11BE" w:rsidRDefault="00EF5EF5" w:rsidP="00DC425A">
      <w:pPr>
        <w:ind w:firstLine="709"/>
        <w:jc w:val="both"/>
      </w:pPr>
      <w:r w:rsidRPr="005D11BE">
        <w:t>9)</w:t>
      </w:r>
      <w:r>
        <w:t xml:space="preserve"> </w:t>
      </w:r>
      <w:r w:rsidRPr="005D11BE">
        <w:t>проводити</w:t>
      </w:r>
      <w:r>
        <w:t xml:space="preserve"> </w:t>
      </w:r>
      <w:r w:rsidRPr="005D11BE">
        <w:t>звіряння</w:t>
      </w:r>
      <w:r>
        <w:t xml:space="preserve"> </w:t>
      </w:r>
      <w:r w:rsidRPr="005D11BE">
        <w:t>фактичних</w:t>
      </w:r>
      <w:r>
        <w:t xml:space="preserve"> </w:t>
      </w:r>
      <w:r w:rsidRPr="005D11BE">
        <w:t>розрахунків</w:t>
      </w:r>
      <w:r>
        <w:t xml:space="preserve"> </w:t>
      </w:r>
      <w:r w:rsidRPr="005D11BE">
        <w:t>в</w:t>
      </w:r>
      <w:r>
        <w:t xml:space="preserve"> </w:t>
      </w:r>
      <w:r w:rsidRPr="005D11BE">
        <w:t>установленому</w:t>
      </w:r>
      <w:r>
        <w:t xml:space="preserve"> </w:t>
      </w:r>
      <w:r w:rsidRPr="005D11BE">
        <w:t>ПРРЕЕ</w:t>
      </w:r>
      <w:r>
        <w:t xml:space="preserve"> </w:t>
      </w:r>
      <w:r w:rsidRPr="005D11BE">
        <w:t>порядку</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EF5EF5" w:rsidRPr="005D11BE" w:rsidRDefault="00EF5EF5" w:rsidP="00DC425A">
      <w:pPr>
        <w:ind w:firstLine="709"/>
        <w:jc w:val="both"/>
      </w:pPr>
      <w:r w:rsidRPr="005D11BE">
        <w:t>10)</w:t>
      </w:r>
      <w:r>
        <w:t xml:space="preserve"> </w:t>
      </w:r>
      <w:r w:rsidRPr="005D11BE">
        <w:t>вільно</w:t>
      </w:r>
      <w:r>
        <w:t xml:space="preserve"> </w:t>
      </w:r>
      <w:r w:rsidRPr="005D11BE">
        <w:t>обирати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EF5EF5" w:rsidRPr="005D11BE" w:rsidRDefault="00EF5EF5" w:rsidP="00DC425A">
      <w:pPr>
        <w:ind w:firstLine="709"/>
        <w:jc w:val="both"/>
      </w:pPr>
      <w:r w:rsidRPr="005D11BE">
        <w:t>11)</w:t>
      </w:r>
      <w:r>
        <w:t xml:space="preserve"> </w:t>
      </w:r>
      <w:r w:rsidRPr="005D11BE">
        <w:t>оскаржувати</w:t>
      </w:r>
      <w:r>
        <w:t xml:space="preserve"> </w:t>
      </w:r>
      <w:r w:rsidRPr="005D11BE">
        <w:t>будь-які</w:t>
      </w:r>
      <w:r>
        <w:t xml:space="preserve"> </w:t>
      </w:r>
      <w:r w:rsidRPr="005D11BE">
        <w:t>несанкціоновані,</w:t>
      </w:r>
      <w:r>
        <w:t xml:space="preserve"> </w:t>
      </w:r>
      <w:r w:rsidRPr="005D11BE">
        <w:t>неправомірні</w:t>
      </w:r>
      <w:r>
        <w:t xml:space="preserve"> </w:t>
      </w:r>
      <w:r w:rsidRPr="005D11BE">
        <w:t>чи</w:t>
      </w:r>
      <w:r>
        <w:t xml:space="preserve"> </w:t>
      </w:r>
      <w:r w:rsidRPr="005D11BE">
        <w:t>інші</w:t>
      </w:r>
      <w:r>
        <w:t xml:space="preserve"> </w:t>
      </w:r>
      <w:r w:rsidRPr="005D11BE">
        <w:t>дії</w:t>
      </w:r>
      <w:r>
        <w:t xml:space="preserve"> </w:t>
      </w:r>
      <w:r w:rsidRPr="005D11BE">
        <w:t>Постачальника,</w:t>
      </w:r>
      <w:r>
        <w:t xml:space="preserve"> </w:t>
      </w:r>
      <w:r w:rsidRPr="005D11BE">
        <w:t>що</w:t>
      </w:r>
      <w:r>
        <w:t xml:space="preserve"> </w:t>
      </w:r>
      <w:r w:rsidRPr="005D11BE">
        <w:t>порушують</w:t>
      </w:r>
      <w:r>
        <w:t xml:space="preserve"> </w:t>
      </w:r>
      <w:r w:rsidRPr="005D11BE">
        <w:t>права</w:t>
      </w:r>
      <w:r>
        <w:t xml:space="preserve"> </w:t>
      </w:r>
      <w:r w:rsidRPr="005D11BE">
        <w:t>Споживача,</w:t>
      </w:r>
      <w:r>
        <w:t xml:space="preserve"> </w:t>
      </w:r>
      <w:r w:rsidRPr="005D11BE">
        <w:t>та</w:t>
      </w:r>
      <w:r>
        <w:t xml:space="preserve"> </w:t>
      </w:r>
      <w:r w:rsidRPr="005D11BE">
        <w:t>брати</w:t>
      </w:r>
      <w:r>
        <w:t xml:space="preserve"> </w:t>
      </w:r>
      <w:r w:rsidRPr="005D11BE">
        <w:t>участь</w:t>
      </w:r>
      <w:r>
        <w:t xml:space="preserve"> </w:t>
      </w:r>
      <w:r w:rsidRPr="005D11BE">
        <w:t>у</w:t>
      </w:r>
      <w:r>
        <w:t xml:space="preserve"> </w:t>
      </w:r>
      <w:r w:rsidRPr="005D11BE">
        <w:t>розгляді</w:t>
      </w:r>
      <w:r>
        <w:t xml:space="preserve"> </w:t>
      </w:r>
      <w:r w:rsidRPr="005D11BE">
        <w:t>цих</w:t>
      </w:r>
      <w:r>
        <w:t xml:space="preserve"> </w:t>
      </w:r>
      <w:r w:rsidRPr="005D11BE">
        <w:t>скарг</w:t>
      </w:r>
      <w:r>
        <w:t xml:space="preserve"> </w:t>
      </w:r>
      <w:r w:rsidRPr="005D11BE">
        <w:t>на</w:t>
      </w:r>
      <w:r>
        <w:t xml:space="preserve"> </w:t>
      </w:r>
      <w:r w:rsidRPr="005D11BE">
        <w:t>умовах,</w:t>
      </w:r>
      <w:r>
        <w:t xml:space="preserve"> </w:t>
      </w:r>
      <w:r w:rsidRPr="005D11BE">
        <w:t>визначених</w:t>
      </w:r>
      <w:r>
        <w:t xml:space="preserve"> </w:t>
      </w:r>
      <w:r w:rsidRPr="005D11BE">
        <w:t>чинним</w:t>
      </w:r>
      <w:r>
        <w:t xml:space="preserve"> </w:t>
      </w:r>
      <w:r w:rsidRPr="005D11BE">
        <w:t>законодавством</w:t>
      </w:r>
      <w:r>
        <w:t xml:space="preserve"> </w:t>
      </w:r>
      <w:r w:rsidRPr="005D11BE">
        <w:t>та</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12)</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Постачальника,</w:t>
      </w:r>
      <w:r>
        <w:t xml:space="preserve"> </w:t>
      </w:r>
      <w:r w:rsidRPr="005D11BE">
        <w:t>понесених</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перед</w:t>
      </w:r>
      <w:r>
        <w:t xml:space="preserve"> </w:t>
      </w:r>
      <w:r w:rsidRPr="005D11BE">
        <w:t>Споживачем,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p>
    <w:p w:rsidR="00EF5EF5" w:rsidRPr="005D11BE" w:rsidRDefault="00EF5EF5" w:rsidP="00DC425A">
      <w:pPr>
        <w:ind w:firstLine="709"/>
        <w:jc w:val="both"/>
      </w:pPr>
      <w:r w:rsidRPr="005D11BE">
        <w:t>13)</w:t>
      </w:r>
      <w:r>
        <w:t xml:space="preserve"> </w:t>
      </w:r>
      <w:r w:rsidRPr="005D11BE">
        <w:t>перейти</w:t>
      </w:r>
      <w:r>
        <w:t xml:space="preserve"> </w:t>
      </w:r>
      <w:r w:rsidRPr="005D11BE">
        <w:t>на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до</w:t>
      </w:r>
      <w:r>
        <w:t xml:space="preserve"> </w:t>
      </w:r>
      <w:r w:rsidRPr="005D11BE">
        <w:t>іншого</w:t>
      </w:r>
      <w:r>
        <w:t xml:space="preserve"> </w:t>
      </w:r>
      <w:proofErr w:type="spellStart"/>
      <w:r w:rsidRPr="005D11BE">
        <w:t>електропостачальника</w:t>
      </w:r>
      <w:proofErr w:type="spellEnd"/>
      <w:r w:rsidRPr="005D11BE">
        <w:t>,</w:t>
      </w:r>
      <w:r>
        <w:t xml:space="preserve"> </w:t>
      </w:r>
      <w:r w:rsidRPr="005D11BE">
        <w:t>у</w:t>
      </w:r>
      <w:r>
        <w:t xml:space="preserve"> </w:t>
      </w:r>
      <w:r w:rsidRPr="005D11BE">
        <w:t>разі</w:t>
      </w:r>
      <w:r>
        <w:t xml:space="preserve"> </w:t>
      </w:r>
      <w:r w:rsidRPr="005D11BE">
        <w:t>наявності</w:t>
      </w:r>
      <w:r>
        <w:t xml:space="preserve"> </w:t>
      </w:r>
      <w:r w:rsidRPr="005D11BE">
        <w:t>договору</w:t>
      </w:r>
      <w:r>
        <w:t xml:space="preserve"> </w:t>
      </w:r>
      <w:r w:rsidRPr="005D11BE">
        <w:t>споживача</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та</w:t>
      </w:r>
      <w:r>
        <w:t xml:space="preserve"> </w:t>
      </w:r>
      <w:r w:rsidRPr="005D11BE">
        <w:t>відсутності</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внаслідок</w:t>
      </w:r>
      <w:r>
        <w:t xml:space="preserve"> </w:t>
      </w:r>
      <w:r w:rsidRPr="005D11BE">
        <w:t>наявності</w:t>
      </w:r>
      <w:r>
        <w:t xml:space="preserve"> </w:t>
      </w:r>
      <w:r w:rsidRPr="005D11BE">
        <w:t>заборгованості</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перед</w:t>
      </w:r>
      <w:r>
        <w:t xml:space="preserve"> </w:t>
      </w:r>
      <w:r w:rsidRPr="005D11BE">
        <w:t>діючим</w:t>
      </w:r>
      <w:r>
        <w:t xml:space="preserve"> </w:t>
      </w:r>
      <w:r w:rsidRPr="005D11BE">
        <w:t>Постачальником,</w:t>
      </w:r>
      <w:r>
        <w:t xml:space="preserve"> </w:t>
      </w:r>
      <w:r w:rsidRPr="005D11BE">
        <w:t>та/або</w:t>
      </w:r>
      <w:r>
        <w:t xml:space="preserve"> </w:t>
      </w:r>
      <w:r w:rsidRPr="005D11BE">
        <w:t>достроково</w:t>
      </w:r>
      <w:r>
        <w:t xml:space="preserve"> </w:t>
      </w:r>
      <w:r w:rsidRPr="005D11BE">
        <w:t>призупинити</w:t>
      </w:r>
      <w:r>
        <w:t xml:space="preserve"> </w:t>
      </w:r>
      <w:r w:rsidRPr="005D11BE">
        <w:t>чи</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ним</w:t>
      </w:r>
      <w:r>
        <w:t xml:space="preserve"> </w:t>
      </w:r>
      <w:r w:rsidRPr="005D11BE">
        <w:t>порядку;</w:t>
      </w:r>
    </w:p>
    <w:p w:rsidR="00EF5EF5" w:rsidRPr="005D11BE" w:rsidRDefault="00EF5EF5" w:rsidP="00DC425A">
      <w:pPr>
        <w:ind w:firstLine="709"/>
        <w:jc w:val="both"/>
      </w:pPr>
      <w:r w:rsidRPr="005D11BE">
        <w:t>14)</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6.2.</w:t>
      </w:r>
      <w:r>
        <w:t xml:space="preserve"> </w:t>
      </w:r>
      <w:r w:rsidRPr="005D11BE">
        <w:t>Споживач</w:t>
      </w:r>
      <w:r>
        <w:t xml:space="preserve"> </w:t>
      </w:r>
      <w:r w:rsidRPr="005D11BE">
        <w:t>зобов'язується:</w:t>
      </w:r>
    </w:p>
    <w:p w:rsidR="00EF5EF5" w:rsidRPr="005D11BE" w:rsidRDefault="00EF5EF5" w:rsidP="00DC425A">
      <w:pPr>
        <w:ind w:firstLine="709"/>
        <w:jc w:val="both"/>
      </w:pPr>
      <w:r w:rsidRPr="005D11BE">
        <w:t>1)</w:t>
      </w:r>
      <w:r>
        <w:t xml:space="preserve"> </w:t>
      </w:r>
      <w:r w:rsidRPr="005D11BE">
        <w:t>забезпечувати</w:t>
      </w:r>
      <w:r>
        <w:t xml:space="preserve"> </w:t>
      </w:r>
      <w:r w:rsidRPr="005D11BE">
        <w:t>своєчасну</w:t>
      </w:r>
      <w:r>
        <w:t xml:space="preserve"> </w:t>
      </w:r>
      <w:r w:rsidRPr="005D11BE">
        <w:t>та</w:t>
      </w:r>
      <w:r>
        <w:t xml:space="preserve"> </w:t>
      </w:r>
      <w:r w:rsidRPr="005D11BE">
        <w:t>повну</w:t>
      </w:r>
      <w:r>
        <w:t xml:space="preserve"> </w:t>
      </w:r>
      <w:r w:rsidRPr="005D11BE">
        <w:t>оплату</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2)</w:t>
      </w:r>
      <w:r>
        <w:t xml:space="preserve"> </w:t>
      </w:r>
      <w:r w:rsidRPr="005D11BE">
        <w:t>укласти</w:t>
      </w:r>
      <w:r>
        <w:t xml:space="preserve"> </w:t>
      </w:r>
      <w:r w:rsidRPr="005D11BE">
        <w:t>в</w:t>
      </w:r>
      <w:r>
        <w:t xml:space="preserve"> </w:t>
      </w:r>
      <w:r w:rsidRPr="005D11BE">
        <w:t>установленому</w:t>
      </w:r>
      <w:r>
        <w:t xml:space="preserve"> </w:t>
      </w:r>
      <w:r w:rsidRPr="005D11BE">
        <w:t>порядку</w:t>
      </w:r>
      <w:r>
        <w:t xml:space="preserve"> </w:t>
      </w:r>
      <w:r w:rsidRPr="005D11BE">
        <w:t>договір</w:t>
      </w:r>
      <w:r>
        <w:t xml:space="preserve"> </w:t>
      </w:r>
      <w:r w:rsidRPr="005D11BE">
        <w:t>договору</w:t>
      </w:r>
      <w:r>
        <w:t xml:space="preserve"> </w:t>
      </w:r>
      <w:r w:rsidRPr="005D11BE">
        <w:t>споживача</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з</w:t>
      </w:r>
      <w:r>
        <w:t xml:space="preserve"> </w:t>
      </w:r>
      <w:r w:rsidRPr="005D11BE">
        <w:t>оператором</w:t>
      </w:r>
      <w:r>
        <w:t xml:space="preserve"> </w:t>
      </w:r>
      <w:r w:rsidRPr="005D11BE">
        <w:t>системи</w:t>
      </w:r>
      <w:r>
        <w:t xml:space="preserve"> </w:t>
      </w:r>
      <w:r w:rsidRPr="005D11BE">
        <w:t>для</w:t>
      </w:r>
      <w:r>
        <w:t xml:space="preserve"> </w:t>
      </w:r>
      <w:r w:rsidRPr="005D11BE">
        <w:t>набуття</w:t>
      </w:r>
      <w:r>
        <w:t xml:space="preserve"> </w:t>
      </w:r>
      <w:r w:rsidRPr="005D11BE">
        <w:t>права</w:t>
      </w:r>
      <w:r>
        <w:t xml:space="preserve"> </w:t>
      </w:r>
      <w:r w:rsidRPr="005D11BE">
        <w:t>на</w:t>
      </w:r>
      <w:r>
        <w:t xml:space="preserve"> </w:t>
      </w:r>
      <w:r w:rsidRPr="005D11BE">
        <w:t>правомірне</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та</w:t>
      </w:r>
      <w:r>
        <w:t xml:space="preserve"> </w:t>
      </w:r>
      <w:r w:rsidRPr="005D11BE">
        <w:t>фізичну</w:t>
      </w:r>
      <w:r>
        <w:t xml:space="preserve"> </w:t>
      </w:r>
      <w:r w:rsidRPr="005D11BE">
        <w:t>доставку</w:t>
      </w:r>
      <w:r>
        <w:t xml:space="preserve"> </w:t>
      </w:r>
      <w:r w:rsidRPr="005D11BE">
        <w:t>електричної</w:t>
      </w:r>
      <w:r>
        <w:t xml:space="preserve"> </w:t>
      </w:r>
      <w:r w:rsidRPr="005D11BE">
        <w:t>енергії</w:t>
      </w:r>
      <w:r>
        <w:t xml:space="preserve"> </w:t>
      </w:r>
      <w:r w:rsidRPr="005D11BE">
        <w:t>до</w:t>
      </w:r>
      <w:r>
        <w:t xml:space="preserve"> </w:t>
      </w:r>
      <w:r w:rsidRPr="005D11BE">
        <w:t>межі</w:t>
      </w:r>
      <w:r>
        <w:t xml:space="preserve"> </w:t>
      </w:r>
      <w:r w:rsidRPr="005D11BE">
        <w:t>балансової</w:t>
      </w:r>
      <w:r>
        <w:t xml:space="preserve"> </w:t>
      </w:r>
      <w:r w:rsidRPr="005D11BE">
        <w:t>належності</w:t>
      </w:r>
      <w:r>
        <w:t xml:space="preserve"> </w:t>
      </w:r>
      <w:r w:rsidRPr="005D11BE">
        <w:t>об'єкта</w:t>
      </w:r>
      <w:r>
        <w:t xml:space="preserve"> </w:t>
      </w:r>
      <w:r w:rsidRPr="005D11BE">
        <w:t>Споживача;</w:t>
      </w:r>
    </w:p>
    <w:p w:rsidR="00EF5EF5" w:rsidRPr="005D11BE" w:rsidRDefault="00EF5EF5" w:rsidP="00DC425A">
      <w:pPr>
        <w:ind w:firstLine="709"/>
        <w:jc w:val="both"/>
      </w:pPr>
      <w:r w:rsidRPr="005D11BE">
        <w:t>3)</w:t>
      </w:r>
      <w:r>
        <w:t xml:space="preserve"> </w:t>
      </w:r>
      <w:r w:rsidRPr="005D11BE">
        <w:t>раціонально</w:t>
      </w:r>
      <w:r>
        <w:t xml:space="preserve"> </w:t>
      </w:r>
      <w:r w:rsidRPr="005D11BE">
        <w:t>використовувати</w:t>
      </w:r>
      <w:r>
        <w:t xml:space="preserve"> </w:t>
      </w:r>
      <w:r w:rsidRPr="005D11BE">
        <w:t>електричну</w:t>
      </w:r>
      <w:r>
        <w:t xml:space="preserve"> </w:t>
      </w:r>
      <w:r w:rsidRPr="005D11BE">
        <w:t>енергію,</w:t>
      </w:r>
      <w:r>
        <w:t xml:space="preserve"> </w:t>
      </w:r>
      <w:r w:rsidRPr="005D11BE">
        <w:t>обережно</w:t>
      </w:r>
      <w:r>
        <w:t xml:space="preserve"> </w:t>
      </w:r>
      <w:r w:rsidRPr="005D11BE">
        <w:t>поводитися</w:t>
      </w:r>
      <w:r>
        <w:t xml:space="preserve"> </w:t>
      </w:r>
      <w:r w:rsidRPr="005D11BE">
        <w:t>з</w:t>
      </w:r>
      <w:r>
        <w:t xml:space="preserve"> </w:t>
      </w:r>
      <w:r w:rsidRPr="005D11BE">
        <w:t>електричними</w:t>
      </w:r>
      <w:r>
        <w:t xml:space="preserve"> </w:t>
      </w:r>
      <w:r w:rsidRPr="005D11BE">
        <w:t>пристроями</w:t>
      </w:r>
      <w:r>
        <w:t xml:space="preserve"> </w:t>
      </w:r>
      <w:r w:rsidRPr="005D11BE">
        <w:t>та</w:t>
      </w:r>
      <w:r>
        <w:t xml:space="preserve"> </w:t>
      </w:r>
      <w:r w:rsidRPr="005D11BE">
        <w:t>використовувати</w:t>
      </w:r>
      <w:r>
        <w:t xml:space="preserve"> </w:t>
      </w:r>
      <w:r w:rsidRPr="005D11BE">
        <w:t>отриману</w:t>
      </w:r>
      <w:r>
        <w:t xml:space="preserve"> </w:t>
      </w:r>
      <w:r w:rsidRPr="005D11BE">
        <w:t>електричну</w:t>
      </w:r>
      <w:r>
        <w:t xml:space="preserve"> </w:t>
      </w:r>
      <w:r w:rsidRPr="005D11BE">
        <w:t>енергію</w:t>
      </w:r>
      <w:r>
        <w:t xml:space="preserve"> </w:t>
      </w:r>
      <w:r w:rsidRPr="005D11BE">
        <w:t>виключно</w:t>
      </w:r>
      <w:r>
        <w:t xml:space="preserve"> </w:t>
      </w:r>
      <w:r w:rsidRPr="005D11BE">
        <w:t>для</w:t>
      </w:r>
      <w:r>
        <w:t xml:space="preserve"> </w:t>
      </w:r>
      <w:r w:rsidRPr="005D11BE">
        <w:t>власного</w:t>
      </w:r>
      <w:r>
        <w:t xml:space="preserve"> </w:t>
      </w:r>
      <w:r w:rsidRPr="005D11BE">
        <w:t>споживання</w:t>
      </w:r>
      <w:r>
        <w:t xml:space="preserve"> </w:t>
      </w:r>
      <w:r w:rsidRPr="005D11BE">
        <w:t>та</w:t>
      </w:r>
      <w:r>
        <w:t xml:space="preserve"> </w:t>
      </w:r>
      <w:r w:rsidRPr="005D11BE">
        <w:t>не</w:t>
      </w:r>
      <w:r>
        <w:t xml:space="preserve"> </w:t>
      </w:r>
      <w:r w:rsidRPr="005D11BE">
        <w:t>допускати</w:t>
      </w:r>
      <w:r>
        <w:t xml:space="preserve"> </w:t>
      </w:r>
      <w:r w:rsidRPr="005D11BE">
        <w:t>несанкціонованого</w:t>
      </w:r>
      <w:r>
        <w:t xml:space="preserve"> </w:t>
      </w:r>
      <w:r w:rsidRPr="005D11BE">
        <w:t>споживання</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4)</w:t>
      </w:r>
      <w:r>
        <w:t xml:space="preserve"> </w:t>
      </w:r>
      <w:r w:rsidRPr="005D11BE">
        <w:t>протягом</w:t>
      </w:r>
      <w:r>
        <w:t xml:space="preserve"> </w:t>
      </w:r>
      <w:r w:rsidRPr="005D11BE">
        <w:t>5</w:t>
      </w:r>
      <w:r>
        <w:t xml:space="preserve"> </w:t>
      </w:r>
      <w:r w:rsidRPr="005D11BE">
        <w:t>робочих</w:t>
      </w:r>
      <w:r>
        <w:t xml:space="preserve"> </w:t>
      </w:r>
      <w:r w:rsidRPr="005D11BE">
        <w:t>днів</w:t>
      </w:r>
      <w:r>
        <w:t xml:space="preserve"> </w:t>
      </w:r>
      <w:r w:rsidRPr="005D11BE">
        <w:t>до</w:t>
      </w:r>
      <w:r>
        <w:t xml:space="preserve"> </w:t>
      </w:r>
      <w:r w:rsidRPr="005D11BE">
        <w:t>початку</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новим</w:t>
      </w:r>
      <w:r>
        <w:t xml:space="preserve"> </w:t>
      </w:r>
      <w:proofErr w:type="spellStart"/>
      <w:r w:rsidRPr="005D11BE">
        <w:t>електропостачальником</w:t>
      </w:r>
      <w:proofErr w:type="spellEnd"/>
      <w:r w:rsidRPr="005D11BE">
        <w:t>,</w:t>
      </w:r>
      <w:r>
        <w:t xml:space="preserve"> </w:t>
      </w:r>
      <w:r w:rsidRPr="005D11BE">
        <w:t>але</w:t>
      </w:r>
      <w:r>
        <w:t xml:space="preserve"> </w:t>
      </w:r>
      <w:r w:rsidRPr="005D11BE">
        <w:t>не</w:t>
      </w:r>
      <w:r>
        <w:t xml:space="preserve"> </w:t>
      </w:r>
      <w:r w:rsidRPr="005D11BE">
        <w:t>пізніше</w:t>
      </w:r>
      <w:r>
        <w:t xml:space="preserve"> </w:t>
      </w:r>
      <w:r w:rsidRPr="005D11BE">
        <w:t>дати,</w:t>
      </w:r>
      <w:r>
        <w:t xml:space="preserve"> </w:t>
      </w:r>
      <w:r w:rsidRPr="005D11BE">
        <w:t>визначеної</w:t>
      </w:r>
      <w:r>
        <w:t xml:space="preserve"> </w:t>
      </w:r>
      <w:r w:rsidRPr="005D11BE">
        <w:t>цим</w:t>
      </w:r>
      <w:r>
        <w:t xml:space="preserve"> </w:t>
      </w:r>
      <w:r w:rsidRPr="005D11BE">
        <w:t>Договором,</w:t>
      </w:r>
      <w:r>
        <w:t xml:space="preserve"> </w:t>
      </w:r>
      <w:r w:rsidRPr="005D11BE">
        <w:t>розрахуватися</w:t>
      </w:r>
      <w:r>
        <w:t xml:space="preserve"> </w:t>
      </w:r>
      <w:r w:rsidRPr="005D11BE">
        <w:t>з</w:t>
      </w:r>
      <w:r>
        <w:t xml:space="preserve"> </w:t>
      </w:r>
      <w:r w:rsidRPr="005D11BE">
        <w:t>Постачальником</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p>
    <w:p w:rsidR="00EF5EF5" w:rsidRPr="005D11BE" w:rsidRDefault="00EF5EF5" w:rsidP="00DC425A">
      <w:pPr>
        <w:ind w:firstLine="709"/>
        <w:jc w:val="both"/>
      </w:pPr>
      <w:r w:rsidRPr="005D11BE">
        <w:t>5)</w:t>
      </w:r>
      <w:r>
        <w:t xml:space="preserve"> </w:t>
      </w:r>
      <w:r w:rsidRPr="005D11BE">
        <w:t>надавати</w:t>
      </w:r>
      <w:r>
        <w:t xml:space="preserve"> </w:t>
      </w:r>
      <w:r w:rsidRPr="005D11BE">
        <w:t>забезпечення</w:t>
      </w:r>
      <w:r>
        <w:t xml:space="preserve"> </w:t>
      </w:r>
      <w:r w:rsidRPr="005D11BE">
        <w:t>виконання</w:t>
      </w:r>
      <w:r>
        <w:t xml:space="preserve"> </w:t>
      </w:r>
      <w:r w:rsidRPr="005D11BE">
        <w:t>зобов’язань</w:t>
      </w:r>
      <w:r>
        <w:t xml:space="preserve"> </w:t>
      </w:r>
      <w:r w:rsidRPr="005D11BE">
        <w:t>з</w:t>
      </w:r>
      <w:r>
        <w:t xml:space="preserve"> </w:t>
      </w:r>
      <w:r w:rsidRPr="005D11BE">
        <w:t>оплати</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у</w:t>
      </w:r>
      <w:r>
        <w:t xml:space="preserve"> </w:t>
      </w:r>
      <w:r w:rsidRPr="005D11BE">
        <w:t>випадку</w:t>
      </w:r>
      <w:r>
        <w:t xml:space="preserve"> </w:t>
      </w:r>
      <w:r w:rsidRPr="005D11BE">
        <w:t>неможливості</w:t>
      </w:r>
      <w:r>
        <w:t xml:space="preserve"> </w:t>
      </w:r>
      <w:r w:rsidRPr="005D11BE">
        <w:t>погасити</w:t>
      </w:r>
      <w:r>
        <w:t xml:space="preserve"> </w:t>
      </w:r>
      <w:r w:rsidRPr="005D11BE">
        <w:t>заборгованість</w:t>
      </w:r>
      <w:r>
        <w:t xml:space="preserve"> </w:t>
      </w:r>
      <w:r w:rsidRPr="005D11BE">
        <w:t>за</w:t>
      </w:r>
      <w:r>
        <w:t xml:space="preserve"> </w:t>
      </w:r>
      <w:r w:rsidRPr="005D11BE">
        <w:t>постачання</w:t>
      </w:r>
      <w:r>
        <w:t xml:space="preserve"> </w:t>
      </w:r>
      <w:r w:rsidRPr="005D11BE">
        <w:t>та/або</w:t>
      </w:r>
      <w:r>
        <w:t xml:space="preserve"> </w:t>
      </w:r>
      <w:r w:rsidRPr="005D11BE">
        <w:t>перебування</w:t>
      </w:r>
      <w:r>
        <w:t xml:space="preserve"> </w:t>
      </w:r>
      <w:r w:rsidRPr="005D11BE">
        <w:t>в</w:t>
      </w:r>
      <w:r>
        <w:t xml:space="preserve"> </w:t>
      </w:r>
      <w:r w:rsidRPr="005D11BE">
        <w:t>процесі</w:t>
      </w:r>
      <w:r>
        <w:t xml:space="preserve"> </w:t>
      </w:r>
      <w:r w:rsidRPr="005D11BE">
        <w:t>ліквідації</w:t>
      </w:r>
      <w:r>
        <w:t xml:space="preserve"> </w:t>
      </w:r>
      <w:r w:rsidRPr="005D11BE">
        <w:t>чи</w:t>
      </w:r>
      <w:r>
        <w:t xml:space="preserve"> </w:t>
      </w:r>
      <w:r w:rsidRPr="005D11BE">
        <w:t>банкрутства</w:t>
      </w:r>
      <w:r>
        <w:t xml:space="preserve"> </w:t>
      </w:r>
      <w:r w:rsidRPr="005D11BE">
        <w:t>відповідно</w:t>
      </w:r>
      <w:r>
        <w:t xml:space="preserve"> </w:t>
      </w:r>
      <w:r w:rsidRPr="005D11BE">
        <w:t>до</w:t>
      </w:r>
      <w:r>
        <w:t xml:space="preserve"> </w:t>
      </w:r>
      <w:r w:rsidRPr="005D11BE">
        <w:t>Цивільного</w:t>
      </w:r>
      <w:r>
        <w:t xml:space="preserve"> </w:t>
      </w:r>
      <w:r w:rsidRPr="005D11BE">
        <w:t>кодексу</w:t>
      </w:r>
      <w:r>
        <w:t xml:space="preserve"> </w:t>
      </w:r>
      <w:r w:rsidRPr="005D11BE">
        <w:t>України</w:t>
      </w:r>
      <w:r>
        <w:t xml:space="preserve"> </w:t>
      </w:r>
      <w:r w:rsidRPr="005D11BE">
        <w:t>та</w:t>
      </w:r>
      <w:r>
        <w:t xml:space="preserve"> </w:t>
      </w:r>
      <w:r w:rsidRPr="005D11BE">
        <w:t>ПРРЕЕ;</w:t>
      </w:r>
    </w:p>
    <w:p w:rsidR="00EF5EF5" w:rsidRPr="005D11BE" w:rsidRDefault="00EF5EF5" w:rsidP="00DC425A">
      <w:pPr>
        <w:ind w:firstLine="709"/>
        <w:jc w:val="both"/>
      </w:pPr>
      <w:r w:rsidRPr="005D11BE">
        <w:t>6)</w:t>
      </w:r>
      <w:r>
        <w:t xml:space="preserve"> </w:t>
      </w:r>
      <w:r w:rsidRPr="005D11BE">
        <w:t>безперешкодно</w:t>
      </w:r>
      <w:r>
        <w:t xml:space="preserve"> </w:t>
      </w:r>
      <w:r w:rsidRPr="005D11BE">
        <w:t>допускати</w:t>
      </w:r>
      <w:r>
        <w:t xml:space="preserve"> </w:t>
      </w:r>
      <w:r w:rsidRPr="005D11BE">
        <w:t>на</w:t>
      </w:r>
      <w:r>
        <w:t xml:space="preserve"> </w:t>
      </w:r>
      <w:r w:rsidRPr="005D11BE">
        <w:t>свою</w:t>
      </w:r>
      <w:r>
        <w:t xml:space="preserve"> </w:t>
      </w:r>
      <w:r w:rsidRPr="005D11BE">
        <w:t>територію,</w:t>
      </w:r>
      <w:r>
        <w:t xml:space="preserve"> </w:t>
      </w:r>
      <w:r w:rsidRPr="005D11BE">
        <w:t>у</w:t>
      </w:r>
      <w:r>
        <w:t xml:space="preserve"> </w:t>
      </w:r>
      <w:r w:rsidRPr="005D11BE">
        <w:t>свої</w:t>
      </w:r>
      <w:r>
        <w:t xml:space="preserve"> </w:t>
      </w:r>
      <w:r w:rsidRPr="005D11BE">
        <w:t>житлові,</w:t>
      </w:r>
      <w:r>
        <w:t xml:space="preserve"> </w:t>
      </w:r>
      <w:r w:rsidRPr="005D11BE">
        <w:t>виробничі,</w:t>
      </w:r>
      <w:r>
        <w:t xml:space="preserve"> </w:t>
      </w:r>
      <w:r w:rsidRPr="005D11BE">
        <w:t>господарські</w:t>
      </w:r>
      <w:r>
        <w:t xml:space="preserve"> </w:t>
      </w:r>
      <w:r w:rsidRPr="005D11BE">
        <w:t>та</w:t>
      </w:r>
      <w:r>
        <w:t xml:space="preserve"> </w:t>
      </w:r>
      <w:r w:rsidRPr="005D11BE">
        <w:t>підсобні</w:t>
      </w:r>
      <w:r>
        <w:t xml:space="preserve"> </w:t>
      </w:r>
      <w:r w:rsidRPr="005D11BE">
        <w:t>приміщення,</w:t>
      </w:r>
      <w:r>
        <w:t xml:space="preserve"> </w:t>
      </w:r>
      <w:r w:rsidRPr="005D11BE">
        <w:t>де</w:t>
      </w:r>
      <w:r>
        <w:t xml:space="preserve"> </w:t>
      </w:r>
      <w:r w:rsidRPr="005D11BE">
        <w:t>розташовані</w:t>
      </w:r>
      <w:r>
        <w:t xml:space="preserve"> </w:t>
      </w:r>
      <w:r w:rsidRPr="005D11BE">
        <w:t>вузли</w:t>
      </w:r>
      <w:r>
        <w:t xml:space="preserve"> </w:t>
      </w:r>
      <w:r w:rsidRPr="005D11BE">
        <w:t>обліку</w:t>
      </w:r>
      <w:r>
        <w:t xml:space="preserve"> </w:t>
      </w:r>
      <w:r w:rsidRPr="005D11BE">
        <w:t>електричної</w:t>
      </w:r>
      <w:r>
        <w:t xml:space="preserve"> </w:t>
      </w:r>
      <w:r w:rsidRPr="005D11BE">
        <w:t>енергії,</w:t>
      </w:r>
      <w:r>
        <w:t xml:space="preserve"> </w:t>
      </w:r>
      <w:r w:rsidRPr="005D11BE">
        <w:t>засоби</w:t>
      </w:r>
      <w:r>
        <w:t xml:space="preserve"> </w:t>
      </w:r>
      <w:r w:rsidRPr="005D11BE">
        <w:t>вимірювальної</w:t>
      </w:r>
      <w:r>
        <w:t xml:space="preserve"> </w:t>
      </w:r>
      <w:r w:rsidRPr="005D11BE">
        <w:t>техніки</w:t>
      </w:r>
      <w:r>
        <w:t xml:space="preserve"> </w:t>
      </w:r>
      <w:r w:rsidRPr="005D11BE">
        <w:t>тощо,</w:t>
      </w:r>
      <w:r>
        <w:t xml:space="preserve"> </w:t>
      </w:r>
      <w:r w:rsidRPr="005D11BE">
        <w:t>представників</w:t>
      </w:r>
      <w:r>
        <w:t xml:space="preserve"> </w:t>
      </w:r>
      <w:r w:rsidRPr="005D11BE">
        <w:t>Постачальника</w:t>
      </w:r>
      <w:r>
        <w:t xml:space="preserve"> </w:t>
      </w:r>
      <w:r w:rsidRPr="005D11BE">
        <w:t>після</w:t>
      </w:r>
      <w:r>
        <w:t xml:space="preserve"> </w:t>
      </w:r>
      <w:r w:rsidRPr="005D11BE">
        <w:t>пред'явлення</w:t>
      </w:r>
      <w:r>
        <w:t xml:space="preserve"> </w:t>
      </w:r>
      <w:r w:rsidRPr="005D11BE">
        <w:t>ними</w:t>
      </w:r>
      <w:r>
        <w:t xml:space="preserve"> </w:t>
      </w:r>
      <w:r w:rsidRPr="005D11BE">
        <w:t>службових</w:t>
      </w:r>
      <w:r>
        <w:t xml:space="preserve"> </w:t>
      </w:r>
      <w:r w:rsidRPr="005D11BE">
        <w:t>посвідчень</w:t>
      </w:r>
      <w:r>
        <w:t xml:space="preserve"> </w:t>
      </w:r>
      <w:r w:rsidRPr="005D11BE">
        <w:t>для</w:t>
      </w:r>
      <w:r>
        <w:t xml:space="preserve"> </w:t>
      </w:r>
      <w:r w:rsidRPr="005D11BE">
        <w:t>звіряння</w:t>
      </w:r>
      <w:r>
        <w:t xml:space="preserve"> </w:t>
      </w:r>
      <w:r w:rsidRPr="005D11BE">
        <w:t>показів</w:t>
      </w:r>
      <w:r>
        <w:t xml:space="preserve"> </w:t>
      </w:r>
      <w:r w:rsidRPr="005D11BE">
        <w:t>щодо</w:t>
      </w:r>
      <w:r>
        <w:t xml:space="preserve"> </w:t>
      </w:r>
      <w:r w:rsidRPr="005D11BE">
        <w:t>фактично</w:t>
      </w:r>
      <w:r>
        <w:t xml:space="preserve"> </w:t>
      </w:r>
      <w:r w:rsidRPr="005D11BE">
        <w:t>спожитої</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7)</w:t>
      </w:r>
      <w:r>
        <w:t xml:space="preserve"> </w:t>
      </w:r>
      <w:r w:rsidRPr="005D11BE">
        <w:t>відшкодовувати</w:t>
      </w:r>
      <w:r>
        <w:t xml:space="preserve"> </w:t>
      </w:r>
      <w:r w:rsidRPr="005D11BE">
        <w:t>Постачальнику</w:t>
      </w:r>
      <w:r>
        <w:t xml:space="preserve"> </w:t>
      </w:r>
      <w:r w:rsidRPr="005D11BE">
        <w:t>збитки,</w:t>
      </w:r>
      <w:r>
        <w:t xml:space="preserve"> </w:t>
      </w:r>
      <w:r w:rsidRPr="005D11BE">
        <w:t>понесені</w:t>
      </w:r>
      <w:r>
        <w:t xml:space="preserve"> </w:t>
      </w:r>
      <w:r w:rsidRPr="005D11BE">
        <w:t>ним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що</w:t>
      </w:r>
      <w:r>
        <w:t xml:space="preserve"> </w:t>
      </w:r>
      <w:r w:rsidRPr="005D11BE">
        <w:t>покладені</w:t>
      </w:r>
      <w:r>
        <w:t xml:space="preserve"> </w:t>
      </w:r>
      <w:r w:rsidRPr="005D11BE">
        <w:t>на</w:t>
      </w:r>
      <w:r>
        <w:t xml:space="preserve"> </w:t>
      </w:r>
      <w:r w:rsidRPr="005D11BE">
        <w:t>нього</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lastRenderedPageBreak/>
        <w:t>8)</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Споживача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EF5EF5" w:rsidRDefault="00EF5EF5" w:rsidP="00DC425A">
      <w:pPr>
        <w:ind w:firstLine="709"/>
        <w:jc w:val="center"/>
        <w:rPr>
          <w:b/>
        </w:rPr>
      </w:pPr>
      <w:r w:rsidRPr="005D11BE">
        <w:rPr>
          <w:b/>
        </w:rPr>
        <w:t>7.</w:t>
      </w:r>
      <w:r>
        <w:rPr>
          <w:b/>
        </w:rPr>
        <w:t xml:space="preserve"> </w:t>
      </w:r>
      <w:r w:rsidRPr="005D11BE">
        <w:rPr>
          <w:b/>
        </w:rPr>
        <w:t>Права</w:t>
      </w:r>
      <w:r>
        <w:rPr>
          <w:b/>
        </w:rPr>
        <w:t xml:space="preserve"> </w:t>
      </w:r>
      <w:r w:rsidRPr="005D11BE">
        <w:rPr>
          <w:b/>
        </w:rPr>
        <w:t>і</w:t>
      </w:r>
      <w:r>
        <w:rPr>
          <w:b/>
        </w:rPr>
        <w:t xml:space="preserve"> </w:t>
      </w:r>
      <w:r w:rsidRPr="005D11BE">
        <w:rPr>
          <w:b/>
        </w:rPr>
        <w:t>обов'язки</w:t>
      </w:r>
      <w:r>
        <w:rPr>
          <w:b/>
        </w:rPr>
        <w:t xml:space="preserve"> </w:t>
      </w:r>
      <w:r w:rsidRPr="005D11BE">
        <w:rPr>
          <w:b/>
        </w:rPr>
        <w:t>Постачальника</w:t>
      </w:r>
    </w:p>
    <w:p w:rsidR="00EF5EF5" w:rsidRPr="005D11BE" w:rsidRDefault="00EF5EF5" w:rsidP="00DC425A">
      <w:pPr>
        <w:ind w:firstLine="709"/>
        <w:jc w:val="both"/>
      </w:pPr>
      <w:r w:rsidRPr="005D11BE">
        <w:t>7.1.</w:t>
      </w:r>
      <w:r>
        <w:t xml:space="preserve"> </w:t>
      </w:r>
      <w:r w:rsidRPr="005D11BE">
        <w:t>Постачальник</w:t>
      </w:r>
      <w:r>
        <w:t xml:space="preserve"> </w:t>
      </w:r>
      <w:r w:rsidRPr="005D11BE">
        <w:t>має</w:t>
      </w:r>
      <w:r>
        <w:t xml:space="preserve"> </w:t>
      </w:r>
      <w:r w:rsidRPr="005D11BE">
        <w:t>право:</w:t>
      </w:r>
    </w:p>
    <w:p w:rsidR="00EF5EF5" w:rsidRPr="005D11BE" w:rsidRDefault="00EF5EF5" w:rsidP="00DC425A">
      <w:pPr>
        <w:ind w:firstLine="709"/>
        <w:jc w:val="both"/>
      </w:pPr>
      <w:r w:rsidRPr="005D11BE">
        <w:t>1)</w:t>
      </w:r>
      <w:r>
        <w:t xml:space="preserve"> </w:t>
      </w:r>
      <w:r w:rsidRPr="005D11BE">
        <w:t>отримувати</w:t>
      </w:r>
      <w:r>
        <w:t xml:space="preserve"> </w:t>
      </w:r>
      <w:r w:rsidRPr="005D11BE">
        <w:t>від</w:t>
      </w:r>
      <w:r>
        <w:t xml:space="preserve"> </w:t>
      </w:r>
      <w:r w:rsidRPr="005D11BE">
        <w:t>Споживача</w:t>
      </w:r>
      <w:r>
        <w:t xml:space="preserve"> </w:t>
      </w:r>
      <w:r w:rsidRPr="005D11BE">
        <w:t>плату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p>
    <w:p w:rsidR="00EF5EF5" w:rsidRPr="005D11BE" w:rsidRDefault="00EF5EF5" w:rsidP="00DC425A">
      <w:pPr>
        <w:ind w:firstLine="709"/>
        <w:jc w:val="both"/>
      </w:pPr>
      <w:r w:rsidRPr="005D11BE">
        <w:t>2)</w:t>
      </w:r>
      <w:r>
        <w:t xml:space="preserve"> </w:t>
      </w:r>
      <w:r w:rsidRPr="005D11BE">
        <w:t>контролювати</w:t>
      </w:r>
      <w:r>
        <w:t xml:space="preserve"> </w:t>
      </w:r>
      <w:r w:rsidRPr="005D11BE">
        <w:t>правильність</w:t>
      </w:r>
      <w:r>
        <w:t xml:space="preserve"> </w:t>
      </w:r>
      <w:r w:rsidRPr="005D11BE">
        <w:t>оформлення</w:t>
      </w:r>
      <w:r>
        <w:t xml:space="preserve"> </w:t>
      </w:r>
      <w:r w:rsidRPr="005D11BE">
        <w:t>Споживачем</w:t>
      </w:r>
      <w:r>
        <w:t xml:space="preserve"> </w:t>
      </w:r>
      <w:r w:rsidRPr="005D11BE">
        <w:t>платіжних</w:t>
      </w:r>
      <w:r>
        <w:t xml:space="preserve"> </w:t>
      </w:r>
      <w:r w:rsidRPr="005D11BE">
        <w:t>документів;</w:t>
      </w:r>
    </w:p>
    <w:p w:rsidR="00EF5EF5" w:rsidRPr="005D11BE" w:rsidRDefault="00EF5EF5" w:rsidP="00DC425A">
      <w:pPr>
        <w:ind w:firstLine="709"/>
        <w:jc w:val="both"/>
      </w:pPr>
      <w:r w:rsidRPr="005D11BE">
        <w:t>3)</w:t>
      </w:r>
      <w:r>
        <w:t xml:space="preserve"> </w:t>
      </w:r>
      <w:r w:rsidRPr="005D11BE">
        <w:t>ініціювати</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та</w:t>
      </w:r>
      <w:r>
        <w:t xml:space="preserve"> </w:t>
      </w:r>
      <w:r w:rsidRPr="005D11BE">
        <w:t>на</w:t>
      </w:r>
      <w:r>
        <w:t xml:space="preserve"> </w:t>
      </w:r>
      <w:r w:rsidRPr="005D11BE">
        <w:t>умовах,</w:t>
      </w:r>
      <w:r>
        <w:t xml:space="preserve"> </w:t>
      </w:r>
      <w:r w:rsidRPr="005D11BE">
        <w:t>визначених</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EF5EF5" w:rsidRPr="005D11BE" w:rsidRDefault="00EF5EF5" w:rsidP="00DC425A">
      <w:pPr>
        <w:ind w:firstLine="709"/>
        <w:jc w:val="both"/>
      </w:pPr>
      <w:r w:rsidRPr="005D11BE">
        <w:t>4)</w:t>
      </w:r>
      <w:r>
        <w:t xml:space="preserve"> </w:t>
      </w:r>
      <w:r w:rsidRPr="005D11BE">
        <w:t>безперешкодного</w:t>
      </w:r>
      <w:r>
        <w:t xml:space="preserve"> </w:t>
      </w:r>
      <w:r w:rsidRPr="005D11BE">
        <w:t>доступу</w:t>
      </w:r>
      <w:r>
        <w:t xml:space="preserve"> </w:t>
      </w:r>
      <w:r w:rsidRPr="005D11BE">
        <w:t>до</w:t>
      </w:r>
      <w:r>
        <w:t xml:space="preserve"> </w:t>
      </w:r>
      <w:r w:rsidRPr="005D11BE">
        <w:t>розрахункових</w:t>
      </w:r>
      <w:r>
        <w:t xml:space="preserve"> </w:t>
      </w:r>
      <w:r w:rsidRPr="005D11BE">
        <w:t>засобів</w:t>
      </w:r>
      <w:r>
        <w:t xml:space="preserve"> </w:t>
      </w:r>
      <w:r w:rsidRPr="005D11BE">
        <w:t>вимірювальної</w:t>
      </w:r>
      <w:r>
        <w:t xml:space="preserve"> </w:t>
      </w:r>
      <w:r w:rsidRPr="005D11BE">
        <w:t>техніки</w:t>
      </w:r>
      <w:r>
        <w:t xml:space="preserve"> </w:t>
      </w:r>
      <w:r w:rsidRPr="005D11BE">
        <w:t>Споживача</w:t>
      </w:r>
      <w:r>
        <w:t xml:space="preserve"> </w:t>
      </w:r>
      <w:r w:rsidRPr="005D11BE">
        <w:t>для</w:t>
      </w:r>
      <w:r>
        <w:t xml:space="preserve"> </w:t>
      </w:r>
      <w:r w:rsidRPr="005D11BE">
        <w:t>перевірки</w:t>
      </w:r>
      <w:r>
        <w:t xml:space="preserve"> </w:t>
      </w:r>
      <w:r w:rsidRPr="005D11BE">
        <w:t>показів</w:t>
      </w:r>
      <w:r>
        <w:t xml:space="preserve"> </w:t>
      </w:r>
      <w:r w:rsidRPr="005D11BE">
        <w:t>щодо</w:t>
      </w:r>
      <w:r>
        <w:t xml:space="preserve"> </w:t>
      </w:r>
      <w:r w:rsidRPr="005D11BE">
        <w:t>фактично</w:t>
      </w:r>
      <w:r>
        <w:t xml:space="preserve"> </w:t>
      </w:r>
      <w:r w:rsidRPr="005D11BE">
        <w:t>використаних</w:t>
      </w:r>
      <w:r>
        <w:t xml:space="preserve"> </w:t>
      </w:r>
      <w:r w:rsidRPr="005D11BE">
        <w:t>Споживачем</w:t>
      </w:r>
      <w:r>
        <w:t xml:space="preserve"> </w:t>
      </w:r>
      <w:r w:rsidRPr="005D11BE">
        <w:t>обсягів</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5)</w:t>
      </w:r>
      <w:r>
        <w:t xml:space="preserve"> </w:t>
      </w:r>
      <w:r w:rsidRPr="005D11BE">
        <w:t>проводити</w:t>
      </w:r>
      <w:r>
        <w:t xml:space="preserve"> </w:t>
      </w:r>
      <w:r w:rsidRPr="005D11BE">
        <w:t>разом</w:t>
      </w:r>
      <w:r>
        <w:t xml:space="preserve"> </w:t>
      </w:r>
      <w:r w:rsidRPr="005D11BE">
        <w:t>зі</w:t>
      </w:r>
      <w:r>
        <w:t xml:space="preserve"> </w:t>
      </w:r>
      <w:r w:rsidRPr="005D11BE">
        <w:t>Споживачем</w:t>
      </w:r>
      <w:r>
        <w:t xml:space="preserve"> </w:t>
      </w:r>
      <w:r w:rsidRPr="005D11BE">
        <w:t>звіряння</w:t>
      </w:r>
      <w:r>
        <w:t xml:space="preserve"> </w:t>
      </w:r>
      <w:r w:rsidRPr="005D11BE">
        <w:t>фактично</w:t>
      </w:r>
      <w:r>
        <w:t xml:space="preserve"> </w:t>
      </w:r>
      <w:r w:rsidRPr="005D11BE">
        <w:t>використаних</w:t>
      </w:r>
      <w:r>
        <w:t xml:space="preserve"> </w:t>
      </w:r>
      <w:r w:rsidRPr="005D11BE">
        <w:t>обсягів</w:t>
      </w:r>
      <w:r>
        <w:t xml:space="preserve"> </w:t>
      </w:r>
      <w:r w:rsidRPr="005D11BE">
        <w:t>електричної</w:t>
      </w:r>
      <w:r>
        <w:t xml:space="preserve"> </w:t>
      </w:r>
      <w:r w:rsidRPr="005D11BE">
        <w:t>енергії</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EF5EF5" w:rsidRPr="005D11BE" w:rsidRDefault="00EF5EF5" w:rsidP="00DC425A">
      <w:pPr>
        <w:ind w:firstLine="709"/>
        <w:jc w:val="both"/>
      </w:pPr>
      <w:r w:rsidRPr="005D11BE">
        <w:t>6)</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що</w:t>
      </w:r>
      <w:r>
        <w:t xml:space="preserve"> </w:t>
      </w:r>
      <w:r w:rsidRPr="005D11BE">
        <w:t>понесені</w:t>
      </w:r>
      <w:r>
        <w:t xml:space="preserve"> </w:t>
      </w:r>
      <w:r w:rsidRPr="005D11BE">
        <w:t>Постачальником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r>
        <w:t xml:space="preserve"> </w:t>
      </w:r>
      <w:r w:rsidRPr="005D11BE">
        <w:t>у</w:t>
      </w:r>
      <w:r>
        <w:t xml:space="preserve"> </w:t>
      </w:r>
      <w:r w:rsidRPr="005D11BE">
        <w:t>тому</w:t>
      </w:r>
      <w:r>
        <w:t xml:space="preserve"> </w:t>
      </w:r>
      <w:r w:rsidRPr="005D11BE">
        <w:t>числі</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за</w:t>
      </w:r>
      <w:r>
        <w:t xml:space="preserve"> </w:t>
      </w:r>
      <w:r w:rsidRPr="005D11BE">
        <w:t>дострокове</w:t>
      </w:r>
      <w:r>
        <w:t xml:space="preserve"> </w:t>
      </w:r>
      <w:r w:rsidRPr="005D11BE">
        <w:t>розірвання</w:t>
      </w:r>
      <w:r>
        <w:t xml:space="preserve"> </w:t>
      </w:r>
      <w:r w:rsidRPr="005D11BE">
        <w:t>Договору</w:t>
      </w:r>
      <w:r>
        <w:t xml:space="preserve"> </w:t>
      </w:r>
      <w:r w:rsidRPr="005D11BE">
        <w:t>у</w:t>
      </w:r>
      <w:r>
        <w:t xml:space="preserve"> </w:t>
      </w:r>
      <w:r w:rsidRPr="005D11BE">
        <w:t>випадках,</w:t>
      </w:r>
      <w:r>
        <w:t xml:space="preserve"> </w:t>
      </w:r>
      <w:r w:rsidRPr="005D11BE">
        <w:t>не</w:t>
      </w:r>
      <w:r>
        <w:t xml:space="preserve"> </w:t>
      </w:r>
      <w:r w:rsidRPr="005D11BE">
        <w:t>передбачених</w:t>
      </w:r>
      <w:r>
        <w:t xml:space="preserve"> </w:t>
      </w:r>
      <w:r w:rsidRPr="005D11BE">
        <w:t>Договором;</w:t>
      </w:r>
      <w:r>
        <w:t xml:space="preserve"> </w:t>
      </w:r>
    </w:p>
    <w:p w:rsidR="00EF5EF5" w:rsidRPr="005D11BE" w:rsidRDefault="00EF5EF5" w:rsidP="00DC425A">
      <w:pPr>
        <w:ind w:firstLine="709"/>
        <w:jc w:val="both"/>
      </w:pPr>
      <w:r w:rsidRPr="005D11BE">
        <w:t>7)</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7.2.</w:t>
      </w:r>
      <w:r>
        <w:t xml:space="preserve"> </w:t>
      </w:r>
      <w:r w:rsidRPr="005D11BE">
        <w:t>Постачальник</w:t>
      </w:r>
      <w:r>
        <w:t xml:space="preserve"> </w:t>
      </w:r>
      <w:r w:rsidRPr="005D11BE">
        <w:t>зобов'язується:</w:t>
      </w:r>
    </w:p>
    <w:p w:rsidR="00EF5EF5" w:rsidRPr="005D11BE" w:rsidRDefault="00EF5EF5" w:rsidP="00DC425A">
      <w:pPr>
        <w:ind w:firstLine="709"/>
        <w:jc w:val="both"/>
      </w:pPr>
      <w:r w:rsidRPr="005D11BE">
        <w:t>1)</w:t>
      </w:r>
      <w:r>
        <w:t xml:space="preserve"> </w:t>
      </w:r>
      <w:r w:rsidRPr="005D11BE">
        <w:t>забезпечувати</w:t>
      </w:r>
      <w:r>
        <w:t xml:space="preserve"> </w:t>
      </w:r>
      <w:r w:rsidRPr="005D11BE">
        <w:t>належну</w:t>
      </w:r>
      <w:r>
        <w:t xml:space="preserve"> </w:t>
      </w:r>
      <w:r w:rsidRPr="005D11BE">
        <w:t>якість</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відповідно</w:t>
      </w:r>
      <w:r>
        <w:t xml:space="preserve"> </w:t>
      </w:r>
      <w:r w:rsidRPr="005D11BE">
        <w:t>до</w:t>
      </w:r>
      <w:r>
        <w:t xml:space="preserve"> </w:t>
      </w:r>
      <w:r w:rsidRPr="005D11BE">
        <w:t>вимог</w:t>
      </w:r>
      <w:r>
        <w:t xml:space="preserve"> </w:t>
      </w:r>
      <w:r w:rsidRPr="005D11BE">
        <w:t>чинного</w:t>
      </w:r>
      <w:r>
        <w:t xml:space="preserve"> </w:t>
      </w:r>
      <w:r w:rsidRPr="005D11BE">
        <w:t>законодавства</w:t>
      </w:r>
      <w:r>
        <w:t xml:space="preserve"> </w:t>
      </w:r>
      <w:r w:rsidRPr="005D11BE">
        <w:t>та</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2)</w:t>
      </w:r>
      <w:r>
        <w:t xml:space="preserve"> </w:t>
      </w:r>
      <w:r w:rsidRPr="005D11BE">
        <w:t>нараховувати</w:t>
      </w:r>
      <w:r>
        <w:t xml:space="preserve"> </w:t>
      </w:r>
      <w:r w:rsidRPr="005D11BE">
        <w:t>і</w:t>
      </w:r>
      <w:r>
        <w:t xml:space="preserve"> </w:t>
      </w:r>
      <w:r w:rsidRPr="005D11BE">
        <w:t>виставляти</w:t>
      </w:r>
      <w:r>
        <w:t xml:space="preserve"> </w:t>
      </w:r>
      <w:r w:rsidRPr="005D11BE">
        <w:t>рахунки</w:t>
      </w:r>
      <w:r>
        <w:t xml:space="preserve"> </w:t>
      </w:r>
      <w:r w:rsidRPr="005D11BE">
        <w:t>Споживачу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r>
        <w:t xml:space="preserve"> </w:t>
      </w:r>
      <w:r w:rsidRPr="005D11BE">
        <w:t>відповідно</w:t>
      </w:r>
      <w:r>
        <w:t xml:space="preserve"> </w:t>
      </w:r>
      <w:r w:rsidRPr="005D11BE">
        <w:t>до</w:t>
      </w:r>
      <w:r>
        <w:t xml:space="preserve"> </w:t>
      </w:r>
      <w:r w:rsidRPr="005D11BE">
        <w:t>вимог</w:t>
      </w:r>
      <w:r>
        <w:t xml:space="preserve"> </w:t>
      </w:r>
      <w:r w:rsidRPr="005D11BE">
        <w:t>та</w:t>
      </w:r>
      <w:r>
        <w:t xml:space="preserve"> </w:t>
      </w:r>
      <w:r w:rsidRPr="005D11BE">
        <w:t>у</w:t>
      </w:r>
      <w:r>
        <w:t xml:space="preserve"> </w:t>
      </w:r>
      <w:r w:rsidRPr="005D11BE">
        <w:t>порядку,</w:t>
      </w:r>
      <w:r>
        <w:t xml:space="preserve"> </w:t>
      </w:r>
      <w:r w:rsidRPr="005D11BE">
        <w:t>передбачених</w:t>
      </w:r>
      <w:r>
        <w:t xml:space="preserve"> </w:t>
      </w:r>
      <w:r w:rsidRPr="005D11BE">
        <w:t>ПРРЕЕ</w:t>
      </w:r>
      <w:r>
        <w:t xml:space="preserve"> </w:t>
      </w:r>
      <w:r w:rsidRPr="005D11BE">
        <w:t>та</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3)</w:t>
      </w:r>
      <w:r>
        <w:t xml:space="preserve"> </w:t>
      </w:r>
      <w:r w:rsidRPr="005D11BE">
        <w:t>забезпечити</w:t>
      </w:r>
      <w:r>
        <w:t xml:space="preserve"> </w:t>
      </w:r>
      <w:r w:rsidRPr="005D11BE">
        <w:t>наявність</w:t>
      </w:r>
      <w:r>
        <w:t xml:space="preserve"> </w:t>
      </w:r>
      <w:r w:rsidRPr="005D11BE">
        <w:t>різних</w:t>
      </w:r>
      <w:r>
        <w:t xml:space="preserve"> </w:t>
      </w:r>
      <w:r w:rsidRPr="005D11BE">
        <w:t>комерційних</w:t>
      </w:r>
      <w:r>
        <w:t xml:space="preserve"> </w:t>
      </w:r>
      <w:r w:rsidRPr="005D11BE">
        <w:t>пропозицій</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для</w:t>
      </w:r>
      <w:r>
        <w:t xml:space="preserve"> </w:t>
      </w:r>
      <w:r w:rsidRPr="005D11BE">
        <w:t>Споживача;</w:t>
      </w:r>
    </w:p>
    <w:p w:rsidR="00EF5EF5" w:rsidRPr="005D11BE" w:rsidRDefault="00EF5EF5" w:rsidP="00DC425A">
      <w:pPr>
        <w:ind w:firstLine="709"/>
        <w:jc w:val="both"/>
      </w:pPr>
      <w:r w:rsidRPr="005D11BE">
        <w:t>4)</w:t>
      </w:r>
      <w:r>
        <w:t xml:space="preserve"> </w:t>
      </w:r>
      <w:r w:rsidRPr="005D11BE">
        <w:t>надавати</w:t>
      </w:r>
      <w:r>
        <w:t xml:space="preserve"> </w:t>
      </w:r>
      <w:r w:rsidRPr="005D11BE">
        <w:t>Споживачу</w:t>
      </w:r>
      <w:r>
        <w:t xml:space="preserve"> </w:t>
      </w:r>
      <w:r w:rsidRPr="005D11BE">
        <w:t>інформацію</w:t>
      </w:r>
      <w:r>
        <w:t xml:space="preserve"> </w:t>
      </w:r>
      <w:r w:rsidRPr="005D11BE">
        <w:t>про</w:t>
      </w:r>
      <w:r>
        <w:t xml:space="preserve"> </w:t>
      </w:r>
      <w:r w:rsidRPr="005D11BE">
        <w:t>його</w:t>
      </w:r>
      <w:r>
        <w:t xml:space="preserve"> </w:t>
      </w:r>
      <w:r w:rsidRPr="005D11BE">
        <w:t>права</w:t>
      </w:r>
      <w:r>
        <w:t xml:space="preserve"> </w:t>
      </w:r>
      <w:r w:rsidRPr="005D11BE">
        <w:t>та</w:t>
      </w:r>
      <w:r>
        <w:t xml:space="preserve"> </w:t>
      </w:r>
      <w:r w:rsidRPr="005D11BE">
        <w:t>обов’язки,</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порядок</w:t>
      </w:r>
      <w:r>
        <w:t xml:space="preserve"> </w:t>
      </w:r>
      <w:r w:rsidRPr="005D11BE">
        <w:t>оплати</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порядок</w:t>
      </w:r>
      <w:r>
        <w:t xml:space="preserve"> </w:t>
      </w:r>
      <w:r w:rsidRPr="005D11BE">
        <w:t>зміни</w:t>
      </w:r>
      <w:r>
        <w:t xml:space="preserve"> </w:t>
      </w:r>
      <w:r w:rsidRPr="005D11BE">
        <w:t>діючого</w:t>
      </w:r>
      <w:r>
        <w:t xml:space="preserve"> </w:t>
      </w:r>
      <w:r w:rsidRPr="005D11BE">
        <w:t>Постачальника</w:t>
      </w:r>
      <w:r>
        <w:t xml:space="preserve"> </w:t>
      </w:r>
      <w:r w:rsidRPr="005D11BE">
        <w:t>та</w:t>
      </w:r>
      <w:r>
        <w:t xml:space="preserve"> </w:t>
      </w:r>
      <w:r w:rsidRPr="005D11BE">
        <w:t>іншу</w:t>
      </w:r>
      <w:r>
        <w:t xml:space="preserve"> </w:t>
      </w:r>
      <w:r w:rsidRPr="005D11BE">
        <w:t>інформацію,</w:t>
      </w:r>
      <w:r>
        <w:t xml:space="preserve"> </w:t>
      </w:r>
      <w:r w:rsidRPr="005D11BE">
        <w:t>що</w:t>
      </w:r>
      <w:r>
        <w:t xml:space="preserve"> </w:t>
      </w:r>
      <w:r w:rsidRPr="005D11BE">
        <w:t>вимагається</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а</w:t>
      </w:r>
      <w:r>
        <w:t xml:space="preserve"> </w:t>
      </w:r>
      <w:r w:rsidRPr="005D11BE">
        <w:t>також</w:t>
      </w:r>
      <w:r>
        <w:t xml:space="preserve"> </w:t>
      </w:r>
      <w:r w:rsidRPr="005D11BE">
        <w:t>інформацію</w:t>
      </w:r>
      <w:r>
        <w:t xml:space="preserve"> </w:t>
      </w:r>
      <w:r w:rsidRPr="005D11BE">
        <w:t>про</w:t>
      </w:r>
      <w:r>
        <w:t xml:space="preserve"> </w:t>
      </w:r>
      <w:r w:rsidRPr="005D11BE">
        <w:t>ефективне</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Така</w:t>
      </w:r>
      <w:r>
        <w:t xml:space="preserve"> </w:t>
      </w:r>
      <w:r w:rsidRPr="005D11BE">
        <w:t>інформація</w:t>
      </w:r>
      <w:r>
        <w:t xml:space="preserve"> </w:t>
      </w:r>
      <w:r w:rsidRPr="005D11BE">
        <w:t>оприлюднюється</w:t>
      </w:r>
      <w:r>
        <w:t xml:space="preserve"> </w:t>
      </w:r>
      <w:r w:rsidRPr="005D11BE">
        <w:t>на</w:t>
      </w:r>
      <w:r>
        <w:t xml:space="preserve"> </w:t>
      </w:r>
      <w:r w:rsidRPr="005D11BE">
        <w:t>офіційному</w:t>
      </w:r>
      <w:r>
        <w:t xml:space="preserve"> </w:t>
      </w:r>
      <w:r w:rsidRPr="005D11BE">
        <w:t>веб-сайті</w:t>
      </w:r>
      <w:r>
        <w:t xml:space="preserve"> </w:t>
      </w:r>
      <w:r w:rsidRPr="005D11BE">
        <w:t>Постачальника</w:t>
      </w:r>
      <w:r>
        <w:t xml:space="preserve"> </w:t>
      </w:r>
      <w:r w:rsidRPr="005D11BE">
        <w:t>і</w:t>
      </w:r>
      <w:r>
        <w:t xml:space="preserve"> </w:t>
      </w:r>
      <w:r w:rsidRPr="005D11BE">
        <w:t>безкоштовно</w:t>
      </w:r>
      <w:r>
        <w:t xml:space="preserve"> </w:t>
      </w:r>
      <w:r w:rsidRPr="005D11BE">
        <w:t>надається</w:t>
      </w:r>
      <w:r>
        <w:t xml:space="preserve"> </w:t>
      </w:r>
      <w:r w:rsidRPr="005D11BE">
        <w:t>Споживачу</w:t>
      </w:r>
      <w:r>
        <w:t xml:space="preserve"> </w:t>
      </w:r>
      <w:r w:rsidRPr="005D11BE">
        <w:t>на</w:t>
      </w:r>
      <w:r>
        <w:t xml:space="preserve"> </w:t>
      </w:r>
      <w:r w:rsidRPr="005D11BE">
        <w:t>його</w:t>
      </w:r>
      <w:r>
        <w:t xml:space="preserve"> </w:t>
      </w:r>
      <w:r w:rsidRPr="005D11BE">
        <w:t>запит;</w:t>
      </w:r>
    </w:p>
    <w:p w:rsidR="00EF5EF5" w:rsidRPr="005D11BE" w:rsidRDefault="00EF5EF5" w:rsidP="00DC425A">
      <w:pPr>
        <w:ind w:firstLine="709"/>
        <w:jc w:val="both"/>
      </w:pPr>
      <w:r w:rsidRPr="005D11BE">
        <w:t>5)</w:t>
      </w:r>
      <w:r>
        <w:t xml:space="preserve"> </w:t>
      </w:r>
      <w:r w:rsidRPr="005D11BE">
        <w:t>публікувати</w:t>
      </w:r>
      <w:r>
        <w:t xml:space="preserve"> </w:t>
      </w:r>
      <w:r w:rsidRPr="005D11BE">
        <w:t>на</w:t>
      </w:r>
      <w:r>
        <w:t xml:space="preserve"> </w:t>
      </w:r>
      <w:r w:rsidRPr="005D11BE">
        <w:t>офіційному</w:t>
      </w:r>
      <w:r>
        <w:t xml:space="preserve"> </w:t>
      </w:r>
      <w:r w:rsidRPr="005D11BE">
        <w:t>веб-сайті</w:t>
      </w:r>
      <w:r>
        <w:t xml:space="preserve"> </w:t>
      </w:r>
      <w:r w:rsidRPr="005D11BE">
        <w:t>(і</w:t>
      </w:r>
      <w:r>
        <w:t xml:space="preserve"> </w:t>
      </w:r>
      <w:r w:rsidRPr="005D11BE">
        <w:t>в</w:t>
      </w:r>
      <w:r>
        <w:t xml:space="preserve"> </w:t>
      </w:r>
      <w:r w:rsidRPr="005D11BE">
        <w:t>засобах</w:t>
      </w:r>
      <w:r>
        <w:t xml:space="preserve"> </w:t>
      </w:r>
      <w:r w:rsidRPr="005D11BE">
        <w:t>масової</w:t>
      </w:r>
      <w:r>
        <w:t xml:space="preserve"> </w:t>
      </w:r>
      <w:r w:rsidRPr="005D11BE">
        <w:t>інформації</w:t>
      </w:r>
      <w:r>
        <w:t xml:space="preserve"> </w:t>
      </w:r>
      <w:r w:rsidRPr="005D11BE">
        <w:t>в</w:t>
      </w:r>
      <w:r>
        <w:t xml:space="preserve"> </w:t>
      </w:r>
      <w:r w:rsidRPr="005D11BE">
        <w:t>передбачених</w:t>
      </w:r>
      <w:r>
        <w:t xml:space="preserve"> </w:t>
      </w:r>
      <w:r w:rsidRPr="005D11BE">
        <w:t>законодавством</w:t>
      </w:r>
      <w:r>
        <w:t xml:space="preserve"> </w:t>
      </w:r>
      <w:r w:rsidRPr="005D11BE">
        <w:t>випадках)</w:t>
      </w:r>
      <w:r>
        <w:t xml:space="preserve"> </w:t>
      </w:r>
      <w:r w:rsidRPr="005D11BE">
        <w:t>детальну</w:t>
      </w:r>
      <w:r>
        <w:t xml:space="preserve"> </w:t>
      </w:r>
      <w:r w:rsidRPr="005D11BE">
        <w:t>інформацію</w:t>
      </w:r>
      <w:r>
        <w:t xml:space="preserve"> </w:t>
      </w:r>
      <w:r w:rsidRPr="005D11BE">
        <w:t>про</w:t>
      </w:r>
      <w:r>
        <w:t xml:space="preserve"> </w:t>
      </w:r>
      <w:r w:rsidRPr="005D11BE">
        <w:t>зміну</w:t>
      </w:r>
      <w:r>
        <w:t xml:space="preserve"> </w:t>
      </w:r>
      <w:r w:rsidRPr="005D11BE">
        <w:t>ціни</w:t>
      </w:r>
      <w:r>
        <w:t xml:space="preserve"> </w:t>
      </w:r>
      <w:r w:rsidRPr="005D11BE">
        <w:t>електричної</w:t>
      </w:r>
      <w:r>
        <w:t xml:space="preserve"> </w:t>
      </w:r>
      <w:r w:rsidRPr="005D11BE">
        <w:t>енергії</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введення</w:t>
      </w:r>
      <w:r>
        <w:t xml:space="preserve"> </w:t>
      </w:r>
      <w:r w:rsidRPr="005D11BE">
        <w:t>її</w:t>
      </w:r>
      <w:r>
        <w:t xml:space="preserve"> </w:t>
      </w:r>
      <w:r w:rsidRPr="005D11BE">
        <w:t>у</w:t>
      </w:r>
      <w:r>
        <w:t xml:space="preserve"> </w:t>
      </w:r>
      <w:r w:rsidRPr="005D11BE">
        <w:t>дію;</w:t>
      </w:r>
    </w:p>
    <w:p w:rsidR="00EF5EF5" w:rsidRPr="005D11BE" w:rsidRDefault="00EF5EF5" w:rsidP="00DC425A">
      <w:pPr>
        <w:ind w:firstLine="709"/>
        <w:jc w:val="both"/>
      </w:pPr>
      <w:r w:rsidRPr="005D11BE">
        <w:t>6)</w:t>
      </w:r>
      <w:r>
        <w:t xml:space="preserve"> </w:t>
      </w:r>
      <w:r w:rsidRPr="005D11BE">
        <w:t>видавати</w:t>
      </w:r>
      <w:r>
        <w:t xml:space="preserve"> </w:t>
      </w:r>
      <w:r w:rsidRPr="005D11BE">
        <w:t>Споживачеві</w:t>
      </w:r>
      <w:r>
        <w:t xml:space="preserve"> </w:t>
      </w:r>
      <w:r w:rsidRPr="005D11BE">
        <w:t>безоплатно</w:t>
      </w:r>
      <w:r>
        <w:t xml:space="preserve"> </w:t>
      </w:r>
      <w:r w:rsidRPr="005D11BE">
        <w:t>платіжні</w:t>
      </w:r>
      <w:r>
        <w:t xml:space="preserve"> </w:t>
      </w:r>
      <w:r w:rsidRPr="005D11BE">
        <w:t>документи</w:t>
      </w:r>
      <w:r>
        <w:t xml:space="preserve"> </w:t>
      </w:r>
      <w:r w:rsidRPr="005D11BE">
        <w:t>та</w:t>
      </w:r>
      <w:r>
        <w:t xml:space="preserve"> </w:t>
      </w:r>
      <w:r w:rsidRPr="005D11BE">
        <w:t>форми</w:t>
      </w:r>
      <w:r>
        <w:t xml:space="preserve"> </w:t>
      </w:r>
      <w:r w:rsidRPr="005D11BE">
        <w:t>звернень;</w:t>
      </w:r>
    </w:p>
    <w:p w:rsidR="00EF5EF5" w:rsidRPr="005D11BE" w:rsidRDefault="00EF5EF5" w:rsidP="00DC425A">
      <w:pPr>
        <w:ind w:firstLine="709"/>
        <w:jc w:val="both"/>
      </w:pPr>
      <w:r w:rsidRPr="005D11BE">
        <w:t>7)</w:t>
      </w:r>
      <w:r>
        <w:t xml:space="preserve"> </w:t>
      </w:r>
      <w:r w:rsidRPr="005D11BE">
        <w:t>приймати</w:t>
      </w:r>
      <w:r>
        <w:t xml:space="preserve"> </w:t>
      </w:r>
      <w:r w:rsidRPr="005D11BE">
        <w:t>оплату</w:t>
      </w:r>
      <w:r>
        <w:t xml:space="preserve"> </w:t>
      </w:r>
      <w:r w:rsidRPr="005D11BE">
        <w:t>наданих</w:t>
      </w:r>
      <w:r>
        <w:t xml:space="preserve"> </w:t>
      </w:r>
      <w:r w:rsidRPr="005D11BE">
        <w:t>за</w:t>
      </w:r>
      <w:r>
        <w:t xml:space="preserve"> </w:t>
      </w:r>
      <w:r w:rsidRPr="005D11BE">
        <w:t>цим</w:t>
      </w:r>
      <w:r>
        <w:t xml:space="preserve"> </w:t>
      </w:r>
      <w:r w:rsidRPr="005D11BE">
        <w:t>Договором</w:t>
      </w:r>
      <w:r>
        <w:t xml:space="preserve"> </w:t>
      </w:r>
      <w:r w:rsidRPr="005D11BE">
        <w:t>послуг</w:t>
      </w:r>
      <w:r>
        <w:t xml:space="preserve"> </w:t>
      </w:r>
      <w:r w:rsidRPr="005D11BE">
        <w:t>будь-яким</w:t>
      </w:r>
      <w:r>
        <w:t xml:space="preserve"> </w:t>
      </w:r>
      <w:r w:rsidRPr="005D11BE">
        <w:t>способом,</w:t>
      </w:r>
      <w:r>
        <w:t xml:space="preserve"> </w:t>
      </w:r>
      <w:r w:rsidRPr="005D11BE">
        <w:t>що</w:t>
      </w:r>
      <w:r>
        <w:t xml:space="preserve"> </w:t>
      </w:r>
      <w:r w:rsidRPr="005D11BE">
        <w:t>передбачений</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8)</w:t>
      </w:r>
      <w:r>
        <w:t xml:space="preserve"> </w:t>
      </w:r>
      <w:r w:rsidRPr="005D11BE">
        <w:t>проводити</w:t>
      </w:r>
      <w:r>
        <w:t xml:space="preserve"> </w:t>
      </w:r>
      <w:r w:rsidRPr="005D11BE">
        <w:t>оплату</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оператору</w:t>
      </w:r>
      <w:r>
        <w:t xml:space="preserve"> </w:t>
      </w:r>
      <w:r w:rsidRPr="005D11BE">
        <w:t>системи,</w:t>
      </w:r>
      <w:r>
        <w:t xml:space="preserve"> </w:t>
      </w:r>
      <w:r w:rsidRPr="005D11BE">
        <w:t>якщо</w:t>
      </w:r>
      <w:r>
        <w:t xml:space="preserve"> </w:t>
      </w:r>
      <w:r w:rsidRPr="005D11BE">
        <w:t>Споживач</w:t>
      </w:r>
      <w:r>
        <w:t xml:space="preserve"> </w:t>
      </w:r>
      <w:r w:rsidRPr="005D11BE">
        <w:t>не</w:t>
      </w:r>
      <w:r>
        <w:t xml:space="preserve"> </w:t>
      </w:r>
      <w:r w:rsidRPr="005D11BE">
        <w:t>обрав</w:t>
      </w:r>
      <w:r>
        <w:t xml:space="preserve"> </w:t>
      </w:r>
      <w:r w:rsidRPr="005D11BE">
        <w:t>спосіб</w:t>
      </w:r>
      <w:r>
        <w:t xml:space="preserve"> </w:t>
      </w:r>
      <w:r w:rsidRPr="005D11BE">
        <w:t>оплати</w:t>
      </w:r>
      <w:r>
        <w:t xml:space="preserve"> </w:t>
      </w:r>
      <w:r w:rsidRPr="005D11BE">
        <w:t>послуги</w:t>
      </w:r>
      <w:r>
        <w:t xml:space="preserve"> </w:t>
      </w:r>
      <w:r w:rsidRPr="005D11BE">
        <w:t>з</w:t>
      </w:r>
      <w:r>
        <w:t xml:space="preserve"> </w:t>
      </w:r>
      <w:r w:rsidRPr="005D11BE">
        <w:t>розподілу</w:t>
      </w:r>
      <w:r>
        <w:t xml:space="preserve"> </w:t>
      </w:r>
      <w:r w:rsidRPr="005D11BE">
        <w:t>напряму</w:t>
      </w:r>
      <w:r>
        <w:t xml:space="preserve"> </w:t>
      </w:r>
      <w:r w:rsidRPr="005D11BE">
        <w:t>з</w:t>
      </w:r>
      <w:r>
        <w:t xml:space="preserve"> </w:t>
      </w:r>
      <w:r w:rsidRPr="005D11BE">
        <w:t>оператором</w:t>
      </w:r>
      <w:r>
        <w:t xml:space="preserve"> </w:t>
      </w:r>
      <w:r w:rsidRPr="005D11BE">
        <w:t>системи;</w:t>
      </w:r>
    </w:p>
    <w:p w:rsidR="00EF5EF5" w:rsidRPr="005D11BE" w:rsidRDefault="00EF5EF5" w:rsidP="00DC425A">
      <w:pPr>
        <w:ind w:firstLine="709"/>
        <w:jc w:val="both"/>
      </w:pPr>
      <w:r w:rsidRPr="005D11BE">
        <w:t>9)</w:t>
      </w:r>
      <w:r>
        <w:t xml:space="preserve"> </w:t>
      </w:r>
      <w:r w:rsidRPr="005D11BE">
        <w:t>розглядати</w:t>
      </w:r>
      <w:r>
        <w:t xml:space="preserve"> </w:t>
      </w:r>
      <w:r w:rsidRPr="005D11BE">
        <w:t>в</w:t>
      </w:r>
      <w:r>
        <w:t xml:space="preserve"> </w:t>
      </w:r>
      <w:r w:rsidRPr="005D11BE">
        <w:t>установленому</w:t>
      </w:r>
      <w:r>
        <w:t xml:space="preserve"> </w:t>
      </w:r>
      <w:r w:rsidRPr="005D11BE">
        <w:t>законодавством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зокрема</w:t>
      </w:r>
      <w:r>
        <w:t xml:space="preserve"> </w:t>
      </w:r>
      <w:r w:rsidRPr="005D11BE">
        <w:t>з</w:t>
      </w:r>
      <w:r>
        <w:t xml:space="preserve"> </w:t>
      </w:r>
      <w:r w:rsidRPr="005D11BE">
        <w:t>питань</w:t>
      </w:r>
      <w:r>
        <w:t xml:space="preserve"> </w:t>
      </w:r>
      <w:r w:rsidRPr="005D11BE">
        <w:t>нарахувань</w:t>
      </w:r>
      <w:r>
        <w:t xml:space="preserve"> </w:t>
      </w:r>
      <w:r w:rsidRPr="005D11BE">
        <w:t>за</w:t>
      </w:r>
      <w:r>
        <w:t xml:space="preserve"> </w:t>
      </w:r>
      <w:r w:rsidRPr="005D11BE">
        <w:t>електричну</w:t>
      </w:r>
      <w:r>
        <w:t xml:space="preserve"> </w:t>
      </w:r>
      <w:r w:rsidRPr="005D11BE">
        <w:t>енергію,</w:t>
      </w:r>
      <w:r>
        <w:t xml:space="preserve"> </w:t>
      </w:r>
      <w:r w:rsidRPr="005D11BE">
        <w:t>і</w:t>
      </w:r>
      <w:r>
        <w:t xml:space="preserve"> </w:t>
      </w:r>
      <w:r w:rsidRPr="005D11BE">
        <w:t>за</w:t>
      </w:r>
      <w:r>
        <w:t xml:space="preserve"> </w:t>
      </w:r>
      <w:r w:rsidRPr="005D11BE">
        <w:t>наявності</w:t>
      </w:r>
      <w:r>
        <w:t xml:space="preserve"> </w:t>
      </w:r>
      <w:r w:rsidRPr="005D11BE">
        <w:t>відповідних</w:t>
      </w:r>
      <w:r>
        <w:t xml:space="preserve"> </w:t>
      </w:r>
      <w:r w:rsidRPr="005D11BE">
        <w:t>підстав</w:t>
      </w:r>
      <w:r>
        <w:t xml:space="preserve"> </w:t>
      </w:r>
      <w:r w:rsidRPr="005D11BE">
        <w:t>задовольняти</w:t>
      </w:r>
      <w:r>
        <w:t xml:space="preserve"> </w:t>
      </w:r>
      <w:r w:rsidRPr="005D11BE">
        <w:t>його</w:t>
      </w:r>
      <w:r>
        <w:t xml:space="preserve"> </w:t>
      </w:r>
      <w:r w:rsidRPr="005D11BE">
        <w:t>вимоги;</w:t>
      </w:r>
    </w:p>
    <w:p w:rsidR="00EF5EF5" w:rsidRPr="005D11BE" w:rsidRDefault="00EF5EF5" w:rsidP="00DC425A">
      <w:pPr>
        <w:ind w:firstLine="709"/>
        <w:jc w:val="both"/>
      </w:pPr>
      <w:r w:rsidRPr="005D11BE">
        <w:t>10)</w:t>
      </w:r>
      <w:r>
        <w:t xml:space="preserve"> </w:t>
      </w:r>
      <w:r w:rsidRPr="005D11BE">
        <w:t>забезпечувати</w:t>
      </w:r>
      <w:r>
        <w:t xml:space="preserve"> </w:t>
      </w:r>
      <w:r w:rsidRPr="005D11BE">
        <w:t>належну</w:t>
      </w:r>
      <w:r>
        <w:t xml:space="preserve"> </w:t>
      </w:r>
      <w:r w:rsidRPr="005D11BE">
        <w:t>організацію</w:t>
      </w:r>
      <w:r>
        <w:t xml:space="preserve"> </w:t>
      </w:r>
      <w:r w:rsidRPr="005D11BE">
        <w:t>власної</w:t>
      </w:r>
      <w:r>
        <w:t xml:space="preserve"> </w:t>
      </w:r>
      <w:r w:rsidRPr="005D11BE">
        <w:t>роботи</w:t>
      </w:r>
      <w:r>
        <w:t xml:space="preserve"> </w:t>
      </w:r>
      <w:r w:rsidRPr="005D11BE">
        <w:t>для</w:t>
      </w:r>
      <w:r>
        <w:t xml:space="preserve"> </w:t>
      </w:r>
      <w:r w:rsidRPr="005D11BE">
        <w:t>можливості</w:t>
      </w:r>
      <w:r>
        <w:t xml:space="preserve"> </w:t>
      </w:r>
      <w:r w:rsidRPr="005D11BE">
        <w:t>передачі</w:t>
      </w:r>
      <w:r>
        <w:t xml:space="preserve"> </w:t>
      </w:r>
      <w:r w:rsidRPr="005D11BE">
        <w:t>та</w:t>
      </w:r>
      <w:r>
        <w:t xml:space="preserve"> </w:t>
      </w:r>
      <w:r w:rsidRPr="005D11BE">
        <w:t>обробки</w:t>
      </w:r>
      <w:r>
        <w:t xml:space="preserve"> </w:t>
      </w:r>
      <w:r w:rsidRPr="005D11BE">
        <w:t>звернення</w:t>
      </w:r>
      <w:r>
        <w:t xml:space="preserve"> </w:t>
      </w:r>
      <w:r w:rsidRPr="005D11BE">
        <w:t>Споживача</w:t>
      </w:r>
      <w:r>
        <w:t xml:space="preserve"> </w:t>
      </w:r>
      <w:r w:rsidRPr="005D11BE">
        <w:t>з</w:t>
      </w:r>
      <w:r>
        <w:t xml:space="preserve"> </w:t>
      </w:r>
      <w:r w:rsidRPr="005D11BE">
        <w:t>питань,</w:t>
      </w:r>
      <w:r>
        <w:t xml:space="preserve"> </w:t>
      </w:r>
      <w:r w:rsidRPr="005D11BE">
        <w:t>що</w:t>
      </w:r>
      <w:r>
        <w:t xml:space="preserve"> </w:t>
      </w:r>
      <w:r w:rsidRPr="005D11BE">
        <w:t>пов'язані</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11)</w:t>
      </w:r>
      <w:r>
        <w:t xml:space="preserve"> </w:t>
      </w:r>
      <w:r w:rsidRPr="005D11BE">
        <w:t>відшкодовувати</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випадку</w:t>
      </w:r>
      <w:r>
        <w:t xml:space="preserve"> </w:t>
      </w:r>
      <w:r w:rsidRPr="005D11BE">
        <w:t>невиконання</w:t>
      </w:r>
      <w:r>
        <w:t xml:space="preserve"> </w:t>
      </w:r>
      <w:r w:rsidRPr="005D11BE">
        <w:t>або</w:t>
      </w:r>
      <w:r>
        <w:t xml:space="preserve"> </w:t>
      </w:r>
      <w:r w:rsidRPr="005D11BE">
        <w:t>неналежного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12)</w:t>
      </w:r>
      <w:r>
        <w:t xml:space="preserve"> </w:t>
      </w:r>
      <w:r w:rsidRPr="005D11BE">
        <w:t>забезпечувати</w:t>
      </w:r>
      <w:r>
        <w:t xml:space="preserve"> </w:t>
      </w:r>
      <w:r w:rsidRPr="005D11BE">
        <w:t>конфіденційність</w:t>
      </w:r>
      <w:r>
        <w:t xml:space="preserve"> </w:t>
      </w:r>
      <w:r w:rsidRPr="005D11BE">
        <w:t>даних,</w:t>
      </w:r>
      <w:r>
        <w:t xml:space="preserve"> </w:t>
      </w:r>
      <w:r w:rsidRPr="005D11BE">
        <w:t>отриманих</w:t>
      </w:r>
      <w:r>
        <w:t xml:space="preserve"> </w:t>
      </w:r>
      <w:r w:rsidRPr="005D11BE">
        <w:t>від</w:t>
      </w:r>
      <w:r>
        <w:t xml:space="preserve"> </w:t>
      </w:r>
      <w:r w:rsidRPr="005D11BE">
        <w:t>Споживача;</w:t>
      </w:r>
    </w:p>
    <w:p w:rsidR="00EF5EF5" w:rsidRPr="005D11BE" w:rsidRDefault="00EF5EF5" w:rsidP="00DC425A">
      <w:pPr>
        <w:ind w:firstLine="709"/>
        <w:jc w:val="both"/>
      </w:pPr>
      <w:r w:rsidRPr="005D11BE">
        <w:t>13)</w:t>
      </w:r>
      <w:r>
        <w:t xml:space="preserve"> </w:t>
      </w:r>
      <w:r w:rsidRPr="005D11BE">
        <w:t>забезпечувати</w:t>
      </w:r>
      <w:r>
        <w:t xml:space="preserve"> </w:t>
      </w:r>
      <w:r w:rsidRPr="005D11BE">
        <w:t>для</w:t>
      </w:r>
      <w:r>
        <w:t xml:space="preserve"> </w:t>
      </w:r>
      <w:r w:rsidRPr="005D11BE">
        <w:t>оператора</w:t>
      </w:r>
      <w:r>
        <w:t xml:space="preserve"> </w:t>
      </w:r>
      <w:r w:rsidRPr="005D11BE">
        <w:t>системи</w:t>
      </w:r>
      <w:r>
        <w:t xml:space="preserve"> </w:t>
      </w:r>
      <w:r w:rsidRPr="005D11BE">
        <w:t>фінансові</w:t>
      </w:r>
      <w:r>
        <w:t xml:space="preserve"> </w:t>
      </w:r>
      <w:r w:rsidRPr="005D11BE">
        <w:t>гарантії</w:t>
      </w:r>
      <w:r>
        <w:t xml:space="preserve"> </w:t>
      </w:r>
      <w:r w:rsidRPr="005D11BE">
        <w:t>у</w:t>
      </w:r>
      <w:r>
        <w:t xml:space="preserve"> </w:t>
      </w:r>
      <w:r w:rsidRPr="005D11BE">
        <w:t>визначеному</w:t>
      </w:r>
      <w:r>
        <w:t xml:space="preserve"> </w:t>
      </w:r>
      <w:r w:rsidRPr="005D11BE">
        <w:t>законодавством</w:t>
      </w:r>
      <w:r>
        <w:t xml:space="preserve"> </w:t>
      </w:r>
      <w:r w:rsidRPr="005D11BE">
        <w:t>порядку</w:t>
      </w:r>
      <w:r>
        <w:t xml:space="preserve"> </w:t>
      </w:r>
      <w:r w:rsidRPr="005D11BE">
        <w:t>у</w:t>
      </w:r>
      <w:r>
        <w:t xml:space="preserve"> </w:t>
      </w:r>
      <w:r w:rsidRPr="005D11BE">
        <w:t>випадку</w:t>
      </w:r>
      <w:r>
        <w:t xml:space="preserve"> </w:t>
      </w:r>
      <w:r w:rsidRPr="005D11BE">
        <w:t>оплати</w:t>
      </w:r>
      <w:r>
        <w:t xml:space="preserve"> </w:t>
      </w:r>
      <w:r w:rsidRPr="005D11BE">
        <w:t>Споживачем</w:t>
      </w:r>
      <w:r>
        <w:t xml:space="preserve"> </w:t>
      </w:r>
      <w:r w:rsidRPr="005D11BE">
        <w:t>послуги</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через</w:t>
      </w:r>
      <w:r>
        <w:t xml:space="preserve"> </w:t>
      </w:r>
      <w:r w:rsidRPr="005D11BE">
        <w:t>Постачальника;</w:t>
      </w:r>
    </w:p>
    <w:p w:rsidR="00EF5EF5" w:rsidRPr="005D11BE" w:rsidRDefault="00EF5EF5" w:rsidP="00DC425A">
      <w:pPr>
        <w:ind w:firstLine="709"/>
        <w:jc w:val="both"/>
      </w:pPr>
      <w:r w:rsidRPr="005D11BE">
        <w:t>14)</w:t>
      </w:r>
      <w:r>
        <w:t xml:space="preserve"> </w:t>
      </w:r>
      <w:r w:rsidRPr="005D11BE">
        <w:t>протягом</w:t>
      </w:r>
      <w:r>
        <w:t xml:space="preserve"> </w:t>
      </w:r>
      <w:r w:rsidRPr="005D11BE">
        <w:t>3</w:t>
      </w:r>
      <w:r>
        <w:t xml:space="preserve"> </w:t>
      </w:r>
      <w:r w:rsidRPr="005D11BE">
        <w:t>(трьох)</w:t>
      </w:r>
      <w:r>
        <w:t xml:space="preserve"> </w:t>
      </w:r>
      <w:r w:rsidRPr="005D11BE">
        <w:t>днів</w:t>
      </w:r>
      <w:r>
        <w:t xml:space="preserve"> </w:t>
      </w:r>
      <w:r w:rsidRPr="005D11BE">
        <w:t>від</w:t>
      </w:r>
      <w:r>
        <w:t xml:space="preserve"> </w:t>
      </w:r>
      <w:r w:rsidRPr="005D11BE">
        <w:t>дати,</w:t>
      </w:r>
      <w:r>
        <w:t xml:space="preserve"> </w:t>
      </w:r>
      <w:r w:rsidRPr="005D11BE">
        <w:t>коли</w:t>
      </w:r>
      <w:r>
        <w:t xml:space="preserve"> </w:t>
      </w:r>
      <w:r w:rsidRPr="005D11BE">
        <w:t>Постачальнику</w:t>
      </w:r>
      <w:r>
        <w:t xml:space="preserve"> </w:t>
      </w:r>
      <w:r w:rsidRPr="005D11BE">
        <w:t>стало</w:t>
      </w:r>
      <w:r>
        <w:t xml:space="preserve"> </w:t>
      </w:r>
      <w:r w:rsidRPr="005D11BE">
        <w:t>відомо</w:t>
      </w:r>
      <w:r>
        <w:t xml:space="preserve"> </w:t>
      </w:r>
      <w:r w:rsidRPr="005D11BE">
        <w:t>про</w:t>
      </w:r>
      <w:r>
        <w:t xml:space="preserve"> </w:t>
      </w:r>
      <w:r w:rsidRPr="005D11BE">
        <w:t>нездатність</w:t>
      </w:r>
      <w:r>
        <w:t xml:space="preserve"> </w:t>
      </w:r>
      <w:r w:rsidRPr="005D11BE">
        <w:t>продовжувати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він</w:t>
      </w:r>
      <w:r>
        <w:t xml:space="preserve"> </w:t>
      </w:r>
      <w:r w:rsidRPr="005D11BE">
        <w:t>зобов’язується</w:t>
      </w:r>
      <w:r>
        <w:t xml:space="preserve"> </w:t>
      </w:r>
      <w:r w:rsidRPr="005D11BE">
        <w:t>проінформувати</w:t>
      </w:r>
      <w:r>
        <w:t xml:space="preserve"> </w:t>
      </w:r>
      <w:r w:rsidRPr="005D11BE">
        <w:t>Споживача</w:t>
      </w:r>
      <w:r>
        <w:t xml:space="preserve"> </w:t>
      </w:r>
      <w:r w:rsidRPr="005D11BE">
        <w:t>про</w:t>
      </w:r>
      <w:r>
        <w:t xml:space="preserve"> </w:t>
      </w:r>
      <w:r w:rsidRPr="005D11BE">
        <w:t>його</w:t>
      </w:r>
      <w:r>
        <w:t xml:space="preserve"> </w:t>
      </w:r>
      <w:r w:rsidRPr="005D11BE">
        <w:t>право:</w:t>
      </w:r>
    </w:p>
    <w:p w:rsidR="00EF5EF5" w:rsidRPr="005D11BE" w:rsidRDefault="00EF5EF5" w:rsidP="00DC425A">
      <w:pPr>
        <w:ind w:firstLine="709"/>
        <w:jc w:val="both"/>
      </w:pPr>
      <w:r w:rsidRPr="005D11BE">
        <w:t>вибрати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про</w:t>
      </w:r>
      <w:r>
        <w:t xml:space="preserve"> </w:t>
      </w:r>
      <w:r w:rsidRPr="005D11BE">
        <w:t>наслідки</w:t>
      </w:r>
      <w:r>
        <w:t xml:space="preserve"> </w:t>
      </w:r>
      <w:r w:rsidRPr="005D11BE">
        <w:t>невиконання</w:t>
      </w:r>
      <w:r>
        <w:t xml:space="preserve"> </w:t>
      </w:r>
      <w:r w:rsidRPr="005D11BE">
        <w:t>цього;</w:t>
      </w:r>
    </w:p>
    <w:p w:rsidR="00EF5EF5" w:rsidRPr="005D11BE" w:rsidRDefault="00EF5EF5" w:rsidP="00DC425A">
      <w:pPr>
        <w:ind w:firstLine="709"/>
        <w:jc w:val="both"/>
      </w:pPr>
      <w:r w:rsidRPr="005D11BE">
        <w:t>перейти</w:t>
      </w:r>
      <w:r>
        <w:t xml:space="preserve"> </w:t>
      </w:r>
      <w:r w:rsidRPr="005D11BE">
        <w:t>до</w:t>
      </w:r>
      <w:r>
        <w:t xml:space="preserve"> </w:t>
      </w:r>
      <w:proofErr w:type="spellStart"/>
      <w:r w:rsidRPr="005D11BE">
        <w:t>електропостачальника</w:t>
      </w:r>
      <w:proofErr w:type="spellEnd"/>
      <w:r w:rsidRPr="005D11BE">
        <w:t>,</w:t>
      </w:r>
      <w:r>
        <w:t xml:space="preserve"> </w:t>
      </w:r>
      <w:r w:rsidRPr="005D11BE">
        <w:t>на</w:t>
      </w:r>
      <w:r>
        <w:t xml:space="preserve"> </w:t>
      </w:r>
      <w:r w:rsidRPr="005D11BE">
        <w:t>якого</w:t>
      </w:r>
      <w:r>
        <w:t xml:space="preserve"> </w:t>
      </w:r>
      <w:r w:rsidRPr="005D11BE">
        <w:t>в</w:t>
      </w:r>
      <w:r>
        <w:t xml:space="preserve"> </w:t>
      </w:r>
      <w:r w:rsidRPr="005D11BE">
        <w:t>установленому</w:t>
      </w:r>
      <w:r>
        <w:t xml:space="preserve"> </w:t>
      </w:r>
      <w:r w:rsidRPr="005D11BE">
        <w:t>порядку</w:t>
      </w:r>
      <w:r>
        <w:t xml:space="preserve"> </w:t>
      </w:r>
      <w:r w:rsidRPr="005D11BE">
        <w:t>покладені</w:t>
      </w:r>
      <w:r>
        <w:t xml:space="preserve"> </w:t>
      </w:r>
      <w:r w:rsidRPr="005D11BE">
        <w:t>спеціальні</w:t>
      </w:r>
      <w:r>
        <w:t xml:space="preserve"> </w:t>
      </w:r>
      <w:r w:rsidRPr="005D11BE">
        <w:t>обов’язки</w:t>
      </w:r>
      <w:r>
        <w:t xml:space="preserve"> </w:t>
      </w:r>
      <w:r w:rsidRPr="005D11BE">
        <w:t>(постачальник</w:t>
      </w:r>
      <w:r>
        <w:t xml:space="preserve"> </w:t>
      </w:r>
      <w:r w:rsidRPr="005D11BE">
        <w:t>«останньої</w:t>
      </w:r>
      <w:r>
        <w:t xml:space="preserve"> </w:t>
      </w:r>
      <w:r w:rsidRPr="005D11BE">
        <w:t>надії»);</w:t>
      </w:r>
    </w:p>
    <w:p w:rsidR="00EF5EF5" w:rsidRPr="005D11BE" w:rsidRDefault="00EF5EF5" w:rsidP="00DC425A">
      <w:pPr>
        <w:ind w:firstLine="709"/>
        <w:jc w:val="both"/>
      </w:pPr>
      <w:r w:rsidRPr="005D11BE">
        <w:t>на</w:t>
      </w:r>
      <w:r>
        <w:t xml:space="preserve"> </w:t>
      </w:r>
      <w:r w:rsidRPr="005D11BE">
        <w:t>відшкодування</w:t>
      </w:r>
      <w:r>
        <w:t xml:space="preserve"> </w:t>
      </w:r>
      <w:r w:rsidRPr="005D11BE">
        <w:t>збитків,</w:t>
      </w:r>
      <w:r>
        <w:t xml:space="preserve"> </w:t>
      </w:r>
      <w:r w:rsidRPr="005D11BE">
        <w:t>завданих</w:t>
      </w:r>
      <w:r>
        <w:t xml:space="preserve"> </w:t>
      </w:r>
      <w:r w:rsidRPr="005D11BE">
        <w:t>у</w:t>
      </w:r>
      <w:r>
        <w:t xml:space="preserve"> </w:t>
      </w:r>
      <w:r w:rsidRPr="005D11BE">
        <w:t>зв’язку</w:t>
      </w:r>
      <w:r>
        <w:t xml:space="preserve"> </w:t>
      </w:r>
      <w:r w:rsidRPr="005D11BE">
        <w:t>з</w:t>
      </w:r>
      <w:r>
        <w:t xml:space="preserve"> </w:t>
      </w:r>
      <w:r w:rsidRPr="005D11BE">
        <w:t>неможливістю</w:t>
      </w:r>
      <w:r>
        <w:t xml:space="preserve"> </w:t>
      </w:r>
      <w:r w:rsidRPr="005D11BE">
        <w:t>подальшого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15)</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Постачальника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EF5EF5" w:rsidRDefault="00EF5EF5" w:rsidP="00DC425A">
      <w:pPr>
        <w:ind w:firstLine="709"/>
        <w:jc w:val="center"/>
        <w:rPr>
          <w:b/>
        </w:rPr>
      </w:pPr>
      <w:r w:rsidRPr="005D11BE">
        <w:rPr>
          <w:b/>
        </w:rPr>
        <w:t>8.</w:t>
      </w:r>
      <w:r>
        <w:rPr>
          <w:b/>
        </w:rPr>
        <w:t xml:space="preserve"> </w:t>
      </w:r>
      <w:r w:rsidRPr="005D11BE">
        <w:rPr>
          <w:b/>
        </w:rPr>
        <w:t>Порядок</w:t>
      </w:r>
      <w:r>
        <w:rPr>
          <w:b/>
        </w:rPr>
        <w:t xml:space="preserve"> </w:t>
      </w:r>
      <w:r w:rsidRPr="005D11BE">
        <w:rPr>
          <w:b/>
        </w:rPr>
        <w:t>припинення</w:t>
      </w:r>
      <w:r>
        <w:rPr>
          <w:b/>
        </w:rPr>
        <w:t xml:space="preserve"> </w:t>
      </w:r>
      <w:r w:rsidRPr="005D11BE">
        <w:rPr>
          <w:b/>
        </w:rPr>
        <w:t>та</w:t>
      </w:r>
      <w:r>
        <w:rPr>
          <w:b/>
        </w:rPr>
        <w:t xml:space="preserve"> </w:t>
      </w:r>
      <w:r w:rsidRPr="005D11BE">
        <w:rPr>
          <w:b/>
        </w:rPr>
        <w:t>відновлення</w:t>
      </w:r>
      <w:r>
        <w:rPr>
          <w:b/>
        </w:rPr>
        <w:t xml:space="preserve"> </w:t>
      </w:r>
      <w:r w:rsidRPr="005D11BE">
        <w:rPr>
          <w:b/>
        </w:rPr>
        <w:t>постачання</w:t>
      </w:r>
      <w:r>
        <w:rPr>
          <w:b/>
        </w:rPr>
        <w:t xml:space="preserve"> </w:t>
      </w:r>
      <w:r w:rsidRPr="005D11BE">
        <w:rPr>
          <w:b/>
        </w:rPr>
        <w:t>електричної</w:t>
      </w:r>
      <w:r>
        <w:rPr>
          <w:b/>
        </w:rPr>
        <w:t xml:space="preserve"> </w:t>
      </w:r>
      <w:r w:rsidRPr="005D11BE">
        <w:rPr>
          <w:b/>
        </w:rPr>
        <w:t>енергії</w:t>
      </w:r>
    </w:p>
    <w:p w:rsidR="00EF5EF5" w:rsidRPr="005D11BE" w:rsidRDefault="00EF5EF5" w:rsidP="00DC425A">
      <w:pPr>
        <w:ind w:firstLine="709"/>
        <w:jc w:val="both"/>
      </w:pPr>
      <w:r w:rsidRPr="005D11BE">
        <w:t>8.1.</w:t>
      </w:r>
      <w:r>
        <w:t xml:space="preserve"> </w:t>
      </w:r>
      <w:r w:rsidRPr="005D11BE">
        <w:t>Постачальник</w:t>
      </w:r>
      <w:r>
        <w:t xml:space="preserve"> </w:t>
      </w:r>
      <w:r w:rsidRPr="005D11BE">
        <w:t>має</w:t>
      </w:r>
      <w:r>
        <w:t xml:space="preserve"> </w:t>
      </w:r>
      <w:r w:rsidRPr="005D11BE">
        <w:t>право</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r>
        <w:t xml:space="preserve"> </w:t>
      </w:r>
      <w:r w:rsidRPr="005D11BE">
        <w:t>з</w:t>
      </w:r>
      <w:r>
        <w:t xml:space="preserve"> </w:t>
      </w:r>
      <w:r w:rsidRPr="005D11BE">
        <w:t>вимогою</w:t>
      </w:r>
      <w:r>
        <w:t xml:space="preserve"> </w:t>
      </w:r>
      <w:r w:rsidRPr="005D11BE">
        <w:t>про</w:t>
      </w:r>
      <w:r>
        <w:t xml:space="preserve"> </w:t>
      </w:r>
      <w:r w:rsidRPr="005D11BE">
        <w:t>відключення</w:t>
      </w:r>
      <w:r>
        <w:t xml:space="preserve"> </w:t>
      </w:r>
      <w:r w:rsidRPr="005D11BE">
        <w:t>об’єкта</w:t>
      </w:r>
      <w:r>
        <w:t xml:space="preserve"> </w:t>
      </w:r>
      <w:r w:rsidRPr="005D11BE">
        <w:t>Споживача</w:t>
      </w:r>
      <w:r>
        <w:t xml:space="preserve"> </w:t>
      </w:r>
      <w:r w:rsidRPr="005D11BE">
        <w:t>від</w:t>
      </w:r>
      <w:r>
        <w:t xml:space="preserve"> </w:t>
      </w:r>
      <w:r w:rsidRPr="005D11BE">
        <w:t>електропостачання</w:t>
      </w:r>
      <w:r>
        <w:t xml:space="preserve"> </w:t>
      </w:r>
      <w:r w:rsidRPr="005D11BE">
        <w:t>у</w:t>
      </w:r>
      <w:r>
        <w:t xml:space="preserve"> </w:t>
      </w:r>
      <w:r w:rsidRPr="005D11BE">
        <w:t>випадку</w:t>
      </w:r>
      <w:r>
        <w:t xml:space="preserve"> </w:t>
      </w:r>
      <w:r w:rsidRPr="005D11BE">
        <w:t>порушення</w:t>
      </w:r>
      <w:r>
        <w:t xml:space="preserve"> </w:t>
      </w:r>
      <w:r w:rsidRPr="005D11BE">
        <w:t>Споживачем</w:t>
      </w:r>
      <w:r>
        <w:t xml:space="preserve"> </w:t>
      </w:r>
      <w:r w:rsidRPr="005D11BE">
        <w:t>строків</w:t>
      </w:r>
      <w:r>
        <w:t xml:space="preserve"> </w:t>
      </w:r>
      <w:r w:rsidRPr="005D11BE">
        <w:t>оплати</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тому</w:t>
      </w:r>
      <w:r>
        <w:t xml:space="preserve"> </w:t>
      </w:r>
      <w:r w:rsidRPr="005D11BE">
        <w:t>числі</w:t>
      </w:r>
      <w:r>
        <w:t xml:space="preserve"> </w:t>
      </w:r>
      <w:r w:rsidRPr="005D11BE">
        <w:t>за</w:t>
      </w:r>
      <w:r>
        <w:t xml:space="preserve"> </w:t>
      </w:r>
      <w:r w:rsidRPr="005D11BE">
        <w:t>графіком</w:t>
      </w:r>
      <w:r>
        <w:t xml:space="preserve"> </w:t>
      </w:r>
      <w:r w:rsidRPr="005D11BE">
        <w:t>погашення</w:t>
      </w:r>
      <w:r>
        <w:t xml:space="preserve"> </w:t>
      </w:r>
      <w:r w:rsidRPr="005D11BE">
        <w:t>заборгованості.</w:t>
      </w:r>
    </w:p>
    <w:p w:rsidR="00EF5EF5" w:rsidRPr="005D11BE" w:rsidRDefault="00EF5EF5" w:rsidP="00DC425A">
      <w:pPr>
        <w:ind w:firstLine="709"/>
        <w:jc w:val="both"/>
      </w:pPr>
      <w:r w:rsidRPr="005D11BE">
        <w:t>8.2.</w:t>
      </w:r>
      <w:r>
        <w:t xml:space="preserve"> </w:t>
      </w:r>
      <w:r w:rsidRPr="005D11BE">
        <w:t>Припинення</w:t>
      </w:r>
      <w:r>
        <w:t xml:space="preserve"> </w:t>
      </w:r>
      <w:r w:rsidRPr="005D11BE">
        <w:t>електропостачання</w:t>
      </w:r>
      <w:r>
        <w:t xml:space="preserve"> </w:t>
      </w:r>
      <w:r w:rsidRPr="005D11BE">
        <w:t>не</w:t>
      </w:r>
      <w:r>
        <w:t xml:space="preserve"> </w:t>
      </w:r>
      <w:r w:rsidRPr="005D11BE">
        <w:t>звільняє</w:t>
      </w:r>
      <w:r>
        <w:t xml:space="preserve"> </w:t>
      </w:r>
      <w:r w:rsidRPr="005D11BE">
        <w:t>Споживача</w:t>
      </w:r>
      <w:r>
        <w:t xml:space="preserve"> </w:t>
      </w:r>
      <w:r w:rsidRPr="005D11BE">
        <w:t>від</w:t>
      </w:r>
      <w:r>
        <w:t xml:space="preserve"> </w:t>
      </w:r>
      <w:r w:rsidRPr="005D11BE">
        <w:t>обов'язку</w:t>
      </w:r>
      <w:r>
        <w:t xml:space="preserve"> </w:t>
      </w:r>
      <w:r w:rsidRPr="005D11BE">
        <w:t>сплатити</w:t>
      </w:r>
      <w:r>
        <w:t xml:space="preserve"> </w:t>
      </w:r>
      <w:r w:rsidRPr="005D11BE">
        <w:t>заборгованість</w:t>
      </w:r>
      <w:r>
        <w:t xml:space="preserve"> </w:t>
      </w:r>
      <w:r w:rsidRPr="005D11BE">
        <w:t>Постачальнику</w:t>
      </w:r>
      <w:r>
        <w:t xml:space="preserve"> </w:t>
      </w:r>
      <w:r w:rsidRPr="005D11BE">
        <w:t>за</w:t>
      </w:r>
      <w:r>
        <w:t xml:space="preserve"> </w:t>
      </w:r>
      <w:r w:rsidRPr="005D11BE">
        <w:t>цим</w:t>
      </w:r>
      <w:r>
        <w:t xml:space="preserve"> </w:t>
      </w:r>
      <w:r w:rsidRPr="005D11BE">
        <w:t>Договором.</w:t>
      </w:r>
    </w:p>
    <w:p w:rsidR="00EF5EF5" w:rsidRPr="005D11BE" w:rsidRDefault="00EF5EF5" w:rsidP="00DC425A">
      <w:pPr>
        <w:ind w:firstLine="709"/>
        <w:jc w:val="both"/>
      </w:pPr>
      <w:r w:rsidRPr="005D11BE">
        <w:t>8.3.</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може</w:t>
      </w:r>
      <w:r>
        <w:t xml:space="preserve"> </w:t>
      </w:r>
      <w:r w:rsidRPr="005D11BE">
        <w:t>бути</w:t>
      </w:r>
      <w:r>
        <w:t xml:space="preserve"> </w:t>
      </w:r>
      <w:r w:rsidRPr="005D11BE">
        <w:t>здійснено</w:t>
      </w:r>
      <w:r>
        <w:t xml:space="preserve"> </w:t>
      </w:r>
      <w:r w:rsidRPr="005D11BE">
        <w:t>за</w:t>
      </w:r>
      <w:r>
        <w:t xml:space="preserve"> </w:t>
      </w:r>
      <w:r w:rsidRPr="005D11BE">
        <w:t>умови</w:t>
      </w:r>
      <w:r>
        <w:t xml:space="preserve"> </w:t>
      </w:r>
      <w:r w:rsidRPr="005D11BE">
        <w:t>повного</w:t>
      </w:r>
      <w:r>
        <w:t xml:space="preserve"> </w:t>
      </w:r>
      <w:r w:rsidRPr="005D11BE">
        <w:t>розрахунку</w:t>
      </w:r>
      <w:r>
        <w:t xml:space="preserve"> </w:t>
      </w:r>
      <w:r w:rsidRPr="005D11BE">
        <w:t>Споживача</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за</w:t>
      </w:r>
      <w:r>
        <w:t xml:space="preserve"> </w:t>
      </w:r>
      <w:r w:rsidRPr="005D11BE">
        <w:t>цим</w:t>
      </w:r>
      <w:r>
        <w:t xml:space="preserve"> </w:t>
      </w:r>
      <w:r w:rsidRPr="005D11BE">
        <w:t>Договором</w:t>
      </w:r>
      <w:r>
        <w:t xml:space="preserve"> </w:t>
      </w:r>
      <w:r w:rsidRPr="005D11BE">
        <w:t>або</w:t>
      </w:r>
      <w:r>
        <w:t xml:space="preserve"> </w:t>
      </w:r>
      <w:r w:rsidRPr="005D11BE">
        <w:t>складення</w:t>
      </w:r>
      <w:r>
        <w:t xml:space="preserve"> </w:t>
      </w:r>
      <w:r w:rsidRPr="005D11BE">
        <w:t>Сторонами</w:t>
      </w:r>
      <w:r>
        <w:t xml:space="preserve"> </w:t>
      </w:r>
      <w:r w:rsidRPr="005D11BE">
        <w:t>графіка</w:t>
      </w:r>
      <w:r>
        <w:t xml:space="preserve"> </w:t>
      </w:r>
      <w:r w:rsidRPr="005D11BE">
        <w:t>погашення</w:t>
      </w:r>
      <w:r>
        <w:t xml:space="preserve"> </w:t>
      </w:r>
      <w:r w:rsidRPr="005D11BE">
        <w:t>заборгованості</w:t>
      </w:r>
      <w:r>
        <w:t xml:space="preserve"> </w:t>
      </w:r>
      <w:r w:rsidRPr="005D11BE">
        <w:t>на</w:t>
      </w:r>
      <w:r>
        <w:t xml:space="preserve"> </w:t>
      </w:r>
      <w:r w:rsidRPr="005D11BE">
        <w:t>умовах</w:t>
      </w:r>
      <w:r>
        <w:t xml:space="preserve"> </w:t>
      </w:r>
      <w:r w:rsidRPr="005D11BE">
        <w:t>цього</w:t>
      </w:r>
      <w:r>
        <w:t xml:space="preserve"> </w:t>
      </w:r>
      <w:r w:rsidRPr="005D11BE">
        <w:t>Договору</w:t>
      </w:r>
      <w:r>
        <w:t xml:space="preserve"> </w:t>
      </w:r>
      <w:r w:rsidRPr="005D11BE">
        <w:t>та</w:t>
      </w:r>
      <w:r>
        <w:t xml:space="preserve"> </w:t>
      </w:r>
      <w:r w:rsidRPr="005D11BE">
        <w:t>відшкодування</w:t>
      </w:r>
      <w:r>
        <w:t xml:space="preserve"> </w:t>
      </w:r>
      <w:r w:rsidRPr="005D11BE">
        <w:t>витрат</w:t>
      </w:r>
      <w:r>
        <w:t xml:space="preserve"> </w:t>
      </w:r>
      <w:r w:rsidRPr="005D11BE">
        <w:t>Постачальника</w:t>
      </w:r>
      <w:r>
        <w:t xml:space="preserve"> </w:t>
      </w:r>
      <w:r w:rsidRPr="005D11BE">
        <w:t>на</w:t>
      </w:r>
      <w:r>
        <w:t xml:space="preserve"> </w:t>
      </w:r>
      <w:r w:rsidRPr="005D11BE">
        <w:t>припинення</w:t>
      </w:r>
      <w:r>
        <w:t xml:space="preserve"> </w:t>
      </w:r>
      <w:r w:rsidRPr="005D11BE">
        <w:t>та</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8.4.</w:t>
      </w:r>
      <w:r>
        <w:t xml:space="preserve"> </w:t>
      </w:r>
      <w:r w:rsidRPr="005D11BE">
        <w:t>Якщо</w:t>
      </w:r>
      <w:r>
        <w:t xml:space="preserve"> </w:t>
      </w:r>
      <w:r w:rsidRPr="005D11BE">
        <w:t>за</w:t>
      </w:r>
      <w:r>
        <w:t xml:space="preserve"> </w:t>
      </w:r>
      <w:r w:rsidRPr="005D11BE">
        <w:t>ініціативою</w:t>
      </w:r>
      <w:r>
        <w:t xml:space="preserve"> </w:t>
      </w:r>
      <w:r w:rsidRPr="005D11BE">
        <w:t>Споживача</w:t>
      </w:r>
      <w:r>
        <w:t xml:space="preserve"> </w:t>
      </w:r>
      <w:r w:rsidRPr="005D11BE">
        <w:t>необхідно</w:t>
      </w:r>
      <w:r>
        <w:t xml:space="preserve"> </w:t>
      </w:r>
      <w:r w:rsidRPr="005D11BE">
        <w:t>припинити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об'єкт</w:t>
      </w:r>
      <w:r>
        <w:t xml:space="preserve"> </w:t>
      </w:r>
      <w:r w:rsidRPr="005D11BE">
        <w:t>Споживача</w:t>
      </w:r>
      <w:r>
        <w:t xml:space="preserve"> </w:t>
      </w:r>
      <w:r w:rsidRPr="005D11BE">
        <w:t>для</w:t>
      </w:r>
      <w:r>
        <w:t xml:space="preserve"> </w:t>
      </w:r>
      <w:r w:rsidRPr="005D11BE">
        <w:t>проведення</w:t>
      </w:r>
      <w:r>
        <w:t xml:space="preserve"> </w:t>
      </w:r>
      <w:r w:rsidRPr="005D11BE">
        <w:t>ремонтних</w:t>
      </w:r>
      <w:r>
        <w:t xml:space="preserve"> </w:t>
      </w:r>
      <w:r w:rsidRPr="005D11BE">
        <w:t>робіт,</w:t>
      </w:r>
      <w:r>
        <w:t xml:space="preserve"> </w:t>
      </w:r>
      <w:r w:rsidRPr="005D11BE">
        <w:t>реконструкції</w:t>
      </w:r>
      <w:r>
        <w:t xml:space="preserve"> </w:t>
      </w:r>
      <w:r w:rsidRPr="005D11BE">
        <w:t>чи</w:t>
      </w:r>
      <w:r>
        <w:t xml:space="preserve"> </w:t>
      </w:r>
      <w:r w:rsidRPr="005D11BE">
        <w:t>технічного</w:t>
      </w:r>
      <w:r>
        <w:t xml:space="preserve"> </w:t>
      </w:r>
      <w:r w:rsidRPr="005D11BE">
        <w:t>переоснащення</w:t>
      </w:r>
      <w:r>
        <w:t xml:space="preserve"> </w:t>
      </w:r>
      <w:r w:rsidRPr="005D11BE">
        <w:t>тощо,</w:t>
      </w:r>
      <w:r>
        <w:t xml:space="preserve"> </w:t>
      </w:r>
      <w:r w:rsidRPr="005D11BE">
        <w:t>Споживач</w:t>
      </w:r>
      <w:r>
        <w:t xml:space="preserve"> </w:t>
      </w:r>
      <w:r w:rsidRPr="005D11BE">
        <w:t>має</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p>
    <w:p w:rsidR="00EF5EF5" w:rsidRDefault="00EF5EF5" w:rsidP="00DC425A">
      <w:pPr>
        <w:ind w:firstLine="709"/>
        <w:jc w:val="center"/>
        <w:rPr>
          <w:b/>
        </w:rPr>
      </w:pPr>
      <w:r w:rsidRPr="005D11BE">
        <w:rPr>
          <w:b/>
        </w:rPr>
        <w:t>9.</w:t>
      </w:r>
      <w:r>
        <w:rPr>
          <w:b/>
        </w:rPr>
        <w:t xml:space="preserve"> </w:t>
      </w:r>
      <w:r w:rsidRPr="005D11BE">
        <w:rPr>
          <w:b/>
        </w:rPr>
        <w:t>Відповідальність</w:t>
      </w:r>
      <w:r>
        <w:rPr>
          <w:b/>
        </w:rPr>
        <w:t xml:space="preserve"> </w:t>
      </w:r>
      <w:r w:rsidRPr="005D11BE">
        <w:rPr>
          <w:b/>
        </w:rPr>
        <w:t>Сторін</w:t>
      </w:r>
    </w:p>
    <w:p w:rsidR="00EF5EF5" w:rsidRPr="005D11BE" w:rsidRDefault="00EF5EF5" w:rsidP="00DC425A">
      <w:pPr>
        <w:ind w:firstLine="709"/>
        <w:jc w:val="both"/>
      </w:pPr>
      <w:r w:rsidRPr="005D11BE">
        <w:t>9.1.</w:t>
      </w:r>
      <w:r>
        <w:t xml:space="preserve"> </w:t>
      </w:r>
      <w:r w:rsidRPr="005D11BE">
        <w:t>За</w:t>
      </w:r>
      <w:r>
        <w:t xml:space="preserve"> </w:t>
      </w:r>
      <w:r w:rsidRPr="005D11BE">
        <w:t>невиконання</w:t>
      </w:r>
      <w:r>
        <w:t xml:space="preserve"> </w:t>
      </w:r>
      <w:r w:rsidRPr="005D11BE">
        <w:t>або</w:t>
      </w:r>
      <w:r>
        <w:t xml:space="preserve"> </w:t>
      </w:r>
      <w:r w:rsidRPr="005D11BE">
        <w:t>неналежне</w:t>
      </w:r>
      <w:r>
        <w:t xml:space="preserve"> </w:t>
      </w:r>
      <w:r w:rsidRPr="005D11BE">
        <w:t>виконання</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Сторони</w:t>
      </w:r>
      <w:r>
        <w:t xml:space="preserve"> </w:t>
      </w:r>
      <w:r w:rsidRPr="005D11BE">
        <w:t>несуть</w:t>
      </w:r>
      <w:r>
        <w:t xml:space="preserve"> </w:t>
      </w:r>
      <w:r w:rsidRPr="005D11BE">
        <w:t>відповідальність,</w:t>
      </w:r>
      <w:r>
        <w:t xml:space="preserve"> </w:t>
      </w:r>
      <w:r w:rsidRPr="005D11BE">
        <w:t>передбачену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EF5EF5" w:rsidRPr="005D11BE" w:rsidRDefault="00EF5EF5" w:rsidP="00DC425A">
      <w:pPr>
        <w:ind w:firstLine="709"/>
        <w:jc w:val="both"/>
      </w:pPr>
      <w:r w:rsidRPr="005D11BE">
        <w:lastRenderedPageBreak/>
        <w:t>9.2.</w:t>
      </w:r>
      <w:r>
        <w:t xml:space="preserve"> </w:t>
      </w:r>
      <w:r w:rsidRPr="005D11BE">
        <w:t>Постачальник</w:t>
      </w:r>
      <w:r>
        <w:t xml:space="preserve"> </w:t>
      </w:r>
      <w:r w:rsidRPr="005D11BE">
        <w:t>має</w:t>
      </w:r>
      <w:r>
        <w:t xml:space="preserve"> </w:t>
      </w:r>
      <w:r w:rsidRPr="005D11BE">
        <w:t>право</w:t>
      </w:r>
      <w:r>
        <w:t xml:space="preserve"> </w:t>
      </w:r>
      <w:r w:rsidRPr="005D11BE">
        <w:t>вимагати</w:t>
      </w:r>
      <w:r>
        <w:t xml:space="preserve"> </w:t>
      </w:r>
      <w:r w:rsidRPr="005D11BE">
        <w:t>від</w:t>
      </w:r>
      <w:r>
        <w:t xml:space="preserve"> </w:t>
      </w:r>
      <w:r w:rsidRPr="005D11BE">
        <w:t>Споживача</w:t>
      </w:r>
      <w:r>
        <w:t xml:space="preserve"> </w:t>
      </w:r>
      <w:r w:rsidRPr="005D11BE">
        <w:t>відшкодування</w:t>
      </w:r>
      <w:r>
        <w:t xml:space="preserve"> </w:t>
      </w:r>
      <w:r w:rsidRPr="005D11BE">
        <w:t>збитків,</w:t>
      </w:r>
      <w:r>
        <w:t xml:space="preserve"> </w:t>
      </w:r>
      <w:r w:rsidRPr="005D11BE">
        <w:t>а</w:t>
      </w:r>
      <w:r>
        <w:t xml:space="preserve"> </w:t>
      </w:r>
      <w:r w:rsidRPr="005D11BE">
        <w:t>Споживач</w:t>
      </w:r>
      <w:r>
        <w:t xml:space="preserve"> </w:t>
      </w:r>
      <w:r w:rsidRPr="005D11BE">
        <w:t>відшкодовує</w:t>
      </w:r>
      <w:r>
        <w:t xml:space="preserve"> </w:t>
      </w:r>
      <w:r w:rsidRPr="005D11BE">
        <w:t>збитки,</w:t>
      </w:r>
      <w:r>
        <w:t xml:space="preserve"> </w:t>
      </w:r>
      <w:r w:rsidRPr="005D11BE">
        <w:t>понесені</w:t>
      </w:r>
      <w:r>
        <w:t xml:space="preserve"> </w:t>
      </w:r>
      <w:r w:rsidRPr="005D11BE">
        <w:t>Постачальником,</w:t>
      </w:r>
      <w:r>
        <w:t xml:space="preserve"> </w:t>
      </w:r>
      <w:r w:rsidRPr="005D11BE">
        <w:t>виключно</w:t>
      </w:r>
      <w:r>
        <w:t xml:space="preserve"> </w:t>
      </w:r>
      <w:r w:rsidRPr="005D11BE">
        <w:t>у</w:t>
      </w:r>
      <w:r>
        <w:t xml:space="preserve"> </w:t>
      </w:r>
      <w:r w:rsidRPr="005D11BE">
        <w:t>разі:</w:t>
      </w:r>
    </w:p>
    <w:p w:rsidR="00EF5EF5" w:rsidRPr="005D11BE" w:rsidRDefault="00EF5EF5" w:rsidP="00DC425A">
      <w:pPr>
        <w:ind w:firstLine="709"/>
        <w:jc w:val="both"/>
      </w:pPr>
      <w:r w:rsidRPr="005D11BE">
        <w:t>порушення</w:t>
      </w:r>
      <w:r>
        <w:t xml:space="preserve"> </w:t>
      </w:r>
      <w:r w:rsidRPr="005D11BE">
        <w:t>Споживачем</w:t>
      </w:r>
      <w:r>
        <w:t xml:space="preserve"> </w:t>
      </w:r>
      <w:r w:rsidRPr="005D11BE">
        <w:t>строків</w:t>
      </w:r>
      <w:r>
        <w:t xml:space="preserve"> </w:t>
      </w:r>
      <w:r w:rsidRPr="005D11BE">
        <w:t>розрахунків</w:t>
      </w:r>
      <w:r>
        <w:t xml:space="preserve"> </w:t>
      </w:r>
      <w:r w:rsidRPr="005D11BE">
        <w:t>з</w:t>
      </w:r>
      <w:r>
        <w:t xml:space="preserve"> </w:t>
      </w:r>
      <w:r w:rsidRPr="005D11BE">
        <w:t>Постачальником</w:t>
      </w:r>
      <w:r>
        <w:t xml:space="preserve"> </w:t>
      </w:r>
      <w:r w:rsidRPr="005D11BE">
        <w:t>-</w:t>
      </w:r>
      <w:r>
        <w:t xml:space="preserve"> </w:t>
      </w:r>
      <w:r w:rsidRPr="005D11BE">
        <w:t>в</w:t>
      </w:r>
      <w:r>
        <w:t xml:space="preserve"> </w:t>
      </w:r>
      <w:r w:rsidRPr="005D11BE">
        <w:t>розмірі,</w:t>
      </w:r>
      <w:r>
        <w:t xml:space="preserve"> </w:t>
      </w:r>
      <w:r w:rsidRPr="005D11BE">
        <w:t>погодженому</w:t>
      </w:r>
      <w:r>
        <w:t xml:space="preserve"> </w:t>
      </w:r>
      <w:r w:rsidRPr="005D11BE">
        <w:t>Сторонами</w:t>
      </w:r>
      <w:r>
        <w:t xml:space="preserve"> </w:t>
      </w:r>
      <w:r w:rsidRPr="005D11BE">
        <w:t>в</w:t>
      </w:r>
      <w:r>
        <w:t xml:space="preserve"> </w:t>
      </w:r>
      <w:r w:rsidRPr="005D11BE">
        <w:t>цьому</w:t>
      </w:r>
      <w:r>
        <w:t xml:space="preserve"> </w:t>
      </w:r>
      <w:r w:rsidRPr="005D11BE">
        <w:t>Договорі;</w:t>
      </w:r>
    </w:p>
    <w:p w:rsidR="00EF5EF5" w:rsidRPr="005D11BE" w:rsidRDefault="00EF5EF5" w:rsidP="00DC425A">
      <w:pPr>
        <w:ind w:firstLine="709"/>
        <w:jc w:val="both"/>
      </w:pPr>
      <w:r w:rsidRPr="005D11BE">
        <w:t>відмови</w:t>
      </w:r>
      <w:r>
        <w:t xml:space="preserve"> </w:t>
      </w:r>
      <w:r w:rsidRPr="005D11BE">
        <w:t>Споживача</w:t>
      </w:r>
      <w:r>
        <w:t xml:space="preserve"> </w:t>
      </w:r>
      <w:r w:rsidRPr="005D11BE">
        <w:t>надати</w:t>
      </w:r>
      <w:r>
        <w:t xml:space="preserve"> </w:t>
      </w:r>
      <w:r w:rsidRPr="005D11BE">
        <w:t>представнику</w:t>
      </w:r>
      <w:r>
        <w:t xml:space="preserve"> </w:t>
      </w:r>
      <w:r w:rsidRPr="005D11BE">
        <w:t>Постачальника</w:t>
      </w:r>
      <w:r>
        <w:t xml:space="preserve"> </w:t>
      </w:r>
      <w:r w:rsidRPr="005D11BE">
        <w:t>доступ</w:t>
      </w:r>
      <w:r>
        <w:t xml:space="preserve"> </w:t>
      </w:r>
      <w:r w:rsidRPr="005D11BE">
        <w:t>до</w:t>
      </w:r>
      <w:r>
        <w:t xml:space="preserve"> </w:t>
      </w:r>
      <w:r w:rsidRPr="005D11BE">
        <w:t>свого</w:t>
      </w:r>
      <w:r>
        <w:t xml:space="preserve"> </w:t>
      </w:r>
      <w:r w:rsidRPr="005D11BE">
        <w:t>об'єкта,</w:t>
      </w:r>
      <w:r>
        <w:t xml:space="preserve"> </w:t>
      </w:r>
      <w:r w:rsidRPr="005D11BE">
        <w:t>що</w:t>
      </w:r>
      <w:r>
        <w:t xml:space="preserve"> </w:t>
      </w:r>
      <w:r w:rsidRPr="005D11BE">
        <w:t>завдало</w:t>
      </w:r>
      <w:r>
        <w:t xml:space="preserve"> </w:t>
      </w:r>
      <w:r w:rsidRPr="005D11BE">
        <w:t>Постачальнику</w:t>
      </w:r>
      <w:r>
        <w:t xml:space="preserve"> </w:t>
      </w:r>
      <w:r w:rsidRPr="005D11BE">
        <w:t>збитків,</w:t>
      </w:r>
      <w:r>
        <w:t xml:space="preserve"> </w:t>
      </w:r>
      <w:r w:rsidRPr="005D11BE">
        <w:t>-</w:t>
      </w:r>
      <w:r>
        <w:t xml:space="preserve"> </w:t>
      </w:r>
      <w:r w:rsidRPr="005D11BE">
        <w:t>в</w:t>
      </w:r>
      <w:r>
        <w:t xml:space="preserve"> </w:t>
      </w:r>
      <w:r w:rsidRPr="005D11BE">
        <w:t>розмірі</w:t>
      </w:r>
      <w:r>
        <w:t xml:space="preserve"> </w:t>
      </w:r>
      <w:r w:rsidRPr="005D11BE">
        <w:t>фактичних</w:t>
      </w:r>
      <w:r>
        <w:t xml:space="preserve"> </w:t>
      </w:r>
      <w:r w:rsidRPr="005D11BE">
        <w:t>збитків</w:t>
      </w:r>
      <w:r>
        <w:t xml:space="preserve"> </w:t>
      </w:r>
      <w:r w:rsidRPr="005D11BE">
        <w:t>Постачальника.</w:t>
      </w:r>
    </w:p>
    <w:p w:rsidR="00EF5EF5" w:rsidRPr="005D11BE" w:rsidRDefault="00EF5EF5" w:rsidP="00DC425A">
      <w:pPr>
        <w:ind w:firstLine="709"/>
        <w:jc w:val="both"/>
      </w:pPr>
      <w:r w:rsidRPr="005D11BE">
        <w:t>9.3.</w:t>
      </w:r>
      <w:r>
        <w:t xml:space="preserve"> </w:t>
      </w:r>
      <w:r w:rsidRPr="005D11BE">
        <w:t>Постачальник</w:t>
      </w:r>
      <w:r>
        <w:t xml:space="preserve"> </w:t>
      </w:r>
      <w:r w:rsidRPr="005D11BE">
        <w:t>відшкодовує</w:t>
      </w:r>
      <w:r>
        <w:t xml:space="preserve"> </w:t>
      </w:r>
      <w:r w:rsidRPr="005D11BE">
        <w:t>Споживачу</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зв'язку</w:t>
      </w:r>
      <w:r>
        <w:t xml:space="preserve"> </w:t>
      </w:r>
      <w:r w:rsidRPr="005D11BE">
        <w:t>з</w:t>
      </w:r>
      <w:r>
        <w:t xml:space="preserve"> </w:t>
      </w:r>
      <w:r w:rsidRPr="005D11BE">
        <w:t>припиненням</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оператором</w:t>
      </w:r>
      <w:r>
        <w:t xml:space="preserve"> </w:t>
      </w:r>
      <w:r w:rsidRPr="005D11BE">
        <w:t>системи</w:t>
      </w:r>
      <w:r>
        <w:t xml:space="preserve"> </w:t>
      </w:r>
      <w:r w:rsidRPr="005D11BE">
        <w:t>на</w:t>
      </w:r>
      <w:r>
        <w:t xml:space="preserve"> </w:t>
      </w:r>
      <w:r w:rsidRPr="005D11BE">
        <w:t>виконання</w:t>
      </w:r>
      <w:r>
        <w:t xml:space="preserve"> </w:t>
      </w:r>
      <w:r w:rsidRPr="005D11BE">
        <w:t>неправомірного</w:t>
      </w:r>
      <w:r>
        <w:t xml:space="preserve"> </w:t>
      </w:r>
      <w:r w:rsidRPr="005D11BE">
        <w:t>доручення</w:t>
      </w:r>
      <w:r>
        <w:t xml:space="preserve"> </w:t>
      </w:r>
      <w:r w:rsidRPr="005D11BE">
        <w:t>Постачальника,</w:t>
      </w:r>
      <w:r>
        <w:t xml:space="preserve"> </w:t>
      </w:r>
      <w:r w:rsidRPr="005D11BE">
        <w:t>в</w:t>
      </w:r>
      <w:r>
        <w:t xml:space="preserve"> </w:t>
      </w:r>
      <w:r w:rsidRPr="005D11BE">
        <w:t>обсягах,</w:t>
      </w:r>
      <w:r>
        <w:t xml:space="preserve"> </w:t>
      </w:r>
      <w:r w:rsidRPr="005D11BE">
        <w:t>передбачених</w:t>
      </w:r>
      <w:r>
        <w:t xml:space="preserve"> </w:t>
      </w:r>
      <w:r w:rsidRPr="005D11BE">
        <w:t>ПРРЕЕ.</w:t>
      </w:r>
    </w:p>
    <w:p w:rsidR="00EF5EF5" w:rsidRPr="005D11BE" w:rsidRDefault="00EF5EF5" w:rsidP="00DC425A">
      <w:pPr>
        <w:ind w:firstLine="709"/>
        <w:jc w:val="both"/>
      </w:pPr>
      <w:r w:rsidRPr="005D11BE">
        <w:t>9.4.</w:t>
      </w:r>
      <w:r>
        <w:t xml:space="preserve"> </w:t>
      </w:r>
      <w:r w:rsidRPr="005D11BE">
        <w:t>Постачальник</w:t>
      </w:r>
      <w:r>
        <w:t xml:space="preserve"> </w:t>
      </w:r>
      <w:r w:rsidRPr="005D11BE">
        <w:t>не</w:t>
      </w:r>
      <w:r>
        <w:t xml:space="preserve"> </w:t>
      </w:r>
      <w:r w:rsidRPr="005D11BE">
        <w:t>відповідає</w:t>
      </w:r>
      <w:r>
        <w:t xml:space="preserve"> </w:t>
      </w:r>
      <w:r w:rsidRPr="005D11BE">
        <w:t>за</w:t>
      </w:r>
      <w:r>
        <w:t xml:space="preserve"> </w:t>
      </w:r>
      <w:r w:rsidRPr="005D11BE">
        <w:t>будь-які</w:t>
      </w:r>
      <w:r>
        <w:t xml:space="preserve"> </w:t>
      </w:r>
      <w:r w:rsidRPr="005D11BE">
        <w:t>перебої</w:t>
      </w:r>
      <w:r>
        <w:t xml:space="preserve"> </w:t>
      </w:r>
      <w:r w:rsidRPr="005D11BE">
        <w:t>у</w:t>
      </w:r>
      <w:r>
        <w:t xml:space="preserve"> </w:t>
      </w:r>
      <w:r w:rsidRPr="005D11BE">
        <w:t>передачі</w:t>
      </w:r>
      <w:r>
        <w:t xml:space="preserve"> </w:t>
      </w:r>
      <w:r w:rsidRPr="005D11BE">
        <w:t>або</w:t>
      </w:r>
      <w:r>
        <w:t xml:space="preserve"> </w:t>
      </w:r>
      <w:r w:rsidRPr="005D11BE">
        <w:t>розподілі</w:t>
      </w:r>
      <w:r>
        <w:t xml:space="preserve"> </w:t>
      </w:r>
      <w:r w:rsidRPr="005D11BE">
        <w:t>електричної</w:t>
      </w:r>
      <w:r>
        <w:t xml:space="preserve"> </w:t>
      </w:r>
      <w:r w:rsidRPr="005D11BE">
        <w:t>енергії,</w:t>
      </w:r>
      <w:r>
        <w:t xml:space="preserve"> </w:t>
      </w:r>
      <w:r w:rsidRPr="005D11BE">
        <w:t>які</w:t>
      </w:r>
      <w:r>
        <w:t xml:space="preserve"> </w:t>
      </w:r>
      <w:r w:rsidRPr="005D11BE">
        <w:t>стосуються</w:t>
      </w:r>
      <w:r>
        <w:t xml:space="preserve"> </w:t>
      </w:r>
      <w:r w:rsidRPr="005D11BE">
        <w:t>функціонування,</w:t>
      </w:r>
      <w:r>
        <w:t xml:space="preserve"> </w:t>
      </w:r>
      <w:r w:rsidRPr="005D11BE">
        <w:t>обслуговування</w:t>
      </w:r>
      <w:r>
        <w:t xml:space="preserve"> </w:t>
      </w:r>
      <w:r w:rsidRPr="005D11BE">
        <w:t>та/або</w:t>
      </w:r>
      <w:r>
        <w:t xml:space="preserve"> </w:t>
      </w:r>
      <w:r w:rsidRPr="005D11BE">
        <w:t>розвитку</w:t>
      </w:r>
      <w:r>
        <w:t xml:space="preserve"> </w:t>
      </w:r>
      <w:r w:rsidRPr="005D11BE">
        <w:t>системи</w:t>
      </w:r>
      <w:r>
        <w:t xml:space="preserve"> </w:t>
      </w:r>
      <w:r w:rsidRPr="005D11BE">
        <w:t>передачі</w:t>
      </w:r>
      <w:r>
        <w:t xml:space="preserve"> </w:t>
      </w:r>
      <w:r w:rsidRPr="005D11BE">
        <w:t>та/або</w:t>
      </w:r>
      <w:r>
        <w:t xml:space="preserve"> </w:t>
      </w:r>
      <w:r w:rsidRPr="005D11BE">
        <w:t>системи</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що</w:t>
      </w:r>
      <w:r>
        <w:t xml:space="preserve"> </w:t>
      </w:r>
      <w:r w:rsidRPr="005D11BE">
        <w:t>сталися</w:t>
      </w:r>
      <w:r>
        <w:t xml:space="preserve"> </w:t>
      </w:r>
      <w:r w:rsidRPr="005D11BE">
        <w:t>з</w:t>
      </w:r>
      <w:r>
        <w:t xml:space="preserve"> </w:t>
      </w:r>
      <w:r w:rsidRPr="005D11BE">
        <w:t>вини</w:t>
      </w:r>
      <w:r>
        <w:t xml:space="preserve"> </w:t>
      </w:r>
      <w:r w:rsidRPr="005D11BE">
        <w:t>відповідального</w:t>
      </w:r>
      <w:r>
        <w:t xml:space="preserve"> </w:t>
      </w:r>
      <w:r w:rsidRPr="005D11BE">
        <w:t>оператора</w:t>
      </w:r>
      <w:r>
        <w:t xml:space="preserve"> </w:t>
      </w:r>
      <w:r w:rsidRPr="005D11BE">
        <w:t>системи.</w:t>
      </w:r>
    </w:p>
    <w:p w:rsidR="00EF5EF5" w:rsidRDefault="00EF5EF5" w:rsidP="00DC425A">
      <w:pPr>
        <w:ind w:firstLine="709"/>
        <w:jc w:val="both"/>
      </w:pPr>
      <w:r w:rsidRPr="005D11BE">
        <w:t>9.5.</w:t>
      </w:r>
      <w:r>
        <w:t xml:space="preserve"> </w:t>
      </w:r>
      <w:r w:rsidRPr="005D11BE">
        <w:t>Порядок</w:t>
      </w:r>
      <w:r>
        <w:t xml:space="preserve"> </w:t>
      </w:r>
      <w:r w:rsidRPr="005D11BE">
        <w:t>документального</w:t>
      </w:r>
      <w:r>
        <w:t xml:space="preserve"> </w:t>
      </w:r>
      <w:r w:rsidRPr="005D11BE">
        <w:t>підтвердження</w:t>
      </w:r>
      <w:r>
        <w:t xml:space="preserve"> </w:t>
      </w:r>
      <w:r w:rsidRPr="005D11BE">
        <w:t>порушень</w:t>
      </w:r>
      <w:r>
        <w:t xml:space="preserve"> </w:t>
      </w:r>
      <w:r w:rsidRPr="005D11BE">
        <w:t>умов</w:t>
      </w:r>
      <w:r>
        <w:t xml:space="preserve"> </w:t>
      </w:r>
      <w:r w:rsidRPr="005D11BE">
        <w:t>цього</w:t>
      </w:r>
      <w:r>
        <w:t xml:space="preserve"> </w:t>
      </w:r>
      <w:r w:rsidRPr="005D11BE">
        <w:t>Договору,</w:t>
      </w:r>
      <w:r>
        <w:t xml:space="preserve"> </w:t>
      </w:r>
      <w:r w:rsidRPr="005D11BE">
        <w:t>а</w:t>
      </w:r>
      <w:r>
        <w:t xml:space="preserve"> </w:t>
      </w:r>
      <w:r w:rsidRPr="005D11BE">
        <w:t>також</w:t>
      </w:r>
      <w:r>
        <w:t xml:space="preserve"> </w:t>
      </w:r>
      <w:r w:rsidRPr="005D11BE">
        <w:t>відшкодування</w:t>
      </w:r>
      <w:r>
        <w:t xml:space="preserve"> </w:t>
      </w:r>
      <w:r w:rsidRPr="005D11BE">
        <w:t>збитків</w:t>
      </w:r>
      <w:r>
        <w:t xml:space="preserve"> </w:t>
      </w:r>
      <w:r w:rsidRPr="005D11BE">
        <w:t>встановлюється</w:t>
      </w:r>
      <w:r>
        <w:t xml:space="preserve"> </w:t>
      </w:r>
      <w:r w:rsidRPr="005D11BE">
        <w:t>ПРРЕЕ.</w:t>
      </w:r>
    </w:p>
    <w:p w:rsidR="00EF5EF5" w:rsidRPr="004A058F" w:rsidRDefault="00EF5EF5" w:rsidP="00DC425A">
      <w:pPr>
        <w:ind w:firstLine="709"/>
        <w:rPr>
          <w:b/>
        </w:rPr>
      </w:pPr>
      <w:r>
        <w:t>9.6. Споживач</w:t>
      </w:r>
      <w:r w:rsidRPr="008651CA">
        <w:t xml:space="preserve"> звільняється від відповідальності за порушення грошових зобов’язань у зв’язку з несвоєчасним відкриттям бюджетних асигнувань не з вини </w:t>
      </w:r>
      <w:r>
        <w:t>Споживача</w:t>
      </w:r>
      <w:r w:rsidRPr="008651CA">
        <w:t>, а також несвоєчасним проведенням органами Державної казначейської служби України відповідних платежів.</w:t>
      </w:r>
    </w:p>
    <w:p w:rsidR="00EF5EF5" w:rsidRDefault="00EF5EF5" w:rsidP="00DC425A">
      <w:pPr>
        <w:ind w:firstLine="709"/>
        <w:jc w:val="center"/>
        <w:rPr>
          <w:b/>
        </w:rPr>
      </w:pPr>
      <w:r w:rsidRPr="005D11BE">
        <w:rPr>
          <w:b/>
        </w:rPr>
        <w:t>10.</w:t>
      </w:r>
      <w:r>
        <w:rPr>
          <w:b/>
        </w:rPr>
        <w:t xml:space="preserve"> </w:t>
      </w:r>
      <w:r w:rsidRPr="005D11BE">
        <w:rPr>
          <w:b/>
        </w:rPr>
        <w:t>Порядок</w:t>
      </w:r>
      <w:r>
        <w:rPr>
          <w:b/>
        </w:rPr>
        <w:t xml:space="preserve"> </w:t>
      </w:r>
      <w:r w:rsidRPr="005D11BE">
        <w:rPr>
          <w:b/>
        </w:rPr>
        <w:t>зміни</w:t>
      </w:r>
      <w:r>
        <w:rPr>
          <w:b/>
        </w:rPr>
        <w:t xml:space="preserve"> </w:t>
      </w:r>
      <w:proofErr w:type="spellStart"/>
      <w:r w:rsidRPr="005D11BE">
        <w:rPr>
          <w:b/>
        </w:rPr>
        <w:t>електропостачальника</w:t>
      </w:r>
      <w:proofErr w:type="spellEnd"/>
    </w:p>
    <w:p w:rsidR="00EF5EF5" w:rsidRPr="005D11BE" w:rsidRDefault="00EF5EF5" w:rsidP="00DC425A">
      <w:pPr>
        <w:ind w:firstLine="709"/>
        <w:jc w:val="both"/>
      </w:pPr>
      <w:r w:rsidRPr="005D11BE">
        <w:t>10.1.</w:t>
      </w:r>
      <w:r>
        <w:t xml:space="preserve"> </w:t>
      </w:r>
      <w:r w:rsidRPr="005D11BE">
        <w:t>Споживач</w:t>
      </w:r>
      <w:r>
        <w:t xml:space="preserve"> </w:t>
      </w:r>
      <w:r w:rsidRPr="005D11BE">
        <w:t>має</w:t>
      </w:r>
      <w:r>
        <w:t xml:space="preserve"> </w:t>
      </w:r>
      <w:r w:rsidRPr="005D11BE">
        <w:t>право</w:t>
      </w:r>
      <w:r>
        <w:t xml:space="preserve"> </w:t>
      </w:r>
      <w:r w:rsidRPr="005D11BE">
        <w:t>в</w:t>
      </w:r>
      <w:r>
        <w:t xml:space="preserve"> </w:t>
      </w:r>
      <w:r w:rsidRPr="005D11BE">
        <w:t>будь-який</w:t>
      </w:r>
      <w:r>
        <w:t xml:space="preserve"> </w:t>
      </w:r>
      <w:r w:rsidRPr="005D11BE">
        <w:t>момент</w:t>
      </w:r>
      <w:r>
        <w:t xml:space="preserve"> </w:t>
      </w:r>
      <w:r w:rsidRPr="005D11BE">
        <w:t>часу</w:t>
      </w:r>
      <w:r>
        <w:t xml:space="preserve"> </w:t>
      </w:r>
      <w:r w:rsidRPr="005D11BE">
        <w:t>змінити</w:t>
      </w:r>
      <w:r>
        <w:t xml:space="preserve"> </w:t>
      </w:r>
      <w:r w:rsidRPr="005D11BE">
        <w:t>постачальника</w:t>
      </w:r>
      <w:r>
        <w:t xml:space="preserve"> </w:t>
      </w:r>
      <w:r w:rsidRPr="005D11BE">
        <w:t>шляхом</w:t>
      </w:r>
      <w:r>
        <w:t xml:space="preserve"> </w:t>
      </w:r>
      <w:r w:rsidRPr="005D11BE">
        <w:t>укладення</w:t>
      </w:r>
      <w:r>
        <w:t xml:space="preserve"> </w:t>
      </w:r>
      <w:r w:rsidRPr="005D11BE">
        <w:t>нового</w:t>
      </w:r>
      <w:r>
        <w:t xml:space="preserve"> </w:t>
      </w:r>
      <w:r w:rsidRPr="005D11BE">
        <w:t>договору</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з</w:t>
      </w:r>
      <w:r>
        <w:t xml:space="preserve"> </w:t>
      </w:r>
      <w:r w:rsidRPr="005D11BE">
        <w:t>новим</w:t>
      </w:r>
      <w:r>
        <w:t xml:space="preserve"> </w:t>
      </w:r>
      <w:proofErr w:type="spellStart"/>
      <w:r w:rsidRPr="005D11BE">
        <w:t>електропостачальником</w:t>
      </w:r>
      <w:proofErr w:type="spellEnd"/>
      <w:r w:rsidRPr="005D11BE">
        <w:t>,</w:t>
      </w:r>
      <w:r>
        <w:t xml:space="preserve"> </w:t>
      </w:r>
      <w:r w:rsidRPr="005D11BE">
        <w:t>принаймні</w:t>
      </w:r>
      <w:r>
        <w:t xml:space="preserve"> </w:t>
      </w:r>
      <w:r w:rsidRPr="005D11BE">
        <w:t>за</w:t>
      </w:r>
      <w:r>
        <w:t xml:space="preserve"> </w:t>
      </w:r>
      <w:r w:rsidRPr="005D11BE">
        <w:t>21</w:t>
      </w:r>
      <w:r>
        <w:t xml:space="preserve"> </w:t>
      </w:r>
      <w:r w:rsidRPr="005D11BE">
        <w:t>день</w:t>
      </w:r>
      <w:r>
        <w:t xml:space="preserve"> </w:t>
      </w:r>
      <w:r w:rsidRPr="005D11BE">
        <w:t>до</w:t>
      </w:r>
      <w:r>
        <w:t xml:space="preserve"> </w:t>
      </w:r>
      <w:r w:rsidRPr="005D11BE">
        <w:t>такої</w:t>
      </w:r>
      <w:r>
        <w:t xml:space="preserve"> </w:t>
      </w:r>
      <w:r w:rsidRPr="005D11BE">
        <w:t>зміни</w:t>
      </w:r>
      <w:r>
        <w:t xml:space="preserve"> </w:t>
      </w:r>
      <w:r w:rsidRPr="005D11BE">
        <w:t>вказавши</w:t>
      </w:r>
      <w:r>
        <w:t xml:space="preserve"> </w:t>
      </w:r>
      <w:r w:rsidRPr="005D11BE">
        <w:t>дату</w:t>
      </w:r>
      <w:r>
        <w:t xml:space="preserve"> </w:t>
      </w:r>
      <w:r w:rsidRPr="005D11BE">
        <w:t>або</w:t>
      </w:r>
      <w:r>
        <w:t xml:space="preserve"> </w:t>
      </w:r>
      <w:r w:rsidRPr="005D11BE">
        <w:t>строки,</w:t>
      </w:r>
      <w:r>
        <w:t xml:space="preserve"> </w:t>
      </w:r>
      <w:r w:rsidRPr="005D11BE">
        <w:t>в</w:t>
      </w:r>
      <w:r>
        <w:t xml:space="preserve"> </w:t>
      </w:r>
      <w:r w:rsidRPr="005D11BE">
        <w:t>які</w:t>
      </w:r>
      <w:r>
        <w:t xml:space="preserve"> </w:t>
      </w:r>
      <w:r w:rsidRPr="005D11BE">
        <w:t>буде</w:t>
      </w:r>
      <w:r>
        <w:t xml:space="preserve"> </w:t>
      </w:r>
      <w:r w:rsidRPr="005D11BE">
        <w:t>відбуватись</w:t>
      </w:r>
      <w:r>
        <w:t xml:space="preserve"> </w:t>
      </w:r>
      <w:r w:rsidRPr="005D11BE">
        <w:t>така</w:t>
      </w:r>
      <w:r>
        <w:t xml:space="preserve"> </w:t>
      </w:r>
      <w:r w:rsidRPr="005D11BE">
        <w:t>зміна</w:t>
      </w:r>
      <w:r>
        <w:t xml:space="preserve"> </w:t>
      </w:r>
      <w:r w:rsidRPr="005D11BE">
        <w:t>(початок</w:t>
      </w:r>
      <w:r>
        <w:t xml:space="preserve"> </w:t>
      </w:r>
      <w:r w:rsidRPr="005D11BE">
        <w:t>дії</w:t>
      </w:r>
      <w:r>
        <w:t xml:space="preserve"> </w:t>
      </w:r>
      <w:r w:rsidRPr="005D11BE">
        <w:t>нового</w:t>
      </w:r>
      <w:r>
        <w:t xml:space="preserve"> </w:t>
      </w:r>
      <w:r w:rsidRPr="005D11BE">
        <w:t>договору</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p>
    <w:p w:rsidR="00EF5EF5" w:rsidRPr="005D11BE" w:rsidRDefault="00EF5EF5" w:rsidP="00DC425A">
      <w:pPr>
        <w:ind w:firstLine="709"/>
        <w:jc w:val="both"/>
      </w:pPr>
      <w:r w:rsidRPr="005D11BE">
        <w:t>10.2.</w:t>
      </w:r>
      <w:r>
        <w:t xml:space="preserve"> </w:t>
      </w:r>
      <w:r w:rsidRPr="005D11BE">
        <w:t>Зміна</w:t>
      </w:r>
      <w:r>
        <w:t xml:space="preserve"> </w:t>
      </w:r>
      <w:r w:rsidRPr="005D11BE">
        <w:t>постачальника</w:t>
      </w:r>
      <w:r>
        <w:t xml:space="preserve"> </w:t>
      </w:r>
      <w:r w:rsidRPr="005D11BE">
        <w:t>електричної</w:t>
      </w:r>
      <w:r>
        <w:t xml:space="preserve"> </w:t>
      </w:r>
      <w:r w:rsidRPr="005D11BE">
        <w:t>енергії</w:t>
      </w:r>
      <w:r>
        <w:t xml:space="preserve"> </w:t>
      </w:r>
      <w:r w:rsidRPr="005D11BE">
        <w:t>здійснюється</w:t>
      </w:r>
      <w:r>
        <w:t xml:space="preserve"> </w:t>
      </w:r>
      <w:r w:rsidRPr="005D11BE">
        <w:t>згідно</w:t>
      </w:r>
      <w:r>
        <w:t xml:space="preserve"> </w:t>
      </w:r>
      <w:r w:rsidRPr="005D11BE">
        <w:t>з</w:t>
      </w:r>
      <w:r>
        <w:t xml:space="preserve"> </w:t>
      </w:r>
      <w:r w:rsidRPr="005D11BE">
        <w:t>порядком,</w:t>
      </w:r>
      <w:r>
        <w:t xml:space="preserve"> </w:t>
      </w:r>
      <w:r w:rsidRPr="005D11BE">
        <w:t>встановленим</w:t>
      </w:r>
      <w:r>
        <w:t xml:space="preserve"> </w:t>
      </w:r>
      <w:r w:rsidRPr="005D11BE">
        <w:t>ПРРЕЕ.</w:t>
      </w:r>
    </w:p>
    <w:p w:rsidR="00EF5EF5" w:rsidRDefault="00EF5EF5" w:rsidP="00DC425A">
      <w:pPr>
        <w:ind w:firstLine="709"/>
        <w:jc w:val="center"/>
        <w:rPr>
          <w:b/>
        </w:rPr>
      </w:pPr>
      <w:r w:rsidRPr="005D11BE">
        <w:rPr>
          <w:b/>
        </w:rPr>
        <w:t>11.</w:t>
      </w:r>
      <w:r>
        <w:rPr>
          <w:b/>
        </w:rPr>
        <w:t xml:space="preserve"> </w:t>
      </w:r>
      <w:r w:rsidRPr="005D11BE">
        <w:rPr>
          <w:b/>
        </w:rPr>
        <w:t>Порядок</w:t>
      </w:r>
      <w:r>
        <w:rPr>
          <w:b/>
        </w:rPr>
        <w:t xml:space="preserve"> </w:t>
      </w:r>
      <w:r w:rsidRPr="005D11BE">
        <w:rPr>
          <w:b/>
        </w:rPr>
        <w:t>розв'язання</w:t>
      </w:r>
      <w:r>
        <w:rPr>
          <w:b/>
        </w:rPr>
        <w:t xml:space="preserve"> </w:t>
      </w:r>
      <w:r w:rsidRPr="005D11BE">
        <w:rPr>
          <w:b/>
        </w:rPr>
        <w:t>спорів</w:t>
      </w:r>
    </w:p>
    <w:p w:rsidR="00EF5EF5" w:rsidRPr="005D11BE" w:rsidRDefault="00EF5EF5" w:rsidP="00DC425A">
      <w:pPr>
        <w:ind w:firstLine="709"/>
        <w:jc w:val="both"/>
      </w:pPr>
      <w:r w:rsidRPr="005D11BE">
        <w:t>11.</w:t>
      </w:r>
      <w:r>
        <w:t xml:space="preserve"> </w:t>
      </w:r>
      <w:r w:rsidRPr="005D11BE">
        <w:t>1.</w:t>
      </w:r>
      <w:r>
        <w:t xml:space="preserve"> </w:t>
      </w:r>
      <w:r w:rsidRPr="005D11BE">
        <w:t>Спори</w:t>
      </w:r>
      <w:r>
        <w:t xml:space="preserve"> </w:t>
      </w:r>
      <w:r w:rsidRPr="005D11BE">
        <w:t>та</w:t>
      </w:r>
      <w:r>
        <w:t xml:space="preserve"> </w:t>
      </w:r>
      <w:r w:rsidRPr="005D11BE">
        <w:t>розбіжності,</w:t>
      </w:r>
      <w:r>
        <w:t xml:space="preserve"> </w:t>
      </w:r>
      <w:r w:rsidRPr="005D11BE">
        <w:t>що</w:t>
      </w:r>
      <w:r>
        <w:t xml:space="preserve"> </w:t>
      </w:r>
      <w:r w:rsidRPr="005D11BE">
        <w:t>можуть</w:t>
      </w:r>
      <w:r>
        <w:t xml:space="preserve"> </w:t>
      </w:r>
      <w:r w:rsidRPr="005D11BE">
        <w:t>виникнути</w:t>
      </w:r>
      <w:r>
        <w:t xml:space="preserve"> </w:t>
      </w:r>
      <w:r w:rsidRPr="005D11BE">
        <w:t>із</w:t>
      </w:r>
      <w:r>
        <w:t xml:space="preserve"> </w:t>
      </w:r>
      <w:r w:rsidRPr="005D11BE">
        <w:t>виконанні</w:t>
      </w:r>
      <w:r>
        <w:t xml:space="preserve"> </w:t>
      </w:r>
      <w:r w:rsidRPr="005D11BE">
        <w:t>умов</w:t>
      </w:r>
      <w:r>
        <w:t xml:space="preserve"> </w:t>
      </w:r>
      <w:r w:rsidRPr="005D11BE">
        <w:t>цього</w:t>
      </w:r>
      <w:r>
        <w:t xml:space="preserve"> </w:t>
      </w:r>
      <w:r w:rsidRPr="005D11BE">
        <w:t>Договору,</w:t>
      </w:r>
      <w:r>
        <w:t xml:space="preserve"> </w:t>
      </w:r>
      <w:r w:rsidRPr="005D11BE">
        <w:t>у</w:t>
      </w:r>
      <w:r>
        <w:t xml:space="preserve"> </w:t>
      </w:r>
      <w:r w:rsidRPr="005D11BE">
        <w:t>разі</w:t>
      </w:r>
      <w:r>
        <w:t xml:space="preserve"> </w:t>
      </w:r>
      <w:r w:rsidRPr="005D11BE">
        <w:t>якщо</w:t>
      </w:r>
      <w:r>
        <w:t xml:space="preserve"> </w:t>
      </w:r>
      <w:r w:rsidRPr="005D11BE">
        <w:t>вони</w:t>
      </w:r>
      <w:r>
        <w:t xml:space="preserve"> </w:t>
      </w:r>
      <w:r w:rsidRPr="005D11BE">
        <w:t>не</w:t>
      </w:r>
      <w:r>
        <w:t xml:space="preserve"> </w:t>
      </w:r>
      <w:r w:rsidRPr="005D11BE">
        <w:t>будуть</w:t>
      </w:r>
      <w:r>
        <w:t xml:space="preserve"> </w:t>
      </w:r>
      <w:r w:rsidRPr="005D11BE">
        <w:t>узгоджені</w:t>
      </w:r>
      <w:r>
        <w:t xml:space="preserve"> </w:t>
      </w:r>
      <w:r w:rsidRPr="005D11BE">
        <w:t>шляхом</w:t>
      </w:r>
      <w:r>
        <w:t xml:space="preserve"> </w:t>
      </w:r>
      <w:r w:rsidRPr="005D11BE">
        <w:t>переговорів</w:t>
      </w:r>
      <w:r>
        <w:t xml:space="preserve"> </w:t>
      </w:r>
      <w:r w:rsidRPr="005D11BE">
        <w:t>між</w:t>
      </w:r>
      <w:r>
        <w:t xml:space="preserve"> </w:t>
      </w:r>
      <w:r w:rsidRPr="005D11BE">
        <w:t>Сторонами,</w:t>
      </w:r>
      <w:r>
        <w:t xml:space="preserve"> </w:t>
      </w:r>
      <w:r w:rsidRPr="005D11BE">
        <w:t>або</w:t>
      </w:r>
      <w:r>
        <w:t xml:space="preserve"> </w:t>
      </w:r>
      <w:r w:rsidRPr="005D11BE">
        <w:t>можуть</w:t>
      </w:r>
      <w:r>
        <w:t xml:space="preserve"> </w:t>
      </w:r>
      <w:r w:rsidRPr="005D11BE">
        <w:t>бути</w:t>
      </w:r>
      <w:r>
        <w:t xml:space="preserve"> </w:t>
      </w:r>
      <w:r w:rsidRPr="005D11BE">
        <w:t>вирішенні</w:t>
      </w:r>
      <w:r>
        <w:t xml:space="preserve"> </w:t>
      </w:r>
      <w:r w:rsidRPr="005D11BE">
        <w:t>шляхом</w:t>
      </w:r>
      <w:r>
        <w:t xml:space="preserve"> </w:t>
      </w:r>
      <w:r w:rsidRPr="005D11BE">
        <w:t>звернення</w:t>
      </w:r>
      <w:r>
        <w:t xml:space="preserve"> </w:t>
      </w:r>
      <w:r w:rsidRPr="005D11BE">
        <w:t>Споживача</w:t>
      </w:r>
      <w:r>
        <w:t xml:space="preserve"> </w:t>
      </w:r>
      <w:r w:rsidRPr="005D11BE">
        <w:t>до</w:t>
      </w:r>
      <w:r>
        <w:t xml:space="preserve"> </w:t>
      </w:r>
      <w:r w:rsidRPr="005D11BE">
        <w:t>Інформаційно-консультаційного</w:t>
      </w:r>
      <w:r>
        <w:t xml:space="preserve"> </w:t>
      </w:r>
      <w:r w:rsidRPr="005D11BE">
        <w:t>центру</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що</w:t>
      </w:r>
      <w:r>
        <w:t xml:space="preserve"> </w:t>
      </w:r>
      <w:r w:rsidRPr="005D11BE">
        <w:t>створюється</w:t>
      </w:r>
      <w:r>
        <w:t xml:space="preserve"> </w:t>
      </w:r>
      <w:r w:rsidRPr="005D11BE">
        <w:t>Постачальником</w:t>
      </w:r>
      <w:r>
        <w:t xml:space="preserve"> </w:t>
      </w:r>
      <w:r w:rsidRPr="005D11BE">
        <w:t>згідно</w:t>
      </w:r>
      <w:r>
        <w:t xml:space="preserve"> </w:t>
      </w:r>
      <w:r w:rsidRPr="005D11BE">
        <w:t>з</w:t>
      </w:r>
      <w:r>
        <w:t xml:space="preserve"> </w:t>
      </w:r>
      <w:r w:rsidRPr="005D11BE">
        <w:t>Положенням</w:t>
      </w:r>
      <w:r>
        <w:t xml:space="preserve"> </w:t>
      </w:r>
      <w:r w:rsidRPr="005D11BE">
        <w:t>про</w:t>
      </w:r>
      <w:r>
        <w:t xml:space="preserve"> </w:t>
      </w:r>
      <w:r w:rsidRPr="005D11BE">
        <w:t>Інформаційно-консультаційний</w:t>
      </w:r>
      <w:r>
        <w:t xml:space="preserve"> </w:t>
      </w:r>
      <w:r w:rsidRPr="005D11BE">
        <w:t>центр</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затвердженим</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регулювання</w:t>
      </w:r>
      <w:r>
        <w:t xml:space="preserve"> </w:t>
      </w:r>
      <w:r w:rsidRPr="005D11BE">
        <w:t>електроенергетики</w:t>
      </w:r>
      <w:r>
        <w:t xml:space="preserve"> </w:t>
      </w:r>
      <w:r w:rsidRPr="005D11BE">
        <w:t>України</w:t>
      </w:r>
      <w:r>
        <w:t xml:space="preserve"> </w:t>
      </w:r>
      <w:r w:rsidRPr="005D11BE">
        <w:t>від</w:t>
      </w:r>
      <w:r>
        <w:t xml:space="preserve"> </w:t>
      </w:r>
      <w:r w:rsidRPr="005D11BE">
        <w:t>12</w:t>
      </w:r>
      <w:r>
        <w:t xml:space="preserve"> </w:t>
      </w:r>
      <w:r w:rsidRPr="005D11BE">
        <w:t>березня</w:t>
      </w:r>
      <w:r>
        <w:t xml:space="preserve"> </w:t>
      </w:r>
      <w:r w:rsidRPr="005D11BE">
        <w:t>2009</w:t>
      </w:r>
      <w:r>
        <w:t xml:space="preserve"> </w:t>
      </w:r>
      <w:r w:rsidRPr="005D11BE">
        <w:t>року</w:t>
      </w:r>
      <w:r>
        <w:t xml:space="preserve"> </w:t>
      </w:r>
      <w:r w:rsidRPr="005D11BE">
        <w:t>№</w:t>
      </w:r>
      <w:r>
        <w:t xml:space="preserve"> </w:t>
      </w:r>
      <w:r w:rsidRPr="005D11BE">
        <w:t>299,</w:t>
      </w:r>
      <w:r>
        <w:t xml:space="preserve"> </w:t>
      </w:r>
      <w:r w:rsidRPr="005D11BE">
        <w:t>зареєстрованим</w:t>
      </w:r>
      <w:r>
        <w:t xml:space="preserve"> </w:t>
      </w:r>
      <w:r w:rsidRPr="005D11BE">
        <w:t>в</w:t>
      </w:r>
      <w:r>
        <w:t xml:space="preserve"> </w:t>
      </w:r>
      <w:r w:rsidRPr="005D11BE">
        <w:t>Міністерстві</w:t>
      </w:r>
      <w:r>
        <w:t xml:space="preserve"> </w:t>
      </w:r>
      <w:r w:rsidRPr="005D11BE">
        <w:t>юстиції</w:t>
      </w:r>
      <w:r>
        <w:t xml:space="preserve"> </w:t>
      </w:r>
      <w:r w:rsidRPr="005D11BE">
        <w:t>України</w:t>
      </w:r>
      <w:r>
        <w:t xml:space="preserve"> </w:t>
      </w:r>
      <w:r w:rsidRPr="005D11BE">
        <w:t>6</w:t>
      </w:r>
      <w:r>
        <w:t xml:space="preserve"> </w:t>
      </w:r>
      <w:r w:rsidRPr="005D11BE">
        <w:t>квітня</w:t>
      </w:r>
      <w:r>
        <w:t xml:space="preserve"> </w:t>
      </w:r>
      <w:r w:rsidRPr="005D11BE">
        <w:t>2009</w:t>
      </w:r>
      <w:r>
        <w:t xml:space="preserve"> </w:t>
      </w:r>
      <w:r w:rsidRPr="005D11BE">
        <w:t>року</w:t>
      </w:r>
      <w:r>
        <w:t xml:space="preserve"> </w:t>
      </w:r>
      <w:r w:rsidRPr="005D11BE">
        <w:t>за</w:t>
      </w:r>
      <w:r>
        <w:t xml:space="preserve"> </w:t>
      </w:r>
      <w:r w:rsidRPr="005D11BE">
        <w:t>№</w:t>
      </w:r>
      <w:r>
        <w:t xml:space="preserve"> </w:t>
      </w:r>
      <w:r w:rsidRPr="005D11BE">
        <w:t>308/16324</w:t>
      </w:r>
      <w:r>
        <w:t xml:space="preserve"> </w:t>
      </w:r>
      <w:r w:rsidRPr="005D11BE">
        <w:t>(із</w:t>
      </w:r>
      <w:r>
        <w:t xml:space="preserve"> </w:t>
      </w:r>
      <w:r w:rsidRPr="005D11BE">
        <w:t>змінами)</w:t>
      </w:r>
      <w:r>
        <w:t xml:space="preserve"> </w:t>
      </w:r>
      <w:r w:rsidRPr="005D11BE">
        <w:t>(далі</w:t>
      </w:r>
      <w:r>
        <w:t xml:space="preserve"> </w:t>
      </w:r>
      <w:r w:rsidRPr="005D11BE">
        <w:t>-</w:t>
      </w:r>
      <w:r>
        <w:t xml:space="preserve"> </w:t>
      </w:r>
      <w:r w:rsidRPr="005D11BE">
        <w:t>Положення</w:t>
      </w:r>
      <w:r>
        <w:t xml:space="preserve"> </w:t>
      </w:r>
      <w:r w:rsidRPr="005D11BE">
        <w:t>про</w:t>
      </w:r>
      <w:r>
        <w:t xml:space="preserve"> </w:t>
      </w:r>
      <w:r w:rsidRPr="005D11BE">
        <w:t>ІКЦ).</w:t>
      </w:r>
    </w:p>
    <w:p w:rsidR="00EF5EF5" w:rsidRPr="005D11BE" w:rsidRDefault="00EF5EF5" w:rsidP="00DC425A">
      <w:pPr>
        <w:ind w:firstLine="709"/>
        <w:jc w:val="both"/>
      </w:pPr>
      <w:r w:rsidRPr="005D11BE">
        <w:t>Під</w:t>
      </w:r>
      <w:r>
        <w:t xml:space="preserve"> </w:t>
      </w:r>
      <w:r w:rsidRPr="005D11BE">
        <w:t>час</w:t>
      </w:r>
      <w:r>
        <w:t xml:space="preserve"> </w:t>
      </w:r>
      <w:r w:rsidRPr="005D11BE">
        <w:t>вирішення</w:t>
      </w:r>
      <w:r>
        <w:t xml:space="preserve"> </w:t>
      </w:r>
      <w:r w:rsidRPr="005D11BE">
        <w:t>спорів</w:t>
      </w:r>
      <w:r>
        <w:t xml:space="preserve"> </w:t>
      </w:r>
      <w:r w:rsidRPr="005D11BE">
        <w:t>Сторони</w:t>
      </w:r>
      <w:r>
        <w:t xml:space="preserve"> </w:t>
      </w:r>
      <w:r w:rsidRPr="005D11BE">
        <w:t>мають</w:t>
      </w:r>
      <w:r>
        <w:t xml:space="preserve"> </w:t>
      </w:r>
      <w:r w:rsidRPr="005D11BE">
        <w:t>керуватися</w:t>
      </w:r>
      <w:r>
        <w:t xml:space="preserve"> </w:t>
      </w:r>
      <w:r w:rsidRPr="005D11BE">
        <w:t>порядком</w:t>
      </w:r>
      <w:r>
        <w:t xml:space="preserve"> </w:t>
      </w:r>
      <w:r w:rsidRPr="005D11BE">
        <w:t>врегулювання</w:t>
      </w:r>
      <w:r>
        <w:t xml:space="preserve"> </w:t>
      </w:r>
      <w:r w:rsidRPr="005D11BE">
        <w:t>спорів,</w:t>
      </w:r>
      <w:r>
        <w:t xml:space="preserve"> </w:t>
      </w:r>
      <w:r w:rsidRPr="005D11BE">
        <w:t>встановленим</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p>
    <w:p w:rsidR="00EF5EF5" w:rsidRPr="005D11BE" w:rsidRDefault="00EF5EF5" w:rsidP="00DC425A">
      <w:pPr>
        <w:ind w:firstLine="709"/>
        <w:jc w:val="both"/>
      </w:pPr>
      <w:r w:rsidRPr="005D11BE">
        <w:t>11.</w:t>
      </w:r>
      <w:r>
        <w:t xml:space="preserve"> </w:t>
      </w:r>
      <w:r w:rsidRPr="005D11BE">
        <w:t>2.</w:t>
      </w:r>
      <w:r>
        <w:t xml:space="preserve"> </w:t>
      </w:r>
      <w:r w:rsidRPr="005D11BE">
        <w:t>У</w:t>
      </w:r>
      <w:r>
        <w:t xml:space="preserve"> </w:t>
      </w:r>
      <w:r w:rsidRPr="005D11BE">
        <w:t>разі</w:t>
      </w:r>
      <w:r>
        <w:t xml:space="preserve"> </w:t>
      </w:r>
      <w:r w:rsidRPr="005D11BE">
        <w:t>недосягнення</w:t>
      </w:r>
      <w:r>
        <w:t xml:space="preserve"> </w:t>
      </w:r>
      <w:r w:rsidRPr="005D11BE">
        <w:t>між</w:t>
      </w:r>
      <w:r>
        <w:t xml:space="preserve"> </w:t>
      </w:r>
      <w:r w:rsidRPr="005D11BE">
        <w:t>Сторонами</w:t>
      </w:r>
      <w:r>
        <w:t xml:space="preserve"> </w:t>
      </w:r>
      <w:r w:rsidRPr="005D11BE">
        <w:t>згоди</w:t>
      </w:r>
      <w:r>
        <w:t xml:space="preserve"> </w:t>
      </w:r>
      <w:r w:rsidRPr="005D11BE">
        <w:t>шляхом</w:t>
      </w:r>
      <w:r>
        <w:t xml:space="preserve"> </w:t>
      </w:r>
      <w:r w:rsidRPr="005D11BE">
        <w:t>проведення</w:t>
      </w:r>
      <w:r>
        <w:t xml:space="preserve"> </w:t>
      </w:r>
      <w:r w:rsidRPr="005D11BE">
        <w:t>переговорів</w:t>
      </w:r>
      <w:r>
        <w:t xml:space="preserve"> </w:t>
      </w:r>
      <w:r w:rsidRPr="005D11BE">
        <w:t>або</w:t>
      </w:r>
      <w:r>
        <w:t xml:space="preserve"> </w:t>
      </w:r>
      <w:r w:rsidRPr="005D11BE">
        <w:t>у</w:t>
      </w:r>
      <w:r>
        <w:t xml:space="preserve"> </w:t>
      </w:r>
      <w:r w:rsidRPr="005D11BE">
        <w:t>разі</w:t>
      </w:r>
      <w:r>
        <w:t xml:space="preserve"> </w:t>
      </w:r>
      <w:r w:rsidRPr="005D11BE">
        <w:t>незгоди</w:t>
      </w:r>
      <w:r>
        <w:t xml:space="preserve"> </w:t>
      </w:r>
      <w:r w:rsidRPr="005D11BE">
        <w:t>Споживача</w:t>
      </w:r>
      <w:r>
        <w:t xml:space="preserve"> </w:t>
      </w:r>
      <w:r w:rsidRPr="005D11BE">
        <w:t>із</w:t>
      </w:r>
      <w:r>
        <w:t xml:space="preserve"> </w:t>
      </w:r>
      <w:r w:rsidRPr="005D11BE">
        <w:t>рішенням</w:t>
      </w:r>
      <w:r>
        <w:t xml:space="preserve"> </w:t>
      </w:r>
      <w:r w:rsidRPr="005D11BE">
        <w:t>ІКЦ</w:t>
      </w:r>
      <w:r>
        <w:t xml:space="preserve"> </w:t>
      </w:r>
      <w:r w:rsidRPr="005D11BE">
        <w:t>чи</w:t>
      </w:r>
      <w:r>
        <w:t xml:space="preserve"> </w:t>
      </w:r>
      <w:r w:rsidRPr="005D11BE">
        <w:t>неотримання</w:t>
      </w:r>
      <w:r>
        <w:t xml:space="preserve"> </w:t>
      </w:r>
      <w:r w:rsidRPr="005D11BE">
        <w:t>ним</w:t>
      </w:r>
      <w:r>
        <w:t xml:space="preserve"> </w:t>
      </w:r>
      <w:r w:rsidRPr="005D11BE">
        <w:t>у</w:t>
      </w:r>
      <w:r>
        <w:t xml:space="preserve"> </w:t>
      </w:r>
      <w:r w:rsidRPr="005D11BE">
        <w:t>встановлені</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r w:rsidRPr="005D11BE">
        <w:t>строки</w:t>
      </w:r>
      <w:r>
        <w:t xml:space="preserve"> </w:t>
      </w:r>
      <w:r w:rsidRPr="005D11BE">
        <w:t>відповіді</w:t>
      </w:r>
      <w:r>
        <w:t xml:space="preserve"> </w:t>
      </w:r>
      <w:r w:rsidRPr="005D11BE">
        <w:t>Споживач</w:t>
      </w:r>
      <w:r>
        <w:t xml:space="preserve"> </w:t>
      </w:r>
      <w:r w:rsidRPr="005D11BE">
        <w:t>має</w:t>
      </w:r>
      <w:r>
        <w:t xml:space="preserve"> </w:t>
      </w:r>
      <w:r w:rsidRPr="005D11BE">
        <w:t>право</w:t>
      </w:r>
      <w:r>
        <w:t xml:space="preserve"> </w:t>
      </w:r>
      <w:r w:rsidRPr="005D11BE">
        <w:t>звернутися</w:t>
      </w:r>
      <w:r>
        <w:t xml:space="preserve"> </w:t>
      </w:r>
      <w:r w:rsidRPr="005D11BE">
        <w:t>із</w:t>
      </w:r>
      <w:r>
        <w:t xml:space="preserve"> </w:t>
      </w:r>
      <w:r w:rsidRPr="005D11BE">
        <w:t>заявою</w:t>
      </w:r>
      <w:r>
        <w:t xml:space="preserve"> </w:t>
      </w:r>
      <w:r w:rsidRPr="005D11BE">
        <w:t>про</w:t>
      </w:r>
      <w:r>
        <w:t xml:space="preserve"> </w:t>
      </w:r>
      <w:r w:rsidRPr="005D11BE">
        <w:t>вирішення</w:t>
      </w:r>
      <w:r>
        <w:t xml:space="preserve"> </w:t>
      </w:r>
      <w:r w:rsidRPr="005D11BE">
        <w:t>спору</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та/або</w:t>
      </w:r>
      <w:r>
        <w:t xml:space="preserve"> </w:t>
      </w:r>
      <w:r w:rsidRPr="005D11BE">
        <w:t>до</w:t>
      </w:r>
      <w:r>
        <w:t xml:space="preserve"> </w:t>
      </w:r>
      <w:r w:rsidRPr="005D11BE">
        <w:t>енергетичного</w:t>
      </w:r>
      <w:r>
        <w:t xml:space="preserve"> </w:t>
      </w:r>
      <w:r w:rsidRPr="005D11BE">
        <w:t>омбудсмена,</w:t>
      </w:r>
      <w:r>
        <w:t xml:space="preserve"> </w:t>
      </w:r>
      <w:r w:rsidRPr="005D11BE">
        <w:t>центрального</w:t>
      </w:r>
      <w:r>
        <w:t xml:space="preserve"> </w:t>
      </w:r>
      <w:r w:rsidRPr="005D11BE">
        <w:t>органу</w:t>
      </w:r>
      <w:r>
        <w:t xml:space="preserve"> </w:t>
      </w:r>
      <w:r w:rsidRPr="005D11BE">
        <w:t>виконавчої</w:t>
      </w:r>
      <w:r>
        <w:t xml:space="preserve"> </w:t>
      </w:r>
      <w:r w:rsidRPr="005D11BE">
        <w:t>влади,</w:t>
      </w:r>
      <w:r>
        <w:t xml:space="preserve"> </w:t>
      </w:r>
      <w:r w:rsidRPr="005D11BE">
        <w:t>що</w:t>
      </w:r>
      <w:r>
        <w:t xml:space="preserve"> </w:t>
      </w:r>
      <w:r w:rsidRPr="005D11BE">
        <w:t>забезпечує</w:t>
      </w:r>
      <w:r>
        <w:t xml:space="preserve"> </w:t>
      </w:r>
      <w:r w:rsidRPr="005D11BE">
        <w:t>формування</w:t>
      </w:r>
      <w:r>
        <w:t xml:space="preserve"> </w:t>
      </w:r>
      <w:r w:rsidRPr="005D11BE">
        <w:t>державної</w:t>
      </w:r>
      <w:r>
        <w:t xml:space="preserve"> </w:t>
      </w:r>
      <w:r w:rsidRPr="005D11BE">
        <w:t>політики</w:t>
      </w:r>
      <w:r>
        <w:t xml:space="preserve"> </w:t>
      </w:r>
      <w:r w:rsidRPr="005D11BE">
        <w:t>у</w:t>
      </w:r>
      <w:r>
        <w:t xml:space="preserve"> </w:t>
      </w:r>
      <w:r w:rsidRPr="005D11BE">
        <w:t>сфері</w:t>
      </w:r>
      <w:r>
        <w:t xml:space="preserve"> </w:t>
      </w:r>
      <w:r w:rsidRPr="005D11BE">
        <w:t>нагляду</w:t>
      </w:r>
      <w:r>
        <w:t xml:space="preserve"> </w:t>
      </w:r>
      <w:r w:rsidRPr="005D11BE">
        <w:t>(контролю)</w:t>
      </w:r>
      <w:r>
        <w:t xml:space="preserve"> </w:t>
      </w:r>
      <w:r w:rsidRPr="005D11BE">
        <w:t>в</w:t>
      </w:r>
      <w:r>
        <w:t xml:space="preserve"> </w:t>
      </w:r>
      <w:r w:rsidRPr="005D11BE">
        <w:t>галузі</w:t>
      </w:r>
      <w:r>
        <w:t xml:space="preserve"> </w:t>
      </w:r>
      <w:r w:rsidRPr="005D11BE">
        <w:t>електроенергетики</w:t>
      </w:r>
      <w:r>
        <w:t xml:space="preserve"> </w:t>
      </w:r>
      <w:r w:rsidRPr="005D11BE">
        <w:t>(або</w:t>
      </w:r>
      <w:r>
        <w:t xml:space="preserve"> </w:t>
      </w:r>
      <w:r w:rsidRPr="005D11BE">
        <w:t>забезпечує</w:t>
      </w:r>
      <w:r>
        <w:t xml:space="preserve"> </w:t>
      </w:r>
      <w:r w:rsidRPr="005D11BE">
        <w:t>формування</w:t>
      </w:r>
      <w:r>
        <w:t xml:space="preserve"> </w:t>
      </w:r>
      <w:r w:rsidRPr="005D11BE">
        <w:t>та</w:t>
      </w:r>
      <w:r>
        <w:t xml:space="preserve"> </w:t>
      </w:r>
      <w:r w:rsidRPr="005D11BE">
        <w:t>реалізує</w:t>
      </w:r>
      <w:r>
        <w:t xml:space="preserve"> </w:t>
      </w:r>
      <w:r w:rsidRPr="005D11BE">
        <w:t>державну</w:t>
      </w:r>
      <w:r>
        <w:t xml:space="preserve"> </w:t>
      </w:r>
      <w:r w:rsidRPr="005D11BE">
        <w:t>політику</w:t>
      </w:r>
      <w:r>
        <w:t xml:space="preserve"> </w:t>
      </w:r>
      <w:r w:rsidRPr="005D11BE">
        <w:t>в</w:t>
      </w:r>
      <w:r>
        <w:t xml:space="preserve"> </w:t>
      </w:r>
      <w:r w:rsidRPr="005D11BE">
        <w:t>електроенергетичному</w:t>
      </w:r>
      <w:r>
        <w:t xml:space="preserve"> </w:t>
      </w:r>
      <w:r w:rsidRPr="005D11BE">
        <w:t>комплексі),</w:t>
      </w:r>
      <w:r>
        <w:t xml:space="preserve"> </w:t>
      </w:r>
      <w:r w:rsidRPr="005D11BE">
        <w:t>Антимонопольного</w:t>
      </w:r>
      <w:r>
        <w:t xml:space="preserve"> </w:t>
      </w:r>
      <w:r w:rsidRPr="005D11BE">
        <w:t>комітету</w:t>
      </w:r>
      <w:r>
        <w:t xml:space="preserve"> </w:t>
      </w:r>
      <w:r w:rsidRPr="005D11BE">
        <w:t>України.</w:t>
      </w:r>
    </w:p>
    <w:p w:rsidR="00EF5EF5" w:rsidRPr="005D11BE" w:rsidRDefault="00EF5EF5" w:rsidP="00DC425A">
      <w:pPr>
        <w:ind w:firstLine="709"/>
        <w:jc w:val="both"/>
      </w:pPr>
      <w:r w:rsidRPr="005D11BE">
        <w:t>Врегулювання</w:t>
      </w:r>
      <w:r>
        <w:t xml:space="preserve"> </w:t>
      </w:r>
      <w:r w:rsidRPr="005D11BE">
        <w:t>спорів</w:t>
      </w:r>
      <w:r>
        <w:t xml:space="preserve"> </w:t>
      </w:r>
      <w:r w:rsidRPr="005D11BE">
        <w:t>Регулятором</w:t>
      </w:r>
      <w:r>
        <w:t xml:space="preserve"> </w:t>
      </w:r>
      <w:r w:rsidRPr="005D11BE">
        <w:t>чи</w:t>
      </w:r>
      <w:r>
        <w:t xml:space="preserve"> </w:t>
      </w:r>
      <w:r w:rsidRPr="005D11BE">
        <w:t>його</w:t>
      </w:r>
      <w:r>
        <w:t xml:space="preserve"> </w:t>
      </w:r>
      <w:r w:rsidRPr="005D11BE">
        <w:t>територіальним</w:t>
      </w:r>
      <w:r>
        <w:t xml:space="preserve"> </w:t>
      </w:r>
      <w:r w:rsidRPr="005D11BE">
        <w:t>підрозділом</w:t>
      </w:r>
      <w:r>
        <w:t xml:space="preserve"> </w:t>
      </w:r>
      <w:r w:rsidRPr="005D11BE">
        <w:t>здійснюється</w:t>
      </w:r>
      <w:r>
        <w:t xml:space="preserve"> </w:t>
      </w:r>
      <w:r w:rsidRPr="005D11BE">
        <w:t>відповідно</w:t>
      </w:r>
      <w:r>
        <w:t xml:space="preserve"> </w:t>
      </w:r>
      <w:r w:rsidRPr="005D11BE">
        <w:t>до</w:t>
      </w:r>
      <w:r>
        <w:t xml:space="preserve"> </w:t>
      </w:r>
      <w:r w:rsidRPr="005D11BE">
        <w:t>затвердженого</w:t>
      </w:r>
      <w:r>
        <w:t xml:space="preserve"> </w:t>
      </w:r>
      <w:r w:rsidRPr="005D11BE">
        <w:t>Регулятором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не</w:t>
      </w:r>
      <w:r>
        <w:t xml:space="preserve"> </w:t>
      </w:r>
      <w:r w:rsidRPr="005D11BE">
        <w:t>позбавляє</w:t>
      </w:r>
      <w:r>
        <w:t xml:space="preserve"> </w:t>
      </w:r>
      <w:r w:rsidRPr="005D11BE">
        <w:t>Сторони</w:t>
      </w:r>
      <w:r>
        <w:t xml:space="preserve"> </w:t>
      </w:r>
      <w:r w:rsidRPr="005D11BE">
        <w:t>права</w:t>
      </w:r>
      <w:r>
        <w:t xml:space="preserve"> </w:t>
      </w:r>
      <w:r w:rsidRPr="005D11BE">
        <w:t>щодо</w:t>
      </w:r>
      <w:r>
        <w:t xml:space="preserve"> </w:t>
      </w:r>
      <w:r w:rsidRPr="005D11BE">
        <w:t>вирішення</w:t>
      </w:r>
      <w:r>
        <w:t xml:space="preserve"> </w:t>
      </w:r>
      <w:r w:rsidRPr="005D11BE">
        <w:t>спору</w:t>
      </w:r>
      <w:r>
        <w:t xml:space="preserve"> </w:t>
      </w:r>
      <w:r w:rsidRPr="005D11BE">
        <w:t>в</w:t>
      </w:r>
      <w:r>
        <w:t xml:space="preserve"> </w:t>
      </w:r>
      <w:r w:rsidRPr="005D11BE">
        <w:t>судовому</w:t>
      </w:r>
      <w:r>
        <w:t xml:space="preserve"> </w:t>
      </w:r>
      <w:r w:rsidRPr="005D11BE">
        <w:t>порядку.</w:t>
      </w:r>
    </w:p>
    <w:p w:rsidR="00EF5EF5" w:rsidRDefault="00EF5EF5" w:rsidP="00DC425A">
      <w:pPr>
        <w:ind w:firstLine="709"/>
        <w:jc w:val="center"/>
        <w:rPr>
          <w:b/>
        </w:rPr>
      </w:pPr>
      <w:r w:rsidRPr="005D11BE">
        <w:rPr>
          <w:b/>
        </w:rPr>
        <w:t>12.</w:t>
      </w:r>
      <w:r>
        <w:rPr>
          <w:b/>
        </w:rPr>
        <w:t xml:space="preserve"> </w:t>
      </w:r>
      <w:r w:rsidRPr="005D11BE">
        <w:rPr>
          <w:b/>
        </w:rPr>
        <w:t>Форс-мажорні</w:t>
      </w:r>
      <w:r>
        <w:rPr>
          <w:b/>
        </w:rPr>
        <w:t xml:space="preserve"> </w:t>
      </w:r>
      <w:r w:rsidRPr="005D11BE">
        <w:rPr>
          <w:b/>
        </w:rPr>
        <w:t>обставини</w:t>
      </w:r>
    </w:p>
    <w:p w:rsidR="00EF5EF5" w:rsidRPr="005D11BE" w:rsidRDefault="00EF5EF5" w:rsidP="00DC425A">
      <w:pPr>
        <w:ind w:firstLine="709"/>
        <w:jc w:val="both"/>
      </w:pPr>
      <w:r w:rsidRPr="005D11BE">
        <w:t>12.1.</w:t>
      </w:r>
      <w:r>
        <w:t xml:space="preserve"> </w:t>
      </w:r>
      <w:r w:rsidRPr="005D11BE">
        <w:t>Сторони</w:t>
      </w:r>
      <w:r>
        <w:t xml:space="preserve"> </w:t>
      </w:r>
      <w:r w:rsidRPr="005D11BE">
        <w:t>звільняються</w:t>
      </w:r>
      <w:r>
        <w:t xml:space="preserve"> </w:t>
      </w:r>
      <w:r w:rsidRPr="005D11BE">
        <w:t>від</w:t>
      </w:r>
      <w:r>
        <w:t xml:space="preserve"> </w:t>
      </w:r>
      <w:r w:rsidRPr="005D11BE">
        <w:t>відповідальності</w:t>
      </w:r>
      <w:r>
        <w:t xml:space="preserve"> </w:t>
      </w:r>
      <w:r w:rsidRPr="005D11BE">
        <w:t>за</w:t>
      </w:r>
      <w:r>
        <w:t xml:space="preserve"> </w:t>
      </w:r>
      <w:r w:rsidRPr="005D11BE">
        <w:t>часткове</w:t>
      </w:r>
      <w:r>
        <w:t xml:space="preserve"> </w:t>
      </w:r>
      <w:r w:rsidRPr="005D11BE">
        <w:t>або</w:t>
      </w:r>
      <w:r>
        <w:t xml:space="preserve"> </w:t>
      </w:r>
      <w:r w:rsidRPr="005D11BE">
        <w:t>повне</w:t>
      </w:r>
      <w:r>
        <w:t xml:space="preserve"> </w:t>
      </w:r>
      <w:r w:rsidRPr="005D11BE">
        <w:t>невиконання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якщо</w:t>
      </w:r>
      <w:r>
        <w:t xml:space="preserve"> </w:t>
      </w:r>
      <w:r w:rsidRPr="005D11BE">
        <w:t>це</w:t>
      </w:r>
      <w:r>
        <w:t xml:space="preserve"> </w:t>
      </w:r>
      <w:r w:rsidRPr="005D11BE">
        <w:t>невиконання</w:t>
      </w:r>
      <w:r>
        <w:t xml:space="preserve"> </w:t>
      </w:r>
      <w:r w:rsidRPr="005D11BE">
        <w:t>є</w:t>
      </w:r>
      <w:r>
        <w:t xml:space="preserve"> </w:t>
      </w:r>
      <w:r w:rsidRPr="005D11BE">
        <w:t>наслідком</w:t>
      </w:r>
      <w:r>
        <w:t xml:space="preserve"> </w:t>
      </w:r>
      <w:r w:rsidRPr="005D11BE">
        <w:t>непереборної</w:t>
      </w:r>
      <w:r>
        <w:t xml:space="preserve"> </w:t>
      </w:r>
      <w:r w:rsidRPr="005D11BE">
        <w:t>сили</w:t>
      </w:r>
      <w:r>
        <w:t xml:space="preserve"> </w:t>
      </w:r>
      <w:r w:rsidRPr="005D11BE">
        <w:t>(форс-мажорних</w:t>
      </w:r>
      <w:r>
        <w:t xml:space="preserve"> </w:t>
      </w:r>
      <w:r w:rsidRPr="005D11BE">
        <w:t>обставин).</w:t>
      </w:r>
    </w:p>
    <w:p w:rsidR="00EF5EF5" w:rsidRPr="005D11BE" w:rsidRDefault="00EF5EF5" w:rsidP="00DC425A">
      <w:pPr>
        <w:ind w:firstLine="709"/>
        <w:jc w:val="both"/>
      </w:pPr>
      <w:r w:rsidRPr="005D11BE">
        <w:t>12.2.</w:t>
      </w:r>
      <w:r>
        <w:t xml:space="preserve"> </w:t>
      </w:r>
      <w:r w:rsidRPr="005D11BE">
        <w:t>Під</w:t>
      </w:r>
      <w:r>
        <w:t xml:space="preserve"> </w:t>
      </w:r>
      <w:r w:rsidRPr="005D11BE">
        <w:t>форс-мажорними</w:t>
      </w:r>
      <w:r>
        <w:t xml:space="preserve"> </w:t>
      </w:r>
      <w:r w:rsidRPr="005D11BE">
        <w:t>обставинами</w:t>
      </w:r>
      <w:r>
        <w:t xml:space="preserve"> </w:t>
      </w:r>
      <w:r w:rsidRPr="005D11BE">
        <w:t>розуміють</w:t>
      </w:r>
      <w:r>
        <w:t xml:space="preserve"> </w:t>
      </w:r>
      <w:r w:rsidRPr="005D11BE">
        <w:t>надзвичайні</w:t>
      </w:r>
      <w:r>
        <w:t xml:space="preserve"> </w:t>
      </w:r>
      <w:r w:rsidRPr="005D11BE">
        <w:t>та</w:t>
      </w:r>
      <w:r>
        <w:t xml:space="preserve"> </w:t>
      </w:r>
      <w:r w:rsidRPr="005D11BE">
        <w:t>невідворотні</w:t>
      </w:r>
      <w:r>
        <w:t xml:space="preserve"> </w:t>
      </w:r>
      <w:r w:rsidRPr="005D11BE">
        <w:t>обставини,</w:t>
      </w:r>
      <w:r>
        <w:t xml:space="preserve"> </w:t>
      </w:r>
      <w:r w:rsidRPr="005D11BE">
        <w:t>що</w:t>
      </w:r>
      <w:r>
        <w:t xml:space="preserve"> </w:t>
      </w:r>
      <w:r w:rsidRPr="005D11BE">
        <w:t>об'єктивно</w:t>
      </w:r>
      <w:r>
        <w:t xml:space="preserve"> </w:t>
      </w:r>
      <w:r w:rsidRPr="005D11BE">
        <w:t>унеможливлюють</w:t>
      </w:r>
      <w:r>
        <w:t xml:space="preserve"> </w:t>
      </w:r>
      <w:r w:rsidRPr="005D11BE">
        <w:t>виконання</w:t>
      </w:r>
      <w:r>
        <w:t xml:space="preserve"> </w:t>
      </w:r>
      <w:r w:rsidRPr="005D11BE">
        <w:t>зобов'язань,</w:t>
      </w:r>
      <w:r>
        <w:t xml:space="preserve"> </w:t>
      </w:r>
      <w:r w:rsidRPr="005D11BE">
        <w:t>передбачених</w:t>
      </w:r>
      <w:r>
        <w:t xml:space="preserve"> </w:t>
      </w:r>
      <w:r w:rsidRPr="005D11BE">
        <w:t>умовами</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12.3.</w:t>
      </w:r>
      <w:r>
        <w:t xml:space="preserve"> </w:t>
      </w:r>
      <w:r w:rsidRPr="005D11BE">
        <w:t>Строк</w:t>
      </w:r>
      <w:r>
        <w:t xml:space="preserve"> </w:t>
      </w:r>
      <w:r w:rsidRPr="005D11BE">
        <w:t>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відкладається</w:t>
      </w:r>
      <w:r>
        <w:t xml:space="preserve"> </w:t>
      </w:r>
      <w:r w:rsidRPr="005D11BE">
        <w:t>на</w:t>
      </w:r>
      <w:r>
        <w:t xml:space="preserve"> </w:t>
      </w:r>
      <w:r w:rsidRPr="005D11BE">
        <w:t>строк</w:t>
      </w:r>
      <w:r>
        <w:t xml:space="preserve"> </w:t>
      </w:r>
      <w:r w:rsidRPr="005D11BE">
        <w:t>дії</w:t>
      </w:r>
      <w:r>
        <w:t xml:space="preserve"> </w:t>
      </w:r>
      <w:r w:rsidRPr="005D11BE">
        <w:t>форс-мажорних</w:t>
      </w:r>
      <w:r>
        <w:t xml:space="preserve"> </w:t>
      </w:r>
      <w:r w:rsidRPr="005D11BE">
        <w:t>обставин.</w:t>
      </w:r>
    </w:p>
    <w:p w:rsidR="00EF5EF5" w:rsidRPr="005D11BE" w:rsidRDefault="00EF5EF5" w:rsidP="00DC425A">
      <w:pPr>
        <w:ind w:firstLine="709"/>
        <w:jc w:val="both"/>
      </w:pPr>
      <w:r w:rsidRPr="005D11BE">
        <w:t>12.4.</w:t>
      </w:r>
      <w:r>
        <w:t xml:space="preserve"> </w:t>
      </w:r>
      <w:r w:rsidRPr="005D11BE">
        <w:t>Сторони</w:t>
      </w:r>
      <w:r>
        <w:t xml:space="preserve"> </w:t>
      </w:r>
      <w:r w:rsidRPr="005D11BE">
        <w:t>зобов'язані</w:t>
      </w:r>
      <w:r>
        <w:t xml:space="preserve"> </w:t>
      </w:r>
      <w:r w:rsidRPr="005D11BE">
        <w:t>негайно</w:t>
      </w:r>
      <w:r>
        <w:t xml:space="preserve"> </w:t>
      </w:r>
      <w:r w:rsidRPr="005D11BE">
        <w:t>повідомити</w:t>
      </w:r>
      <w:r>
        <w:t xml:space="preserve"> </w:t>
      </w:r>
      <w:r w:rsidRPr="005D11BE">
        <w:t>про</w:t>
      </w:r>
      <w:r>
        <w:t xml:space="preserve"> </w:t>
      </w:r>
      <w:r w:rsidRPr="005D11BE">
        <w:t>форс-мажорні</w:t>
      </w:r>
      <w:r>
        <w:t xml:space="preserve"> </w:t>
      </w:r>
      <w:r w:rsidRPr="005D11BE">
        <w:t>обставини</w:t>
      </w:r>
      <w:r>
        <w:t xml:space="preserve"> </w:t>
      </w:r>
      <w:r w:rsidRPr="005D11BE">
        <w:t>та</w:t>
      </w:r>
      <w:r>
        <w:t xml:space="preserve"> </w:t>
      </w:r>
      <w:r w:rsidRPr="005D11BE">
        <w:t>протягом</w:t>
      </w:r>
      <w:r>
        <w:t xml:space="preserve"> </w:t>
      </w:r>
      <w:r w:rsidRPr="005D11BE">
        <w:t>чотирнадцяти</w:t>
      </w:r>
      <w:r>
        <w:t xml:space="preserve"> </w:t>
      </w:r>
      <w:r w:rsidRPr="005D11BE">
        <w:t>днів</w:t>
      </w:r>
      <w:r>
        <w:t xml:space="preserve"> </w:t>
      </w:r>
      <w:r w:rsidRPr="005D11BE">
        <w:t>з</w:t>
      </w:r>
      <w:r>
        <w:t xml:space="preserve"> </w:t>
      </w:r>
      <w:r w:rsidRPr="005D11BE">
        <w:t>дня</w:t>
      </w:r>
      <w:r>
        <w:t xml:space="preserve"> </w:t>
      </w:r>
      <w:r w:rsidRPr="005D11BE">
        <w:t>їх</w:t>
      </w:r>
      <w:r>
        <w:t xml:space="preserve"> </w:t>
      </w:r>
      <w:r w:rsidRPr="005D11BE">
        <w:t>виникнення</w:t>
      </w:r>
      <w:r>
        <w:t xml:space="preserve"> </w:t>
      </w:r>
      <w:r w:rsidRPr="005D11BE">
        <w:t>надати</w:t>
      </w:r>
      <w:r>
        <w:t xml:space="preserve"> </w:t>
      </w:r>
      <w:r w:rsidRPr="005D11BE">
        <w:t>підтверджуючі</w:t>
      </w:r>
      <w:r>
        <w:t xml:space="preserve"> </w:t>
      </w:r>
      <w:r w:rsidRPr="005D11BE">
        <w:t>документи</w:t>
      </w:r>
      <w:r>
        <w:t xml:space="preserve"> </w:t>
      </w:r>
      <w:r w:rsidRPr="005D11BE">
        <w:t>щодо</w:t>
      </w:r>
      <w:r>
        <w:t xml:space="preserve"> </w:t>
      </w:r>
      <w:r w:rsidRPr="005D11BE">
        <w:t>їх</w:t>
      </w:r>
      <w:r>
        <w:t xml:space="preserve"> </w:t>
      </w:r>
      <w:r w:rsidRPr="005D11BE">
        <w:t>настання</w:t>
      </w:r>
      <w:r>
        <w:t xml:space="preserve"> </w:t>
      </w:r>
      <w:r w:rsidRPr="005D11BE">
        <w:t>відповідно</w:t>
      </w:r>
      <w:r>
        <w:t xml:space="preserve"> </w:t>
      </w:r>
      <w:r w:rsidRPr="005D11BE">
        <w:t>до</w:t>
      </w:r>
      <w:r>
        <w:t xml:space="preserve"> </w:t>
      </w:r>
      <w:r w:rsidRPr="005D11BE">
        <w:t>законодавства.</w:t>
      </w:r>
    </w:p>
    <w:p w:rsidR="00EF5EF5" w:rsidRPr="005D11BE" w:rsidRDefault="00EF5EF5" w:rsidP="00DC425A">
      <w:pPr>
        <w:ind w:firstLine="709"/>
        <w:jc w:val="both"/>
      </w:pPr>
      <w:r w:rsidRPr="005D11BE">
        <w:t>12.5.</w:t>
      </w:r>
      <w:r>
        <w:t xml:space="preserve"> </w:t>
      </w:r>
      <w:r w:rsidRPr="005D11BE">
        <w:t>Виникнення</w:t>
      </w:r>
      <w:r>
        <w:t xml:space="preserve"> </w:t>
      </w:r>
      <w:r w:rsidRPr="005D11BE">
        <w:t>форс-мажорних</w:t>
      </w:r>
      <w:r>
        <w:t xml:space="preserve"> </w:t>
      </w:r>
      <w:r w:rsidRPr="005D11BE">
        <w:t>обставин</w:t>
      </w:r>
      <w:r>
        <w:t xml:space="preserve"> </w:t>
      </w:r>
      <w:r w:rsidRPr="005D11BE">
        <w:t>не</w:t>
      </w:r>
      <w:r>
        <w:t xml:space="preserve"> </w:t>
      </w:r>
      <w:r w:rsidRPr="005D11BE">
        <w:t>є</w:t>
      </w:r>
      <w:r>
        <w:t xml:space="preserve"> </w:t>
      </w:r>
      <w:r w:rsidRPr="005D11BE">
        <w:t>підставою</w:t>
      </w:r>
      <w:r>
        <w:t xml:space="preserve"> </w:t>
      </w:r>
      <w:r w:rsidRPr="005D11BE">
        <w:t>для</w:t>
      </w:r>
      <w:r>
        <w:t xml:space="preserve"> </w:t>
      </w:r>
      <w:r w:rsidRPr="005D11BE">
        <w:t>відмови</w:t>
      </w:r>
      <w:r>
        <w:t xml:space="preserve"> </w:t>
      </w:r>
      <w:r w:rsidRPr="005D11BE">
        <w:t>Споживача</w:t>
      </w:r>
      <w:r>
        <w:t xml:space="preserve"> </w:t>
      </w:r>
      <w:r w:rsidRPr="005D11BE">
        <w:t>від</w:t>
      </w:r>
      <w:r>
        <w:t xml:space="preserve"> </w:t>
      </w:r>
      <w:r w:rsidRPr="005D11BE">
        <w:t>сплати</w:t>
      </w:r>
      <w:r>
        <w:t xml:space="preserve"> </w:t>
      </w:r>
      <w:r w:rsidRPr="005D11BE">
        <w:t>Постачальнику</w:t>
      </w:r>
      <w:r>
        <w:t xml:space="preserve"> </w:t>
      </w:r>
      <w:r w:rsidRPr="005D11BE">
        <w:t>за</w:t>
      </w:r>
      <w:r>
        <w:t xml:space="preserve"> </w:t>
      </w:r>
      <w:r w:rsidRPr="005D11BE">
        <w:t>електричну</w:t>
      </w:r>
      <w:r>
        <w:t xml:space="preserve"> </w:t>
      </w:r>
      <w:r w:rsidRPr="005D11BE">
        <w:t>енергію,</w:t>
      </w:r>
      <w:r>
        <w:t xml:space="preserve"> </w:t>
      </w:r>
      <w:r w:rsidRPr="005D11BE">
        <w:t>яка</w:t>
      </w:r>
      <w:r>
        <w:t xml:space="preserve"> </w:t>
      </w:r>
      <w:r w:rsidRPr="005D11BE">
        <w:t>була</w:t>
      </w:r>
      <w:r>
        <w:t xml:space="preserve"> </w:t>
      </w:r>
      <w:r w:rsidRPr="005D11BE">
        <w:t>надана</w:t>
      </w:r>
      <w:r>
        <w:t xml:space="preserve"> </w:t>
      </w:r>
      <w:r w:rsidRPr="005D11BE">
        <w:t>до</w:t>
      </w:r>
      <w:r>
        <w:t xml:space="preserve"> </w:t>
      </w:r>
      <w:r w:rsidRPr="005D11BE">
        <w:t>їх</w:t>
      </w:r>
      <w:r>
        <w:t xml:space="preserve"> </w:t>
      </w:r>
      <w:r w:rsidRPr="005D11BE">
        <w:t>виникнення.</w:t>
      </w:r>
    </w:p>
    <w:p w:rsidR="00EF5EF5" w:rsidRDefault="00EF5EF5" w:rsidP="00DC425A">
      <w:pPr>
        <w:ind w:firstLine="709"/>
        <w:jc w:val="center"/>
        <w:rPr>
          <w:b/>
        </w:rPr>
      </w:pPr>
      <w:r w:rsidRPr="005D11BE">
        <w:rPr>
          <w:b/>
        </w:rPr>
        <w:t>13.</w:t>
      </w:r>
      <w:r>
        <w:rPr>
          <w:b/>
        </w:rPr>
        <w:t xml:space="preserve"> </w:t>
      </w:r>
      <w:r w:rsidRPr="005D11BE">
        <w:rPr>
          <w:b/>
        </w:rPr>
        <w:t>Строк</w:t>
      </w:r>
      <w:r>
        <w:rPr>
          <w:b/>
        </w:rPr>
        <w:t xml:space="preserve"> </w:t>
      </w:r>
      <w:r w:rsidRPr="005D11BE">
        <w:rPr>
          <w:b/>
        </w:rPr>
        <w:t>дії</w:t>
      </w:r>
      <w:r>
        <w:rPr>
          <w:b/>
        </w:rPr>
        <w:t xml:space="preserve"> </w:t>
      </w:r>
      <w:r w:rsidRPr="005D11BE">
        <w:rPr>
          <w:b/>
        </w:rPr>
        <w:t>Договору</w:t>
      </w:r>
      <w:r>
        <w:rPr>
          <w:b/>
        </w:rPr>
        <w:t xml:space="preserve"> </w:t>
      </w:r>
      <w:r w:rsidRPr="005D11BE">
        <w:rPr>
          <w:b/>
        </w:rPr>
        <w:t>та</w:t>
      </w:r>
      <w:r>
        <w:rPr>
          <w:b/>
        </w:rPr>
        <w:t xml:space="preserve"> </w:t>
      </w:r>
      <w:r w:rsidRPr="005D11BE">
        <w:rPr>
          <w:b/>
        </w:rPr>
        <w:t>інші</w:t>
      </w:r>
      <w:r>
        <w:rPr>
          <w:b/>
        </w:rPr>
        <w:t xml:space="preserve"> </w:t>
      </w:r>
      <w:r w:rsidRPr="005D11BE">
        <w:rPr>
          <w:b/>
        </w:rPr>
        <w:t>умови</w:t>
      </w:r>
    </w:p>
    <w:p w:rsidR="00EF5EF5" w:rsidRPr="005D11BE" w:rsidRDefault="00EF5EF5" w:rsidP="00DC425A">
      <w:pPr>
        <w:ind w:firstLine="709"/>
        <w:jc w:val="both"/>
      </w:pPr>
      <w:r w:rsidRPr="005D11BE">
        <w:t>13.1.</w:t>
      </w:r>
      <w:r>
        <w:t xml:space="preserve"> </w:t>
      </w:r>
      <w:r w:rsidRPr="005D11BE">
        <w:t>Цей</w:t>
      </w:r>
      <w:r>
        <w:t xml:space="preserve"> </w:t>
      </w:r>
      <w:r w:rsidRPr="005D11BE">
        <w:t>Договір</w:t>
      </w:r>
      <w:r>
        <w:t xml:space="preserve"> </w:t>
      </w:r>
      <w:r w:rsidRPr="005D11BE">
        <w:t>укладається</w:t>
      </w:r>
      <w:r>
        <w:t xml:space="preserve"> </w:t>
      </w:r>
      <w:r w:rsidRPr="005D11BE">
        <w:t>на</w:t>
      </w:r>
      <w:r>
        <w:t xml:space="preserve"> </w:t>
      </w:r>
      <w:r w:rsidRPr="005D11BE">
        <w:t>строк,</w:t>
      </w:r>
      <w:r>
        <w:t xml:space="preserve"> </w:t>
      </w:r>
      <w:r w:rsidRPr="005D11BE">
        <w:t>зазначений</w:t>
      </w:r>
      <w:r>
        <w:t xml:space="preserve"> </w:t>
      </w:r>
      <w:r w:rsidRPr="005D11BE">
        <w:t>в</w:t>
      </w:r>
      <w:r>
        <w:t xml:space="preserve"> </w:t>
      </w:r>
      <w:r w:rsidRPr="005D11BE">
        <w:t>комерційній</w:t>
      </w:r>
      <w:r>
        <w:t xml:space="preserve"> </w:t>
      </w:r>
      <w:r w:rsidRPr="005D11BE">
        <w:t>пропозиції,</w:t>
      </w:r>
      <w:r>
        <w:t xml:space="preserve"> </w:t>
      </w:r>
      <w:r w:rsidRPr="005D11BE">
        <w:t>яку</w:t>
      </w:r>
      <w:r>
        <w:t xml:space="preserve"> </w:t>
      </w:r>
      <w:r w:rsidRPr="005D11BE">
        <w:t>обрав</w:t>
      </w:r>
      <w:r>
        <w:t xml:space="preserve"> </w:t>
      </w:r>
      <w:r w:rsidRPr="005D11BE">
        <w:t>Споживач,</w:t>
      </w:r>
      <w:r>
        <w:t xml:space="preserve"> </w:t>
      </w:r>
      <w:r w:rsidRPr="005D11BE">
        <w:t>та</w:t>
      </w:r>
      <w:r>
        <w:t xml:space="preserve"> </w:t>
      </w:r>
      <w:r w:rsidRPr="005D11BE">
        <w:t>набирає</w:t>
      </w:r>
      <w:r>
        <w:t xml:space="preserve"> </w:t>
      </w:r>
      <w:r w:rsidRPr="005D11BE">
        <w:t>чинності</w:t>
      </w:r>
      <w:r>
        <w:t xml:space="preserve"> </w:t>
      </w:r>
      <w:r w:rsidRPr="005D11BE">
        <w:t>з</w:t>
      </w:r>
      <w:r>
        <w:t xml:space="preserve"> </w:t>
      </w:r>
      <w:r w:rsidRPr="005D11BE">
        <w:t>моменту</w:t>
      </w:r>
      <w:r>
        <w:t xml:space="preserve"> </w:t>
      </w:r>
      <w:r w:rsidRPr="005D11BE">
        <w:t>погодження</w:t>
      </w:r>
      <w:r>
        <w:t xml:space="preserve"> </w:t>
      </w:r>
      <w:r w:rsidRPr="005D11BE">
        <w:t>(акцептування)</w:t>
      </w:r>
      <w:r>
        <w:t xml:space="preserve"> </w:t>
      </w:r>
      <w:r w:rsidRPr="005D11BE">
        <w:t>Споживачем</w:t>
      </w:r>
      <w:r>
        <w:t xml:space="preserve"> </w:t>
      </w:r>
      <w:r w:rsidRPr="005D11BE">
        <w:t>заяви-приєднання,</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r>
        <w:t xml:space="preserve"> </w:t>
      </w:r>
      <w:r w:rsidRPr="005D11BE">
        <w:t>та</w:t>
      </w:r>
      <w:r>
        <w:t xml:space="preserve"> </w:t>
      </w:r>
      <w:r w:rsidRPr="005D11BE">
        <w:t>сплаченого</w:t>
      </w:r>
      <w:r>
        <w:t xml:space="preserve"> </w:t>
      </w:r>
      <w:r w:rsidRPr="005D11BE">
        <w:t>рахунку</w:t>
      </w:r>
      <w:r>
        <w:t xml:space="preserve"> </w:t>
      </w:r>
      <w:r w:rsidRPr="005D11BE">
        <w:t>(квитанції)</w:t>
      </w:r>
      <w:r>
        <w:t xml:space="preserve"> </w:t>
      </w:r>
      <w:r w:rsidRPr="005D11BE">
        <w:t>Постачальника</w:t>
      </w:r>
      <w:r w:rsidR="00D50923">
        <w:t xml:space="preserve"> та діє до 31.12.2022</w:t>
      </w:r>
      <w:r w:rsidRPr="00AC6C60">
        <w:t xml:space="preserve"> року</w:t>
      </w:r>
      <w:r>
        <w:t>,</w:t>
      </w:r>
      <w:r w:rsidRPr="000801A0">
        <w:t xml:space="preserve"> а в частині проведення розрахунків – до їх повного здійснення.</w:t>
      </w:r>
    </w:p>
    <w:p w:rsidR="00EF5EF5" w:rsidRPr="005D11BE" w:rsidRDefault="00EF5EF5" w:rsidP="00DC425A">
      <w:pPr>
        <w:ind w:firstLine="709"/>
        <w:jc w:val="both"/>
      </w:pPr>
      <w:r w:rsidRPr="005D11BE">
        <w:t>13.2.</w:t>
      </w:r>
      <w:r>
        <w:t xml:space="preserve"> </w:t>
      </w:r>
      <w:r w:rsidRPr="005D11BE">
        <w:t>Постачальник</w:t>
      </w:r>
      <w:r>
        <w:t xml:space="preserve"> </w:t>
      </w:r>
      <w:r w:rsidRPr="005D11BE">
        <w:t>має</w:t>
      </w:r>
      <w:r>
        <w:t xml:space="preserve"> </w:t>
      </w:r>
      <w:r w:rsidRPr="005D11BE">
        <w:t>повідомити</w:t>
      </w:r>
      <w:r>
        <w:t xml:space="preserve"> </w:t>
      </w:r>
      <w:r w:rsidRPr="005D11BE">
        <w:t>про</w:t>
      </w:r>
      <w:r>
        <w:t xml:space="preserve"> </w:t>
      </w:r>
      <w:r w:rsidRPr="005D11BE">
        <w:t>зміну</w:t>
      </w:r>
      <w:r>
        <w:t xml:space="preserve"> </w:t>
      </w:r>
      <w:r w:rsidRPr="005D11BE">
        <w:t>будь-яких</w:t>
      </w:r>
      <w:r>
        <w:t xml:space="preserve"> </w:t>
      </w:r>
      <w:r w:rsidRPr="005D11BE">
        <w:t>умов</w:t>
      </w:r>
      <w:r>
        <w:t xml:space="preserve"> </w:t>
      </w:r>
      <w:r w:rsidRPr="005D11BE">
        <w:t>Договору</w:t>
      </w:r>
      <w:r>
        <w:t xml:space="preserve"> </w:t>
      </w:r>
      <w:r w:rsidRPr="005D11BE">
        <w:t>Споживача</w:t>
      </w:r>
      <w:r>
        <w:t xml:space="preserve"> </w:t>
      </w:r>
      <w:r w:rsidRPr="005D11BE">
        <w:t>не</w:t>
      </w:r>
      <w:r>
        <w:t xml:space="preserve"> </w:t>
      </w:r>
      <w:r w:rsidRPr="005D11BE">
        <w:t>пізніше,</w:t>
      </w:r>
      <w:r>
        <w:t xml:space="preserve"> </w:t>
      </w:r>
      <w:r w:rsidRPr="005D11BE">
        <w:t>ніж</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їх</w:t>
      </w:r>
      <w:r>
        <w:t xml:space="preserve"> </w:t>
      </w:r>
      <w:r w:rsidRPr="005D11BE">
        <w:t>застосування</w:t>
      </w:r>
      <w:r>
        <w:t xml:space="preserve"> </w:t>
      </w:r>
      <w:r w:rsidRPr="005D11BE">
        <w:t>з</w:t>
      </w:r>
      <w:r>
        <w:t xml:space="preserve"> </w:t>
      </w:r>
      <w:r w:rsidRPr="005D11BE">
        <w:t>урахуванням</w:t>
      </w:r>
      <w:r>
        <w:t xml:space="preserve"> </w:t>
      </w:r>
      <w:r w:rsidRPr="005D11BE">
        <w:t>інформації</w:t>
      </w:r>
      <w:r>
        <w:t xml:space="preserve"> </w:t>
      </w:r>
      <w:r w:rsidRPr="005D11BE">
        <w:t>про</w:t>
      </w:r>
      <w:r>
        <w:t xml:space="preserve"> </w:t>
      </w:r>
      <w:r w:rsidRPr="005D11BE">
        <w:t>право</w:t>
      </w:r>
      <w:r>
        <w:t xml:space="preserve"> </w:t>
      </w:r>
      <w:r w:rsidRPr="005D11BE">
        <w:t>Споживача</w:t>
      </w:r>
      <w:r>
        <w:t xml:space="preserve"> </w:t>
      </w:r>
      <w:r w:rsidRPr="005D11BE">
        <w:t>розірвати</w:t>
      </w:r>
      <w:r>
        <w:t xml:space="preserve"> </w:t>
      </w:r>
      <w:r w:rsidRPr="005D11BE">
        <w:t>Договір.</w:t>
      </w:r>
      <w:r>
        <w:t xml:space="preserve"> </w:t>
      </w:r>
      <w:r w:rsidRPr="005D11BE">
        <w:t>Постачальник</w:t>
      </w:r>
      <w:r>
        <w:t xml:space="preserve"> </w:t>
      </w:r>
      <w:r w:rsidRPr="005D11BE">
        <w:t>зобов’язаний</w:t>
      </w:r>
      <w:r>
        <w:t xml:space="preserve"> </w:t>
      </w:r>
      <w:r w:rsidRPr="005D11BE">
        <w:t>повідомити</w:t>
      </w:r>
      <w:r>
        <w:t xml:space="preserve"> </w:t>
      </w:r>
      <w:r w:rsidRPr="005D11BE">
        <w:t>Споживача</w:t>
      </w:r>
      <w:r>
        <w:t xml:space="preserve"> </w:t>
      </w:r>
      <w:r w:rsidRPr="005D11BE">
        <w:t>в</w:t>
      </w:r>
      <w:r>
        <w:t xml:space="preserve"> </w:t>
      </w:r>
      <w:r w:rsidRPr="005D11BE">
        <w:t>порядку,</w:t>
      </w:r>
      <w:r>
        <w:t xml:space="preserve"> </w:t>
      </w:r>
      <w:r w:rsidRPr="005D11BE">
        <w:t>встановленому</w:t>
      </w:r>
      <w:r>
        <w:t xml:space="preserve"> </w:t>
      </w:r>
      <w:r w:rsidRPr="005D11BE">
        <w:t>законом,</w:t>
      </w:r>
      <w:r>
        <w:t xml:space="preserve"> </w:t>
      </w:r>
      <w:r w:rsidRPr="005D11BE">
        <w:t>про</w:t>
      </w:r>
      <w:r>
        <w:t xml:space="preserve"> </w:t>
      </w:r>
      <w:r w:rsidRPr="005D11BE">
        <w:t>будь-яке</w:t>
      </w:r>
      <w:r>
        <w:t xml:space="preserve"> </w:t>
      </w:r>
      <w:r w:rsidRPr="005D11BE">
        <w:t>збільшення</w:t>
      </w:r>
      <w:r>
        <w:t xml:space="preserve"> </w:t>
      </w:r>
      <w:r w:rsidRPr="005D11BE">
        <w:t>ціни</w:t>
      </w:r>
      <w:r>
        <w:t xml:space="preserve"> </w:t>
      </w:r>
      <w:r w:rsidRPr="005D11BE">
        <w:t>і</w:t>
      </w:r>
      <w:r>
        <w:t xml:space="preserve"> </w:t>
      </w:r>
      <w:r w:rsidRPr="005D11BE">
        <w:t>про</w:t>
      </w:r>
      <w:r>
        <w:t xml:space="preserve"> </w:t>
      </w:r>
      <w:r w:rsidRPr="005D11BE">
        <w:t>право</w:t>
      </w:r>
      <w:r>
        <w:t xml:space="preserve"> </w:t>
      </w:r>
      <w:r w:rsidRPr="005D11BE">
        <w:t>припинити</w:t>
      </w:r>
      <w:r>
        <w:t xml:space="preserve"> </w:t>
      </w:r>
      <w:r w:rsidRPr="005D11BE">
        <w:t>дію</w:t>
      </w:r>
      <w:r>
        <w:t xml:space="preserve"> </w:t>
      </w:r>
      <w:r w:rsidRPr="005D11BE">
        <w:t>договору</w:t>
      </w:r>
      <w:r>
        <w:t xml:space="preserve"> </w:t>
      </w:r>
      <w:r w:rsidRPr="005D11BE">
        <w:t>без</w:t>
      </w:r>
      <w:r>
        <w:t xml:space="preserve"> </w:t>
      </w:r>
      <w:r w:rsidRPr="005D11BE">
        <w:t>сплати</w:t>
      </w:r>
      <w:r>
        <w:t xml:space="preserve"> </w:t>
      </w:r>
      <w:r w:rsidRPr="005D11BE">
        <w:t>будь-яких</w:t>
      </w:r>
      <w:r>
        <w:t xml:space="preserve"> </w:t>
      </w:r>
      <w:r w:rsidRPr="005D11BE">
        <w:t>штрафних</w:t>
      </w:r>
      <w:r>
        <w:t xml:space="preserve"> </w:t>
      </w:r>
      <w:r w:rsidRPr="005D11BE">
        <w:t>санкцій</w:t>
      </w:r>
      <w:r>
        <w:t xml:space="preserve"> </w:t>
      </w:r>
      <w:r w:rsidRPr="005D11BE">
        <w:t>чи</w:t>
      </w:r>
      <w:r>
        <w:t xml:space="preserve"> </w:t>
      </w:r>
      <w:r w:rsidRPr="005D11BE">
        <w:t>іншої</w:t>
      </w:r>
      <w:r>
        <w:t xml:space="preserve"> </w:t>
      </w:r>
      <w:r w:rsidRPr="005D11BE">
        <w:t>фінансової</w:t>
      </w:r>
      <w:r>
        <w:t xml:space="preserve"> </w:t>
      </w:r>
      <w:r w:rsidRPr="005D11BE">
        <w:t>компенсації</w:t>
      </w:r>
      <w:r>
        <w:t xml:space="preserve"> </w:t>
      </w:r>
      <w:r w:rsidRPr="005D11BE">
        <w:t>Постачальнику,</w:t>
      </w:r>
      <w:r>
        <w:t xml:space="preserve"> </w:t>
      </w:r>
      <w:r w:rsidRPr="005D11BE">
        <w:t>якщо</w:t>
      </w:r>
      <w:r>
        <w:t xml:space="preserve"> </w:t>
      </w:r>
      <w:r w:rsidRPr="005D11BE">
        <w:t>Споживач</w:t>
      </w:r>
      <w:r>
        <w:t xml:space="preserve"> </w:t>
      </w:r>
      <w:r w:rsidRPr="005D11BE">
        <w:t>не</w:t>
      </w:r>
      <w:r>
        <w:t xml:space="preserve"> </w:t>
      </w:r>
      <w:r w:rsidRPr="005D11BE">
        <w:t>приймає</w:t>
      </w:r>
      <w:r>
        <w:t xml:space="preserve"> </w:t>
      </w:r>
      <w:r w:rsidRPr="005D11BE">
        <w:t>нові</w:t>
      </w:r>
      <w:r>
        <w:t xml:space="preserve"> </w:t>
      </w:r>
      <w:r w:rsidRPr="005D11BE">
        <w:t>умови.</w:t>
      </w:r>
    </w:p>
    <w:p w:rsidR="00EF5EF5" w:rsidRPr="005D11BE" w:rsidRDefault="00EF5EF5" w:rsidP="00DC425A">
      <w:pPr>
        <w:ind w:firstLine="709"/>
        <w:jc w:val="both"/>
      </w:pPr>
      <w:r w:rsidRPr="005D11BE">
        <w:t>13.3.</w:t>
      </w:r>
      <w:r>
        <w:t xml:space="preserve"> </w:t>
      </w:r>
      <w:r w:rsidRPr="005D11BE">
        <w:t>За</w:t>
      </w:r>
      <w:r>
        <w:t xml:space="preserve"> </w:t>
      </w:r>
      <w:r w:rsidRPr="005D11BE">
        <w:t>умови</w:t>
      </w:r>
      <w:r>
        <w:t xml:space="preserve"> </w:t>
      </w:r>
      <w:r w:rsidRPr="005D11BE">
        <w:t>дострокового</w:t>
      </w:r>
      <w:r>
        <w:t xml:space="preserve"> </w:t>
      </w:r>
      <w:r w:rsidRPr="005D11BE">
        <w:t>розірвання</w:t>
      </w:r>
      <w:r>
        <w:t xml:space="preserve"> </w:t>
      </w:r>
      <w:r w:rsidRPr="005D11BE">
        <w:t>Договору</w:t>
      </w:r>
      <w:r>
        <w:t xml:space="preserve"> </w:t>
      </w:r>
      <w:r w:rsidRPr="005D11BE">
        <w:t>за</w:t>
      </w:r>
      <w:r>
        <w:t xml:space="preserve"> </w:t>
      </w:r>
      <w:r w:rsidRPr="005D11BE">
        <w:t>ініціативою</w:t>
      </w:r>
      <w:r>
        <w:t xml:space="preserve"> </w:t>
      </w:r>
      <w:r w:rsidRPr="005D11BE">
        <w:t>Споживача,</w:t>
      </w:r>
      <w:r>
        <w:t xml:space="preserve"> </w:t>
      </w:r>
      <w:r w:rsidRPr="005D11BE">
        <w:t>Споживач</w:t>
      </w:r>
      <w:r>
        <w:t xml:space="preserve"> </w:t>
      </w:r>
      <w:r w:rsidRPr="005D11BE">
        <w:t>зобов’язаний</w:t>
      </w:r>
      <w:r>
        <w:t xml:space="preserve"> </w:t>
      </w:r>
      <w:r w:rsidRPr="005D11BE">
        <w:t>сплатити</w:t>
      </w:r>
      <w:r>
        <w:t xml:space="preserve"> </w:t>
      </w:r>
      <w:r w:rsidRPr="005D11BE">
        <w:t>Постачальнику</w:t>
      </w:r>
      <w:r>
        <w:t xml:space="preserve"> </w:t>
      </w:r>
      <w:r w:rsidRPr="005D11BE">
        <w:t>передбачені</w:t>
      </w:r>
      <w:r>
        <w:t xml:space="preserve"> </w:t>
      </w:r>
      <w:r w:rsidRPr="005D11BE">
        <w:t>обраною</w:t>
      </w:r>
      <w:r>
        <w:t xml:space="preserve"> </w:t>
      </w:r>
      <w:r w:rsidRPr="005D11BE">
        <w:t>Споживачем</w:t>
      </w:r>
      <w:r>
        <w:t xml:space="preserve">  </w:t>
      </w:r>
      <w:r w:rsidRPr="005D11BE">
        <w:t>комерційною</w:t>
      </w:r>
      <w:r>
        <w:t xml:space="preserve"> </w:t>
      </w:r>
      <w:r w:rsidRPr="005D11BE">
        <w:t>пропозицією</w:t>
      </w:r>
      <w:r>
        <w:t xml:space="preserve"> </w:t>
      </w:r>
      <w:r w:rsidRPr="005D11BE">
        <w:t>штрафні</w:t>
      </w:r>
      <w:r>
        <w:t xml:space="preserve"> </w:t>
      </w:r>
      <w:r w:rsidRPr="005D11BE">
        <w:t>санкції</w:t>
      </w:r>
      <w:r>
        <w:t xml:space="preserve"> </w:t>
      </w:r>
      <w:r w:rsidRPr="005D11BE">
        <w:t>чи</w:t>
      </w:r>
      <w:r>
        <w:t xml:space="preserve"> </w:t>
      </w:r>
      <w:r w:rsidRPr="005D11BE">
        <w:t>іншу</w:t>
      </w:r>
      <w:r>
        <w:t xml:space="preserve"> </w:t>
      </w:r>
      <w:r w:rsidRPr="005D11BE">
        <w:t>фінансову</w:t>
      </w:r>
      <w:r>
        <w:t xml:space="preserve"> </w:t>
      </w:r>
      <w:r w:rsidRPr="005D11BE">
        <w:t>компенсацію</w:t>
      </w:r>
      <w:r>
        <w:t xml:space="preserve"> </w:t>
      </w:r>
      <w:r w:rsidRPr="005D11BE">
        <w:t>за</w:t>
      </w:r>
      <w:r>
        <w:t xml:space="preserve"> </w:t>
      </w:r>
      <w:r w:rsidRPr="005D11BE">
        <w:t>дострокове</w:t>
      </w:r>
      <w:r>
        <w:t xml:space="preserve"> </w:t>
      </w:r>
      <w:r w:rsidRPr="005D11BE">
        <w:t>припинення</w:t>
      </w:r>
      <w:r>
        <w:t xml:space="preserve"> </w:t>
      </w:r>
      <w:r w:rsidRPr="005D11BE">
        <w:t>Договору.</w:t>
      </w:r>
    </w:p>
    <w:p w:rsidR="00EF5EF5" w:rsidRPr="005D11BE" w:rsidRDefault="00EF5EF5" w:rsidP="00DC425A">
      <w:pPr>
        <w:ind w:firstLine="709"/>
        <w:jc w:val="both"/>
      </w:pPr>
      <w:r w:rsidRPr="005D11BE">
        <w:t>13.4.</w:t>
      </w:r>
      <w:r>
        <w:t xml:space="preserve"> </w:t>
      </w:r>
      <w:r w:rsidRPr="005D11BE">
        <w:t>Постачальник</w:t>
      </w:r>
      <w:r>
        <w:t xml:space="preserve"> </w:t>
      </w:r>
      <w:r w:rsidRPr="005D11BE">
        <w:t>має</w:t>
      </w:r>
      <w:r>
        <w:t xml:space="preserve"> </w:t>
      </w:r>
      <w:r w:rsidRPr="005D11BE">
        <w:t>право</w:t>
      </w:r>
      <w:r>
        <w:t xml:space="preserve"> </w:t>
      </w:r>
      <w:r w:rsidRPr="005D11BE">
        <w:t>розірвати</w:t>
      </w:r>
      <w:r>
        <w:t xml:space="preserve"> </w:t>
      </w:r>
      <w:r w:rsidRPr="005D11BE">
        <w:t>цей</w:t>
      </w:r>
      <w:r>
        <w:t xml:space="preserve"> </w:t>
      </w:r>
      <w:r w:rsidRPr="005D11BE">
        <w:t>Договір</w:t>
      </w:r>
      <w:r>
        <w:t xml:space="preserve"> </w:t>
      </w:r>
      <w:r w:rsidRPr="005D11BE">
        <w:t>достроково,</w:t>
      </w:r>
      <w:r>
        <w:t xml:space="preserve"> </w:t>
      </w:r>
      <w:r w:rsidRPr="005D11BE">
        <w:t>повідомивши</w:t>
      </w:r>
      <w:r>
        <w:t xml:space="preserve"> </w:t>
      </w:r>
      <w:r w:rsidRPr="005D11BE">
        <w:t>Споживача</w:t>
      </w:r>
      <w:r>
        <w:t xml:space="preserve"> </w:t>
      </w:r>
      <w:r w:rsidRPr="005D11BE">
        <w:t>про</w:t>
      </w:r>
      <w:r>
        <w:t xml:space="preserve"> </w:t>
      </w:r>
      <w:r w:rsidRPr="005D11BE">
        <w:t>це</w:t>
      </w:r>
      <w:r>
        <w:t xml:space="preserve"> </w:t>
      </w:r>
      <w:r w:rsidRPr="005D11BE">
        <w:t>за</w:t>
      </w:r>
      <w:r>
        <w:t xml:space="preserve"> </w:t>
      </w:r>
      <w:r w:rsidRPr="005D11BE">
        <w:t>20</w:t>
      </w:r>
      <w:r>
        <w:t xml:space="preserve"> </w:t>
      </w:r>
      <w:r w:rsidRPr="005D11BE">
        <w:t>днів</w:t>
      </w:r>
      <w:r>
        <w:t xml:space="preserve"> </w:t>
      </w:r>
      <w:r w:rsidRPr="005D11BE">
        <w:t>до</w:t>
      </w:r>
      <w:r>
        <w:t xml:space="preserve"> </w:t>
      </w:r>
      <w:r w:rsidRPr="005D11BE">
        <w:t>очікуваної</w:t>
      </w:r>
      <w:r>
        <w:t xml:space="preserve"> </w:t>
      </w:r>
      <w:r w:rsidRPr="005D11BE">
        <w:t>дати</w:t>
      </w:r>
      <w:r>
        <w:t xml:space="preserve"> </w:t>
      </w:r>
      <w:r w:rsidRPr="005D11BE">
        <w:t>розірвання,</w:t>
      </w:r>
      <w:r>
        <w:t xml:space="preserve"> </w:t>
      </w:r>
      <w:r w:rsidRPr="005D11BE">
        <w:t>у</w:t>
      </w:r>
      <w:r>
        <w:t xml:space="preserve"> </w:t>
      </w:r>
      <w:r w:rsidRPr="005D11BE">
        <w:t>випадках</w:t>
      </w:r>
      <w:r>
        <w:t xml:space="preserve"> </w:t>
      </w:r>
      <w:r w:rsidRPr="005D11BE">
        <w:t>якщо:</w:t>
      </w:r>
    </w:p>
    <w:p w:rsidR="00EF5EF5" w:rsidRPr="005D11BE" w:rsidRDefault="00EF5EF5" w:rsidP="00DC425A">
      <w:pPr>
        <w:ind w:firstLine="709"/>
        <w:jc w:val="both"/>
      </w:pPr>
      <w:r w:rsidRPr="005D11BE">
        <w:lastRenderedPageBreak/>
        <w:t>1)</w:t>
      </w:r>
      <w:r>
        <w:t xml:space="preserve"> </w:t>
      </w:r>
      <w:r w:rsidRPr="005D11BE">
        <w:t>споживач</w:t>
      </w:r>
      <w:r>
        <w:t xml:space="preserve"> </w:t>
      </w:r>
      <w:r w:rsidRPr="005D11BE">
        <w:t>прострочив</w:t>
      </w:r>
      <w:r>
        <w:t xml:space="preserve"> </w:t>
      </w:r>
      <w:r w:rsidRPr="005D11BE">
        <w:t>оплату</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Договором,</w:t>
      </w:r>
      <w:r>
        <w:t xml:space="preserve"> </w:t>
      </w:r>
      <w:r w:rsidRPr="005D11BE">
        <w:t>за</w:t>
      </w:r>
      <w:r>
        <w:t xml:space="preserve"> </w:t>
      </w:r>
      <w:r w:rsidRPr="005D11BE">
        <w:t>умови,</w:t>
      </w:r>
      <w:r>
        <w:t xml:space="preserve"> </w:t>
      </w:r>
      <w:r w:rsidRPr="005D11BE">
        <w:t>що</w:t>
      </w:r>
      <w:r>
        <w:t xml:space="preserve"> </w:t>
      </w:r>
      <w:r w:rsidRPr="005D11BE">
        <w:t>Постачальник</w:t>
      </w:r>
      <w:r>
        <w:t xml:space="preserve"> </w:t>
      </w:r>
      <w:r w:rsidRPr="005D11BE">
        <w:t>здійснив</w:t>
      </w:r>
      <w:r>
        <w:t xml:space="preserve"> </w:t>
      </w:r>
      <w:r w:rsidRPr="005D11BE">
        <w:t>попередження</w:t>
      </w:r>
      <w:r>
        <w:t xml:space="preserve"> </w:t>
      </w:r>
      <w:r w:rsidRPr="005D11BE">
        <w:t>Споживачу</w:t>
      </w:r>
      <w:r>
        <w:t xml:space="preserve"> </w:t>
      </w:r>
      <w:r w:rsidRPr="005D11BE">
        <w:t>про</w:t>
      </w:r>
      <w:r>
        <w:t xml:space="preserve"> </w:t>
      </w:r>
      <w:r w:rsidRPr="005D11BE">
        <w:t>можливе</w:t>
      </w:r>
      <w:r>
        <w:t xml:space="preserve"> </w:t>
      </w:r>
      <w:r w:rsidRPr="005D11BE">
        <w:t>розірвання</w:t>
      </w:r>
      <w:r>
        <w:t xml:space="preserve"> </w:t>
      </w:r>
      <w:r w:rsidRPr="005D11BE">
        <w:t>цього</w:t>
      </w:r>
      <w:r>
        <w:t xml:space="preserve"> </w:t>
      </w:r>
      <w:r w:rsidRPr="005D11BE">
        <w:t>Договору;</w:t>
      </w:r>
    </w:p>
    <w:p w:rsidR="00EF5EF5" w:rsidRPr="005D11BE" w:rsidRDefault="00EF5EF5" w:rsidP="00DC425A">
      <w:pPr>
        <w:ind w:firstLine="709"/>
        <w:jc w:val="both"/>
      </w:pPr>
      <w:r w:rsidRPr="005D11BE">
        <w:t>2)</w:t>
      </w:r>
      <w:r>
        <w:t xml:space="preserve"> </w:t>
      </w:r>
      <w:r w:rsidRPr="005D11BE">
        <w:t>споживач</w:t>
      </w:r>
      <w:r>
        <w:t xml:space="preserve"> </w:t>
      </w:r>
      <w:r w:rsidRPr="005D11BE">
        <w:t>іншим</w:t>
      </w:r>
      <w:r>
        <w:t xml:space="preserve"> </w:t>
      </w:r>
      <w:r w:rsidRPr="005D11BE">
        <w:t>чином</w:t>
      </w:r>
      <w:r>
        <w:t xml:space="preserve"> </w:t>
      </w:r>
      <w:r w:rsidRPr="005D11BE">
        <w:t>суттєво</w:t>
      </w:r>
      <w:r>
        <w:t xml:space="preserve"> </w:t>
      </w:r>
      <w:r w:rsidRPr="005D11BE">
        <w:t>порушив</w:t>
      </w:r>
      <w:r>
        <w:t xml:space="preserve"> </w:t>
      </w:r>
      <w:r w:rsidRPr="005D11BE">
        <w:t>умови</w:t>
      </w:r>
      <w:r>
        <w:t xml:space="preserve"> </w:t>
      </w:r>
      <w:r w:rsidRPr="005D11BE">
        <w:t>цього</w:t>
      </w:r>
      <w:r>
        <w:t xml:space="preserve"> </w:t>
      </w:r>
      <w:r w:rsidRPr="005D11BE">
        <w:t>Договору,</w:t>
      </w:r>
      <w:r>
        <w:t xml:space="preserve"> </w:t>
      </w:r>
      <w:r w:rsidRPr="005D11BE">
        <w:t>і</w:t>
      </w:r>
      <w:r>
        <w:t xml:space="preserve"> </w:t>
      </w:r>
      <w:r w:rsidRPr="005D11BE">
        <w:t>не</w:t>
      </w:r>
      <w:r>
        <w:t xml:space="preserve"> </w:t>
      </w:r>
      <w:r w:rsidRPr="005D11BE">
        <w:t>вжив</w:t>
      </w:r>
      <w:r>
        <w:t xml:space="preserve"> </w:t>
      </w:r>
      <w:r w:rsidRPr="005D11BE">
        <w:t>заходів</w:t>
      </w:r>
      <w:r>
        <w:t xml:space="preserve"> </w:t>
      </w:r>
      <w:r w:rsidRPr="005D11BE">
        <w:t>щодо</w:t>
      </w:r>
      <w:r>
        <w:t xml:space="preserve"> </w:t>
      </w:r>
      <w:r w:rsidRPr="005D11BE">
        <w:t>усунення</w:t>
      </w:r>
      <w:r>
        <w:t xml:space="preserve"> </w:t>
      </w:r>
      <w:r w:rsidRPr="005D11BE">
        <w:t>такого</w:t>
      </w:r>
      <w:r>
        <w:t xml:space="preserve"> </w:t>
      </w:r>
      <w:r w:rsidRPr="005D11BE">
        <w:t>порушення</w:t>
      </w:r>
      <w:r>
        <w:t xml:space="preserve"> </w:t>
      </w:r>
      <w:r w:rsidRPr="005D11BE">
        <w:t>в</w:t>
      </w:r>
      <w:r>
        <w:t xml:space="preserve"> </w:t>
      </w:r>
      <w:r w:rsidRPr="005D11BE">
        <w:t>строк,</w:t>
      </w:r>
      <w:r>
        <w:t xml:space="preserve"> </w:t>
      </w:r>
      <w:r w:rsidRPr="005D11BE">
        <w:t>що</w:t>
      </w:r>
      <w:r>
        <w:t xml:space="preserve"> </w:t>
      </w:r>
      <w:r w:rsidRPr="005D11BE">
        <w:t>становить</w:t>
      </w:r>
      <w:r>
        <w:t xml:space="preserve"> </w:t>
      </w:r>
      <w:r w:rsidRPr="005D11BE">
        <w:t>5</w:t>
      </w:r>
      <w:r>
        <w:t xml:space="preserve"> </w:t>
      </w:r>
      <w:r w:rsidRPr="005D11BE">
        <w:t>робочих</w:t>
      </w:r>
      <w:r>
        <w:t xml:space="preserve"> </w:t>
      </w:r>
      <w:r w:rsidRPr="005D11BE">
        <w:t>днів.</w:t>
      </w:r>
    </w:p>
    <w:p w:rsidR="00EF5EF5" w:rsidRPr="005D11BE" w:rsidRDefault="00EF5EF5" w:rsidP="00DC425A">
      <w:pPr>
        <w:ind w:firstLine="709"/>
        <w:jc w:val="both"/>
      </w:pPr>
      <w:r w:rsidRPr="005D11BE">
        <w:t>13.5.</w:t>
      </w:r>
      <w:r>
        <w:t xml:space="preserve"> </w:t>
      </w:r>
      <w:r w:rsidRPr="005D11BE">
        <w:t>Дія</w:t>
      </w:r>
      <w:r>
        <w:t xml:space="preserve"> </w:t>
      </w:r>
      <w:r w:rsidRPr="005D11BE">
        <w:t>цього</w:t>
      </w:r>
      <w:r>
        <w:t xml:space="preserve"> </w:t>
      </w:r>
      <w:r w:rsidRPr="005D11BE">
        <w:t>Договору</w:t>
      </w:r>
      <w:r>
        <w:t xml:space="preserve"> </w:t>
      </w:r>
      <w:r w:rsidRPr="005D11BE">
        <w:t>також</w:t>
      </w:r>
      <w:r>
        <w:t xml:space="preserve"> </w:t>
      </w:r>
      <w:r w:rsidRPr="005D11BE">
        <w:t>припиняється</w:t>
      </w:r>
      <w:r>
        <w:t xml:space="preserve"> </w:t>
      </w:r>
      <w:r w:rsidRPr="005D11BE">
        <w:t>у</w:t>
      </w:r>
      <w:r>
        <w:t xml:space="preserve"> </w:t>
      </w:r>
      <w:r w:rsidRPr="005D11BE">
        <w:t>наступних</w:t>
      </w:r>
      <w:r>
        <w:t xml:space="preserve"> </w:t>
      </w:r>
      <w:r w:rsidRPr="005D11BE">
        <w:t>випадках:</w:t>
      </w:r>
    </w:p>
    <w:p w:rsidR="00EF5EF5" w:rsidRPr="005D11BE" w:rsidRDefault="00DC7258" w:rsidP="00DC425A">
      <w:pPr>
        <w:ind w:firstLine="709"/>
        <w:jc w:val="both"/>
      </w:pPr>
      <w:r>
        <w:t>ану</w:t>
      </w:r>
      <w:r w:rsidR="00EF5EF5" w:rsidRPr="005D11BE">
        <w:t>лювання</w:t>
      </w:r>
      <w:r w:rsidR="00EF5EF5">
        <w:t xml:space="preserve"> </w:t>
      </w:r>
      <w:r w:rsidR="00EF5EF5" w:rsidRPr="005D11BE">
        <w:t>Постачальнику</w:t>
      </w:r>
      <w:r w:rsidR="00EF5EF5">
        <w:t xml:space="preserve"> </w:t>
      </w:r>
      <w:r w:rsidR="00EF5EF5" w:rsidRPr="005D11BE">
        <w:t>ліцензії</w:t>
      </w:r>
      <w:r w:rsidR="00EF5EF5">
        <w:t xml:space="preserve"> </w:t>
      </w:r>
      <w:r w:rsidR="00EF5EF5" w:rsidRPr="005D11BE">
        <w:t>на</w:t>
      </w:r>
      <w:r w:rsidR="00EF5EF5">
        <w:t xml:space="preserve"> </w:t>
      </w:r>
      <w:r w:rsidR="00EF5EF5" w:rsidRPr="005D11BE">
        <w:t>постачання;</w:t>
      </w:r>
    </w:p>
    <w:p w:rsidR="00EF5EF5" w:rsidRPr="005D11BE" w:rsidRDefault="00EF5EF5" w:rsidP="00DC425A">
      <w:pPr>
        <w:ind w:firstLine="709"/>
        <w:jc w:val="both"/>
      </w:pPr>
      <w:r w:rsidRPr="005D11BE">
        <w:t>банкрутства</w:t>
      </w:r>
      <w:r>
        <w:t xml:space="preserve"> </w:t>
      </w:r>
      <w:r w:rsidRPr="005D11BE">
        <w:t>або</w:t>
      </w:r>
      <w:r>
        <w:t xml:space="preserve"> </w:t>
      </w:r>
      <w:r w:rsidRPr="005D11BE">
        <w:t>припинення</w:t>
      </w:r>
      <w:r>
        <w:t xml:space="preserve"> </w:t>
      </w:r>
      <w:r w:rsidRPr="005D11BE">
        <w:t>господарської</w:t>
      </w:r>
      <w:r>
        <w:t xml:space="preserve"> </w:t>
      </w:r>
      <w:r w:rsidRPr="005D11BE">
        <w:t>діяльності</w:t>
      </w:r>
      <w:r>
        <w:t xml:space="preserve"> </w:t>
      </w:r>
      <w:r w:rsidRPr="005D11BE">
        <w:t>Постачальником;</w:t>
      </w:r>
    </w:p>
    <w:p w:rsidR="00EF5EF5" w:rsidRPr="005D11BE" w:rsidRDefault="00EF5EF5" w:rsidP="00DC425A">
      <w:pPr>
        <w:ind w:firstLine="709"/>
        <w:jc w:val="both"/>
      </w:pPr>
      <w:r w:rsidRPr="005D11BE">
        <w:t>у</w:t>
      </w:r>
      <w:r>
        <w:t xml:space="preserve"> </w:t>
      </w:r>
      <w:r w:rsidRPr="005D11BE">
        <w:t>разі</w:t>
      </w:r>
      <w:r>
        <w:t xml:space="preserve"> </w:t>
      </w:r>
      <w:r w:rsidRPr="005D11BE">
        <w:t>зміни</w:t>
      </w:r>
      <w:r>
        <w:t xml:space="preserve"> </w:t>
      </w:r>
      <w:r w:rsidRPr="005D11BE">
        <w:t>власника</w:t>
      </w:r>
      <w:r>
        <w:t xml:space="preserve"> </w:t>
      </w:r>
      <w:r w:rsidRPr="005D11BE">
        <w:t>об’єкта</w:t>
      </w:r>
      <w:r>
        <w:t xml:space="preserve"> </w:t>
      </w:r>
      <w:r w:rsidRPr="005D11BE">
        <w:t>Споживача;</w:t>
      </w:r>
    </w:p>
    <w:p w:rsidR="00EF5EF5" w:rsidRPr="005D11BE" w:rsidRDefault="00EF5EF5" w:rsidP="00DC425A">
      <w:pPr>
        <w:ind w:firstLine="709"/>
        <w:jc w:val="both"/>
      </w:pPr>
      <w:r w:rsidRPr="005D11BE">
        <w:t>у</w:t>
      </w:r>
      <w:r>
        <w:t xml:space="preserve"> </w:t>
      </w:r>
      <w:r w:rsidRPr="005D11BE">
        <w:t>разі</w:t>
      </w:r>
      <w:r>
        <w:t xml:space="preserve"> </w:t>
      </w:r>
      <w:r w:rsidRPr="005D11BE">
        <w:t>зміни</w:t>
      </w:r>
      <w:r>
        <w:t xml:space="preserve"> </w:t>
      </w:r>
      <w:proofErr w:type="spellStart"/>
      <w:r w:rsidRPr="005D11BE">
        <w:t>електропостачальника</w:t>
      </w:r>
      <w:proofErr w:type="spellEnd"/>
      <w:r w:rsidRPr="005D11BE">
        <w:t>.</w:t>
      </w:r>
    </w:p>
    <w:p w:rsidR="00EF5EF5" w:rsidRPr="005D11BE" w:rsidRDefault="00EF5EF5" w:rsidP="002850B7">
      <w:pPr>
        <w:ind w:firstLine="709"/>
        <w:jc w:val="both"/>
      </w:pPr>
      <w:r w:rsidRPr="005D11BE">
        <w:t>13.6.</w:t>
      </w:r>
      <w:r>
        <w:t xml:space="preserve"> </w:t>
      </w:r>
      <w:r w:rsidRPr="005D11BE">
        <w:t>Усі</w:t>
      </w:r>
      <w:r>
        <w:t xml:space="preserve"> </w:t>
      </w:r>
      <w:r w:rsidRPr="005D11BE">
        <w:t>повідомлення</w:t>
      </w:r>
      <w:r>
        <w:t xml:space="preserve"> </w:t>
      </w:r>
      <w:r w:rsidRPr="005D11BE">
        <w:t>за</w:t>
      </w:r>
      <w:r>
        <w:t xml:space="preserve"> </w:t>
      </w:r>
      <w:r w:rsidRPr="005D11BE">
        <w:t>цим</w:t>
      </w:r>
      <w:r>
        <w:t xml:space="preserve"> </w:t>
      </w:r>
      <w:r w:rsidRPr="005D11BE">
        <w:t>Договором</w:t>
      </w:r>
      <w:r>
        <w:t xml:space="preserve"> </w:t>
      </w:r>
      <w:r w:rsidRPr="005D11BE">
        <w:t>вважаються</w:t>
      </w:r>
      <w:r>
        <w:t xml:space="preserve"> </w:t>
      </w:r>
      <w:r w:rsidRPr="005D11BE">
        <w:t>зробленими</w:t>
      </w:r>
      <w:r>
        <w:t xml:space="preserve"> </w:t>
      </w:r>
      <w:r w:rsidRPr="005D11BE">
        <w:t>належним</w:t>
      </w:r>
      <w:r>
        <w:t xml:space="preserve"> </w:t>
      </w:r>
      <w:r w:rsidRPr="005D11BE">
        <w:t>чином,</w:t>
      </w:r>
      <w:r>
        <w:t xml:space="preserve"> </w:t>
      </w:r>
      <w:r w:rsidRPr="005D11BE">
        <w:t>якщо</w:t>
      </w:r>
      <w:r>
        <w:t xml:space="preserve"> </w:t>
      </w:r>
      <w:r w:rsidRPr="005D11BE">
        <w:t>вони</w:t>
      </w:r>
      <w:r>
        <w:t xml:space="preserve"> </w:t>
      </w:r>
      <w:r w:rsidRPr="005D11BE">
        <w:t>здійснені</w:t>
      </w:r>
      <w:r>
        <w:t xml:space="preserve"> </w:t>
      </w:r>
      <w:r w:rsidRPr="005D11BE">
        <w:t>в</w:t>
      </w:r>
      <w:r>
        <w:t xml:space="preserve"> </w:t>
      </w:r>
      <w:r w:rsidRPr="005D11BE">
        <w:t>письмовій</w:t>
      </w:r>
      <w:r>
        <w:t xml:space="preserve"> </w:t>
      </w:r>
      <w:r w:rsidRPr="005D11BE">
        <w:t>формі</w:t>
      </w:r>
      <w:r>
        <w:t xml:space="preserve"> </w:t>
      </w:r>
      <w:r w:rsidRPr="005D11BE">
        <w:t>та</w:t>
      </w:r>
      <w:r>
        <w:t xml:space="preserve"> </w:t>
      </w:r>
      <w:r w:rsidRPr="005D11BE">
        <w:t>надіслані</w:t>
      </w:r>
      <w:r>
        <w:t xml:space="preserve"> </w:t>
      </w:r>
      <w:r w:rsidRPr="005D11BE">
        <w:t>рекомендованим</w:t>
      </w:r>
      <w:r>
        <w:t xml:space="preserve"> </w:t>
      </w:r>
      <w:r w:rsidRPr="005D11BE">
        <w:t>листом,</w:t>
      </w:r>
      <w:r>
        <w:t xml:space="preserve"> </w:t>
      </w:r>
      <w:r w:rsidRPr="005D11BE">
        <w:t>вручені</w:t>
      </w:r>
      <w:r>
        <w:t xml:space="preserve"> </w:t>
      </w:r>
      <w:r w:rsidRPr="005D11BE">
        <w:t>кур'єром</w:t>
      </w:r>
      <w:r>
        <w:t xml:space="preserve"> </w:t>
      </w:r>
      <w:r w:rsidRPr="005D11BE">
        <w:t>або</w:t>
      </w:r>
      <w:r>
        <w:t xml:space="preserve"> </w:t>
      </w:r>
      <w:r w:rsidRPr="005D11BE">
        <w:t>особисто</w:t>
      </w:r>
      <w:r>
        <w:t xml:space="preserve"> </w:t>
      </w:r>
      <w:r w:rsidRPr="005D11BE">
        <w:t>за</w:t>
      </w:r>
      <w:r>
        <w:t xml:space="preserve"> </w:t>
      </w:r>
      <w:r w:rsidRPr="005D11BE">
        <w:t>зазначеними</w:t>
      </w:r>
      <w:r>
        <w:t xml:space="preserve"> </w:t>
      </w:r>
      <w:r w:rsidRPr="005D11BE">
        <w:t>в</w:t>
      </w:r>
      <w:r>
        <w:t xml:space="preserve"> </w:t>
      </w:r>
      <w:r w:rsidRPr="005D11BE">
        <w:t>цьому</w:t>
      </w:r>
      <w:r>
        <w:t xml:space="preserve"> </w:t>
      </w:r>
      <w:r w:rsidRPr="005D11BE">
        <w:t>Договорі</w:t>
      </w:r>
      <w:r>
        <w:t xml:space="preserve"> </w:t>
      </w:r>
      <w:r w:rsidRPr="005D11BE">
        <w:t>адресами</w:t>
      </w:r>
      <w:r>
        <w:t xml:space="preserve"> </w:t>
      </w:r>
      <w:r w:rsidRPr="005D11BE">
        <w:t>Сторін.</w:t>
      </w:r>
      <w:r>
        <w:t xml:space="preserve"> </w:t>
      </w:r>
      <w:r w:rsidRPr="005D11BE">
        <w:t>Датою</w:t>
      </w:r>
      <w:r>
        <w:t xml:space="preserve"> </w:t>
      </w:r>
      <w:r w:rsidRPr="005D11BE">
        <w:t>отримання</w:t>
      </w:r>
      <w:r>
        <w:t xml:space="preserve"> </w:t>
      </w:r>
      <w:r w:rsidRPr="005D11BE">
        <w:t>таких</w:t>
      </w:r>
      <w:r>
        <w:t xml:space="preserve"> </w:t>
      </w:r>
      <w:r w:rsidRPr="005D11BE">
        <w:t>повідомлень</w:t>
      </w:r>
      <w:r>
        <w:t xml:space="preserve"> </w:t>
      </w:r>
      <w:r w:rsidRPr="005D11BE">
        <w:t>буде</w:t>
      </w:r>
      <w:r>
        <w:t xml:space="preserve"> </w:t>
      </w:r>
      <w:r w:rsidRPr="005D11BE">
        <w:t>вважатися</w:t>
      </w:r>
      <w:r>
        <w:t xml:space="preserve"> </w:t>
      </w:r>
      <w:r w:rsidRPr="005D11BE">
        <w:t>дата</w:t>
      </w:r>
      <w:r>
        <w:t xml:space="preserve"> </w:t>
      </w:r>
      <w:r w:rsidRPr="005D11BE">
        <w:t>їх</w:t>
      </w:r>
      <w:r>
        <w:t xml:space="preserve"> </w:t>
      </w:r>
      <w:r w:rsidRPr="005D11BE">
        <w:t>особистого</w:t>
      </w:r>
      <w:r>
        <w:t xml:space="preserve"> </w:t>
      </w:r>
      <w:r w:rsidRPr="005D11BE">
        <w:t>вручення</w:t>
      </w:r>
      <w:r>
        <w:t xml:space="preserve"> </w:t>
      </w:r>
      <w:r w:rsidRPr="005D11BE">
        <w:t>або</w:t>
      </w:r>
      <w:r>
        <w:t xml:space="preserve"> </w:t>
      </w:r>
      <w:r w:rsidRPr="005D11BE">
        <w:t>дата</w:t>
      </w:r>
      <w:r>
        <w:t xml:space="preserve"> </w:t>
      </w:r>
      <w:r w:rsidRPr="005D11BE">
        <w:t>поштового</w:t>
      </w:r>
      <w:r>
        <w:t xml:space="preserve"> </w:t>
      </w:r>
      <w:r w:rsidRPr="005D11BE">
        <w:t>штемпеля</w:t>
      </w:r>
      <w:r>
        <w:t xml:space="preserve"> </w:t>
      </w:r>
      <w:r w:rsidRPr="005D11BE">
        <w:t>відділу</w:t>
      </w:r>
      <w:r>
        <w:t xml:space="preserve"> </w:t>
      </w:r>
      <w:r w:rsidRPr="005D11BE">
        <w:t>зв'язку</w:t>
      </w:r>
      <w:r>
        <w:t xml:space="preserve"> </w:t>
      </w:r>
      <w:r w:rsidRPr="005D11BE">
        <w:t>одержувача.</w:t>
      </w:r>
    </w:p>
    <w:p w:rsidR="00EF5EF5" w:rsidRPr="005D11BE" w:rsidRDefault="00EF5EF5" w:rsidP="00DC425A">
      <w:pPr>
        <w:ind w:firstLine="709"/>
        <w:jc w:val="both"/>
      </w:pPr>
      <w:r w:rsidRPr="005D11BE">
        <w:t>Споживач</w:t>
      </w:r>
      <w:r>
        <w:t xml:space="preserve"> </w:t>
      </w:r>
      <w:r w:rsidRPr="005D11BE">
        <w:t>зобов'язується</w:t>
      </w:r>
      <w:r>
        <w:t xml:space="preserve"> </w:t>
      </w:r>
      <w:r w:rsidRPr="005D11BE">
        <w:t>у</w:t>
      </w:r>
      <w:r>
        <w:t xml:space="preserve"> </w:t>
      </w:r>
      <w:r w:rsidRPr="005D11BE">
        <w:t>місячний</w:t>
      </w:r>
      <w:r>
        <w:t xml:space="preserve"> </w:t>
      </w:r>
      <w:r w:rsidRPr="005D11BE">
        <w:t>строк</w:t>
      </w:r>
      <w:r>
        <w:t xml:space="preserve"> </w:t>
      </w:r>
      <w:r w:rsidRPr="005D11BE">
        <w:t>повідомити</w:t>
      </w:r>
      <w:r>
        <w:t xml:space="preserve"> </w:t>
      </w:r>
      <w:r w:rsidRPr="005D11BE">
        <w:t>Постачальника</w:t>
      </w:r>
      <w:r>
        <w:t xml:space="preserve"> </w:t>
      </w:r>
      <w:r w:rsidRPr="005D11BE">
        <w:t>про</w:t>
      </w:r>
      <w:r>
        <w:t xml:space="preserve"> </w:t>
      </w:r>
      <w:r w:rsidRPr="005D11BE">
        <w:t>зміну</w:t>
      </w:r>
      <w:r>
        <w:t xml:space="preserve"> </w:t>
      </w:r>
      <w:r w:rsidRPr="005D11BE">
        <w:t>будь-якої</w:t>
      </w:r>
      <w:r>
        <w:t xml:space="preserve"> </w:t>
      </w:r>
      <w:r w:rsidRPr="005D11BE">
        <w:t>інформації</w:t>
      </w:r>
      <w:r>
        <w:t xml:space="preserve"> </w:t>
      </w:r>
      <w:r w:rsidRPr="005D11BE">
        <w:t>та</w:t>
      </w:r>
      <w:r>
        <w:t xml:space="preserve"> </w:t>
      </w:r>
      <w:r w:rsidRPr="005D11BE">
        <w:t>даних,</w:t>
      </w:r>
      <w:r>
        <w:t xml:space="preserve"> </w:t>
      </w:r>
      <w:r w:rsidRPr="005D11BE">
        <w:t>зазначених</w:t>
      </w:r>
      <w:r>
        <w:t xml:space="preserve"> </w:t>
      </w:r>
      <w:r w:rsidRPr="005D11BE">
        <w:t>в</w:t>
      </w:r>
      <w:r>
        <w:t xml:space="preserve"> </w:t>
      </w:r>
      <w:r w:rsidRPr="005D11BE">
        <w:t>заяві-приєднанні,</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p>
    <w:p w:rsidR="00EF5EF5" w:rsidRDefault="002850B7" w:rsidP="00DC425A">
      <w:pPr>
        <w:tabs>
          <w:tab w:val="left" w:pos="716"/>
        </w:tabs>
        <w:spacing w:line="235" w:lineRule="auto"/>
        <w:ind w:firstLine="748"/>
        <w:jc w:val="both"/>
      </w:pPr>
      <w:r>
        <w:t>13.7</w:t>
      </w:r>
      <w:r w:rsidR="00EF5EF5" w:rsidRPr="00FD4EDC">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можуть коригуватись в випадках передбачених ст.</w:t>
      </w:r>
      <w:r w:rsidR="00EF5EF5">
        <w:t>41</w:t>
      </w:r>
      <w:r w:rsidR="00EF5EF5" w:rsidRPr="00FD4EDC">
        <w:t xml:space="preserve"> ЗУ «Про публічні закупівлі</w:t>
      </w:r>
      <w:r w:rsidR="00EF5EF5">
        <w:t>».</w:t>
      </w:r>
    </w:p>
    <w:p w:rsidR="00EF5EF5" w:rsidRDefault="002850B7" w:rsidP="00DC425A">
      <w:pPr>
        <w:tabs>
          <w:tab w:val="left" w:pos="716"/>
        </w:tabs>
        <w:spacing w:line="235" w:lineRule="auto"/>
        <w:ind w:firstLine="748"/>
        <w:jc w:val="both"/>
      </w:pPr>
      <w:r>
        <w:t>13.8</w:t>
      </w:r>
      <w:r w:rsidR="00EF5EF5" w:rsidRPr="00323262">
        <w:t xml:space="preserve"> Дія цього договору про закупівлю може продовжуватися на строк, достатній для проведення про</w:t>
      </w:r>
      <w:r w:rsidR="00EF5EF5">
        <w:t xml:space="preserve">цедури закупівлі на початку </w:t>
      </w:r>
      <w:r w:rsidR="00EF5EF5" w:rsidRPr="00323262">
        <w:t>року, в обсязі, що не перевищує 20 відсотків суми, визначеної в цьому договорі, якщо видатки на цю мету затверджено в установленому порядку.</w:t>
      </w:r>
    </w:p>
    <w:p w:rsidR="00A84557" w:rsidRPr="00A84557" w:rsidRDefault="002850B7" w:rsidP="00A84557">
      <w:pPr>
        <w:pStyle w:val="rvps2"/>
        <w:shd w:val="clear" w:color="auto" w:fill="FFFFFF"/>
        <w:spacing w:before="0" w:beforeAutospacing="0" w:afterAutospacing="0"/>
        <w:ind w:firstLine="709"/>
        <w:jc w:val="both"/>
        <w:rPr>
          <w:sz w:val="20"/>
          <w:szCs w:val="20"/>
          <w:lang w:eastAsia="ru-RU"/>
        </w:rPr>
      </w:pPr>
      <w:r>
        <w:rPr>
          <w:sz w:val="20"/>
          <w:szCs w:val="20"/>
          <w:lang w:eastAsia="ru-RU"/>
        </w:rPr>
        <w:t>13.9</w:t>
      </w:r>
      <w:r w:rsidR="00A84557" w:rsidRPr="00A84557">
        <w:rPr>
          <w:sz w:val="20"/>
          <w:szCs w:val="20"/>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1" w:name="n1040"/>
      <w:bookmarkEnd w:id="31"/>
      <w:r w:rsidRPr="00A84557">
        <w:rPr>
          <w:sz w:val="20"/>
          <w:szCs w:val="20"/>
          <w:lang w:eastAsia="ru-RU"/>
        </w:rPr>
        <w:t>1) зменшення обсягів закупівлі, зокрема з урахуванням фактичного обсягу видатків замовника;</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2" w:name="n1041"/>
      <w:bookmarkEnd w:id="32"/>
      <w:r w:rsidRPr="00A84557">
        <w:rPr>
          <w:sz w:val="20"/>
          <w:szCs w:val="20"/>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3" w:name="n1042"/>
      <w:bookmarkEnd w:id="33"/>
      <w:r w:rsidRPr="00A84557">
        <w:rPr>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4" w:name="n1043"/>
      <w:bookmarkEnd w:id="34"/>
      <w:r w:rsidRPr="00A84557">
        <w:rPr>
          <w:sz w:val="20"/>
          <w:szCs w:val="2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5" w:name="n1044"/>
      <w:bookmarkEnd w:id="35"/>
      <w:r w:rsidRPr="00A84557">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6" w:name="n1045"/>
      <w:bookmarkEnd w:id="36"/>
      <w:r w:rsidRPr="00A84557">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7" w:name="n1046"/>
      <w:bookmarkEnd w:id="37"/>
      <w:r w:rsidRPr="00A84557">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4557">
        <w:rPr>
          <w:sz w:val="20"/>
          <w:szCs w:val="20"/>
          <w:lang w:eastAsia="ru-RU"/>
        </w:rPr>
        <w:t>Platts</w:t>
      </w:r>
      <w:proofErr w:type="spellEnd"/>
      <w:r w:rsidRPr="00A84557">
        <w:rPr>
          <w:sz w:val="20"/>
          <w:szCs w:val="2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38" w:name="n1047"/>
      <w:bookmarkEnd w:id="38"/>
      <w:r w:rsidRPr="00A84557">
        <w:rPr>
          <w:sz w:val="20"/>
          <w:szCs w:val="20"/>
          <w:lang w:eastAsia="ru-RU"/>
        </w:rPr>
        <w:t>8) зміни умов у зв’язку із застосуванням положень частини шостої цієї статті.</w:t>
      </w:r>
    </w:p>
    <w:p w:rsidR="00A84557" w:rsidRDefault="00A84557" w:rsidP="00A84557">
      <w:pPr>
        <w:pStyle w:val="rvps2"/>
        <w:shd w:val="clear" w:color="auto" w:fill="FFFFFF"/>
        <w:spacing w:before="0" w:beforeAutospacing="0" w:afterAutospacing="0"/>
        <w:ind w:firstLine="300"/>
        <w:jc w:val="both"/>
        <w:rPr>
          <w:sz w:val="20"/>
          <w:szCs w:val="20"/>
          <w:lang w:eastAsia="ru-RU"/>
        </w:rPr>
      </w:pPr>
      <w:bookmarkStart w:id="39" w:name="n1048"/>
      <w:bookmarkEnd w:id="39"/>
      <w:r w:rsidRPr="00A84557">
        <w:rPr>
          <w:sz w:val="20"/>
          <w:szCs w:val="20"/>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20" w:tgtFrame="_blank" w:history="1">
        <w:r w:rsidRPr="00A84557">
          <w:rPr>
            <w:sz w:val="20"/>
            <w:szCs w:val="20"/>
            <w:lang w:eastAsia="ru-RU"/>
          </w:rPr>
          <w:t>Законі України</w:t>
        </w:r>
      </w:hyperlink>
      <w:r w:rsidRPr="00A84557">
        <w:rPr>
          <w:sz w:val="20"/>
          <w:szCs w:val="20"/>
          <w:lang w:eastAsia="ru-RU"/>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r>
        <w:rPr>
          <w:sz w:val="20"/>
          <w:szCs w:val="20"/>
          <w:lang w:eastAsia="ru-RU"/>
        </w:rPr>
        <w:t xml:space="preserve">13.11. </w:t>
      </w:r>
      <w:r w:rsidRPr="00A84557">
        <w:rPr>
          <w:sz w:val="20"/>
          <w:szCs w:val="20"/>
          <w:lang w:eastAsia="ru-RU"/>
        </w:rPr>
        <w:t>Нікчемність договору про закупівлю</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40" w:name="n1079"/>
      <w:bookmarkEnd w:id="40"/>
      <w:r w:rsidRPr="00A84557">
        <w:rPr>
          <w:sz w:val="20"/>
          <w:szCs w:val="20"/>
          <w:lang w:eastAsia="ru-RU"/>
        </w:rPr>
        <w:t>1. Договір про закупівлю є нікчемним у разі:</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41" w:name="n1080"/>
      <w:bookmarkEnd w:id="41"/>
      <w:r w:rsidRPr="00A84557">
        <w:rPr>
          <w:sz w:val="20"/>
          <w:szCs w:val="20"/>
          <w:lang w:eastAsia="ru-RU"/>
        </w:rPr>
        <w:t>1) якщо замовник уклав договір про закупівлю до/без проведення процедури закупівлі/спрощеної закупівлі згідно з вимогами цього Закону;</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42" w:name="n1081"/>
      <w:bookmarkEnd w:id="42"/>
      <w:r w:rsidRPr="00A84557">
        <w:rPr>
          <w:sz w:val="20"/>
          <w:szCs w:val="20"/>
          <w:lang w:eastAsia="ru-RU"/>
        </w:rPr>
        <w:t>2) укладення договору з порушенням вимог частини четвертої статті 41 цього Закону;</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43" w:name="n1082"/>
      <w:bookmarkEnd w:id="43"/>
      <w:r w:rsidRPr="00A84557">
        <w:rPr>
          <w:sz w:val="20"/>
          <w:szCs w:val="20"/>
          <w:lang w:eastAsia="ru-RU"/>
        </w:rPr>
        <w:t>3) укладення договору в період оскарження процедури закупівлі відповідно до статті 18 цього Закону;</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bookmarkStart w:id="44" w:name="n1083"/>
      <w:bookmarkEnd w:id="44"/>
      <w:r w:rsidRPr="00A84557">
        <w:rPr>
          <w:sz w:val="20"/>
          <w:szCs w:val="20"/>
          <w:lang w:eastAsia="ru-RU"/>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A84557" w:rsidRPr="00A84557" w:rsidRDefault="00A84557" w:rsidP="00A84557">
      <w:pPr>
        <w:pStyle w:val="rvps2"/>
        <w:shd w:val="clear" w:color="auto" w:fill="FFFFFF"/>
        <w:spacing w:before="0" w:beforeAutospacing="0" w:afterAutospacing="0"/>
        <w:ind w:firstLine="300"/>
        <w:jc w:val="both"/>
        <w:rPr>
          <w:sz w:val="20"/>
          <w:szCs w:val="20"/>
          <w:lang w:eastAsia="ru-RU"/>
        </w:rPr>
      </w:pPr>
    </w:p>
    <w:p w:rsidR="00A84557" w:rsidRPr="00FD4EDC" w:rsidRDefault="00A84557" w:rsidP="00DC425A">
      <w:pPr>
        <w:tabs>
          <w:tab w:val="left" w:pos="716"/>
        </w:tabs>
        <w:spacing w:line="235" w:lineRule="auto"/>
        <w:ind w:firstLine="748"/>
        <w:jc w:val="both"/>
      </w:pPr>
    </w:p>
    <w:p w:rsidR="00EF5EF5" w:rsidRPr="005D11BE" w:rsidRDefault="00EF5EF5" w:rsidP="00DC425A">
      <w:pPr>
        <w:jc w:val="both"/>
      </w:pPr>
    </w:p>
    <w:p w:rsidR="00EF5EF5" w:rsidRDefault="00EF5EF5" w:rsidP="00DC425A">
      <w:pPr>
        <w:jc w:val="both"/>
      </w:pPr>
    </w:p>
    <w:p w:rsidR="00EF5EF5" w:rsidRPr="005613E0" w:rsidRDefault="00EF5EF5" w:rsidP="00DC425A">
      <w:pPr>
        <w:jc w:val="both"/>
        <w:rPr>
          <w:b/>
        </w:rPr>
      </w:pPr>
      <w:r>
        <w:t xml:space="preserve">                    </w:t>
      </w:r>
      <w:r w:rsidRPr="005613E0">
        <w:rPr>
          <w:b/>
        </w:rPr>
        <w:t xml:space="preserve">Постачальник: </w:t>
      </w:r>
      <w:r w:rsidRPr="005613E0">
        <w:rPr>
          <w:b/>
        </w:rPr>
        <w:tab/>
      </w:r>
      <w:r w:rsidRPr="005613E0">
        <w:rPr>
          <w:b/>
        </w:rPr>
        <w:tab/>
      </w:r>
      <w:r w:rsidRPr="005613E0">
        <w:rPr>
          <w:b/>
        </w:rPr>
        <w:tab/>
      </w:r>
      <w:r w:rsidRPr="005613E0">
        <w:rPr>
          <w:b/>
        </w:rPr>
        <w:tab/>
        <w:t xml:space="preserve">                    Споживач:</w:t>
      </w:r>
    </w:p>
    <w:p w:rsidR="00EF5EF5" w:rsidRPr="005D11BE" w:rsidRDefault="00EF5EF5" w:rsidP="00DC425A">
      <w:pPr>
        <w:jc w:val="both"/>
        <w:rPr>
          <w:sz w:val="28"/>
          <w:szCs w:val="28"/>
        </w:rPr>
      </w:pPr>
    </w:p>
    <w:p w:rsidR="00EF5EF5" w:rsidRDefault="00EF5EF5" w:rsidP="00DC425A">
      <w:pPr>
        <w:jc w:val="right"/>
      </w:pPr>
      <w:r>
        <w:t xml:space="preserve">                    </w:t>
      </w:r>
      <w:r w:rsidRPr="005D11BE">
        <w:tab/>
      </w:r>
      <w:r>
        <w:tab/>
      </w:r>
      <w:r w:rsidRPr="005D11BE">
        <w:tab/>
      </w:r>
      <w:r>
        <w:t xml:space="preserve">Комунальне некомерційне підприємство                      </w:t>
      </w:r>
    </w:p>
    <w:p w:rsidR="00EF5EF5" w:rsidRDefault="00EF5EF5" w:rsidP="00DC425A">
      <w:pPr>
        <w:jc w:val="right"/>
      </w:pPr>
      <w:r>
        <w:t xml:space="preserve"> «Коломийський районний центр первинної </w:t>
      </w:r>
    </w:p>
    <w:p w:rsidR="00EF5EF5" w:rsidRDefault="00EF5EF5" w:rsidP="00DC425A">
      <w:pPr>
        <w:jc w:val="right"/>
      </w:pPr>
      <w:r>
        <w:t xml:space="preserve">медико-санітарної допомоги  Коломийської </w:t>
      </w:r>
    </w:p>
    <w:p w:rsidR="00EF5EF5" w:rsidRDefault="00EF5EF5" w:rsidP="00DC425A">
      <w:pPr>
        <w:jc w:val="right"/>
      </w:pPr>
      <w:r>
        <w:t xml:space="preserve">районної ради» </w:t>
      </w:r>
    </w:p>
    <w:p w:rsidR="00EF5EF5" w:rsidRDefault="00EF5EF5" w:rsidP="00DC425A">
      <w:pPr>
        <w:jc w:val="right"/>
      </w:pPr>
      <w:r>
        <w:t xml:space="preserve"> Івано-Франківська обл. м.</w:t>
      </w:r>
      <w:r w:rsidR="00DC7258">
        <w:t xml:space="preserve"> </w:t>
      </w:r>
      <w:r>
        <w:t>Коломия</w:t>
      </w:r>
    </w:p>
    <w:p w:rsidR="00EF5EF5" w:rsidRPr="005D11BE" w:rsidRDefault="00EF5EF5" w:rsidP="00DC425A">
      <w:pPr>
        <w:jc w:val="right"/>
      </w:pPr>
      <w:r>
        <w:t xml:space="preserve"> вул.</w:t>
      </w:r>
      <w:r w:rsidR="00DC7258">
        <w:t xml:space="preserve"> </w:t>
      </w:r>
      <w:r>
        <w:t>Театральна, 54 інд.78200</w:t>
      </w:r>
    </w:p>
    <w:p w:rsidR="00EF5EF5" w:rsidRDefault="00EF5EF5" w:rsidP="006E5863">
      <w:pPr>
        <w:tabs>
          <w:tab w:val="left" w:pos="6437"/>
        </w:tabs>
        <w:jc w:val="both"/>
      </w:pPr>
      <w:r w:rsidRPr="003E3A14">
        <w:rPr>
          <w:lang w:val="ru-RU"/>
        </w:rPr>
        <w:t xml:space="preserve">                                                                                                                      </w:t>
      </w:r>
      <w:r w:rsidR="007A07DF" w:rsidRPr="003E3A14">
        <w:rPr>
          <w:lang w:val="ru-RU"/>
        </w:rPr>
        <w:t xml:space="preserve">                    </w:t>
      </w:r>
      <w:r>
        <w:rPr>
          <w:lang w:val="en-US"/>
        </w:rPr>
        <w:t>U</w:t>
      </w:r>
      <w:r>
        <w:t>А</w:t>
      </w:r>
      <w:r w:rsidR="007A07DF">
        <w:t>848201720344380009000087671</w:t>
      </w:r>
    </w:p>
    <w:p w:rsidR="00AA1E46" w:rsidRDefault="00AA1E46" w:rsidP="00AA1E46">
      <w:pPr>
        <w:tabs>
          <w:tab w:val="left" w:pos="6437"/>
        </w:tabs>
        <w:jc w:val="both"/>
      </w:pPr>
      <w:r>
        <w:t xml:space="preserve">                                                                                                                     </w:t>
      </w:r>
      <w:r w:rsidR="007A07DF">
        <w:t xml:space="preserve">       </w:t>
      </w:r>
      <w:r>
        <w:t xml:space="preserve"> </w:t>
      </w:r>
      <w:r w:rsidR="007A07DF" w:rsidRPr="007A07DF">
        <w:t>тел.:(03433)50427 e-</w:t>
      </w:r>
      <w:proofErr w:type="spellStart"/>
      <w:r w:rsidR="007A07DF" w:rsidRPr="007A07DF">
        <w:t>mail</w:t>
      </w:r>
      <w:proofErr w:type="spellEnd"/>
      <w:r w:rsidR="007A07DF" w:rsidRPr="007A07DF">
        <w:t>: kol.rcpmsd@i.ua</w:t>
      </w:r>
    </w:p>
    <w:p w:rsidR="00AA1E46" w:rsidRDefault="00AA1E46" w:rsidP="00AA1E46">
      <w:pPr>
        <w:tabs>
          <w:tab w:val="left" w:pos="6437"/>
        </w:tabs>
        <w:jc w:val="both"/>
      </w:pPr>
      <w:r>
        <w:t xml:space="preserve">                                                                                      </w:t>
      </w:r>
      <w:r w:rsidR="00755A81">
        <w:t xml:space="preserve">                               </w:t>
      </w:r>
    </w:p>
    <w:p w:rsidR="00AA1E46" w:rsidRDefault="00AA1E46" w:rsidP="00AA1E46">
      <w:pPr>
        <w:tabs>
          <w:tab w:val="left" w:pos="6437"/>
        </w:tabs>
        <w:jc w:val="both"/>
      </w:pPr>
      <w:r>
        <w:t xml:space="preserve">                                                                                      </w:t>
      </w:r>
      <w:r w:rsidR="00755A81">
        <w:t xml:space="preserve">                               </w:t>
      </w:r>
    </w:p>
    <w:p w:rsidR="00AA1E46" w:rsidRDefault="00AA1E46" w:rsidP="00AA1E46">
      <w:pPr>
        <w:tabs>
          <w:tab w:val="left" w:pos="6437"/>
        </w:tabs>
        <w:jc w:val="both"/>
      </w:pPr>
      <w:r>
        <w:t xml:space="preserve">                                                                                      </w:t>
      </w:r>
      <w:r w:rsidR="00755A81">
        <w:t xml:space="preserve">                               </w:t>
      </w:r>
    </w:p>
    <w:p w:rsidR="00AA1E46" w:rsidRPr="00844482" w:rsidRDefault="00AA1E46" w:rsidP="006E5863">
      <w:pPr>
        <w:tabs>
          <w:tab w:val="left" w:pos="6437"/>
        </w:tabs>
        <w:jc w:val="both"/>
      </w:pPr>
      <w:r>
        <w:t xml:space="preserve">                                                                                      </w:t>
      </w:r>
      <w:r w:rsidR="007A07DF">
        <w:t xml:space="preserve">             </w:t>
      </w:r>
    </w:p>
    <w:p w:rsidR="00EF5EF5" w:rsidRPr="005D11BE" w:rsidRDefault="00EF5EF5" w:rsidP="007A07DF">
      <w:pPr>
        <w:suppressAutoHyphens/>
        <w:jc w:val="right"/>
      </w:pPr>
      <w:r w:rsidRPr="005D11BE">
        <w:tab/>
      </w:r>
      <w:r w:rsidRPr="005D11BE">
        <w:tab/>
      </w:r>
      <w:r>
        <w:tab/>
      </w:r>
    </w:p>
    <w:p w:rsidR="00EF5EF5" w:rsidRPr="005D11BE" w:rsidRDefault="00EF5EF5" w:rsidP="00DC425A">
      <w:pPr>
        <w:jc w:val="both"/>
      </w:pPr>
      <w:r w:rsidRPr="005D11BE">
        <w:t>______________________________</w:t>
      </w:r>
      <w:r>
        <w:tab/>
      </w:r>
      <w:r w:rsidRPr="005D11BE">
        <w:tab/>
      </w:r>
      <w:r>
        <w:t xml:space="preserve">                   </w:t>
      </w:r>
      <w:r w:rsidR="007A07DF">
        <w:t xml:space="preserve">                        </w:t>
      </w:r>
      <w:r>
        <w:t xml:space="preserve"> </w:t>
      </w:r>
      <w:r w:rsidRPr="005D11BE">
        <w:t>_______________________________</w:t>
      </w:r>
    </w:p>
    <w:p w:rsidR="00EF5EF5" w:rsidRPr="005D11BE" w:rsidRDefault="00EF5EF5" w:rsidP="00DC425A">
      <w:pPr>
        <w:ind w:firstLine="708"/>
        <w:jc w:val="both"/>
        <w:rPr>
          <w:b/>
        </w:rPr>
      </w:pPr>
      <w:r w:rsidRPr="005D11BE">
        <w:t>(підпис,</w:t>
      </w:r>
      <w:r>
        <w:t xml:space="preserve"> </w:t>
      </w:r>
      <w:r w:rsidRPr="005D11BE">
        <w:t>П.</w:t>
      </w:r>
      <w:r>
        <w:t xml:space="preserve"> </w:t>
      </w:r>
      <w:r w:rsidRPr="005D11BE">
        <w:t>І.</w:t>
      </w:r>
      <w:r>
        <w:t xml:space="preserve"> </w:t>
      </w:r>
      <w:r w:rsidRPr="005D11BE">
        <w:t>Б.)</w:t>
      </w:r>
      <w:r w:rsidRPr="005D11BE">
        <w:rPr>
          <w:b/>
        </w:rPr>
        <w:tab/>
      </w:r>
      <w:r w:rsidRPr="005D11BE">
        <w:rPr>
          <w:b/>
        </w:rPr>
        <w:tab/>
      </w:r>
      <w:r w:rsidRPr="005D11BE">
        <w:rPr>
          <w:b/>
        </w:rPr>
        <w:tab/>
      </w:r>
      <w:r w:rsidRPr="005D11BE">
        <w:rPr>
          <w:b/>
        </w:rPr>
        <w:tab/>
      </w:r>
      <w:r>
        <w:rPr>
          <w:b/>
        </w:rPr>
        <w:tab/>
      </w:r>
      <w:r>
        <w:rPr>
          <w:b/>
        </w:rPr>
        <w:tab/>
        <w:t xml:space="preserve">                                      </w:t>
      </w:r>
      <w:r w:rsidRPr="005D11BE">
        <w:t>(підпис,</w:t>
      </w:r>
      <w:r>
        <w:t xml:space="preserve"> </w:t>
      </w:r>
      <w:r w:rsidRPr="005D11BE">
        <w:t>П.</w:t>
      </w:r>
      <w:r>
        <w:t xml:space="preserve"> </w:t>
      </w:r>
      <w:r w:rsidRPr="005D11BE">
        <w:t>І.</w:t>
      </w:r>
      <w:r>
        <w:t xml:space="preserve"> </w:t>
      </w:r>
      <w:r w:rsidRPr="005D11BE">
        <w:t>Б.)</w:t>
      </w:r>
    </w:p>
    <w:p w:rsidR="00EF5EF5" w:rsidRDefault="00EF5EF5" w:rsidP="00DC425A">
      <w:pPr>
        <w:jc w:val="both"/>
      </w:pPr>
      <w:r w:rsidRPr="005D11BE">
        <w:tab/>
        <w:t>____________</w:t>
      </w:r>
      <w:r>
        <w:t xml:space="preserve"> </w:t>
      </w:r>
      <w:r w:rsidRPr="005D11BE">
        <w:t>20_</w:t>
      </w:r>
      <w:r>
        <w:t xml:space="preserve"> </w:t>
      </w:r>
      <w:r w:rsidRPr="005D11BE">
        <w:t>року</w:t>
      </w:r>
      <w:r w:rsidRPr="005D11BE">
        <w:tab/>
      </w:r>
      <w:r w:rsidRPr="005D11BE">
        <w:tab/>
      </w:r>
      <w:r>
        <w:tab/>
      </w:r>
      <w:r w:rsidRPr="005D11BE">
        <w:tab/>
      </w:r>
      <w:r>
        <w:t xml:space="preserve">                          </w:t>
      </w:r>
      <w:r w:rsidR="007A07DF">
        <w:t xml:space="preserve">                            </w:t>
      </w:r>
      <w:r>
        <w:t xml:space="preserve">    </w:t>
      </w:r>
      <w:r w:rsidRPr="005D11BE">
        <w:t>____________</w:t>
      </w:r>
      <w:r>
        <w:t xml:space="preserve"> </w:t>
      </w:r>
      <w:r w:rsidRPr="005D11BE">
        <w:t>20_</w:t>
      </w:r>
      <w:r>
        <w:t xml:space="preserve"> </w:t>
      </w:r>
      <w:r w:rsidRPr="005D11BE">
        <w:t>року</w:t>
      </w:r>
    </w:p>
    <w:p w:rsidR="00EF5EF5" w:rsidRDefault="00EF5EF5" w:rsidP="00DC425A">
      <w:pPr>
        <w:jc w:val="both"/>
      </w:pPr>
    </w:p>
    <w:p w:rsidR="00EF5EF5" w:rsidRDefault="00EF5EF5" w:rsidP="00592CAE">
      <w:pPr>
        <w:framePr w:w="10751" w:wrap="auto" w:hAnchor="text"/>
        <w:ind w:left="6372"/>
        <w:sectPr w:rsidR="00EF5EF5" w:rsidSect="00DC425A">
          <w:pgSz w:w="11900" w:h="16840"/>
          <w:pgMar w:top="567" w:right="567" w:bottom="567" w:left="1418" w:header="0" w:footer="6" w:gutter="0"/>
          <w:cols w:space="999"/>
          <w:noEndnote/>
          <w:docGrid w:linePitch="360"/>
        </w:sectPr>
      </w:pPr>
    </w:p>
    <w:p w:rsidR="00EF5EF5" w:rsidRPr="00FC1093" w:rsidRDefault="00EF5EF5" w:rsidP="00DC425A">
      <w:pPr>
        <w:ind w:left="6372"/>
      </w:pPr>
      <w:r w:rsidRPr="00FC1093">
        <w:lastRenderedPageBreak/>
        <w:t>Додаток 1</w:t>
      </w:r>
    </w:p>
    <w:p w:rsidR="00EF5EF5" w:rsidRPr="00FC1093" w:rsidRDefault="00EF5EF5" w:rsidP="00DC425A">
      <w:pPr>
        <w:ind w:left="6372"/>
      </w:pPr>
      <w:r w:rsidRPr="00FC1093">
        <w:t>до договору про постачання</w:t>
      </w:r>
    </w:p>
    <w:p w:rsidR="00EF5EF5" w:rsidRPr="00FC1093" w:rsidRDefault="00EF5EF5" w:rsidP="00DC425A">
      <w:pPr>
        <w:ind w:left="6372"/>
      </w:pPr>
      <w:r w:rsidRPr="00FC1093">
        <w:t>електричної енергії споживачу</w:t>
      </w:r>
    </w:p>
    <w:p w:rsidR="00EF5EF5" w:rsidRPr="00FC1093" w:rsidRDefault="00EF5EF5" w:rsidP="00DC425A">
      <w:pPr>
        <w:jc w:val="center"/>
      </w:pPr>
    </w:p>
    <w:p w:rsidR="00EF5EF5" w:rsidRPr="00CC12EE" w:rsidRDefault="00EF5EF5" w:rsidP="00DC425A">
      <w:pPr>
        <w:jc w:val="center"/>
        <w:rPr>
          <w:b/>
          <w:sz w:val="28"/>
          <w:szCs w:val="28"/>
        </w:rPr>
      </w:pPr>
      <w:r w:rsidRPr="00CC12EE">
        <w:rPr>
          <w:b/>
          <w:sz w:val="28"/>
          <w:szCs w:val="28"/>
        </w:rPr>
        <w:t>ЗАЯВА-ПРИЄДНАННЯ</w:t>
      </w:r>
    </w:p>
    <w:p w:rsidR="00EF5EF5" w:rsidRPr="00CC12EE" w:rsidRDefault="00EF5EF5" w:rsidP="00DC425A">
      <w:pPr>
        <w:jc w:val="center"/>
        <w:rPr>
          <w:b/>
          <w:sz w:val="28"/>
          <w:szCs w:val="28"/>
        </w:rPr>
      </w:pPr>
      <w:r w:rsidRPr="00CC12EE">
        <w:rPr>
          <w:b/>
          <w:sz w:val="28"/>
          <w:szCs w:val="28"/>
        </w:rPr>
        <w:t>до договору про постачання електричної енергії споживачу</w:t>
      </w:r>
    </w:p>
    <w:p w:rsidR="00EF5EF5" w:rsidRPr="00FC1093" w:rsidRDefault="00EF5EF5" w:rsidP="00DC425A">
      <w:pPr>
        <w:jc w:val="center"/>
      </w:pPr>
    </w:p>
    <w:p w:rsidR="00EF5EF5" w:rsidRPr="00FC1093" w:rsidRDefault="00EF5EF5" w:rsidP="00DC425A">
      <w:pPr>
        <w:ind w:firstLine="709"/>
        <w:jc w:val="both"/>
      </w:pPr>
      <w:r w:rsidRPr="00FC1093">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C1093">
        <w:t>електропостачальника</w:t>
      </w:r>
      <w:proofErr w:type="spellEnd"/>
      <w:r w:rsidRPr="00FC1093">
        <w:t xml:space="preserve"> (далі – Постачальник) в мережі Інтернет за адресою: http: </w:t>
      </w:r>
      <w:proofErr w:type="spellStart"/>
      <w:r w:rsidRPr="00FC1093">
        <w:t>www.________</w:t>
      </w:r>
      <w:proofErr w:type="spellEnd"/>
      <w:r w:rsidRPr="00FC1093">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EF5EF5" w:rsidRPr="00FC1093" w:rsidRDefault="00EF5EF5" w:rsidP="00DC425A">
      <w:pPr>
        <w:ind w:firstLine="709"/>
        <w:jc w:val="both"/>
        <w:rPr>
          <w:b/>
        </w:rPr>
      </w:pPr>
    </w:p>
    <w:p w:rsidR="00EF5EF5" w:rsidRPr="00FC1093" w:rsidRDefault="00EF5EF5" w:rsidP="00DC425A">
      <w:pPr>
        <w:ind w:firstLine="709"/>
        <w:jc w:val="both"/>
        <w:rPr>
          <w:b/>
        </w:rPr>
      </w:pPr>
      <w:r w:rsidRPr="00FC1093">
        <w:rPr>
          <w:b/>
        </w:rPr>
        <w:t>Персоніфіковані дані Споживача:</w:t>
      </w:r>
    </w:p>
    <w:p w:rsidR="00EF5EF5" w:rsidRPr="00FC1093" w:rsidRDefault="00EF5EF5" w:rsidP="00DC425A">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273"/>
        <w:gridCol w:w="2808"/>
      </w:tblGrid>
      <w:tr w:rsidR="00EF5EF5" w:rsidRPr="00FC1093" w:rsidTr="00DC425A">
        <w:tc>
          <w:tcPr>
            <w:tcW w:w="459" w:type="dxa"/>
            <w:vAlign w:val="center"/>
          </w:tcPr>
          <w:p w:rsidR="00EF5EF5" w:rsidRPr="00FC1093" w:rsidRDefault="00EF5EF5" w:rsidP="00DC425A">
            <w:pPr>
              <w:jc w:val="both"/>
            </w:pPr>
            <w:r w:rsidRPr="00FC1093">
              <w:t>1</w:t>
            </w:r>
          </w:p>
        </w:tc>
        <w:tc>
          <w:tcPr>
            <w:tcW w:w="6273" w:type="dxa"/>
          </w:tcPr>
          <w:p w:rsidR="00EF5EF5" w:rsidRPr="00FC1093" w:rsidRDefault="00EF5EF5" w:rsidP="00DC425A">
            <w:pPr>
              <w:jc w:val="both"/>
            </w:pPr>
            <w:r>
              <w:t>Найменування юридичної особи</w:t>
            </w:r>
          </w:p>
        </w:tc>
        <w:tc>
          <w:tcPr>
            <w:tcW w:w="2808" w:type="dxa"/>
          </w:tcPr>
          <w:p w:rsidR="00EF5EF5" w:rsidRPr="00FC1093" w:rsidRDefault="00EF5EF5" w:rsidP="00DC425A">
            <w:pPr>
              <w:jc w:val="both"/>
            </w:pPr>
            <w:r>
              <w:t>КНП «КРЦ ПМСД КРР»</w:t>
            </w:r>
          </w:p>
        </w:tc>
      </w:tr>
      <w:tr w:rsidR="00EF5EF5" w:rsidRPr="00FC1093" w:rsidTr="00DC425A">
        <w:tc>
          <w:tcPr>
            <w:tcW w:w="459" w:type="dxa"/>
            <w:vAlign w:val="center"/>
          </w:tcPr>
          <w:p w:rsidR="00EF5EF5" w:rsidRPr="00FC1093" w:rsidRDefault="00EF5EF5" w:rsidP="00DC425A">
            <w:pPr>
              <w:jc w:val="both"/>
            </w:pPr>
            <w:r w:rsidRPr="00FC1093">
              <w:t>2</w:t>
            </w:r>
          </w:p>
        </w:tc>
        <w:tc>
          <w:tcPr>
            <w:tcW w:w="6273" w:type="dxa"/>
          </w:tcPr>
          <w:p w:rsidR="00EF5EF5" w:rsidRPr="00FC1093" w:rsidRDefault="00EF5EF5" w:rsidP="00DC425A">
            <w:pPr>
              <w:jc w:val="both"/>
            </w:pPr>
            <w:r w:rsidRPr="00FC1093">
              <w:t xml:space="preserve">ЕДРПОУ </w:t>
            </w:r>
          </w:p>
        </w:tc>
        <w:tc>
          <w:tcPr>
            <w:tcW w:w="2808" w:type="dxa"/>
          </w:tcPr>
          <w:p w:rsidR="00EF5EF5" w:rsidRPr="00FC1093" w:rsidRDefault="00EF5EF5" w:rsidP="00DC425A">
            <w:pPr>
              <w:jc w:val="both"/>
            </w:pPr>
            <w:r w:rsidRPr="00855650">
              <w:rPr>
                <w:bCs/>
              </w:rPr>
              <w:t>39020574</w:t>
            </w:r>
          </w:p>
        </w:tc>
      </w:tr>
      <w:tr w:rsidR="00EF5EF5" w:rsidRPr="00FC1093" w:rsidTr="00DC425A">
        <w:tc>
          <w:tcPr>
            <w:tcW w:w="459" w:type="dxa"/>
            <w:vAlign w:val="center"/>
          </w:tcPr>
          <w:p w:rsidR="00EF5EF5" w:rsidRPr="00FC1093" w:rsidRDefault="00EF5EF5" w:rsidP="00DC425A">
            <w:pPr>
              <w:jc w:val="both"/>
            </w:pPr>
            <w:r w:rsidRPr="00FC1093">
              <w:t>3</w:t>
            </w:r>
          </w:p>
        </w:tc>
        <w:tc>
          <w:tcPr>
            <w:tcW w:w="6273" w:type="dxa"/>
          </w:tcPr>
          <w:p w:rsidR="00EF5EF5" w:rsidRPr="00FC1093" w:rsidRDefault="00EF5EF5" w:rsidP="00DC425A">
            <w:pPr>
              <w:jc w:val="both"/>
            </w:pPr>
            <w:r w:rsidRPr="00FC1093">
              <w:t xml:space="preserve">Вид об'єкта </w:t>
            </w:r>
          </w:p>
        </w:tc>
        <w:tc>
          <w:tcPr>
            <w:tcW w:w="2808" w:type="dxa"/>
          </w:tcPr>
          <w:p w:rsidR="00EF5EF5" w:rsidRPr="00FC1093" w:rsidRDefault="00EF5EF5" w:rsidP="00DC425A">
            <w:pPr>
              <w:jc w:val="both"/>
            </w:pPr>
            <w:r>
              <w:t>Приміщення що використовуються для здійснення діяльності підприємства</w:t>
            </w:r>
          </w:p>
        </w:tc>
      </w:tr>
      <w:tr w:rsidR="00EF5EF5" w:rsidRPr="00FC1093" w:rsidTr="00DC425A">
        <w:tc>
          <w:tcPr>
            <w:tcW w:w="459" w:type="dxa"/>
            <w:vAlign w:val="center"/>
          </w:tcPr>
          <w:p w:rsidR="00EF5EF5" w:rsidRPr="00FC1093" w:rsidRDefault="00EF5EF5" w:rsidP="00DC425A">
            <w:pPr>
              <w:jc w:val="both"/>
            </w:pPr>
            <w:r w:rsidRPr="00FC1093">
              <w:t>4</w:t>
            </w:r>
          </w:p>
        </w:tc>
        <w:tc>
          <w:tcPr>
            <w:tcW w:w="6273" w:type="dxa"/>
          </w:tcPr>
          <w:p w:rsidR="00EF5EF5" w:rsidRPr="00FC1093" w:rsidRDefault="00EF5EF5" w:rsidP="00DC425A">
            <w:pPr>
              <w:jc w:val="both"/>
            </w:pPr>
            <w:r w:rsidRPr="00FC1093">
              <w:t xml:space="preserve">Адреса об’єкта, </w:t>
            </w:r>
            <w:proofErr w:type="spellStart"/>
            <w:r w:rsidRPr="00FC1093">
              <w:t>ЕІС-код</w:t>
            </w:r>
            <w:proofErr w:type="spellEnd"/>
            <w:r w:rsidRPr="00FC1093">
              <w:t xml:space="preserve"> точки (точок) комерційного обліку</w:t>
            </w:r>
          </w:p>
        </w:tc>
        <w:tc>
          <w:tcPr>
            <w:tcW w:w="2808" w:type="dxa"/>
          </w:tcPr>
          <w:p w:rsidR="00EF5EF5" w:rsidRPr="00FC1093" w:rsidRDefault="00EF5EF5" w:rsidP="00DC425A">
            <w:pPr>
              <w:jc w:val="both"/>
            </w:pPr>
            <w:r>
              <w:t>Додаток 3 до Договору</w:t>
            </w:r>
          </w:p>
        </w:tc>
      </w:tr>
      <w:tr w:rsidR="00EF5EF5" w:rsidRPr="00FC1093" w:rsidTr="00DC425A">
        <w:tc>
          <w:tcPr>
            <w:tcW w:w="459" w:type="dxa"/>
            <w:vAlign w:val="center"/>
          </w:tcPr>
          <w:p w:rsidR="00EF5EF5" w:rsidRPr="00FC1093" w:rsidRDefault="00EF5EF5" w:rsidP="00DC425A">
            <w:pPr>
              <w:jc w:val="both"/>
            </w:pPr>
            <w:r w:rsidRPr="00FC1093">
              <w:t>5</w:t>
            </w:r>
          </w:p>
        </w:tc>
        <w:tc>
          <w:tcPr>
            <w:tcW w:w="6273" w:type="dxa"/>
          </w:tcPr>
          <w:p w:rsidR="00EF5EF5" w:rsidRPr="00FC1093" w:rsidRDefault="00EF5EF5" w:rsidP="00DC425A">
            <w:pPr>
              <w:jc w:val="both"/>
            </w:pPr>
            <w:r w:rsidRPr="00FC1093">
              <w:t>Найменування Оператора, з яким Споживач уклав договір розподілу електричної енергії</w:t>
            </w:r>
          </w:p>
        </w:tc>
        <w:tc>
          <w:tcPr>
            <w:tcW w:w="2808" w:type="dxa"/>
          </w:tcPr>
          <w:p w:rsidR="00EF5EF5" w:rsidRPr="00FC1093" w:rsidRDefault="00EF5EF5" w:rsidP="00DC425A">
            <w:pPr>
              <w:jc w:val="both"/>
            </w:pPr>
          </w:p>
        </w:tc>
      </w:tr>
      <w:tr w:rsidR="00EF5EF5" w:rsidRPr="00FC1093" w:rsidTr="00DC425A">
        <w:tc>
          <w:tcPr>
            <w:tcW w:w="459" w:type="dxa"/>
            <w:vAlign w:val="center"/>
          </w:tcPr>
          <w:p w:rsidR="00EF5EF5" w:rsidRPr="00FC1093" w:rsidRDefault="00EF5EF5" w:rsidP="00DC425A">
            <w:pPr>
              <w:jc w:val="both"/>
            </w:pPr>
            <w:r w:rsidRPr="00FC1093">
              <w:t>6</w:t>
            </w:r>
          </w:p>
        </w:tc>
        <w:tc>
          <w:tcPr>
            <w:tcW w:w="6273" w:type="dxa"/>
          </w:tcPr>
          <w:p w:rsidR="00EF5EF5" w:rsidRPr="00FC1093" w:rsidRDefault="00EF5EF5" w:rsidP="00DC425A">
            <w:pPr>
              <w:jc w:val="both"/>
            </w:pPr>
            <w:proofErr w:type="spellStart"/>
            <w:r w:rsidRPr="00FC1093">
              <w:t>ЕІС-код</w:t>
            </w:r>
            <w:proofErr w:type="spellEnd"/>
            <w:r w:rsidRPr="00FC1093">
              <w:t xml:space="preserve"> як суб’єкта ринку електричної енергії, присвоєний відповідним системним оператором</w:t>
            </w:r>
          </w:p>
        </w:tc>
        <w:tc>
          <w:tcPr>
            <w:tcW w:w="2808" w:type="dxa"/>
          </w:tcPr>
          <w:p w:rsidR="00EF5EF5" w:rsidRPr="00FC1093" w:rsidRDefault="00EF5EF5" w:rsidP="00DC425A">
            <w:pPr>
              <w:jc w:val="both"/>
            </w:pPr>
          </w:p>
        </w:tc>
      </w:tr>
      <w:tr w:rsidR="00EF5EF5" w:rsidRPr="00FC1093" w:rsidTr="00DC425A">
        <w:tc>
          <w:tcPr>
            <w:tcW w:w="459" w:type="dxa"/>
            <w:vAlign w:val="center"/>
          </w:tcPr>
          <w:p w:rsidR="00EF5EF5" w:rsidRPr="00FC1093" w:rsidRDefault="00EF5EF5" w:rsidP="00DC425A">
            <w:pPr>
              <w:jc w:val="both"/>
            </w:pPr>
            <w:r w:rsidRPr="00FC1093">
              <w:t>7</w:t>
            </w:r>
          </w:p>
        </w:tc>
        <w:tc>
          <w:tcPr>
            <w:tcW w:w="6273" w:type="dxa"/>
          </w:tcPr>
          <w:p w:rsidR="00EF5EF5" w:rsidRPr="00FC1093" w:rsidRDefault="00EF5EF5" w:rsidP="00DC425A">
            <w:pPr>
              <w:jc w:val="both"/>
            </w:pPr>
            <w:r w:rsidRPr="00FC1093">
              <w:t>Інформація про наявність пільг/субсидії* (є/немає)</w:t>
            </w:r>
          </w:p>
        </w:tc>
        <w:tc>
          <w:tcPr>
            <w:tcW w:w="2808" w:type="dxa"/>
          </w:tcPr>
          <w:p w:rsidR="00EF5EF5" w:rsidRPr="00FC1093" w:rsidRDefault="00EF5EF5" w:rsidP="00DC425A">
            <w:pPr>
              <w:jc w:val="both"/>
            </w:pPr>
          </w:p>
        </w:tc>
      </w:tr>
    </w:tbl>
    <w:p w:rsidR="00EF5EF5" w:rsidRPr="00FC1093" w:rsidRDefault="00EF5EF5" w:rsidP="00DC425A">
      <w:pPr>
        <w:ind w:firstLine="709"/>
        <w:jc w:val="both"/>
      </w:pPr>
    </w:p>
    <w:p w:rsidR="00EF5EF5" w:rsidRPr="00FC1093" w:rsidRDefault="00EF5EF5" w:rsidP="00DC425A">
      <w:pPr>
        <w:ind w:firstLine="709"/>
        <w:jc w:val="both"/>
      </w:pPr>
      <w:r w:rsidRPr="00FC1093">
        <w:t>Початок постачання з «_____»_______________20____р.</w:t>
      </w:r>
    </w:p>
    <w:p w:rsidR="00EF5EF5" w:rsidRDefault="00EF5EF5" w:rsidP="00DC425A">
      <w:pPr>
        <w:ind w:firstLine="709"/>
        <w:jc w:val="both"/>
        <w:rPr>
          <w:b/>
        </w:rPr>
      </w:pPr>
    </w:p>
    <w:p w:rsidR="00EF5EF5" w:rsidRPr="00F24C54" w:rsidRDefault="00EF5EF5" w:rsidP="00DC425A">
      <w:pPr>
        <w:ind w:firstLine="709"/>
        <w:jc w:val="both"/>
        <w:rPr>
          <w:b/>
        </w:rPr>
      </w:pPr>
      <w:r w:rsidRPr="00F24C54">
        <w:rPr>
          <w:b/>
        </w:rPr>
        <w:t>*Примітка:</w:t>
      </w:r>
    </w:p>
    <w:p w:rsidR="00EF5EF5" w:rsidRPr="00F24C54" w:rsidRDefault="00EF5EF5" w:rsidP="00DC425A">
      <w:pPr>
        <w:ind w:firstLine="709"/>
        <w:jc w:val="both"/>
      </w:pPr>
      <w:r w:rsidRPr="00F24C54">
        <w:t>Заповнюється Постачальником, якщо заява-приєднання надається для заповнення Постачальником.</w:t>
      </w:r>
    </w:p>
    <w:p w:rsidR="00EF5EF5" w:rsidRPr="00F24C54" w:rsidRDefault="00EF5EF5" w:rsidP="00DC425A">
      <w:pPr>
        <w:ind w:firstLine="709"/>
        <w:jc w:val="both"/>
      </w:pPr>
      <w:r w:rsidRPr="00F24C54">
        <w:t>Заповнюється Споживачем, якщо заява-приєднання заповнюється Споживачем самостійно.</w:t>
      </w:r>
    </w:p>
    <w:p w:rsidR="00EF5EF5" w:rsidRPr="00F24C54" w:rsidRDefault="00EF5EF5" w:rsidP="00DC425A">
      <w:pPr>
        <w:ind w:firstLine="709"/>
        <w:jc w:val="both"/>
      </w:pPr>
      <w:r w:rsidRPr="00F24C54">
        <w:t xml:space="preserve">За кожним об’єктом споживача надаються окремі </w:t>
      </w:r>
      <w:proofErr w:type="spellStart"/>
      <w:r w:rsidRPr="00F24C54">
        <w:t>ЕІС-коди</w:t>
      </w:r>
      <w:proofErr w:type="spellEnd"/>
      <w:r w:rsidRPr="00F24C54">
        <w:t xml:space="preserve"> точок комерційного обліку. Якщо таких точок більше однієї, їх перелік наводиться у додатку до Заяви-приєднання.</w:t>
      </w:r>
    </w:p>
    <w:p w:rsidR="00EF5EF5" w:rsidRPr="00F24C54" w:rsidRDefault="00EF5EF5" w:rsidP="00DC425A">
      <w:pPr>
        <w:ind w:firstLine="709"/>
        <w:jc w:val="both"/>
      </w:pPr>
      <w:r w:rsidRPr="00F24C54">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F5EF5" w:rsidRPr="00F24C54" w:rsidRDefault="00EF5EF5" w:rsidP="00DC425A">
      <w:pPr>
        <w:ind w:firstLine="709"/>
        <w:jc w:val="both"/>
      </w:pPr>
      <w:r w:rsidRPr="00F24C54">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F5EF5" w:rsidRPr="00F24C54" w:rsidRDefault="00EF5EF5" w:rsidP="00DC425A">
      <w:pPr>
        <w:ind w:firstLine="709"/>
        <w:jc w:val="both"/>
      </w:pPr>
      <w:r w:rsidRPr="00F24C54">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F5EF5" w:rsidRPr="00FC1093" w:rsidRDefault="00EF5EF5" w:rsidP="00DC425A">
      <w:pPr>
        <w:ind w:firstLine="709"/>
        <w:jc w:val="both"/>
        <w:rPr>
          <w:b/>
        </w:rPr>
      </w:pPr>
    </w:p>
    <w:p w:rsidR="00EF5EF5" w:rsidRDefault="00EF5EF5" w:rsidP="00DC425A">
      <w:pPr>
        <w:ind w:firstLine="709"/>
        <w:jc w:val="both"/>
        <w:rPr>
          <w:b/>
        </w:rPr>
      </w:pPr>
    </w:p>
    <w:p w:rsidR="00EF5EF5" w:rsidRPr="00D90121" w:rsidRDefault="00EF5EF5" w:rsidP="00AD16D0">
      <w:pPr>
        <w:jc w:val="both"/>
        <w:rPr>
          <w:b/>
          <w:lang w:val="ru-RU"/>
        </w:rPr>
      </w:pPr>
    </w:p>
    <w:p w:rsidR="00EF5EF5" w:rsidRPr="00FC1093" w:rsidRDefault="00EF5EF5" w:rsidP="00DC425A">
      <w:pPr>
        <w:ind w:firstLine="709"/>
        <w:jc w:val="both"/>
        <w:rPr>
          <w:b/>
        </w:rPr>
      </w:pPr>
      <w:r w:rsidRPr="00FC1093">
        <w:rPr>
          <w:b/>
        </w:rPr>
        <w:t>Відмітка про згоду Споживача на обробку персональних даних:</w:t>
      </w:r>
    </w:p>
    <w:p w:rsidR="00EF5EF5" w:rsidRPr="00FC1093" w:rsidRDefault="00EF5EF5" w:rsidP="00DC425A">
      <w:pPr>
        <w:jc w:val="both"/>
        <w:rPr>
          <w:b/>
        </w:rPr>
      </w:pPr>
      <w:r w:rsidRPr="00FC1093">
        <w:rPr>
          <w:b/>
        </w:rPr>
        <w:t>____________________</w:t>
      </w:r>
      <w:r w:rsidRPr="00FC1093">
        <w:rPr>
          <w:b/>
        </w:rPr>
        <w:tab/>
        <w:t>_________________</w:t>
      </w:r>
      <w:r w:rsidRPr="00FC1093">
        <w:rPr>
          <w:b/>
        </w:rPr>
        <w:tab/>
        <w:t>______________________</w:t>
      </w:r>
    </w:p>
    <w:p w:rsidR="00EF5EF5" w:rsidRPr="00FC1093" w:rsidRDefault="00EF5EF5" w:rsidP="00DC425A">
      <w:r w:rsidRPr="00FC1093">
        <w:tab/>
        <w:t>(дата)</w:t>
      </w:r>
      <w:r w:rsidRPr="00FC1093">
        <w:tab/>
      </w:r>
      <w:r w:rsidRPr="00FC1093">
        <w:tab/>
      </w:r>
      <w:r w:rsidRPr="00FC1093">
        <w:tab/>
        <w:t>(особистий підпис)</w:t>
      </w:r>
      <w:r w:rsidRPr="00FC1093">
        <w:tab/>
      </w:r>
      <w:r w:rsidRPr="00FC1093">
        <w:tab/>
        <w:t>(П.І.Б. Споживача)</w:t>
      </w:r>
    </w:p>
    <w:p w:rsidR="00EF5EF5" w:rsidRPr="00FC1093" w:rsidRDefault="00EF5EF5" w:rsidP="00DC425A">
      <w:pPr>
        <w:jc w:val="both"/>
        <w:rPr>
          <w:b/>
        </w:rPr>
      </w:pPr>
    </w:p>
    <w:p w:rsidR="00EF5EF5" w:rsidRPr="00F24C54" w:rsidRDefault="00EF5EF5" w:rsidP="00DC425A">
      <w:pPr>
        <w:ind w:firstLine="709"/>
        <w:jc w:val="both"/>
        <w:rPr>
          <w:b/>
        </w:rPr>
      </w:pPr>
      <w:r w:rsidRPr="00F24C54">
        <w:rPr>
          <w:b/>
        </w:rPr>
        <w:t>*Примітка:</w:t>
      </w:r>
    </w:p>
    <w:p w:rsidR="00EF5EF5" w:rsidRPr="00F24C54" w:rsidRDefault="00EF5EF5" w:rsidP="00DC425A">
      <w:pPr>
        <w:ind w:firstLine="709"/>
        <w:jc w:val="both"/>
      </w:pPr>
      <w:r w:rsidRPr="00F24C54">
        <w:t>Споживач зобов'язується у місячний строк повідомити Постачальника про зміну будь-якої інформації та даних, зазначених у заяві-приєднанні.</w:t>
      </w:r>
    </w:p>
    <w:p w:rsidR="00EF5EF5" w:rsidRPr="00FC1093" w:rsidRDefault="00EF5EF5" w:rsidP="00DC425A"/>
    <w:p w:rsidR="00EF5EF5" w:rsidRPr="00FC1093" w:rsidRDefault="00EF5EF5" w:rsidP="00DC425A">
      <w:pPr>
        <w:rPr>
          <w:b/>
        </w:rPr>
      </w:pPr>
      <w:r w:rsidRPr="00FC1093">
        <w:rPr>
          <w:b/>
        </w:rPr>
        <w:t>Реквізити Споживача:</w:t>
      </w:r>
    </w:p>
    <w:p w:rsidR="00EF5EF5" w:rsidRPr="00FC1093" w:rsidRDefault="00EF5EF5" w:rsidP="00DC425A">
      <w:r w:rsidRPr="00FC1093">
        <w:t>____________________________________</w:t>
      </w:r>
    </w:p>
    <w:p w:rsidR="00EF5EF5" w:rsidRPr="00FC1093" w:rsidRDefault="00EF5EF5" w:rsidP="00DC425A"/>
    <w:p w:rsidR="00EF5EF5" w:rsidRPr="00FC1093" w:rsidRDefault="00EF5EF5" w:rsidP="00DC425A">
      <w:pPr>
        <w:rPr>
          <w:b/>
        </w:rPr>
      </w:pPr>
      <w:r w:rsidRPr="00FC1093">
        <w:rPr>
          <w:b/>
        </w:rPr>
        <w:t>Відмітка про підписання Споживачем цієї заяви-приєднання:</w:t>
      </w:r>
    </w:p>
    <w:p w:rsidR="00EF5EF5" w:rsidRPr="00FC1093" w:rsidRDefault="00EF5EF5" w:rsidP="00DC425A">
      <w:pPr>
        <w:jc w:val="both"/>
        <w:rPr>
          <w:b/>
        </w:rPr>
      </w:pPr>
      <w:r w:rsidRPr="00FC1093">
        <w:rPr>
          <w:b/>
        </w:rPr>
        <w:t>____________________</w:t>
      </w:r>
      <w:r w:rsidRPr="00FC1093">
        <w:rPr>
          <w:b/>
        </w:rPr>
        <w:tab/>
      </w:r>
      <w:r>
        <w:rPr>
          <w:b/>
        </w:rPr>
        <w:tab/>
      </w:r>
      <w:r w:rsidRPr="00FC1093">
        <w:rPr>
          <w:b/>
        </w:rPr>
        <w:t>_________________</w:t>
      </w:r>
      <w:r w:rsidRPr="00FC1093">
        <w:rPr>
          <w:b/>
        </w:rPr>
        <w:tab/>
        <w:t>______________________</w:t>
      </w:r>
    </w:p>
    <w:p w:rsidR="00EF5EF5" w:rsidRDefault="00EF5EF5" w:rsidP="00424ED8">
      <w:r w:rsidRPr="00FC1093">
        <w:t>(дата подання заяви-приєднання)</w:t>
      </w:r>
      <w:r>
        <w:tab/>
      </w:r>
      <w:r w:rsidRPr="00FC1093">
        <w:t xml:space="preserve"> (особи</w:t>
      </w:r>
      <w:r w:rsidR="00424ED8">
        <w:t>стий підпис)</w:t>
      </w:r>
      <w:r w:rsidR="00424ED8">
        <w:tab/>
      </w:r>
      <w:r w:rsidR="00424ED8">
        <w:tab/>
        <w:t>(П.І.Б. Споживача</w:t>
      </w:r>
    </w:p>
    <w:p w:rsidR="00EF5EF5" w:rsidRDefault="00EF5EF5" w:rsidP="00DC425A">
      <w:pPr>
        <w:ind w:left="6380"/>
      </w:pPr>
      <w:r>
        <w:lastRenderedPageBreak/>
        <w:t>Додаток 2</w:t>
      </w:r>
    </w:p>
    <w:p w:rsidR="00EF5EF5" w:rsidRDefault="00EF5EF5" w:rsidP="00DC425A">
      <w:pPr>
        <w:ind w:left="6380"/>
      </w:pPr>
      <w:r>
        <w:t>до договору про постачання</w:t>
      </w:r>
    </w:p>
    <w:p w:rsidR="00EF5EF5" w:rsidRDefault="00EF5EF5" w:rsidP="00DC425A">
      <w:pPr>
        <w:ind w:left="6380"/>
      </w:pPr>
      <w:r>
        <w:t>електричної енергії споживачу</w:t>
      </w:r>
    </w:p>
    <w:p w:rsidR="00EF5EF5" w:rsidRDefault="00EF5EF5" w:rsidP="00DC425A">
      <w:pPr>
        <w:ind w:firstLine="700"/>
      </w:pPr>
      <w:r>
        <w:t xml:space="preserve"> </w:t>
      </w:r>
    </w:p>
    <w:p w:rsidR="00EF5EF5" w:rsidRDefault="00EF5EF5" w:rsidP="00DC425A">
      <w:pPr>
        <w:ind w:firstLine="700"/>
        <w:jc w:val="center"/>
      </w:pPr>
      <w:r>
        <w:t>КОМЕРЦІЙНА ПРОПОЗИЦІЯ*</w:t>
      </w:r>
    </w:p>
    <w:p w:rsidR="00EF5EF5" w:rsidRDefault="00EF5EF5" w:rsidP="00DC425A">
      <w:pPr>
        <w:ind w:firstLine="700"/>
        <w:jc w:val="center"/>
      </w:pPr>
      <w:r>
        <w:t xml:space="preserve"> </w:t>
      </w:r>
    </w:p>
    <w:p w:rsidR="00EF5EF5" w:rsidRDefault="00EF5EF5" w:rsidP="00DC425A">
      <w:pPr>
        <w:ind w:firstLine="700"/>
      </w:pPr>
      <w:r>
        <w:t>1) ціна (тариф) електричної енергії, у тому числі диференційовані ціни (тарифи):</w:t>
      </w:r>
    </w:p>
    <w:p w:rsidR="00EF5EF5" w:rsidRDefault="00EF5EF5" w:rsidP="00DC425A">
      <w:pPr>
        <w:ind w:firstLine="700"/>
      </w:pPr>
      <w:r>
        <w:t>2) спосіб оплати (необхідно обрати лише один з варіантів: попередня оплата, по факту, плановий платіж):</w:t>
      </w:r>
    </w:p>
    <w:p w:rsidR="00EF5EF5" w:rsidRDefault="00EF5EF5" w:rsidP="00DC425A">
      <w:pPr>
        <w:ind w:firstLine="700"/>
      </w:pPr>
      <w:r>
        <w:t>3) термін надання рахунку за спожиту електричну енергію та строк його оплати:</w:t>
      </w:r>
    </w:p>
    <w:p w:rsidR="00EF5EF5" w:rsidRDefault="00EF5EF5" w:rsidP="00DC425A">
      <w:pPr>
        <w:ind w:firstLine="700"/>
      </w:pPr>
      <w: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F5EF5" w:rsidRDefault="00EF5EF5" w:rsidP="00DC425A">
      <w:pPr>
        <w:ind w:firstLine="700"/>
      </w:pPr>
      <w:r>
        <w:t>5) розмір пені за порушення строку оплати або штраф:</w:t>
      </w:r>
    </w:p>
    <w:p w:rsidR="00EF5EF5" w:rsidRDefault="00EF5EF5" w:rsidP="00DC425A">
      <w:pPr>
        <w:ind w:firstLine="700"/>
      </w:pPr>
      <w:r>
        <w:t>6) розмір компенсації Споживачу за недодержання Постачальником якості надання комерційних послуг:</w:t>
      </w:r>
    </w:p>
    <w:p w:rsidR="00EF5EF5" w:rsidRDefault="00EF5EF5" w:rsidP="00DC425A">
      <w:pPr>
        <w:ind w:firstLine="700"/>
      </w:pPr>
      <w:r>
        <w:t>7) розмір штрафу за дострокове розірвання Договору у випадках, не передбачених умовами Договору:</w:t>
      </w:r>
    </w:p>
    <w:p w:rsidR="00EF5EF5" w:rsidRDefault="00EF5EF5" w:rsidP="00DC425A">
      <w:pPr>
        <w:ind w:firstLine="700"/>
      </w:pPr>
      <w:r>
        <w:t>8) термін дії Договору та умови пролонгації:</w:t>
      </w:r>
    </w:p>
    <w:p w:rsidR="00EF5EF5" w:rsidRDefault="00EF5EF5" w:rsidP="00DC425A">
      <w:pPr>
        <w:ind w:firstLine="700"/>
      </w:pPr>
      <w:r>
        <w:t>9) дата та підпис споживача:</w:t>
      </w:r>
    </w:p>
    <w:p w:rsidR="00EF5EF5" w:rsidRDefault="00EF5EF5" w:rsidP="00DC425A">
      <w:pPr>
        <w:ind w:firstLine="700"/>
      </w:pPr>
      <w:r>
        <w:t>10) можливість надання пільг, субсидій:</w:t>
      </w:r>
    </w:p>
    <w:p w:rsidR="00EF5EF5" w:rsidRDefault="00EF5EF5" w:rsidP="00DC425A">
      <w:r>
        <w:t xml:space="preserve"> </w:t>
      </w:r>
    </w:p>
    <w:p w:rsidR="00EF5EF5" w:rsidRDefault="00EF5EF5" w:rsidP="00DC425A">
      <w: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EF5EF5" w:rsidRDefault="00EF5EF5" w:rsidP="00DC425A">
      <w:pPr>
        <w:jc w:val="center"/>
        <w:rPr>
          <w:b/>
        </w:rPr>
      </w:pPr>
      <w:r>
        <w:rPr>
          <w:b/>
        </w:rPr>
        <w:t xml:space="preserve"> </w:t>
      </w:r>
    </w:p>
    <w:p w:rsidR="00EF5EF5" w:rsidRDefault="00EF5EF5" w:rsidP="00DC425A">
      <w:pPr>
        <w:jc w:val="center"/>
        <w:rPr>
          <w:b/>
        </w:rPr>
      </w:pPr>
      <w:r>
        <w:rPr>
          <w:b/>
        </w:rPr>
        <w:t xml:space="preserve"> </w:t>
      </w:r>
    </w:p>
    <w:p w:rsidR="00EF5EF5" w:rsidRDefault="00EF5EF5" w:rsidP="00DC425A">
      <w:r>
        <w:t xml:space="preserve">Постачальник:                                         </w:t>
      </w:r>
      <w:r>
        <w:tab/>
        <w:t xml:space="preserve">        </w:t>
      </w:r>
      <w:r>
        <w:tab/>
        <w:t xml:space="preserve">        </w:t>
      </w:r>
      <w:r>
        <w:tab/>
      </w:r>
    </w:p>
    <w:p w:rsidR="00EF5EF5" w:rsidRDefault="00EF5EF5" w:rsidP="00DC425A">
      <w:r>
        <w:t xml:space="preserve">_____________________________         </w:t>
      </w:r>
      <w:r>
        <w:tab/>
        <w:t xml:space="preserve">        </w:t>
      </w:r>
      <w:r>
        <w:tab/>
      </w:r>
    </w:p>
    <w:p w:rsidR="00EF5EF5" w:rsidRDefault="00EF5EF5" w:rsidP="00DC425A">
      <w:r>
        <w:t xml:space="preserve">_____________________________         </w:t>
      </w:r>
      <w:r>
        <w:tab/>
        <w:t xml:space="preserve">        </w:t>
      </w:r>
      <w:r>
        <w:tab/>
      </w:r>
    </w:p>
    <w:p w:rsidR="00EF5EF5" w:rsidRDefault="00EF5EF5" w:rsidP="00DC425A">
      <w:r>
        <w:t xml:space="preserve">_____________________________         </w:t>
      </w:r>
      <w:r>
        <w:tab/>
        <w:t xml:space="preserve">        </w:t>
      </w:r>
      <w:r>
        <w:tab/>
      </w:r>
    </w:p>
    <w:p w:rsidR="00EF5EF5" w:rsidRDefault="00EF5EF5" w:rsidP="00DC425A">
      <w:r>
        <w:t xml:space="preserve">тел.: ____________________                  </w:t>
      </w:r>
      <w:r>
        <w:tab/>
        <w:t xml:space="preserve">        </w:t>
      </w:r>
      <w:r>
        <w:tab/>
      </w:r>
    </w:p>
    <w:p w:rsidR="00EF5EF5" w:rsidRDefault="00EF5EF5" w:rsidP="00DC425A">
      <w:r>
        <w:t xml:space="preserve">______________________________       </w:t>
      </w:r>
      <w:r>
        <w:tab/>
        <w:t xml:space="preserve">        </w:t>
      </w:r>
      <w:r>
        <w:tab/>
      </w:r>
    </w:p>
    <w:p w:rsidR="00EF5EF5" w:rsidRDefault="00EF5EF5" w:rsidP="00DC425A">
      <w:pPr>
        <w:ind w:firstLine="700"/>
        <w:rPr>
          <w:b/>
        </w:rPr>
      </w:pPr>
      <w:r>
        <w:t>(підпис, П. І. Б.)</w:t>
      </w:r>
      <w:r>
        <w:rPr>
          <w:b/>
        </w:rPr>
        <w:t xml:space="preserve">                                             </w:t>
      </w:r>
      <w:r>
        <w:rPr>
          <w:b/>
        </w:rPr>
        <w:tab/>
        <w:t xml:space="preserve">                           </w:t>
      </w:r>
      <w:r>
        <w:rPr>
          <w:b/>
        </w:rPr>
        <w:tab/>
      </w:r>
    </w:p>
    <w:p w:rsidR="00EF5EF5" w:rsidRDefault="00EF5EF5" w:rsidP="00DC425A">
      <w:r>
        <w:t xml:space="preserve">        </w:t>
      </w:r>
      <w:r>
        <w:tab/>
        <w:t xml:space="preserve">____________ 20_ року               </w:t>
      </w:r>
      <w:r>
        <w:tab/>
        <w:t xml:space="preserve">        </w:t>
      </w:r>
      <w:r>
        <w:tab/>
        <w:t xml:space="preserve">        </w:t>
      </w:r>
      <w:r>
        <w:tab/>
      </w:r>
    </w:p>
    <w:p w:rsidR="00EF5EF5" w:rsidRDefault="00EF5EF5" w:rsidP="00DC425A">
      <w:pPr>
        <w:spacing w:before="60" w:after="60"/>
        <w:rPr>
          <w:b/>
        </w:rPr>
      </w:pPr>
    </w:p>
    <w:p w:rsidR="00EF5EF5" w:rsidRDefault="00EF5EF5" w:rsidP="00DC425A">
      <w:pPr>
        <w:ind w:left="6379" w:right="-1"/>
      </w:pPr>
    </w:p>
    <w:p w:rsidR="007F7330" w:rsidRDefault="007F7330" w:rsidP="00DC425A">
      <w:pPr>
        <w:ind w:left="6379" w:right="-1"/>
      </w:pPr>
    </w:p>
    <w:p w:rsidR="007F7330" w:rsidRDefault="007F7330" w:rsidP="00DC425A">
      <w:pPr>
        <w:ind w:left="6379" w:right="-1"/>
      </w:pPr>
    </w:p>
    <w:p w:rsidR="007F7330" w:rsidRDefault="007F7330" w:rsidP="00DC425A">
      <w:pPr>
        <w:ind w:left="6379" w:right="-1"/>
      </w:pPr>
    </w:p>
    <w:p w:rsidR="007F7330" w:rsidRDefault="007F7330" w:rsidP="00DC425A">
      <w:pPr>
        <w:ind w:left="6379" w:right="-1"/>
      </w:pPr>
    </w:p>
    <w:p w:rsidR="007F7330" w:rsidRDefault="007F7330"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424ED8" w:rsidRDefault="00424ED8" w:rsidP="00DC425A">
      <w:pPr>
        <w:ind w:left="6379" w:right="-1"/>
      </w:pPr>
    </w:p>
    <w:p w:rsidR="007F7330" w:rsidRDefault="007F7330" w:rsidP="00DC425A">
      <w:pPr>
        <w:ind w:left="6379" w:right="-1"/>
      </w:pPr>
    </w:p>
    <w:p w:rsidR="00EF5EF5" w:rsidRPr="00313153" w:rsidRDefault="00EF5EF5" w:rsidP="00DC425A">
      <w:pPr>
        <w:ind w:left="6379" w:right="-1"/>
      </w:pPr>
      <w:r>
        <w:t>Додаток 3</w:t>
      </w:r>
    </w:p>
    <w:p w:rsidR="00EF5EF5" w:rsidRPr="00313153" w:rsidRDefault="00EF5EF5" w:rsidP="00DC425A">
      <w:pPr>
        <w:ind w:left="6379"/>
      </w:pPr>
      <w:r w:rsidRPr="00313153">
        <w:t>до договору про постачання</w:t>
      </w:r>
    </w:p>
    <w:p w:rsidR="00EF5EF5" w:rsidRPr="00313153" w:rsidRDefault="00EF5EF5" w:rsidP="00DC425A">
      <w:pPr>
        <w:ind w:left="6379"/>
      </w:pPr>
      <w:r w:rsidRPr="00313153">
        <w:t>електричної енергії споживачу</w:t>
      </w:r>
    </w:p>
    <w:p w:rsidR="00EF5EF5" w:rsidRDefault="00EF5EF5" w:rsidP="00DC425A">
      <w:pPr>
        <w:widowControl w:val="0"/>
        <w:suppressAutoHyphens/>
        <w:autoSpaceDE w:val="0"/>
        <w:jc w:val="right"/>
        <w:rPr>
          <w:lang w:eastAsia="zh-CN"/>
        </w:rPr>
      </w:pPr>
    </w:p>
    <w:p w:rsidR="00EF5EF5" w:rsidRDefault="00EF5EF5" w:rsidP="00DC425A">
      <w:pPr>
        <w:autoSpaceDE w:val="0"/>
        <w:autoSpaceDN w:val="0"/>
        <w:adjustRightInd w:val="0"/>
        <w:spacing w:line="276" w:lineRule="auto"/>
        <w:ind w:right="-803"/>
        <w:jc w:val="center"/>
        <w:rPr>
          <w:rFonts w:ascii="Times New Roman CYR" w:hAnsi="Times New Roman CYR" w:cs="Times New Roman CYR"/>
          <w:b/>
          <w:bCs/>
          <w:sz w:val="22"/>
          <w:szCs w:val="22"/>
        </w:rPr>
      </w:pPr>
    </w:p>
    <w:p w:rsidR="00EF5EF5" w:rsidRPr="00844482" w:rsidRDefault="00EF5EF5" w:rsidP="00844482">
      <w:pPr>
        <w:ind w:right="-25"/>
        <w:jc w:val="both"/>
        <w:rPr>
          <w:b/>
          <w:color w:val="000000"/>
          <w:sz w:val="24"/>
          <w:szCs w:val="24"/>
        </w:rPr>
      </w:pPr>
      <w:r w:rsidRPr="00844482">
        <w:rPr>
          <w:b/>
          <w:color w:val="000000"/>
          <w:sz w:val="24"/>
          <w:szCs w:val="24"/>
        </w:rPr>
        <w:t>Перелік об’єктів споживача за якими здійснюється постачання електричної енергії</w:t>
      </w:r>
    </w:p>
    <w:tbl>
      <w:tblPr>
        <w:tblpPr w:leftFromText="180" w:rightFromText="180" w:vertAnchor="text" w:horzAnchor="page" w:tblpX="818" w:tblpY="100"/>
        <w:tblW w:w="10881" w:type="dxa"/>
        <w:tblLayout w:type="fixed"/>
        <w:tblLook w:val="0000" w:firstRow="0" w:lastRow="0" w:firstColumn="0" w:lastColumn="0" w:noHBand="0" w:noVBand="0"/>
      </w:tblPr>
      <w:tblGrid>
        <w:gridCol w:w="675"/>
        <w:gridCol w:w="4111"/>
        <w:gridCol w:w="6095"/>
      </w:tblGrid>
      <w:tr w:rsidR="00EF5EF5" w:rsidRPr="00844482" w:rsidTr="00B00527">
        <w:trPr>
          <w:trHeight w:val="20"/>
        </w:trPr>
        <w:tc>
          <w:tcPr>
            <w:tcW w:w="675" w:type="dxa"/>
            <w:tcBorders>
              <w:top w:val="single" w:sz="2" w:space="0" w:color="000000"/>
              <w:left w:val="single" w:sz="2" w:space="0" w:color="000000"/>
              <w:bottom w:val="single" w:sz="2" w:space="0" w:color="000000"/>
              <w:right w:val="single" w:sz="2" w:space="0" w:color="000000"/>
            </w:tcBorders>
          </w:tcPr>
          <w:p w:rsidR="00EF5EF5" w:rsidRPr="00844482" w:rsidRDefault="00EF5EF5" w:rsidP="00844482">
            <w:pPr>
              <w:rPr>
                <w:b/>
                <w:bCs/>
                <w:sz w:val="22"/>
                <w:szCs w:val="22"/>
              </w:rPr>
            </w:pPr>
            <w:r w:rsidRPr="00844482">
              <w:rPr>
                <w:b/>
                <w:bCs/>
                <w:sz w:val="22"/>
                <w:szCs w:val="22"/>
              </w:rPr>
              <w:t>№</w:t>
            </w:r>
          </w:p>
        </w:tc>
        <w:tc>
          <w:tcPr>
            <w:tcW w:w="4111" w:type="dxa"/>
            <w:tcBorders>
              <w:top w:val="single" w:sz="2" w:space="0" w:color="000000"/>
              <w:left w:val="single" w:sz="2" w:space="0" w:color="000000"/>
              <w:bottom w:val="single" w:sz="2" w:space="0" w:color="000000"/>
              <w:right w:val="single" w:sz="2" w:space="0" w:color="000000"/>
            </w:tcBorders>
          </w:tcPr>
          <w:p w:rsidR="00EF5EF5" w:rsidRPr="00844482" w:rsidRDefault="00EF5EF5" w:rsidP="00844482">
            <w:pPr>
              <w:rPr>
                <w:b/>
                <w:bCs/>
                <w:sz w:val="22"/>
                <w:szCs w:val="22"/>
              </w:rPr>
            </w:pPr>
            <w:r w:rsidRPr="00844482">
              <w:rPr>
                <w:b/>
                <w:bCs/>
                <w:sz w:val="22"/>
                <w:szCs w:val="22"/>
              </w:rPr>
              <w:t>Найменування об’єкта</w:t>
            </w:r>
          </w:p>
        </w:tc>
        <w:tc>
          <w:tcPr>
            <w:tcW w:w="6095" w:type="dxa"/>
            <w:tcBorders>
              <w:top w:val="single" w:sz="2" w:space="0" w:color="000000"/>
              <w:left w:val="single" w:sz="2" w:space="0" w:color="000000"/>
              <w:bottom w:val="single" w:sz="2" w:space="0" w:color="000000"/>
              <w:right w:val="single" w:sz="2" w:space="0" w:color="000000"/>
            </w:tcBorders>
          </w:tcPr>
          <w:p w:rsidR="00EF5EF5" w:rsidRPr="00844482" w:rsidRDefault="00EF5EF5" w:rsidP="00D4351C">
            <w:pPr>
              <w:rPr>
                <w:sz w:val="22"/>
                <w:szCs w:val="22"/>
                <w:lang w:val="en-US"/>
              </w:rPr>
            </w:pPr>
            <w:r w:rsidRPr="00844482">
              <w:rPr>
                <w:b/>
                <w:bCs/>
                <w:sz w:val="22"/>
                <w:szCs w:val="22"/>
              </w:rPr>
              <w:t xml:space="preserve">                                    Адреса закладу</w:t>
            </w:r>
          </w:p>
        </w:tc>
      </w:tr>
      <w:tr w:rsidR="00EF5EF5"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EF5EF5" w:rsidRPr="00844482" w:rsidRDefault="00EF5EF5" w:rsidP="00844482">
            <w:pPr>
              <w:pStyle w:val="aff9"/>
              <w:numPr>
                <w:ilvl w:val="0"/>
                <w:numId w:val="40"/>
              </w:numPr>
              <w:autoSpaceDE w:val="0"/>
              <w:autoSpaceDN w:val="0"/>
              <w:adjustRightInd w:val="0"/>
              <w:ind w:right="-803" w:hanging="720"/>
              <w:jc w:val="both"/>
              <w:rPr>
                <w:b/>
                <w:iCs/>
                <w:sz w:val="22"/>
                <w:szCs w:val="22"/>
              </w:rPr>
            </w:pPr>
          </w:p>
        </w:tc>
        <w:tc>
          <w:tcPr>
            <w:tcW w:w="4111" w:type="dxa"/>
            <w:vAlign w:val="center"/>
          </w:tcPr>
          <w:p w:rsidR="00EF5EF5" w:rsidRPr="00844482" w:rsidRDefault="00EF5EF5" w:rsidP="00844482">
            <w:pPr>
              <w:autoSpaceDE w:val="0"/>
              <w:autoSpaceDN w:val="0"/>
              <w:adjustRightInd w:val="0"/>
              <w:ind w:right="-803"/>
              <w:rPr>
                <w:b/>
                <w:iCs/>
                <w:sz w:val="22"/>
                <w:szCs w:val="22"/>
              </w:rPr>
            </w:pPr>
            <w:r w:rsidRPr="00844482">
              <w:rPr>
                <w:b/>
                <w:iCs/>
                <w:sz w:val="22"/>
                <w:szCs w:val="22"/>
              </w:rPr>
              <w:t xml:space="preserve">АЗПСМ </w:t>
            </w:r>
            <w:proofErr w:type="spellStart"/>
            <w:r w:rsidRPr="00844482">
              <w:rPr>
                <w:b/>
                <w:iCs/>
                <w:sz w:val="22"/>
                <w:szCs w:val="22"/>
              </w:rPr>
              <w:t>с-ща</w:t>
            </w:r>
            <w:proofErr w:type="spellEnd"/>
            <w:r w:rsidRPr="00844482">
              <w:rPr>
                <w:b/>
                <w:iCs/>
                <w:sz w:val="22"/>
                <w:szCs w:val="22"/>
              </w:rPr>
              <w:t xml:space="preserve"> </w:t>
            </w:r>
            <w:proofErr w:type="spellStart"/>
            <w:r w:rsidRPr="00844482">
              <w:rPr>
                <w:b/>
                <w:bCs/>
                <w:iCs/>
                <w:sz w:val="22"/>
                <w:szCs w:val="22"/>
              </w:rPr>
              <w:t>Печеніжин</w:t>
            </w:r>
            <w:proofErr w:type="spellEnd"/>
          </w:p>
        </w:tc>
        <w:tc>
          <w:tcPr>
            <w:tcW w:w="6095" w:type="dxa"/>
          </w:tcPr>
          <w:p w:rsidR="00EF5EF5" w:rsidRPr="00844482" w:rsidRDefault="00EF5EF5" w:rsidP="00844482">
            <w:pPr>
              <w:autoSpaceDE w:val="0"/>
              <w:autoSpaceDN w:val="0"/>
              <w:adjustRightInd w:val="0"/>
              <w:ind w:right="-803"/>
              <w:rPr>
                <w:iCs/>
                <w:sz w:val="22"/>
                <w:szCs w:val="22"/>
              </w:rPr>
            </w:pPr>
            <w:r w:rsidRPr="00844482">
              <w:rPr>
                <w:iCs/>
                <w:sz w:val="22"/>
                <w:szCs w:val="22"/>
              </w:rPr>
              <w:t xml:space="preserve">78274, Івано-Франківська </w:t>
            </w:r>
            <w:proofErr w:type="spellStart"/>
            <w:r w:rsidRPr="00844482">
              <w:rPr>
                <w:iCs/>
                <w:sz w:val="22"/>
                <w:szCs w:val="22"/>
              </w:rPr>
              <w:t>обл</w:t>
            </w:r>
            <w:proofErr w:type="spellEnd"/>
            <w:r w:rsidRPr="00844482">
              <w:rPr>
                <w:iCs/>
                <w:sz w:val="22"/>
                <w:szCs w:val="22"/>
              </w:rPr>
              <w:t xml:space="preserve">, Коломийський р-н, </w:t>
            </w:r>
          </w:p>
          <w:p w:rsidR="00EF5EF5" w:rsidRPr="00844482" w:rsidRDefault="00EF5EF5" w:rsidP="00844482">
            <w:pPr>
              <w:autoSpaceDE w:val="0"/>
              <w:autoSpaceDN w:val="0"/>
              <w:adjustRightInd w:val="0"/>
              <w:ind w:right="-803"/>
              <w:rPr>
                <w:iCs/>
                <w:sz w:val="22"/>
                <w:szCs w:val="22"/>
              </w:rPr>
            </w:pPr>
            <w:r w:rsidRPr="00844482">
              <w:rPr>
                <w:iCs/>
                <w:sz w:val="22"/>
                <w:szCs w:val="22"/>
              </w:rPr>
              <w:t xml:space="preserve">с-ще </w:t>
            </w:r>
            <w:proofErr w:type="spellStart"/>
            <w:r w:rsidRPr="00844482">
              <w:rPr>
                <w:iCs/>
                <w:sz w:val="22"/>
                <w:szCs w:val="22"/>
              </w:rPr>
              <w:t>Печеніжин</w:t>
            </w:r>
            <w:proofErr w:type="spellEnd"/>
            <w:r w:rsidRPr="00844482">
              <w:rPr>
                <w:iCs/>
                <w:sz w:val="22"/>
                <w:szCs w:val="22"/>
              </w:rPr>
              <w:t xml:space="preserve">, </w:t>
            </w:r>
            <w:proofErr w:type="spellStart"/>
            <w:r w:rsidRPr="00844482">
              <w:rPr>
                <w:iCs/>
                <w:sz w:val="22"/>
                <w:szCs w:val="22"/>
              </w:rPr>
              <w:t>вул.Франка</w:t>
            </w:r>
            <w:proofErr w:type="spellEnd"/>
            <w:r w:rsidRPr="00844482">
              <w:rPr>
                <w:iCs/>
                <w:sz w:val="22"/>
                <w:szCs w:val="22"/>
              </w:rPr>
              <w:t>,  буд. 8а</w:t>
            </w:r>
          </w:p>
        </w:tc>
      </w:tr>
      <w:tr w:rsidR="00EF5EF5"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EF5EF5" w:rsidRPr="00844482" w:rsidRDefault="00EF5EF5" w:rsidP="00844482">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EF5EF5" w:rsidRPr="00B00527" w:rsidRDefault="00EF5EF5" w:rsidP="00844482">
            <w:pPr>
              <w:autoSpaceDE w:val="0"/>
              <w:autoSpaceDN w:val="0"/>
              <w:adjustRightInd w:val="0"/>
              <w:ind w:right="-803"/>
              <w:rPr>
                <w:bCs/>
                <w:sz w:val="22"/>
                <w:szCs w:val="22"/>
              </w:rPr>
            </w:pPr>
            <w:r w:rsidRPr="00844482">
              <w:rPr>
                <w:bCs/>
                <w:sz w:val="22"/>
                <w:szCs w:val="22"/>
              </w:rPr>
              <w:t>ФАП</w:t>
            </w:r>
            <w:r w:rsidR="00B00527">
              <w:rPr>
                <w:bCs/>
                <w:sz w:val="22"/>
                <w:szCs w:val="22"/>
              </w:rPr>
              <w:t xml:space="preserve"> </w:t>
            </w:r>
            <w:r w:rsidRPr="00844482">
              <w:rPr>
                <w:sz w:val="22"/>
                <w:szCs w:val="22"/>
                <w:lang w:val="ru-RU"/>
              </w:rPr>
              <w:t>с. М</w:t>
            </w:r>
            <w:proofErr w:type="spellStart"/>
            <w:r w:rsidRPr="00844482">
              <w:rPr>
                <w:sz w:val="22"/>
                <w:szCs w:val="22"/>
              </w:rPr>
              <w:t>алий</w:t>
            </w:r>
            <w:proofErr w:type="spellEnd"/>
            <w:r w:rsidRPr="00844482">
              <w:rPr>
                <w:sz w:val="22"/>
                <w:szCs w:val="22"/>
              </w:rPr>
              <w:t xml:space="preserve"> </w:t>
            </w:r>
            <w:proofErr w:type="spellStart"/>
            <w:r w:rsidRPr="00844482">
              <w:rPr>
                <w:sz w:val="22"/>
                <w:szCs w:val="22"/>
                <w:lang w:val="ru-RU"/>
              </w:rPr>
              <w:t>Ключі</w:t>
            </w:r>
            <w:proofErr w:type="gramStart"/>
            <w:r w:rsidRPr="00844482">
              <w:rPr>
                <w:sz w:val="22"/>
                <w:szCs w:val="22"/>
                <w:lang w:val="ru-RU"/>
              </w:rPr>
              <w:t>в</w:t>
            </w:r>
            <w:proofErr w:type="spellEnd"/>
            <w:proofErr w:type="gramEnd"/>
          </w:p>
        </w:tc>
        <w:tc>
          <w:tcPr>
            <w:tcW w:w="6095" w:type="dxa"/>
          </w:tcPr>
          <w:p w:rsidR="00EF5EF5" w:rsidRPr="00844482" w:rsidRDefault="00EF5EF5" w:rsidP="00844482">
            <w:pPr>
              <w:autoSpaceDE w:val="0"/>
              <w:autoSpaceDN w:val="0"/>
              <w:adjustRightInd w:val="0"/>
              <w:ind w:right="-803"/>
              <w:rPr>
                <w:bCs/>
                <w:sz w:val="22"/>
                <w:szCs w:val="22"/>
                <w:lang w:val="ru-RU"/>
              </w:rPr>
            </w:pPr>
            <w:r w:rsidRPr="00844482">
              <w:rPr>
                <w:bCs/>
                <w:sz w:val="22"/>
                <w:szCs w:val="22"/>
                <w:lang w:val="ru-RU"/>
              </w:rPr>
              <w:t>78277,</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lang w:val="ru-RU"/>
              </w:rPr>
              <w:t xml:space="preserve"> р-н, </w:t>
            </w:r>
          </w:p>
          <w:p w:rsidR="00EF5EF5" w:rsidRPr="00844482" w:rsidRDefault="00EF5EF5" w:rsidP="00844482">
            <w:pPr>
              <w:autoSpaceDE w:val="0"/>
              <w:autoSpaceDN w:val="0"/>
              <w:adjustRightInd w:val="0"/>
              <w:ind w:right="-803"/>
              <w:rPr>
                <w:bCs/>
                <w:sz w:val="22"/>
                <w:szCs w:val="22"/>
                <w:lang w:val="ru-RU"/>
              </w:rPr>
            </w:pPr>
            <w:r w:rsidRPr="00844482">
              <w:rPr>
                <w:bCs/>
                <w:sz w:val="22"/>
                <w:szCs w:val="22"/>
                <w:lang w:val="ru-RU"/>
              </w:rPr>
              <w:t xml:space="preserve">с. </w:t>
            </w:r>
            <w:proofErr w:type="spellStart"/>
            <w:r w:rsidRPr="00844482">
              <w:rPr>
                <w:bCs/>
                <w:sz w:val="22"/>
                <w:szCs w:val="22"/>
                <w:lang w:val="ru-RU"/>
              </w:rPr>
              <w:t>Малий</w:t>
            </w:r>
            <w:proofErr w:type="spellEnd"/>
            <w:r w:rsidRPr="00844482">
              <w:rPr>
                <w:bCs/>
                <w:sz w:val="22"/>
                <w:szCs w:val="22"/>
                <w:lang w:val="ru-RU"/>
              </w:rPr>
              <w:t xml:space="preserve"> </w:t>
            </w:r>
            <w:proofErr w:type="spellStart"/>
            <w:r w:rsidRPr="00844482">
              <w:rPr>
                <w:bCs/>
                <w:sz w:val="22"/>
                <w:szCs w:val="22"/>
                <w:lang w:val="ru-RU"/>
              </w:rPr>
              <w:t>Ключів</w:t>
            </w:r>
            <w:proofErr w:type="spellEnd"/>
            <w:r w:rsidRPr="00844482">
              <w:rPr>
                <w:bCs/>
                <w:sz w:val="22"/>
                <w:szCs w:val="22"/>
                <w:lang w:val="ru-RU"/>
              </w:rPr>
              <w:t xml:space="preserve">,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Шкільна</w:t>
            </w:r>
            <w:proofErr w:type="spellEnd"/>
            <w:r w:rsidRPr="00844482">
              <w:rPr>
                <w:bCs/>
                <w:sz w:val="22"/>
                <w:szCs w:val="22"/>
                <w:lang w:val="ru-RU"/>
              </w:rPr>
              <w:t>, буд. 1</w:t>
            </w:r>
          </w:p>
        </w:tc>
      </w:tr>
      <w:tr w:rsidR="00EF5EF5"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EF5EF5" w:rsidRPr="00844482" w:rsidRDefault="00EF5EF5" w:rsidP="00844482">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EF5EF5" w:rsidRPr="00B00527" w:rsidRDefault="00EF5EF5" w:rsidP="00844482">
            <w:pPr>
              <w:autoSpaceDE w:val="0"/>
              <w:autoSpaceDN w:val="0"/>
              <w:adjustRightInd w:val="0"/>
              <w:ind w:right="-803"/>
              <w:rPr>
                <w:bCs/>
                <w:sz w:val="22"/>
                <w:szCs w:val="22"/>
              </w:rPr>
            </w:pPr>
            <w:r w:rsidRPr="00844482">
              <w:rPr>
                <w:bCs/>
                <w:sz w:val="22"/>
                <w:szCs w:val="22"/>
              </w:rPr>
              <w:t>ФАП</w:t>
            </w:r>
            <w:r w:rsidR="00B00527">
              <w:rPr>
                <w:bCs/>
                <w:sz w:val="22"/>
                <w:szCs w:val="22"/>
              </w:rPr>
              <w:t xml:space="preserve"> </w:t>
            </w:r>
            <w:r w:rsidRPr="00844482">
              <w:rPr>
                <w:sz w:val="22"/>
                <w:szCs w:val="22"/>
              </w:rPr>
              <w:t xml:space="preserve">с. </w:t>
            </w:r>
            <w:proofErr w:type="spellStart"/>
            <w:r w:rsidRPr="00844482">
              <w:rPr>
                <w:sz w:val="22"/>
                <w:szCs w:val="22"/>
              </w:rPr>
              <w:t>Марківка</w:t>
            </w:r>
            <w:proofErr w:type="spellEnd"/>
          </w:p>
        </w:tc>
        <w:tc>
          <w:tcPr>
            <w:tcW w:w="6095" w:type="dxa"/>
          </w:tcPr>
          <w:p w:rsidR="00EF5EF5" w:rsidRPr="00844482" w:rsidRDefault="00EF5EF5" w:rsidP="00844482">
            <w:pPr>
              <w:autoSpaceDE w:val="0"/>
              <w:autoSpaceDN w:val="0"/>
              <w:adjustRightInd w:val="0"/>
              <w:ind w:right="-803"/>
              <w:rPr>
                <w:bCs/>
                <w:sz w:val="22"/>
                <w:szCs w:val="22"/>
              </w:rPr>
            </w:pPr>
            <w:r w:rsidRPr="00844482">
              <w:rPr>
                <w:bCs/>
                <w:sz w:val="22"/>
                <w:szCs w:val="22"/>
                <w:lang w:val="ru-RU"/>
              </w:rPr>
              <w:t>78273,</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lang w:val="ru-RU"/>
              </w:rPr>
              <w:t xml:space="preserve"> р-н,</w:t>
            </w:r>
          </w:p>
          <w:p w:rsidR="00EF5EF5" w:rsidRPr="00844482" w:rsidRDefault="00EF5EF5" w:rsidP="00844482">
            <w:pPr>
              <w:autoSpaceDE w:val="0"/>
              <w:autoSpaceDN w:val="0"/>
              <w:adjustRightInd w:val="0"/>
              <w:ind w:right="-803"/>
              <w:rPr>
                <w:bCs/>
                <w:sz w:val="22"/>
                <w:szCs w:val="22"/>
              </w:rPr>
            </w:pPr>
            <w:r w:rsidRPr="00844482">
              <w:rPr>
                <w:bCs/>
                <w:sz w:val="22"/>
                <w:szCs w:val="22"/>
              </w:rPr>
              <w:t xml:space="preserve">с. </w:t>
            </w:r>
            <w:proofErr w:type="spellStart"/>
            <w:r w:rsidRPr="00844482">
              <w:rPr>
                <w:bCs/>
                <w:sz w:val="22"/>
                <w:szCs w:val="22"/>
              </w:rPr>
              <w:t>Марківка</w:t>
            </w:r>
            <w:proofErr w:type="spellEnd"/>
            <w:r w:rsidRPr="00844482">
              <w:rPr>
                <w:bCs/>
                <w:sz w:val="22"/>
                <w:szCs w:val="22"/>
              </w:rPr>
              <w:t>, вул. Січових Стрільців буд.88</w:t>
            </w:r>
          </w:p>
        </w:tc>
      </w:tr>
      <w:tr w:rsidR="00EF5EF5"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EF5EF5" w:rsidRPr="00844482" w:rsidRDefault="00EF5EF5" w:rsidP="00844482">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EF5EF5" w:rsidRPr="00844482" w:rsidRDefault="00EF5EF5" w:rsidP="00844482">
            <w:pPr>
              <w:autoSpaceDE w:val="0"/>
              <w:autoSpaceDN w:val="0"/>
              <w:adjustRightInd w:val="0"/>
              <w:ind w:right="-803"/>
              <w:rPr>
                <w:bCs/>
                <w:sz w:val="22"/>
                <w:szCs w:val="22"/>
              </w:rPr>
            </w:pPr>
            <w:r w:rsidRPr="00844482">
              <w:rPr>
                <w:bCs/>
                <w:sz w:val="22"/>
                <w:szCs w:val="22"/>
              </w:rPr>
              <w:t xml:space="preserve">ФАП </w:t>
            </w:r>
          </w:p>
          <w:p w:rsidR="00EF5EF5" w:rsidRPr="00844482" w:rsidRDefault="00EF5EF5" w:rsidP="00844482">
            <w:pPr>
              <w:autoSpaceDE w:val="0"/>
              <w:autoSpaceDN w:val="0"/>
              <w:adjustRightInd w:val="0"/>
              <w:ind w:right="-803"/>
              <w:rPr>
                <w:sz w:val="22"/>
                <w:szCs w:val="22"/>
                <w:lang w:val="ru-RU"/>
              </w:rPr>
            </w:pPr>
            <w:r w:rsidRPr="00844482">
              <w:rPr>
                <w:sz w:val="22"/>
                <w:szCs w:val="22"/>
                <w:lang w:val="ru-RU"/>
              </w:rPr>
              <w:t>с.</w:t>
            </w:r>
            <w:r w:rsidRPr="00844482">
              <w:rPr>
                <w:sz w:val="22"/>
                <w:szCs w:val="22"/>
              </w:rPr>
              <w:t xml:space="preserve"> </w:t>
            </w:r>
            <w:proofErr w:type="spellStart"/>
            <w:r w:rsidRPr="00844482">
              <w:rPr>
                <w:sz w:val="22"/>
                <w:szCs w:val="22"/>
                <w:lang w:val="ru-RU"/>
              </w:rPr>
              <w:t>Молодятин</w:t>
            </w:r>
            <w:proofErr w:type="spellEnd"/>
          </w:p>
        </w:tc>
        <w:tc>
          <w:tcPr>
            <w:tcW w:w="6095" w:type="dxa"/>
          </w:tcPr>
          <w:p w:rsidR="00EF5EF5" w:rsidRPr="00844482" w:rsidRDefault="00EF5EF5" w:rsidP="00844482">
            <w:pPr>
              <w:autoSpaceDE w:val="0"/>
              <w:autoSpaceDN w:val="0"/>
              <w:adjustRightInd w:val="0"/>
              <w:ind w:right="-803"/>
              <w:rPr>
                <w:bCs/>
                <w:sz w:val="22"/>
                <w:szCs w:val="22"/>
              </w:rPr>
            </w:pPr>
            <w:r w:rsidRPr="00844482">
              <w:rPr>
                <w:bCs/>
                <w:sz w:val="22"/>
                <w:szCs w:val="22"/>
              </w:rPr>
              <w:t xml:space="preserve">78271, Івано-Франківська </w:t>
            </w:r>
            <w:proofErr w:type="spellStart"/>
            <w:r w:rsidRPr="00844482">
              <w:rPr>
                <w:bCs/>
                <w:sz w:val="22"/>
                <w:szCs w:val="22"/>
              </w:rPr>
              <w:t>обл</w:t>
            </w:r>
            <w:proofErr w:type="spellEnd"/>
            <w:r w:rsidRPr="00844482">
              <w:rPr>
                <w:bCs/>
                <w:sz w:val="22"/>
                <w:szCs w:val="22"/>
              </w:rPr>
              <w:t xml:space="preserve">, Коломийський р-н, </w:t>
            </w:r>
          </w:p>
          <w:p w:rsidR="00EF5EF5" w:rsidRPr="00844482" w:rsidRDefault="00EF5EF5" w:rsidP="00844482">
            <w:pPr>
              <w:autoSpaceDE w:val="0"/>
              <w:autoSpaceDN w:val="0"/>
              <w:adjustRightInd w:val="0"/>
              <w:ind w:right="-803"/>
              <w:rPr>
                <w:bCs/>
                <w:sz w:val="22"/>
                <w:szCs w:val="22"/>
                <w:lang w:val="ru-RU"/>
              </w:rPr>
            </w:pPr>
            <w:r w:rsidRPr="00844482">
              <w:rPr>
                <w:bCs/>
                <w:sz w:val="22"/>
                <w:szCs w:val="22"/>
                <w:lang w:val="ru-RU"/>
              </w:rPr>
              <w:t xml:space="preserve">с. </w:t>
            </w:r>
            <w:proofErr w:type="spellStart"/>
            <w:r w:rsidRPr="00844482">
              <w:rPr>
                <w:bCs/>
                <w:sz w:val="22"/>
                <w:szCs w:val="22"/>
                <w:lang w:val="ru-RU"/>
              </w:rPr>
              <w:t>Молодятин</w:t>
            </w:r>
            <w:proofErr w:type="spellEnd"/>
            <w:r w:rsidRPr="00844482">
              <w:rPr>
                <w:bCs/>
                <w:sz w:val="22"/>
                <w:szCs w:val="22"/>
                <w:lang w:val="ru-RU"/>
              </w:rPr>
              <w:t xml:space="preserve">,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Січових</w:t>
            </w:r>
            <w:proofErr w:type="spellEnd"/>
            <w:r w:rsidRPr="00844482">
              <w:rPr>
                <w:bCs/>
                <w:sz w:val="22"/>
                <w:szCs w:val="22"/>
                <w:lang w:val="ru-RU"/>
              </w:rPr>
              <w:t xml:space="preserve"> </w:t>
            </w:r>
            <w:proofErr w:type="spellStart"/>
            <w:proofErr w:type="gramStart"/>
            <w:r w:rsidRPr="00844482">
              <w:rPr>
                <w:bCs/>
                <w:sz w:val="22"/>
                <w:szCs w:val="22"/>
                <w:lang w:val="ru-RU"/>
              </w:rPr>
              <w:t>Стр</w:t>
            </w:r>
            <w:proofErr w:type="gramEnd"/>
            <w:r w:rsidRPr="00844482">
              <w:rPr>
                <w:bCs/>
                <w:sz w:val="22"/>
                <w:szCs w:val="22"/>
                <w:lang w:val="ru-RU"/>
              </w:rPr>
              <w:t>ільців</w:t>
            </w:r>
            <w:proofErr w:type="spellEnd"/>
            <w:r w:rsidRPr="00844482">
              <w:rPr>
                <w:bCs/>
                <w:sz w:val="22"/>
                <w:szCs w:val="22"/>
                <w:lang w:val="ru-RU"/>
              </w:rPr>
              <w:t>, буд. 70</w:t>
            </w:r>
          </w:p>
        </w:tc>
      </w:tr>
      <w:tr w:rsidR="00EF5EF5"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EF5EF5" w:rsidRPr="00844482" w:rsidRDefault="00EF5EF5" w:rsidP="00844482">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EF5EF5" w:rsidRPr="00B00527" w:rsidRDefault="00EF5EF5" w:rsidP="00844482">
            <w:pPr>
              <w:autoSpaceDE w:val="0"/>
              <w:autoSpaceDN w:val="0"/>
              <w:adjustRightInd w:val="0"/>
              <w:ind w:right="-803"/>
              <w:rPr>
                <w:bCs/>
                <w:sz w:val="22"/>
                <w:szCs w:val="22"/>
              </w:rPr>
            </w:pPr>
            <w:r w:rsidRPr="00844482">
              <w:rPr>
                <w:bCs/>
                <w:sz w:val="22"/>
                <w:szCs w:val="22"/>
              </w:rPr>
              <w:t>ФАП</w:t>
            </w:r>
            <w:r w:rsidR="00B00527">
              <w:rPr>
                <w:bCs/>
                <w:sz w:val="22"/>
                <w:szCs w:val="22"/>
              </w:rPr>
              <w:t xml:space="preserve"> </w:t>
            </w:r>
            <w:r w:rsidRPr="00844482">
              <w:rPr>
                <w:sz w:val="22"/>
                <w:szCs w:val="22"/>
                <w:lang w:val="ru-RU"/>
              </w:rPr>
              <w:t xml:space="preserve">с. </w:t>
            </w:r>
            <w:proofErr w:type="spellStart"/>
            <w:r w:rsidRPr="00844482">
              <w:rPr>
                <w:sz w:val="22"/>
                <w:szCs w:val="22"/>
                <w:lang w:val="ru-RU"/>
              </w:rPr>
              <w:t>Рунгури</w:t>
            </w:r>
            <w:proofErr w:type="spellEnd"/>
          </w:p>
        </w:tc>
        <w:tc>
          <w:tcPr>
            <w:tcW w:w="6095" w:type="dxa"/>
          </w:tcPr>
          <w:p w:rsidR="00EF5EF5" w:rsidRPr="00844482" w:rsidRDefault="00EF5EF5" w:rsidP="00844482">
            <w:pPr>
              <w:autoSpaceDE w:val="0"/>
              <w:autoSpaceDN w:val="0"/>
              <w:adjustRightInd w:val="0"/>
              <w:ind w:right="-803"/>
              <w:rPr>
                <w:bCs/>
                <w:sz w:val="22"/>
                <w:szCs w:val="22"/>
              </w:rPr>
            </w:pPr>
            <w:r w:rsidRPr="00844482">
              <w:rPr>
                <w:bCs/>
                <w:sz w:val="22"/>
                <w:szCs w:val="22"/>
                <w:lang w:val="ru-RU"/>
              </w:rPr>
              <w:t>78272,</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rPr>
              <w:t xml:space="preserve"> </w:t>
            </w:r>
            <w:r w:rsidRPr="00844482">
              <w:rPr>
                <w:bCs/>
                <w:sz w:val="22"/>
                <w:szCs w:val="22"/>
                <w:lang w:val="ru-RU"/>
              </w:rPr>
              <w:t xml:space="preserve">р-н, </w:t>
            </w:r>
          </w:p>
          <w:p w:rsidR="00EF5EF5" w:rsidRPr="00844482" w:rsidRDefault="00EF5EF5" w:rsidP="00844482">
            <w:pPr>
              <w:autoSpaceDE w:val="0"/>
              <w:autoSpaceDN w:val="0"/>
              <w:adjustRightInd w:val="0"/>
              <w:ind w:right="-803"/>
              <w:rPr>
                <w:bCs/>
                <w:sz w:val="22"/>
                <w:szCs w:val="22"/>
                <w:lang w:val="ru-RU"/>
              </w:rPr>
            </w:pPr>
            <w:r w:rsidRPr="00844482">
              <w:rPr>
                <w:bCs/>
                <w:sz w:val="22"/>
                <w:szCs w:val="22"/>
                <w:lang w:val="ru-RU"/>
              </w:rPr>
              <w:t>с.</w:t>
            </w:r>
            <w:r w:rsidRPr="00844482">
              <w:rPr>
                <w:bCs/>
                <w:sz w:val="22"/>
                <w:szCs w:val="22"/>
              </w:rPr>
              <w:t xml:space="preserve"> </w:t>
            </w:r>
            <w:proofErr w:type="spellStart"/>
            <w:r w:rsidRPr="00844482">
              <w:rPr>
                <w:bCs/>
                <w:sz w:val="22"/>
                <w:szCs w:val="22"/>
                <w:lang w:val="ru-RU"/>
              </w:rPr>
              <w:t>Рунгури</w:t>
            </w:r>
            <w:proofErr w:type="spellEnd"/>
            <w:r w:rsidRPr="00844482">
              <w:rPr>
                <w:bCs/>
                <w:sz w:val="22"/>
                <w:szCs w:val="22"/>
                <w:lang w:val="ru-RU"/>
              </w:rPr>
              <w:t>,</w:t>
            </w:r>
            <w:r w:rsidRPr="00844482">
              <w:rPr>
                <w:bCs/>
                <w:sz w:val="22"/>
                <w:szCs w:val="22"/>
              </w:rPr>
              <w:t xml:space="preserve">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Шевченка</w:t>
            </w:r>
            <w:proofErr w:type="spellEnd"/>
            <w:r w:rsidRPr="00844482">
              <w:rPr>
                <w:bCs/>
                <w:sz w:val="22"/>
                <w:szCs w:val="22"/>
                <w:lang w:val="ru-RU"/>
              </w:rPr>
              <w:t xml:space="preserve">  буд. 80 б</w:t>
            </w:r>
          </w:p>
        </w:tc>
      </w:tr>
      <w:tr w:rsidR="00EF5EF5"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EF5EF5" w:rsidRPr="00844482" w:rsidRDefault="00EF5EF5" w:rsidP="00844482">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EF5EF5" w:rsidRPr="00B00527" w:rsidRDefault="00EF5EF5" w:rsidP="00844482">
            <w:pPr>
              <w:autoSpaceDE w:val="0"/>
              <w:autoSpaceDN w:val="0"/>
              <w:adjustRightInd w:val="0"/>
              <w:ind w:right="-803"/>
              <w:rPr>
                <w:bCs/>
                <w:sz w:val="22"/>
                <w:szCs w:val="22"/>
              </w:rPr>
            </w:pPr>
            <w:r w:rsidRPr="00844482">
              <w:rPr>
                <w:bCs/>
                <w:sz w:val="22"/>
                <w:szCs w:val="22"/>
              </w:rPr>
              <w:t>ФАП</w:t>
            </w:r>
            <w:r w:rsidR="00B00527">
              <w:rPr>
                <w:bCs/>
                <w:sz w:val="22"/>
                <w:szCs w:val="22"/>
              </w:rPr>
              <w:t xml:space="preserve"> </w:t>
            </w:r>
            <w:r w:rsidRPr="00844482">
              <w:rPr>
                <w:sz w:val="22"/>
                <w:szCs w:val="22"/>
                <w:lang w:val="ru-RU"/>
              </w:rPr>
              <w:t>с. Слобода</w:t>
            </w:r>
          </w:p>
        </w:tc>
        <w:tc>
          <w:tcPr>
            <w:tcW w:w="6095" w:type="dxa"/>
          </w:tcPr>
          <w:p w:rsidR="00EF5EF5" w:rsidRPr="00844482" w:rsidRDefault="00EF5EF5" w:rsidP="00844482">
            <w:pPr>
              <w:autoSpaceDE w:val="0"/>
              <w:autoSpaceDN w:val="0"/>
              <w:adjustRightInd w:val="0"/>
              <w:ind w:right="-803"/>
              <w:rPr>
                <w:bCs/>
                <w:sz w:val="22"/>
                <w:szCs w:val="22"/>
              </w:rPr>
            </w:pPr>
            <w:r w:rsidRPr="00844482">
              <w:rPr>
                <w:bCs/>
                <w:sz w:val="22"/>
                <w:szCs w:val="22"/>
                <w:lang w:val="ru-RU"/>
              </w:rPr>
              <w:t>78278,</w:t>
            </w:r>
            <w:r w:rsidRPr="00844482">
              <w:rPr>
                <w:bCs/>
                <w:sz w:val="22"/>
                <w:szCs w:val="22"/>
              </w:rPr>
              <w:t xml:space="preserve"> </w:t>
            </w:r>
            <w:proofErr w:type="spellStart"/>
            <w:r w:rsidRPr="00844482">
              <w:rPr>
                <w:bCs/>
                <w:sz w:val="22"/>
                <w:szCs w:val="22"/>
                <w:lang w:val="ru-RU"/>
              </w:rPr>
              <w:t>Івано-Франківська</w:t>
            </w:r>
            <w:proofErr w:type="spellEnd"/>
            <w:r w:rsidRPr="00844482">
              <w:rPr>
                <w:bCs/>
                <w:sz w:val="22"/>
                <w:szCs w:val="22"/>
              </w:rPr>
              <w:t xml:space="preserve"> </w:t>
            </w:r>
            <w:proofErr w:type="spellStart"/>
            <w:proofErr w:type="gramStart"/>
            <w:r w:rsidRPr="00844482">
              <w:rPr>
                <w:bCs/>
                <w:sz w:val="22"/>
                <w:szCs w:val="22"/>
                <w:lang w:val="ru-RU"/>
              </w:rPr>
              <w:t>обл</w:t>
            </w:r>
            <w:proofErr w:type="spellEnd"/>
            <w:proofErr w:type="gramEnd"/>
            <w:r w:rsidRPr="00844482">
              <w:rPr>
                <w:bCs/>
                <w:sz w:val="22"/>
                <w:szCs w:val="22"/>
                <w:lang w:val="ru-RU"/>
              </w:rPr>
              <w:t xml:space="preserve">, </w:t>
            </w:r>
            <w:proofErr w:type="spellStart"/>
            <w:r w:rsidRPr="00844482">
              <w:rPr>
                <w:bCs/>
                <w:sz w:val="22"/>
                <w:szCs w:val="22"/>
                <w:lang w:val="ru-RU"/>
              </w:rPr>
              <w:t>Коломийський</w:t>
            </w:r>
            <w:proofErr w:type="spellEnd"/>
            <w:r w:rsidRPr="00844482">
              <w:rPr>
                <w:bCs/>
                <w:sz w:val="22"/>
                <w:szCs w:val="22"/>
                <w:lang w:val="ru-RU"/>
              </w:rPr>
              <w:t xml:space="preserve"> р-н,  </w:t>
            </w:r>
          </w:p>
          <w:p w:rsidR="00EF5EF5" w:rsidRPr="00844482" w:rsidRDefault="00EF5EF5" w:rsidP="00844482">
            <w:pPr>
              <w:autoSpaceDE w:val="0"/>
              <w:autoSpaceDN w:val="0"/>
              <w:adjustRightInd w:val="0"/>
              <w:ind w:right="-803"/>
              <w:rPr>
                <w:bCs/>
                <w:sz w:val="22"/>
                <w:szCs w:val="22"/>
                <w:lang w:val="ru-RU"/>
              </w:rPr>
            </w:pPr>
            <w:proofErr w:type="gramStart"/>
            <w:r w:rsidRPr="00844482">
              <w:rPr>
                <w:bCs/>
                <w:sz w:val="22"/>
                <w:szCs w:val="22"/>
                <w:lang w:val="ru-RU"/>
              </w:rPr>
              <w:t>с</w:t>
            </w:r>
            <w:proofErr w:type="gramEnd"/>
            <w:r w:rsidRPr="00844482">
              <w:rPr>
                <w:bCs/>
                <w:sz w:val="22"/>
                <w:szCs w:val="22"/>
                <w:lang w:val="ru-RU"/>
              </w:rPr>
              <w:t xml:space="preserve">. Слобода,  </w:t>
            </w:r>
            <w:proofErr w:type="spellStart"/>
            <w:r w:rsidRPr="00844482">
              <w:rPr>
                <w:bCs/>
                <w:sz w:val="22"/>
                <w:szCs w:val="22"/>
                <w:lang w:val="ru-RU"/>
              </w:rPr>
              <w:t>вул</w:t>
            </w:r>
            <w:proofErr w:type="spellEnd"/>
            <w:r w:rsidRPr="00844482">
              <w:rPr>
                <w:bCs/>
                <w:sz w:val="22"/>
                <w:szCs w:val="22"/>
                <w:lang w:val="ru-RU"/>
              </w:rPr>
              <w:t xml:space="preserve">. </w:t>
            </w:r>
            <w:proofErr w:type="spellStart"/>
            <w:r w:rsidRPr="00844482">
              <w:rPr>
                <w:bCs/>
                <w:sz w:val="22"/>
                <w:szCs w:val="22"/>
                <w:lang w:val="ru-RU"/>
              </w:rPr>
              <w:t>Івана</w:t>
            </w:r>
            <w:proofErr w:type="spellEnd"/>
            <w:r w:rsidRPr="00844482">
              <w:rPr>
                <w:bCs/>
                <w:sz w:val="22"/>
                <w:szCs w:val="22"/>
                <w:lang w:val="ru-RU"/>
              </w:rPr>
              <w:t xml:space="preserve"> Франка,  буд. 37</w:t>
            </w:r>
          </w:p>
        </w:tc>
      </w:tr>
      <w:tr w:rsidR="00231706"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231706" w:rsidRPr="00844482" w:rsidRDefault="00231706" w:rsidP="00231706">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231706" w:rsidRDefault="00231706" w:rsidP="00231706">
            <w:pPr>
              <w:autoSpaceDE w:val="0"/>
              <w:autoSpaceDN w:val="0"/>
              <w:adjustRightInd w:val="0"/>
              <w:ind w:right="-803"/>
              <w:rPr>
                <w:b/>
                <w:bCs/>
                <w:sz w:val="22"/>
                <w:szCs w:val="22"/>
              </w:rPr>
            </w:pPr>
            <w:r>
              <w:rPr>
                <w:bCs/>
                <w:sz w:val="22"/>
                <w:szCs w:val="22"/>
              </w:rPr>
              <w:t xml:space="preserve"> </w:t>
            </w:r>
            <w:r>
              <w:rPr>
                <w:b/>
                <w:bCs/>
                <w:sz w:val="22"/>
                <w:szCs w:val="22"/>
              </w:rPr>
              <w:t>АЗПСМ</w:t>
            </w:r>
          </w:p>
          <w:p w:rsidR="00231706" w:rsidRDefault="00231706" w:rsidP="00231706">
            <w:pPr>
              <w:autoSpaceDE w:val="0"/>
              <w:autoSpaceDN w:val="0"/>
              <w:adjustRightInd w:val="0"/>
              <w:ind w:right="-803"/>
              <w:rPr>
                <w:b/>
                <w:bCs/>
                <w:sz w:val="22"/>
                <w:szCs w:val="22"/>
                <w:lang w:val="ru-RU"/>
              </w:rPr>
            </w:pPr>
            <w:r>
              <w:rPr>
                <w:b/>
                <w:bCs/>
                <w:sz w:val="22"/>
                <w:szCs w:val="22"/>
              </w:rPr>
              <w:t xml:space="preserve">с. </w:t>
            </w:r>
            <w:proofErr w:type="spellStart"/>
            <w:r>
              <w:rPr>
                <w:b/>
                <w:bCs/>
                <w:sz w:val="22"/>
                <w:szCs w:val="22"/>
                <w:lang w:val="ru-RU"/>
              </w:rPr>
              <w:t>Княждві</w:t>
            </w:r>
            <w:proofErr w:type="gramStart"/>
            <w:r>
              <w:rPr>
                <w:b/>
                <w:bCs/>
                <w:sz w:val="22"/>
                <w:szCs w:val="22"/>
                <w:lang w:val="ru-RU"/>
              </w:rPr>
              <w:t>р</w:t>
            </w:r>
            <w:proofErr w:type="spellEnd"/>
            <w:proofErr w:type="gramEnd"/>
          </w:p>
        </w:tc>
        <w:tc>
          <w:tcPr>
            <w:tcW w:w="6095" w:type="dxa"/>
          </w:tcPr>
          <w:p w:rsidR="00231706" w:rsidRDefault="00231706" w:rsidP="00231706">
            <w:pPr>
              <w:autoSpaceDE w:val="0"/>
              <w:autoSpaceDN w:val="0"/>
              <w:adjustRightInd w:val="0"/>
              <w:ind w:right="-803"/>
              <w:rPr>
                <w:bCs/>
                <w:sz w:val="22"/>
                <w:szCs w:val="22"/>
              </w:rPr>
            </w:pPr>
            <w:r>
              <w:rPr>
                <w:bCs/>
                <w:sz w:val="22"/>
                <w:szCs w:val="22"/>
                <w:lang w:val="ru-RU"/>
              </w:rPr>
              <w:t>78294,</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 </w:t>
            </w:r>
          </w:p>
          <w:p w:rsidR="00231706" w:rsidRDefault="00231706" w:rsidP="00231706">
            <w:pPr>
              <w:autoSpaceDE w:val="0"/>
              <w:autoSpaceDN w:val="0"/>
              <w:adjustRightInd w:val="0"/>
              <w:ind w:right="-803"/>
              <w:rPr>
                <w:bCs/>
                <w:sz w:val="22"/>
                <w:szCs w:val="22"/>
                <w:lang w:val="ru-RU"/>
              </w:rPr>
            </w:pPr>
            <w:r>
              <w:rPr>
                <w:bCs/>
                <w:sz w:val="22"/>
                <w:szCs w:val="22"/>
                <w:lang w:val="ru-RU"/>
              </w:rPr>
              <w:t xml:space="preserve">с. </w:t>
            </w:r>
            <w:proofErr w:type="spellStart"/>
            <w:r>
              <w:rPr>
                <w:bCs/>
                <w:sz w:val="22"/>
                <w:szCs w:val="22"/>
                <w:lang w:val="ru-RU"/>
              </w:rPr>
              <w:t>Княждві</w:t>
            </w:r>
            <w:proofErr w:type="gramStart"/>
            <w:r>
              <w:rPr>
                <w:bCs/>
                <w:sz w:val="22"/>
                <w:szCs w:val="22"/>
                <w:lang w:val="ru-RU"/>
              </w:rPr>
              <w:t>р</w:t>
            </w:r>
            <w:proofErr w:type="spellEnd"/>
            <w:proofErr w:type="gramEnd"/>
            <w:r>
              <w:rPr>
                <w:bCs/>
                <w:sz w:val="22"/>
                <w:szCs w:val="22"/>
                <w:lang w:val="ru-RU"/>
              </w:rPr>
              <w:t>,</w:t>
            </w:r>
            <w:r>
              <w:rPr>
                <w:bCs/>
                <w:sz w:val="22"/>
                <w:szCs w:val="22"/>
              </w:rPr>
              <w:t xml:space="preserve"> </w:t>
            </w:r>
            <w:proofErr w:type="spellStart"/>
            <w:r>
              <w:rPr>
                <w:bCs/>
                <w:sz w:val="22"/>
                <w:szCs w:val="22"/>
                <w:lang w:val="ru-RU"/>
              </w:rPr>
              <w:t>вул.Івана</w:t>
            </w:r>
            <w:proofErr w:type="spellEnd"/>
            <w:r>
              <w:rPr>
                <w:bCs/>
                <w:sz w:val="22"/>
                <w:szCs w:val="22"/>
                <w:lang w:val="ru-RU"/>
              </w:rPr>
              <w:t xml:space="preserve"> Франка,  буд. 1</w:t>
            </w:r>
          </w:p>
        </w:tc>
      </w:tr>
      <w:tr w:rsidR="00231706"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231706" w:rsidRPr="00844482" w:rsidRDefault="00231706" w:rsidP="00231706">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231706" w:rsidRDefault="00231706" w:rsidP="00231706">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Сопів</w:t>
            </w:r>
            <w:proofErr w:type="spellEnd"/>
          </w:p>
        </w:tc>
        <w:tc>
          <w:tcPr>
            <w:tcW w:w="6095" w:type="dxa"/>
          </w:tcPr>
          <w:p w:rsidR="00231706" w:rsidRDefault="00231706" w:rsidP="00231706">
            <w:pPr>
              <w:autoSpaceDE w:val="0"/>
              <w:autoSpaceDN w:val="0"/>
              <w:adjustRightInd w:val="0"/>
              <w:ind w:right="-803"/>
              <w:rPr>
                <w:bCs/>
                <w:sz w:val="22"/>
                <w:szCs w:val="22"/>
                <w:lang w:val="ru-RU"/>
              </w:rPr>
            </w:pPr>
            <w:r>
              <w:rPr>
                <w:bCs/>
                <w:sz w:val="22"/>
                <w:szCs w:val="22"/>
                <w:lang w:val="ru-RU"/>
              </w:rPr>
              <w:t>78217,</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proofErr w:type="gramStart"/>
            <w:r>
              <w:rPr>
                <w:bCs/>
                <w:sz w:val="22"/>
                <w:szCs w:val="22"/>
                <w:lang w:val="ru-RU"/>
              </w:rPr>
              <w:t>обл</w:t>
            </w:r>
            <w:proofErr w:type="spellEnd"/>
            <w:proofErr w:type="gram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r>
              <w:rPr>
                <w:bCs/>
                <w:sz w:val="22"/>
                <w:szCs w:val="22"/>
                <w:lang w:val="ru-RU"/>
              </w:rPr>
              <w:t>с.</w:t>
            </w:r>
            <w:r>
              <w:rPr>
                <w:bCs/>
                <w:sz w:val="22"/>
                <w:szCs w:val="22"/>
              </w:rPr>
              <w:t xml:space="preserve"> </w:t>
            </w:r>
            <w:proofErr w:type="spellStart"/>
            <w:r>
              <w:rPr>
                <w:bCs/>
                <w:sz w:val="22"/>
                <w:szCs w:val="22"/>
                <w:lang w:val="ru-RU"/>
              </w:rPr>
              <w:t>Сопів</w:t>
            </w:r>
            <w:proofErr w:type="spellEnd"/>
            <w:r>
              <w:rPr>
                <w:bCs/>
                <w:sz w:val="22"/>
                <w:szCs w:val="22"/>
                <w:lang w:val="ru-RU"/>
              </w:rPr>
              <w:t xml:space="preserve">,  </w:t>
            </w:r>
          </w:p>
          <w:p w:rsidR="00231706" w:rsidRDefault="00231706" w:rsidP="00231706">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Шкільна</w:t>
            </w:r>
            <w:proofErr w:type="spellEnd"/>
            <w:r>
              <w:rPr>
                <w:bCs/>
                <w:sz w:val="22"/>
                <w:szCs w:val="22"/>
                <w:lang w:val="ru-RU"/>
              </w:rPr>
              <w:t>, буд.  48</w:t>
            </w:r>
          </w:p>
        </w:tc>
      </w:tr>
      <w:tr w:rsidR="00231706" w:rsidRPr="00844482" w:rsidTr="00B0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75" w:type="dxa"/>
            <w:tcMar>
              <w:left w:w="28" w:type="dxa"/>
              <w:right w:w="28" w:type="dxa"/>
            </w:tcMar>
          </w:tcPr>
          <w:p w:rsidR="00231706" w:rsidRPr="00844482" w:rsidRDefault="00231706" w:rsidP="00231706">
            <w:pPr>
              <w:pStyle w:val="aff9"/>
              <w:numPr>
                <w:ilvl w:val="0"/>
                <w:numId w:val="40"/>
              </w:numPr>
              <w:autoSpaceDE w:val="0"/>
              <w:autoSpaceDN w:val="0"/>
              <w:adjustRightInd w:val="0"/>
              <w:ind w:right="-803" w:hanging="720"/>
              <w:jc w:val="both"/>
              <w:rPr>
                <w:bCs/>
                <w:sz w:val="22"/>
                <w:szCs w:val="22"/>
              </w:rPr>
            </w:pPr>
          </w:p>
        </w:tc>
        <w:tc>
          <w:tcPr>
            <w:tcW w:w="4111" w:type="dxa"/>
            <w:vAlign w:val="center"/>
          </w:tcPr>
          <w:p w:rsidR="00231706" w:rsidRDefault="00231706" w:rsidP="00231706">
            <w:pPr>
              <w:autoSpaceDE w:val="0"/>
              <w:autoSpaceDN w:val="0"/>
              <w:adjustRightInd w:val="0"/>
              <w:ind w:right="-803"/>
              <w:rPr>
                <w:b/>
                <w:bCs/>
                <w:sz w:val="22"/>
                <w:szCs w:val="22"/>
              </w:rPr>
            </w:pPr>
            <w:r w:rsidRPr="007A5744">
              <w:rPr>
                <w:b/>
                <w:bCs/>
                <w:sz w:val="22"/>
                <w:szCs w:val="22"/>
              </w:rPr>
              <w:t>ФАП</w:t>
            </w:r>
            <w:r>
              <w:rPr>
                <w:b/>
                <w:bCs/>
                <w:sz w:val="22"/>
                <w:szCs w:val="22"/>
              </w:rPr>
              <w:t xml:space="preserve"> </w:t>
            </w:r>
            <w:proofErr w:type="spellStart"/>
            <w:r>
              <w:rPr>
                <w:b/>
                <w:bCs/>
                <w:sz w:val="22"/>
                <w:szCs w:val="22"/>
              </w:rPr>
              <w:t>с.Кийданч</w:t>
            </w:r>
            <w:proofErr w:type="spellEnd"/>
          </w:p>
        </w:tc>
        <w:tc>
          <w:tcPr>
            <w:tcW w:w="6095" w:type="dxa"/>
          </w:tcPr>
          <w:p w:rsidR="00231706" w:rsidRDefault="00231706" w:rsidP="00231706">
            <w:pPr>
              <w:autoSpaceDE w:val="0"/>
              <w:autoSpaceDN w:val="0"/>
              <w:adjustRightInd w:val="0"/>
              <w:ind w:right="-803"/>
              <w:rPr>
                <w:bCs/>
                <w:sz w:val="22"/>
                <w:szCs w:val="22"/>
                <w:lang w:val="ru-RU"/>
              </w:rPr>
            </w:pPr>
            <w:r w:rsidRPr="00231706">
              <w:rPr>
                <w:bCs/>
                <w:sz w:val="22"/>
                <w:szCs w:val="22"/>
                <w:lang w:val="ru-RU"/>
              </w:rPr>
              <w:t xml:space="preserve">78270, </w:t>
            </w:r>
            <w:proofErr w:type="spellStart"/>
            <w:r w:rsidRPr="00231706">
              <w:rPr>
                <w:bCs/>
                <w:sz w:val="22"/>
                <w:szCs w:val="22"/>
                <w:lang w:val="ru-RU"/>
              </w:rPr>
              <w:t>Івано-Франківська</w:t>
            </w:r>
            <w:proofErr w:type="spellEnd"/>
            <w:r w:rsidRPr="00231706">
              <w:rPr>
                <w:bCs/>
                <w:sz w:val="22"/>
                <w:szCs w:val="22"/>
                <w:lang w:val="ru-RU"/>
              </w:rPr>
              <w:t xml:space="preserve"> область </w:t>
            </w:r>
            <w:proofErr w:type="spellStart"/>
            <w:r w:rsidRPr="00231706">
              <w:rPr>
                <w:bCs/>
                <w:sz w:val="22"/>
                <w:szCs w:val="22"/>
                <w:lang w:val="ru-RU"/>
              </w:rPr>
              <w:t>Коломийський</w:t>
            </w:r>
            <w:proofErr w:type="spellEnd"/>
            <w:r w:rsidRPr="00231706">
              <w:rPr>
                <w:bCs/>
                <w:sz w:val="22"/>
                <w:szCs w:val="22"/>
                <w:lang w:val="ru-RU"/>
              </w:rPr>
              <w:t xml:space="preserve"> район с. </w:t>
            </w:r>
            <w:proofErr w:type="spellStart"/>
            <w:r w:rsidRPr="00231706">
              <w:rPr>
                <w:bCs/>
                <w:sz w:val="22"/>
                <w:szCs w:val="22"/>
                <w:lang w:val="ru-RU"/>
              </w:rPr>
              <w:t>Кийданці</w:t>
            </w:r>
            <w:proofErr w:type="spellEnd"/>
            <w:r w:rsidRPr="00231706">
              <w:rPr>
                <w:bCs/>
                <w:sz w:val="22"/>
                <w:szCs w:val="22"/>
                <w:lang w:val="ru-RU"/>
              </w:rPr>
              <w:t xml:space="preserve"> </w:t>
            </w:r>
            <w:proofErr w:type="spellStart"/>
            <w:r w:rsidRPr="00231706">
              <w:rPr>
                <w:bCs/>
                <w:sz w:val="22"/>
                <w:szCs w:val="22"/>
                <w:lang w:val="ru-RU"/>
              </w:rPr>
              <w:t>вул</w:t>
            </w:r>
            <w:proofErr w:type="gramStart"/>
            <w:r w:rsidRPr="00231706">
              <w:rPr>
                <w:bCs/>
                <w:sz w:val="22"/>
                <w:szCs w:val="22"/>
                <w:lang w:val="ru-RU"/>
              </w:rPr>
              <w:t>.Ш</w:t>
            </w:r>
            <w:proofErr w:type="gramEnd"/>
            <w:r w:rsidRPr="00231706">
              <w:rPr>
                <w:bCs/>
                <w:sz w:val="22"/>
                <w:szCs w:val="22"/>
                <w:lang w:val="ru-RU"/>
              </w:rPr>
              <w:t>евченка</w:t>
            </w:r>
            <w:proofErr w:type="spellEnd"/>
            <w:r w:rsidRPr="00231706">
              <w:rPr>
                <w:bCs/>
                <w:sz w:val="22"/>
                <w:szCs w:val="22"/>
                <w:lang w:val="ru-RU"/>
              </w:rPr>
              <w:t xml:space="preserve"> буд.53 б</w:t>
            </w:r>
          </w:p>
        </w:tc>
      </w:tr>
    </w:tbl>
    <w:p w:rsidR="00EF5EF5" w:rsidRDefault="00EF5EF5" w:rsidP="00DC425A">
      <w:pPr>
        <w:autoSpaceDE w:val="0"/>
        <w:autoSpaceDN w:val="0"/>
        <w:adjustRightInd w:val="0"/>
        <w:spacing w:line="276" w:lineRule="auto"/>
        <w:ind w:right="-803"/>
        <w:jc w:val="center"/>
        <w:rPr>
          <w:rFonts w:ascii="Times New Roman CYR" w:hAnsi="Times New Roman CYR" w:cs="Times New Roman CYR"/>
          <w:b/>
          <w:bCs/>
          <w:sz w:val="22"/>
          <w:szCs w:val="22"/>
        </w:rPr>
      </w:pPr>
    </w:p>
    <w:p w:rsidR="00EF5EF5" w:rsidRDefault="00EF5EF5" w:rsidP="00DC425A">
      <w:pPr>
        <w:autoSpaceDE w:val="0"/>
        <w:autoSpaceDN w:val="0"/>
        <w:adjustRightInd w:val="0"/>
        <w:spacing w:line="276" w:lineRule="auto"/>
        <w:ind w:right="-803"/>
        <w:jc w:val="center"/>
        <w:rPr>
          <w:rFonts w:ascii="Times New Roman CYR" w:hAnsi="Times New Roman CYR" w:cs="Times New Roman CYR"/>
          <w:b/>
          <w:bCs/>
          <w:sz w:val="22"/>
          <w:szCs w:val="22"/>
        </w:rPr>
      </w:pPr>
    </w:p>
    <w:p w:rsidR="00EF5EF5" w:rsidRDefault="00EF5EF5" w:rsidP="00DC425A">
      <w:pPr>
        <w:jc w:val="center"/>
        <w:rPr>
          <w:b/>
        </w:rPr>
      </w:pPr>
    </w:p>
    <w:p w:rsidR="00EF5EF5" w:rsidRDefault="00EF5EF5" w:rsidP="00DC425A">
      <w:pPr>
        <w:widowControl w:val="0"/>
        <w:suppressAutoHyphens/>
        <w:autoSpaceDE w:val="0"/>
        <w:jc w:val="right"/>
        <w:rPr>
          <w:lang w:eastAsia="zh-CN"/>
        </w:rPr>
      </w:pPr>
    </w:p>
    <w:tbl>
      <w:tblPr>
        <w:tblW w:w="13542" w:type="dxa"/>
        <w:tblLayout w:type="fixed"/>
        <w:tblLook w:val="0000" w:firstRow="0" w:lastRow="0" w:firstColumn="0" w:lastColumn="0" w:noHBand="0" w:noVBand="0"/>
      </w:tblPr>
      <w:tblGrid>
        <w:gridCol w:w="4503"/>
        <w:gridCol w:w="4503"/>
        <w:gridCol w:w="4536"/>
      </w:tblGrid>
      <w:tr w:rsidR="00EF5EF5" w:rsidRPr="00C13FE8" w:rsidTr="00DC425A">
        <w:tc>
          <w:tcPr>
            <w:tcW w:w="4503" w:type="dxa"/>
          </w:tcPr>
          <w:p w:rsidR="00EF5EF5" w:rsidRDefault="00EF5EF5" w:rsidP="00DC425A">
            <w:pPr>
              <w:spacing w:line="360" w:lineRule="auto"/>
              <w:rPr>
                <w:b/>
              </w:rPr>
            </w:pPr>
            <w:r>
              <w:rPr>
                <w:b/>
              </w:rPr>
              <w:t xml:space="preserve"> Постачальник електричної                                          </w:t>
            </w:r>
          </w:p>
          <w:p w:rsidR="00EF5EF5" w:rsidRPr="00C13FE8" w:rsidRDefault="00EF5EF5" w:rsidP="00DC425A">
            <w:pPr>
              <w:spacing w:line="360" w:lineRule="auto"/>
              <w:rPr>
                <w:b/>
              </w:rPr>
            </w:pPr>
            <w:r>
              <w:rPr>
                <w:b/>
              </w:rPr>
              <w:t xml:space="preserve"> енергії ______________</w:t>
            </w:r>
          </w:p>
        </w:tc>
        <w:tc>
          <w:tcPr>
            <w:tcW w:w="4503" w:type="dxa"/>
          </w:tcPr>
          <w:p w:rsidR="00EF5EF5" w:rsidRPr="00C13FE8" w:rsidRDefault="00EF5EF5" w:rsidP="00DC425A">
            <w:pPr>
              <w:spacing w:line="360" w:lineRule="auto"/>
              <w:rPr>
                <w:b/>
              </w:rPr>
            </w:pPr>
            <w:r>
              <w:rPr>
                <w:b/>
              </w:rPr>
              <w:t xml:space="preserve">          </w:t>
            </w:r>
            <w:r w:rsidRPr="00C13FE8">
              <w:rPr>
                <w:b/>
              </w:rPr>
              <w:t>Споживач</w:t>
            </w:r>
          </w:p>
          <w:p w:rsidR="00EF5EF5" w:rsidRPr="00C13FE8" w:rsidRDefault="00EF5EF5" w:rsidP="00DC425A">
            <w:pPr>
              <w:spacing w:line="360" w:lineRule="auto"/>
              <w:rPr>
                <w:b/>
              </w:rPr>
            </w:pPr>
            <w:r>
              <w:rPr>
                <w:b/>
              </w:rPr>
              <w:t xml:space="preserve">                    __________________</w:t>
            </w:r>
          </w:p>
        </w:tc>
        <w:tc>
          <w:tcPr>
            <w:tcW w:w="4536" w:type="dxa"/>
            <w:vMerge w:val="restart"/>
          </w:tcPr>
          <w:p w:rsidR="00EF5EF5" w:rsidRPr="00C13FE8" w:rsidRDefault="00EF5EF5" w:rsidP="00DC425A">
            <w:pPr>
              <w:spacing w:line="360" w:lineRule="auto"/>
            </w:pPr>
          </w:p>
        </w:tc>
      </w:tr>
      <w:tr w:rsidR="00EF5EF5" w:rsidRPr="00C13FE8" w:rsidTr="00DC425A">
        <w:tc>
          <w:tcPr>
            <w:tcW w:w="4503" w:type="dxa"/>
          </w:tcPr>
          <w:p w:rsidR="00EF5EF5" w:rsidRPr="00965356" w:rsidRDefault="00EF5EF5" w:rsidP="00965356">
            <w:pPr>
              <w:pStyle w:val="affe"/>
              <w:rPr>
                <w:rStyle w:val="affd"/>
              </w:rPr>
            </w:pPr>
            <w:r w:rsidRPr="00965356">
              <w:t>(П.І.Б., підпис) МП</w:t>
            </w:r>
          </w:p>
        </w:tc>
        <w:tc>
          <w:tcPr>
            <w:tcW w:w="4503" w:type="dxa"/>
          </w:tcPr>
          <w:p w:rsidR="00EF5EF5" w:rsidRPr="00C13FE8" w:rsidRDefault="00EF5EF5" w:rsidP="00DC425A">
            <w:pPr>
              <w:spacing w:line="360" w:lineRule="auto"/>
            </w:pPr>
            <w:r>
              <w:t xml:space="preserve">           </w:t>
            </w:r>
            <w:r w:rsidRPr="00C13FE8">
              <w:t>(П.І.Б., підпис) МП</w:t>
            </w:r>
          </w:p>
        </w:tc>
        <w:tc>
          <w:tcPr>
            <w:tcW w:w="4536" w:type="dxa"/>
            <w:vMerge/>
          </w:tcPr>
          <w:p w:rsidR="00EF5EF5" w:rsidRPr="00C13FE8" w:rsidRDefault="00EF5EF5" w:rsidP="00DC425A">
            <w:pPr>
              <w:spacing w:line="360" w:lineRule="auto"/>
            </w:pPr>
          </w:p>
        </w:tc>
      </w:tr>
    </w:tbl>
    <w:p w:rsidR="00EF5EF5" w:rsidRDefault="00EF5EF5" w:rsidP="00DC425A">
      <w:pPr>
        <w:jc w:val="both"/>
      </w:pPr>
    </w:p>
    <w:p w:rsidR="00EF5EF5" w:rsidRDefault="00EF5EF5" w:rsidP="00D21E5A">
      <w:pPr>
        <w:suppressAutoHyphens/>
        <w:rPr>
          <w:b/>
          <w:color w:val="000000"/>
          <w:sz w:val="24"/>
          <w:szCs w:val="24"/>
          <w:lang w:eastAsia="ar-SA"/>
        </w:rPr>
      </w:pPr>
    </w:p>
    <w:p w:rsidR="00EF5EF5" w:rsidRDefault="00EF5EF5" w:rsidP="00D21E5A">
      <w:pPr>
        <w:suppressAutoHyphens/>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p w:rsidR="00EF5EF5" w:rsidRDefault="00EF5EF5" w:rsidP="00E24274">
      <w:pPr>
        <w:suppressAutoHyphens/>
        <w:jc w:val="center"/>
        <w:rPr>
          <w:b/>
          <w:color w:val="000000"/>
          <w:sz w:val="24"/>
          <w:szCs w:val="24"/>
          <w:lang w:eastAsia="ar-SA"/>
        </w:rPr>
      </w:pPr>
    </w:p>
    <w:sectPr w:rsidR="00EF5EF5" w:rsidSect="005A44B0">
      <w:headerReference w:type="even" r:id="rId21"/>
      <w:headerReference w:type="default" r:id="rId22"/>
      <w:pgSz w:w="11906" w:h="16838" w:code="9"/>
      <w:pgMar w:top="993" w:right="566"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43" w:rsidRDefault="00915D43">
      <w:r>
        <w:separator/>
      </w:r>
    </w:p>
  </w:endnote>
  <w:endnote w:type="continuationSeparator" w:id="0">
    <w:p w:rsidR="00915D43" w:rsidRDefault="009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43" w:rsidRDefault="00915D43">
      <w:r>
        <w:separator/>
      </w:r>
    </w:p>
  </w:footnote>
  <w:footnote w:type="continuationSeparator" w:id="0">
    <w:p w:rsidR="00915D43" w:rsidRDefault="009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4" w:rsidRDefault="003E3A14"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3A14" w:rsidRDefault="003E3A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14" w:rsidRPr="00F12B88" w:rsidRDefault="003E3A14"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0A3F6B">
      <w:rPr>
        <w:rStyle w:val="ab"/>
        <w:noProof/>
        <w:color w:val="333333"/>
      </w:rPr>
      <w:t>32</w:t>
    </w:r>
    <w:r w:rsidRPr="00F12B88">
      <w:rPr>
        <w:rStyle w:val="ab"/>
        <w:color w:val="333333"/>
      </w:rPr>
      <w:fldChar w:fldCharType="end"/>
    </w:r>
  </w:p>
  <w:p w:rsidR="003E3A14" w:rsidRDefault="003E3A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70"/>
    <w:multiLevelType w:val="multilevel"/>
    <w:tmpl w:val="2E361D9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1890EC0"/>
    <w:multiLevelType w:val="hybridMultilevel"/>
    <w:tmpl w:val="7756A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1100F1"/>
    <w:multiLevelType w:val="multilevel"/>
    <w:tmpl w:val="AE8EF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140B2604"/>
    <w:multiLevelType w:val="hybridMultilevel"/>
    <w:tmpl w:val="7C4C07F2"/>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6A53BF"/>
    <w:multiLevelType w:val="multilevel"/>
    <w:tmpl w:val="3F6CA48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5F537F"/>
    <w:multiLevelType w:val="multilevel"/>
    <w:tmpl w:val="846811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1207AC"/>
    <w:multiLevelType w:val="multilevel"/>
    <w:tmpl w:val="FEDE2B4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D77074"/>
    <w:multiLevelType w:val="multilevel"/>
    <w:tmpl w:val="8B189D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FD6293"/>
    <w:multiLevelType w:val="hybridMultilevel"/>
    <w:tmpl w:val="146A8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0A0A7D"/>
    <w:multiLevelType w:val="multilevel"/>
    <w:tmpl w:val="44BE90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C048A0"/>
    <w:multiLevelType w:val="multilevel"/>
    <w:tmpl w:val="9DDC9F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FD1759"/>
    <w:multiLevelType w:val="multilevel"/>
    <w:tmpl w:val="B140870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D105DE"/>
    <w:multiLevelType w:val="multilevel"/>
    <w:tmpl w:val="738EAC76"/>
    <w:lvl w:ilvl="0">
      <w:start w:val="5"/>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BCE134E"/>
    <w:multiLevelType w:val="multilevel"/>
    <w:tmpl w:val="FE6AC2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C2138F"/>
    <w:multiLevelType w:val="hybridMultilevel"/>
    <w:tmpl w:val="B11AB53A"/>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870CDB"/>
    <w:multiLevelType w:val="multilevel"/>
    <w:tmpl w:val="F1364B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EBD11E2"/>
    <w:multiLevelType w:val="hybridMultilevel"/>
    <w:tmpl w:val="7756A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847F1E"/>
    <w:multiLevelType w:val="hybridMultilevel"/>
    <w:tmpl w:val="658AE42C"/>
    <w:lvl w:ilvl="0" w:tplc="04190011">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23226"/>
    <w:multiLevelType w:val="multilevel"/>
    <w:tmpl w:val="6778C9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23546D"/>
    <w:multiLevelType w:val="multilevel"/>
    <w:tmpl w:val="7BC83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C120F54"/>
    <w:multiLevelType w:val="hybridMultilevel"/>
    <w:tmpl w:val="D15AE3D2"/>
    <w:lvl w:ilvl="0" w:tplc="143224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7F6C28"/>
    <w:multiLevelType w:val="multilevel"/>
    <w:tmpl w:val="0226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4">
    <w:nsid w:val="50CD030C"/>
    <w:multiLevelType w:val="multilevel"/>
    <w:tmpl w:val="04102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23465AA"/>
    <w:multiLevelType w:val="hybridMultilevel"/>
    <w:tmpl w:val="644C1844"/>
    <w:lvl w:ilvl="0" w:tplc="A7DA0ACA">
      <w:start w:val="5"/>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44A65D0"/>
    <w:multiLevelType w:val="multilevel"/>
    <w:tmpl w:val="E33060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5B6012B"/>
    <w:multiLevelType w:val="hybridMultilevel"/>
    <w:tmpl w:val="B8680A78"/>
    <w:lvl w:ilvl="0" w:tplc="0419000F">
      <w:start w:val="1"/>
      <w:numFmt w:val="decimal"/>
      <w:lvlText w:val="%1."/>
      <w:lvlJc w:val="left"/>
      <w:pPr>
        <w:tabs>
          <w:tab w:val="num" w:pos="562"/>
        </w:tabs>
        <w:ind w:left="562" w:hanging="420"/>
      </w:pPr>
      <w:rPr>
        <w:rFonts w:cs="Times New Roman"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DAC512D"/>
    <w:multiLevelType w:val="hybridMultilevel"/>
    <w:tmpl w:val="08502E9C"/>
    <w:lvl w:ilvl="0" w:tplc="1BD4DF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0">
    <w:nsid w:val="62523587"/>
    <w:multiLevelType w:val="multilevel"/>
    <w:tmpl w:val="994C8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222E68"/>
    <w:multiLevelType w:val="multilevel"/>
    <w:tmpl w:val="F2DCA46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ABA25E8"/>
    <w:multiLevelType w:val="multilevel"/>
    <w:tmpl w:val="CAB41790"/>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F402E00"/>
    <w:multiLevelType w:val="hybridMultilevel"/>
    <w:tmpl w:val="C9DA68A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6">
    <w:nsid w:val="71407684"/>
    <w:multiLevelType w:val="multilevel"/>
    <w:tmpl w:val="96F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36669F4"/>
    <w:multiLevelType w:val="multilevel"/>
    <w:tmpl w:val="06846962"/>
    <w:lvl w:ilvl="0">
      <w:start w:val="8"/>
      <w:numFmt w:val="bullet"/>
      <w:lvlText w:val="-"/>
      <w:lvlJc w:val="left"/>
      <w:pPr>
        <w:ind w:left="720" w:hanging="360"/>
      </w:pPr>
      <w:rPr>
        <w:rFonts w:ascii="Times New Roman" w:hAnsi="Times New Roman"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76B8443B"/>
    <w:multiLevelType w:val="multilevel"/>
    <w:tmpl w:val="2662C11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A7658C9"/>
    <w:multiLevelType w:val="hybridMultilevel"/>
    <w:tmpl w:val="E442423C"/>
    <w:lvl w:ilvl="0" w:tplc="04190011">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9"/>
  </w:num>
  <w:num w:numId="2">
    <w:abstractNumId w:val="28"/>
  </w:num>
  <w:num w:numId="3">
    <w:abstractNumId w:val="35"/>
  </w:num>
  <w:num w:numId="4">
    <w:abstractNumId w:val="23"/>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2"/>
  </w:num>
  <w:num w:numId="8">
    <w:abstractNumId w:val="21"/>
  </w:num>
  <w:num w:numId="9">
    <w:abstractNumId w:val="3"/>
  </w:num>
  <w:num w:numId="10">
    <w:abstractNumId w:val="30"/>
  </w:num>
  <w:num w:numId="11">
    <w:abstractNumId w:val="10"/>
  </w:num>
  <w:num w:numId="12">
    <w:abstractNumId w:val="26"/>
  </w:num>
  <w:num w:numId="13">
    <w:abstractNumId w:val="24"/>
  </w:num>
  <w:num w:numId="14">
    <w:abstractNumId w:val="20"/>
  </w:num>
  <w:num w:numId="15">
    <w:abstractNumId w:val="6"/>
  </w:num>
  <w:num w:numId="16">
    <w:abstractNumId w:val="2"/>
  </w:num>
  <w:num w:numId="17">
    <w:abstractNumId w:val="8"/>
  </w:num>
  <w:num w:numId="18">
    <w:abstractNumId w:val="36"/>
  </w:num>
  <w:num w:numId="19">
    <w:abstractNumId w:val="22"/>
  </w:num>
  <w:num w:numId="20">
    <w:abstractNumId w:val="11"/>
  </w:num>
  <w:num w:numId="21">
    <w:abstractNumId w:val="16"/>
  </w:num>
  <w:num w:numId="22">
    <w:abstractNumId w:val="14"/>
  </w:num>
  <w:num w:numId="23">
    <w:abstractNumId w:val="12"/>
  </w:num>
  <w:num w:numId="24">
    <w:abstractNumId w:val="38"/>
  </w:num>
  <w:num w:numId="25">
    <w:abstractNumId w:val="19"/>
  </w:num>
  <w:num w:numId="26">
    <w:abstractNumId w:val="7"/>
  </w:num>
  <w:num w:numId="27">
    <w:abstractNumId w:val="33"/>
  </w:num>
  <w:num w:numId="28">
    <w:abstractNumId w:val="34"/>
  </w:num>
  <w:num w:numId="29">
    <w:abstractNumId w:val="37"/>
  </w:num>
  <w:num w:numId="30">
    <w:abstractNumId w:val="27"/>
  </w:num>
  <w:num w:numId="31">
    <w:abstractNumId w:val="0"/>
  </w:num>
  <w:num w:numId="32">
    <w:abstractNumId w:val="5"/>
  </w:num>
  <w:num w:numId="33">
    <w:abstractNumId w:val="13"/>
  </w:num>
  <w:num w:numId="34">
    <w:abstractNumId w:val="15"/>
  </w:num>
  <w:num w:numId="35">
    <w:abstractNumId w:val="4"/>
  </w:num>
  <w:num w:numId="36">
    <w:abstractNumId w:val="18"/>
  </w:num>
  <w:num w:numId="37">
    <w:abstractNumId w:val="39"/>
  </w:num>
  <w:num w:numId="38">
    <w:abstractNumId w:val="31"/>
  </w:num>
  <w:num w:numId="39">
    <w:abstractNumId w:val="17"/>
  </w:num>
  <w:num w:numId="40">
    <w:abstractNumId w:val="1"/>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730C"/>
    <w:rsid w:val="00007359"/>
    <w:rsid w:val="000113A2"/>
    <w:rsid w:val="00011674"/>
    <w:rsid w:val="00011A24"/>
    <w:rsid w:val="0001284A"/>
    <w:rsid w:val="000137FB"/>
    <w:rsid w:val="0001385B"/>
    <w:rsid w:val="000150E4"/>
    <w:rsid w:val="00016796"/>
    <w:rsid w:val="000211F0"/>
    <w:rsid w:val="00023FCE"/>
    <w:rsid w:val="000246F9"/>
    <w:rsid w:val="00024E71"/>
    <w:rsid w:val="00025302"/>
    <w:rsid w:val="00025C0B"/>
    <w:rsid w:val="00026655"/>
    <w:rsid w:val="00031A1B"/>
    <w:rsid w:val="00031F7C"/>
    <w:rsid w:val="00032B2D"/>
    <w:rsid w:val="00035134"/>
    <w:rsid w:val="00043EB9"/>
    <w:rsid w:val="0004447B"/>
    <w:rsid w:val="0004532C"/>
    <w:rsid w:val="000521C7"/>
    <w:rsid w:val="00052507"/>
    <w:rsid w:val="00052C02"/>
    <w:rsid w:val="00053530"/>
    <w:rsid w:val="0005375D"/>
    <w:rsid w:val="00062911"/>
    <w:rsid w:val="00063BD0"/>
    <w:rsid w:val="00065993"/>
    <w:rsid w:val="00065FD6"/>
    <w:rsid w:val="0006603F"/>
    <w:rsid w:val="00066D1F"/>
    <w:rsid w:val="000678D4"/>
    <w:rsid w:val="000679BF"/>
    <w:rsid w:val="00073156"/>
    <w:rsid w:val="00074297"/>
    <w:rsid w:val="0007494A"/>
    <w:rsid w:val="00075F00"/>
    <w:rsid w:val="000801A0"/>
    <w:rsid w:val="00080CFE"/>
    <w:rsid w:val="00081871"/>
    <w:rsid w:val="000827A7"/>
    <w:rsid w:val="00083AD3"/>
    <w:rsid w:val="000849E4"/>
    <w:rsid w:val="00084B45"/>
    <w:rsid w:val="00086207"/>
    <w:rsid w:val="00087423"/>
    <w:rsid w:val="00090FED"/>
    <w:rsid w:val="000918EC"/>
    <w:rsid w:val="0009199C"/>
    <w:rsid w:val="0009251C"/>
    <w:rsid w:val="00092AB1"/>
    <w:rsid w:val="00093544"/>
    <w:rsid w:val="00094136"/>
    <w:rsid w:val="0009489C"/>
    <w:rsid w:val="00094E07"/>
    <w:rsid w:val="00094ED4"/>
    <w:rsid w:val="00095A90"/>
    <w:rsid w:val="00096ED1"/>
    <w:rsid w:val="00097314"/>
    <w:rsid w:val="000A1889"/>
    <w:rsid w:val="000A3F6B"/>
    <w:rsid w:val="000A5753"/>
    <w:rsid w:val="000A58DC"/>
    <w:rsid w:val="000A5E3E"/>
    <w:rsid w:val="000B01F2"/>
    <w:rsid w:val="000B2959"/>
    <w:rsid w:val="000B3110"/>
    <w:rsid w:val="000B320E"/>
    <w:rsid w:val="000B322A"/>
    <w:rsid w:val="000B379E"/>
    <w:rsid w:val="000B404B"/>
    <w:rsid w:val="000B4674"/>
    <w:rsid w:val="000B4A4F"/>
    <w:rsid w:val="000B5F61"/>
    <w:rsid w:val="000B62FF"/>
    <w:rsid w:val="000B65F6"/>
    <w:rsid w:val="000B671B"/>
    <w:rsid w:val="000B68E1"/>
    <w:rsid w:val="000B6CF5"/>
    <w:rsid w:val="000B7095"/>
    <w:rsid w:val="000B717E"/>
    <w:rsid w:val="000B7AB3"/>
    <w:rsid w:val="000C00C9"/>
    <w:rsid w:val="000C095C"/>
    <w:rsid w:val="000C17B5"/>
    <w:rsid w:val="000C2479"/>
    <w:rsid w:val="000C2622"/>
    <w:rsid w:val="000C26C2"/>
    <w:rsid w:val="000C304B"/>
    <w:rsid w:val="000C6566"/>
    <w:rsid w:val="000C73B0"/>
    <w:rsid w:val="000D1558"/>
    <w:rsid w:val="000D57A4"/>
    <w:rsid w:val="000D6181"/>
    <w:rsid w:val="000E1380"/>
    <w:rsid w:val="000E434A"/>
    <w:rsid w:val="000E4B44"/>
    <w:rsid w:val="000E5373"/>
    <w:rsid w:val="000E69C1"/>
    <w:rsid w:val="000E73D3"/>
    <w:rsid w:val="000E7995"/>
    <w:rsid w:val="000F1F5B"/>
    <w:rsid w:val="000F3D95"/>
    <w:rsid w:val="000F5F56"/>
    <w:rsid w:val="000F6975"/>
    <w:rsid w:val="00100C44"/>
    <w:rsid w:val="00101780"/>
    <w:rsid w:val="001032D7"/>
    <w:rsid w:val="00103917"/>
    <w:rsid w:val="00103A5B"/>
    <w:rsid w:val="00106966"/>
    <w:rsid w:val="00106AB0"/>
    <w:rsid w:val="00111FC2"/>
    <w:rsid w:val="0011209E"/>
    <w:rsid w:val="00112A63"/>
    <w:rsid w:val="0011677C"/>
    <w:rsid w:val="001170BD"/>
    <w:rsid w:val="001176FE"/>
    <w:rsid w:val="00117B9E"/>
    <w:rsid w:val="00120C10"/>
    <w:rsid w:val="00121A70"/>
    <w:rsid w:val="00122237"/>
    <w:rsid w:val="00123B63"/>
    <w:rsid w:val="00125D20"/>
    <w:rsid w:val="00127B96"/>
    <w:rsid w:val="00130493"/>
    <w:rsid w:val="00132349"/>
    <w:rsid w:val="001324FF"/>
    <w:rsid w:val="0013472B"/>
    <w:rsid w:val="0013622D"/>
    <w:rsid w:val="0013793A"/>
    <w:rsid w:val="001412A1"/>
    <w:rsid w:val="00141891"/>
    <w:rsid w:val="00142C22"/>
    <w:rsid w:val="001447E6"/>
    <w:rsid w:val="00146EF3"/>
    <w:rsid w:val="00147583"/>
    <w:rsid w:val="00150826"/>
    <w:rsid w:val="00150BAE"/>
    <w:rsid w:val="001517DE"/>
    <w:rsid w:val="00152138"/>
    <w:rsid w:val="001524B4"/>
    <w:rsid w:val="00154538"/>
    <w:rsid w:val="001550CB"/>
    <w:rsid w:val="001551B1"/>
    <w:rsid w:val="00155860"/>
    <w:rsid w:val="00156B06"/>
    <w:rsid w:val="00156CEB"/>
    <w:rsid w:val="001570C8"/>
    <w:rsid w:val="00157E95"/>
    <w:rsid w:val="00160847"/>
    <w:rsid w:val="00160936"/>
    <w:rsid w:val="001609DF"/>
    <w:rsid w:val="00161A7F"/>
    <w:rsid w:val="00164E32"/>
    <w:rsid w:val="00166E51"/>
    <w:rsid w:val="00167FBC"/>
    <w:rsid w:val="00172780"/>
    <w:rsid w:val="00172DC3"/>
    <w:rsid w:val="001732C9"/>
    <w:rsid w:val="001745FE"/>
    <w:rsid w:val="001755B4"/>
    <w:rsid w:val="00175C30"/>
    <w:rsid w:val="00175E64"/>
    <w:rsid w:val="001776FB"/>
    <w:rsid w:val="00181003"/>
    <w:rsid w:val="001837BD"/>
    <w:rsid w:val="001837D4"/>
    <w:rsid w:val="001839FA"/>
    <w:rsid w:val="001866F5"/>
    <w:rsid w:val="0018692E"/>
    <w:rsid w:val="00186C6D"/>
    <w:rsid w:val="00187CB6"/>
    <w:rsid w:val="00191CF4"/>
    <w:rsid w:val="00191FF7"/>
    <w:rsid w:val="00192302"/>
    <w:rsid w:val="001925D9"/>
    <w:rsid w:val="00194115"/>
    <w:rsid w:val="0019432B"/>
    <w:rsid w:val="001973A1"/>
    <w:rsid w:val="001A06C8"/>
    <w:rsid w:val="001A1E1F"/>
    <w:rsid w:val="001A3772"/>
    <w:rsid w:val="001A3DDF"/>
    <w:rsid w:val="001A3ECA"/>
    <w:rsid w:val="001A4045"/>
    <w:rsid w:val="001A5D08"/>
    <w:rsid w:val="001A6D9E"/>
    <w:rsid w:val="001A7EA0"/>
    <w:rsid w:val="001B3C63"/>
    <w:rsid w:val="001B5DEA"/>
    <w:rsid w:val="001B6412"/>
    <w:rsid w:val="001B647E"/>
    <w:rsid w:val="001B7F18"/>
    <w:rsid w:val="001C0801"/>
    <w:rsid w:val="001C0EF4"/>
    <w:rsid w:val="001C2280"/>
    <w:rsid w:val="001C2610"/>
    <w:rsid w:val="001C2F46"/>
    <w:rsid w:val="001C5BCB"/>
    <w:rsid w:val="001D05B3"/>
    <w:rsid w:val="001D18EE"/>
    <w:rsid w:val="001D1B09"/>
    <w:rsid w:val="001D2220"/>
    <w:rsid w:val="001D2609"/>
    <w:rsid w:val="001D5030"/>
    <w:rsid w:val="001D5804"/>
    <w:rsid w:val="001D5F42"/>
    <w:rsid w:val="001D61A7"/>
    <w:rsid w:val="001D68BC"/>
    <w:rsid w:val="001E0079"/>
    <w:rsid w:val="001E0580"/>
    <w:rsid w:val="001E50F7"/>
    <w:rsid w:val="001E51A1"/>
    <w:rsid w:val="001E5206"/>
    <w:rsid w:val="001E5A06"/>
    <w:rsid w:val="001E6674"/>
    <w:rsid w:val="001E6D4E"/>
    <w:rsid w:val="001E76A8"/>
    <w:rsid w:val="001E7AEB"/>
    <w:rsid w:val="001F0BEA"/>
    <w:rsid w:val="001F0C72"/>
    <w:rsid w:val="001F37AE"/>
    <w:rsid w:val="001F448A"/>
    <w:rsid w:val="001F65BE"/>
    <w:rsid w:val="001F7DFC"/>
    <w:rsid w:val="0020065D"/>
    <w:rsid w:val="00200EB0"/>
    <w:rsid w:val="00201F36"/>
    <w:rsid w:val="002056B1"/>
    <w:rsid w:val="00205C75"/>
    <w:rsid w:val="00210A0A"/>
    <w:rsid w:val="0021125F"/>
    <w:rsid w:val="00213A38"/>
    <w:rsid w:val="00214725"/>
    <w:rsid w:val="00214F63"/>
    <w:rsid w:val="00220A62"/>
    <w:rsid w:val="00221804"/>
    <w:rsid w:val="00222D8B"/>
    <w:rsid w:val="002238DC"/>
    <w:rsid w:val="00225559"/>
    <w:rsid w:val="002255F3"/>
    <w:rsid w:val="0022772C"/>
    <w:rsid w:val="00227C72"/>
    <w:rsid w:val="0023053E"/>
    <w:rsid w:val="00231706"/>
    <w:rsid w:val="00232386"/>
    <w:rsid w:val="00232B20"/>
    <w:rsid w:val="00234739"/>
    <w:rsid w:val="002347CA"/>
    <w:rsid w:val="00236DE3"/>
    <w:rsid w:val="002372BF"/>
    <w:rsid w:val="0023796F"/>
    <w:rsid w:val="002400F5"/>
    <w:rsid w:val="002411BE"/>
    <w:rsid w:val="002417E3"/>
    <w:rsid w:val="002424B2"/>
    <w:rsid w:val="002440BB"/>
    <w:rsid w:val="00246713"/>
    <w:rsid w:val="00246E5F"/>
    <w:rsid w:val="00247399"/>
    <w:rsid w:val="00250882"/>
    <w:rsid w:val="0025217E"/>
    <w:rsid w:val="00252411"/>
    <w:rsid w:val="002524D2"/>
    <w:rsid w:val="0025287E"/>
    <w:rsid w:val="00253732"/>
    <w:rsid w:val="00254DB7"/>
    <w:rsid w:val="002556C0"/>
    <w:rsid w:val="00255F85"/>
    <w:rsid w:val="00257809"/>
    <w:rsid w:val="002636F7"/>
    <w:rsid w:val="002650B2"/>
    <w:rsid w:val="0026562D"/>
    <w:rsid w:val="00265F88"/>
    <w:rsid w:val="002664EE"/>
    <w:rsid w:val="00267955"/>
    <w:rsid w:val="00270086"/>
    <w:rsid w:val="00270224"/>
    <w:rsid w:val="0027047C"/>
    <w:rsid w:val="00270A3E"/>
    <w:rsid w:val="00270F96"/>
    <w:rsid w:val="002712DD"/>
    <w:rsid w:val="00271978"/>
    <w:rsid w:val="0027272D"/>
    <w:rsid w:val="00272ED7"/>
    <w:rsid w:val="002748E2"/>
    <w:rsid w:val="0027514B"/>
    <w:rsid w:val="0027534C"/>
    <w:rsid w:val="00275D07"/>
    <w:rsid w:val="00276125"/>
    <w:rsid w:val="00276717"/>
    <w:rsid w:val="0027697A"/>
    <w:rsid w:val="0027792D"/>
    <w:rsid w:val="0028035E"/>
    <w:rsid w:val="00281C1F"/>
    <w:rsid w:val="002850B1"/>
    <w:rsid w:val="002850B7"/>
    <w:rsid w:val="0029168C"/>
    <w:rsid w:val="00293ED3"/>
    <w:rsid w:val="00293EFC"/>
    <w:rsid w:val="00294D9F"/>
    <w:rsid w:val="002951D8"/>
    <w:rsid w:val="00295B86"/>
    <w:rsid w:val="00296B48"/>
    <w:rsid w:val="002A5A40"/>
    <w:rsid w:val="002A6834"/>
    <w:rsid w:val="002A6BD8"/>
    <w:rsid w:val="002B05B6"/>
    <w:rsid w:val="002B0746"/>
    <w:rsid w:val="002B0F1B"/>
    <w:rsid w:val="002B19B3"/>
    <w:rsid w:val="002B2088"/>
    <w:rsid w:val="002B25DC"/>
    <w:rsid w:val="002B3A78"/>
    <w:rsid w:val="002B4F0C"/>
    <w:rsid w:val="002B6CFA"/>
    <w:rsid w:val="002B709A"/>
    <w:rsid w:val="002B71AA"/>
    <w:rsid w:val="002C084E"/>
    <w:rsid w:val="002C0CB3"/>
    <w:rsid w:val="002C0D03"/>
    <w:rsid w:val="002C1202"/>
    <w:rsid w:val="002C1A48"/>
    <w:rsid w:val="002C432A"/>
    <w:rsid w:val="002C525B"/>
    <w:rsid w:val="002C545C"/>
    <w:rsid w:val="002D0558"/>
    <w:rsid w:val="002D11E6"/>
    <w:rsid w:val="002D2E0C"/>
    <w:rsid w:val="002D3D4F"/>
    <w:rsid w:val="002D3DB2"/>
    <w:rsid w:val="002D4E4B"/>
    <w:rsid w:val="002D4ED2"/>
    <w:rsid w:val="002D5149"/>
    <w:rsid w:val="002E0A77"/>
    <w:rsid w:val="002E0B5F"/>
    <w:rsid w:val="002E1813"/>
    <w:rsid w:val="002E55FB"/>
    <w:rsid w:val="002E5E01"/>
    <w:rsid w:val="002E70E1"/>
    <w:rsid w:val="002F0D5E"/>
    <w:rsid w:val="002F329A"/>
    <w:rsid w:val="002F44F1"/>
    <w:rsid w:val="002F48FA"/>
    <w:rsid w:val="002F4E27"/>
    <w:rsid w:val="002F7A26"/>
    <w:rsid w:val="00301A29"/>
    <w:rsid w:val="003023AC"/>
    <w:rsid w:val="00302FFD"/>
    <w:rsid w:val="0030459F"/>
    <w:rsid w:val="00305946"/>
    <w:rsid w:val="00310565"/>
    <w:rsid w:val="0031235F"/>
    <w:rsid w:val="00313153"/>
    <w:rsid w:val="00313380"/>
    <w:rsid w:val="00313684"/>
    <w:rsid w:val="003141E0"/>
    <w:rsid w:val="00314333"/>
    <w:rsid w:val="0031437F"/>
    <w:rsid w:val="00314E87"/>
    <w:rsid w:val="003150A0"/>
    <w:rsid w:val="003155AC"/>
    <w:rsid w:val="00323262"/>
    <w:rsid w:val="0032413A"/>
    <w:rsid w:val="00327CCC"/>
    <w:rsid w:val="00330C73"/>
    <w:rsid w:val="00330C8B"/>
    <w:rsid w:val="00330DBF"/>
    <w:rsid w:val="00331A24"/>
    <w:rsid w:val="00331F36"/>
    <w:rsid w:val="003332B6"/>
    <w:rsid w:val="003367E8"/>
    <w:rsid w:val="0033694F"/>
    <w:rsid w:val="003371C8"/>
    <w:rsid w:val="00337C9D"/>
    <w:rsid w:val="003410F1"/>
    <w:rsid w:val="003411BE"/>
    <w:rsid w:val="0034242D"/>
    <w:rsid w:val="00345DC9"/>
    <w:rsid w:val="0034621D"/>
    <w:rsid w:val="00346583"/>
    <w:rsid w:val="003506AF"/>
    <w:rsid w:val="00350B96"/>
    <w:rsid w:val="003529A1"/>
    <w:rsid w:val="00352A25"/>
    <w:rsid w:val="0035373B"/>
    <w:rsid w:val="00354F39"/>
    <w:rsid w:val="00355009"/>
    <w:rsid w:val="00357391"/>
    <w:rsid w:val="00360521"/>
    <w:rsid w:val="003668EA"/>
    <w:rsid w:val="00366906"/>
    <w:rsid w:val="00366E86"/>
    <w:rsid w:val="00366E8A"/>
    <w:rsid w:val="003702AC"/>
    <w:rsid w:val="003702CC"/>
    <w:rsid w:val="00372018"/>
    <w:rsid w:val="00374089"/>
    <w:rsid w:val="00374132"/>
    <w:rsid w:val="00374618"/>
    <w:rsid w:val="0037568E"/>
    <w:rsid w:val="00376479"/>
    <w:rsid w:val="003766BD"/>
    <w:rsid w:val="003779BC"/>
    <w:rsid w:val="003806CF"/>
    <w:rsid w:val="00381834"/>
    <w:rsid w:val="00382719"/>
    <w:rsid w:val="00382CE3"/>
    <w:rsid w:val="0038376B"/>
    <w:rsid w:val="00383ADE"/>
    <w:rsid w:val="0038437D"/>
    <w:rsid w:val="0038487E"/>
    <w:rsid w:val="00384A68"/>
    <w:rsid w:val="00385CA3"/>
    <w:rsid w:val="003873F4"/>
    <w:rsid w:val="003923A7"/>
    <w:rsid w:val="00393068"/>
    <w:rsid w:val="003942CE"/>
    <w:rsid w:val="00395557"/>
    <w:rsid w:val="003A0A71"/>
    <w:rsid w:val="003A0CEF"/>
    <w:rsid w:val="003A0FAF"/>
    <w:rsid w:val="003A1C3A"/>
    <w:rsid w:val="003A1C54"/>
    <w:rsid w:val="003A4BB9"/>
    <w:rsid w:val="003A52F3"/>
    <w:rsid w:val="003A6D2E"/>
    <w:rsid w:val="003A72F0"/>
    <w:rsid w:val="003A772C"/>
    <w:rsid w:val="003A785B"/>
    <w:rsid w:val="003B048B"/>
    <w:rsid w:val="003B339E"/>
    <w:rsid w:val="003B40D4"/>
    <w:rsid w:val="003B65E5"/>
    <w:rsid w:val="003B6B11"/>
    <w:rsid w:val="003C0775"/>
    <w:rsid w:val="003C1E0D"/>
    <w:rsid w:val="003C21F8"/>
    <w:rsid w:val="003C4253"/>
    <w:rsid w:val="003C44FB"/>
    <w:rsid w:val="003C5491"/>
    <w:rsid w:val="003C7ADE"/>
    <w:rsid w:val="003D0337"/>
    <w:rsid w:val="003D03B5"/>
    <w:rsid w:val="003D0C51"/>
    <w:rsid w:val="003D131F"/>
    <w:rsid w:val="003D3850"/>
    <w:rsid w:val="003D4081"/>
    <w:rsid w:val="003D4350"/>
    <w:rsid w:val="003D4522"/>
    <w:rsid w:val="003D5074"/>
    <w:rsid w:val="003D7719"/>
    <w:rsid w:val="003E0BEB"/>
    <w:rsid w:val="003E3A14"/>
    <w:rsid w:val="003E4C23"/>
    <w:rsid w:val="003E4FEC"/>
    <w:rsid w:val="003E57D6"/>
    <w:rsid w:val="003E6A65"/>
    <w:rsid w:val="003E73FB"/>
    <w:rsid w:val="003F3D5E"/>
    <w:rsid w:val="003F559C"/>
    <w:rsid w:val="003F5F50"/>
    <w:rsid w:val="003F6395"/>
    <w:rsid w:val="003F6BCC"/>
    <w:rsid w:val="003F72B8"/>
    <w:rsid w:val="004002B7"/>
    <w:rsid w:val="004014AC"/>
    <w:rsid w:val="0040380F"/>
    <w:rsid w:val="00404CC6"/>
    <w:rsid w:val="00405F0F"/>
    <w:rsid w:val="00406951"/>
    <w:rsid w:val="004100AD"/>
    <w:rsid w:val="004102FD"/>
    <w:rsid w:val="00410507"/>
    <w:rsid w:val="004112B2"/>
    <w:rsid w:val="004118D3"/>
    <w:rsid w:val="00414729"/>
    <w:rsid w:val="00415374"/>
    <w:rsid w:val="00415FF3"/>
    <w:rsid w:val="004171DE"/>
    <w:rsid w:val="004224B6"/>
    <w:rsid w:val="00423BD5"/>
    <w:rsid w:val="00424ED8"/>
    <w:rsid w:val="004254AF"/>
    <w:rsid w:val="00425A20"/>
    <w:rsid w:val="00425A9C"/>
    <w:rsid w:val="00430396"/>
    <w:rsid w:val="00430625"/>
    <w:rsid w:val="00430AFA"/>
    <w:rsid w:val="00431479"/>
    <w:rsid w:val="00432E94"/>
    <w:rsid w:val="00433473"/>
    <w:rsid w:val="00434A7E"/>
    <w:rsid w:val="0043586B"/>
    <w:rsid w:val="00436667"/>
    <w:rsid w:val="0043684B"/>
    <w:rsid w:val="00440A86"/>
    <w:rsid w:val="00441175"/>
    <w:rsid w:val="004428F7"/>
    <w:rsid w:val="00442B2B"/>
    <w:rsid w:val="00444364"/>
    <w:rsid w:val="004474C5"/>
    <w:rsid w:val="00447720"/>
    <w:rsid w:val="0045037E"/>
    <w:rsid w:val="00450420"/>
    <w:rsid w:val="00451792"/>
    <w:rsid w:val="00452C30"/>
    <w:rsid w:val="00454463"/>
    <w:rsid w:val="0045542B"/>
    <w:rsid w:val="0045633F"/>
    <w:rsid w:val="00456620"/>
    <w:rsid w:val="00456DFC"/>
    <w:rsid w:val="00460399"/>
    <w:rsid w:val="0046120C"/>
    <w:rsid w:val="004613B7"/>
    <w:rsid w:val="0046147A"/>
    <w:rsid w:val="00461499"/>
    <w:rsid w:val="004622BA"/>
    <w:rsid w:val="00463261"/>
    <w:rsid w:val="004637AB"/>
    <w:rsid w:val="0046384D"/>
    <w:rsid w:val="0046394C"/>
    <w:rsid w:val="0046423C"/>
    <w:rsid w:val="00464367"/>
    <w:rsid w:val="0046517A"/>
    <w:rsid w:val="00467E2F"/>
    <w:rsid w:val="0047113C"/>
    <w:rsid w:val="004712D4"/>
    <w:rsid w:val="00473482"/>
    <w:rsid w:val="00473D8E"/>
    <w:rsid w:val="00474D59"/>
    <w:rsid w:val="00475777"/>
    <w:rsid w:val="00476A65"/>
    <w:rsid w:val="0048065E"/>
    <w:rsid w:val="004809EC"/>
    <w:rsid w:val="00480B24"/>
    <w:rsid w:val="0048124F"/>
    <w:rsid w:val="00481521"/>
    <w:rsid w:val="004818D3"/>
    <w:rsid w:val="00482006"/>
    <w:rsid w:val="004822B6"/>
    <w:rsid w:val="00483320"/>
    <w:rsid w:val="00484143"/>
    <w:rsid w:val="004861BE"/>
    <w:rsid w:val="004870F2"/>
    <w:rsid w:val="0048766E"/>
    <w:rsid w:val="00490A72"/>
    <w:rsid w:val="004937E1"/>
    <w:rsid w:val="00496396"/>
    <w:rsid w:val="004979DE"/>
    <w:rsid w:val="004A058F"/>
    <w:rsid w:val="004A1F8B"/>
    <w:rsid w:val="004A2105"/>
    <w:rsid w:val="004A2AD1"/>
    <w:rsid w:val="004A30E7"/>
    <w:rsid w:val="004A40DA"/>
    <w:rsid w:val="004A4387"/>
    <w:rsid w:val="004A4A17"/>
    <w:rsid w:val="004A4FBD"/>
    <w:rsid w:val="004A6EC7"/>
    <w:rsid w:val="004A74BE"/>
    <w:rsid w:val="004B2C6E"/>
    <w:rsid w:val="004B4202"/>
    <w:rsid w:val="004B5EFA"/>
    <w:rsid w:val="004C027B"/>
    <w:rsid w:val="004C074C"/>
    <w:rsid w:val="004C2888"/>
    <w:rsid w:val="004C2B10"/>
    <w:rsid w:val="004C2CAD"/>
    <w:rsid w:val="004C3085"/>
    <w:rsid w:val="004C4D8D"/>
    <w:rsid w:val="004D06FF"/>
    <w:rsid w:val="004D1236"/>
    <w:rsid w:val="004D1975"/>
    <w:rsid w:val="004D2A3E"/>
    <w:rsid w:val="004D4850"/>
    <w:rsid w:val="004D61EF"/>
    <w:rsid w:val="004D6FE6"/>
    <w:rsid w:val="004D7BE3"/>
    <w:rsid w:val="004D7EE9"/>
    <w:rsid w:val="004E1645"/>
    <w:rsid w:val="004E177C"/>
    <w:rsid w:val="004E196E"/>
    <w:rsid w:val="004E205F"/>
    <w:rsid w:val="004E3A67"/>
    <w:rsid w:val="004E44B1"/>
    <w:rsid w:val="004E6CD5"/>
    <w:rsid w:val="004F3984"/>
    <w:rsid w:val="004F42CE"/>
    <w:rsid w:val="004F5201"/>
    <w:rsid w:val="004F57AD"/>
    <w:rsid w:val="004F6F28"/>
    <w:rsid w:val="004F730B"/>
    <w:rsid w:val="005006C0"/>
    <w:rsid w:val="0050091D"/>
    <w:rsid w:val="00502B3D"/>
    <w:rsid w:val="00505287"/>
    <w:rsid w:val="005062F7"/>
    <w:rsid w:val="005078D1"/>
    <w:rsid w:val="00507BD9"/>
    <w:rsid w:val="0051339C"/>
    <w:rsid w:val="005135BC"/>
    <w:rsid w:val="00513BFB"/>
    <w:rsid w:val="0051467F"/>
    <w:rsid w:val="00514A60"/>
    <w:rsid w:val="005163E4"/>
    <w:rsid w:val="005171D4"/>
    <w:rsid w:val="00517C23"/>
    <w:rsid w:val="0052159D"/>
    <w:rsid w:val="00521C89"/>
    <w:rsid w:val="0052205B"/>
    <w:rsid w:val="00522757"/>
    <w:rsid w:val="00522BBF"/>
    <w:rsid w:val="00523B7A"/>
    <w:rsid w:val="00524CF2"/>
    <w:rsid w:val="00530D35"/>
    <w:rsid w:val="00530DF5"/>
    <w:rsid w:val="00531F14"/>
    <w:rsid w:val="00532AED"/>
    <w:rsid w:val="00532F24"/>
    <w:rsid w:val="00533FCD"/>
    <w:rsid w:val="00536973"/>
    <w:rsid w:val="00536BAF"/>
    <w:rsid w:val="0054193A"/>
    <w:rsid w:val="005419EB"/>
    <w:rsid w:val="00543B38"/>
    <w:rsid w:val="00543B76"/>
    <w:rsid w:val="005440C2"/>
    <w:rsid w:val="00544938"/>
    <w:rsid w:val="00544B22"/>
    <w:rsid w:val="005450D7"/>
    <w:rsid w:val="00550EA7"/>
    <w:rsid w:val="005513BB"/>
    <w:rsid w:val="005520A7"/>
    <w:rsid w:val="00553364"/>
    <w:rsid w:val="0055422F"/>
    <w:rsid w:val="0055699E"/>
    <w:rsid w:val="00560131"/>
    <w:rsid w:val="005611FE"/>
    <w:rsid w:val="005613E0"/>
    <w:rsid w:val="005628D8"/>
    <w:rsid w:val="0056432D"/>
    <w:rsid w:val="0056464F"/>
    <w:rsid w:val="005658BF"/>
    <w:rsid w:val="00565EA3"/>
    <w:rsid w:val="00566751"/>
    <w:rsid w:val="00566B30"/>
    <w:rsid w:val="00572C04"/>
    <w:rsid w:val="00572CC5"/>
    <w:rsid w:val="00573C44"/>
    <w:rsid w:val="0057508F"/>
    <w:rsid w:val="005766F9"/>
    <w:rsid w:val="00580C28"/>
    <w:rsid w:val="0058120D"/>
    <w:rsid w:val="00582E7C"/>
    <w:rsid w:val="00583234"/>
    <w:rsid w:val="00584308"/>
    <w:rsid w:val="0059101B"/>
    <w:rsid w:val="005915B5"/>
    <w:rsid w:val="00592CAE"/>
    <w:rsid w:val="005932BA"/>
    <w:rsid w:val="005944DE"/>
    <w:rsid w:val="00595FC4"/>
    <w:rsid w:val="005974C5"/>
    <w:rsid w:val="005A08E1"/>
    <w:rsid w:val="005A1195"/>
    <w:rsid w:val="005A2310"/>
    <w:rsid w:val="005A4276"/>
    <w:rsid w:val="005A44B0"/>
    <w:rsid w:val="005B069F"/>
    <w:rsid w:val="005B08D1"/>
    <w:rsid w:val="005B14A4"/>
    <w:rsid w:val="005B4B79"/>
    <w:rsid w:val="005B55F6"/>
    <w:rsid w:val="005B5CC4"/>
    <w:rsid w:val="005B7479"/>
    <w:rsid w:val="005B7B71"/>
    <w:rsid w:val="005C191A"/>
    <w:rsid w:val="005C2321"/>
    <w:rsid w:val="005C2D91"/>
    <w:rsid w:val="005C3175"/>
    <w:rsid w:val="005C621E"/>
    <w:rsid w:val="005C63F1"/>
    <w:rsid w:val="005C66BE"/>
    <w:rsid w:val="005C686D"/>
    <w:rsid w:val="005D11BE"/>
    <w:rsid w:val="005D1A96"/>
    <w:rsid w:val="005D1CF9"/>
    <w:rsid w:val="005D2711"/>
    <w:rsid w:val="005D29DD"/>
    <w:rsid w:val="005D4882"/>
    <w:rsid w:val="005D4A49"/>
    <w:rsid w:val="005D5B24"/>
    <w:rsid w:val="005D5C3E"/>
    <w:rsid w:val="005D7D86"/>
    <w:rsid w:val="005D7F08"/>
    <w:rsid w:val="005E0D7D"/>
    <w:rsid w:val="005E4852"/>
    <w:rsid w:val="005E6F70"/>
    <w:rsid w:val="005F2222"/>
    <w:rsid w:val="005F2F0B"/>
    <w:rsid w:val="005F32F1"/>
    <w:rsid w:val="005F41A8"/>
    <w:rsid w:val="005F54A7"/>
    <w:rsid w:val="005F5C21"/>
    <w:rsid w:val="005F64D9"/>
    <w:rsid w:val="006032CF"/>
    <w:rsid w:val="00605189"/>
    <w:rsid w:val="006062F7"/>
    <w:rsid w:val="00607BCB"/>
    <w:rsid w:val="00611D9C"/>
    <w:rsid w:val="00612E4F"/>
    <w:rsid w:val="00613ACE"/>
    <w:rsid w:val="00615A75"/>
    <w:rsid w:val="006179ED"/>
    <w:rsid w:val="00617EAE"/>
    <w:rsid w:val="00620477"/>
    <w:rsid w:val="00621009"/>
    <w:rsid w:val="00623086"/>
    <w:rsid w:val="00624422"/>
    <w:rsid w:val="0062481E"/>
    <w:rsid w:val="0062538B"/>
    <w:rsid w:val="006261EA"/>
    <w:rsid w:val="006266C0"/>
    <w:rsid w:val="006309D8"/>
    <w:rsid w:val="00632D9B"/>
    <w:rsid w:val="00633539"/>
    <w:rsid w:val="00634DE2"/>
    <w:rsid w:val="00635175"/>
    <w:rsid w:val="00635D6C"/>
    <w:rsid w:val="00635F4C"/>
    <w:rsid w:val="00636C9D"/>
    <w:rsid w:val="00640947"/>
    <w:rsid w:val="00641089"/>
    <w:rsid w:val="006415B8"/>
    <w:rsid w:val="0064214A"/>
    <w:rsid w:val="006422DB"/>
    <w:rsid w:val="00642560"/>
    <w:rsid w:val="00642C4E"/>
    <w:rsid w:val="00642FF7"/>
    <w:rsid w:val="00643424"/>
    <w:rsid w:val="00645084"/>
    <w:rsid w:val="00645E18"/>
    <w:rsid w:val="006475A1"/>
    <w:rsid w:val="006476DD"/>
    <w:rsid w:val="00652E9E"/>
    <w:rsid w:val="00653592"/>
    <w:rsid w:val="006536D7"/>
    <w:rsid w:val="00653BD4"/>
    <w:rsid w:val="00653C1D"/>
    <w:rsid w:val="00654962"/>
    <w:rsid w:val="006600E0"/>
    <w:rsid w:val="0066429E"/>
    <w:rsid w:val="006647E6"/>
    <w:rsid w:val="00664F75"/>
    <w:rsid w:val="00666A84"/>
    <w:rsid w:val="00667AD5"/>
    <w:rsid w:val="00673FD6"/>
    <w:rsid w:val="0067429E"/>
    <w:rsid w:val="00674DCC"/>
    <w:rsid w:val="00675C4C"/>
    <w:rsid w:val="00676A28"/>
    <w:rsid w:val="00677779"/>
    <w:rsid w:val="00680F94"/>
    <w:rsid w:val="0068242E"/>
    <w:rsid w:val="006835E3"/>
    <w:rsid w:val="006837C5"/>
    <w:rsid w:val="00683BC4"/>
    <w:rsid w:val="00683FF4"/>
    <w:rsid w:val="006857F8"/>
    <w:rsid w:val="006863AE"/>
    <w:rsid w:val="006923DB"/>
    <w:rsid w:val="00692E0C"/>
    <w:rsid w:val="00694F1F"/>
    <w:rsid w:val="00696ABB"/>
    <w:rsid w:val="00697845"/>
    <w:rsid w:val="006A2B04"/>
    <w:rsid w:val="006A43EA"/>
    <w:rsid w:val="006A49F8"/>
    <w:rsid w:val="006A6237"/>
    <w:rsid w:val="006A6319"/>
    <w:rsid w:val="006A675F"/>
    <w:rsid w:val="006A7125"/>
    <w:rsid w:val="006A727E"/>
    <w:rsid w:val="006A7DE4"/>
    <w:rsid w:val="006B0EB8"/>
    <w:rsid w:val="006B262F"/>
    <w:rsid w:val="006B36DF"/>
    <w:rsid w:val="006B3F01"/>
    <w:rsid w:val="006B50BF"/>
    <w:rsid w:val="006B5898"/>
    <w:rsid w:val="006B694B"/>
    <w:rsid w:val="006B7E30"/>
    <w:rsid w:val="006B7E53"/>
    <w:rsid w:val="006C0FE9"/>
    <w:rsid w:val="006C35AC"/>
    <w:rsid w:val="006C3AB6"/>
    <w:rsid w:val="006C479F"/>
    <w:rsid w:val="006C4D53"/>
    <w:rsid w:val="006C5EB6"/>
    <w:rsid w:val="006C69F3"/>
    <w:rsid w:val="006C6CCE"/>
    <w:rsid w:val="006C77EE"/>
    <w:rsid w:val="006D32A9"/>
    <w:rsid w:val="006D42BE"/>
    <w:rsid w:val="006D4CCF"/>
    <w:rsid w:val="006D6745"/>
    <w:rsid w:val="006E0761"/>
    <w:rsid w:val="006E1401"/>
    <w:rsid w:val="006E15B0"/>
    <w:rsid w:val="006E170C"/>
    <w:rsid w:val="006E3709"/>
    <w:rsid w:val="006E5863"/>
    <w:rsid w:val="006F063C"/>
    <w:rsid w:val="006F2641"/>
    <w:rsid w:val="006F3043"/>
    <w:rsid w:val="006F3E81"/>
    <w:rsid w:val="006F5225"/>
    <w:rsid w:val="006F6194"/>
    <w:rsid w:val="00701460"/>
    <w:rsid w:val="0070278F"/>
    <w:rsid w:val="00704B33"/>
    <w:rsid w:val="00707EA8"/>
    <w:rsid w:val="007103EB"/>
    <w:rsid w:val="00711246"/>
    <w:rsid w:val="00712FD4"/>
    <w:rsid w:val="0071341B"/>
    <w:rsid w:val="00715181"/>
    <w:rsid w:val="007157D7"/>
    <w:rsid w:val="0072006F"/>
    <w:rsid w:val="00720B16"/>
    <w:rsid w:val="00720F65"/>
    <w:rsid w:val="007215D4"/>
    <w:rsid w:val="00721A49"/>
    <w:rsid w:val="0072289F"/>
    <w:rsid w:val="00723371"/>
    <w:rsid w:val="007233DD"/>
    <w:rsid w:val="00723713"/>
    <w:rsid w:val="0072418E"/>
    <w:rsid w:val="00724D3C"/>
    <w:rsid w:val="0073384C"/>
    <w:rsid w:val="007349D7"/>
    <w:rsid w:val="00736227"/>
    <w:rsid w:val="007367B8"/>
    <w:rsid w:val="00736EA7"/>
    <w:rsid w:val="007409FB"/>
    <w:rsid w:val="007415C3"/>
    <w:rsid w:val="00741F2E"/>
    <w:rsid w:val="00747124"/>
    <w:rsid w:val="00747DBC"/>
    <w:rsid w:val="00750B60"/>
    <w:rsid w:val="00752918"/>
    <w:rsid w:val="00753226"/>
    <w:rsid w:val="007532D7"/>
    <w:rsid w:val="00754066"/>
    <w:rsid w:val="0075448C"/>
    <w:rsid w:val="00754F35"/>
    <w:rsid w:val="00755A81"/>
    <w:rsid w:val="00757B49"/>
    <w:rsid w:val="00760242"/>
    <w:rsid w:val="007635EF"/>
    <w:rsid w:val="007639F1"/>
    <w:rsid w:val="0076416D"/>
    <w:rsid w:val="007641E4"/>
    <w:rsid w:val="00764565"/>
    <w:rsid w:val="00764880"/>
    <w:rsid w:val="00764FC6"/>
    <w:rsid w:val="00771970"/>
    <w:rsid w:val="00771F8B"/>
    <w:rsid w:val="00773D4E"/>
    <w:rsid w:val="007752D3"/>
    <w:rsid w:val="00775563"/>
    <w:rsid w:val="00775EEF"/>
    <w:rsid w:val="007760C0"/>
    <w:rsid w:val="007773A2"/>
    <w:rsid w:val="00777905"/>
    <w:rsid w:val="00777946"/>
    <w:rsid w:val="0078200D"/>
    <w:rsid w:val="00782451"/>
    <w:rsid w:val="007840DE"/>
    <w:rsid w:val="00784D6A"/>
    <w:rsid w:val="00785AEF"/>
    <w:rsid w:val="007874F9"/>
    <w:rsid w:val="00790746"/>
    <w:rsid w:val="007926AB"/>
    <w:rsid w:val="007952FD"/>
    <w:rsid w:val="007A07DF"/>
    <w:rsid w:val="007A26CA"/>
    <w:rsid w:val="007A2716"/>
    <w:rsid w:val="007A47C7"/>
    <w:rsid w:val="007A5619"/>
    <w:rsid w:val="007A5744"/>
    <w:rsid w:val="007A5F5E"/>
    <w:rsid w:val="007A68DF"/>
    <w:rsid w:val="007A6B33"/>
    <w:rsid w:val="007A74D2"/>
    <w:rsid w:val="007B0AD4"/>
    <w:rsid w:val="007B290E"/>
    <w:rsid w:val="007B7C8D"/>
    <w:rsid w:val="007C0148"/>
    <w:rsid w:val="007C0198"/>
    <w:rsid w:val="007C01D0"/>
    <w:rsid w:val="007C076C"/>
    <w:rsid w:val="007C11DC"/>
    <w:rsid w:val="007C15A1"/>
    <w:rsid w:val="007C2311"/>
    <w:rsid w:val="007C3B5D"/>
    <w:rsid w:val="007C6A02"/>
    <w:rsid w:val="007C7B1C"/>
    <w:rsid w:val="007C7D7F"/>
    <w:rsid w:val="007D04AB"/>
    <w:rsid w:val="007D0DBE"/>
    <w:rsid w:val="007D0FE3"/>
    <w:rsid w:val="007D197B"/>
    <w:rsid w:val="007D3E45"/>
    <w:rsid w:val="007D60FE"/>
    <w:rsid w:val="007D6512"/>
    <w:rsid w:val="007D68F4"/>
    <w:rsid w:val="007D6DA0"/>
    <w:rsid w:val="007E0865"/>
    <w:rsid w:val="007E1B37"/>
    <w:rsid w:val="007E1BDF"/>
    <w:rsid w:val="007E4852"/>
    <w:rsid w:val="007E4A48"/>
    <w:rsid w:val="007E6EAF"/>
    <w:rsid w:val="007E7299"/>
    <w:rsid w:val="007F0764"/>
    <w:rsid w:val="007F1503"/>
    <w:rsid w:val="007F4D30"/>
    <w:rsid w:val="007F5A0A"/>
    <w:rsid w:val="007F681A"/>
    <w:rsid w:val="007F7330"/>
    <w:rsid w:val="007F74A5"/>
    <w:rsid w:val="007F7B29"/>
    <w:rsid w:val="008002F8"/>
    <w:rsid w:val="00800DD5"/>
    <w:rsid w:val="00801921"/>
    <w:rsid w:val="00801A71"/>
    <w:rsid w:val="00803E71"/>
    <w:rsid w:val="008065F9"/>
    <w:rsid w:val="008103AC"/>
    <w:rsid w:val="0081222F"/>
    <w:rsid w:val="00813A64"/>
    <w:rsid w:val="008201CE"/>
    <w:rsid w:val="008218E6"/>
    <w:rsid w:val="00821F00"/>
    <w:rsid w:val="008225DC"/>
    <w:rsid w:val="00823E3D"/>
    <w:rsid w:val="00824466"/>
    <w:rsid w:val="008252FB"/>
    <w:rsid w:val="00825304"/>
    <w:rsid w:val="0082536C"/>
    <w:rsid w:val="008266D4"/>
    <w:rsid w:val="00827C40"/>
    <w:rsid w:val="00830226"/>
    <w:rsid w:val="00831AEA"/>
    <w:rsid w:val="00831D94"/>
    <w:rsid w:val="008323F2"/>
    <w:rsid w:val="00833513"/>
    <w:rsid w:val="0083557D"/>
    <w:rsid w:val="0083650D"/>
    <w:rsid w:val="00840550"/>
    <w:rsid w:val="00840690"/>
    <w:rsid w:val="008407E7"/>
    <w:rsid w:val="00841599"/>
    <w:rsid w:val="00842A60"/>
    <w:rsid w:val="00844012"/>
    <w:rsid w:val="00844482"/>
    <w:rsid w:val="008445E4"/>
    <w:rsid w:val="00845BA2"/>
    <w:rsid w:val="00846D29"/>
    <w:rsid w:val="00846F83"/>
    <w:rsid w:val="00847F0B"/>
    <w:rsid w:val="008510E3"/>
    <w:rsid w:val="00855650"/>
    <w:rsid w:val="00855BF5"/>
    <w:rsid w:val="008601C3"/>
    <w:rsid w:val="008614C8"/>
    <w:rsid w:val="008614ED"/>
    <w:rsid w:val="008617C5"/>
    <w:rsid w:val="00861836"/>
    <w:rsid w:val="00862800"/>
    <w:rsid w:val="00864C4E"/>
    <w:rsid w:val="008651CA"/>
    <w:rsid w:val="0086570B"/>
    <w:rsid w:val="008672AE"/>
    <w:rsid w:val="0087012A"/>
    <w:rsid w:val="00870258"/>
    <w:rsid w:val="008719FA"/>
    <w:rsid w:val="00873251"/>
    <w:rsid w:val="008742FF"/>
    <w:rsid w:val="0087716F"/>
    <w:rsid w:val="0088091D"/>
    <w:rsid w:val="00881646"/>
    <w:rsid w:val="00882472"/>
    <w:rsid w:val="008828BF"/>
    <w:rsid w:val="00886523"/>
    <w:rsid w:val="008909D4"/>
    <w:rsid w:val="008919A1"/>
    <w:rsid w:val="00892135"/>
    <w:rsid w:val="00893D68"/>
    <w:rsid w:val="00896995"/>
    <w:rsid w:val="008A269A"/>
    <w:rsid w:val="008A46FE"/>
    <w:rsid w:val="008A4E77"/>
    <w:rsid w:val="008A535B"/>
    <w:rsid w:val="008A5842"/>
    <w:rsid w:val="008A59FE"/>
    <w:rsid w:val="008A6872"/>
    <w:rsid w:val="008A6992"/>
    <w:rsid w:val="008B066C"/>
    <w:rsid w:val="008B07A7"/>
    <w:rsid w:val="008B143F"/>
    <w:rsid w:val="008B16A1"/>
    <w:rsid w:val="008B1FA6"/>
    <w:rsid w:val="008B44C3"/>
    <w:rsid w:val="008B5B73"/>
    <w:rsid w:val="008B5DA9"/>
    <w:rsid w:val="008B62C1"/>
    <w:rsid w:val="008B6EB8"/>
    <w:rsid w:val="008C0698"/>
    <w:rsid w:val="008C1A41"/>
    <w:rsid w:val="008C237C"/>
    <w:rsid w:val="008C23EB"/>
    <w:rsid w:val="008C25B0"/>
    <w:rsid w:val="008C32A2"/>
    <w:rsid w:val="008C3B62"/>
    <w:rsid w:val="008C3CD9"/>
    <w:rsid w:val="008C4D6C"/>
    <w:rsid w:val="008C6E39"/>
    <w:rsid w:val="008C71E1"/>
    <w:rsid w:val="008D0A49"/>
    <w:rsid w:val="008D0A6F"/>
    <w:rsid w:val="008D1F47"/>
    <w:rsid w:val="008D3935"/>
    <w:rsid w:val="008D4466"/>
    <w:rsid w:val="008D5B31"/>
    <w:rsid w:val="008E2A0A"/>
    <w:rsid w:val="008E3171"/>
    <w:rsid w:val="008E53E6"/>
    <w:rsid w:val="008E547D"/>
    <w:rsid w:val="008E5596"/>
    <w:rsid w:val="008E57D6"/>
    <w:rsid w:val="008E6D1E"/>
    <w:rsid w:val="008F0325"/>
    <w:rsid w:val="008F17A5"/>
    <w:rsid w:val="008F3A41"/>
    <w:rsid w:val="008F4526"/>
    <w:rsid w:val="008F5F1E"/>
    <w:rsid w:val="008F6E50"/>
    <w:rsid w:val="008F78F2"/>
    <w:rsid w:val="008F7958"/>
    <w:rsid w:val="0090155E"/>
    <w:rsid w:val="00901DC1"/>
    <w:rsid w:val="009020CF"/>
    <w:rsid w:val="009037A7"/>
    <w:rsid w:val="0090391F"/>
    <w:rsid w:val="009055FB"/>
    <w:rsid w:val="00907380"/>
    <w:rsid w:val="00910509"/>
    <w:rsid w:val="009117BB"/>
    <w:rsid w:val="0091228D"/>
    <w:rsid w:val="00913DFB"/>
    <w:rsid w:val="009144AF"/>
    <w:rsid w:val="0091551A"/>
    <w:rsid w:val="00915D43"/>
    <w:rsid w:val="00916C63"/>
    <w:rsid w:val="00917BEC"/>
    <w:rsid w:val="00922460"/>
    <w:rsid w:val="00922FE5"/>
    <w:rsid w:val="009242CF"/>
    <w:rsid w:val="00925E8C"/>
    <w:rsid w:val="0092680A"/>
    <w:rsid w:val="0093252F"/>
    <w:rsid w:val="009328C3"/>
    <w:rsid w:val="00934BF1"/>
    <w:rsid w:val="00934FA2"/>
    <w:rsid w:val="0093588B"/>
    <w:rsid w:val="00935CC2"/>
    <w:rsid w:val="009376C8"/>
    <w:rsid w:val="009416E1"/>
    <w:rsid w:val="00942161"/>
    <w:rsid w:val="0094282F"/>
    <w:rsid w:val="00942E9E"/>
    <w:rsid w:val="00945347"/>
    <w:rsid w:val="00946EF9"/>
    <w:rsid w:val="00950193"/>
    <w:rsid w:val="009527D6"/>
    <w:rsid w:val="009533BA"/>
    <w:rsid w:val="0095372C"/>
    <w:rsid w:val="00953B95"/>
    <w:rsid w:val="0095431C"/>
    <w:rsid w:val="009550F6"/>
    <w:rsid w:val="0095685A"/>
    <w:rsid w:val="009571AE"/>
    <w:rsid w:val="009573A4"/>
    <w:rsid w:val="00957F4A"/>
    <w:rsid w:val="00960944"/>
    <w:rsid w:val="009609C8"/>
    <w:rsid w:val="009619A9"/>
    <w:rsid w:val="00962D02"/>
    <w:rsid w:val="00965356"/>
    <w:rsid w:val="00966EC6"/>
    <w:rsid w:val="00972B51"/>
    <w:rsid w:val="009737EE"/>
    <w:rsid w:val="009738A0"/>
    <w:rsid w:val="00973FA9"/>
    <w:rsid w:val="00975773"/>
    <w:rsid w:val="009815AE"/>
    <w:rsid w:val="00984CBA"/>
    <w:rsid w:val="009859E5"/>
    <w:rsid w:val="009871D3"/>
    <w:rsid w:val="009877BD"/>
    <w:rsid w:val="00990A27"/>
    <w:rsid w:val="0099162A"/>
    <w:rsid w:val="00993684"/>
    <w:rsid w:val="00993D81"/>
    <w:rsid w:val="0099436B"/>
    <w:rsid w:val="009957E8"/>
    <w:rsid w:val="009A1BFC"/>
    <w:rsid w:val="009A24B3"/>
    <w:rsid w:val="009A3F86"/>
    <w:rsid w:val="009A4A2A"/>
    <w:rsid w:val="009A6CC7"/>
    <w:rsid w:val="009A6E77"/>
    <w:rsid w:val="009B0B29"/>
    <w:rsid w:val="009B1EF7"/>
    <w:rsid w:val="009B442B"/>
    <w:rsid w:val="009B4B97"/>
    <w:rsid w:val="009B5A2C"/>
    <w:rsid w:val="009B75D7"/>
    <w:rsid w:val="009B75EF"/>
    <w:rsid w:val="009C0AF0"/>
    <w:rsid w:val="009C15F2"/>
    <w:rsid w:val="009C230D"/>
    <w:rsid w:val="009C2DD5"/>
    <w:rsid w:val="009C33A4"/>
    <w:rsid w:val="009C66FC"/>
    <w:rsid w:val="009C6E0A"/>
    <w:rsid w:val="009D0D63"/>
    <w:rsid w:val="009D1347"/>
    <w:rsid w:val="009D162E"/>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266D"/>
    <w:rsid w:val="009F3B3D"/>
    <w:rsid w:val="009F56D2"/>
    <w:rsid w:val="009F726C"/>
    <w:rsid w:val="009F7783"/>
    <w:rsid w:val="009F7E0C"/>
    <w:rsid w:val="00A0073D"/>
    <w:rsid w:val="00A00DAD"/>
    <w:rsid w:val="00A01A1B"/>
    <w:rsid w:val="00A021ED"/>
    <w:rsid w:val="00A03FDF"/>
    <w:rsid w:val="00A0473F"/>
    <w:rsid w:val="00A06035"/>
    <w:rsid w:val="00A070FF"/>
    <w:rsid w:val="00A12D98"/>
    <w:rsid w:val="00A131BA"/>
    <w:rsid w:val="00A13317"/>
    <w:rsid w:val="00A1520C"/>
    <w:rsid w:val="00A16555"/>
    <w:rsid w:val="00A22D66"/>
    <w:rsid w:val="00A231BA"/>
    <w:rsid w:val="00A235AC"/>
    <w:rsid w:val="00A25344"/>
    <w:rsid w:val="00A25762"/>
    <w:rsid w:val="00A265AB"/>
    <w:rsid w:val="00A26FC8"/>
    <w:rsid w:val="00A270E7"/>
    <w:rsid w:val="00A27981"/>
    <w:rsid w:val="00A30611"/>
    <w:rsid w:val="00A31040"/>
    <w:rsid w:val="00A312DD"/>
    <w:rsid w:val="00A34097"/>
    <w:rsid w:val="00A40260"/>
    <w:rsid w:val="00A4311C"/>
    <w:rsid w:val="00A433B5"/>
    <w:rsid w:val="00A44058"/>
    <w:rsid w:val="00A442E4"/>
    <w:rsid w:val="00A447C2"/>
    <w:rsid w:val="00A45B47"/>
    <w:rsid w:val="00A53FEA"/>
    <w:rsid w:val="00A56733"/>
    <w:rsid w:val="00A56B41"/>
    <w:rsid w:val="00A5710E"/>
    <w:rsid w:val="00A61B50"/>
    <w:rsid w:val="00A62103"/>
    <w:rsid w:val="00A62D62"/>
    <w:rsid w:val="00A62DAF"/>
    <w:rsid w:val="00A6305D"/>
    <w:rsid w:val="00A63DE7"/>
    <w:rsid w:val="00A64698"/>
    <w:rsid w:val="00A64F04"/>
    <w:rsid w:val="00A66B6E"/>
    <w:rsid w:val="00A672CC"/>
    <w:rsid w:val="00A67E92"/>
    <w:rsid w:val="00A70E90"/>
    <w:rsid w:val="00A72ECA"/>
    <w:rsid w:val="00A73210"/>
    <w:rsid w:val="00A74AC1"/>
    <w:rsid w:val="00A758E4"/>
    <w:rsid w:val="00A760F2"/>
    <w:rsid w:val="00A764EF"/>
    <w:rsid w:val="00A800B9"/>
    <w:rsid w:val="00A812AB"/>
    <w:rsid w:val="00A819F3"/>
    <w:rsid w:val="00A82574"/>
    <w:rsid w:val="00A82712"/>
    <w:rsid w:val="00A8284F"/>
    <w:rsid w:val="00A82AF7"/>
    <w:rsid w:val="00A83697"/>
    <w:rsid w:val="00A84557"/>
    <w:rsid w:val="00A84FEA"/>
    <w:rsid w:val="00A85A9A"/>
    <w:rsid w:val="00A87681"/>
    <w:rsid w:val="00A90E22"/>
    <w:rsid w:val="00A91F28"/>
    <w:rsid w:val="00A96CA6"/>
    <w:rsid w:val="00AA04D5"/>
    <w:rsid w:val="00AA0AFB"/>
    <w:rsid w:val="00AA0CB8"/>
    <w:rsid w:val="00AA114C"/>
    <w:rsid w:val="00AA1E46"/>
    <w:rsid w:val="00AA2BBF"/>
    <w:rsid w:val="00AA3569"/>
    <w:rsid w:val="00AA3E2C"/>
    <w:rsid w:val="00AA47AD"/>
    <w:rsid w:val="00AA56DC"/>
    <w:rsid w:val="00AA6386"/>
    <w:rsid w:val="00AA6CFC"/>
    <w:rsid w:val="00AA7B20"/>
    <w:rsid w:val="00AB17A5"/>
    <w:rsid w:val="00AB1CF2"/>
    <w:rsid w:val="00AB215D"/>
    <w:rsid w:val="00AB3458"/>
    <w:rsid w:val="00AB48D4"/>
    <w:rsid w:val="00AB512E"/>
    <w:rsid w:val="00AB59D3"/>
    <w:rsid w:val="00AB64F3"/>
    <w:rsid w:val="00AB65B0"/>
    <w:rsid w:val="00AC0AD1"/>
    <w:rsid w:val="00AC1978"/>
    <w:rsid w:val="00AC300B"/>
    <w:rsid w:val="00AC3913"/>
    <w:rsid w:val="00AC4411"/>
    <w:rsid w:val="00AC57A9"/>
    <w:rsid w:val="00AC6C60"/>
    <w:rsid w:val="00AC7179"/>
    <w:rsid w:val="00AD16D0"/>
    <w:rsid w:val="00AD1C24"/>
    <w:rsid w:val="00AD1D75"/>
    <w:rsid w:val="00AD2C3C"/>
    <w:rsid w:val="00AD6211"/>
    <w:rsid w:val="00AD7E00"/>
    <w:rsid w:val="00AE4AC7"/>
    <w:rsid w:val="00AE4C1A"/>
    <w:rsid w:val="00AE4D03"/>
    <w:rsid w:val="00AE60B9"/>
    <w:rsid w:val="00AE6B55"/>
    <w:rsid w:val="00AE79DA"/>
    <w:rsid w:val="00AF0B25"/>
    <w:rsid w:val="00AF3D4D"/>
    <w:rsid w:val="00AF4600"/>
    <w:rsid w:val="00AF5947"/>
    <w:rsid w:val="00AF6907"/>
    <w:rsid w:val="00AF7282"/>
    <w:rsid w:val="00AF7894"/>
    <w:rsid w:val="00B000F0"/>
    <w:rsid w:val="00B0018A"/>
    <w:rsid w:val="00B00210"/>
    <w:rsid w:val="00B00527"/>
    <w:rsid w:val="00B009DC"/>
    <w:rsid w:val="00B00BB5"/>
    <w:rsid w:val="00B00FA7"/>
    <w:rsid w:val="00B05787"/>
    <w:rsid w:val="00B10244"/>
    <w:rsid w:val="00B106B8"/>
    <w:rsid w:val="00B11BFA"/>
    <w:rsid w:val="00B13118"/>
    <w:rsid w:val="00B15113"/>
    <w:rsid w:val="00B16AA2"/>
    <w:rsid w:val="00B205DB"/>
    <w:rsid w:val="00B21A47"/>
    <w:rsid w:val="00B21F06"/>
    <w:rsid w:val="00B2230E"/>
    <w:rsid w:val="00B23336"/>
    <w:rsid w:val="00B2449D"/>
    <w:rsid w:val="00B259A2"/>
    <w:rsid w:val="00B26E83"/>
    <w:rsid w:val="00B2757F"/>
    <w:rsid w:val="00B3468C"/>
    <w:rsid w:val="00B35129"/>
    <w:rsid w:val="00B37F79"/>
    <w:rsid w:val="00B425AE"/>
    <w:rsid w:val="00B431C9"/>
    <w:rsid w:val="00B44017"/>
    <w:rsid w:val="00B44778"/>
    <w:rsid w:val="00B44D95"/>
    <w:rsid w:val="00B44E56"/>
    <w:rsid w:val="00B450C4"/>
    <w:rsid w:val="00B4525B"/>
    <w:rsid w:val="00B453E7"/>
    <w:rsid w:val="00B46633"/>
    <w:rsid w:val="00B46829"/>
    <w:rsid w:val="00B47C84"/>
    <w:rsid w:val="00B50172"/>
    <w:rsid w:val="00B51D6A"/>
    <w:rsid w:val="00B524EF"/>
    <w:rsid w:val="00B52566"/>
    <w:rsid w:val="00B537E9"/>
    <w:rsid w:val="00B54DCB"/>
    <w:rsid w:val="00B559E2"/>
    <w:rsid w:val="00B57AEC"/>
    <w:rsid w:val="00B60A9C"/>
    <w:rsid w:val="00B639A6"/>
    <w:rsid w:val="00B63B46"/>
    <w:rsid w:val="00B67F27"/>
    <w:rsid w:val="00B7014F"/>
    <w:rsid w:val="00B703FB"/>
    <w:rsid w:val="00B70F53"/>
    <w:rsid w:val="00B723B4"/>
    <w:rsid w:val="00B7384C"/>
    <w:rsid w:val="00B74238"/>
    <w:rsid w:val="00B800CA"/>
    <w:rsid w:val="00B804AA"/>
    <w:rsid w:val="00B81C02"/>
    <w:rsid w:val="00B824C3"/>
    <w:rsid w:val="00B82965"/>
    <w:rsid w:val="00B84C30"/>
    <w:rsid w:val="00B85B35"/>
    <w:rsid w:val="00B8791F"/>
    <w:rsid w:val="00B912A5"/>
    <w:rsid w:val="00B91A82"/>
    <w:rsid w:val="00B92058"/>
    <w:rsid w:val="00B9212B"/>
    <w:rsid w:val="00B930A5"/>
    <w:rsid w:val="00B935C4"/>
    <w:rsid w:val="00B939D4"/>
    <w:rsid w:val="00B93B1A"/>
    <w:rsid w:val="00B93BE8"/>
    <w:rsid w:val="00B961C1"/>
    <w:rsid w:val="00B973E7"/>
    <w:rsid w:val="00BA1170"/>
    <w:rsid w:val="00BA244C"/>
    <w:rsid w:val="00BA3BB1"/>
    <w:rsid w:val="00BA4AFB"/>
    <w:rsid w:val="00BA53FB"/>
    <w:rsid w:val="00BA7C4F"/>
    <w:rsid w:val="00BB0C0E"/>
    <w:rsid w:val="00BB0FE8"/>
    <w:rsid w:val="00BB2AE6"/>
    <w:rsid w:val="00BB4181"/>
    <w:rsid w:val="00BB41C1"/>
    <w:rsid w:val="00BB4FC2"/>
    <w:rsid w:val="00BB500F"/>
    <w:rsid w:val="00BB61E9"/>
    <w:rsid w:val="00BB62F3"/>
    <w:rsid w:val="00BB6CC7"/>
    <w:rsid w:val="00BB7128"/>
    <w:rsid w:val="00BB7309"/>
    <w:rsid w:val="00BC1929"/>
    <w:rsid w:val="00BC20DD"/>
    <w:rsid w:val="00BC428B"/>
    <w:rsid w:val="00BC4786"/>
    <w:rsid w:val="00BC6428"/>
    <w:rsid w:val="00BC7709"/>
    <w:rsid w:val="00BC7CD3"/>
    <w:rsid w:val="00BD16A6"/>
    <w:rsid w:val="00BD2466"/>
    <w:rsid w:val="00BD28A5"/>
    <w:rsid w:val="00BD2F65"/>
    <w:rsid w:val="00BD627D"/>
    <w:rsid w:val="00BE00BD"/>
    <w:rsid w:val="00BE023D"/>
    <w:rsid w:val="00BE1E0B"/>
    <w:rsid w:val="00BE3B33"/>
    <w:rsid w:val="00BE6939"/>
    <w:rsid w:val="00BE6B18"/>
    <w:rsid w:val="00BE7641"/>
    <w:rsid w:val="00BE77AA"/>
    <w:rsid w:val="00BE7BAC"/>
    <w:rsid w:val="00BE7D87"/>
    <w:rsid w:val="00BF3C0F"/>
    <w:rsid w:val="00BF5EB8"/>
    <w:rsid w:val="00BF619D"/>
    <w:rsid w:val="00C004FF"/>
    <w:rsid w:val="00C0124D"/>
    <w:rsid w:val="00C048A9"/>
    <w:rsid w:val="00C05808"/>
    <w:rsid w:val="00C05FF6"/>
    <w:rsid w:val="00C06678"/>
    <w:rsid w:val="00C07515"/>
    <w:rsid w:val="00C10BD7"/>
    <w:rsid w:val="00C117D5"/>
    <w:rsid w:val="00C11AF1"/>
    <w:rsid w:val="00C13FE8"/>
    <w:rsid w:val="00C151C2"/>
    <w:rsid w:val="00C2217C"/>
    <w:rsid w:val="00C23121"/>
    <w:rsid w:val="00C25786"/>
    <w:rsid w:val="00C26283"/>
    <w:rsid w:val="00C26F9C"/>
    <w:rsid w:val="00C2776E"/>
    <w:rsid w:val="00C27C4B"/>
    <w:rsid w:val="00C30B00"/>
    <w:rsid w:val="00C30E68"/>
    <w:rsid w:val="00C31D09"/>
    <w:rsid w:val="00C326EE"/>
    <w:rsid w:val="00C339AC"/>
    <w:rsid w:val="00C3620E"/>
    <w:rsid w:val="00C36C5A"/>
    <w:rsid w:val="00C3751F"/>
    <w:rsid w:val="00C37637"/>
    <w:rsid w:val="00C37855"/>
    <w:rsid w:val="00C37A25"/>
    <w:rsid w:val="00C43630"/>
    <w:rsid w:val="00C437CF"/>
    <w:rsid w:val="00C45977"/>
    <w:rsid w:val="00C45EB8"/>
    <w:rsid w:val="00C46B94"/>
    <w:rsid w:val="00C470FA"/>
    <w:rsid w:val="00C514B7"/>
    <w:rsid w:val="00C52559"/>
    <w:rsid w:val="00C53CE1"/>
    <w:rsid w:val="00C53EAF"/>
    <w:rsid w:val="00C53F24"/>
    <w:rsid w:val="00C543F1"/>
    <w:rsid w:val="00C5487C"/>
    <w:rsid w:val="00C55321"/>
    <w:rsid w:val="00C555A8"/>
    <w:rsid w:val="00C55BA2"/>
    <w:rsid w:val="00C56E49"/>
    <w:rsid w:val="00C5765E"/>
    <w:rsid w:val="00C61F22"/>
    <w:rsid w:val="00C66CFA"/>
    <w:rsid w:val="00C67399"/>
    <w:rsid w:val="00C67708"/>
    <w:rsid w:val="00C67857"/>
    <w:rsid w:val="00C70098"/>
    <w:rsid w:val="00C70264"/>
    <w:rsid w:val="00C71F0F"/>
    <w:rsid w:val="00C7437B"/>
    <w:rsid w:val="00C76FDE"/>
    <w:rsid w:val="00C77349"/>
    <w:rsid w:val="00C80853"/>
    <w:rsid w:val="00C824E9"/>
    <w:rsid w:val="00C84712"/>
    <w:rsid w:val="00C861E6"/>
    <w:rsid w:val="00C8753A"/>
    <w:rsid w:val="00C90AF5"/>
    <w:rsid w:val="00C92636"/>
    <w:rsid w:val="00C927CB"/>
    <w:rsid w:val="00C94FB1"/>
    <w:rsid w:val="00C951CC"/>
    <w:rsid w:val="00C9554E"/>
    <w:rsid w:val="00CA124D"/>
    <w:rsid w:val="00CA1951"/>
    <w:rsid w:val="00CA2CB7"/>
    <w:rsid w:val="00CA5C51"/>
    <w:rsid w:val="00CA78E5"/>
    <w:rsid w:val="00CB00A0"/>
    <w:rsid w:val="00CB049B"/>
    <w:rsid w:val="00CB05AC"/>
    <w:rsid w:val="00CB15EE"/>
    <w:rsid w:val="00CB1BFD"/>
    <w:rsid w:val="00CB4753"/>
    <w:rsid w:val="00CB4817"/>
    <w:rsid w:val="00CB4E92"/>
    <w:rsid w:val="00CB5029"/>
    <w:rsid w:val="00CB715B"/>
    <w:rsid w:val="00CC12EE"/>
    <w:rsid w:val="00CC2974"/>
    <w:rsid w:val="00CC33DB"/>
    <w:rsid w:val="00CC4678"/>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6907"/>
    <w:rsid w:val="00CE136B"/>
    <w:rsid w:val="00CE2315"/>
    <w:rsid w:val="00CE366F"/>
    <w:rsid w:val="00CE36CD"/>
    <w:rsid w:val="00CE4874"/>
    <w:rsid w:val="00CE5601"/>
    <w:rsid w:val="00CE7432"/>
    <w:rsid w:val="00CF09A6"/>
    <w:rsid w:val="00CF0D88"/>
    <w:rsid w:val="00CF185A"/>
    <w:rsid w:val="00CF1A81"/>
    <w:rsid w:val="00CF2A0F"/>
    <w:rsid w:val="00CF3B28"/>
    <w:rsid w:val="00CF407F"/>
    <w:rsid w:val="00CF4494"/>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581F"/>
    <w:rsid w:val="00D16ADE"/>
    <w:rsid w:val="00D20CFB"/>
    <w:rsid w:val="00D21E5A"/>
    <w:rsid w:val="00D22D93"/>
    <w:rsid w:val="00D23334"/>
    <w:rsid w:val="00D24DC6"/>
    <w:rsid w:val="00D256ED"/>
    <w:rsid w:val="00D303A6"/>
    <w:rsid w:val="00D34968"/>
    <w:rsid w:val="00D34DC6"/>
    <w:rsid w:val="00D3520E"/>
    <w:rsid w:val="00D35C3A"/>
    <w:rsid w:val="00D36F7E"/>
    <w:rsid w:val="00D36FFA"/>
    <w:rsid w:val="00D407A9"/>
    <w:rsid w:val="00D41B53"/>
    <w:rsid w:val="00D41FDF"/>
    <w:rsid w:val="00D42229"/>
    <w:rsid w:val="00D4351C"/>
    <w:rsid w:val="00D43C8F"/>
    <w:rsid w:val="00D43F46"/>
    <w:rsid w:val="00D45161"/>
    <w:rsid w:val="00D45E42"/>
    <w:rsid w:val="00D4615C"/>
    <w:rsid w:val="00D4770B"/>
    <w:rsid w:val="00D47FBE"/>
    <w:rsid w:val="00D504A6"/>
    <w:rsid w:val="00D50923"/>
    <w:rsid w:val="00D50AE4"/>
    <w:rsid w:val="00D51FC8"/>
    <w:rsid w:val="00D527A9"/>
    <w:rsid w:val="00D5295B"/>
    <w:rsid w:val="00D54BA7"/>
    <w:rsid w:val="00D54CCF"/>
    <w:rsid w:val="00D552CE"/>
    <w:rsid w:val="00D56074"/>
    <w:rsid w:val="00D56665"/>
    <w:rsid w:val="00D60068"/>
    <w:rsid w:val="00D604D4"/>
    <w:rsid w:val="00D61301"/>
    <w:rsid w:val="00D615AB"/>
    <w:rsid w:val="00D63AFA"/>
    <w:rsid w:val="00D64408"/>
    <w:rsid w:val="00D6457E"/>
    <w:rsid w:val="00D70133"/>
    <w:rsid w:val="00D70435"/>
    <w:rsid w:val="00D707D5"/>
    <w:rsid w:val="00D7106D"/>
    <w:rsid w:val="00D71308"/>
    <w:rsid w:val="00D724F7"/>
    <w:rsid w:val="00D729D1"/>
    <w:rsid w:val="00D72EBC"/>
    <w:rsid w:val="00D74C01"/>
    <w:rsid w:val="00D75F44"/>
    <w:rsid w:val="00D76CC9"/>
    <w:rsid w:val="00D810B9"/>
    <w:rsid w:val="00D816F8"/>
    <w:rsid w:val="00D8240E"/>
    <w:rsid w:val="00D82593"/>
    <w:rsid w:val="00D83285"/>
    <w:rsid w:val="00D85408"/>
    <w:rsid w:val="00D85630"/>
    <w:rsid w:val="00D85764"/>
    <w:rsid w:val="00D86450"/>
    <w:rsid w:val="00D87490"/>
    <w:rsid w:val="00D90121"/>
    <w:rsid w:val="00D9028E"/>
    <w:rsid w:val="00D906DF"/>
    <w:rsid w:val="00D910B6"/>
    <w:rsid w:val="00D92781"/>
    <w:rsid w:val="00D931C7"/>
    <w:rsid w:val="00D9397C"/>
    <w:rsid w:val="00D93BD0"/>
    <w:rsid w:val="00D94758"/>
    <w:rsid w:val="00D94CB8"/>
    <w:rsid w:val="00D94FB3"/>
    <w:rsid w:val="00D97AD5"/>
    <w:rsid w:val="00DA0575"/>
    <w:rsid w:val="00DA152C"/>
    <w:rsid w:val="00DA2AC9"/>
    <w:rsid w:val="00DA3176"/>
    <w:rsid w:val="00DA3513"/>
    <w:rsid w:val="00DA3AFF"/>
    <w:rsid w:val="00DA6062"/>
    <w:rsid w:val="00DB0713"/>
    <w:rsid w:val="00DB0855"/>
    <w:rsid w:val="00DB1065"/>
    <w:rsid w:val="00DB1266"/>
    <w:rsid w:val="00DB12CF"/>
    <w:rsid w:val="00DB1B9C"/>
    <w:rsid w:val="00DB32DF"/>
    <w:rsid w:val="00DB3F6B"/>
    <w:rsid w:val="00DB7744"/>
    <w:rsid w:val="00DC11D0"/>
    <w:rsid w:val="00DC425A"/>
    <w:rsid w:val="00DC5380"/>
    <w:rsid w:val="00DC5F92"/>
    <w:rsid w:val="00DC6587"/>
    <w:rsid w:val="00DC6A82"/>
    <w:rsid w:val="00DC6AE5"/>
    <w:rsid w:val="00DC7258"/>
    <w:rsid w:val="00DD1B16"/>
    <w:rsid w:val="00DD2AC7"/>
    <w:rsid w:val="00DD2E12"/>
    <w:rsid w:val="00DD46A1"/>
    <w:rsid w:val="00DD5C5C"/>
    <w:rsid w:val="00DD5DB4"/>
    <w:rsid w:val="00DD6C4C"/>
    <w:rsid w:val="00DD6DD9"/>
    <w:rsid w:val="00DD754E"/>
    <w:rsid w:val="00DE17B8"/>
    <w:rsid w:val="00DE19B0"/>
    <w:rsid w:val="00DE1B91"/>
    <w:rsid w:val="00DE1BCA"/>
    <w:rsid w:val="00DE2CD6"/>
    <w:rsid w:val="00DE4FD1"/>
    <w:rsid w:val="00DF1E16"/>
    <w:rsid w:val="00DF7870"/>
    <w:rsid w:val="00E00FF6"/>
    <w:rsid w:val="00E01114"/>
    <w:rsid w:val="00E04574"/>
    <w:rsid w:val="00E04D56"/>
    <w:rsid w:val="00E05A74"/>
    <w:rsid w:val="00E05CE3"/>
    <w:rsid w:val="00E0601E"/>
    <w:rsid w:val="00E10022"/>
    <w:rsid w:val="00E1085E"/>
    <w:rsid w:val="00E12A98"/>
    <w:rsid w:val="00E12FF8"/>
    <w:rsid w:val="00E133FA"/>
    <w:rsid w:val="00E17349"/>
    <w:rsid w:val="00E17575"/>
    <w:rsid w:val="00E17E19"/>
    <w:rsid w:val="00E20BA2"/>
    <w:rsid w:val="00E21117"/>
    <w:rsid w:val="00E2146E"/>
    <w:rsid w:val="00E235F0"/>
    <w:rsid w:val="00E24274"/>
    <w:rsid w:val="00E244C0"/>
    <w:rsid w:val="00E24C21"/>
    <w:rsid w:val="00E261D4"/>
    <w:rsid w:val="00E31CC1"/>
    <w:rsid w:val="00E323E2"/>
    <w:rsid w:val="00E32455"/>
    <w:rsid w:val="00E33FFD"/>
    <w:rsid w:val="00E340EC"/>
    <w:rsid w:val="00E40FA5"/>
    <w:rsid w:val="00E41DDB"/>
    <w:rsid w:val="00E436AB"/>
    <w:rsid w:val="00E4664F"/>
    <w:rsid w:val="00E46A3D"/>
    <w:rsid w:val="00E47DB6"/>
    <w:rsid w:val="00E47DD9"/>
    <w:rsid w:val="00E47E28"/>
    <w:rsid w:val="00E47EB3"/>
    <w:rsid w:val="00E504D9"/>
    <w:rsid w:val="00E52BBE"/>
    <w:rsid w:val="00E546DD"/>
    <w:rsid w:val="00E54BCE"/>
    <w:rsid w:val="00E5655A"/>
    <w:rsid w:val="00E5747C"/>
    <w:rsid w:val="00E576FB"/>
    <w:rsid w:val="00E57BF0"/>
    <w:rsid w:val="00E60045"/>
    <w:rsid w:val="00E60051"/>
    <w:rsid w:val="00E6268D"/>
    <w:rsid w:val="00E62FBD"/>
    <w:rsid w:val="00E63A34"/>
    <w:rsid w:val="00E63F54"/>
    <w:rsid w:val="00E64EF5"/>
    <w:rsid w:val="00E65CB8"/>
    <w:rsid w:val="00E66001"/>
    <w:rsid w:val="00E66ACF"/>
    <w:rsid w:val="00E67497"/>
    <w:rsid w:val="00E70CF0"/>
    <w:rsid w:val="00E71B3B"/>
    <w:rsid w:val="00E73621"/>
    <w:rsid w:val="00E73EC2"/>
    <w:rsid w:val="00E760D2"/>
    <w:rsid w:val="00E7611D"/>
    <w:rsid w:val="00E802CC"/>
    <w:rsid w:val="00E81A4B"/>
    <w:rsid w:val="00E82065"/>
    <w:rsid w:val="00E826F6"/>
    <w:rsid w:val="00E84081"/>
    <w:rsid w:val="00E840DB"/>
    <w:rsid w:val="00E866A2"/>
    <w:rsid w:val="00E87511"/>
    <w:rsid w:val="00E912CE"/>
    <w:rsid w:val="00E917D1"/>
    <w:rsid w:val="00E920FA"/>
    <w:rsid w:val="00E9271D"/>
    <w:rsid w:val="00E927AF"/>
    <w:rsid w:val="00E927C9"/>
    <w:rsid w:val="00E92ED3"/>
    <w:rsid w:val="00E939B6"/>
    <w:rsid w:val="00E96209"/>
    <w:rsid w:val="00EA06A1"/>
    <w:rsid w:val="00EA1E63"/>
    <w:rsid w:val="00EA26F5"/>
    <w:rsid w:val="00EA6E4C"/>
    <w:rsid w:val="00EB132E"/>
    <w:rsid w:val="00EB2DD4"/>
    <w:rsid w:val="00EB2E18"/>
    <w:rsid w:val="00EB349F"/>
    <w:rsid w:val="00EB3A23"/>
    <w:rsid w:val="00EB40DD"/>
    <w:rsid w:val="00EB551E"/>
    <w:rsid w:val="00EB5FC2"/>
    <w:rsid w:val="00EB6746"/>
    <w:rsid w:val="00EB7251"/>
    <w:rsid w:val="00EC0054"/>
    <w:rsid w:val="00EC1091"/>
    <w:rsid w:val="00EC1A1C"/>
    <w:rsid w:val="00EC3200"/>
    <w:rsid w:val="00EC4E7C"/>
    <w:rsid w:val="00EC5816"/>
    <w:rsid w:val="00ED04FA"/>
    <w:rsid w:val="00ED1260"/>
    <w:rsid w:val="00ED17C7"/>
    <w:rsid w:val="00ED1D62"/>
    <w:rsid w:val="00ED45AE"/>
    <w:rsid w:val="00ED4EDE"/>
    <w:rsid w:val="00ED4EF7"/>
    <w:rsid w:val="00EE0005"/>
    <w:rsid w:val="00EE079C"/>
    <w:rsid w:val="00EE0B3B"/>
    <w:rsid w:val="00EE1806"/>
    <w:rsid w:val="00EE2636"/>
    <w:rsid w:val="00EE4139"/>
    <w:rsid w:val="00EE4E11"/>
    <w:rsid w:val="00EE5896"/>
    <w:rsid w:val="00EF1A99"/>
    <w:rsid w:val="00EF24F6"/>
    <w:rsid w:val="00EF29C4"/>
    <w:rsid w:val="00EF2F57"/>
    <w:rsid w:val="00EF5411"/>
    <w:rsid w:val="00EF5EF5"/>
    <w:rsid w:val="00EF6757"/>
    <w:rsid w:val="00EF7D37"/>
    <w:rsid w:val="00F00980"/>
    <w:rsid w:val="00F02047"/>
    <w:rsid w:val="00F026C6"/>
    <w:rsid w:val="00F03851"/>
    <w:rsid w:val="00F03B76"/>
    <w:rsid w:val="00F05FC3"/>
    <w:rsid w:val="00F07D07"/>
    <w:rsid w:val="00F11523"/>
    <w:rsid w:val="00F12B88"/>
    <w:rsid w:val="00F15208"/>
    <w:rsid w:val="00F15814"/>
    <w:rsid w:val="00F16101"/>
    <w:rsid w:val="00F17C4A"/>
    <w:rsid w:val="00F20181"/>
    <w:rsid w:val="00F21FE8"/>
    <w:rsid w:val="00F23358"/>
    <w:rsid w:val="00F23B90"/>
    <w:rsid w:val="00F23DD5"/>
    <w:rsid w:val="00F24324"/>
    <w:rsid w:val="00F24C54"/>
    <w:rsid w:val="00F2729E"/>
    <w:rsid w:val="00F27871"/>
    <w:rsid w:val="00F30FC2"/>
    <w:rsid w:val="00F3108B"/>
    <w:rsid w:val="00F31CA4"/>
    <w:rsid w:val="00F33974"/>
    <w:rsid w:val="00F33EAA"/>
    <w:rsid w:val="00F3566B"/>
    <w:rsid w:val="00F35A2B"/>
    <w:rsid w:val="00F363B0"/>
    <w:rsid w:val="00F37944"/>
    <w:rsid w:val="00F379BE"/>
    <w:rsid w:val="00F402E4"/>
    <w:rsid w:val="00F4280D"/>
    <w:rsid w:val="00F44070"/>
    <w:rsid w:val="00F46939"/>
    <w:rsid w:val="00F46EDA"/>
    <w:rsid w:val="00F47BBF"/>
    <w:rsid w:val="00F514D1"/>
    <w:rsid w:val="00F522F4"/>
    <w:rsid w:val="00F53664"/>
    <w:rsid w:val="00F54D99"/>
    <w:rsid w:val="00F55803"/>
    <w:rsid w:val="00F563DF"/>
    <w:rsid w:val="00F56E5E"/>
    <w:rsid w:val="00F57890"/>
    <w:rsid w:val="00F602BD"/>
    <w:rsid w:val="00F61333"/>
    <w:rsid w:val="00F625C7"/>
    <w:rsid w:val="00F63382"/>
    <w:rsid w:val="00F66521"/>
    <w:rsid w:val="00F6790A"/>
    <w:rsid w:val="00F67D35"/>
    <w:rsid w:val="00F71702"/>
    <w:rsid w:val="00F72D7F"/>
    <w:rsid w:val="00F74549"/>
    <w:rsid w:val="00F755D5"/>
    <w:rsid w:val="00F75826"/>
    <w:rsid w:val="00F7677E"/>
    <w:rsid w:val="00F82166"/>
    <w:rsid w:val="00F837AD"/>
    <w:rsid w:val="00F85753"/>
    <w:rsid w:val="00F872EA"/>
    <w:rsid w:val="00F90CD5"/>
    <w:rsid w:val="00F91478"/>
    <w:rsid w:val="00F92DCC"/>
    <w:rsid w:val="00F93902"/>
    <w:rsid w:val="00F948BD"/>
    <w:rsid w:val="00F95F57"/>
    <w:rsid w:val="00F96324"/>
    <w:rsid w:val="00F97181"/>
    <w:rsid w:val="00FA1522"/>
    <w:rsid w:val="00FA2210"/>
    <w:rsid w:val="00FA312C"/>
    <w:rsid w:val="00FA3D2E"/>
    <w:rsid w:val="00FA3D75"/>
    <w:rsid w:val="00FA5702"/>
    <w:rsid w:val="00FB28D5"/>
    <w:rsid w:val="00FB3982"/>
    <w:rsid w:val="00FB461C"/>
    <w:rsid w:val="00FB4792"/>
    <w:rsid w:val="00FB630A"/>
    <w:rsid w:val="00FB74C8"/>
    <w:rsid w:val="00FB7A86"/>
    <w:rsid w:val="00FC1093"/>
    <w:rsid w:val="00FC13E3"/>
    <w:rsid w:val="00FC2311"/>
    <w:rsid w:val="00FC321B"/>
    <w:rsid w:val="00FC3A10"/>
    <w:rsid w:val="00FC3C70"/>
    <w:rsid w:val="00FC42C6"/>
    <w:rsid w:val="00FC4888"/>
    <w:rsid w:val="00FC665F"/>
    <w:rsid w:val="00FC7827"/>
    <w:rsid w:val="00FD384E"/>
    <w:rsid w:val="00FD42D7"/>
    <w:rsid w:val="00FD4927"/>
    <w:rsid w:val="00FD49E8"/>
    <w:rsid w:val="00FD4EDC"/>
    <w:rsid w:val="00FD67C4"/>
    <w:rsid w:val="00FD7944"/>
    <w:rsid w:val="00FD7A2B"/>
    <w:rsid w:val="00FD7E44"/>
    <w:rsid w:val="00FE125F"/>
    <w:rsid w:val="00FE2E30"/>
    <w:rsid w:val="00FE3315"/>
    <w:rsid w:val="00FE3DA2"/>
    <w:rsid w:val="00FE565E"/>
    <w:rsid w:val="00FE676E"/>
    <w:rsid w:val="00FE6B02"/>
    <w:rsid w:val="00FE721A"/>
    <w:rsid w:val="00FE7855"/>
    <w:rsid w:val="00FF0E43"/>
    <w:rsid w:val="00FF35E4"/>
    <w:rsid w:val="00FF5774"/>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4482"/>
    <w:rPr>
      <w:lang w:val="uk-UA"/>
    </w:rPr>
  </w:style>
  <w:style w:type="paragraph" w:styleId="1">
    <w:name w:val="heading 1"/>
    <w:basedOn w:val="a"/>
    <w:next w:val="a"/>
    <w:link w:val="10"/>
    <w:uiPriority w:val="99"/>
    <w:qFormat/>
    <w:rsid w:val="00916C63"/>
    <w:pPr>
      <w:keepNext/>
      <w:jc w:val="right"/>
      <w:outlineLvl w:val="0"/>
    </w:pPr>
    <w:rPr>
      <w:b/>
    </w:rPr>
  </w:style>
  <w:style w:type="paragraph" w:styleId="2">
    <w:name w:val="heading 2"/>
    <w:basedOn w:val="a"/>
    <w:next w:val="a"/>
    <w:link w:val="20"/>
    <w:uiPriority w:val="99"/>
    <w:qFormat/>
    <w:rsid w:val="00916C63"/>
    <w:pPr>
      <w:keepNext/>
      <w:jc w:val="right"/>
      <w:outlineLvl w:val="1"/>
    </w:pPr>
    <w:rPr>
      <w:b/>
      <w:sz w:val="24"/>
    </w:rPr>
  </w:style>
  <w:style w:type="paragraph" w:styleId="3">
    <w:name w:val="heading 3"/>
    <w:basedOn w:val="a"/>
    <w:next w:val="a"/>
    <w:link w:val="30"/>
    <w:uiPriority w:val="99"/>
    <w:qFormat/>
    <w:rsid w:val="00916C63"/>
    <w:pPr>
      <w:keepNext/>
      <w:spacing w:before="240" w:after="60"/>
      <w:outlineLvl w:val="2"/>
    </w:pPr>
    <w:rPr>
      <w:rFonts w:ascii="Arial" w:hAnsi="Arial"/>
      <w:b/>
      <w:sz w:val="26"/>
    </w:rPr>
  </w:style>
  <w:style w:type="paragraph" w:styleId="4">
    <w:name w:val="heading 4"/>
    <w:basedOn w:val="a"/>
    <w:next w:val="a"/>
    <w:link w:val="40"/>
    <w:uiPriority w:val="99"/>
    <w:qFormat/>
    <w:rsid w:val="00234739"/>
    <w:pPr>
      <w:keepNext/>
      <w:jc w:val="right"/>
      <w:outlineLvl w:val="3"/>
    </w:pPr>
    <w:rPr>
      <w:b/>
      <w:i/>
      <w:sz w:val="24"/>
      <w:lang w:val="ru-RU"/>
    </w:rPr>
  </w:style>
  <w:style w:type="paragraph" w:styleId="5">
    <w:name w:val="heading 5"/>
    <w:basedOn w:val="a"/>
    <w:next w:val="a"/>
    <w:link w:val="50"/>
    <w:uiPriority w:val="99"/>
    <w:qFormat/>
    <w:rsid w:val="00234739"/>
    <w:pPr>
      <w:keepNext/>
      <w:spacing w:line="360" w:lineRule="auto"/>
      <w:jc w:val="right"/>
      <w:outlineLvl w:val="4"/>
    </w:pPr>
    <w:rPr>
      <w:sz w:val="24"/>
    </w:rPr>
  </w:style>
  <w:style w:type="paragraph" w:styleId="6">
    <w:name w:val="heading 6"/>
    <w:basedOn w:val="a"/>
    <w:next w:val="a"/>
    <w:link w:val="60"/>
    <w:uiPriority w:val="99"/>
    <w:qFormat/>
    <w:rsid w:val="00916C63"/>
    <w:pPr>
      <w:keepNext/>
      <w:spacing w:before="60"/>
      <w:jc w:val="center"/>
      <w:outlineLvl w:val="5"/>
    </w:pPr>
    <w:rPr>
      <w:b/>
      <w:sz w:val="32"/>
    </w:rPr>
  </w:style>
  <w:style w:type="paragraph" w:styleId="7">
    <w:name w:val="heading 7"/>
    <w:basedOn w:val="a"/>
    <w:next w:val="a"/>
    <w:link w:val="70"/>
    <w:uiPriority w:val="99"/>
    <w:qFormat/>
    <w:rsid w:val="009E15FC"/>
    <w:pPr>
      <w:spacing w:before="240" w:after="60"/>
      <w:outlineLvl w:val="6"/>
    </w:pPr>
    <w:rPr>
      <w:sz w:val="24"/>
    </w:rPr>
  </w:style>
  <w:style w:type="paragraph" w:styleId="8">
    <w:name w:val="heading 8"/>
    <w:basedOn w:val="a"/>
    <w:next w:val="a"/>
    <w:link w:val="80"/>
    <w:uiPriority w:val="99"/>
    <w:qFormat/>
    <w:rsid w:val="00234739"/>
    <w:pPr>
      <w:keepNext/>
      <w:outlineLvl w:val="7"/>
    </w:pPr>
    <w:rPr>
      <w:i/>
      <w:lang w:val="ru-RU"/>
    </w:rPr>
  </w:style>
  <w:style w:type="paragraph" w:styleId="9">
    <w:name w:val="heading 9"/>
    <w:basedOn w:val="a"/>
    <w:next w:val="a"/>
    <w:link w:val="90"/>
    <w:uiPriority w:val="99"/>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39"/>
    <w:rPr>
      <w:rFonts w:cs="Times New Roman"/>
      <w:b/>
      <w:lang w:val="uk-UA"/>
    </w:rPr>
  </w:style>
  <w:style w:type="character" w:customStyle="1" w:styleId="20">
    <w:name w:val="Заголовок 2 Знак"/>
    <w:link w:val="2"/>
    <w:uiPriority w:val="99"/>
    <w:locked/>
    <w:rsid w:val="00234739"/>
    <w:rPr>
      <w:rFonts w:cs="Times New Roman"/>
      <w:b/>
      <w:sz w:val="24"/>
      <w:lang w:val="uk-UA"/>
    </w:rPr>
  </w:style>
  <w:style w:type="character" w:customStyle="1" w:styleId="30">
    <w:name w:val="Заголовок 3 Знак"/>
    <w:link w:val="3"/>
    <w:uiPriority w:val="99"/>
    <w:locked/>
    <w:rsid w:val="00234739"/>
    <w:rPr>
      <w:rFonts w:ascii="Arial" w:hAnsi="Arial" w:cs="Times New Roman"/>
      <w:b/>
      <w:sz w:val="26"/>
      <w:lang w:val="uk-UA"/>
    </w:rPr>
  </w:style>
  <w:style w:type="character" w:customStyle="1" w:styleId="40">
    <w:name w:val="Заголовок 4 Знак"/>
    <w:link w:val="4"/>
    <w:uiPriority w:val="99"/>
    <w:locked/>
    <w:rsid w:val="00234739"/>
    <w:rPr>
      <w:rFonts w:cs="Times New Roman"/>
      <w:b/>
      <w:i/>
      <w:sz w:val="24"/>
    </w:rPr>
  </w:style>
  <w:style w:type="character" w:customStyle="1" w:styleId="50">
    <w:name w:val="Заголовок 5 Знак"/>
    <w:link w:val="5"/>
    <w:uiPriority w:val="99"/>
    <w:locked/>
    <w:rsid w:val="00234739"/>
    <w:rPr>
      <w:rFonts w:cs="Times New Roman"/>
      <w:sz w:val="24"/>
      <w:lang w:val="uk-UA"/>
    </w:rPr>
  </w:style>
  <w:style w:type="character" w:customStyle="1" w:styleId="60">
    <w:name w:val="Заголовок 6 Знак"/>
    <w:link w:val="6"/>
    <w:uiPriority w:val="99"/>
    <w:locked/>
    <w:rsid w:val="00234739"/>
    <w:rPr>
      <w:rFonts w:cs="Times New Roman"/>
      <w:b/>
      <w:sz w:val="32"/>
      <w:lang w:val="uk-UA"/>
    </w:rPr>
  </w:style>
  <w:style w:type="character" w:customStyle="1" w:styleId="70">
    <w:name w:val="Заголовок 7 Знак"/>
    <w:link w:val="7"/>
    <w:uiPriority w:val="99"/>
    <w:locked/>
    <w:rsid w:val="00234739"/>
    <w:rPr>
      <w:rFonts w:cs="Times New Roman"/>
      <w:sz w:val="24"/>
      <w:lang w:val="uk-UA"/>
    </w:rPr>
  </w:style>
  <w:style w:type="character" w:customStyle="1" w:styleId="80">
    <w:name w:val="Заголовок 8 Знак"/>
    <w:link w:val="8"/>
    <w:uiPriority w:val="99"/>
    <w:locked/>
    <w:rsid w:val="00234739"/>
    <w:rPr>
      <w:rFonts w:cs="Times New Roman"/>
      <w:i/>
    </w:rPr>
  </w:style>
  <w:style w:type="character" w:customStyle="1" w:styleId="90">
    <w:name w:val="Заголовок 9 Знак"/>
    <w:link w:val="9"/>
    <w:uiPriority w:val="99"/>
    <w:locked/>
    <w:rsid w:val="00234739"/>
    <w:rPr>
      <w:rFonts w:cs="Times New Roman"/>
      <w:sz w:val="28"/>
    </w:rPr>
  </w:style>
  <w:style w:type="paragraph" w:styleId="a3">
    <w:name w:val="Title"/>
    <w:basedOn w:val="a"/>
    <w:link w:val="a4"/>
    <w:uiPriority w:val="99"/>
    <w:qFormat/>
    <w:rsid w:val="00916C63"/>
    <w:pPr>
      <w:widowControl w:val="0"/>
      <w:ind w:left="320"/>
      <w:jc w:val="center"/>
    </w:pPr>
    <w:rPr>
      <w:rFonts w:ascii="Arial" w:hAnsi="Arial"/>
      <w:b/>
      <w:sz w:val="18"/>
    </w:rPr>
  </w:style>
  <w:style w:type="character" w:customStyle="1" w:styleId="a4">
    <w:name w:val="Название Знак"/>
    <w:link w:val="a3"/>
    <w:uiPriority w:val="99"/>
    <w:locked/>
    <w:rsid w:val="00234739"/>
    <w:rPr>
      <w:rFonts w:ascii="Arial" w:hAnsi="Arial" w:cs="Times New Roman"/>
      <w:b/>
      <w:snapToGrid w:val="0"/>
      <w:sz w:val="18"/>
      <w:lang w:val="uk-UA"/>
    </w:rPr>
  </w:style>
  <w:style w:type="paragraph" w:styleId="21">
    <w:name w:val="Body Text 2"/>
    <w:basedOn w:val="a"/>
    <w:link w:val="22"/>
    <w:uiPriority w:val="99"/>
    <w:rsid w:val="00916C63"/>
    <w:pPr>
      <w:jc w:val="center"/>
    </w:pPr>
    <w:rPr>
      <w:b/>
      <w:sz w:val="24"/>
    </w:rPr>
  </w:style>
  <w:style w:type="character" w:customStyle="1" w:styleId="22">
    <w:name w:val="Основной текст 2 Знак"/>
    <w:link w:val="21"/>
    <w:uiPriority w:val="99"/>
    <w:locked/>
    <w:rsid w:val="00234739"/>
    <w:rPr>
      <w:rFonts w:cs="Times New Roman"/>
      <w:b/>
      <w:sz w:val="24"/>
      <w:lang w:val="uk-UA"/>
    </w:rPr>
  </w:style>
  <w:style w:type="paragraph" w:styleId="a5">
    <w:name w:val="Subtitle"/>
    <w:basedOn w:val="a"/>
    <w:link w:val="a6"/>
    <w:uiPriority w:val="99"/>
    <w:qFormat/>
    <w:rsid w:val="00916C63"/>
    <w:pPr>
      <w:spacing w:line="360" w:lineRule="auto"/>
      <w:jc w:val="center"/>
    </w:pPr>
    <w:rPr>
      <w:b/>
      <w:noProof/>
      <w:sz w:val="24"/>
      <w:lang w:val="en-GB" w:eastAsia="en-US"/>
    </w:rPr>
  </w:style>
  <w:style w:type="character" w:customStyle="1" w:styleId="a6">
    <w:name w:val="Подзаголовок Знак"/>
    <w:link w:val="a5"/>
    <w:uiPriority w:val="99"/>
    <w:locked/>
    <w:rsid w:val="00916C63"/>
    <w:rPr>
      <w:rFonts w:cs="Times New Roman"/>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link w:val="HTML"/>
    <w:uiPriority w:val="99"/>
    <w:locked/>
    <w:rsid w:val="00AC57A9"/>
    <w:rPr>
      <w:rFonts w:ascii="Courier New" w:hAnsi="Courier New" w:cs="Times New Roman"/>
      <w:color w:val="000000"/>
      <w:sz w:val="18"/>
      <w:lang w:val="ru-RU" w:eastAsia="ru-RU"/>
    </w:rPr>
  </w:style>
  <w:style w:type="table" w:styleId="a7">
    <w:name w:val="Table Grid"/>
    <w:basedOn w:val="a1"/>
    <w:uiPriority w:val="9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rFonts w:cs="Times New Roman"/>
      <w:color w:val="0000FF"/>
      <w:u w:val="single"/>
    </w:rPr>
  </w:style>
  <w:style w:type="paragraph" w:styleId="a9">
    <w:name w:val="header"/>
    <w:basedOn w:val="a"/>
    <w:link w:val="aa"/>
    <w:uiPriority w:val="99"/>
    <w:rsid w:val="00916C63"/>
    <w:pPr>
      <w:tabs>
        <w:tab w:val="center" w:pos="4819"/>
        <w:tab w:val="right" w:pos="9639"/>
      </w:tabs>
    </w:pPr>
  </w:style>
  <w:style w:type="character" w:customStyle="1" w:styleId="aa">
    <w:name w:val="Верхний колонтитул Знак"/>
    <w:link w:val="a9"/>
    <w:uiPriority w:val="99"/>
    <w:locked/>
    <w:rsid w:val="00234739"/>
    <w:rPr>
      <w:rFonts w:cs="Times New Roman"/>
      <w:lang w:val="uk-UA"/>
    </w:rPr>
  </w:style>
  <w:style w:type="character" w:styleId="ab">
    <w:name w:val="page number"/>
    <w:uiPriority w:val="99"/>
    <w:rsid w:val="00916C63"/>
    <w:rPr>
      <w:rFonts w:cs="Times New Roman"/>
    </w:rPr>
  </w:style>
  <w:style w:type="paragraph" w:styleId="ac">
    <w:name w:val="footer"/>
    <w:basedOn w:val="a"/>
    <w:link w:val="ad"/>
    <w:uiPriority w:val="99"/>
    <w:rsid w:val="00916C63"/>
    <w:pPr>
      <w:tabs>
        <w:tab w:val="center" w:pos="4819"/>
        <w:tab w:val="right" w:pos="9639"/>
      </w:tabs>
    </w:pPr>
  </w:style>
  <w:style w:type="character" w:customStyle="1" w:styleId="ad">
    <w:name w:val="Нижний колонтитул Знак"/>
    <w:link w:val="ac"/>
    <w:uiPriority w:val="99"/>
    <w:locked/>
    <w:rsid w:val="00234739"/>
    <w:rPr>
      <w:rFonts w:cs="Times New Roman"/>
      <w:lang w:val="uk-UA"/>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basedOn w:val="a"/>
    <w:link w:val="af0"/>
    <w:uiPriority w:val="99"/>
    <w:rsid w:val="00916C63"/>
    <w:pPr>
      <w:spacing w:before="100" w:beforeAutospacing="1" w:after="100" w:afterAutospacing="1"/>
    </w:pPr>
    <w:rPr>
      <w:sz w:val="24"/>
      <w:lang w:val="ru-RU"/>
    </w:rPr>
  </w:style>
  <w:style w:type="paragraph" w:styleId="af1">
    <w:name w:val="Body Text"/>
    <w:basedOn w:val="a"/>
    <w:link w:val="af2"/>
    <w:uiPriority w:val="99"/>
    <w:rsid w:val="00916C63"/>
    <w:pPr>
      <w:spacing w:after="120"/>
    </w:pPr>
  </w:style>
  <w:style w:type="character" w:customStyle="1" w:styleId="af2">
    <w:name w:val="Основной текст Знак"/>
    <w:link w:val="af1"/>
    <w:uiPriority w:val="99"/>
    <w:locked/>
    <w:rsid w:val="00E63A34"/>
    <w:rPr>
      <w:rFonts w:cs="Times New Roman"/>
      <w:lang w:val="uk-UA" w:eastAsia="ru-RU"/>
    </w:rPr>
  </w:style>
  <w:style w:type="paragraph" w:styleId="23">
    <w:name w:val="Body Text Indent 2"/>
    <w:basedOn w:val="a"/>
    <w:link w:val="24"/>
    <w:uiPriority w:val="99"/>
    <w:rsid w:val="00916C63"/>
    <w:pPr>
      <w:spacing w:after="120" w:line="480" w:lineRule="auto"/>
      <w:ind w:left="283"/>
    </w:pPr>
  </w:style>
  <w:style w:type="character" w:customStyle="1" w:styleId="24">
    <w:name w:val="Основной текст с отступом 2 Знак"/>
    <w:link w:val="23"/>
    <w:uiPriority w:val="99"/>
    <w:locked/>
    <w:rsid w:val="00234739"/>
    <w:rPr>
      <w:rFonts w:cs="Times New Roman"/>
      <w:lang w:val="uk-UA"/>
    </w:rPr>
  </w:style>
  <w:style w:type="paragraph" w:styleId="31">
    <w:name w:val="Body Text Indent 3"/>
    <w:basedOn w:val="a"/>
    <w:link w:val="32"/>
    <w:uiPriority w:val="99"/>
    <w:rsid w:val="00916C63"/>
    <w:pPr>
      <w:spacing w:after="120"/>
      <w:ind w:left="283"/>
    </w:pPr>
    <w:rPr>
      <w:sz w:val="16"/>
    </w:rPr>
  </w:style>
  <w:style w:type="character" w:customStyle="1" w:styleId="32">
    <w:name w:val="Основной текст с отступом 3 Знак"/>
    <w:link w:val="31"/>
    <w:uiPriority w:val="99"/>
    <w:locked/>
    <w:rsid w:val="00234739"/>
    <w:rPr>
      <w:rFonts w:cs="Times New Roman"/>
      <w:sz w:val="1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6C63"/>
    <w:rPr>
      <w:rFonts w:ascii="Verdana" w:hAnsi="Verdana" w:cs="Verdana"/>
      <w:sz w:val="24"/>
      <w:szCs w:val="24"/>
      <w:lang w:val="en-US" w:eastAsia="en-US"/>
    </w:rPr>
  </w:style>
  <w:style w:type="paragraph" w:customStyle="1" w:styleId="af3">
    <w:name w:val="Підстава"/>
    <w:basedOn w:val="a"/>
    <w:uiPriority w:val="99"/>
    <w:rsid w:val="00916C63"/>
    <w:pPr>
      <w:tabs>
        <w:tab w:val="left" w:pos="1134"/>
      </w:tabs>
    </w:pPr>
    <w:rPr>
      <w:sz w:val="24"/>
    </w:rPr>
  </w:style>
  <w:style w:type="paragraph" w:customStyle="1" w:styleId="Normal1">
    <w:name w:val="Normal1"/>
    <w:uiPriority w:val="99"/>
    <w:rsid w:val="00916C63"/>
    <w:rPr>
      <w:lang w:val="en-US"/>
    </w:rPr>
  </w:style>
  <w:style w:type="paragraph" w:customStyle="1" w:styleId="11">
    <w:name w:val="Знак1 Знак Знак Знак Знак Знак Знак Знак Знак Знак"/>
    <w:basedOn w:val="a"/>
    <w:uiPriority w:val="99"/>
    <w:rsid w:val="00F6790A"/>
    <w:rPr>
      <w:rFonts w:ascii="Verdana" w:hAnsi="Verdana"/>
      <w:sz w:val="24"/>
      <w:szCs w:val="24"/>
      <w:lang w:val="en-US" w:eastAsia="en-US"/>
    </w:rPr>
  </w:style>
  <w:style w:type="paragraph" w:styleId="af4">
    <w:name w:val="Balloon Text"/>
    <w:basedOn w:val="a"/>
    <w:link w:val="af5"/>
    <w:uiPriority w:val="99"/>
    <w:semiHidden/>
    <w:rsid w:val="00D85764"/>
    <w:rPr>
      <w:rFonts w:ascii="Tahoma" w:hAnsi="Tahoma"/>
      <w:sz w:val="16"/>
    </w:rPr>
  </w:style>
  <w:style w:type="character" w:customStyle="1" w:styleId="af5">
    <w:name w:val="Текст выноски Знак"/>
    <w:link w:val="af4"/>
    <w:uiPriority w:val="99"/>
    <w:semiHidden/>
    <w:locked/>
    <w:rsid w:val="00234739"/>
    <w:rPr>
      <w:rFonts w:ascii="Tahoma" w:hAnsi="Tahoma" w:cs="Times New Roman"/>
      <w:sz w:val="16"/>
      <w:lang w:val="uk-UA"/>
    </w:rPr>
  </w:style>
  <w:style w:type="paragraph" w:customStyle="1" w:styleId="12">
    <w:name w:val="Абзац списку1"/>
    <w:basedOn w:val="a"/>
    <w:uiPriority w:val="99"/>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uiPriority w:val="99"/>
    <w:rsid w:val="00EC3200"/>
    <w:rPr>
      <w:rFonts w:ascii="Calibri" w:hAnsi="Calibri"/>
      <w:sz w:val="22"/>
      <w:szCs w:val="22"/>
      <w:lang w:val="uk-UA" w:eastAsia="en-US"/>
    </w:rPr>
  </w:style>
  <w:style w:type="character" w:customStyle="1" w:styleId="rvts0">
    <w:name w:val="rvts0"/>
    <w:uiPriority w:val="99"/>
    <w:rsid w:val="00EC3200"/>
  </w:style>
  <w:style w:type="paragraph" w:customStyle="1" w:styleId="rvps2">
    <w:name w:val="rvps2"/>
    <w:basedOn w:val="a"/>
    <w:rsid w:val="00EC3200"/>
    <w:pPr>
      <w:spacing w:before="100" w:beforeAutospacing="1" w:after="100" w:afterAutospacing="1"/>
    </w:pPr>
    <w:rPr>
      <w:sz w:val="24"/>
      <w:szCs w:val="24"/>
      <w:lang w:eastAsia="uk-UA"/>
    </w:rPr>
  </w:style>
  <w:style w:type="paragraph" w:customStyle="1" w:styleId="Blank">
    <w:name w:val="Blank"/>
    <w:basedOn w:val="a"/>
    <w:uiPriority w:val="99"/>
    <w:rsid w:val="009E15FC"/>
    <w:pPr>
      <w:tabs>
        <w:tab w:val="left" w:pos="5387"/>
        <w:tab w:val="right" w:pos="9356"/>
      </w:tabs>
      <w:spacing w:after="240"/>
      <w:ind w:firstLine="720"/>
      <w:jc w:val="both"/>
    </w:pPr>
    <w:rPr>
      <w:b/>
      <w:noProof/>
      <w:sz w:val="26"/>
    </w:rPr>
  </w:style>
  <w:style w:type="character" w:customStyle="1" w:styleId="apple-converted-space">
    <w:name w:val="apple-converted-space"/>
    <w:uiPriority w:val="99"/>
    <w:rsid w:val="00AC7179"/>
  </w:style>
  <w:style w:type="character" w:customStyle="1" w:styleId="apple-style-span">
    <w:name w:val="apple-style-span"/>
    <w:uiPriority w:val="99"/>
    <w:rsid w:val="00D810B9"/>
  </w:style>
  <w:style w:type="paragraph" w:customStyle="1" w:styleId="14">
    <w:name w:val="Абзац списка1"/>
    <w:basedOn w:val="a"/>
    <w:uiPriority w:val="99"/>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uiPriority w:val="99"/>
    <w:rsid w:val="0011677C"/>
  </w:style>
  <w:style w:type="paragraph" w:customStyle="1" w:styleId="LO-normal">
    <w:name w:val="LO-normal"/>
    <w:uiPriority w:val="99"/>
    <w:rsid w:val="0011677C"/>
    <w:pPr>
      <w:spacing w:line="276" w:lineRule="auto"/>
    </w:pPr>
    <w:rPr>
      <w:rFonts w:ascii="Arial" w:hAnsi="Arial" w:cs="Arial"/>
      <w:color w:val="000000"/>
      <w:sz w:val="22"/>
      <w:szCs w:val="22"/>
      <w:lang w:eastAsia="zh-CN"/>
    </w:rPr>
  </w:style>
  <w:style w:type="paragraph" w:styleId="af6">
    <w:name w:val="Body Text Indent"/>
    <w:basedOn w:val="a"/>
    <w:link w:val="af7"/>
    <w:uiPriority w:val="99"/>
    <w:rsid w:val="00234739"/>
    <w:pPr>
      <w:ind w:left="720" w:firstLine="720"/>
      <w:jc w:val="both"/>
    </w:pPr>
    <w:rPr>
      <w:sz w:val="24"/>
      <w:lang w:val="ru-RU"/>
    </w:rPr>
  </w:style>
  <w:style w:type="character" w:customStyle="1" w:styleId="af7">
    <w:name w:val="Основной текст с отступом Знак"/>
    <w:link w:val="af6"/>
    <w:uiPriority w:val="99"/>
    <w:locked/>
    <w:rsid w:val="00234739"/>
    <w:rPr>
      <w:rFonts w:cs="Times New Roman"/>
      <w:sz w:val="24"/>
    </w:rPr>
  </w:style>
  <w:style w:type="paragraph" w:styleId="33">
    <w:name w:val="Body Text 3"/>
    <w:basedOn w:val="a"/>
    <w:link w:val="34"/>
    <w:uiPriority w:val="99"/>
    <w:rsid w:val="00234739"/>
    <w:pPr>
      <w:jc w:val="center"/>
    </w:pPr>
    <w:rPr>
      <w:sz w:val="24"/>
      <w:u w:val="single"/>
      <w:lang w:val="ru-RU"/>
    </w:rPr>
  </w:style>
  <w:style w:type="character" w:customStyle="1" w:styleId="34">
    <w:name w:val="Основной текст 3 Знак"/>
    <w:link w:val="33"/>
    <w:uiPriority w:val="99"/>
    <w:locked/>
    <w:rsid w:val="00234739"/>
    <w:rPr>
      <w:rFonts w:cs="Times New Roman"/>
      <w:sz w:val="24"/>
      <w:u w:val="single"/>
    </w:rPr>
  </w:style>
  <w:style w:type="character" w:customStyle="1" w:styleId="af8">
    <w:name w:val="ХП"/>
    <w:uiPriority w:val="99"/>
    <w:semiHidden/>
    <w:rsid w:val="00234739"/>
    <w:rPr>
      <w:rFonts w:ascii="Arial" w:hAnsi="Arial"/>
      <w:color w:val="auto"/>
      <w:sz w:val="20"/>
    </w:rPr>
  </w:style>
  <w:style w:type="paragraph" w:customStyle="1" w:styleId="af9">
    <w:name w:val="Знак"/>
    <w:basedOn w:val="a"/>
    <w:uiPriority w:val="99"/>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uiPriority w:val="99"/>
    <w:rsid w:val="00234739"/>
    <w:rPr>
      <w:rFonts w:ascii="Verdana" w:hAnsi="Verdana"/>
      <w:lang w:val="en-US" w:eastAsia="en-US"/>
    </w:rPr>
  </w:style>
  <w:style w:type="paragraph" w:styleId="afa">
    <w:name w:val="caption"/>
    <w:basedOn w:val="a"/>
    <w:next w:val="a"/>
    <w:uiPriority w:val="99"/>
    <w:qFormat/>
    <w:rsid w:val="00234739"/>
    <w:pPr>
      <w:jc w:val="both"/>
    </w:pPr>
    <w:rPr>
      <w:noProof/>
      <w:sz w:val="24"/>
      <w:lang w:val="ru-RU"/>
    </w:rPr>
  </w:style>
  <w:style w:type="paragraph" w:styleId="afb">
    <w:name w:val="Document Map"/>
    <w:basedOn w:val="a"/>
    <w:link w:val="afc"/>
    <w:uiPriority w:val="99"/>
    <w:rsid w:val="00234739"/>
    <w:pPr>
      <w:shd w:val="clear" w:color="auto" w:fill="000080"/>
    </w:pPr>
    <w:rPr>
      <w:rFonts w:ascii="Tahoma" w:hAnsi="Tahoma"/>
      <w:lang w:val="ru-RU"/>
    </w:rPr>
  </w:style>
  <w:style w:type="character" w:customStyle="1" w:styleId="afc">
    <w:name w:val="Схема документа Знак"/>
    <w:link w:val="afb"/>
    <w:uiPriority w:val="99"/>
    <w:locked/>
    <w:rsid w:val="00234739"/>
    <w:rPr>
      <w:rFonts w:ascii="Tahoma" w:hAnsi="Tahoma" w:cs="Times New Roman"/>
      <w:shd w:val="clear" w:color="auto" w:fill="000080"/>
    </w:rPr>
  </w:style>
  <w:style w:type="character" w:customStyle="1" w:styleId="FontStyle15">
    <w:name w:val="Font Style15"/>
    <w:uiPriority w:val="99"/>
    <w:rsid w:val="00234739"/>
    <w:rPr>
      <w:rFonts w:ascii="Times New Roman" w:hAnsi="Times New Roman"/>
      <w:b/>
      <w:i/>
      <w:sz w:val="20"/>
    </w:rPr>
  </w:style>
  <w:style w:type="character" w:customStyle="1" w:styleId="FontStyle17">
    <w:name w:val="Font Style17"/>
    <w:uiPriority w:val="99"/>
    <w:rsid w:val="00234739"/>
    <w:rPr>
      <w:rFonts w:ascii="Times New Roman" w:hAnsi="Times New Roman"/>
      <w:b/>
      <w:i/>
      <w:sz w:val="20"/>
    </w:rPr>
  </w:style>
  <w:style w:type="character" w:customStyle="1" w:styleId="FontStyle18">
    <w:name w:val="Font Style18"/>
    <w:uiPriority w:val="99"/>
    <w:rsid w:val="00234739"/>
    <w:rPr>
      <w:rFonts w:ascii="Times New Roman" w:hAnsi="Times New Roman"/>
      <w:sz w:val="20"/>
    </w:rPr>
  </w:style>
  <w:style w:type="character" w:customStyle="1" w:styleId="FontStyle21">
    <w:name w:val="Font Style21"/>
    <w:uiPriority w:val="99"/>
    <w:rsid w:val="00234739"/>
    <w:rPr>
      <w:rFonts w:ascii="Times New Roman" w:hAnsi="Times New Roman"/>
      <w:i/>
      <w:sz w:val="8"/>
    </w:rPr>
  </w:style>
  <w:style w:type="character" w:customStyle="1" w:styleId="FontStyle22">
    <w:name w:val="Font Style22"/>
    <w:uiPriority w:val="99"/>
    <w:rsid w:val="00234739"/>
    <w:rPr>
      <w:rFonts w:ascii="Times New Roman" w:hAnsi="Times New Roman"/>
      <w:sz w:val="20"/>
    </w:rPr>
  </w:style>
  <w:style w:type="character" w:customStyle="1" w:styleId="FontStyle24">
    <w:name w:val="Font Style24"/>
    <w:uiPriority w:val="99"/>
    <w:rsid w:val="00234739"/>
    <w:rPr>
      <w:rFonts w:ascii="Times New Roman" w:hAnsi="Times New Roman"/>
      <w:b/>
      <w:sz w:val="20"/>
    </w:rPr>
  </w:style>
  <w:style w:type="character" w:customStyle="1" w:styleId="FontStyle27">
    <w:name w:val="Font Style27"/>
    <w:uiPriority w:val="99"/>
    <w:rsid w:val="00234739"/>
    <w:rPr>
      <w:rFonts w:ascii="Times New Roman" w:hAnsi="Times New Roman"/>
      <w:b/>
      <w:sz w:val="20"/>
    </w:rPr>
  </w:style>
  <w:style w:type="paragraph" w:customStyle="1" w:styleId="NormalText">
    <w:name w:val="Normal Text"/>
    <w:basedOn w:val="a"/>
    <w:uiPriority w:val="99"/>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uiPriority w:val="99"/>
    <w:rsid w:val="00234739"/>
    <w:rPr>
      <w:rFonts w:ascii="Verdana" w:hAnsi="Verdana"/>
      <w:lang w:val="en-US" w:eastAsia="en-US"/>
    </w:rPr>
  </w:style>
  <w:style w:type="paragraph" w:customStyle="1" w:styleId="16">
    <w:name w:val="Знак1"/>
    <w:basedOn w:val="a"/>
    <w:uiPriority w:val="99"/>
    <w:rsid w:val="00234739"/>
    <w:rPr>
      <w:rFonts w:ascii="Verdana" w:hAnsi="Verdana"/>
      <w:lang w:val="en-US" w:eastAsia="en-US"/>
    </w:rPr>
  </w:style>
  <w:style w:type="character" w:customStyle="1" w:styleId="afd">
    <w:name w:val="Основний текст_"/>
    <w:link w:val="17"/>
    <w:uiPriority w:val="99"/>
    <w:locked/>
    <w:rsid w:val="00234739"/>
    <w:rPr>
      <w:spacing w:val="10"/>
      <w:sz w:val="31"/>
      <w:shd w:val="clear" w:color="auto" w:fill="FFFFFF"/>
    </w:rPr>
  </w:style>
  <w:style w:type="paragraph" w:customStyle="1" w:styleId="17">
    <w:name w:val="Основний текст1"/>
    <w:basedOn w:val="a"/>
    <w:link w:val="afd"/>
    <w:uiPriority w:val="99"/>
    <w:rsid w:val="00234739"/>
    <w:pPr>
      <w:shd w:val="clear" w:color="auto" w:fill="FFFFFF"/>
      <w:spacing w:after="180" w:line="405" w:lineRule="exact"/>
      <w:ind w:hanging="460"/>
      <w:jc w:val="center"/>
    </w:pPr>
    <w:rPr>
      <w:spacing w:val="10"/>
      <w:sz w:val="31"/>
      <w:lang w:val="ru-RU"/>
    </w:rPr>
  </w:style>
  <w:style w:type="paragraph" w:styleId="51">
    <w:name w:val="List 5"/>
    <w:basedOn w:val="a"/>
    <w:uiPriority w:val="99"/>
    <w:rsid w:val="00234739"/>
    <w:pPr>
      <w:ind w:left="1415" w:hanging="283"/>
    </w:pPr>
    <w:rPr>
      <w:sz w:val="28"/>
      <w:szCs w:val="24"/>
    </w:rPr>
  </w:style>
  <w:style w:type="paragraph" w:styleId="afe">
    <w:name w:val="footnote text"/>
    <w:basedOn w:val="a"/>
    <w:link w:val="aff"/>
    <w:uiPriority w:val="99"/>
    <w:rsid w:val="00234739"/>
    <w:rPr>
      <w:lang w:eastAsia="uk-UA"/>
    </w:rPr>
  </w:style>
  <w:style w:type="character" w:customStyle="1" w:styleId="aff">
    <w:name w:val="Текст сноски Знак"/>
    <w:link w:val="afe"/>
    <w:uiPriority w:val="99"/>
    <w:locked/>
    <w:rsid w:val="00234739"/>
    <w:rPr>
      <w:rFonts w:cs="Times New Roman"/>
      <w:lang w:val="uk-UA" w:eastAsia="uk-UA"/>
    </w:rPr>
  </w:style>
  <w:style w:type="character" w:styleId="aff0">
    <w:name w:val="footnote reference"/>
    <w:uiPriority w:val="99"/>
    <w:rsid w:val="00234739"/>
    <w:rPr>
      <w:rFonts w:cs="Times New Roman"/>
      <w:vertAlign w:val="superscript"/>
    </w:rPr>
  </w:style>
  <w:style w:type="character" w:customStyle="1" w:styleId="longtext">
    <w:name w:val="long_text"/>
    <w:uiPriority w:val="99"/>
    <w:rsid w:val="00234739"/>
  </w:style>
  <w:style w:type="character" w:customStyle="1" w:styleId="hps">
    <w:name w:val="hps"/>
    <w:uiPriority w:val="99"/>
    <w:rsid w:val="00234739"/>
  </w:style>
  <w:style w:type="character" w:customStyle="1" w:styleId="18">
    <w:name w:val="Знак Знак1"/>
    <w:uiPriority w:val="99"/>
    <w:rsid w:val="00234739"/>
    <w:rPr>
      <w:rFonts w:ascii="Arial" w:hAnsi="Arial"/>
      <w:b/>
      <w:snapToGrid w:val="0"/>
      <w:sz w:val="18"/>
      <w:lang w:val="uk-UA" w:eastAsia="ru-RU"/>
    </w:rPr>
  </w:style>
  <w:style w:type="character" w:customStyle="1" w:styleId="aff1">
    <w:name w:val="Знак Знак"/>
    <w:uiPriority w:val="99"/>
    <w:rsid w:val="00234739"/>
    <w:rPr>
      <w:b/>
      <w:sz w:val="28"/>
      <w:lang w:val="uk-UA" w:eastAsia="en-US"/>
    </w:rPr>
  </w:style>
  <w:style w:type="paragraph" w:styleId="aff2">
    <w:name w:val="Plain Text"/>
    <w:basedOn w:val="a"/>
    <w:link w:val="aff3"/>
    <w:uiPriority w:val="99"/>
    <w:rsid w:val="00234739"/>
    <w:rPr>
      <w:rFonts w:ascii="Calibri" w:hAnsi="Calibri"/>
      <w:sz w:val="21"/>
      <w:lang w:val="ru-RU" w:eastAsia="en-US"/>
    </w:rPr>
  </w:style>
  <w:style w:type="character" w:customStyle="1" w:styleId="aff3">
    <w:name w:val="Текст Знак"/>
    <w:link w:val="aff2"/>
    <w:uiPriority w:val="99"/>
    <w:locked/>
    <w:rsid w:val="00234739"/>
    <w:rPr>
      <w:rFonts w:ascii="Calibri" w:hAnsi="Calibri" w:cs="Times New Roman"/>
      <w:sz w:val="21"/>
      <w:lang w:eastAsia="en-US"/>
    </w:rPr>
  </w:style>
  <w:style w:type="character" w:styleId="aff4">
    <w:name w:val="FollowedHyperlink"/>
    <w:uiPriority w:val="99"/>
    <w:rsid w:val="00234739"/>
    <w:rPr>
      <w:rFonts w:cs="Times New Roman"/>
      <w:color w:val="800080"/>
      <w:u w:val="single"/>
    </w:rPr>
  </w:style>
  <w:style w:type="paragraph" w:customStyle="1" w:styleId="xl92">
    <w:name w:val="xl92"/>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uiPriority w:val="99"/>
    <w:rsid w:val="00234739"/>
    <w:pPr>
      <w:spacing w:before="100" w:beforeAutospacing="1" w:after="100" w:afterAutospacing="1"/>
      <w:jc w:val="center"/>
    </w:pPr>
    <w:rPr>
      <w:sz w:val="24"/>
      <w:szCs w:val="24"/>
      <w:lang w:val="ru-RU"/>
    </w:rPr>
  </w:style>
  <w:style w:type="paragraph" w:customStyle="1" w:styleId="xl96">
    <w:name w:val="xl9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uiPriority w:val="99"/>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uiPriority w:val="99"/>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uiPriority w:val="99"/>
    <w:rsid w:val="00234739"/>
    <w:pPr>
      <w:spacing w:before="100" w:beforeAutospacing="1" w:after="100" w:afterAutospacing="1"/>
    </w:pPr>
    <w:rPr>
      <w:rFonts w:ascii="Arial" w:hAnsi="Arial" w:cs="Arial"/>
      <w:sz w:val="24"/>
      <w:szCs w:val="24"/>
      <w:lang w:val="ru-RU"/>
    </w:rPr>
  </w:style>
  <w:style w:type="paragraph" w:customStyle="1" w:styleId="xl103">
    <w:name w:val="xl10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uiPriority w:val="99"/>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uiPriority w:val="99"/>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uiPriority w:val="99"/>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uiPriority w:val="99"/>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uiPriority w:val="99"/>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uiPriority w:val="99"/>
    <w:rsid w:val="00234739"/>
    <w:pPr>
      <w:spacing w:before="100" w:beforeAutospacing="1" w:after="100" w:afterAutospacing="1"/>
      <w:jc w:val="center"/>
    </w:pPr>
    <w:rPr>
      <w:sz w:val="24"/>
      <w:szCs w:val="24"/>
      <w:lang w:val="ru-RU"/>
    </w:rPr>
  </w:style>
  <w:style w:type="paragraph" w:customStyle="1" w:styleId="xl124">
    <w:name w:val="xl124"/>
    <w:basedOn w:val="a"/>
    <w:uiPriority w:val="99"/>
    <w:rsid w:val="00234739"/>
    <w:pPr>
      <w:spacing w:before="100" w:beforeAutospacing="1" w:after="100" w:afterAutospacing="1"/>
      <w:jc w:val="center"/>
    </w:pPr>
    <w:rPr>
      <w:sz w:val="24"/>
      <w:szCs w:val="24"/>
      <w:lang w:val="ru-RU"/>
    </w:rPr>
  </w:style>
  <w:style w:type="paragraph" w:customStyle="1" w:styleId="xl125">
    <w:name w:val="xl125"/>
    <w:basedOn w:val="a"/>
    <w:uiPriority w:val="99"/>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uiPriority w:val="99"/>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uiPriority w:val="99"/>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uiPriority w:val="99"/>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uiPriority w:val="99"/>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uiPriority w:val="99"/>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uiPriority w:val="99"/>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uiPriority w:val="99"/>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uiPriority w:val="99"/>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uiPriority w:val="99"/>
    <w:rsid w:val="00B44D95"/>
    <w:pPr>
      <w:spacing w:before="100" w:beforeAutospacing="1" w:after="100" w:afterAutospacing="1"/>
    </w:pPr>
    <w:rPr>
      <w:sz w:val="24"/>
      <w:szCs w:val="24"/>
      <w:lang w:val="ru-RU"/>
    </w:rPr>
  </w:style>
  <w:style w:type="paragraph" w:customStyle="1" w:styleId="xl74">
    <w:name w:val="xl74"/>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uiPriority w:val="99"/>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uiPriority w:val="99"/>
    <w:rsid w:val="00B44D95"/>
    <w:pPr>
      <w:spacing w:before="100" w:beforeAutospacing="1" w:after="100" w:afterAutospacing="1"/>
      <w:jc w:val="center"/>
      <w:textAlignment w:val="center"/>
    </w:pPr>
    <w:rPr>
      <w:sz w:val="24"/>
      <w:szCs w:val="24"/>
      <w:lang w:val="ru-RU"/>
    </w:rPr>
  </w:style>
  <w:style w:type="paragraph" w:customStyle="1" w:styleId="xl86">
    <w:name w:val="xl86"/>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uiPriority w:val="99"/>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uiPriority w:val="99"/>
    <w:rsid w:val="00095A90"/>
    <w:rPr>
      <w:rFonts w:cs="Times New Roman"/>
    </w:rPr>
  </w:style>
  <w:style w:type="character" w:styleId="aff6">
    <w:name w:val="Strong"/>
    <w:uiPriority w:val="99"/>
    <w:qFormat/>
    <w:rsid w:val="00E7611D"/>
    <w:rPr>
      <w:rFonts w:cs="Times New Roman"/>
      <w:b/>
    </w:rPr>
  </w:style>
  <w:style w:type="paragraph" w:customStyle="1" w:styleId="Normal2">
    <w:name w:val="Normal2"/>
    <w:uiPriority w:val="99"/>
    <w:rsid w:val="00C07515"/>
    <w:pPr>
      <w:widowControl w:val="0"/>
      <w:spacing w:line="300" w:lineRule="auto"/>
      <w:jc w:val="both"/>
    </w:pPr>
    <w:rPr>
      <w:sz w:val="22"/>
      <w:lang w:val="uk-UA"/>
    </w:rPr>
  </w:style>
  <w:style w:type="paragraph" w:customStyle="1" w:styleId="19">
    <w:name w:val="Список1"/>
    <w:basedOn w:val="a"/>
    <w:uiPriority w:val="99"/>
    <w:rsid w:val="00C07515"/>
    <w:pPr>
      <w:tabs>
        <w:tab w:val="left" w:pos="432"/>
        <w:tab w:val="left" w:pos="720"/>
      </w:tabs>
      <w:spacing w:before="240" w:after="240"/>
      <w:jc w:val="both"/>
    </w:pPr>
    <w:rPr>
      <w:b/>
      <w:sz w:val="24"/>
      <w:szCs w:val="24"/>
    </w:rPr>
  </w:style>
  <w:style w:type="paragraph" w:styleId="aff7">
    <w:name w:val="No Spacing"/>
    <w:uiPriority w:val="99"/>
    <w:qFormat/>
    <w:rsid w:val="00FE7855"/>
    <w:rPr>
      <w:rFonts w:ascii="Calibri" w:hAnsi="Calibri"/>
      <w:sz w:val="22"/>
      <w:szCs w:val="22"/>
      <w:lang w:val="uk-UA" w:eastAsia="en-US"/>
    </w:rPr>
  </w:style>
  <w:style w:type="paragraph" w:customStyle="1" w:styleId="aff8">
    <w:name w:val="Стиль"/>
    <w:basedOn w:val="a"/>
    <w:next w:val="af"/>
    <w:uiPriority w:val="99"/>
    <w:rsid w:val="00A96CA6"/>
    <w:pPr>
      <w:spacing w:before="100" w:beforeAutospacing="1" w:after="100" w:afterAutospacing="1"/>
    </w:pPr>
    <w:rPr>
      <w:sz w:val="24"/>
      <w:szCs w:val="24"/>
      <w:lang w:val="ru-RU"/>
    </w:rPr>
  </w:style>
  <w:style w:type="paragraph" w:customStyle="1" w:styleId="1a">
    <w:name w:val="Обычный1"/>
    <w:uiPriority w:val="99"/>
    <w:rsid w:val="00A96CA6"/>
    <w:pPr>
      <w:spacing w:line="276" w:lineRule="auto"/>
    </w:pPr>
    <w:rPr>
      <w:rFonts w:ascii="Arial" w:hAnsi="Arial" w:cs="Arial"/>
      <w:color w:val="000000"/>
      <w:sz w:val="22"/>
      <w:szCs w:val="22"/>
    </w:rPr>
  </w:style>
  <w:style w:type="character" w:customStyle="1" w:styleId="25">
    <w:name w:val="Нижний колонтитул Знак2"/>
    <w:uiPriority w:val="99"/>
    <w:semiHidden/>
    <w:rsid w:val="006F5225"/>
    <w:rPr>
      <w:rFonts w:cs="Times New Roman"/>
      <w:lang w:val="en-US"/>
    </w:rPr>
  </w:style>
  <w:style w:type="character" w:customStyle="1" w:styleId="140">
    <w:name w:val="Нижній колонтитул Знак14"/>
    <w:uiPriority w:val="99"/>
    <w:semiHidden/>
    <w:rsid w:val="00454463"/>
    <w:rPr>
      <w:rFonts w:cs="Times New Roman"/>
      <w:lang w:val="en-US" w:eastAsia="ru-RU"/>
    </w:rPr>
  </w:style>
  <w:style w:type="paragraph" w:customStyle="1" w:styleId="msonormal0">
    <w:name w:val="msonormal"/>
    <w:basedOn w:val="a"/>
    <w:uiPriority w:val="99"/>
    <w:rsid w:val="00D50AE4"/>
    <w:pPr>
      <w:spacing w:before="100" w:beforeAutospacing="1" w:after="100" w:afterAutospacing="1"/>
    </w:pPr>
    <w:rPr>
      <w:sz w:val="24"/>
      <w:szCs w:val="24"/>
      <w:lang w:val="ru-RU"/>
    </w:rPr>
  </w:style>
  <w:style w:type="paragraph" w:customStyle="1" w:styleId="xl169">
    <w:name w:val="xl169"/>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uiPriority w:val="99"/>
    <w:rsid w:val="00D50AE4"/>
    <w:pPr>
      <w:spacing w:before="100" w:beforeAutospacing="1" w:after="100" w:afterAutospacing="1"/>
    </w:pPr>
    <w:rPr>
      <w:sz w:val="24"/>
      <w:szCs w:val="24"/>
      <w:lang w:val="ru-RU"/>
    </w:rPr>
  </w:style>
  <w:style w:type="paragraph" w:customStyle="1" w:styleId="xl176">
    <w:name w:val="xl176"/>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uiPriority w:val="99"/>
    <w:rsid w:val="00D50AE4"/>
    <w:pPr>
      <w:spacing w:before="100" w:beforeAutospacing="1" w:after="100" w:afterAutospacing="1"/>
    </w:pPr>
    <w:rPr>
      <w:b/>
      <w:bCs/>
      <w:sz w:val="24"/>
      <w:szCs w:val="24"/>
      <w:lang w:val="ru-RU"/>
    </w:rPr>
  </w:style>
  <w:style w:type="paragraph" w:customStyle="1" w:styleId="xl184">
    <w:name w:val="xl184"/>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link w:val="af"/>
    <w:uiPriority w:val="99"/>
    <w:locked/>
    <w:rsid w:val="00382719"/>
    <w:rPr>
      <w:sz w:val="24"/>
      <w:lang w:val="ru-RU" w:eastAsia="ru-RU"/>
    </w:rPr>
  </w:style>
  <w:style w:type="paragraph" w:styleId="aff9">
    <w:name w:val="List Paragraph"/>
    <w:basedOn w:val="a"/>
    <w:uiPriority w:val="99"/>
    <w:qFormat/>
    <w:rsid w:val="005611FE"/>
    <w:pPr>
      <w:ind w:left="720"/>
      <w:contextualSpacing/>
    </w:pPr>
  </w:style>
  <w:style w:type="character" w:customStyle="1" w:styleId="affa">
    <w:name w:val="Гіперпосилання"/>
    <w:uiPriority w:val="99"/>
    <w:rsid w:val="00276717"/>
    <w:rPr>
      <w:color w:val="0000FF"/>
      <w:u w:val="single"/>
    </w:rPr>
  </w:style>
  <w:style w:type="character" w:customStyle="1" w:styleId="rvts9">
    <w:name w:val="rvts9"/>
    <w:uiPriority w:val="99"/>
    <w:rsid w:val="00C71F0F"/>
    <w:rPr>
      <w:rFonts w:cs="Times New Roman"/>
    </w:rPr>
  </w:style>
  <w:style w:type="character" w:styleId="affb">
    <w:name w:val="Emphasis"/>
    <w:uiPriority w:val="99"/>
    <w:qFormat/>
    <w:rsid w:val="00844482"/>
    <w:rPr>
      <w:rFonts w:cs="Times New Roman"/>
      <w:i/>
      <w:iCs/>
    </w:rPr>
  </w:style>
  <w:style w:type="character" w:styleId="affc">
    <w:name w:val="Subtle Emphasis"/>
    <w:uiPriority w:val="99"/>
    <w:qFormat/>
    <w:rsid w:val="00844482"/>
    <w:rPr>
      <w:rFonts w:cs="Times New Roman"/>
      <w:i/>
      <w:iCs/>
      <w:color w:val="808080"/>
    </w:rPr>
  </w:style>
  <w:style w:type="character" w:styleId="affd">
    <w:name w:val="Intense Emphasis"/>
    <w:uiPriority w:val="99"/>
    <w:qFormat/>
    <w:rsid w:val="00844482"/>
    <w:rPr>
      <w:rFonts w:cs="Times New Roman"/>
      <w:b/>
      <w:bCs/>
      <w:i/>
      <w:iCs/>
      <w:color w:val="4F81BD"/>
    </w:rPr>
  </w:style>
  <w:style w:type="paragraph" w:styleId="26">
    <w:name w:val="Quote"/>
    <w:basedOn w:val="a"/>
    <w:next w:val="a"/>
    <w:link w:val="27"/>
    <w:uiPriority w:val="99"/>
    <w:qFormat/>
    <w:rsid w:val="00844482"/>
    <w:rPr>
      <w:i/>
      <w:iCs/>
      <w:color w:val="000000"/>
    </w:rPr>
  </w:style>
  <w:style w:type="character" w:customStyle="1" w:styleId="27">
    <w:name w:val="Цитата 2 Знак"/>
    <w:link w:val="26"/>
    <w:uiPriority w:val="99"/>
    <w:locked/>
    <w:rsid w:val="00844482"/>
    <w:rPr>
      <w:rFonts w:cs="Times New Roman"/>
      <w:i/>
      <w:iCs/>
      <w:color w:val="000000"/>
      <w:sz w:val="20"/>
      <w:szCs w:val="20"/>
      <w:lang w:val="uk-UA"/>
    </w:rPr>
  </w:style>
  <w:style w:type="paragraph" w:styleId="affe">
    <w:name w:val="Intense Quote"/>
    <w:basedOn w:val="a"/>
    <w:next w:val="a"/>
    <w:link w:val="afff"/>
    <w:uiPriority w:val="99"/>
    <w:qFormat/>
    <w:rsid w:val="00844482"/>
    <w:pPr>
      <w:pBdr>
        <w:bottom w:val="single" w:sz="4" w:space="4" w:color="4F81BD"/>
      </w:pBdr>
      <w:spacing w:before="200" w:after="280"/>
      <w:ind w:left="936" w:right="936"/>
    </w:pPr>
    <w:rPr>
      <w:b/>
      <w:bCs/>
      <w:i/>
      <w:iCs/>
      <w:color w:val="4F81BD"/>
    </w:rPr>
  </w:style>
  <w:style w:type="character" w:customStyle="1" w:styleId="afff">
    <w:name w:val="Выделенная цитата Знак"/>
    <w:link w:val="affe"/>
    <w:uiPriority w:val="99"/>
    <w:locked/>
    <w:rsid w:val="00844482"/>
    <w:rPr>
      <w:rFonts w:cs="Times New Roman"/>
      <w:b/>
      <w:bCs/>
      <w:i/>
      <w:iCs/>
      <w:color w:val="4F81BD"/>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4482"/>
    <w:rPr>
      <w:lang w:val="uk-UA"/>
    </w:rPr>
  </w:style>
  <w:style w:type="paragraph" w:styleId="1">
    <w:name w:val="heading 1"/>
    <w:basedOn w:val="a"/>
    <w:next w:val="a"/>
    <w:link w:val="10"/>
    <w:uiPriority w:val="99"/>
    <w:qFormat/>
    <w:rsid w:val="00916C63"/>
    <w:pPr>
      <w:keepNext/>
      <w:jc w:val="right"/>
      <w:outlineLvl w:val="0"/>
    </w:pPr>
    <w:rPr>
      <w:b/>
    </w:rPr>
  </w:style>
  <w:style w:type="paragraph" w:styleId="2">
    <w:name w:val="heading 2"/>
    <w:basedOn w:val="a"/>
    <w:next w:val="a"/>
    <w:link w:val="20"/>
    <w:uiPriority w:val="99"/>
    <w:qFormat/>
    <w:rsid w:val="00916C63"/>
    <w:pPr>
      <w:keepNext/>
      <w:jc w:val="right"/>
      <w:outlineLvl w:val="1"/>
    </w:pPr>
    <w:rPr>
      <w:b/>
      <w:sz w:val="24"/>
    </w:rPr>
  </w:style>
  <w:style w:type="paragraph" w:styleId="3">
    <w:name w:val="heading 3"/>
    <w:basedOn w:val="a"/>
    <w:next w:val="a"/>
    <w:link w:val="30"/>
    <w:uiPriority w:val="99"/>
    <w:qFormat/>
    <w:rsid w:val="00916C63"/>
    <w:pPr>
      <w:keepNext/>
      <w:spacing w:before="240" w:after="60"/>
      <w:outlineLvl w:val="2"/>
    </w:pPr>
    <w:rPr>
      <w:rFonts w:ascii="Arial" w:hAnsi="Arial"/>
      <w:b/>
      <w:sz w:val="26"/>
    </w:rPr>
  </w:style>
  <w:style w:type="paragraph" w:styleId="4">
    <w:name w:val="heading 4"/>
    <w:basedOn w:val="a"/>
    <w:next w:val="a"/>
    <w:link w:val="40"/>
    <w:uiPriority w:val="99"/>
    <w:qFormat/>
    <w:rsid w:val="00234739"/>
    <w:pPr>
      <w:keepNext/>
      <w:jc w:val="right"/>
      <w:outlineLvl w:val="3"/>
    </w:pPr>
    <w:rPr>
      <w:b/>
      <w:i/>
      <w:sz w:val="24"/>
      <w:lang w:val="ru-RU"/>
    </w:rPr>
  </w:style>
  <w:style w:type="paragraph" w:styleId="5">
    <w:name w:val="heading 5"/>
    <w:basedOn w:val="a"/>
    <w:next w:val="a"/>
    <w:link w:val="50"/>
    <w:uiPriority w:val="99"/>
    <w:qFormat/>
    <w:rsid w:val="00234739"/>
    <w:pPr>
      <w:keepNext/>
      <w:spacing w:line="360" w:lineRule="auto"/>
      <w:jc w:val="right"/>
      <w:outlineLvl w:val="4"/>
    </w:pPr>
    <w:rPr>
      <w:sz w:val="24"/>
    </w:rPr>
  </w:style>
  <w:style w:type="paragraph" w:styleId="6">
    <w:name w:val="heading 6"/>
    <w:basedOn w:val="a"/>
    <w:next w:val="a"/>
    <w:link w:val="60"/>
    <w:uiPriority w:val="99"/>
    <w:qFormat/>
    <w:rsid w:val="00916C63"/>
    <w:pPr>
      <w:keepNext/>
      <w:spacing w:before="60"/>
      <w:jc w:val="center"/>
      <w:outlineLvl w:val="5"/>
    </w:pPr>
    <w:rPr>
      <w:b/>
      <w:sz w:val="32"/>
    </w:rPr>
  </w:style>
  <w:style w:type="paragraph" w:styleId="7">
    <w:name w:val="heading 7"/>
    <w:basedOn w:val="a"/>
    <w:next w:val="a"/>
    <w:link w:val="70"/>
    <w:uiPriority w:val="99"/>
    <w:qFormat/>
    <w:rsid w:val="009E15FC"/>
    <w:pPr>
      <w:spacing w:before="240" w:after="60"/>
      <w:outlineLvl w:val="6"/>
    </w:pPr>
    <w:rPr>
      <w:sz w:val="24"/>
    </w:rPr>
  </w:style>
  <w:style w:type="paragraph" w:styleId="8">
    <w:name w:val="heading 8"/>
    <w:basedOn w:val="a"/>
    <w:next w:val="a"/>
    <w:link w:val="80"/>
    <w:uiPriority w:val="99"/>
    <w:qFormat/>
    <w:rsid w:val="00234739"/>
    <w:pPr>
      <w:keepNext/>
      <w:outlineLvl w:val="7"/>
    </w:pPr>
    <w:rPr>
      <w:i/>
      <w:lang w:val="ru-RU"/>
    </w:rPr>
  </w:style>
  <w:style w:type="paragraph" w:styleId="9">
    <w:name w:val="heading 9"/>
    <w:basedOn w:val="a"/>
    <w:next w:val="a"/>
    <w:link w:val="90"/>
    <w:uiPriority w:val="99"/>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39"/>
    <w:rPr>
      <w:rFonts w:cs="Times New Roman"/>
      <w:b/>
      <w:lang w:val="uk-UA"/>
    </w:rPr>
  </w:style>
  <w:style w:type="character" w:customStyle="1" w:styleId="20">
    <w:name w:val="Заголовок 2 Знак"/>
    <w:link w:val="2"/>
    <w:uiPriority w:val="99"/>
    <w:locked/>
    <w:rsid w:val="00234739"/>
    <w:rPr>
      <w:rFonts w:cs="Times New Roman"/>
      <w:b/>
      <w:sz w:val="24"/>
      <w:lang w:val="uk-UA"/>
    </w:rPr>
  </w:style>
  <w:style w:type="character" w:customStyle="1" w:styleId="30">
    <w:name w:val="Заголовок 3 Знак"/>
    <w:link w:val="3"/>
    <w:uiPriority w:val="99"/>
    <w:locked/>
    <w:rsid w:val="00234739"/>
    <w:rPr>
      <w:rFonts w:ascii="Arial" w:hAnsi="Arial" w:cs="Times New Roman"/>
      <w:b/>
      <w:sz w:val="26"/>
      <w:lang w:val="uk-UA"/>
    </w:rPr>
  </w:style>
  <w:style w:type="character" w:customStyle="1" w:styleId="40">
    <w:name w:val="Заголовок 4 Знак"/>
    <w:link w:val="4"/>
    <w:uiPriority w:val="99"/>
    <w:locked/>
    <w:rsid w:val="00234739"/>
    <w:rPr>
      <w:rFonts w:cs="Times New Roman"/>
      <w:b/>
      <w:i/>
      <w:sz w:val="24"/>
    </w:rPr>
  </w:style>
  <w:style w:type="character" w:customStyle="1" w:styleId="50">
    <w:name w:val="Заголовок 5 Знак"/>
    <w:link w:val="5"/>
    <w:uiPriority w:val="99"/>
    <w:locked/>
    <w:rsid w:val="00234739"/>
    <w:rPr>
      <w:rFonts w:cs="Times New Roman"/>
      <w:sz w:val="24"/>
      <w:lang w:val="uk-UA"/>
    </w:rPr>
  </w:style>
  <w:style w:type="character" w:customStyle="1" w:styleId="60">
    <w:name w:val="Заголовок 6 Знак"/>
    <w:link w:val="6"/>
    <w:uiPriority w:val="99"/>
    <w:locked/>
    <w:rsid w:val="00234739"/>
    <w:rPr>
      <w:rFonts w:cs="Times New Roman"/>
      <w:b/>
      <w:sz w:val="32"/>
      <w:lang w:val="uk-UA"/>
    </w:rPr>
  </w:style>
  <w:style w:type="character" w:customStyle="1" w:styleId="70">
    <w:name w:val="Заголовок 7 Знак"/>
    <w:link w:val="7"/>
    <w:uiPriority w:val="99"/>
    <w:locked/>
    <w:rsid w:val="00234739"/>
    <w:rPr>
      <w:rFonts w:cs="Times New Roman"/>
      <w:sz w:val="24"/>
      <w:lang w:val="uk-UA"/>
    </w:rPr>
  </w:style>
  <w:style w:type="character" w:customStyle="1" w:styleId="80">
    <w:name w:val="Заголовок 8 Знак"/>
    <w:link w:val="8"/>
    <w:uiPriority w:val="99"/>
    <w:locked/>
    <w:rsid w:val="00234739"/>
    <w:rPr>
      <w:rFonts w:cs="Times New Roman"/>
      <w:i/>
    </w:rPr>
  </w:style>
  <w:style w:type="character" w:customStyle="1" w:styleId="90">
    <w:name w:val="Заголовок 9 Знак"/>
    <w:link w:val="9"/>
    <w:uiPriority w:val="99"/>
    <w:locked/>
    <w:rsid w:val="00234739"/>
    <w:rPr>
      <w:rFonts w:cs="Times New Roman"/>
      <w:sz w:val="28"/>
    </w:rPr>
  </w:style>
  <w:style w:type="paragraph" w:styleId="a3">
    <w:name w:val="Title"/>
    <w:basedOn w:val="a"/>
    <w:link w:val="a4"/>
    <w:uiPriority w:val="99"/>
    <w:qFormat/>
    <w:rsid w:val="00916C63"/>
    <w:pPr>
      <w:widowControl w:val="0"/>
      <w:ind w:left="320"/>
      <w:jc w:val="center"/>
    </w:pPr>
    <w:rPr>
      <w:rFonts w:ascii="Arial" w:hAnsi="Arial"/>
      <w:b/>
      <w:sz w:val="18"/>
    </w:rPr>
  </w:style>
  <w:style w:type="character" w:customStyle="1" w:styleId="a4">
    <w:name w:val="Название Знак"/>
    <w:link w:val="a3"/>
    <w:uiPriority w:val="99"/>
    <w:locked/>
    <w:rsid w:val="00234739"/>
    <w:rPr>
      <w:rFonts w:ascii="Arial" w:hAnsi="Arial" w:cs="Times New Roman"/>
      <w:b/>
      <w:snapToGrid w:val="0"/>
      <w:sz w:val="18"/>
      <w:lang w:val="uk-UA"/>
    </w:rPr>
  </w:style>
  <w:style w:type="paragraph" w:styleId="21">
    <w:name w:val="Body Text 2"/>
    <w:basedOn w:val="a"/>
    <w:link w:val="22"/>
    <w:uiPriority w:val="99"/>
    <w:rsid w:val="00916C63"/>
    <w:pPr>
      <w:jc w:val="center"/>
    </w:pPr>
    <w:rPr>
      <w:b/>
      <w:sz w:val="24"/>
    </w:rPr>
  </w:style>
  <w:style w:type="character" w:customStyle="1" w:styleId="22">
    <w:name w:val="Основной текст 2 Знак"/>
    <w:link w:val="21"/>
    <w:uiPriority w:val="99"/>
    <w:locked/>
    <w:rsid w:val="00234739"/>
    <w:rPr>
      <w:rFonts w:cs="Times New Roman"/>
      <w:b/>
      <w:sz w:val="24"/>
      <w:lang w:val="uk-UA"/>
    </w:rPr>
  </w:style>
  <w:style w:type="paragraph" w:styleId="a5">
    <w:name w:val="Subtitle"/>
    <w:basedOn w:val="a"/>
    <w:link w:val="a6"/>
    <w:uiPriority w:val="99"/>
    <w:qFormat/>
    <w:rsid w:val="00916C63"/>
    <w:pPr>
      <w:spacing w:line="360" w:lineRule="auto"/>
      <w:jc w:val="center"/>
    </w:pPr>
    <w:rPr>
      <w:b/>
      <w:noProof/>
      <w:sz w:val="24"/>
      <w:lang w:val="en-GB" w:eastAsia="en-US"/>
    </w:rPr>
  </w:style>
  <w:style w:type="character" w:customStyle="1" w:styleId="a6">
    <w:name w:val="Подзаголовок Знак"/>
    <w:link w:val="a5"/>
    <w:uiPriority w:val="99"/>
    <w:locked/>
    <w:rsid w:val="00916C63"/>
    <w:rPr>
      <w:rFonts w:cs="Times New Roman"/>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link w:val="HTML"/>
    <w:uiPriority w:val="99"/>
    <w:locked/>
    <w:rsid w:val="00AC57A9"/>
    <w:rPr>
      <w:rFonts w:ascii="Courier New" w:hAnsi="Courier New" w:cs="Times New Roman"/>
      <w:color w:val="000000"/>
      <w:sz w:val="18"/>
      <w:lang w:val="ru-RU" w:eastAsia="ru-RU"/>
    </w:rPr>
  </w:style>
  <w:style w:type="table" w:styleId="a7">
    <w:name w:val="Table Grid"/>
    <w:basedOn w:val="a1"/>
    <w:uiPriority w:val="9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rFonts w:cs="Times New Roman"/>
      <w:color w:val="0000FF"/>
      <w:u w:val="single"/>
    </w:rPr>
  </w:style>
  <w:style w:type="paragraph" w:styleId="a9">
    <w:name w:val="header"/>
    <w:basedOn w:val="a"/>
    <w:link w:val="aa"/>
    <w:uiPriority w:val="99"/>
    <w:rsid w:val="00916C63"/>
    <w:pPr>
      <w:tabs>
        <w:tab w:val="center" w:pos="4819"/>
        <w:tab w:val="right" w:pos="9639"/>
      </w:tabs>
    </w:pPr>
  </w:style>
  <w:style w:type="character" w:customStyle="1" w:styleId="aa">
    <w:name w:val="Верхний колонтитул Знак"/>
    <w:link w:val="a9"/>
    <w:uiPriority w:val="99"/>
    <w:locked/>
    <w:rsid w:val="00234739"/>
    <w:rPr>
      <w:rFonts w:cs="Times New Roman"/>
      <w:lang w:val="uk-UA"/>
    </w:rPr>
  </w:style>
  <w:style w:type="character" w:styleId="ab">
    <w:name w:val="page number"/>
    <w:uiPriority w:val="99"/>
    <w:rsid w:val="00916C63"/>
    <w:rPr>
      <w:rFonts w:cs="Times New Roman"/>
    </w:rPr>
  </w:style>
  <w:style w:type="paragraph" w:styleId="ac">
    <w:name w:val="footer"/>
    <w:basedOn w:val="a"/>
    <w:link w:val="ad"/>
    <w:uiPriority w:val="99"/>
    <w:rsid w:val="00916C63"/>
    <w:pPr>
      <w:tabs>
        <w:tab w:val="center" w:pos="4819"/>
        <w:tab w:val="right" w:pos="9639"/>
      </w:tabs>
    </w:pPr>
  </w:style>
  <w:style w:type="character" w:customStyle="1" w:styleId="ad">
    <w:name w:val="Нижний колонтитул Знак"/>
    <w:link w:val="ac"/>
    <w:uiPriority w:val="99"/>
    <w:locked/>
    <w:rsid w:val="00234739"/>
    <w:rPr>
      <w:rFonts w:cs="Times New Roman"/>
      <w:lang w:val="uk-UA"/>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basedOn w:val="a"/>
    <w:link w:val="af0"/>
    <w:uiPriority w:val="99"/>
    <w:rsid w:val="00916C63"/>
    <w:pPr>
      <w:spacing w:before="100" w:beforeAutospacing="1" w:after="100" w:afterAutospacing="1"/>
    </w:pPr>
    <w:rPr>
      <w:sz w:val="24"/>
      <w:lang w:val="ru-RU"/>
    </w:rPr>
  </w:style>
  <w:style w:type="paragraph" w:styleId="af1">
    <w:name w:val="Body Text"/>
    <w:basedOn w:val="a"/>
    <w:link w:val="af2"/>
    <w:uiPriority w:val="99"/>
    <w:rsid w:val="00916C63"/>
    <w:pPr>
      <w:spacing w:after="120"/>
    </w:pPr>
  </w:style>
  <w:style w:type="character" w:customStyle="1" w:styleId="af2">
    <w:name w:val="Основной текст Знак"/>
    <w:link w:val="af1"/>
    <w:uiPriority w:val="99"/>
    <w:locked/>
    <w:rsid w:val="00E63A34"/>
    <w:rPr>
      <w:rFonts w:cs="Times New Roman"/>
      <w:lang w:val="uk-UA" w:eastAsia="ru-RU"/>
    </w:rPr>
  </w:style>
  <w:style w:type="paragraph" w:styleId="23">
    <w:name w:val="Body Text Indent 2"/>
    <w:basedOn w:val="a"/>
    <w:link w:val="24"/>
    <w:uiPriority w:val="99"/>
    <w:rsid w:val="00916C63"/>
    <w:pPr>
      <w:spacing w:after="120" w:line="480" w:lineRule="auto"/>
      <w:ind w:left="283"/>
    </w:pPr>
  </w:style>
  <w:style w:type="character" w:customStyle="1" w:styleId="24">
    <w:name w:val="Основной текст с отступом 2 Знак"/>
    <w:link w:val="23"/>
    <w:uiPriority w:val="99"/>
    <w:locked/>
    <w:rsid w:val="00234739"/>
    <w:rPr>
      <w:rFonts w:cs="Times New Roman"/>
      <w:lang w:val="uk-UA"/>
    </w:rPr>
  </w:style>
  <w:style w:type="paragraph" w:styleId="31">
    <w:name w:val="Body Text Indent 3"/>
    <w:basedOn w:val="a"/>
    <w:link w:val="32"/>
    <w:uiPriority w:val="99"/>
    <w:rsid w:val="00916C63"/>
    <w:pPr>
      <w:spacing w:after="120"/>
      <w:ind w:left="283"/>
    </w:pPr>
    <w:rPr>
      <w:sz w:val="16"/>
    </w:rPr>
  </w:style>
  <w:style w:type="character" w:customStyle="1" w:styleId="32">
    <w:name w:val="Основной текст с отступом 3 Знак"/>
    <w:link w:val="31"/>
    <w:uiPriority w:val="99"/>
    <w:locked/>
    <w:rsid w:val="00234739"/>
    <w:rPr>
      <w:rFonts w:cs="Times New Roman"/>
      <w:sz w:val="1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6C63"/>
    <w:rPr>
      <w:rFonts w:ascii="Verdana" w:hAnsi="Verdana" w:cs="Verdana"/>
      <w:sz w:val="24"/>
      <w:szCs w:val="24"/>
      <w:lang w:val="en-US" w:eastAsia="en-US"/>
    </w:rPr>
  </w:style>
  <w:style w:type="paragraph" w:customStyle="1" w:styleId="af3">
    <w:name w:val="Підстава"/>
    <w:basedOn w:val="a"/>
    <w:uiPriority w:val="99"/>
    <w:rsid w:val="00916C63"/>
    <w:pPr>
      <w:tabs>
        <w:tab w:val="left" w:pos="1134"/>
      </w:tabs>
    </w:pPr>
    <w:rPr>
      <w:sz w:val="24"/>
    </w:rPr>
  </w:style>
  <w:style w:type="paragraph" w:customStyle="1" w:styleId="Normal1">
    <w:name w:val="Normal1"/>
    <w:uiPriority w:val="99"/>
    <w:rsid w:val="00916C63"/>
    <w:rPr>
      <w:lang w:val="en-US"/>
    </w:rPr>
  </w:style>
  <w:style w:type="paragraph" w:customStyle="1" w:styleId="11">
    <w:name w:val="Знак1 Знак Знак Знак Знак Знак Знак Знак Знак Знак"/>
    <w:basedOn w:val="a"/>
    <w:uiPriority w:val="99"/>
    <w:rsid w:val="00F6790A"/>
    <w:rPr>
      <w:rFonts w:ascii="Verdana" w:hAnsi="Verdana"/>
      <w:sz w:val="24"/>
      <w:szCs w:val="24"/>
      <w:lang w:val="en-US" w:eastAsia="en-US"/>
    </w:rPr>
  </w:style>
  <w:style w:type="paragraph" w:styleId="af4">
    <w:name w:val="Balloon Text"/>
    <w:basedOn w:val="a"/>
    <w:link w:val="af5"/>
    <w:uiPriority w:val="99"/>
    <w:semiHidden/>
    <w:rsid w:val="00D85764"/>
    <w:rPr>
      <w:rFonts w:ascii="Tahoma" w:hAnsi="Tahoma"/>
      <w:sz w:val="16"/>
    </w:rPr>
  </w:style>
  <w:style w:type="character" w:customStyle="1" w:styleId="af5">
    <w:name w:val="Текст выноски Знак"/>
    <w:link w:val="af4"/>
    <w:uiPriority w:val="99"/>
    <w:semiHidden/>
    <w:locked/>
    <w:rsid w:val="00234739"/>
    <w:rPr>
      <w:rFonts w:ascii="Tahoma" w:hAnsi="Tahoma" w:cs="Times New Roman"/>
      <w:sz w:val="16"/>
      <w:lang w:val="uk-UA"/>
    </w:rPr>
  </w:style>
  <w:style w:type="paragraph" w:customStyle="1" w:styleId="12">
    <w:name w:val="Абзац списку1"/>
    <w:basedOn w:val="a"/>
    <w:uiPriority w:val="99"/>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uiPriority w:val="99"/>
    <w:rsid w:val="00EC3200"/>
    <w:rPr>
      <w:rFonts w:ascii="Calibri" w:hAnsi="Calibri"/>
      <w:sz w:val="22"/>
      <w:szCs w:val="22"/>
      <w:lang w:val="uk-UA" w:eastAsia="en-US"/>
    </w:rPr>
  </w:style>
  <w:style w:type="character" w:customStyle="1" w:styleId="rvts0">
    <w:name w:val="rvts0"/>
    <w:uiPriority w:val="99"/>
    <w:rsid w:val="00EC3200"/>
  </w:style>
  <w:style w:type="paragraph" w:customStyle="1" w:styleId="rvps2">
    <w:name w:val="rvps2"/>
    <w:basedOn w:val="a"/>
    <w:rsid w:val="00EC3200"/>
    <w:pPr>
      <w:spacing w:before="100" w:beforeAutospacing="1" w:after="100" w:afterAutospacing="1"/>
    </w:pPr>
    <w:rPr>
      <w:sz w:val="24"/>
      <w:szCs w:val="24"/>
      <w:lang w:eastAsia="uk-UA"/>
    </w:rPr>
  </w:style>
  <w:style w:type="paragraph" w:customStyle="1" w:styleId="Blank">
    <w:name w:val="Blank"/>
    <w:basedOn w:val="a"/>
    <w:uiPriority w:val="99"/>
    <w:rsid w:val="009E15FC"/>
    <w:pPr>
      <w:tabs>
        <w:tab w:val="left" w:pos="5387"/>
        <w:tab w:val="right" w:pos="9356"/>
      </w:tabs>
      <w:spacing w:after="240"/>
      <w:ind w:firstLine="720"/>
      <w:jc w:val="both"/>
    </w:pPr>
    <w:rPr>
      <w:b/>
      <w:noProof/>
      <w:sz w:val="26"/>
    </w:rPr>
  </w:style>
  <w:style w:type="character" w:customStyle="1" w:styleId="apple-converted-space">
    <w:name w:val="apple-converted-space"/>
    <w:uiPriority w:val="99"/>
    <w:rsid w:val="00AC7179"/>
  </w:style>
  <w:style w:type="character" w:customStyle="1" w:styleId="apple-style-span">
    <w:name w:val="apple-style-span"/>
    <w:uiPriority w:val="99"/>
    <w:rsid w:val="00D810B9"/>
  </w:style>
  <w:style w:type="paragraph" w:customStyle="1" w:styleId="14">
    <w:name w:val="Абзац списка1"/>
    <w:basedOn w:val="a"/>
    <w:uiPriority w:val="99"/>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uiPriority w:val="99"/>
    <w:rsid w:val="0011677C"/>
  </w:style>
  <w:style w:type="paragraph" w:customStyle="1" w:styleId="LO-normal">
    <w:name w:val="LO-normal"/>
    <w:uiPriority w:val="99"/>
    <w:rsid w:val="0011677C"/>
    <w:pPr>
      <w:spacing w:line="276" w:lineRule="auto"/>
    </w:pPr>
    <w:rPr>
      <w:rFonts w:ascii="Arial" w:hAnsi="Arial" w:cs="Arial"/>
      <w:color w:val="000000"/>
      <w:sz w:val="22"/>
      <w:szCs w:val="22"/>
      <w:lang w:eastAsia="zh-CN"/>
    </w:rPr>
  </w:style>
  <w:style w:type="paragraph" w:styleId="af6">
    <w:name w:val="Body Text Indent"/>
    <w:basedOn w:val="a"/>
    <w:link w:val="af7"/>
    <w:uiPriority w:val="99"/>
    <w:rsid w:val="00234739"/>
    <w:pPr>
      <w:ind w:left="720" w:firstLine="720"/>
      <w:jc w:val="both"/>
    </w:pPr>
    <w:rPr>
      <w:sz w:val="24"/>
      <w:lang w:val="ru-RU"/>
    </w:rPr>
  </w:style>
  <w:style w:type="character" w:customStyle="1" w:styleId="af7">
    <w:name w:val="Основной текст с отступом Знак"/>
    <w:link w:val="af6"/>
    <w:uiPriority w:val="99"/>
    <w:locked/>
    <w:rsid w:val="00234739"/>
    <w:rPr>
      <w:rFonts w:cs="Times New Roman"/>
      <w:sz w:val="24"/>
    </w:rPr>
  </w:style>
  <w:style w:type="paragraph" w:styleId="33">
    <w:name w:val="Body Text 3"/>
    <w:basedOn w:val="a"/>
    <w:link w:val="34"/>
    <w:uiPriority w:val="99"/>
    <w:rsid w:val="00234739"/>
    <w:pPr>
      <w:jc w:val="center"/>
    </w:pPr>
    <w:rPr>
      <w:sz w:val="24"/>
      <w:u w:val="single"/>
      <w:lang w:val="ru-RU"/>
    </w:rPr>
  </w:style>
  <w:style w:type="character" w:customStyle="1" w:styleId="34">
    <w:name w:val="Основной текст 3 Знак"/>
    <w:link w:val="33"/>
    <w:uiPriority w:val="99"/>
    <w:locked/>
    <w:rsid w:val="00234739"/>
    <w:rPr>
      <w:rFonts w:cs="Times New Roman"/>
      <w:sz w:val="24"/>
      <w:u w:val="single"/>
    </w:rPr>
  </w:style>
  <w:style w:type="character" w:customStyle="1" w:styleId="af8">
    <w:name w:val="ХП"/>
    <w:uiPriority w:val="99"/>
    <w:semiHidden/>
    <w:rsid w:val="00234739"/>
    <w:rPr>
      <w:rFonts w:ascii="Arial" w:hAnsi="Arial"/>
      <w:color w:val="auto"/>
      <w:sz w:val="20"/>
    </w:rPr>
  </w:style>
  <w:style w:type="paragraph" w:customStyle="1" w:styleId="af9">
    <w:name w:val="Знак"/>
    <w:basedOn w:val="a"/>
    <w:uiPriority w:val="99"/>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uiPriority w:val="99"/>
    <w:rsid w:val="00234739"/>
    <w:rPr>
      <w:rFonts w:ascii="Verdana" w:hAnsi="Verdana"/>
      <w:lang w:val="en-US" w:eastAsia="en-US"/>
    </w:rPr>
  </w:style>
  <w:style w:type="paragraph" w:styleId="afa">
    <w:name w:val="caption"/>
    <w:basedOn w:val="a"/>
    <w:next w:val="a"/>
    <w:uiPriority w:val="99"/>
    <w:qFormat/>
    <w:rsid w:val="00234739"/>
    <w:pPr>
      <w:jc w:val="both"/>
    </w:pPr>
    <w:rPr>
      <w:noProof/>
      <w:sz w:val="24"/>
      <w:lang w:val="ru-RU"/>
    </w:rPr>
  </w:style>
  <w:style w:type="paragraph" w:styleId="afb">
    <w:name w:val="Document Map"/>
    <w:basedOn w:val="a"/>
    <w:link w:val="afc"/>
    <w:uiPriority w:val="99"/>
    <w:rsid w:val="00234739"/>
    <w:pPr>
      <w:shd w:val="clear" w:color="auto" w:fill="000080"/>
    </w:pPr>
    <w:rPr>
      <w:rFonts w:ascii="Tahoma" w:hAnsi="Tahoma"/>
      <w:lang w:val="ru-RU"/>
    </w:rPr>
  </w:style>
  <w:style w:type="character" w:customStyle="1" w:styleId="afc">
    <w:name w:val="Схема документа Знак"/>
    <w:link w:val="afb"/>
    <w:uiPriority w:val="99"/>
    <w:locked/>
    <w:rsid w:val="00234739"/>
    <w:rPr>
      <w:rFonts w:ascii="Tahoma" w:hAnsi="Tahoma" w:cs="Times New Roman"/>
      <w:shd w:val="clear" w:color="auto" w:fill="000080"/>
    </w:rPr>
  </w:style>
  <w:style w:type="character" w:customStyle="1" w:styleId="FontStyle15">
    <w:name w:val="Font Style15"/>
    <w:uiPriority w:val="99"/>
    <w:rsid w:val="00234739"/>
    <w:rPr>
      <w:rFonts w:ascii="Times New Roman" w:hAnsi="Times New Roman"/>
      <w:b/>
      <w:i/>
      <w:sz w:val="20"/>
    </w:rPr>
  </w:style>
  <w:style w:type="character" w:customStyle="1" w:styleId="FontStyle17">
    <w:name w:val="Font Style17"/>
    <w:uiPriority w:val="99"/>
    <w:rsid w:val="00234739"/>
    <w:rPr>
      <w:rFonts w:ascii="Times New Roman" w:hAnsi="Times New Roman"/>
      <w:b/>
      <w:i/>
      <w:sz w:val="20"/>
    </w:rPr>
  </w:style>
  <w:style w:type="character" w:customStyle="1" w:styleId="FontStyle18">
    <w:name w:val="Font Style18"/>
    <w:uiPriority w:val="99"/>
    <w:rsid w:val="00234739"/>
    <w:rPr>
      <w:rFonts w:ascii="Times New Roman" w:hAnsi="Times New Roman"/>
      <w:sz w:val="20"/>
    </w:rPr>
  </w:style>
  <w:style w:type="character" w:customStyle="1" w:styleId="FontStyle21">
    <w:name w:val="Font Style21"/>
    <w:uiPriority w:val="99"/>
    <w:rsid w:val="00234739"/>
    <w:rPr>
      <w:rFonts w:ascii="Times New Roman" w:hAnsi="Times New Roman"/>
      <w:i/>
      <w:sz w:val="8"/>
    </w:rPr>
  </w:style>
  <w:style w:type="character" w:customStyle="1" w:styleId="FontStyle22">
    <w:name w:val="Font Style22"/>
    <w:uiPriority w:val="99"/>
    <w:rsid w:val="00234739"/>
    <w:rPr>
      <w:rFonts w:ascii="Times New Roman" w:hAnsi="Times New Roman"/>
      <w:sz w:val="20"/>
    </w:rPr>
  </w:style>
  <w:style w:type="character" w:customStyle="1" w:styleId="FontStyle24">
    <w:name w:val="Font Style24"/>
    <w:uiPriority w:val="99"/>
    <w:rsid w:val="00234739"/>
    <w:rPr>
      <w:rFonts w:ascii="Times New Roman" w:hAnsi="Times New Roman"/>
      <w:b/>
      <w:sz w:val="20"/>
    </w:rPr>
  </w:style>
  <w:style w:type="character" w:customStyle="1" w:styleId="FontStyle27">
    <w:name w:val="Font Style27"/>
    <w:uiPriority w:val="99"/>
    <w:rsid w:val="00234739"/>
    <w:rPr>
      <w:rFonts w:ascii="Times New Roman" w:hAnsi="Times New Roman"/>
      <w:b/>
      <w:sz w:val="20"/>
    </w:rPr>
  </w:style>
  <w:style w:type="paragraph" w:customStyle="1" w:styleId="NormalText">
    <w:name w:val="Normal Text"/>
    <w:basedOn w:val="a"/>
    <w:uiPriority w:val="99"/>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uiPriority w:val="99"/>
    <w:rsid w:val="00234739"/>
    <w:rPr>
      <w:rFonts w:ascii="Verdana" w:hAnsi="Verdana"/>
      <w:lang w:val="en-US" w:eastAsia="en-US"/>
    </w:rPr>
  </w:style>
  <w:style w:type="paragraph" w:customStyle="1" w:styleId="16">
    <w:name w:val="Знак1"/>
    <w:basedOn w:val="a"/>
    <w:uiPriority w:val="99"/>
    <w:rsid w:val="00234739"/>
    <w:rPr>
      <w:rFonts w:ascii="Verdana" w:hAnsi="Verdana"/>
      <w:lang w:val="en-US" w:eastAsia="en-US"/>
    </w:rPr>
  </w:style>
  <w:style w:type="character" w:customStyle="1" w:styleId="afd">
    <w:name w:val="Основний текст_"/>
    <w:link w:val="17"/>
    <w:uiPriority w:val="99"/>
    <w:locked/>
    <w:rsid w:val="00234739"/>
    <w:rPr>
      <w:spacing w:val="10"/>
      <w:sz w:val="31"/>
      <w:shd w:val="clear" w:color="auto" w:fill="FFFFFF"/>
    </w:rPr>
  </w:style>
  <w:style w:type="paragraph" w:customStyle="1" w:styleId="17">
    <w:name w:val="Основний текст1"/>
    <w:basedOn w:val="a"/>
    <w:link w:val="afd"/>
    <w:uiPriority w:val="99"/>
    <w:rsid w:val="00234739"/>
    <w:pPr>
      <w:shd w:val="clear" w:color="auto" w:fill="FFFFFF"/>
      <w:spacing w:after="180" w:line="405" w:lineRule="exact"/>
      <w:ind w:hanging="460"/>
      <w:jc w:val="center"/>
    </w:pPr>
    <w:rPr>
      <w:spacing w:val="10"/>
      <w:sz w:val="31"/>
      <w:lang w:val="ru-RU"/>
    </w:rPr>
  </w:style>
  <w:style w:type="paragraph" w:styleId="51">
    <w:name w:val="List 5"/>
    <w:basedOn w:val="a"/>
    <w:uiPriority w:val="99"/>
    <w:rsid w:val="00234739"/>
    <w:pPr>
      <w:ind w:left="1415" w:hanging="283"/>
    </w:pPr>
    <w:rPr>
      <w:sz w:val="28"/>
      <w:szCs w:val="24"/>
    </w:rPr>
  </w:style>
  <w:style w:type="paragraph" w:styleId="afe">
    <w:name w:val="footnote text"/>
    <w:basedOn w:val="a"/>
    <w:link w:val="aff"/>
    <w:uiPriority w:val="99"/>
    <w:rsid w:val="00234739"/>
    <w:rPr>
      <w:lang w:eastAsia="uk-UA"/>
    </w:rPr>
  </w:style>
  <w:style w:type="character" w:customStyle="1" w:styleId="aff">
    <w:name w:val="Текст сноски Знак"/>
    <w:link w:val="afe"/>
    <w:uiPriority w:val="99"/>
    <w:locked/>
    <w:rsid w:val="00234739"/>
    <w:rPr>
      <w:rFonts w:cs="Times New Roman"/>
      <w:lang w:val="uk-UA" w:eastAsia="uk-UA"/>
    </w:rPr>
  </w:style>
  <w:style w:type="character" w:styleId="aff0">
    <w:name w:val="footnote reference"/>
    <w:uiPriority w:val="99"/>
    <w:rsid w:val="00234739"/>
    <w:rPr>
      <w:rFonts w:cs="Times New Roman"/>
      <w:vertAlign w:val="superscript"/>
    </w:rPr>
  </w:style>
  <w:style w:type="character" w:customStyle="1" w:styleId="longtext">
    <w:name w:val="long_text"/>
    <w:uiPriority w:val="99"/>
    <w:rsid w:val="00234739"/>
  </w:style>
  <w:style w:type="character" w:customStyle="1" w:styleId="hps">
    <w:name w:val="hps"/>
    <w:uiPriority w:val="99"/>
    <w:rsid w:val="00234739"/>
  </w:style>
  <w:style w:type="character" w:customStyle="1" w:styleId="18">
    <w:name w:val="Знак Знак1"/>
    <w:uiPriority w:val="99"/>
    <w:rsid w:val="00234739"/>
    <w:rPr>
      <w:rFonts w:ascii="Arial" w:hAnsi="Arial"/>
      <w:b/>
      <w:snapToGrid w:val="0"/>
      <w:sz w:val="18"/>
      <w:lang w:val="uk-UA" w:eastAsia="ru-RU"/>
    </w:rPr>
  </w:style>
  <w:style w:type="character" w:customStyle="1" w:styleId="aff1">
    <w:name w:val="Знак Знак"/>
    <w:uiPriority w:val="99"/>
    <w:rsid w:val="00234739"/>
    <w:rPr>
      <w:b/>
      <w:sz w:val="28"/>
      <w:lang w:val="uk-UA" w:eastAsia="en-US"/>
    </w:rPr>
  </w:style>
  <w:style w:type="paragraph" w:styleId="aff2">
    <w:name w:val="Plain Text"/>
    <w:basedOn w:val="a"/>
    <w:link w:val="aff3"/>
    <w:uiPriority w:val="99"/>
    <w:rsid w:val="00234739"/>
    <w:rPr>
      <w:rFonts w:ascii="Calibri" w:hAnsi="Calibri"/>
      <w:sz w:val="21"/>
      <w:lang w:val="ru-RU" w:eastAsia="en-US"/>
    </w:rPr>
  </w:style>
  <w:style w:type="character" w:customStyle="1" w:styleId="aff3">
    <w:name w:val="Текст Знак"/>
    <w:link w:val="aff2"/>
    <w:uiPriority w:val="99"/>
    <w:locked/>
    <w:rsid w:val="00234739"/>
    <w:rPr>
      <w:rFonts w:ascii="Calibri" w:hAnsi="Calibri" w:cs="Times New Roman"/>
      <w:sz w:val="21"/>
      <w:lang w:eastAsia="en-US"/>
    </w:rPr>
  </w:style>
  <w:style w:type="character" w:styleId="aff4">
    <w:name w:val="FollowedHyperlink"/>
    <w:uiPriority w:val="99"/>
    <w:rsid w:val="00234739"/>
    <w:rPr>
      <w:rFonts w:cs="Times New Roman"/>
      <w:color w:val="800080"/>
      <w:u w:val="single"/>
    </w:rPr>
  </w:style>
  <w:style w:type="paragraph" w:customStyle="1" w:styleId="xl92">
    <w:name w:val="xl92"/>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uiPriority w:val="99"/>
    <w:rsid w:val="00234739"/>
    <w:pPr>
      <w:spacing w:before="100" w:beforeAutospacing="1" w:after="100" w:afterAutospacing="1"/>
      <w:jc w:val="center"/>
    </w:pPr>
    <w:rPr>
      <w:sz w:val="24"/>
      <w:szCs w:val="24"/>
      <w:lang w:val="ru-RU"/>
    </w:rPr>
  </w:style>
  <w:style w:type="paragraph" w:customStyle="1" w:styleId="xl96">
    <w:name w:val="xl9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uiPriority w:val="99"/>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uiPriority w:val="99"/>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uiPriority w:val="99"/>
    <w:rsid w:val="00234739"/>
    <w:pPr>
      <w:spacing w:before="100" w:beforeAutospacing="1" w:after="100" w:afterAutospacing="1"/>
    </w:pPr>
    <w:rPr>
      <w:rFonts w:ascii="Arial" w:hAnsi="Arial" w:cs="Arial"/>
      <w:sz w:val="24"/>
      <w:szCs w:val="24"/>
      <w:lang w:val="ru-RU"/>
    </w:rPr>
  </w:style>
  <w:style w:type="paragraph" w:customStyle="1" w:styleId="xl103">
    <w:name w:val="xl10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uiPriority w:val="99"/>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uiPriority w:val="99"/>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uiPriority w:val="99"/>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uiPriority w:val="99"/>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uiPriority w:val="99"/>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uiPriority w:val="99"/>
    <w:rsid w:val="00234739"/>
    <w:pPr>
      <w:spacing w:before="100" w:beforeAutospacing="1" w:after="100" w:afterAutospacing="1"/>
      <w:jc w:val="center"/>
    </w:pPr>
    <w:rPr>
      <w:sz w:val="24"/>
      <w:szCs w:val="24"/>
      <w:lang w:val="ru-RU"/>
    </w:rPr>
  </w:style>
  <w:style w:type="paragraph" w:customStyle="1" w:styleId="xl124">
    <w:name w:val="xl124"/>
    <w:basedOn w:val="a"/>
    <w:uiPriority w:val="99"/>
    <w:rsid w:val="00234739"/>
    <w:pPr>
      <w:spacing w:before="100" w:beforeAutospacing="1" w:after="100" w:afterAutospacing="1"/>
      <w:jc w:val="center"/>
    </w:pPr>
    <w:rPr>
      <w:sz w:val="24"/>
      <w:szCs w:val="24"/>
      <w:lang w:val="ru-RU"/>
    </w:rPr>
  </w:style>
  <w:style w:type="paragraph" w:customStyle="1" w:styleId="xl125">
    <w:name w:val="xl125"/>
    <w:basedOn w:val="a"/>
    <w:uiPriority w:val="99"/>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uiPriority w:val="99"/>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uiPriority w:val="99"/>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uiPriority w:val="99"/>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uiPriority w:val="99"/>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uiPriority w:val="99"/>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uiPriority w:val="99"/>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uiPriority w:val="99"/>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uiPriority w:val="99"/>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uiPriority w:val="99"/>
    <w:rsid w:val="00B44D95"/>
    <w:pPr>
      <w:spacing w:before="100" w:beforeAutospacing="1" w:after="100" w:afterAutospacing="1"/>
    </w:pPr>
    <w:rPr>
      <w:sz w:val="24"/>
      <w:szCs w:val="24"/>
      <w:lang w:val="ru-RU"/>
    </w:rPr>
  </w:style>
  <w:style w:type="paragraph" w:customStyle="1" w:styleId="xl74">
    <w:name w:val="xl74"/>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uiPriority w:val="99"/>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uiPriority w:val="99"/>
    <w:rsid w:val="00B44D95"/>
    <w:pPr>
      <w:spacing w:before="100" w:beforeAutospacing="1" w:after="100" w:afterAutospacing="1"/>
      <w:jc w:val="center"/>
      <w:textAlignment w:val="center"/>
    </w:pPr>
    <w:rPr>
      <w:sz w:val="24"/>
      <w:szCs w:val="24"/>
      <w:lang w:val="ru-RU"/>
    </w:rPr>
  </w:style>
  <w:style w:type="paragraph" w:customStyle="1" w:styleId="xl86">
    <w:name w:val="xl86"/>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uiPriority w:val="99"/>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uiPriority w:val="99"/>
    <w:rsid w:val="00095A90"/>
    <w:rPr>
      <w:rFonts w:cs="Times New Roman"/>
    </w:rPr>
  </w:style>
  <w:style w:type="character" w:styleId="aff6">
    <w:name w:val="Strong"/>
    <w:uiPriority w:val="99"/>
    <w:qFormat/>
    <w:rsid w:val="00E7611D"/>
    <w:rPr>
      <w:rFonts w:cs="Times New Roman"/>
      <w:b/>
    </w:rPr>
  </w:style>
  <w:style w:type="paragraph" w:customStyle="1" w:styleId="Normal2">
    <w:name w:val="Normal2"/>
    <w:uiPriority w:val="99"/>
    <w:rsid w:val="00C07515"/>
    <w:pPr>
      <w:widowControl w:val="0"/>
      <w:spacing w:line="300" w:lineRule="auto"/>
      <w:jc w:val="both"/>
    </w:pPr>
    <w:rPr>
      <w:sz w:val="22"/>
      <w:lang w:val="uk-UA"/>
    </w:rPr>
  </w:style>
  <w:style w:type="paragraph" w:customStyle="1" w:styleId="19">
    <w:name w:val="Список1"/>
    <w:basedOn w:val="a"/>
    <w:uiPriority w:val="99"/>
    <w:rsid w:val="00C07515"/>
    <w:pPr>
      <w:tabs>
        <w:tab w:val="left" w:pos="432"/>
        <w:tab w:val="left" w:pos="720"/>
      </w:tabs>
      <w:spacing w:before="240" w:after="240"/>
      <w:jc w:val="both"/>
    </w:pPr>
    <w:rPr>
      <w:b/>
      <w:sz w:val="24"/>
      <w:szCs w:val="24"/>
    </w:rPr>
  </w:style>
  <w:style w:type="paragraph" w:styleId="aff7">
    <w:name w:val="No Spacing"/>
    <w:uiPriority w:val="99"/>
    <w:qFormat/>
    <w:rsid w:val="00FE7855"/>
    <w:rPr>
      <w:rFonts w:ascii="Calibri" w:hAnsi="Calibri"/>
      <w:sz w:val="22"/>
      <w:szCs w:val="22"/>
      <w:lang w:val="uk-UA" w:eastAsia="en-US"/>
    </w:rPr>
  </w:style>
  <w:style w:type="paragraph" w:customStyle="1" w:styleId="aff8">
    <w:name w:val="Стиль"/>
    <w:basedOn w:val="a"/>
    <w:next w:val="af"/>
    <w:uiPriority w:val="99"/>
    <w:rsid w:val="00A96CA6"/>
    <w:pPr>
      <w:spacing w:before="100" w:beforeAutospacing="1" w:after="100" w:afterAutospacing="1"/>
    </w:pPr>
    <w:rPr>
      <w:sz w:val="24"/>
      <w:szCs w:val="24"/>
      <w:lang w:val="ru-RU"/>
    </w:rPr>
  </w:style>
  <w:style w:type="paragraph" w:customStyle="1" w:styleId="1a">
    <w:name w:val="Обычный1"/>
    <w:uiPriority w:val="99"/>
    <w:rsid w:val="00A96CA6"/>
    <w:pPr>
      <w:spacing w:line="276" w:lineRule="auto"/>
    </w:pPr>
    <w:rPr>
      <w:rFonts w:ascii="Arial" w:hAnsi="Arial" w:cs="Arial"/>
      <w:color w:val="000000"/>
      <w:sz w:val="22"/>
      <w:szCs w:val="22"/>
    </w:rPr>
  </w:style>
  <w:style w:type="character" w:customStyle="1" w:styleId="25">
    <w:name w:val="Нижний колонтитул Знак2"/>
    <w:uiPriority w:val="99"/>
    <w:semiHidden/>
    <w:rsid w:val="006F5225"/>
    <w:rPr>
      <w:rFonts w:cs="Times New Roman"/>
      <w:lang w:val="en-US"/>
    </w:rPr>
  </w:style>
  <w:style w:type="character" w:customStyle="1" w:styleId="140">
    <w:name w:val="Нижній колонтитул Знак14"/>
    <w:uiPriority w:val="99"/>
    <w:semiHidden/>
    <w:rsid w:val="00454463"/>
    <w:rPr>
      <w:rFonts w:cs="Times New Roman"/>
      <w:lang w:val="en-US" w:eastAsia="ru-RU"/>
    </w:rPr>
  </w:style>
  <w:style w:type="paragraph" w:customStyle="1" w:styleId="msonormal0">
    <w:name w:val="msonormal"/>
    <w:basedOn w:val="a"/>
    <w:uiPriority w:val="99"/>
    <w:rsid w:val="00D50AE4"/>
    <w:pPr>
      <w:spacing w:before="100" w:beforeAutospacing="1" w:after="100" w:afterAutospacing="1"/>
    </w:pPr>
    <w:rPr>
      <w:sz w:val="24"/>
      <w:szCs w:val="24"/>
      <w:lang w:val="ru-RU"/>
    </w:rPr>
  </w:style>
  <w:style w:type="paragraph" w:customStyle="1" w:styleId="xl169">
    <w:name w:val="xl169"/>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uiPriority w:val="99"/>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uiPriority w:val="99"/>
    <w:rsid w:val="00D50AE4"/>
    <w:pPr>
      <w:spacing w:before="100" w:beforeAutospacing="1" w:after="100" w:afterAutospacing="1"/>
    </w:pPr>
    <w:rPr>
      <w:sz w:val="24"/>
      <w:szCs w:val="24"/>
      <w:lang w:val="ru-RU"/>
    </w:rPr>
  </w:style>
  <w:style w:type="paragraph" w:customStyle="1" w:styleId="xl176">
    <w:name w:val="xl176"/>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uiPriority w:val="99"/>
    <w:rsid w:val="00D50AE4"/>
    <w:pPr>
      <w:spacing w:before="100" w:beforeAutospacing="1" w:after="100" w:afterAutospacing="1"/>
    </w:pPr>
    <w:rPr>
      <w:b/>
      <w:bCs/>
      <w:sz w:val="24"/>
      <w:szCs w:val="24"/>
      <w:lang w:val="ru-RU"/>
    </w:rPr>
  </w:style>
  <w:style w:type="paragraph" w:customStyle="1" w:styleId="xl184">
    <w:name w:val="xl184"/>
    <w:basedOn w:val="a"/>
    <w:uiPriority w:val="99"/>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link w:val="af"/>
    <w:uiPriority w:val="99"/>
    <w:locked/>
    <w:rsid w:val="00382719"/>
    <w:rPr>
      <w:sz w:val="24"/>
      <w:lang w:val="ru-RU" w:eastAsia="ru-RU"/>
    </w:rPr>
  </w:style>
  <w:style w:type="paragraph" w:styleId="aff9">
    <w:name w:val="List Paragraph"/>
    <w:basedOn w:val="a"/>
    <w:uiPriority w:val="99"/>
    <w:qFormat/>
    <w:rsid w:val="005611FE"/>
    <w:pPr>
      <w:ind w:left="720"/>
      <w:contextualSpacing/>
    </w:pPr>
  </w:style>
  <w:style w:type="character" w:customStyle="1" w:styleId="affa">
    <w:name w:val="Гіперпосилання"/>
    <w:uiPriority w:val="99"/>
    <w:rsid w:val="00276717"/>
    <w:rPr>
      <w:color w:val="0000FF"/>
      <w:u w:val="single"/>
    </w:rPr>
  </w:style>
  <w:style w:type="character" w:customStyle="1" w:styleId="rvts9">
    <w:name w:val="rvts9"/>
    <w:uiPriority w:val="99"/>
    <w:rsid w:val="00C71F0F"/>
    <w:rPr>
      <w:rFonts w:cs="Times New Roman"/>
    </w:rPr>
  </w:style>
  <w:style w:type="character" w:styleId="affb">
    <w:name w:val="Emphasis"/>
    <w:uiPriority w:val="99"/>
    <w:qFormat/>
    <w:rsid w:val="00844482"/>
    <w:rPr>
      <w:rFonts w:cs="Times New Roman"/>
      <w:i/>
      <w:iCs/>
    </w:rPr>
  </w:style>
  <w:style w:type="character" w:styleId="affc">
    <w:name w:val="Subtle Emphasis"/>
    <w:uiPriority w:val="99"/>
    <w:qFormat/>
    <w:rsid w:val="00844482"/>
    <w:rPr>
      <w:rFonts w:cs="Times New Roman"/>
      <w:i/>
      <w:iCs/>
      <w:color w:val="808080"/>
    </w:rPr>
  </w:style>
  <w:style w:type="character" w:styleId="affd">
    <w:name w:val="Intense Emphasis"/>
    <w:uiPriority w:val="99"/>
    <w:qFormat/>
    <w:rsid w:val="00844482"/>
    <w:rPr>
      <w:rFonts w:cs="Times New Roman"/>
      <w:b/>
      <w:bCs/>
      <w:i/>
      <w:iCs/>
      <w:color w:val="4F81BD"/>
    </w:rPr>
  </w:style>
  <w:style w:type="paragraph" w:styleId="26">
    <w:name w:val="Quote"/>
    <w:basedOn w:val="a"/>
    <w:next w:val="a"/>
    <w:link w:val="27"/>
    <w:uiPriority w:val="99"/>
    <w:qFormat/>
    <w:rsid w:val="00844482"/>
    <w:rPr>
      <w:i/>
      <w:iCs/>
      <w:color w:val="000000"/>
    </w:rPr>
  </w:style>
  <w:style w:type="character" w:customStyle="1" w:styleId="27">
    <w:name w:val="Цитата 2 Знак"/>
    <w:link w:val="26"/>
    <w:uiPriority w:val="99"/>
    <w:locked/>
    <w:rsid w:val="00844482"/>
    <w:rPr>
      <w:rFonts w:cs="Times New Roman"/>
      <w:i/>
      <w:iCs/>
      <w:color w:val="000000"/>
      <w:sz w:val="20"/>
      <w:szCs w:val="20"/>
      <w:lang w:val="uk-UA"/>
    </w:rPr>
  </w:style>
  <w:style w:type="paragraph" w:styleId="affe">
    <w:name w:val="Intense Quote"/>
    <w:basedOn w:val="a"/>
    <w:next w:val="a"/>
    <w:link w:val="afff"/>
    <w:uiPriority w:val="99"/>
    <w:qFormat/>
    <w:rsid w:val="00844482"/>
    <w:pPr>
      <w:pBdr>
        <w:bottom w:val="single" w:sz="4" w:space="4" w:color="4F81BD"/>
      </w:pBdr>
      <w:spacing w:before="200" w:after="280"/>
      <w:ind w:left="936" w:right="936"/>
    </w:pPr>
    <w:rPr>
      <w:b/>
      <w:bCs/>
      <w:i/>
      <w:iCs/>
      <w:color w:val="4F81BD"/>
    </w:rPr>
  </w:style>
  <w:style w:type="character" w:customStyle="1" w:styleId="afff">
    <w:name w:val="Выделенная цитата Знак"/>
    <w:link w:val="affe"/>
    <w:uiPriority w:val="99"/>
    <w:locked/>
    <w:rsid w:val="00844482"/>
    <w:rPr>
      <w:rFonts w:cs="Times New Roman"/>
      <w:b/>
      <w:bCs/>
      <w:i/>
      <w:iCs/>
      <w:color w:val="4F81BD"/>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6639">
      <w:bodyDiv w:val="1"/>
      <w:marLeft w:val="0"/>
      <w:marRight w:val="0"/>
      <w:marTop w:val="0"/>
      <w:marBottom w:val="0"/>
      <w:divBdr>
        <w:top w:val="none" w:sz="0" w:space="0" w:color="auto"/>
        <w:left w:val="none" w:sz="0" w:space="0" w:color="auto"/>
        <w:bottom w:val="none" w:sz="0" w:space="0" w:color="auto"/>
        <w:right w:val="none" w:sz="0" w:space="0" w:color="auto"/>
      </w:divBdr>
    </w:div>
    <w:div w:id="853298612">
      <w:bodyDiv w:val="1"/>
      <w:marLeft w:val="0"/>
      <w:marRight w:val="0"/>
      <w:marTop w:val="0"/>
      <w:marBottom w:val="0"/>
      <w:divBdr>
        <w:top w:val="none" w:sz="0" w:space="0" w:color="auto"/>
        <w:left w:val="none" w:sz="0" w:space="0" w:color="auto"/>
        <w:bottom w:val="none" w:sz="0" w:space="0" w:color="auto"/>
        <w:right w:val="none" w:sz="0" w:space="0" w:color="auto"/>
      </w:divBdr>
    </w:div>
    <w:div w:id="1032343389">
      <w:bodyDiv w:val="1"/>
      <w:marLeft w:val="0"/>
      <w:marRight w:val="0"/>
      <w:marTop w:val="0"/>
      <w:marBottom w:val="0"/>
      <w:divBdr>
        <w:top w:val="none" w:sz="0" w:space="0" w:color="auto"/>
        <w:left w:val="none" w:sz="0" w:space="0" w:color="auto"/>
        <w:bottom w:val="none" w:sz="0" w:space="0" w:color="auto"/>
        <w:right w:val="none" w:sz="0" w:space="0" w:color="auto"/>
      </w:divBdr>
    </w:div>
    <w:div w:id="1380015863">
      <w:marLeft w:val="0"/>
      <w:marRight w:val="0"/>
      <w:marTop w:val="0"/>
      <w:marBottom w:val="0"/>
      <w:divBdr>
        <w:top w:val="none" w:sz="0" w:space="0" w:color="auto"/>
        <w:left w:val="none" w:sz="0" w:space="0" w:color="auto"/>
        <w:bottom w:val="none" w:sz="0" w:space="0" w:color="auto"/>
        <w:right w:val="none" w:sz="0" w:space="0" w:color="auto"/>
      </w:divBdr>
    </w:div>
    <w:div w:id="1380015864">
      <w:marLeft w:val="0"/>
      <w:marRight w:val="0"/>
      <w:marTop w:val="0"/>
      <w:marBottom w:val="0"/>
      <w:divBdr>
        <w:top w:val="none" w:sz="0" w:space="0" w:color="auto"/>
        <w:left w:val="none" w:sz="0" w:space="0" w:color="auto"/>
        <w:bottom w:val="none" w:sz="0" w:space="0" w:color="auto"/>
        <w:right w:val="none" w:sz="0" w:space="0" w:color="auto"/>
      </w:divBdr>
    </w:div>
    <w:div w:id="1380015865">
      <w:marLeft w:val="0"/>
      <w:marRight w:val="0"/>
      <w:marTop w:val="0"/>
      <w:marBottom w:val="0"/>
      <w:divBdr>
        <w:top w:val="none" w:sz="0" w:space="0" w:color="auto"/>
        <w:left w:val="none" w:sz="0" w:space="0" w:color="auto"/>
        <w:bottom w:val="none" w:sz="0" w:space="0" w:color="auto"/>
        <w:right w:val="none" w:sz="0" w:space="0" w:color="auto"/>
      </w:divBdr>
    </w:div>
    <w:div w:id="1380015866">
      <w:marLeft w:val="0"/>
      <w:marRight w:val="0"/>
      <w:marTop w:val="0"/>
      <w:marBottom w:val="0"/>
      <w:divBdr>
        <w:top w:val="none" w:sz="0" w:space="0" w:color="auto"/>
        <w:left w:val="none" w:sz="0" w:space="0" w:color="auto"/>
        <w:bottom w:val="none" w:sz="0" w:space="0" w:color="auto"/>
        <w:right w:val="none" w:sz="0" w:space="0" w:color="auto"/>
      </w:divBdr>
    </w:div>
    <w:div w:id="1380015867">
      <w:marLeft w:val="0"/>
      <w:marRight w:val="0"/>
      <w:marTop w:val="0"/>
      <w:marBottom w:val="0"/>
      <w:divBdr>
        <w:top w:val="none" w:sz="0" w:space="0" w:color="auto"/>
        <w:left w:val="none" w:sz="0" w:space="0" w:color="auto"/>
        <w:bottom w:val="none" w:sz="0" w:space="0" w:color="auto"/>
        <w:right w:val="none" w:sz="0" w:space="0" w:color="auto"/>
      </w:divBdr>
    </w:div>
    <w:div w:id="1380015868">
      <w:marLeft w:val="0"/>
      <w:marRight w:val="0"/>
      <w:marTop w:val="0"/>
      <w:marBottom w:val="0"/>
      <w:divBdr>
        <w:top w:val="none" w:sz="0" w:space="0" w:color="auto"/>
        <w:left w:val="none" w:sz="0" w:space="0" w:color="auto"/>
        <w:bottom w:val="none" w:sz="0" w:space="0" w:color="auto"/>
        <w:right w:val="none" w:sz="0" w:space="0" w:color="auto"/>
      </w:divBdr>
    </w:div>
    <w:div w:id="1380015869">
      <w:marLeft w:val="0"/>
      <w:marRight w:val="0"/>
      <w:marTop w:val="0"/>
      <w:marBottom w:val="0"/>
      <w:divBdr>
        <w:top w:val="none" w:sz="0" w:space="0" w:color="auto"/>
        <w:left w:val="none" w:sz="0" w:space="0" w:color="auto"/>
        <w:bottom w:val="none" w:sz="0" w:space="0" w:color="auto"/>
        <w:right w:val="none" w:sz="0" w:space="0" w:color="auto"/>
      </w:divBdr>
    </w:div>
    <w:div w:id="1380015870">
      <w:marLeft w:val="0"/>
      <w:marRight w:val="0"/>
      <w:marTop w:val="0"/>
      <w:marBottom w:val="0"/>
      <w:divBdr>
        <w:top w:val="none" w:sz="0" w:space="0" w:color="auto"/>
        <w:left w:val="none" w:sz="0" w:space="0" w:color="auto"/>
        <w:bottom w:val="none" w:sz="0" w:space="0" w:color="auto"/>
        <w:right w:val="none" w:sz="0" w:space="0" w:color="auto"/>
      </w:divBdr>
    </w:div>
    <w:div w:id="1380015871">
      <w:marLeft w:val="0"/>
      <w:marRight w:val="0"/>
      <w:marTop w:val="0"/>
      <w:marBottom w:val="0"/>
      <w:divBdr>
        <w:top w:val="none" w:sz="0" w:space="0" w:color="auto"/>
        <w:left w:val="none" w:sz="0" w:space="0" w:color="auto"/>
        <w:bottom w:val="none" w:sz="0" w:space="0" w:color="auto"/>
        <w:right w:val="none" w:sz="0" w:space="0" w:color="auto"/>
      </w:divBdr>
    </w:div>
    <w:div w:id="1380015872">
      <w:marLeft w:val="0"/>
      <w:marRight w:val="0"/>
      <w:marTop w:val="0"/>
      <w:marBottom w:val="0"/>
      <w:divBdr>
        <w:top w:val="none" w:sz="0" w:space="0" w:color="auto"/>
        <w:left w:val="none" w:sz="0" w:space="0" w:color="auto"/>
        <w:bottom w:val="none" w:sz="0" w:space="0" w:color="auto"/>
        <w:right w:val="none" w:sz="0" w:space="0" w:color="auto"/>
      </w:divBdr>
    </w:div>
    <w:div w:id="1380015873">
      <w:marLeft w:val="0"/>
      <w:marRight w:val="0"/>
      <w:marTop w:val="0"/>
      <w:marBottom w:val="0"/>
      <w:divBdr>
        <w:top w:val="none" w:sz="0" w:space="0" w:color="auto"/>
        <w:left w:val="none" w:sz="0" w:space="0" w:color="auto"/>
        <w:bottom w:val="none" w:sz="0" w:space="0" w:color="auto"/>
        <w:right w:val="none" w:sz="0" w:space="0" w:color="auto"/>
      </w:divBdr>
    </w:div>
    <w:div w:id="1380015874">
      <w:marLeft w:val="0"/>
      <w:marRight w:val="0"/>
      <w:marTop w:val="0"/>
      <w:marBottom w:val="0"/>
      <w:divBdr>
        <w:top w:val="none" w:sz="0" w:space="0" w:color="auto"/>
        <w:left w:val="none" w:sz="0" w:space="0" w:color="auto"/>
        <w:bottom w:val="none" w:sz="0" w:space="0" w:color="auto"/>
        <w:right w:val="none" w:sz="0" w:space="0" w:color="auto"/>
      </w:divBdr>
    </w:div>
    <w:div w:id="1380015875">
      <w:marLeft w:val="0"/>
      <w:marRight w:val="0"/>
      <w:marTop w:val="0"/>
      <w:marBottom w:val="0"/>
      <w:divBdr>
        <w:top w:val="none" w:sz="0" w:space="0" w:color="auto"/>
        <w:left w:val="none" w:sz="0" w:space="0" w:color="auto"/>
        <w:bottom w:val="none" w:sz="0" w:space="0" w:color="auto"/>
        <w:right w:val="none" w:sz="0" w:space="0" w:color="auto"/>
      </w:divBdr>
    </w:div>
    <w:div w:id="1380015876">
      <w:marLeft w:val="0"/>
      <w:marRight w:val="0"/>
      <w:marTop w:val="0"/>
      <w:marBottom w:val="0"/>
      <w:divBdr>
        <w:top w:val="none" w:sz="0" w:space="0" w:color="auto"/>
        <w:left w:val="none" w:sz="0" w:space="0" w:color="auto"/>
        <w:bottom w:val="none" w:sz="0" w:space="0" w:color="auto"/>
        <w:right w:val="none" w:sz="0" w:space="0" w:color="auto"/>
      </w:divBdr>
    </w:div>
    <w:div w:id="1380015877">
      <w:marLeft w:val="0"/>
      <w:marRight w:val="0"/>
      <w:marTop w:val="0"/>
      <w:marBottom w:val="0"/>
      <w:divBdr>
        <w:top w:val="none" w:sz="0" w:space="0" w:color="auto"/>
        <w:left w:val="none" w:sz="0" w:space="0" w:color="auto"/>
        <w:bottom w:val="none" w:sz="0" w:space="0" w:color="auto"/>
        <w:right w:val="none" w:sz="0" w:space="0" w:color="auto"/>
      </w:divBdr>
    </w:div>
    <w:div w:id="1380015878">
      <w:marLeft w:val="0"/>
      <w:marRight w:val="0"/>
      <w:marTop w:val="0"/>
      <w:marBottom w:val="0"/>
      <w:divBdr>
        <w:top w:val="none" w:sz="0" w:space="0" w:color="auto"/>
        <w:left w:val="none" w:sz="0" w:space="0" w:color="auto"/>
        <w:bottom w:val="none" w:sz="0" w:space="0" w:color="auto"/>
        <w:right w:val="none" w:sz="0" w:space="0" w:color="auto"/>
      </w:divBdr>
    </w:div>
    <w:div w:id="1380015879">
      <w:marLeft w:val="0"/>
      <w:marRight w:val="0"/>
      <w:marTop w:val="0"/>
      <w:marBottom w:val="0"/>
      <w:divBdr>
        <w:top w:val="none" w:sz="0" w:space="0" w:color="auto"/>
        <w:left w:val="none" w:sz="0" w:space="0" w:color="auto"/>
        <w:bottom w:val="none" w:sz="0" w:space="0" w:color="auto"/>
        <w:right w:val="none" w:sz="0" w:space="0" w:color="auto"/>
      </w:divBdr>
    </w:div>
    <w:div w:id="1380015880">
      <w:marLeft w:val="0"/>
      <w:marRight w:val="0"/>
      <w:marTop w:val="0"/>
      <w:marBottom w:val="0"/>
      <w:divBdr>
        <w:top w:val="none" w:sz="0" w:space="0" w:color="auto"/>
        <w:left w:val="none" w:sz="0" w:space="0" w:color="auto"/>
        <w:bottom w:val="none" w:sz="0" w:space="0" w:color="auto"/>
        <w:right w:val="none" w:sz="0" w:space="0" w:color="auto"/>
      </w:divBdr>
    </w:div>
    <w:div w:id="1380015881">
      <w:marLeft w:val="0"/>
      <w:marRight w:val="0"/>
      <w:marTop w:val="0"/>
      <w:marBottom w:val="0"/>
      <w:divBdr>
        <w:top w:val="none" w:sz="0" w:space="0" w:color="auto"/>
        <w:left w:val="none" w:sz="0" w:space="0" w:color="auto"/>
        <w:bottom w:val="none" w:sz="0" w:space="0" w:color="auto"/>
        <w:right w:val="none" w:sz="0" w:space="0" w:color="auto"/>
      </w:divBdr>
    </w:div>
    <w:div w:id="1380015882">
      <w:marLeft w:val="0"/>
      <w:marRight w:val="0"/>
      <w:marTop w:val="0"/>
      <w:marBottom w:val="0"/>
      <w:divBdr>
        <w:top w:val="none" w:sz="0" w:space="0" w:color="auto"/>
        <w:left w:val="none" w:sz="0" w:space="0" w:color="auto"/>
        <w:bottom w:val="none" w:sz="0" w:space="0" w:color="auto"/>
        <w:right w:val="none" w:sz="0" w:space="0" w:color="auto"/>
      </w:divBdr>
    </w:div>
    <w:div w:id="1380015883">
      <w:marLeft w:val="0"/>
      <w:marRight w:val="0"/>
      <w:marTop w:val="0"/>
      <w:marBottom w:val="0"/>
      <w:divBdr>
        <w:top w:val="none" w:sz="0" w:space="0" w:color="auto"/>
        <w:left w:val="none" w:sz="0" w:space="0" w:color="auto"/>
        <w:bottom w:val="none" w:sz="0" w:space="0" w:color="auto"/>
        <w:right w:val="none" w:sz="0" w:space="0" w:color="auto"/>
      </w:divBdr>
    </w:div>
    <w:div w:id="1380015884">
      <w:marLeft w:val="0"/>
      <w:marRight w:val="0"/>
      <w:marTop w:val="0"/>
      <w:marBottom w:val="0"/>
      <w:divBdr>
        <w:top w:val="none" w:sz="0" w:space="0" w:color="auto"/>
        <w:left w:val="none" w:sz="0" w:space="0" w:color="auto"/>
        <w:bottom w:val="none" w:sz="0" w:space="0" w:color="auto"/>
        <w:right w:val="none" w:sz="0" w:space="0" w:color="auto"/>
      </w:divBdr>
    </w:div>
    <w:div w:id="15972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0.rada.gov.ua/laws/show/436-15" TargetMode="External"/><Relationship Id="rId18" Type="http://schemas.openxmlformats.org/officeDocument/2006/relationships/hyperlink" Target="https://zakon.rada.gov.ua/laws/show/1644-18"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4-20?find=1&amp;text=%D0%BF%D1%80%D0%BE%D0%BF%D0%BE%D0%B7%D0%B8%D1%86" TargetMode="External"/><Relationship Id="rId17" Type="http://schemas.openxmlformats.org/officeDocument/2006/relationships/hyperlink" Target="https://zakon.rada.gov.ua/laws/show/755-15"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808-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4-20?find=1&amp;text=%D0%BF%D1%80%D0%BE%D0%BF%D0%BE%D0%B7%D0%B8%D1%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hyperlink" Target="https://zakon.rada.gov.ua/laws/show/114-20?find=1&amp;text=%D0%BF%D1%80%D0%BE%D0%BF%D0%BE%D0%B7%D0%B8%D1%86" TargetMode="External"/><Relationship Id="rId19" Type="http://schemas.openxmlformats.org/officeDocument/2006/relationships/hyperlink" Target="http://www.nerc.gov.ua/electricity_suppliers/"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210-1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32</Pages>
  <Words>13862</Words>
  <Characters>79018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Mnistry of Economy</Company>
  <LinksUpToDate>false</LinksUpToDate>
  <CharactersWithSpaces>92695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User</cp:lastModifiedBy>
  <cp:revision>11</cp:revision>
  <cp:lastPrinted>2021-11-24T08:52:00Z</cp:lastPrinted>
  <dcterms:created xsi:type="dcterms:W3CDTF">2022-07-05T10:33:00Z</dcterms:created>
  <dcterms:modified xsi:type="dcterms:W3CDTF">2022-07-07T06:55:00Z</dcterms:modified>
</cp:coreProperties>
</file>