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62CF" w14:textId="77777777" w:rsidR="00CA6964" w:rsidRDefault="00CA696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4599AE82" w14:textId="1AF8D2DC"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14:paraId="33C88D2A" w14:textId="77777777" w:rsidR="00CA6964" w:rsidRDefault="00CA6964">
      <w:pPr>
        <w:spacing w:after="0" w:line="240" w:lineRule="auto"/>
        <w:ind w:left="-1418"/>
        <w:jc w:val="right"/>
        <w:rPr>
          <w:rFonts w:ascii="Times New Roman" w:eastAsia="Times New Roman" w:hAnsi="Times New Roman" w:cs="Times New Roman"/>
          <w:b/>
          <w:color w:val="000000"/>
          <w:sz w:val="24"/>
          <w:szCs w:val="24"/>
        </w:rPr>
      </w:pPr>
    </w:p>
    <w:p w14:paraId="2FDC593A" w14:textId="32F6C698" w:rsidR="00CA6964"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14:paraId="3340F7E3" w14:textId="77777777"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14:paraId="753EB6B0" w14:textId="77777777"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14:paraId="72B15A0D" w14:textId="026AF62F"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D619F7">
        <w:rPr>
          <w:rFonts w:ascii="Times New Roman" w:eastAsia="Times New Roman" w:hAnsi="Times New Roman" w:cs="Times New Roman"/>
          <w:bCs/>
          <w:noProof/>
          <w:sz w:val="24"/>
          <w:szCs w:val="24"/>
          <w:lang w:eastAsia="uk-UA"/>
        </w:rPr>
        <w:t>18</w:t>
      </w:r>
      <w:r w:rsidRPr="003C7762">
        <w:rPr>
          <w:rFonts w:ascii="Times New Roman" w:eastAsia="Times New Roman" w:hAnsi="Times New Roman" w:cs="Times New Roman"/>
          <w:bCs/>
          <w:noProof/>
          <w:sz w:val="24"/>
          <w:szCs w:val="24"/>
          <w:lang w:eastAsia="uk-UA"/>
        </w:rPr>
        <w:t>.11.2022</w:t>
      </w:r>
      <w:r w:rsidRPr="0060539E">
        <w:rPr>
          <w:rFonts w:ascii="Times New Roman" w:eastAsia="Times New Roman" w:hAnsi="Times New Roman" w:cs="Times New Roman"/>
          <w:bCs/>
          <w:noProof/>
          <w:sz w:val="24"/>
          <w:szCs w:val="24"/>
          <w:lang w:eastAsia="uk-UA"/>
        </w:rPr>
        <w:t xml:space="preserve"> </w:t>
      </w:r>
    </w:p>
    <w:p w14:paraId="5C73179A" w14:textId="1A7688F7" w:rsidR="00DD50A0" w:rsidRDefault="00DD50A0" w:rsidP="0060539E">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14:paraId="6D80713A" w14:textId="77777777" w:rsidR="00CA6964" w:rsidRDefault="00CA6964">
      <w:pPr>
        <w:spacing w:after="0" w:line="240" w:lineRule="auto"/>
        <w:rPr>
          <w:rFonts w:ascii="Times New Roman" w:eastAsia="Times New Roman" w:hAnsi="Times New Roman" w:cs="Times New Roman"/>
          <w:b/>
          <w:color w:val="000000"/>
          <w:sz w:val="24"/>
          <w:szCs w:val="24"/>
        </w:rPr>
      </w:pPr>
    </w:p>
    <w:p w14:paraId="7384BEA5" w14:textId="77777777" w:rsidR="00CA6964" w:rsidRDefault="00CA6964">
      <w:pPr>
        <w:spacing w:after="0" w:line="240" w:lineRule="auto"/>
        <w:rPr>
          <w:rFonts w:ascii="Times New Roman" w:eastAsia="Times New Roman" w:hAnsi="Times New Roman" w:cs="Times New Roman"/>
          <w:b/>
          <w:color w:val="000000"/>
          <w:sz w:val="24"/>
          <w:szCs w:val="24"/>
        </w:rPr>
      </w:pPr>
    </w:p>
    <w:p w14:paraId="4692B474" w14:textId="77777777" w:rsidR="00CA6964" w:rsidRDefault="00CA6964">
      <w:pPr>
        <w:spacing w:after="0" w:line="240" w:lineRule="auto"/>
        <w:rPr>
          <w:rFonts w:ascii="Times New Roman" w:eastAsia="Times New Roman" w:hAnsi="Times New Roman" w:cs="Times New Roman"/>
          <w:b/>
          <w:color w:val="000000"/>
          <w:sz w:val="24"/>
          <w:szCs w:val="24"/>
        </w:rPr>
      </w:pPr>
    </w:p>
    <w:p w14:paraId="0521B15E" w14:textId="77777777" w:rsidR="00CA6964" w:rsidRDefault="00CA6964">
      <w:pPr>
        <w:spacing w:after="0" w:line="240" w:lineRule="auto"/>
        <w:rPr>
          <w:rFonts w:ascii="Times New Roman" w:eastAsia="Times New Roman" w:hAnsi="Times New Roman" w:cs="Times New Roman"/>
          <w:b/>
          <w:color w:val="000000"/>
          <w:sz w:val="24"/>
          <w:szCs w:val="24"/>
        </w:rPr>
      </w:pPr>
    </w:p>
    <w:p w14:paraId="789E13D9" w14:textId="77777777" w:rsidR="00CA6964" w:rsidRDefault="00CA6964">
      <w:pPr>
        <w:spacing w:after="0" w:line="240" w:lineRule="auto"/>
        <w:rPr>
          <w:rFonts w:ascii="Times New Roman" w:eastAsia="Times New Roman" w:hAnsi="Times New Roman" w:cs="Times New Roman"/>
          <w:b/>
          <w:color w:val="000000"/>
          <w:sz w:val="24"/>
          <w:szCs w:val="24"/>
        </w:rPr>
      </w:pPr>
    </w:p>
    <w:p w14:paraId="636C6E94" w14:textId="77777777" w:rsidR="00CA6964" w:rsidRDefault="00CA6964">
      <w:pPr>
        <w:spacing w:after="0" w:line="240" w:lineRule="auto"/>
        <w:rPr>
          <w:rFonts w:ascii="Times New Roman" w:eastAsia="Times New Roman" w:hAnsi="Times New Roman" w:cs="Times New Roman"/>
          <w:b/>
          <w:color w:val="000000"/>
          <w:sz w:val="24"/>
          <w:szCs w:val="24"/>
        </w:rPr>
      </w:pPr>
    </w:p>
    <w:p w14:paraId="5ECBF518" w14:textId="05DD32D8" w:rsidR="00CA6964" w:rsidRPr="00D61B81" w:rsidRDefault="00000000" w:rsidP="00156E15">
      <w:pPr>
        <w:spacing w:after="0" w:line="240" w:lineRule="auto"/>
        <w:jc w:val="center"/>
        <w:rPr>
          <w:rFonts w:ascii="Times New Roman" w:eastAsia="Times New Roman" w:hAnsi="Times New Roman" w:cs="Times New Roman"/>
          <w:b/>
          <w:sz w:val="36"/>
          <w:szCs w:val="36"/>
        </w:rPr>
      </w:pPr>
      <w:r w:rsidRPr="00D61B81">
        <w:rPr>
          <w:rFonts w:ascii="Times New Roman" w:eastAsia="Times New Roman" w:hAnsi="Times New Roman" w:cs="Times New Roman"/>
          <w:b/>
          <w:color w:val="000000"/>
          <w:sz w:val="36"/>
          <w:szCs w:val="36"/>
        </w:rPr>
        <w:t>ТЕНДЕРНА ДОКУМЕНТАЦІЯ</w:t>
      </w:r>
    </w:p>
    <w:p w14:paraId="1DD29511" w14:textId="57125477" w:rsidR="007B6DEF"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по процедурі </w:t>
      </w:r>
    </w:p>
    <w:p w14:paraId="05969E4F" w14:textId="2D868CC1" w:rsidR="00206582"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ВІДКРИТІ ТОРГИ з особливостями</w:t>
      </w:r>
    </w:p>
    <w:p w14:paraId="2D990BCC" w14:textId="4BD355FD" w:rsidR="00CA6964" w:rsidRPr="00D61B81"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на закупівлю </w:t>
      </w:r>
    </w:p>
    <w:p w14:paraId="40267C27" w14:textId="77777777" w:rsidR="009C5F6F" w:rsidRPr="00316DC3" w:rsidRDefault="009C5F6F" w:rsidP="009C5F6F">
      <w:pPr>
        <w:spacing w:after="0" w:line="240" w:lineRule="auto"/>
        <w:jc w:val="center"/>
        <w:rPr>
          <w:rFonts w:ascii="Times New Roman" w:eastAsia="Times New Roman" w:hAnsi="Times New Roman" w:cs="Times New Roman"/>
          <w:b/>
          <w:color w:val="000000"/>
          <w:sz w:val="36"/>
          <w:szCs w:val="36"/>
          <w:u w:val="single"/>
        </w:rPr>
      </w:pPr>
      <w:r w:rsidRPr="009C5F6F">
        <w:rPr>
          <w:rFonts w:ascii="Times New Roman" w:eastAsia="Times New Roman" w:hAnsi="Times New Roman" w:cs="Times New Roman"/>
          <w:b/>
          <w:color w:val="000000"/>
          <w:sz w:val="36"/>
          <w:szCs w:val="36"/>
        </w:rPr>
        <w:t xml:space="preserve">Код ДК 021:2015- 33600000-6 Фармацевтична продукція </w:t>
      </w:r>
      <w:r w:rsidRPr="00316DC3">
        <w:rPr>
          <w:rFonts w:ascii="Times New Roman" w:eastAsia="Times New Roman" w:hAnsi="Times New Roman" w:cs="Times New Roman"/>
          <w:b/>
          <w:color w:val="000000"/>
          <w:sz w:val="36"/>
          <w:szCs w:val="36"/>
          <w:u w:val="single"/>
        </w:rPr>
        <w:t>(</w:t>
      </w:r>
      <w:proofErr w:type="spellStart"/>
      <w:r w:rsidRPr="00316DC3">
        <w:rPr>
          <w:rFonts w:ascii="Times New Roman" w:eastAsia="Times New Roman" w:hAnsi="Times New Roman" w:cs="Times New Roman"/>
          <w:b/>
          <w:color w:val="000000"/>
          <w:sz w:val="36"/>
          <w:szCs w:val="36"/>
          <w:u w:val="single"/>
        </w:rPr>
        <w:t>Доцетаксел</w:t>
      </w:r>
      <w:proofErr w:type="spellEnd"/>
      <w:r w:rsidRPr="00316DC3">
        <w:rPr>
          <w:rFonts w:ascii="Times New Roman" w:eastAsia="Times New Roman" w:hAnsi="Times New Roman" w:cs="Times New Roman"/>
          <w:b/>
          <w:color w:val="000000"/>
          <w:sz w:val="36"/>
          <w:szCs w:val="36"/>
          <w:u w:val="single"/>
        </w:rPr>
        <w:t xml:space="preserve"> (</w:t>
      </w:r>
      <w:proofErr w:type="spellStart"/>
      <w:r w:rsidRPr="00316DC3">
        <w:rPr>
          <w:rFonts w:ascii="Times New Roman" w:eastAsia="Times New Roman" w:hAnsi="Times New Roman" w:cs="Times New Roman"/>
          <w:b/>
          <w:color w:val="000000"/>
          <w:sz w:val="36"/>
          <w:szCs w:val="36"/>
          <w:u w:val="single"/>
        </w:rPr>
        <w:t>Docetaxel</w:t>
      </w:r>
      <w:proofErr w:type="spellEnd"/>
      <w:r w:rsidRPr="00316DC3">
        <w:rPr>
          <w:rFonts w:ascii="Times New Roman" w:eastAsia="Times New Roman" w:hAnsi="Times New Roman" w:cs="Times New Roman"/>
          <w:b/>
          <w:color w:val="000000"/>
          <w:sz w:val="36"/>
          <w:szCs w:val="36"/>
          <w:u w:val="single"/>
        </w:rPr>
        <w:t xml:space="preserve">), </w:t>
      </w:r>
      <w:proofErr w:type="spellStart"/>
      <w:r w:rsidRPr="00316DC3">
        <w:rPr>
          <w:rFonts w:ascii="Times New Roman" w:eastAsia="Times New Roman" w:hAnsi="Times New Roman" w:cs="Times New Roman"/>
          <w:b/>
          <w:color w:val="000000"/>
          <w:sz w:val="36"/>
          <w:szCs w:val="36"/>
          <w:u w:val="single"/>
        </w:rPr>
        <w:t>Паклітаксел</w:t>
      </w:r>
      <w:proofErr w:type="spellEnd"/>
      <w:r w:rsidRPr="00316DC3">
        <w:rPr>
          <w:rFonts w:ascii="Times New Roman" w:eastAsia="Times New Roman" w:hAnsi="Times New Roman" w:cs="Times New Roman"/>
          <w:b/>
          <w:color w:val="000000"/>
          <w:sz w:val="36"/>
          <w:szCs w:val="36"/>
          <w:u w:val="single"/>
        </w:rPr>
        <w:t xml:space="preserve"> (</w:t>
      </w:r>
      <w:proofErr w:type="spellStart"/>
      <w:r w:rsidRPr="00316DC3">
        <w:rPr>
          <w:rFonts w:ascii="Times New Roman" w:eastAsia="Times New Roman" w:hAnsi="Times New Roman" w:cs="Times New Roman"/>
          <w:b/>
          <w:color w:val="000000"/>
          <w:sz w:val="36"/>
          <w:szCs w:val="36"/>
          <w:u w:val="single"/>
        </w:rPr>
        <w:fldChar w:fldCharType="begin"/>
      </w:r>
      <w:r w:rsidRPr="00316DC3">
        <w:rPr>
          <w:rFonts w:ascii="Times New Roman" w:eastAsia="Times New Roman" w:hAnsi="Times New Roman" w:cs="Times New Roman"/>
          <w:b/>
          <w:color w:val="000000"/>
          <w:sz w:val="36"/>
          <w:szCs w:val="36"/>
          <w:u w:val="single"/>
        </w:rPr>
        <w:instrText>HYPERLINK "https://tabletki.ua/inn/Dexketoprofen/" \o "Список препаратов Dexketoprofen"</w:instrText>
      </w:r>
      <w:r w:rsidRPr="00316DC3">
        <w:rPr>
          <w:rFonts w:ascii="Times New Roman" w:eastAsia="Times New Roman" w:hAnsi="Times New Roman" w:cs="Times New Roman"/>
          <w:b/>
          <w:color w:val="000000"/>
          <w:sz w:val="36"/>
          <w:szCs w:val="36"/>
          <w:u w:val="single"/>
        </w:rPr>
      </w:r>
      <w:r w:rsidRPr="00316DC3">
        <w:rPr>
          <w:rFonts w:ascii="Times New Roman" w:eastAsia="Times New Roman" w:hAnsi="Times New Roman" w:cs="Times New Roman"/>
          <w:b/>
          <w:color w:val="000000"/>
          <w:sz w:val="36"/>
          <w:szCs w:val="36"/>
          <w:u w:val="single"/>
        </w:rPr>
        <w:fldChar w:fldCharType="separate"/>
      </w:r>
      <w:r w:rsidRPr="00316DC3">
        <w:rPr>
          <w:rFonts w:ascii="Times New Roman" w:eastAsia="Times New Roman" w:hAnsi="Times New Roman" w:cs="Times New Roman"/>
          <w:b/>
          <w:color w:val="000000"/>
          <w:sz w:val="36"/>
          <w:szCs w:val="36"/>
          <w:u w:val="single"/>
        </w:rPr>
        <w:t>Paclitaxel</w:t>
      </w:r>
      <w:proofErr w:type="spellEnd"/>
      <w:r w:rsidRPr="00316DC3">
        <w:rPr>
          <w:rFonts w:ascii="Times New Roman" w:eastAsia="Times New Roman" w:hAnsi="Times New Roman" w:cs="Times New Roman"/>
          <w:b/>
          <w:color w:val="000000"/>
          <w:sz w:val="36"/>
          <w:szCs w:val="36"/>
          <w:u w:val="single"/>
        </w:rPr>
        <w:fldChar w:fldCharType="end"/>
      </w:r>
      <w:r w:rsidRPr="00316DC3">
        <w:rPr>
          <w:rFonts w:ascii="Times New Roman" w:eastAsia="Times New Roman" w:hAnsi="Times New Roman" w:cs="Times New Roman"/>
          <w:b/>
          <w:color w:val="000000"/>
          <w:sz w:val="36"/>
          <w:szCs w:val="36"/>
          <w:u w:val="single"/>
        </w:rPr>
        <w:t xml:space="preserve">), </w:t>
      </w:r>
    </w:p>
    <w:p w14:paraId="63664F86" w14:textId="7FD8EDC4" w:rsidR="00CA6964" w:rsidRPr="00316DC3" w:rsidRDefault="009C5F6F" w:rsidP="009C5F6F">
      <w:pPr>
        <w:spacing w:after="0" w:line="240" w:lineRule="auto"/>
        <w:jc w:val="center"/>
        <w:rPr>
          <w:rFonts w:ascii="Times New Roman" w:eastAsia="Times New Roman" w:hAnsi="Times New Roman" w:cs="Times New Roman"/>
          <w:b/>
          <w:color w:val="000000"/>
          <w:sz w:val="36"/>
          <w:szCs w:val="36"/>
          <w:u w:val="single"/>
        </w:rPr>
      </w:pPr>
      <w:r w:rsidRPr="00316DC3">
        <w:rPr>
          <w:rFonts w:ascii="Times New Roman" w:eastAsia="Times New Roman" w:hAnsi="Times New Roman" w:cs="Times New Roman"/>
          <w:b/>
          <w:color w:val="000000"/>
          <w:sz w:val="36"/>
          <w:szCs w:val="36"/>
          <w:u w:val="single"/>
        </w:rPr>
        <w:t xml:space="preserve">Кальцію </w:t>
      </w:r>
      <w:proofErr w:type="spellStart"/>
      <w:r w:rsidRPr="00316DC3">
        <w:rPr>
          <w:rFonts w:ascii="Times New Roman" w:eastAsia="Times New Roman" w:hAnsi="Times New Roman" w:cs="Times New Roman"/>
          <w:b/>
          <w:color w:val="000000"/>
          <w:sz w:val="36"/>
          <w:szCs w:val="36"/>
          <w:u w:val="single"/>
        </w:rPr>
        <w:t>фолінат</w:t>
      </w:r>
      <w:proofErr w:type="spellEnd"/>
      <w:r w:rsidRPr="00316DC3">
        <w:rPr>
          <w:rFonts w:ascii="Times New Roman" w:eastAsia="Times New Roman" w:hAnsi="Times New Roman" w:cs="Times New Roman"/>
          <w:b/>
          <w:color w:val="000000"/>
          <w:sz w:val="36"/>
          <w:szCs w:val="36"/>
          <w:u w:val="single"/>
        </w:rPr>
        <w:t xml:space="preserve"> (</w:t>
      </w:r>
      <w:proofErr w:type="spellStart"/>
      <w:r w:rsidRPr="00316DC3">
        <w:rPr>
          <w:rFonts w:ascii="Times New Roman" w:eastAsia="Times New Roman" w:hAnsi="Times New Roman" w:cs="Times New Roman"/>
          <w:b/>
          <w:color w:val="000000"/>
          <w:sz w:val="36"/>
          <w:szCs w:val="36"/>
          <w:u w:val="single"/>
        </w:rPr>
        <w:t>Calcium</w:t>
      </w:r>
      <w:proofErr w:type="spellEnd"/>
      <w:r w:rsidRPr="00316DC3">
        <w:rPr>
          <w:rFonts w:ascii="Times New Roman" w:eastAsia="Times New Roman" w:hAnsi="Times New Roman" w:cs="Times New Roman"/>
          <w:b/>
          <w:color w:val="000000"/>
          <w:sz w:val="36"/>
          <w:szCs w:val="36"/>
          <w:u w:val="single"/>
        </w:rPr>
        <w:t xml:space="preserve"> </w:t>
      </w:r>
      <w:proofErr w:type="spellStart"/>
      <w:r w:rsidRPr="00316DC3">
        <w:rPr>
          <w:rFonts w:ascii="Times New Roman" w:eastAsia="Times New Roman" w:hAnsi="Times New Roman" w:cs="Times New Roman"/>
          <w:b/>
          <w:color w:val="000000"/>
          <w:sz w:val="36"/>
          <w:szCs w:val="36"/>
          <w:u w:val="single"/>
        </w:rPr>
        <w:t>folinate</w:t>
      </w:r>
      <w:proofErr w:type="spellEnd"/>
      <w:r w:rsidRPr="00316DC3">
        <w:rPr>
          <w:rFonts w:ascii="Times New Roman" w:eastAsia="Times New Roman" w:hAnsi="Times New Roman" w:cs="Times New Roman"/>
          <w:b/>
          <w:color w:val="000000"/>
          <w:sz w:val="36"/>
          <w:szCs w:val="36"/>
          <w:u w:val="single"/>
        </w:rPr>
        <w:t>))</w:t>
      </w:r>
    </w:p>
    <w:p w14:paraId="5FD588AF"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DE98023"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1E57B09"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BADC435"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44D3172" w14:textId="77777777" w:rsidR="00CA6964"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6EB68F" w14:textId="77777777" w:rsidR="00CA6964" w:rsidRDefault="00CA6964">
      <w:pPr>
        <w:spacing w:before="240" w:after="0" w:line="240" w:lineRule="auto"/>
        <w:rPr>
          <w:rFonts w:ascii="Times New Roman" w:eastAsia="Times New Roman" w:hAnsi="Times New Roman" w:cs="Times New Roman"/>
          <w:color w:val="000000"/>
          <w:sz w:val="24"/>
          <w:szCs w:val="24"/>
        </w:rPr>
      </w:pPr>
    </w:p>
    <w:p w14:paraId="225E651E" w14:textId="77777777" w:rsidR="00CA6964" w:rsidRDefault="00CA6964">
      <w:pPr>
        <w:spacing w:before="240" w:after="0" w:line="240" w:lineRule="auto"/>
        <w:rPr>
          <w:rFonts w:ascii="Times New Roman" w:eastAsia="Times New Roman" w:hAnsi="Times New Roman" w:cs="Times New Roman"/>
          <w:sz w:val="24"/>
          <w:szCs w:val="24"/>
        </w:rPr>
      </w:pPr>
    </w:p>
    <w:p w14:paraId="1A59E939"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654E177" w14:textId="77777777" w:rsidR="00CA6964"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A4854B2" w14:textId="1B810C86" w:rsidR="00CA6964" w:rsidRPr="00D61B81" w:rsidRDefault="00000000">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 xml:space="preserve">22 </w:t>
      </w:r>
      <w:r w:rsidRPr="00D61B81">
        <w:rPr>
          <w:rFonts w:ascii="Times New Roman" w:eastAsia="Times New Roman" w:hAnsi="Times New Roman" w:cs="Times New Roman"/>
          <w:b/>
          <w:bCs/>
          <w:color w:val="000000"/>
          <w:sz w:val="24"/>
          <w:szCs w:val="24"/>
          <w:highlight w:val="white"/>
        </w:rPr>
        <w:t>рік</w:t>
      </w:r>
    </w:p>
    <w:p w14:paraId="73E62134" w14:textId="77777777" w:rsidR="00CA6964" w:rsidRDefault="00CA6964">
      <w:pPr>
        <w:spacing w:after="0" w:line="240" w:lineRule="auto"/>
        <w:rPr>
          <w:rFonts w:ascii="Times New Roman" w:eastAsia="Times New Roman" w:hAnsi="Times New Roman" w:cs="Times New Roman"/>
          <w:sz w:val="24"/>
          <w:szCs w:val="24"/>
        </w:rPr>
      </w:pPr>
    </w:p>
    <w:p w14:paraId="5E94C159" w14:textId="77777777" w:rsidR="00CA6964" w:rsidRDefault="00CA6964">
      <w:pPr>
        <w:spacing w:after="0" w:line="240" w:lineRule="auto"/>
        <w:rPr>
          <w:rFonts w:ascii="Times New Roman" w:eastAsia="Times New Roman" w:hAnsi="Times New Roman" w:cs="Times New Roman"/>
          <w:sz w:val="24"/>
          <w:szCs w:val="24"/>
        </w:rPr>
      </w:pPr>
    </w:p>
    <w:p w14:paraId="0BCA5E1C" w14:textId="5AEE0240" w:rsidR="00CA6964" w:rsidRDefault="00CA6964">
      <w:pPr>
        <w:spacing w:after="0" w:line="240" w:lineRule="auto"/>
        <w:jc w:val="both"/>
        <w:rPr>
          <w:rFonts w:ascii="Times New Roman" w:eastAsia="Times New Roman" w:hAnsi="Times New Roman" w:cs="Times New Roman"/>
          <w:sz w:val="24"/>
          <w:szCs w:val="24"/>
        </w:rPr>
      </w:pPr>
    </w:p>
    <w:p w14:paraId="77D93D25" w14:textId="3B6FEA32" w:rsidR="00286CC5" w:rsidRDefault="00286CC5">
      <w:pPr>
        <w:spacing w:after="0" w:line="240" w:lineRule="auto"/>
        <w:jc w:val="both"/>
        <w:rPr>
          <w:rFonts w:ascii="Times New Roman" w:eastAsia="Times New Roman" w:hAnsi="Times New Roman" w:cs="Times New Roman"/>
          <w:sz w:val="24"/>
          <w:szCs w:val="24"/>
        </w:rPr>
      </w:pPr>
    </w:p>
    <w:p w14:paraId="4F784758" w14:textId="5455EA3D" w:rsidR="00D52750" w:rsidRDefault="00D52750">
      <w:pPr>
        <w:spacing w:after="0" w:line="240" w:lineRule="auto"/>
        <w:jc w:val="both"/>
        <w:rPr>
          <w:rFonts w:ascii="Times New Roman" w:eastAsia="Times New Roman" w:hAnsi="Times New Roman" w:cs="Times New Roman"/>
          <w:sz w:val="24"/>
          <w:szCs w:val="24"/>
        </w:rPr>
      </w:pPr>
    </w:p>
    <w:p w14:paraId="7F07F5E1" w14:textId="6F70C321" w:rsidR="00D52750" w:rsidRDefault="00D52750">
      <w:pPr>
        <w:spacing w:after="0" w:line="240" w:lineRule="auto"/>
        <w:jc w:val="both"/>
        <w:rPr>
          <w:rFonts w:ascii="Times New Roman" w:eastAsia="Times New Roman" w:hAnsi="Times New Roman" w:cs="Times New Roman"/>
          <w:sz w:val="24"/>
          <w:szCs w:val="24"/>
        </w:rPr>
      </w:pPr>
    </w:p>
    <w:p w14:paraId="53FAB5B5" w14:textId="5419D02C" w:rsidR="00D52750" w:rsidRDefault="00D52750">
      <w:pPr>
        <w:spacing w:after="0" w:line="240" w:lineRule="auto"/>
        <w:jc w:val="both"/>
        <w:rPr>
          <w:rFonts w:ascii="Times New Roman" w:eastAsia="Times New Roman" w:hAnsi="Times New Roman" w:cs="Times New Roman"/>
          <w:sz w:val="24"/>
          <w:szCs w:val="24"/>
        </w:rPr>
      </w:pPr>
    </w:p>
    <w:p w14:paraId="7D5405A4" w14:textId="77777777" w:rsidR="00D52750" w:rsidRDefault="00D52750">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14:paraId="320DEB5C" w14:textId="77777777">
        <w:trPr>
          <w:trHeight w:val="416"/>
          <w:jc w:val="center"/>
        </w:trPr>
        <w:tc>
          <w:tcPr>
            <w:tcW w:w="705" w:type="dxa"/>
            <w:vAlign w:val="center"/>
          </w:tcPr>
          <w:p w14:paraId="6D89056D"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CA21BB6" w14:textId="77777777" w:rsidR="00CA696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6964" w14:paraId="2BD09602" w14:textId="77777777">
        <w:trPr>
          <w:trHeight w:val="411"/>
          <w:jc w:val="center"/>
        </w:trPr>
        <w:tc>
          <w:tcPr>
            <w:tcW w:w="705" w:type="dxa"/>
            <w:vAlign w:val="center"/>
          </w:tcPr>
          <w:p w14:paraId="5B0B04E2"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0C7317C"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4C244A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6964" w14:paraId="23248D61" w14:textId="77777777">
        <w:trPr>
          <w:trHeight w:val="1119"/>
          <w:jc w:val="center"/>
        </w:trPr>
        <w:tc>
          <w:tcPr>
            <w:tcW w:w="705" w:type="dxa"/>
          </w:tcPr>
          <w:p w14:paraId="7C178E4F"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EBB66C2"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661F644" w14:textId="53529A5F" w:rsidR="00CA6964" w:rsidRPr="007D180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w:t>
            </w:r>
            <w:proofErr w:type="spellStart"/>
            <w:r w:rsidRPr="007D1800">
              <w:rPr>
                <w:rFonts w:ascii="Times New Roman" w:eastAsia="Times New Roman" w:hAnsi="Times New Roman" w:cs="Times New Roman"/>
                <w:color w:val="000000"/>
                <w:sz w:val="24"/>
                <w:szCs w:val="24"/>
              </w:rPr>
              <w:t>закупівель</w:t>
            </w:r>
            <w:proofErr w:type="spellEnd"/>
            <w:r w:rsidRPr="007D1800">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w:t>
            </w:r>
            <w:r w:rsidR="00DC008A">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00DC008A">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57318E15" w14:textId="2D90294B"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D1800">
              <w:rPr>
                <w:rFonts w:ascii="Times New Roman" w:eastAsia="Times New Roman" w:hAnsi="Times New Roman" w:cs="Times New Roman"/>
                <w:color w:val="000000"/>
                <w:sz w:val="24"/>
                <w:szCs w:val="24"/>
              </w:rPr>
              <w:t>Особливостях.</w:t>
            </w:r>
          </w:p>
        </w:tc>
      </w:tr>
      <w:tr w:rsidR="00CA6964" w14:paraId="687AC1D0" w14:textId="77777777">
        <w:trPr>
          <w:trHeight w:val="615"/>
          <w:jc w:val="center"/>
        </w:trPr>
        <w:tc>
          <w:tcPr>
            <w:tcW w:w="705" w:type="dxa"/>
          </w:tcPr>
          <w:p w14:paraId="4C507C3B"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6BAD3E7"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860110D" w14:textId="77777777"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6964" w14:paraId="1DB112BB" w14:textId="77777777">
        <w:trPr>
          <w:trHeight w:val="285"/>
          <w:jc w:val="center"/>
        </w:trPr>
        <w:tc>
          <w:tcPr>
            <w:tcW w:w="705" w:type="dxa"/>
          </w:tcPr>
          <w:p w14:paraId="486A3B34"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E6E1049"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F73848E" w14:textId="26B33091" w:rsidR="00CA6964" w:rsidRDefault="00206582">
            <w:pPr>
              <w:jc w:val="both"/>
              <w:rPr>
                <w:rFonts w:ascii="Times New Roman" w:eastAsia="Times New Roman" w:hAnsi="Times New Roman" w:cs="Times New Roman"/>
                <w:i/>
                <w:sz w:val="24"/>
                <w:szCs w:val="24"/>
              </w:rPr>
            </w:pPr>
            <w:r w:rsidRPr="00206582">
              <w:rPr>
                <w:rFonts w:ascii="Times New Roman" w:eastAsia="Times New Roman" w:hAnsi="Times New Roman" w:cs="Times New Roman"/>
                <w:color w:val="000000"/>
                <w:sz w:val="24"/>
                <w:szCs w:val="24"/>
              </w:rPr>
              <w:t>Національний інститут раку</w:t>
            </w:r>
          </w:p>
        </w:tc>
      </w:tr>
      <w:tr w:rsidR="00CA6964" w14:paraId="4B075E67" w14:textId="77777777" w:rsidTr="00206582">
        <w:trPr>
          <w:trHeight w:val="558"/>
          <w:jc w:val="center"/>
        </w:trPr>
        <w:tc>
          <w:tcPr>
            <w:tcW w:w="705" w:type="dxa"/>
          </w:tcPr>
          <w:p w14:paraId="2D284CED"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E1BF463"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17B876F" w14:textId="7D183246" w:rsidR="00CA6964" w:rsidRDefault="00206582" w:rsidP="00206582">
            <w:pPr>
              <w:jc w:val="both"/>
              <w:rPr>
                <w:rFonts w:ascii="Times New Roman" w:eastAsia="Times New Roman" w:hAnsi="Times New Roman" w:cs="Times New Roman"/>
                <w:sz w:val="24"/>
                <w:szCs w:val="24"/>
              </w:rPr>
            </w:pPr>
            <w:r w:rsidRPr="00206582">
              <w:rPr>
                <w:rFonts w:ascii="Times New Roman" w:eastAsia="Times New Roman" w:hAnsi="Times New Roman" w:cs="Times New Roman"/>
                <w:color w:val="000000"/>
                <w:sz w:val="24"/>
                <w:szCs w:val="24"/>
              </w:rPr>
              <w:t>вул. Ломоносова,33/43, м. Київ, Київська область, Україна, 03022</w:t>
            </w:r>
          </w:p>
        </w:tc>
      </w:tr>
      <w:tr w:rsidR="00CA6964" w14:paraId="28959B34" w14:textId="77777777">
        <w:trPr>
          <w:trHeight w:val="1119"/>
          <w:jc w:val="center"/>
        </w:trPr>
        <w:tc>
          <w:tcPr>
            <w:tcW w:w="705" w:type="dxa"/>
          </w:tcPr>
          <w:p w14:paraId="74BD6E4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23CAA55"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4F6159E" w14:textId="77777777"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proofErr w:type="spellStart"/>
            <w:r w:rsidRPr="00206582">
              <w:rPr>
                <w:rFonts w:ascii="Times New Roman" w:eastAsia="Times New Roman" w:hAnsi="Times New Roman" w:cs="Times New Roman"/>
                <w:color w:val="000000"/>
                <w:sz w:val="24"/>
                <w:szCs w:val="24"/>
              </w:rPr>
              <w:t>Каліущенко</w:t>
            </w:r>
            <w:proofErr w:type="spellEnd"/>
            <w:r w:rsidRPr="00206582">
              <w:rPr>
                <w:rFonts w:ascii="Times New Roman" w:eastAsia="Times New Roman" w:hAnsi="Times New Roman" w:cs="Times New Roman"/>
                <w:color w:val="000000"/>
                <w:sz w:val="24"/>
                <w:szCs w:val="24"/>
              </w:rPr>
              <w:t xml:space="preserve"> Дмитро Миколайович - провідний юрисконсульт відділу організації роботи та контролю Національного інституту раку-, </w:t>
            </w:r>
          </w:p>
          <w:p w14:paraId="518F78A9" w14:textId="77777777"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proofErr w:type="spellStart"/>
            <w:r w:rsidRPr="00206582">
              <w:rPr>
                <w:rFonts w:ascii="Times New Roman" w:eastAsia="Times New Roman" w:hAnsi="Times New Roman" w:cs="Times New Roman"/>
                <w:color w:val="000000"/>
                <w:sz w:val="24"/>
                <w:szCs w:val="24"/>
              </w:rPr>
              <w:t>тел</w:t>
            </w:r>
            <w:proofErr w:type="spellEnd"/>
            <w:r w:rsidRPr="00206582">
              <w:rPr>
                <w:rFonts w:ascii="Times New Roman" w:eastAsia="Times New Roman" w:hAnsi="Times New Roman" w:cs="Times New Roman"/>
                <w:color w:val="000000"/>
                <w:sz w:val="24"/>
                <w:szCs w:val="24"/>
              </w:rPr>
              <w:t xml:space="preserve">./факс: (044) 259-70-57; </w:t>
            </w:r>
          </w:p>
          <w:p w14:paraId="0CD346D7" w14:textId="5FA82B3C"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E-</w:t>
            </w:r>
            <w:proofErr w:type="spellStart"/>
            <w:r w:rsidRPr="00206582">
              <w:rPr>
                <w:rFonts w:ascii="Times New Roman" w:eastAsia="Times New Roman" w:hAnsi="Times New Roman" w:cs="Times New Roman"/>
                <w:color w:val="000000"/>
                <w:sz w:val="24"/>
                <w:szCs w:val="24"/>
              </w:rPr>
              <w:t>mail</w:t>
            </w:r>
            <w:proofErr w:type="spellEnd"/>
            <w:r w:rsidRPr="00206582">
              <w:rPr>
                <w:rFonts w:ascii="Times New Roman" w:eastAsia="Times New Roman" w:hAnsi="Times New Roman" w:cs="Times New Roman"/>
                <w:color w:val="000000"/>
                <w:sz w:val="24"/>
                <w:szCs w:val="24"/>
              </w:rPr>
              <w:t xml:space="preserve">: </w:t>
            </w:r>
            <w:hyperlink r:id="rId8" w:history="1">
              <w:r w:rsidRPr="00206582">
                <w:rPr>
                  <w:rFonts w:ascii="Times New Roman" w:eastAsia="Times New Roman" w:hAnsi="Times New Roman" w:cs="Times New Roman"/>
                  <w:color w:val="000000"/>
                  <w:sz w:val="24"/>
                  <w:szCs w:val="24"/>
                </w:rPr>
                <w:t>zakupkipremium.1@gmail.com</w:t>
              </w:r>
            </w:hyperlink>
            <w:r w:rsidRPr="00206582">
              <w:rPr>
                <w:rFonts w:ascii="Times New Roman" w:eastAsia="Times New Roman" w:hAnsi="Times New Roman" w:cs="Times New Roman"/>
                <w:color w:val="000000"/>
                <w:sz w:val="24"/>
                <w:szCs w:val="24"/>
              </w:rPr>
              <w:t>.</w:t>
            </w:r>
          </w:p>
          <w:p w14:paraId="45675786" w14:textId="0814B966" w:rsidR="00CA6964" w:rsidRDefault="00CA6964">
            <w:pPr>
              <w:jc w:val="both"/>
              <w:rPr>
                <w:rFonts w:ascii="Times New Roman" w:eastAsia="Times New Roman" w:hAnsi="Times New Roman" w:cs="Times New Roman"/>
                <w:sz w:val="24"/>
                <w:szCs w:val="24"/>
              </w:rPr>
            </w:pPr>
          </w:p>
        </w:tc>
      </w:tr>
      <w:tr w:rsidR="00CA6964" w14:paraId="7424A25C" w14:textId="77777777">
        <w:trPr>
          <w:trHeight w:val="15"/>
          <w:jc w:val="center"/>
        </w:trPr>
        <w:tc>
          <w:tcPr>
            <w:tcW w:w="705" w:type="dxa"/>
          </w:tcPr>
          <w:p w14:paraId="0E6FE67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5E9557E"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381C30E" w14:textId="77777777" w:rsidR="00CA6964"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06582">
              <w:rPr>
                <w:rFonts w:ascii="Times New Roman" w:eastAsia="Times New Roman" w:hAnsi="Times New Roman" w:cs="Times New Roman"/>
                <w:color w:val="000000"/>
                <w:sz w:val="24"/>
                <w:szCs w:val="24"/>
              </w:rPr>
              <w:t>з особливостями</w:t>
            </w:r>
          </w:p>
        </w:tc>
      </w:tr>
      <w:tr w:rsidR="00CA6964" w14:paraId="5C8C2523" w14:textId="77777777">
        <w:trPr>
          <w:trHeight w:val="240"/>
          <w:jc w:val="center"/>
        </w:trPr>
        <w:tc>
          <w:tcPr>
            <w:tcW w:w="705" w:type="dxa"/>
          </w:tcPr>
          <w:p w14:paraId="3C759F0E"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763AAD7"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59DA9EA" w14:textId="77777777"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6964" w14:paraId="20824588" w14:textId="77777777">
        <w:trPr>
          <w:jc w:val="center"/>
        </w:trPr>
        <w:tc>
          <w:tcPr>
            <w:tcW w:w="705" w:type="dxa"/>
          </w:tcPr>
          <w:p w14:paraId="07799339"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E11AD93"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73CBF42" w14:textId="35468991" w:rsidR="00CA6964" w:rsidRPr="000E38B3" w:rsidRDefault="009C5F6F" w:rsidP="00D52750">
            <w:pPr>
              <w:pStyle w:val="ab"/>
              <w:widowControl w:val="0"/>
              <w:spacing w:before="0" w:beforeAutospacing="0" w:after="0" w:afterAutospacing="0"/>
              <w:jc w:val="both"/>
            </w:pPr>
            <w:r w:rsidRPr="000E38B3">
              <w:rPr>
                <w:highlight w:val="white"/>
              </w:rPr>
              <w:t>Код ДК 021:2015- 33600000-6 Фармацевтична продукція (</w:t>
            </w:r>
            <w:proofErr w:type="spellStart"/>
            <w:r w:rsidRPr="000E38B3">
              <w:rPr>
                <w:highlight w:val="white"/>
                <w:lang w:eastAsia="ru-RU"/>
              </w:rPr>
              <w:t>Доцетаксел</w:t>
            </w:r>
            <w:proofErr w:type="spellEnd"/>
            <w:r w:rsidRPr="000E38B3">
              <w:rPr>
                <w:highlight w:val="white"/>
                <w:lang w:eastAsia="ru-RU"/>
              </w:rPr>
              <w:t xml:space="preserve"> (</w:t>
            </w:r>
            <w:proofErr w:type="spellStart"/>
            <w:r w:rsidRPr="000E38B3">
              <w:rPr>
                <w:highlight w:val="white"/>
                <w:lang w:eastAsia="ru-RU"/>
              </w:rPr>
              <w:t>Docetaxel</w:t>
            </w:r>
            <w:proofErr w:type="spellEnd"/>
            <w:r w:rsidRPr="000E38B3">
              <w:rPr>
                <w:highlight w:val="white"/>
                <w:lang w:eastAsia="ru-RU"/>
              </w:rPr>
              <w:t xml:space="preserve">), </w:t>
            </w:r>
            <w:proofErr w:type="spellStart"/>
            <w:r w:rsidRPr="000E38B3">
              <w:rPr>
                <w:highlight w:val="white"/>
                <w:lang w:eastAsia="ru-RU"/>
              </w:rPr>
              <w:t>Паклітаксел</w:t>
            </w:r>
            <w:proofErr w:type="spellEnd"/>
            <w:r w:rsidRPr="000E38B3">
              <w:rPr>
                <w:highlight w:val="white"/>
                <w:lang w:eastAsia="ru-RU"/>
              </w:rPr>
              <w:t xml:space="preserve"> (</w:t>
            </w:r>
            <w:proofErr w:type="spellStart"/>
            <w:r w:rsidRPr="000E38B3">
              <w:rPr>
                <w:highlight w:val="white"/>
                <w:lang w:eastAsia="ru-RU"/>
              </w:rPr>
              <w:fldChar w:fldCharType="begin"/>
            </w:r>
            <w:r w:rsidRPr="000E38B3">
              <w:rPr>
                <w:highlight w:val="white"/>
                <w:lang w:eastAsia="ru-RU"/>
              </w:rPr>
              <w:instrText>HYPERLINK "https://tabletki.ua/inn/Dexketoprofen/" \o "Список препаратов Dexketoprofen"</w:instrText>
            </w:r>
            <w:r w:rsidRPr="000E38B3">
              <w:rPr>
                <w:highlight w:val="white"/>
                <w:lang w:eastAsia="ru-RU"/>
              </w:rPr>
            </w:r>
            <w:r w:rsidRPr="000E38B3">
              <w:rPr>
                <w:highlight w:val="white"/>
                <w:lang w:eastAsia="ru-RU"/>
              </w:rPr>
              <w:fldChar w:fldCharType="separate"/>
            </w:r>
            <w:r w:rsidRPr="000E38B3">
              <w:rPr>
                <w:highlight w:val="white"/>
                <w:lang w:eastAsia="ru-RU"/>
              </w:rPr>
              <w:t>Paclitaxel</w:t>
            </w:r>
            <w:proofErr w:type="spellEnd"/>
            <w:r w:rsidRPr="000E38B3">
              <w:rPr>
                <w:highlight w:val="white"/>
                <w:lang w:eastAsia="ru-RU"/>
              </w:rPr>
              <w:fldChar w:fldCharType="end"/>
            </w:r>
            <w:r w:rsidRPr="000E38B3">
              <w:rPr>
                <w:highlight w:val="white"/>
                <w:lang w:eastAsia="ru-RU"/>
              </w:rPr>
              <w:t xml:space="preserve">), Кальцію </w:t>
            </w:r>
            <w:proofErr w:type="spellStart"/>
            <w:r w:rsidRPr="000E38B3">
              <w:rPr>
                <w:highlight w:val="white"/>
                <w:lang w:eastAsia="ru-RU"/>
              </w:rPr>
              <w:t>фолінат</w:t>
            </w:r>
            <w:proofErr w:type="spellEnd"/>
            <w:r w:rsidRPr="000E38B3">
              <w:rPr>
                <w:highlight w:val="white"/>
                <w:lang w:eastAsia="ru-RU"/>
              </w:rPr>
              <w:t xml:space="preserve"> (</w:t>
            </w:r>
            <w:proofErr w:type="spellStart"/>
            <w:r w:rsidRPr="000E38B3">
              <w:rPr>
                <w:highlight w:val="white"/>
                <w:lang w:eastAsia="ru-RU"/>
              </w:rPr>
              <w:t>Calcium</w:t>
            </w:r>
            <w:proofErr w:type="spellEnd"/>
            <w:r w:rsidRPr="000E38B3">
              <w:rPr>
                <w:highlight w:val="white"/>
                <w:lang w:eastAsia="ru-RU"/>
              </w:rPr>
              <w:t xml:space="preserve"> </w:t>
            </w:r>
            <w:proofErr w:type="spellStart"/>
            <w:r w:rsidRPr="000E38B3">
              <w:rPr>
                <w:highlight w:val="white"/>
                <w:lang w:eastAsia="ru-RU"/>
              </w:rPr>
              <w:t>folinate</w:t>
            </w:r>
            <w:proofErr w:type="spellEnd"/>
            <w:r w:rsidRPr="000E38B3">
              <w:rPr>
                <w:highlight w:val="white"/>
                <w:lang w:eastAsia="ru-RU"/>
              </w:rPr>
              <w:t>))</w:t>
            </w:r>
          </w:p>
        </w:tc>
      </w:tr>
      <w:tr w:rsidR="00CA6964" w14:paraId="417ED857" w14:textId="77777777">
        <w:trPr>
          <w:trHeight w:val="1119"/>
          <w:jc w:val="center"/>
        </w:trPr>
        <w:tc>
          <w:tcPr>
            <w:tcW w:w="705" w:type="dxa"/>
          </w:tcPr>
          <w:p w14:paraId="40B2443A" w14:textId="77777777" w:rsidR="00CA6964"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1F04C66" w14:textId="77777777" w:rsidR="00CA6964"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AAFAB0A"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8B7E2A5" w14:textId="77777777" w:rsidR="00CA6964" w:rsidRDefault="00CA6964" w:rsidP="00D01FBE">
            <w:pPr>
              <w:widowControl w:val="0"/>
              <w:ind w:right="120"/>
              <w:jc w:val="both"/>
              <w:rPr>
                <w:rFonts w:ascii="Times New Roman" w:eastAsia="Times New Roman" w:hAnsi="Times New Roman" w:cs="Times New Roman"/>
                <w:i/>
                <w:color w:val="FF0000"/>
                <w:sz w:val="24"/>
                <w:szCs w:val="24"/>
                <w:highlight w:val="yellow"/>
              </w:rPr>
            </w:pPr>
          </w:p>
        </w:tc>
      </w:tr>
      <w:tr w:rsidR="00CA6964" w14:paraId="5934E8DF" w14:textId="77777777" w:rsidTr="00E51AD6">
        <w:trPr>
          <w:trHeight w:val="801"/>
          <w:jc w:val="center"/>
        </w:trPr>
        <w:tc>
          <w:tcPr>
            <w:tcW w:w="705" w:type="dxa"/>
          </w:tcPr>
          <w:p w14:paraId="3A3E59F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5D5D0C6" w14:textId="4598B27A" w:rsidR="00CA6964" w:rsidRDefault="00BC1A58" w:rsidP="00E51AD6">
            <w:pPr>
              <w:widowControl w:val="0"/>
              <w:rPr>
                <w:rFonts w:ascii="Times New Roman" w:eastAsia="Times New Roman" w:hAnsi="Times New Roman" w:cs="Times New Roman"/>
                <w:color w:val="000000"/>
                <w:sz w:val="24"/>
                <w:szCs w:val="24"/>
                <w:highlight w:val="yellow"/>
              </w:rPr>
            </w:pPr>
            <w:r w:rsidRPr="00BC1A5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16B70164" w14:textId="69C593A4" w:rsidR="00CA6964" w:rsidRPr="000E38B3" w:rsidRDefault="00000000">
            <w:pPr>
              <w:widowControl w:val="0"/>
              <w:ind w:right="120"/>
              <w:jc w:val="both"/>
              <w:rPr>
                <w:rFonts w:ascii="Times New Roman" w:eastAsia="Times New Roman" w:hAnsi="Times New Roman" w:cs="Times New Roman"/>
                <w:sz w:val="24"/>
                <w:szCs w:val="24"/>
                <w:highlight w:val="white"/>
                <w:lang w:eastAsia="uk-UA"/>
              </w:rPr>
            </w:pPr>
            <w:r w:rsidRPr="000E38B3">
              <w:rPr>
                <w:rFonts w:ascii="Times New Roman" w:eastAsia="Times New Roman" w:hAnsi="Times New Roman" w:cs="Times New Roman"/>
                <w:sz w:val="24"/>
                <w:szCs w:val="24"/>
                <w:highlight w:val="white"/>
                <w:lang w:eastAsia="uk-UA"/>
              </w:rPr>
              <w:t>Кількість</w:t>
            </w:r>
            <w:r w:rsidR="000E38B3" w:rsidRPr="000E38B3">
              <w:rPr>
                <w:rFonts w:ascii="Times New Roman" w:eastAsia="Times New Roman" w:hAnsi="Times New Roman" w:cs="Times New Roman"/>
                <w:sz w:val="24"/>
                <w:szCs w:val="24"/>
                <w:highlight w:val="white"/>
                <w:lang w:eastAsia="uk-UA"/>
              </w:rPr>
              <w:t xml:space="preserve"> - </w:t>
            </w:r>
            <w:r w:rsidR="000E38B3" w:rsidRPr="000E38B3">
              <w:rPr>
                <w:rFonts w:ascii="Times New Roman" w:eastAsia="Times New Roman" w:hAnsi="Times New Roman" w:cs="Times New Roman"/>
                <w:sz w:val="24"/>
                <w:szCs w:val="24"/>
                <w:highlight w:val="white"/>
                <w:lang w:eastAsia="uk-UA"/>
              </w:rPr>
              <w:t xml:space="preserve">Вимоги до предмета закупівлі, у </w:t>
            </w:r>
            <w:proofErr w:type="spellStart"/>
            <w:r w:rsidR="000E38B3" w:rsidRPr="000E38B3">
              <w:rPr>
                <w:rFonts w:ascii="Times New Roman" w:eastAsia="Times New Roman" w:hAnsi="Times New Roman" w:cs="Times New Roman"/>
                <w:sz w:val="24"/>
                <w:szCs w:val="24"/>
                <w:highlight w:val="white"/>
                <w:lang w:eastAsia="uk-UA"/>
              </w:rPr>
              <w:t>т.ч</w:t>
            </w:r>
            <w:proofErr w:type="spellEnd"/>
            <w:r w:rsidR="000E38B3" w:rsidRPr="000E38B3">
              <w:rPr>
                <w:rFonts w:ascii="Times New Roman" w:eastAsia="Times New Roman" w:hAnsi="Times New Roman" w:cs="Times New Roman"/>
                <w:sz w:val="24"/>
                <w:szCs w:val="24"/>
                <w:highlight w:val="white"/>
                <w:lang w:eastAsia="uk-UA"/>
              </w:rPr>
              <w:t>. обсяг закупівлі, більш детально визначені Додатку 2 до тендерної документації.</w:t>
            </w:r>
          </w:p>
          <w:p w14:paraId="2C87B922" w14:textId="77777777" w:rsidR="000E38B3" w:rsidRDefault="000E38B3" w:rsidP="003012FF">
            <w:pPr>
              <w:pStyle w:val="Default"/>
              <w:jc w:val="both"/>
            </w:pPr>
          </w:p>
          <w:p w14:paraId="32588CA0" w14:textId="29C2AD86" w:rsidR="003012FF" w:rsidRPr="003012FF" w:rsidRDefault="003012FF" w:rsidP="003012FF">
            <w:pPr>
              <w:pStyle w:val="Default"/>
              <w:jc w:val="both"/>
            </w:pPr>
            <w:r w:rsidRPr="003012FF">
              <w:t>Місце поставки – за місцем знаходження замовника -</w:t>
            </w:r>
          </w:p>
          <w:p w14:paraId="2ED2193A" w14:textId="77777777" w:rsidR="003012FF" w:rsidRPr="003012FF" w:rsidRDefault="003012FF" w:rsidP="003012FF">
            <w:pPr>
              <w:pStyle w:val="ab"/>
              <w:widowControl w:val="0"/>
              <w:tabs>
                <w:tab w:val="num" w:pos="1260"/>
              </w:tabs>
              <w:spacing w:before="0" w:beforeAutospacing="0" w:after="0" w:afterAutospacing="0"/>
              <w:jc w:val="both"/>
              <w:rPr>
                <w:bCs/>
                <w:lang w:eastAsia="zh-CN"/>
              </w:rPr>
            </w:pPr>
            <w:r w:rsidRPr="003012FF">
              <w:rPr>
                <w:highlight w:val="white"/>
              </w:rPr>
              <w:t>вул. Ломоносова, будинок 33/43, м. Київ, 03022</w:t>
            </w:r>
            <w:r w:rsidRPr="003012FF">
              <w:t>.</w:t>
            </w:r>
          </w:p>
          <w:p w14:paraId="6D59F327" w14:textId="77777777" w:rsidR="003012FF" w:rsidRDefault="003012FF" w:rsidP="00FB1B59">
            <w:pPr>
              <w:widowControl w:val="0"/>
              <w:ind w:right="120"/>
              <w:jc w:val="both"/>
              <w:rPr>
                <w:rFonts w:ascii="Times New Roman" w:hAnsi="Times New Roman" w:cs="Times New Roman"/>
                <w:color w:val="000000"/>
                <w:sz w:val="20"/>
                <w:szCs w:val="20"/>
                <w:lang w:eastAsia="uk-UA"/>
              </w:rPr>
            </w:pPr>
          </w:p>
          <w:p w14:paraId="07BF83EE" w14:textId="1BE11646" w:rsidR="003D3540" w:rsidRDefault="003D3540" w:rsidP="007F6B9F">
            <w:pPr>
              <w:pStyle w:val="Default"/>
              <w:jc w:val="both"/>
              <w:rPr>
                <w:rFonts w:eastAsia="Times New Roman"/>
                <w:i/>
                <w:color w:val="4A86E8"/>
                <w:highlight w:val="white"/>
              </w:rPr>
            </w:pPr>
          </w:p>
        </w:tc>
      </w:tr>
      <w:tr w:rsidR="00CA6964" w14:paraId="2DF5643A" w14:textId="77777777">
        <w:trPr>
          <w:trHeight w:val="645"/>
          <w:jc w:val="center"/>
        </w:trPr>
        <w:tc>
          <w:tcPr>
            <w:tcW w:w="705" w:type="dxa"/>
          </w:tcPr>
          <w:p w14:paraId="5DD6A1AE"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E0574EB"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26313A5" w14:textId="44EAD6A1" w:rsidR="00CA6964" w:rsidRDefault="00000000">
            <w:pPr>
              <w:widowControl w:val="0"/>
              <w:rPr>
                <w:rFonts w:ascii="Times New Roman" w:eastAsia="Times New Roman" w:hAnsi="Times New Roman" w:cs="Times New Roman"/>
                <w:sz w:val="24"/>
                <w:szCs w:val="24"/>
              </w:rPr>
            </w:pPr>
            <w:r w:rsidRPr="00B31B54">
              <w:rPr>
                <w:rFonts w:ascii="Times New Roman" w:eastAsia="Times New Roman" w:hAnsi="Times New Roman" w:cs="Times New Roman"/>
                <w:color w:val="000000"/>
                <w:sz w:val="24"/>
                <w:szCs w:val="24"/>
              </w:rPr>
              <w:t xml:space="preserve">до  </w:t>
            </w:r>
            <w:r w:rsidR="0024509E">
              <w:rPr>
                <w:rFonts w:ascii="Times New Roman" w:eastAsia="Times New Roman" w:hAnsi="Times New Roman" w:cs="Times New Roman"/>
                <w:color w:val="000000"/>
                <w:sz w:val="24"/>
                <w:szCs w:val="24"/>
              </w:rPr>
              <w:t>15</w:t>
            </w:r>
            <w:r w:rsidRPr="00B31B54">
              <w:rPr>
                <w:rFonts w:ascii="Times New Roman" w:eastAsia="Times New Roman" w:hAnsi="Times New Roman" w:cs="Times New Roman"/>
                <w:color w:val="000000"/>
                <w:sz w:val="24"/>
                <w:szCs w:val="24"/>
              </w:rPr>
              <w:t xml:space="preserve"> грудня 20</w:t>
            </w:r>
            <w:r w:rsidR="00E51AD6" w:rsidRPr="00B31B54">
              <w:rPr>
                <w:rFonts w:ascii="Times New Roman" w:eastAsia="Times New Roman" w:hAnsi="Times New Roman" w:cs="Times New Roman"/>
                <w:color w:val="000000"/>
                <w:sz w:val="24"/>
                <w:szCs w:val="24"/>
              </w:rPr>
              <w:t>22</w:t>
            </w:r>
            <w:r w:rsidRPr="00B31B54">
              <w:rPr>
                <w:rFonts w:ascii="Times New Roman" w:eastAsia="Times New Roman" w:hAnsi="Times New Roman" w:cs="Times New Roman"/>
                <w:color w:val="000000"/>
                <w:sz w:val="24"/>
                <w:szCs w:val="24"/>
              </w:rPr>
              <w:t xml:space="preserve"> року включно</w:t>
            </w:r>
            <w:r w:rsidR="00E51AD6" w:rsidRPr="00B31B54">
              <w:rPr>
                <w:rFonts w:ascii="Times New Roman" w:eastAsia="Times New Roman" w:hAnsi="Times New Roman" w:cs="Times New Roman"/>
                <w:color w:val="000000"/>
                <w:sz w:val="24"/>
                <w:szCs w:val="24"/>
              </w:rPr>
              <w:t>.</w:t>
            </w:r>
          </w:p>
        </w:tc>
      </w:tr>
      <w:tr w:rsidR="00CA6964" w14:paraId="5A77C658" w14:textId="77777777">
        <w:trPr>
          <w:trHeight w:val="841"/>
          <w:jc w:val="center"/>
        </w:trPr>
        <w:tc>
          <w:tcPr>
            <w:tcW w:w="705" w:type="dxa"/>
          </w:tcPr>
          <w:p w14:paraId="3A12E34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1A531D3"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9750CC5" w14:textId="77777777" w:rsidR="00CA6964"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A6964" w14:paraId="49D1E980" w14:textId="77777777">
        <w:trPr>
          <w:trHeight w:val="1119"/>
          <w:jc w:val="center"/>
        </w:trPr>
        <w:tc>
          <w:tcPr>
            <w:tcW w:w="705" w:type="dxa"/>
          </w:tcPr>
          <w:p w14:paraId="40010F0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D1D6206" w14:textId="77777777" w:rsidR="00346667" w:rsidRPr="00346667" w:rsidRDefault="00346667" w:rsidP="00346667">
            <w:pPr>
              <w:pStyle w:val="Default"/>
              <w:rPr>
                <w:rFonts w:eastAsia="Times New Roman"/>
                <w:b/>
                <w:lang w:eastAsia="ru-UA"/>
              </w:rPr>
            </w:pPr>
            <w:r w:rsidRPr="00346667">
              <w:rPr>
                <w:rFonts w:eastAsia="Times New Roman"/>
                <w:b/>
                <w:lang w:eastAsia="ru-UA"/>
              </w:rPr>
              <w:t xml:space="preserve">Інформація про валюту, у якій повинно бути розраховано та зазначено ціну тендерної пропозиції </w:t>
            </w:r>
          </w:p>
          <w:p w14:paraId="03AAA9C9" w14:textId="5394A982" w:rsidR="00CA6964" w:rsidRDefault="00CA6964">
            <w:pPr>
              <w:widowControl w:val="0"/>
              <w:rPr>
                <w:rFonts w:ascii="Times New Roman" w:eastAsia="Times New Roman" w:hAnsi="Times New Roman" w:cs="Times New Roman"/>
                <w:sz w:val="24"/>
                <w:szCs w:val="24"/>
              </w:rPr>
            </w:pPr>
          </w:p>
        </w:tc>
        <w:tc>
          <w:tcPr>
            <w:tcW w:w="6420" w:type="dxa"/>
          </w:tcPr>
          <w:p w14:paraId="15CCD637" w14:textId="77777777" w:rsidR="00651430" w:rsidRDefault="00000000">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p w14:paraId="45402B82" w14:textId="31048771" w:rsidR="00CA6964"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A6964" w14:paraId="19FDEFE6" w14:textId="77777777">
        <w:trPr>
          <w:trHeight w:val="1119"/>
          <w:jc w:val="center"/>
        </w:trPr>
        <w:tc>
          <w:tcPr>
            <w:tcW w:w="705" w:type="dxa"/>
          </w:tcPr>
          <w:p w14:paraId="14F7B41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030A27B" w14:textId="77777777" w:rsidR="007F66DB" w:rsidRPr="007F66DB" w:rsidRDefault="007F66DB" w:rsidP="007F66DB">
            <w:pPr>
              <w:pStyle w:val="Default"/>
              <w:rPr>
                <w:rFonts w:eastAsia="Times New Roman"/>
                <w:b/>
                <w:lang w:eastAsia="ru-UA"/>
              </w:rPr>
            </w:pPr>
            <w:r w:rsidRPr="007F66DB">
              <w:rPr>
                <w:rFonts w:eastAsia="Times New Roman"/>
                <w:b/>
                <w:lang w:eastAsia="ru-UA"/>
              </w:rPr>
              <w:t xml:space="preserve">Інформація про мову (мови), якою (якими) повинно бути складено тендерні пропозиції </w:t>
            </w:r>
          </w:p>
          <w:p w14:paraId="7DC468A2" w14:textId="2E9B2F65" w:rsidR="00CA6964" w:rsidRDefault="00CA6964">
            <w:pPr>
              <w:widowControl w:val="0"/>
              <w:rPr>
                <w:rFonts w:ascii="Times New Roman" w:eastAsia="Times New Roman" w:hAnsi="Times New Roman" w:cs="Times New Roman"/>
                <w:sz w:val="24"/>
                <w:szCs w:val="24"/>
              </w:rPr>
            </w:pPr>
          </w:p>
        </w:tc>
        <w:tc>
          <w:tcPr>
            <w:tcW w:w="6420" w:type="dxa"/>
          </w:tcPr>
          <w:p w14:paraId="72EF1B57" w14:textId="77777777" w:rsidR="00CA6964" w:rsidRPr="00B41A6E" w:rsidRDefault="00000000">
            <w:pPr>
              <w:widowControl w:val="0"/>
              <w:jc w:val="both"/>
              <w:rPr>
                <w:rFonts w:ascii="Times New Roman" w:eastAsia="Times New Roman" w:hAnsi="Times New Roman" w:cs="Times New Roman"/>
                <w:b/>
                <w:bCs/>
                <w:color w:val="000000"/>
                <w:sz w:val="24"/>
                <w:szCs w:val="24"/>
                <w:u w:val="single"/>
              </w:rPr>
            </w:pPr>
            <w:r w:rsidRPr="00B41A6E">
              <w:rPr>
                <w:rFonts w:ascii="Times New Roman" w:eastAsia="Times New Roman" w:hAnsi="Times New Roman" w:cs="Times New Roman"/>
                <w:b/>
                <w:bCs/>
                <w:color w:val="000000"/>
                <w:sz w:val="24"/>
                <w:szCs w:val="24"/>
                <w:u w:val="single"/>
              </w:rPr>
              <w:t>Мова тендерної пропозиції – українська.</w:t>
            </w:r>
          </w:p>
          <w:p w14:paraId="59F8C89F"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8356AE2"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01F417" w14:textId="1EBC1098" w:rsidR="00CA6964" w:rsidRDefault="00000000" w:rsidP="00B41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tc>
      </w:tr>
      <w:tr w:rsidR="00EA2DEE" w14:paraId="4DD955FA" w14:textId="77777777">
        <w:trPr>
          <w:trHeight w:val="1119"/>
          <w:jc w:val="center"/>
        </w:trPr>
        <w:tc>
          <w:tcPr>
            <w:tcW w:w="705" w:type="dxa"/>
          </w:tcPr>
          <w:p w14:paraId="035ECF1B" w14:textId="693176B8" w:rsidR="00EA2DEE" w:rsidRDefault="00EA2D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14:paraId="673BDFED" w14:textId="74725DE3" w:rsidR="00EA2DEE" w:rsidRDefault="00EA2DEE">
            <w:pPr>
              <w:widowControl w:val="0"/>
              <w:rPr>
                <w:rFonts w:ascii="Times New Roman" w:eastAsia="Times New Roman" w:hAnsi="Times New Roman" w:cs="Times New Roman"/>
                <w:b/>
                <w:color w:val="000000"/>
                <w:sz w:val="24"/>
                <w:szCs w:val="24"/>
              </w:rPr>
            </w:pPr>
            <w:r w:rsidRPr="00EA2DEE">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1082EB84" w14:textId="091DC913" w:rsidR="00EA2DEE" w:rsidRDefault="00EA2DEE" w:rsidP="00EA2DEE">
            <w:pPr>
              <w:shd w:val="clear" w:color="auto" w:fill="FFFFFF" w:themeFill="background1"/>
              <w:jc w:val="both"/>
              <w:rPr>
                <w:rFonts w:ascii="Times New Roman" w:eastAsia="Times New Roman" w:hAnsi="Times New Roman" w:cs="Times New Roman"/>
                <w:color w:val="000000"/>
                <w:sz w:val="24"/>
                <w:szCs w:val="24"/>
              </w:rPr>
            </w:pPr>
            <w:r w:rsidRPr="00EA2DEE">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6B79965" w14:textId="71689817" w:rsidR="00F81FD0" w:rsidRPr="00EA2DEE" w:rsidRDefault="00F81FD0" w:rsidP="00EA2DEE">
            <w:pPr>
              <w:shd w:val="clear" w:color="auto" w:fill="FFFFFF" w:themeFill="background1"/>
              <w:jc w:val="both"/>
              <w:rPr>
                <w:rFonts w:ascii="Times New Roman" w:eastAsia="Times New Roman" w:hAnsi="Times New Roman" w:cs="Times New Roman"/>
                <w:color w:val="000000"/>
                <w:sz w:val="24"/>
                <w:szCs w:val="24"/>
              </w:rPr>
            </w:pPr>
            <w:r w:rsidRPr="00F81FD0">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r>
              <w:rPr>
                <w:rFonts w:ascii="Times New Roman" w:eastAsia="Times New Roman" w:hAnsi="Times New Roman" w:cs="Times New Roman"/>
                <w:color w:val="000000"/>
                <w:sz w:val="24"/>
                <w:szCs w:val="24"/>
              </w:rPr>
              <w:t>.</w:t>
            </w:r>
          </w:p>
          <w:p w14:paraId="7F0A6BDF" w14:textId="77777777" w:rsidR="00EA2DEE" w:rsidRPr="00B41A6E" w:rsidRDefault="00EA2DEE">
            <w:pPr>
              <w:widowControl w:val="0"/>
              <w:jc w:val="both"/>
              <w:rPr>
                <w:rFonts w:ascii="Times New Roman" w:eastAsia="Times New Roman" w:hAnsi="Times New Roman" w:cs="Times New Roman"/>
                <w:b/>
                <w:bCs/>
                <w:color w:val="000000"/>
                <w:sz w:val="24"/>
                <w:szCs w:val="24"/>
                <w:u w:val="single"/>
              </w:rPr>
            </w:pPr>
          </w:p>
        </w:tc>
      </w:tr>
      <w:tr w:rsidR="00CA6964" w14:paraId="2EBF6692" w14:textId="77777777">
        <w:trPr>
          <w:trHeight w:val="501"/>
          <w:jc w:val="center"/>
        </w:trPr>
        <w:tc>
          <w:tcPr>
            <w:tcW w:w="9960" w:type="dxa"/>
            <w:gridSpan w:val="3"/>
            <w:vAlign w:val="center"/>
          </w:tcPr>
          <w:p w14:paraId="3DE9005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1813243B" w14:textId="77777777" w:rsidTr="00737843">
        <w:trPr>
          <w:trHeight w:val="1681"/>
          <w:jc w:val="center"/>
        </w:trPr>
        <w:tc>
          <w:tcPr>
            <w:tcW w:w="705" w:type="dxa"/>
          </w:tcPr>
          <w:p w14:paraId="7FCEBBC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906280B" w14:textId="77777777" w:rsidR="00CA6964"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C3AFFBE"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71FC6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5EC05B5"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AA3BCE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691F28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A6964" w14:paraId="30B01719" w14:textId="77777777">
        <w:trPr>
          <w:trHeight w:val="1119"/>
          <w:jc w:val="center"/>
        </w:trPr>
        <w:tc>
          <w:tcPr>
            <w:tcW w:w="705" w:type="dxa"/>
          </w:tcPr>
          <w:p w14:paraId="31619B77"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895E845"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9FC4FD7"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8FF4D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A6964" w14:paraId="495829AD" w14:textId="77777777">
        <w:trPr>
          <w:trHeight w:val="480"/>
          <w:jc w:val="center"/>
        </w:trPr>
        <w:tc>
          <w:tcPr>
            <w:tcW w:w="9960" w:type="dxa"/>
            <w:gridSpan w:val="3"/>
            <w:vAlign w:val="center"/>
          </w:tcPr>
          <w:p w14:paraId="6E72E8C1"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14:paraId="3D107A5E" w14:textId="77777777" w:rsidTr="000B5556">
        <w:trPr>
          <w:trHeight w:val="263"/>
          <w:jc w:val="center"/>
        </w:trPr>
        <w:tc>
          <w:tcPr>
            <w:tcW w:w="705" w:type="dxa"/>
          </w:tcPr>
          <w:p w14:paraId="5643AB8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D1890D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27A7648" w14:textId="77777777" w:rsidR="00CA6964"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71823A" w14:textId="77777777" w:rsidR="00123BDB" w:rsidRPr="00123BDB" w:rsidRDefault="00123BDB" w:rsidP="00123BDB">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123BDB">
              <w:rPr>
                <w:rFonts w:ascii="Times New Roman" w:eastAsia="Times New Roman" w:hAnsi="Times New Roman" w:cs="Times New Roman"/>
                <w:sz w:val="24"/>
                <w:szCs w:val="24"/>
              </w:rPr>
              <w:t>закупівель</w:t>
            </w:r>
            <w:proofErr w:type="spellEnd"/>
            <w:r w:rsidRPr="00123BDB">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w:t>
            </w:r>
            <w:proofErr w:type="spellStart"/>
            <w:r w:rsidRPr="00123BDB">
              <w:rPr>
                <w:rFonts w:ascii="Times New Roman" w:eastAsia="Times New Roman" w:hAnsi="Times New Roman" w:cs="Times New Roman"/>
                <w:sz w:val="24"/>
                <w:szCs w:val="24"/>
              </w:rPr>
              <w:t>встановленння</w:t>
            </w:r>
            <w:proofErr w:type="spellEnd"/>
            <w:r w:rsidRPr="00123BDB">
              <w:rPr>
                <w:rFonts w:ascii="Times New Roman" w:eastAsia="Times New Roman" w:hAnsi="Times New Roman" w:cs="Times New Roman"/>
                <w:sz w:val="24"/>
                <w:szCs w:val="24"/>
              </w:rPr>
              <w:t xml:space="preserve">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w:t>
            </w:r>
            <w:proofErr w:type="spellStart"/>
            <w:r w:rsidRPr="00123BDB">
              <w:rPr>
                <w:rFonts w:ascii="Times New Roman" w:eastAsia="Times New Roman" w:hAnsi="Times New Roman" w:cs="Times New Roman"/>
                <w:sz w:val="24"/>
                <w:szCs w:val="24"/>
              </w:rPr>
              <w:t>т.ч</w:t>
            </w:r>
            <w:proofErr w:type="spellEnd"/>
            <w:r w:rsidRPr="00123BDB">
              <w:rPr>
                <w:rFonts w:ascii="Times New Roman" w:eastAsia="Times New Roman" w:hAnsi="Times New Roman" w:cs="Times New Roman"/>
                <w:sz w:val="24"/>
                <w:szCs w:val="24"/>
              </w:rPr>
              <w:t>. відповідно до вимог абзацу першого частини 3 статті 22 Закону та завантаження файлів із сканованими копіями нижчезазначених документів:</w:t>
            </w:r>
          </w:p>
          <w:p w14:paraId="08687A86" w14:textId="77777777"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B310B06" w14:textId="11FB79E4"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77FED13" w14:textId="2B652134" w:rsidR="00733D9C" w:rsidRPr="00733D9C" w:rsidRDefault="00733D9C" w:rsidP="00733D9C">
            <w:pPr>
              <w:widowControl w:val="0"/>
              <w:numPr>
                <w:ilvl w:val="0"/>
                <w:numId w:val="2"/>
              </w:numPr>
              <w:ind w:left="714" w:hanging="357"/>
              <w:contextualSpacing/>
              <w:jc w:val="both"/>
              <w:rPr>
                <w:rFonts w:ascii="Times New Roman" w:eastAsia="Times New Roman" w:hAnsi="Times New Roman" w:cs="Times New Roman"/>
                <w:sz w:val="24"/>
                <w:szCs w:val="24"/>
              </w:rPr>
            </w:pPr>
            <w:r w:rsidRPr="00733D9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0835D9">
              <w:rPr>
                <w:rFonts w:ascii="Times New Roman" w:eastAsia="Times New Roman" w:hAnsi="Times New Roman" w:cs="Times New Roman"/>
                <w:b/>
                <w:bCs/>
                <w:i/>
                <w:iCs/>
                <w:sz w:val="24"/>
                <w:szCs w:val="24"/>
              </w:rPr>
              <w:t>згідно з</w:t>
            </w:r>
            <w:r w:rsidRPr="000835D9">
              <w:rPr>
                <w:rFonts w:ascii="Times New Roman" w:eastAsia="Times New Roman" w:hAnsi="Times New Roman" w:cs="Times New Roman"/>
                <w:b/>
                <w:bCs/>
                <w:i/>
                <w:iCs/>
                <w:sz w:val="24"/>
                <w:szCs w:val="24"/>
              </w:rPr>
              <w:t xml:space="preserve"> Додатк</w:t>
            </w:r>
            <w:r w:rsidR="000835D9" w:rsidRPr="000835D9">
              <w:rPr>
                <w:rFonts w:ascii="Times New Roman" w:eastAsia="Times New Roman" w:hAnsi="Times New Roman" w:cs="Times New Roman"/>
                <w:b/>
                <w:bCs/>
                <w:i/>
                <w:iCs/>
                <w:sz w:val="24"/>
                <w:szCs w:val="24"/>
              </w:rPr>
              <w:t>ом</w:t>
            </w:r>
            <w:r w:rsidRPr="00733D9C">
              <w:rPr>
                <w:rFonts w:ascii="Times New Roman" w:eastAsia="Times New Roman" w:hAnsi="Times New Roman" w:cs="Times New Roman"/>
                <w:b/>
                <w:i/>
                <w:sz w:val="24"/>
                <w:szCs w:val="24"/>
              </w:rPr>
              <w:t xml:space="preserve"> 2</w:t>
            </w:r>
            <w:r w:rsidRPr="00733D9C">
              <w:rPr>
                <w:rFonts w:ascii="Times New Roman" w:eastAsia="Times New Roman" w:hAnsi="Times New Roman" w:cs="Times New Roman"/>
                <w:sz w:val="24"/>
                <w:szCs w:val="24"/>
              </w:rPr>
              <w:t xml:space="preserve"> до тендерної документації;</w:t>
            </w:r>
          </w:p>
          <w:p w14:paraId="13809C54" w14:textId="2BDE891E" w:rsidR="00CA6964" w:rsidRDefault="00000000" w:rsidP="00733D9C">
            <w:pPr>
              <w:widowControl w:val="0"/>
              <w:numPr>
                <w:ilvl w:val="0"/>
                <w:numId w:val="2"/>
              </w:numPr>
              <w:jc w:val="both"/>
              <w:rPr>
                <w:rFonts w:ascii="Times New Roman" w:eastAsia="Times New Roman" w:hAnsi="Times New Roman" w:cs="Times New Roman"/>
                <w:sz w:val="24"/>
                <w:szCs w:val="24"/>
              </w:rPr>
            </w:pPr>
            <w:r w:rsidRPr="00134D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73">
              <w:rPr>
                <w:rFonts w:ascii="Times New Roman" w:eastAsia="Times New Roman" w:hAnsi="Times New Roman" w:cs="Times New Roman"/>
                <w:b/>
                <w:i/>
                <w:sz w:val="24"/>
                <w:szCs w:val="24"/>
              </w:rPr>
              <w:t>згідно з Додатком 2</w:t>
            </w:r>
            <w:r w:rsidRPr="00134D73">
              <w:rPr>
                <w:rFonts w:ascii="Times New Roman" w:eastAsia="Times New Roman" w:hAnsi="Times New Roman" w:cs="Times New Roman"/>
                <w:sz w:val="24"/>
                <w:szCs w:val="24"/>
              </w:rPr>
              <w:t xml:space="preserve"> до тендерної документації;</w:t>
            </w:r>
          </w:p>
          <w:p w14:paraId="77E047C5" w14:textId="4612F992" w:rsidR="003B30CA" w:rsidRPr="003B30CA" w:rsidRDefault="003B30CA" w:rsidP="00733D9C">
            <w:pPr>
              <w:widowControl w:val="0"/>
              <w:numPr>
                <w:ilvl w:val="0"/>
                <w:numId w:val="2"/>
              </w:numPr>
              <w:ind w:right="113"/>
              <w:jc w:val="both"/>
              <w:rPr>
                <w:rFonts w:ascii="Times New Roman" w:eastAsia="Times New Roman" w:hAnsi="Times New Roman" w:cs="Times New Roman"/>
                <w:sz w:val="24"/>
                <w:szCs w:val="24"/>
              </w:rPr>
            </w:pPr>
            <w:r w:rsidRPr="003B30C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FF60A7">
              <w:rPr>
                <w:rFonts w:ascii="Times New Roman" w:eastAsia="Times New Roman" w:hAnsi="Times New Roman" w:cs="Times New Roman"/>
                <w:b/>
                <w:i/>
                <w:sz w:val="24"/>
                <w:szCs w:val="24"/>
              </w:rPr>
              <w:t>Додатку №4</w:t>
            </w:r>
            <w:r w:rsidRPr="003B30CA">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0306D0D2" w14:textId="36D15352"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61CA4" w14:textId="77777777" w:rsidR="00056ABB" w:rsidRPr="000639F4" w:rsidRDefault="00056ABB" w:rsidP="00733D9C">
            <w:pPr>
              <w:widowControl w:val="0"/>
              <w:numPr>
                <w:ilvl w:val="0"/>
                <w:numId w:val="2"/>
              </w:numPr>
              <w:ind w:right="113"/>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5D58A82" w14:textId="77777777"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керівника учасника</w:t>
            </w:r>
            <w:r w:rsidRPr="000639F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3C2F6948" w14:textId="77777777"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іншої посадової особи учасника</w:t>
            </w:r>
            <w:r w:rsidRPr="000639F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01E6B0A6" w14:textId="77777777" w:rsidR="00056ABB" w:rsidRPr="000639F4" w:rsidRDefault="00056ABB" w:rsidP="00056ABB">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фізичної особи-підприємця</w:t>
            </w:r>
            <w:r w:rsidRPr="000639F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w:t>
            </w:r>
            <w:proofErr w:type="spellStart"/>
            <w:r w:rsidRPr="000639F4">
              <w:rPr>
                <w:rFonts w:ascii="Times New Roman" w:eastAsia="Times New Roman" w:hAnsi="Times New Roman" w:cs="Times New Roman"/>
                <w:sz w:val="24"/>
                <w:szCs w:val="24"/>
              </w:rPr>
              <w:t>IDкартки</w:t>
            </w:r>
            <w:proofErr w:type="spellEnd"/>
            <w:r w:rsidRPr="000639F4">
              <w:rPr>
                <w:rFonts w:ascii="Times New Roman" w:eastAsia="Times New Roman" w:hAnsi="Times New Roman" w:cs="Times New Roman"/>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137A58" w14:textId="77777777" w:rsidR="00056ABB" w:rsidRPr="000639F4" w:rsidRDefault="00056ABB" w:rsidP="006806A2">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284931A1" w14:textId="77777777" w:rsidR="00056ABB" w:rsidRPr="00D92CAF" w:rsidRDefault="00056ABB" w:rsidP="006806A2">
            <w:pPr>
              <w:pStyle w:val="ab"/>
              <w:spacing w:before="0" w:beforeAutospacing="0" w:after="0" w:afterAutospacing="0"/>
              <w:ind w:firstLine="318"/>
              <w:jc w:val="both"/>
              <w:rPr>
                <w:color w:val="000000"/>
                <w:lang w:eastAsia="ru-RU"/>
              </w:rPr>
            </w:pPr>
            <w:r w:rsidRPr="00D92CAF">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r>
              <w:rPr>
                <w:color w:val="000000"/>
                <w:lang w:eastAsia="ru-RU"/>
              </w:rPr>
              <w:t>.</w:t>
            </w:r>
          </w:p>
          <w:p w14:paraId="1B01A5AD" w14:textId="77777777" w:rsidR="00056ABB" w:rsidRPr="006806A2" w:rsidRDefault="00056ABB" w:rsidP="00056ABB">
            <w:pPr>
              <w:widowControl w:val="0"/>
              <w:ind w:left="34" w:right="113" w:firstLine="314"/>
              <w:jc w:val="both"/>
              <w:rPr>
                <w:rFonts w:ascii="Times New Roman" w:eastAsia="Times New Roman" w:hAnsi="Times New Roman" w:cs="Times New Roman"/>
                <w:color w:val="000000"/>
                <w:sz w:val="24"/>
                <w:szCs w:val="24"/>
                <w:lang w:eastAsia="ru-RU"/>
              </w:rPr>
            </w:pPr>
            <w:r w:rsidRPr="006806A2">
              <w:rPr>
                <w:rFonts w:ascii="Times New Roman" w:eastAsia="Times New Roman" w:hAnsi="Times New Roman" w:cs="Times New Roman"/>
                <w:color w:val="000000"/>
                <w:sz w:val="24"/>
                <w:szCs w:val="24"/>
                <w:lang w:eastAsia="ru-RU"/>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293DB148" w14:textId="2087D376" w:rsidR="00056ABB" w:rsidRPr="006806A2"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lang w:eastAsia="ru-RU"/>
              </w:rPr>
            </w:pPr>
            <w:r w:rsidRPr="006806A2">
              <w:rPr>
                <w:rFonts w:ascii="Times New Roman" w:eastAsia="Times New Roman" w:hAnsi="Times New Roman" w:cs="Times New Roman"/>
                <w:color w:val="000000"/>
                <w:sz w:val="24"/>
                <w:szCs w:val="24"/>
                <w:lang w:eastAsia="ru-RU"/>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Pr>
                <w:rFonts w:ascii="Times New Roman" w:eastAsia="Times New Roman" w:hAnsi="Times New Roman" w:cs="Times New Roman"/>
                <w:color w:val="000000"/>
                <w:sz w:val="24"/>
                <w:szCs w:val="24"/>
                <w:lang w:eastAsia="ru-RU"/>
              </w:rPr>
              <w:t>;</w:t>
            </w:r>
          </w:p>
          <w:p w14:paraId="3EC6E7AB" w14:textId="01683F9D" w:rsidR="00056ABB" w:rsidRPr="00EC6FC4" w:rsidRDefault="00056ABB" w:rsidP="00056ABB">
            <w:pPr>
              <w:widowControl w:val="0"/>
              <w:tabs>
                <w:tab w:val="left" w:pos="459"/>
                <w:tab w:val="left" w:pos="773"/>
              </w:tabs>
              <w:ind w:right="113"/>
              <w:jc w:val="both"/>
              <w:rPr>
                <w:rFonts w:ascii="Times New Roman" w:eastAsia="Times New Roman" w:hAnsi="Times New Roman" w:cs="Times New Roman"/>
                <w:i/>
                <w:iCs/>
                <w:color w:val="000000"/>
                <w:sz w:val="24"/>
                <w:szCs w:val="24"/>
                <w:lang w:eastAsia="ru-RU"/>
              </w:rPr>
            </w:pPr>
            <w:r w:rsidRPr="00EC6FC4">
              <w:rPr>
                <w:rFonts w:ascii="Times New Roman" w:eastAsia="Times New Roman" w:hAnsi="Times New Roman" w:cs="Times New Roman"/>
                <w:i/>
                <w:iCs/>
                <w:color w:val="000000"/>
                <w:sz w:val="24"/>
                <w:szCs w:val="24"/>
                <w:lang w:eastAsia="ru-RU"/>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Pr>
                <w:rFonts w:ascii="Times New Roman" w:eastAsia="Times New Roman" w:hAnsi="Times New Roman" w:cs="Times New Roman"/>
                <w:i/>
                <w:iCs/>
                <w:color w:val="000000"/>
                <w:sz w:val="24"/>
                <w:szCs w:val="24"/>
                <w:lang w:eastAsia="ru-RU"/>
              </w:rPr>
              <w:t>;</w:t>
            </w:r>
          </w:p>
          <w:p w14:paraId="6FB25868" w14:textId="77777777" w:rsidR="00056ABB" w:rsidRPr="00265EF9"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27F688AA" w14:textId="77777777"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37E5B767" w14:textId="77777777"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2974A321" w14:textId="44FDBCF3"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Pr>
                <w:rFonts w:ascii="Times New Roman" w:eastAsia="Times New Roman" w:hAnsi="Times New Roman" w:cs="Times New Roman"/>
                <w:sz w:val="24"/>
                <w:szCs w:val="24"/>
              </w:rPr>
              <w:t>;</w:t>
            </w:r>
          </w:p>
          <w:p w14:paraId="3785C0F0" w14:textId="7F02B921"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Pr>
                <w:rFonts w:ascii="Times New Roman" w:eastAsia="Times New Roman" w:hAnsi="Times New Roman" w:cs="Times New Roman"/>
                <w:sz w:val="24"/>
                <w:szCs w:val="24"/>
              </w:rPr>
              <w:t>;</w:t>
            </w:r>
          </w:p>
          <w:p w14:paraId="48009418" w14:textId="593E26F9" w:rsidR="00E66172" w:rsidRPr="00E66172" w:rsidRDefault="00E66172" w:rsidP="00733D9C">
            <w:pPr>
              <w:widowControl w:val="0"/>
              <w:numPr>
                <w:ilvl w:val="0"/>
                <w:numId w:val="2"/>
              </w:numPr>
              <w:jc w:val="both"/>
              <w:rPr>
                <w:rFonts w:ascii="Times New Roman" w:eastAsia="Times New Roman" w:hAnsi="Times New Roman" w:cs="Times New Roman"/>
                <w:sz w:val="24"/>
                <w:szCs w:val="24"/>
              </w:rPr>
            </w:pPr>
            <w:r w:rsidRPr="00E66172">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214776F5" w14:textId="60799534"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07FF26" w14:textId="77777777" w:rsidR="009B4DC0" w:rsidRDefault="00FF084B" w:rsidP="009B4DC0">
            <w:pPr>
              <w:widowControl w:val="0"/>
              <w:jc w:val="both"/>
              <w:rPr>
                <w:rFonts w:ascii="Times New Roman" w:eastAsia="Times New Roman" w:hAnsi="Times New Roman" w:cs="Times New Roman"/>
                <w:sz w:val="24"/>
                <w:szCs w:val="24"/>
              </w:rPr>
            </w:pPr>
            <w:r w:rsidRPr="00004ED8">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19F430FC" w14:textId="77777777" w:rsidR="009B4DC0" w:rsidRDefault="009B4DC0" w:rsidP="00FF084B">
            <w:pPr>
              <w:widowControl w:val="0"/>
              <w:jc w:val="both"/>
              <w:rPr>
                <w:rFonts w:ascii="Times New Roman" w:eastAsia="Times New Roman" w:hAnsi="Times New Roman" w:cs="Times New Roman"/>
                <w:sz w:val="24"/>
                <w:szCs w:val="24"/>
              </w:rPr>
            </w:pPr>
          </w:p>
          <w:p w14:paraId="4DAB4F39" w14:textId="21C37495" w:rsidR="00CA6964" w:rsidRDefault="00000000">
            <w:pPr>
              <w:widowControl w:val="0"/>
              <w:jc w:val="both"/>
              <w:rPr>
                <w:rFonts w:ascii="Times New Roman" w:eastAsia="Times New Roman" w:hAnsi="Times New Roman" w:cs="Times New Roman"/>
                <w:b/>
                <w:i/>
                <w:sz w:val="24"/>
                <w:szCs w:val="24"/>
                <w:highlight w:val="white"/>
                <w:u w:val="single"/>
              </w:rPr>
            </w:pPr>
            <w:r w:rsidRPr="00C948DE">
              <w:rPr>
                <w:rFonts w:ascii="Times New Roman" w:eastAsia="Times New Roman" w:hAnsi="Times New Roman" w:cs="Times New Roman"/>
                <w:b/>
                <w:i/>
                <w:sz w:val="24"/>
                <w:szCs w:val="24"/>
                <w:highlight w:val="white"/>
                <w:u w:val="singl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C948DE">
              <w:rPr>
                <w:rFonts w:ascii="Times New Roman" w:eastAsia="Times New Roman" w:hAnsi="Times New Roman" w:cs="Times New Roman"/>
                <w:b/>
                <w:i/>
                <w:sz w:val="24"/>
                <w:szCs w:val="24"/>
                <w:highlight w:val="white"/>
                <w:u w:val="single"/>
              </w:rPr>
              <w:t xml:space="preserve">, повинен надати замовнику шляхом оприлюднення в електронній системі </w:t>
            </w:r>
            <w:proofErr w:type="spellStart"/>
            <w:r w:rsidRPr="00C948DE">
              <w:rPr>
                <w:rFonts w:ascii="Times New Roman" w:eastAsia="Times New Roman" w:hAnsi="Times New Roman" w:cs="Times New Roman"/>
                <w:b/>
                <w:i/>
                <w:sz w:val="24"/>
                <w:szCs w:val="24"/>
                <w:highlight w:val="white"/>
                <w:u w:val="single"/>
              </w:rPr>
              <w:t>закупівель</w:t>
            </w:r>
            <w:proofErr w:type="spellEnd"/>
            <w:r w:rsidRPr="00C948DE">
              <w:rPr>
                <w:rFonts w:ascii="Times New Roman" w:eastAsia="Times New Roman" w:hAnsi="Times New Roman" w:cs="Times New Roman"/>
                <w:b/>
                <w:i/>
                <w:sz w:val="24"/>
                <w:szCs w:val="24"/>
                <w:highlight w:val="white"/>
                <w:u w:val="single"/>
              </w:rPr>
              <w:t xml:space="preserve"> документи, встановлені в Додатку 1 (для переможця).</w:t>
            </w:r>
          </w:p>
          <w:p w14:paraId="625C356B" w14:textId="77777777" w:rsidR="00044EC5" w:rsidRDefault="00044EC5">
            <w:pPr>
              <w:widowControl w:val="0"/>
              <w:jc w:val="both"/>
              <w:rPr>
                <w:rFonts w:ascii="Times New Roman" w:eastAsia="Times New Roman" w:hAnsi="Times New Roman" w:cs="Times New Roman"/>
                <w:b/>
                <w:i/>
                <w:sz w:val="24"/>
                <w:szCs w:val="24"/>
                <w:highlight w:val="white"/>
                <w:u w:val="single"/>
              </w:rPr>
            </w:pPr>
          </w:p>
          <w:p w14:paraId="400B1CB7"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5597E9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5AF04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BFAF54" w14:textId="77777777" w:rsidR="00CA6964"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B5E87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DA39A2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85DDF9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456F70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7506FB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3DB5A2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11FA39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5D32AD2" w14:textId="5292DE56"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1EB41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F0F09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4A96D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89829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645F9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B49B5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B8573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F771B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D32A8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2CF0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9D783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1AB28C" w14:textId="77777777" w:rsidR="00CA6964"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1407E6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3DEB3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C7586D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3C34C4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652665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22DA91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3951B66" w14:textId="2C562CA0" w:rsidR="00CA6964"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FAB991" w14:textId="77777777" w:rsidR="00092C2B" w:rsidRDefault="00092C2B">
            <w:pPr>
              <w:widowControl w:val="0"/>
              <w:ind w:left="40" w:hanging="20"/>
              <w:jc w:val="both"/>
              <w:rPr>
                <w:rFonts w:ascii="Times New Roman" w:eastAsia="Times New Roman" w:hAnsi="Times New Roman" w:cs="Times New Roman"/>
                <w:color w:val="000000"/>
                <w:sz w:val="24"/>
                <w:szCs w:val="24"/>
              </w:rPr>
            </w:pPr>
          </w:p>
          <w:p w14:paraId="34880A11" w14:textId="43FA540C" w:rsidR="0089638D" w:rsidRDefault="00000000">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36716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367161">
              <w:rPr>
                <w:rFonts w:ascii="Times New Roman" w:eastAsia="Times New Roman" w:hAnsi="Times New Roman" w:cs="Times New Roman"/>
                <w:bCs/>
                <w:color w:val="000000"/>
                <w:sz w:val="24"/>
                <w:szCs w:val="24"/>
              </w:rPr>
              <w:t>закупівель</w:t>
            </w:r>
            <w:proofErr w:type="spellEnd"/>
            <w:r w:rsidRPr="00367161">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 та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довірчі послуги</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w:t>
            </w:r>
          </w:p>
          <w:p w14:paraId="5B1E2897" w14:textId="77777777" w:rsidR="0089638D" w:rsidRDefault="0089638D">
            <w:pPr>
              <w:widowControl w:val="0"/>
              <w:jc w:val="both"/>
              <w:rPr>
                <w:rFonts w:ascii="Times New Roman" w:eastAsia="Times New Roman" w:hAnsi="Times New Roman" w:cs="Times New Roman"/>
                <w:bCs/>
                <w:color w:val="000000"/>
                <w:sz w:val="24"/>
                <w:szCs w:val="24"/>
              </w:rPr>
            </w:pPr>
          </w:p>
          <w:p w14:paraId="6958482D" w14:textId="2F08222A" w:rsidR="00CA6964" w:rsidRPr="00367161" w:rsidRDefault="0000000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367161">
              <w:rPr>
                <w:rFonts w:ascii="Times New Roman" w:eastAsia="Times New Roman" w:hAnsi="Times New Roman" w:cs="Times New Roman"/>
                <w:bCs/>
                <w:color w:val="000000"/>
                <w:sz w:val="24"/>
                <w:szCs w:val="24"/>
              </w:rPr>
              <w:t>скан</w:t>
            </w:r>
            <w:proofErr w:type="spellEnd"/>
            <w:r w:rsidRPr="00367161">
              <w:rPr>
                <w:rFonts w:ascii="Times New Roman" w:eastAsia="Times New Roman" w:hAnsi="Times New Roman" w:cs="Times New Roman"/>
                <w:bCs/>
                <w:color w:val="000000"/>
                <w:sz w:val="24"/>
                <w:szCs w:val="24"/>
              </w:rPr>
              <w:t xml:space="preserve">-копій через електронну систему </w:t>
            </w:r>
            <w:proofErr w:type="spellStart"/>
            <w:r w:rsidRPr="00367161">
              <w:rPr>
                <w:rFonts w:ascii="Times New Roman" w:eastAsia="Times New Roman" w:hAnsi="Times New Roman" w:cs="Times New Roman"/>
                <w:bCs/>
                <w:color w:val="000000"/>
                <w:sz w:val="24"/>
                <w:szCs w:val="24"/>
              </w:rPr>
              <w:t>закупівель</w:t>
            </w:r>
            <w:proofErr w:type="spellEnd"/>
            <w:r w:rsidRPr="00367161">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7AD5C73A"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7648F6F3"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161">
              <w:rPr>
                <w:rFonts w:ascii="Times New Roman" w:eastAsia="Times New Roman" w:hAnsi="Times New Roman" w:cs="Times New Roman"/>
                <w:bCs/>
                <w:sz w:val="24"/>
                <w:szCs w:val="24"/>
              </w:rPr>
              <w:t>сом (УЕП)</w:t>
            </w:r>
            <w:r w:rsidRPr="00367161">
              <w:rPr>
                <w:rFonts w:ascii="Times New Roman" w:eastAsia="Times New Roman" w:hAnsi="Times New Roman" w:cs="Times New Roman"/>
                <w:bCs/>
                <w:color w:val="000000"/>
                <w:sz w:val="24"/>
                <w:szCs w:val="24"/>
              </w:rPr>
              <w:t>;</w:t>
            </w:r>
          </w:p>
          <w:p w14:paraId="6836C448" w14:textId="44EAEF62"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367161">
              <w:rPr>
                <w:rFonts w:ascii="Times New Roman" w:eastAsia="Times New Roman" w:hAnsi="Times New Roman" w:cs="Times New Roman"/>
                <w:bCs/>
                <w:color w:val="000000"/>
                <w:sz w:val="24"/>
                <w:szCs w:val="24"/>
              </w:rPr>
              <w:t>.</w:t>
            </w:r>
          </w:p>
          <w:p w14:paraId="1814EFAD"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Винятки:</w:t>
            </w:r>
          </w:p>
          <w:p w14:paraId="763B7A70"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D51C89" w14:textId="77777777" w:rsidR="00CA6964" w:rsidRPr="00367161" w:rsidRDefault="0000000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B4ABBB" w14:textId="77777777" w:rsidR="00CA6964" w:rsidRPr="00367161" w:rsidRDefault="00000000">
            <w:pPr>
              <w:widowControl w:val="0"/>
              <w:ind w:left="40" w:hanging="20"/>
              <w:jc w:val="both"/>
              <w:rPr>
                <w:rFonts w:ascii="Times New Roman" w:eastAsia="Times New Roman" w:hAnsi="Times New Roman" w:cs="Times New Roman"/>
                <w:bCs/>
                <w:sz w:val="24"/>
                <w:szCs w:val="24"/>
              </w:rPr>
            </w:pPr>
            <w:r w:rsidRPr="0036716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67161">
              <w:rPr>
                <w:rFonts w:ascii="Times New Roman" w:eastAsia="Times New Roman" w:hAnsi="Times New Roman" w:cs="Times New Roman"/>
                <w:bCs/>
                <w:color w:val="000000"/>
                <w:sz w:val="24"/>
                <w:szCs w:val="24"/>
              </w:rPr>
              <w:t>закупівель</w:t>
            </w:r>
            <w:proofErr w:type="spellEnd"/>
            <w:r w:rsidRPr="00367161">
              <w:rPr>
                <w:rFonts w:ascii="Times New Roman" w:eastAsia="Times New Roman" w:hAnsi="Times New Roman" w:cs="Times New Roman"/>
                <w:bCs/>
                <w:color w:val="000000"/>
                <w:sz w:val="24"/>
                <w:szCs w:val="24"/>
              </w:rPr>
              <w:t xml:space="preserve"> </w:t>
            </w:r>
            <w:r w:rsidRPr="0036716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2CF75B" w14:textId="77777777" w:rsidR="00CA6964" w:rsidRPr="00367161" w:rsidRDefault="00000000">
            <w:pPr>
              <w:widowControl w:val="0"/>
              <w:ind w:left="40" w:hanging="2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367161">
              <w:rPr>
                <w:rFonts w:ascii="Times New Roman" w:eastAsia="Times New Roman" w:hAnsi="Times New Roman" w:cs="Times New Roman"/>
                <w:bCs/>
                <w:color w:val="000000"/>
                <w:sz w:val="24"/>
                <w:szCs w:val="24"/>
              </w:rPr>
              <w:t>засвідчувального</w:t>
            </w:r>
            <w:proofErr w:type="spellEnd"/>
            <w:r w:rsidRPr="00367161">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21A3067" w14:textId="77777777" w:rsidR="00CA6964" w:rsidRPr="00367161" w:rsidRDefault="00000000">
            <w:pPr>
              <w:widowControl w:val="0"/>
              <w:ind w:left="40" w:hanging="20"/>
              <w:jc w:val="both"/>
              <w:rPr>
                <w:rFonts w:ascii="Times New Roman" w:eastAsia="Times New Roman" w:hAnsi="Times New Roman" w:cs="Times New Roman"/>
                <w:bCs/>
                <w:i/>
                <w:sz w:val="24"/>
                <w:szCs w:val="24"/>
              </w:rPr>
            </w:pPr>
            <w:r w:rsidRPr="00367161">
              <w:rPr>
                <w:rFonts w:ascii="Times New Roman" w:eastAsia="Times New Roman" w:hAnsi="Times New Roman" w:cs="Times New Roman"/>
                <w:bCs/>
                <w:color w:val="000000"/>
                <w:sz w:val="24"/>
                <w:szCs w:val="24"/>
              </w:rPr>
              <w:t xml:space="preserve">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відсутності даної інформації або 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w:t>
            </w:r>
            <w:proofErr w:type="spellStart"/>
            <w:r w:rsidRPr="00367161">
              <w:rPr>
                <w:rFonts w:ascii="Times New Roman" w:eastAsia="Times New Roman" w:hAnsi="Times New Roman" w:cs="Times New Roman"/>
                <w:bCs/>
                <w:color w:val="000000"/>
                <w:sz w:val="24"/>
                <w:szCs w:val="24"/>
              </w:rPr>
              <w:t>ненакладення</w:t>
            </w:r>
            <w:proofErr w:type="spellEnd"/>
            <w:r w:rsidRPr="00367161">
              <w:rPr>
                <w:rFonts w:ascii="Times New Roman" w:eastAsia="Times New Roman" w:hAnsi="Times New Roman" w:cs="Times New Roman"/>
                <w:bCs/>
                <w:color w:val="000000"/>
                <w:sz w:val="24"/>
                <w:szCs w:val="24"/>
              </w:rPr>
              <w:t xml:space="preserve"> учасником КЕП\УЕП </w:t>
            </w:r>
            <w:r w:rsidRPr="00367161">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67161">
              <w:rPr>
                <w:rFonts w:ascii="Times New Roman" w:eastAsia="Times New Roman" w:hAnsi="Times New Roman" w:cs="Times New Roman"/>
                <w:bCs/>
                <w:i/>
                <w:sz w:val="24"/>
                <w:szCs w:val="24"/>
              </w:rPr>
              <w:t>Закону</w:t>
            </w:r>
            <w:r w:rsidRPr="00367161">
              <w:rPr>
                <w:rFonts w:ascii="Times New Roman" w:eastAsia="Times New Roman" w:hAnsi="Times New Roman" w:cs="Times New Roman"/>
                <w:bCs/>
                <w:sz w:val="24"/>
                <w:szCs w:val="24"/>
              </w:rPr>
              <w:t xml:space="preserve"> та буде відхилена на підставі підпункту 2 пункту 41 </w:t>
            </w:r>
            <w:r w:rsidRPr="00367161">
              <w:rPr>
                <w:rFonts w:ascii="Times New Roman" w:eastAsia="Times New Roman" w:hAnsi="Times New Roman" w:cs="Times New Roman"/>
                <w:bCs/>
                <w:i/>
                <w:sz w:val="24"/>
                <w:szCs w:val="24"/>
              </w:rPr>
              <w:t>Особливостей.</w:t>
            </w:r>
          </w:p>
          <w:p w14:paraId="51BFD129" w14:textId="77777777" w:rsidR="00CA6964"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6C7E165" w14:textId="77777777" w:rsidR="00CA6964"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D1EAED0" w14:textId="77777777" w:rsidR="00CA6964" w:rsidRDefault="0000000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B5556">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14:paraId="1D255A93"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0B5556">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6964" w14:paraId="561FD21A" w14:textId="77777777" w:rsidTr="008A31A3">
        <w:trPr>
          <w:trHeight w:val="557"/>
          <w:jc w:val="center"/>
        </w:trPr>
        <w:tc>
          <w:tcPr>
            <w:tcW w:w="705" w:type="dxa"/>
          </w:tcPr>
          <w:p w14:paraId="3C332E2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7D9ADB" w14:textId="77777777" w:rsidR="00CA6964"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5165DF8" w14:textId="68F747B7" w:rsidR="00CA6964" w:rsidRDefault="0000000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14:paraId="63BBC561" w14:textId="77777777" w:rsidTr="000B5556">
        <w:trPr>
          <w:trHeight w:val="991"/>
          <w:jc w:val="center"/>
        </w:trPr>
        <w:tc>
          <w:tcPr>
            <w:tcW w:w="705" w:type="dxa"/>
          </w:tcPr>
          <w:p w14:paraId="1DCC159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96471FC" w14:textId="5B20977F"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Pr>
                <w:rFonts w:ascii="Times New Roman" w:eastAsia="Times New Roman" w:hAnsi="Times New Roman" w:cs="Times New Roman"/>
                <w:b/>
                <w:color w:val="000000"/>
                <w:sz w:val="24"/>
                <w:szCs w:val="24"/>
              </w:rPr>
              <w:t>пропозиції</w:t>
            </w:r>
          </w:p>
        </w:tc>
        <w:tc>
          <w:tcPr>
            <w:tcW w:w="6420" w:type="dxa"/>
            <w:vAlign w:val="center"/>
          </w:tcPr>
          <w:p w14:paraId="351AE479" w14:textId="065F027F" w:rsidR="00CA6964" w:rsidRDefault="0000000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Не передбачається.</w:t>
            </w:r>
          </w:p>
        </w:tc>
      </w:tr>
      <w:tr w:rsidR="00CA6964" w14:paraId="6706281C" w14:textId="77777777">
        <w:trPr>
          <w:trHeight w:val="560"/>
          <w:jc w:val="center"/>
        </w:trPr>
        <w:tc>
          <w:tcPr>
            <w:tcW w:w="705" w:type="dxa"/>
          </w:tcPr>
          <w:p w14:paraId="359008C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ACD13E"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DE41E67" w14:textId="6D707111"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5556">
              <w:rPr>
                <w:rFonts w:ascii="Times New Roman" w:eastAsia="Times New Roman" w:hAnsi="Times New Roman" w:cs="Times New Roman"/>
                <w:b/>
                <w:i/>
                <w:sz w:val="24"/>
                <w:szCs w:val="24"/>
                <w:u w:val="single"/>
              </w:rPr>
              <w:t xml:space="preserve">протягом </w:t>
            </w:r>
            <w:r w:rsidR="00CC0220">
              <w:rPr>
                <w:rFonts w:ascii="Times New Roman" w:eastAsia="Times New Roman" w:hAnsi="Times New Roman" w:cs="Times New Roman"/>
                <w:b/>
                <w:i/>
                <w:sz w:val="24"/>
                <w:szCs w:val="24"/>
                <w:u w:val="single"/>
              </w:rPr>
              <w:t>9</w:t>
            </w:r>
            <w:r w:rsidRPr="000B5556">
              <w:rPr>
                <w:rFonts w:ascii="Times New Roman" w:eastAsia="Times New Roman" w:hAnsi="Times New Roman" w:cs="Times New Roman"/>
                <w:b/>
                <w:i/>
                <w:sz w:val="24"/>
                <w:szCs w:val="24"/>
                <w:u w:val="single"/>
              </w:rPr>
              <w:t>0  днів</w:t>
            </w:r>
            <w:r w:rsidRPr="000B555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036F180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F9B0BD" w14:textId="77777777" w:rsidR="00CA6964"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0FE279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41990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C98A531" w14:textId="77777777" w:rsidR="00CA6964"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6964" w14:paraId="07E4587F" w14:textId="77777777" w:rsidTr="001021CC">
        <w:trPr>
          <w:trHeight w:val="1114"/>
          <w:jc w:val="center"/>
        </w:trPr>
        <w:tc>
          <w:tcPr>
            <w:tcW w:w="705" w:type="dxa"/>
          </w:tcPr>
          <w:p w14:paraId="723D95CE"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FA905A9"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24AE7C1" w14:textId="426C9A1D"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B612FD6" w14:textId="2625753F" w:rsidR="008F1B0A" w:rsidRDefault="008F1B0A">
            <w:pPr>
              <w:widowControl w:val="0"/>
              <w:ind w:right="120"/>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E27B77">
              <w:rPr>
                <w:rFonts w:ascii="Times New Roman" w:eastAsia="Times New Roman" w:hAnsi="Times New Roman" w:cs="Times New Roman"/>
                <w:b/>
                <w:i/>
                <w:sz w:val="24"/>
                <w:szCs w:val="24"/>
                <w:lang w:eastAsia="ru-RU"/>
              </w:rPr>
              <w:t xml:space="preserve">Додатку № </w:t>
            </w:r>
            <w:r>
              <w:rPr>
                <w:rFonts w:ascii="Times New Roman" w:eastAsia="Times New Roman" w:hAnsi="Times New Roman" w:cs="Times New Roman"/>
                <w:b/>
                <w:i/>
                <w:sz w:val="24"/>
                <w:szCs w:val="24"/>
                <w:lang w:eastAsia="ru-RU"/>
              </w:rPr>
              <w:t>1</w:t>
            </w:r>
            <w:r w:rsidRPr="00E27B77">
              <w:rPr>
                <w:rFonts w:ascii="Times New Roman" w:eastAsia="Times New Roman" w:hAnsi="Times New Roman" w:cs="Times New Roman"/>
                <w:sz w:val="24"/>
                <w:szCs w:val="24"/>
                <w:lang w:eastAsia="ru-RU"/>
              </w:rPr>
              <w:t>.</w:t>
            </w:r>
          </w:p>
          <w:p w14:paraId="1EA9BC45"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0A85EC8"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64915F2"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CDB9EFC"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06EFA9E"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C916DC4"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2CE767"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FB5FCD0"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B0795A"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42C4E9C"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D07324"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DDF5F5"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2B319597" w14:textId="77777777" w:rsidR="00CA6964" w:rsidRDefault="0000000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4496AD" w14:textId="77777777" w:rsidR="00CA6964"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A553600"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057EF5" w14:textId="77777777" w:rsidR="00CA6964" w:rsidRDefault="0000000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CA6964" w14:paraId="09829F2A" w14:textId="77777777" w:rsidTr="00F9020D">
        <w:trPr>
          <w:trHeight w:val="2673"/>
          <w:jc w:val="center"/>
        </w:trPr>
        <w:tc>
          <w:tcPr>
            <w:tcW w:w="705" w:type="dxa"/>
          </w:tcPr>
          <w:p w14:paraId="5E23AB4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96F4E11"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4CFB5E2"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08162C92" w14:textId="4B950089" w:rsidR="001E3868" w:rsidRPr="004B1A5E" w:rsidRDefault="00F9020D" w:rsidP="004B1A5E">
            <w:pPr>
              <w:pStyle w:val="af1"/>
              <w:contextualSpacing/>
              <w:jc w:val="both"/>
              <w:rPr>
                <w:rFonts w:ascii="Times New Roman" w:hAnsi="Times New Roman"/>
                <w:sz w:val="24"/>
                <w:szCs w:val="24"/>
                <w:lang w:val="uk-UA" w:eastAsia="ru-UA"/>
              </w:rPr>
            </w:pPr>
            <w:r w:rsidRPr="00F9020D">
              <w:rPr>
                <w:rFonts w:ascii="Times New Roman" w:hAnsi="Times New Roman"/>
                <w:sz w:val="24"/>
                <w:szCs w:val="24"/>
                <w:lang w:val="uk-UA" w:eastAsia="ru-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75004E">
              <w:rPr>
                <w:rFonts w:ascii="Times New Roman" w:hAnsi="Times New Roman"/>
                <w:b/>
                <w:bCs/>
                <w:i/>
                <w:iCs/>
                <w:sz w:val="24"/>
                <w:szCs w:val="24"/>
                <w:lang w:val="uk-UA" w:eastAsia="ru-UA"/>
              </w:rPr>
              <w:t>Д</w:t>
            </w:r>
            <w:r w:rsidRPr="0075004E">
              <w:rPr>
                <w:rFonts w:ascii="Times New Roman" w:hAnsi="Times New Roman"/>
                <w:b/>
                <w:bCs/>
                <w:i/>
                <w:iCs/>
                <w:sz w:val="24"/>
                <w:szCs w:val="24"/>
                <w:lang w:val="uk-UA" w:eastAsia="ru-UA"/>
              </w:rPr>
              <w:t xml:space="preserve">одатку 2 </w:t>
            </w:r>
            <w:r w:rsidRPr="00F9020D">
              <w:rPr>
                <w:rFonts w:ascii="Times New Roman" w:hAnsi="Times New Roman"/>
                <w:sz w:val="24"/>
                <w:szCs w:val="24"/>
                <w:lang w:val="uk-UA" w:eastAsia="ru-UA"/>
              </w:rPr>
              <w:t>до тендерної документації.</w:t>
            </w:r>
            <w:r w:rsidR="001E3868" w:rsidRPr="004B1A5E">
              <w:rPr>
                <w:rFonts w:ascii="Times New Roman" w:hAnsi="Times New Roman"/>
                <w:sz w:val="24"/>
                <w:szCs w:val="24"/>
                <w:lang w:val="uk-UA" w:eastAsia="ru-UA"/>
              </w:rPr>
              <w:t xml:space="preserve"> </w:t>
            </w:r>
          </w:p>
          <w:p w14:paraId="13496438" w14:textId="264A3669" w:rsidR="001E3868" w:rsidRPr="001E3868" w:rsidRDefault="001E3868" w:rsidP="004B1A5E">
            <w:pPr>
              <w:pStyle w:val="af1"/>
              <w:contextualSpacing/>
              <w:jc w:val="both"/>
              <w:rPr>
                <w:rFonts w:ascii="Times New Roman" w:hAnsi="Times New Roman"/>
                <w:sz w:val="24"/>
                <w:szCs w:val="24"/>
                <w:lang w:val="uk-UA" w:eastAsia="ru-UA"/>
              </w:rPr>
            </w:pPr>
            <w:r w:rsidRPr="001E3868">
              <w:rPr>
                <w:rFonts w:ascii="Times New Roman" w:hAnsi="Times New Roman"/>
                <w:sz w:val="24"/>
                <w:szCs w:val="24"/>
                <w:lang w:val="uk-UA" w:eastAsia="ru-UA"/>
              </w:rPr>
              <w:t>У разі, якщо у цій тендерній документації (у тому числі у технічній специфікації) міститься посилання:</w:t>
            </w:r>
          </w:p>
          <w:p w14:paraId="4D3A643B" w14:textId="77777777" w:rsidR="001E3868" w:rsidRDefault="001E3868" w:rsidP="004B1A5E">
            <w:pPr>
              <w:pStyle w:val="rvps2"/>
              <w:shd w:val="clear" w:color="auto" w:fill="FFFFFF"/>
              <w:tabs>
                <w:tab w:val="left" w:pos="506"/>
              </w:tabs>
              <w:spacing w:before="0" w:beforeAutospacing="0" w:after="0" w:afterAutospacing="0"/>
              <w:ind w:left="30"/>
              <w:contextualSpacing/>
              <w:jc w:val="both"/>
              <w:rPr>
                <w:lang w:eastAsia="ru-UA"/>
              </w:rPr>
            </w:pPr>
            <w:r w:rsidRPr="001E3868">
              <w:rPr>
                <w:lang w:eastAsia="ru-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9" w:name="n1432"/>
            <w:bookmarkEnd w:id="9"/>
            <w:r w:rsidRPr="001E3868">
              <w:rPr>
                <w:lang w:eastAsia="ru-UA"/>
              </w:rPr>
              <w:t>;</w:t>
            </w:r>
          </w:p>
          <w:p w14:paraId="5E129247" w14:textId="3EF80DE8"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rPr>
                <w:lang w:eastAsia="ru-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14:paraId="20EAF093" w14:textId="77777777">
        <w:trPr>
          <w:trHeight w:val="1119"/>
          <w:jc w:val="center"/>
        </w:trPr>
        <w:tc>
          <w:tcPr>
            <w:tcW w:w="705" w:type="dxa"/>
          </w:tcPr>
          <w:p w14:paraId="7320BAEA"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9AF86B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48E">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14:paraId="6DD0D181" w14:textId="42B01D1E" w:rsidR="00CA6964" w:rsidRPr="00F9020D" w:rsidRDefault="00000000">
            <w:pPr>
              <w:widowControl w:val="0"/>
              <w:ind w:right="120"/>
              <w:jc w:val="both"/>
              <w:rPr>
                <w:rFonts w:ascii="Times New Roman" w:eastAsia="Times New Roman" w:hAnsi="Times New Roman" w:cs="Times New Roman"/>
                <w:b/>
                <w:bCs/>
                <w:sz w:val="24"/>
                <w:szCs w:val="24"/>
              </w:rPr>
            </w:pPr>
            <w:r w:rsidRPr="00F9020D">
              <w:rPr>
                <w:rFonts w:ascii="Times New Roman" w:eastAsia="Times New Roman" w:hAnsi="Times New Roman" w:cs="Times New Roman"/>
                <w:b/>
                <w:bCs/>
                <w:sz w:val="24"/>
                <w:szCs w:val="24"/>
              </w:rPr>
              <w:t xml:space="preserve">Не передбачено.  </w:t>
            </w:r>
          </w:p>
          <w:p w14:paraId="31B5A796" w14:textId="44B609E3" w:rsidR="00CA6964" w:rsidRDefault="00CA6964">
            <w:pPr>
              <w:widowControl w:val="0"/>
              <w:ind w:right="120"/>
              <w:jc w:val="both"/>
              <w:rPr>
                <w:rFonts w:ascii="Times New Roman" w:eastAsia="Times New Roman" w:hAnsi="Times New Roman" w:cs="Times New Roman"/>
                <w:sz w:val="24"/>
                <w:szCs w:val="24"/>
              </w:rPr>
            </w:pPr>
          </w:p>
        </w:tc>
      </w:tr>
      <w:tr w:rsidR="00CA6964" w14:paraId="00443A7B" w14:textId="77777777">
        <w:trPr>
          <w:trHeight w:val="841"/>
          <w:jc w:val="center"/>
        </w:trPr>
        <w:tc>
          <w:tcPr>
            <w:tcW w:w="705" w:type="dxa"/>
          </w:tcPr>
          <w:p w14:paraId="701BEB0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A144B2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793E85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B45FC" w14:paraId="4235B3B6" w14:textId="77777777" w:rsidTr="002A2551">
        <w:trPr>
          <w:trHeight w:val="7166"/>
          <w:jc w:val="center"/>
        </w:trPr>
        <w:tc>
          <w:tcPr>
            <w:tcW w:w="705" w:type="dxa"/>
          </w:tcPr>
          <w:p w14:paraId="4E1D4B1C" w14:textId="108A407A" w:rsidR="000B45FC" w:rsidRDefault="000B45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14:paraId="54D747F0" w14:textId="1D644305" w:rsidR="000B45FC" w:rsidRDefault="000B45FC">
            <w:pPr>
              <w:widowControl w:val="0"/>
              <w:rPr>
                <w:rFonts w:ascii="Times New Roman" w:eastAsia="Times New Roman" w:hAnsi="Times New Roman" w:cs="Times New Roman"/>
                <w:b/>
                <w:color w:val="000000"/>
                <w:sz w:val="24"/>
                <w:szCs w:val="24"/>
              </w:rPr>
            </w:pPr>
            <w:r w:rsidRPr="002A25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7C5C0831" w14:textId="6750F4BD"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1B34159" w14:textId="30B624C8"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w:t>
            </w:r>
            <w:r w:rsidRPr="00D13B36">
              <w:rPr>
                <w:rFonts w:ascii="Times New Roman" w:eastAsia="Times New Roman" w:hAnsi="Times New Roman" w:cs="Times New Roman"/>
                <w:color w:val="000000"/>
                <w:sz w:val="24"/>
                <w:szCs w:val="24"/>
              </w:rPr>
              <w:t xml:space="preserve"> </w:t>
            </w:r>
            <w:r w:rsidRPr="007F1445">
              <w:rPr>
                <w:rFonts w:ascii="Times New Roman" w:eastAsia="Times New Roman" w:hAnsi="Times New Roman" w:cs="Times New Roman"/>
                <w:sz w:val="24"/>
                <w:szCs w:val="24"/>
              </w:rPr>
              <w:t>(паспорт якості)</w:t>
            </w:r>
            <w:r w:rsidRPr="00620F01">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20F01">
              <w:rPr>
                <w:rFonts w:ascii="Times New Roman" w:eastAsia="Times New Roman" w:hAnsi="Times New Roman" w:cs="Times New Roman"/>
                <w:b/>
                <w:color w:val="000000"/>
                <w:sz w:val="24"/>
                <w:szCs w:val="24"/>
              </w:rPr>
              <w:t xml:space="preserve"> </w:t>
            </w:r>
            <w:r w:rsidRPr="00620F01">
              <w:rPr>
                <w:rFonts w:ascii="Times New Roman" w:eastAsia="Times New Roman" w:hAnsi="Times New Roman" w:cs="Times New Roman"/>
                <w:color w:val="000000"/>
                <w:sz w:val="24"/>
                <w:szCs w:val="24"/>
              </w:rPr>
              <w:t xml:space="preserve">рішення. </w:t>
            </w:r>
          </w:p>
          <w:p w14:paraId="04DEF5C9" w14:textId="4DF5AB34" w:rsidR="002A255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F009460" w14:textId="77777777" w:rsidR="000B45FC" w:rsidRDefault="002A2551" w:rsidP="002A255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60CAF">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61EFA910" w14:textId="65E8BC23" w:rsidR="0089037B" w:rsidRDefault="0089037B" w:rsidP="0089037B">
            <w:pPr>
              <w:widowControl w:val="0"/>
              <w:pBdr>
                <w:top w:val="nil"/>
                <w:left w:val="nil"/>
                <w:bottom w:val="nil"/>
                <w:right w:val="nil"/>
                <w:between w:val="nil"/>
              </w:pBdr>
              <w:jc w:val="both"/>
              <w:rPr>
                <w:rFonts w:ascii="Times New Roman" w:eastAsia="Times New Roman" w:hAnsi="Times New Roman" w:cs="Times New Roman"/>
                <w:sz w:val="24"/>
                <w:szCs w:val="24"/>
              </w:rPr>
            </w:pPr>
            <w:r w:rsidRPr="0089037B">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14:paraId="6CB572E1" w14:textId="77777777">
        <w:trPr>
          <w:trHeight w:val="442"/>
          <w:jc w:val="center"/>
        </w:trPr>
        <w:tc>
          <w:tcPr>
            <w:tcW w:w="9960" w:type="dxa"/>
            <w:gridSpan w:val="3"/>
            <w:vAlign w:val="center"/>
          </w:tcPr>
          <w:p w14:paraId="5484261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14:paraId="6E30C8C7" w14:textId="77777777" w:rsidTr="00E2613C">
        <w:trPr>
          <w:trHeight w:val="405"/>
          <w:jc w:val="center"/>
        </w:trPr>
        <w:tc>
          <w:tcPr>
            <w:tcW w:w="705" w:type="dxa"/>
          </w:tcPr>
          <w:p w14:paraId="0805110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56A498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99384AE" w14:textId="5B08223E" w:rsidR="00CA6964" w:rsidRDefault="0000000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021CC" w:rsidRPr="001021CC">
              <w:rPr>
                <w:rFonts w:ascii="Times New Roman" w:eastAsia="Times New Roman" w:hAnsi="Times New Roman" w:cs="Times New Roman"/>
                <w:b/>
                <w:bCs/>
                <w:color w:val="000000"/>
                <w:sz w:val="24"/>
                <w:szCs w:val="24"/>
              </w:rPr>
              <w:t>27</w:t>
            </w:r>
            <w:r w:rsidR="00A91A63" w:rsidRPr="001021CC">
              <w:rPr>
                <w:rFonts w:ascii="Times New Roman" w:eastAsia="Times New Roman" w:hAnsi="Times New Roman" w:cs="Times New Roman"/>
                <w:b/>
                <w:bCs/>
                <w:sz w:val="24"/>
                <w:szCs w:val="24"/>
              </w:rPr>
              <w:t>.11</w:t>
            </w:r>
            <w:r w:rsidR="00A91A63" w:rsidRPr="00192E5E">
              <w:rPr>
                <w:rFonts w:ascii="Times New Roman" w:eastAsia="Times New Roman" w:hAnsi="Times New Roman" w:cs="Times New Roman"/>
                <w:b/>
                <w:bCs/>
                <w:sz w:val="24"/>
                <w:szCs w:val="24"/>
              </w:rPr>
              <w:t>.</w:t>
            </w:r>
            <w:r w:rsidRPr="00192E5E">
              <w:rPr>
                <w:rFonts w:ascii="Times New Roman" w:eastAsia="Times New Roman" w:hAnsi="Times New Roman" w:cs="Times New Roman"/>
                <w:b/>
                <w:bCs/>
                <w:sz w:val="24"/>
                <w:szCs w:val="24"/>
              </w:rPr>
              <w:t>20</w:t>
            </w:r>
            <w:r w:rsidR="00A91A63" w:rsidRPr="00192E5E">
              <w:rPr>
                <w:rFonts w:ascii="Times New Roman" w:eastAsia="Times New Roman" w:hAnsi="Times New Roman" w:cs="Times New Roman"/>
                <w:b/>
                <w:bCs/>
                <w:sz w:val="24"/>
                <w:szCs w:val="24"/>
              </w:rPr>
              <w:t>22</w:t>
            </w:r>
            <w:r w:rsidRPr="00192E5E">
              <w:rPr>
                <w:rFonts w:ascii="Times New Roman" w:eastAsia="Times New Roman" w:hAnsi="Times New Roman" w:cs="Times New Roman"/>
                <w:b/>
                <w:bCs/>
                <w:sz w:val="24"/>
                <w:szCs w:val="24"/>
              </w:rPr>
              <w:t xml:space="preserve"> року </w:t>
            </w:r>
            <w:bookmarkStart w:id="10" w:name="_Hlk118303777"/>
            <w:r w:rsidRPr="00192E5E">
              <w:rPr>
                <w:rFonts w:ascii="Times New Roman" w:eastAsia="Times New Roman" w:hAnsi="Times New Roman" w:cs="Times New Roman"/>
                <w:b/>
                <w:bCs/>
                <w:sz w:val="24"/>
                <w:szCs w:val="24"/>
              </w:rPr>
              <w:t>до 1</w:t>
            </w:r>
            <w:r w:rsidR="008D1D07" w:rsidRPr="00192E5E">
              <w:rPr>
                <w:rFonts w:ascii="Times New Roman" w:eastAsia="Times New Roman" w:hAnsi="Times New Roman" w:cs="Times New Roman"/>
                <w:b/>
                <w:bCs/>
                <w:sz w:val="24"/>
                <w:szCs w:val="24"/>
              </w:rPr>
              <w:t>0</w:t>
            </w:r>
            <w:r w:rsidRPr="00192E5E">
              <w:rPr>
                <w:rFonts w:ascii="Times New Roman" w:eastAsia="Times New Roman" w:hAnsi="Times New Roman" w:cs="Times New Roman"/>
                <w:b/>
                <w:bCs/>
                <w:sz w:val="24"/>
                <w:szCs w:val="24"/>
              </w:rPr>
              <w:t>:00</w:t>
            </w:r>
            <w:r w:rsidRPr="00192E5E">
              <w:rPr>
                <w:rFonts w:ascii="Times New Roman" w:eastAsia="Times New Roman" w:hAnsi="Times New Roman" w:cs="Times New Roman"/>
                <w:b/>
                <w:sz w:val="24"/>
                <w:szCs w:val="24"/>
              </w:rPr>
              <w:t xml:space="preserve"> </w:t>
            </w:r>
            <w:bookmarkEnd w:id="10"/>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4B55C95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B2A4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E3123A1"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6964" w14:paraId="6726E120" w14:textId="77777777" w:rsidTr="00757F87">
        <w:trPr>
          <w:trHeight w:val="557"/>
          <w:jc w:val="center"/>
        </w:trPr>
        <w:tc>
          <w:tcPr>
            <w:tcW w:w="705" w:type="dxa"/>
          </w:tcPr>
          <w:p w14:paraId="60936CB5"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BE43AF"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28374194"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ADB9CA9"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615EDB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7385523" w14:textId="167F3F54" w:rsidR="00CA6964" w:rsidRDefault="00000000" w:rsidP="00E261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tc>
      </w:tr>
      <w:tr w:rsidR="00CA6964" w14:paraId="22F37B03" w14:textId="77777777" w:rsidTr="00FD297D">
        <w:trPr>
          <w:trHeight w:val="364"/>
          <w:jc w:val="center"/>
        </w:trPr>
        <w:tc>
          <w:tcPr>
            <w:tcW w:w="9960" w:type="dxa"/>
            <w:gridSpan w:val="3"/>
            <w:vAlign w:val="center"/>
          </w:tcPr>
          <w:p w14:paraId="5997786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A6964" w14:paraId="5E063609" w14:textId="77777777" w:rsidTr="00B0396F">
        <w:trPr>
          <w:trHeight w:val="277"/>
          <w:jc w:val="center"/>
        </w:trPr>
        <w:tc>
          <w:tcPr>
            <w:tcW w:w="705" w:type="dxa"/>
          </w:tcPr>
          <w:p w14:paraId="71C2E945"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7BEB55"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600120A"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BC0F4A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475AD0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217B34EB"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4E750A69" w14:textId="77777777" w:rsidR="00CD778C" w:rsidRPr="00906912" w:rsidRDefault="00CD778C" w:rsidP="00CD778C">
            <w:pPr>
              <w:widowControl w:val="0"/>
              <w:jc w:val="both"/>
              <w:rPr>
                <w:rFonts w:ascii="Times New Roman" w:eastAsia="Times New Roman" w:hAnsi="Times New Roman" w:cs="Times New Roman"/>
                <w:sz w:val="24"/>
                <w:szCs w:val="24"/>
              </w:rPr>
            </w:pPr>
            <w:r w:rsidRPr="00CD77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41AC4E0" w14:textId="77777777" w:rsidR="00CA6964" w:rsidRPr="00CD7224" w:rsidRDefault="00000000">
            <w:pPr>
              <w:widowControl w:val="0"/>
              <w:jc w:val="both"/>
              <w:rPr>
                <w:rFonts w:ascii="Times New Roman" w:eastAsia="Times New Roman" w:hAnsi="Times New Roman" w:cs="Times New Roman"/>
                <w:i/>
                <w:sz w:val="24"/>
                <w:szCs w:val="24"/>
              </w:rPr>
            </w:pPr>
            <w:r w:rsidRPr="00CD722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D7224">
              <w:rPr>
                <w:rFonts w:ascii="Times New Roman" w:eastAsia="Times New Roman" w:hAnsi="Times New Roman" w:cs="Times New Roman"/>
                <w:sz w:val="24"/>
                <w:szCs w:val="24"/>
              </w:rPr>
              <w:t>закупівель</w:t>
            </w:r>
            <w:proofErr w:type="spellEnd"/>
            <w:r w:rsidRPr="00CD7224">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CD7224">
              <w:rPr>
                <w:rFonts w:ascii="Times New Roman" w:eastAsia="Times New Roman" w:hAnsi="Times New Roman" w:cs="Times New Roman"/>
                <w:i/>
                <w:sz w:val="24"/>
                <w:szCs w:val="24"/>
              </w:rPr>
              <w:t>(у разі якщо подано дві і більше тендерних пропозицій).</w:t>
            </w:r>
          </w:p>
          <w:p w14:paraId="31FF91C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48949C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1E11FA2" w14:textId="1AACE0A6" w:rsidR="00CA6964" w:rsidRPr="00394791"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4873B62" w14:textId="0573B5BB" w:rsidR="00CA6964" w:rsidRPr="00394791"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CFF6AB" w14:textId="4CAF7BE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3B36E8F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4944CD5" w14:textId="77777777" w:rsidR="00CA6964"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Оцінка здійснюється щодо предмета закупівлі в цілому.</w:t>
            </w:r>
          </w:p>
          <w:p w14:paraId="79F631B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4DD8E3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72A6E837" w14:textId="200DF84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94791">
              <w:rPr>
                <w:rFonts w:ascii="Times New Roman" w:eastAsia="Times New Roman" w:hAnsi="Times New Roman" w:cs="Times New Roman"/>
                <w:sz w:val="24"/>
                <w:szCs w:val="24"/>
              </w:rPr>
              <w:t xml:space="preserve">аукціону – </w:t>
            </w:r>
            <w:r w:rsidRPr="00D5463C">
              <w:rPr>
                <w:rFonts w:ascii="Times New Roman" w:eastAsia="Times New Roman" w:hAnsi="Times New Roman" w:cs="Times New Roman"/>
                <w:b/>
                <w:bCs/>
                <w:sz w:val="24"/>
                <w:szCs w:val="24"/>
              </w:rPr>
              <w:t xml:space="preserve">1 % </w:t>
            </w:r>
            <w:r w:rsidR="00394791" w:rsidRPr="00D5463C">
              <w:rPr>
                <w:rFonts w:ascii="Times New Roman" w:eastAsia="Times New Roman" w:hAnsi="Times New Roman" w:cs="Times New Roman"/>
                <w:b/>
                <w:bCs/>
                <w:sz w:val="24"/>
                <w:szCs w:val="24"/>
              </w:rPr>
              <w:t>.</w:t>
            </w:r>
          </w:p>
          <w:p w14:paraId="72C349DD" w14:textId="77777777" w:rsidR="002F4E81" w:rsidRDefault="00000000" w:rsidP="002F4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94791">
              <w:rPr>
                <w:rFonts w:ascii="Times New Roman" w:eastAsia="Times New Roman" w:hAnsi="Times New Roman" w:cs="Times New Roman"/>
                <w:sz w:val="24"/>
                <w:szCs w:val="24"/>
              </w:rPr>
              <w:t>товар/послуги/роботи</w:t>
            </w:r>
            <w:r>
              <w:rPr>
                <w:rFonts w:ascii="Times New Roman" w:eastAsia="Times New Roman" w:hAnsi="Times New Roman" w:cs="Times New Roman"/>
                <w:sz w:val="24"/>
                <w:szCs w:val="24"/>
              </w:rPr>
              <w:t xml:space="preserve">, що він пропонує </w:t>
            </w:r>
            <w:r w:rsidRPr="00394791">
              <w:rPr>
                <w:rFonts w:ascii="Times New Roman" w:eastAsia="Times New Roman" w:hAnsi="Times New Roman" w:cs="Times New Roman"/>
                <w:sz w:val="24"/>
                <w:szCs w:val="24"/>
              </w:rPr>
              <w:t xml:space="preserve">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94791">
              <w:rPr>
                <w:rFonts w:ascii="Times New Roman" w:eastAsia="Times New Roman" w:hAnsi="Times New Roman" w:cs="Times New Roman"/>
                <w:sz w:val="24"/>
                <w:szCs w:val="24"/>
              </w:rPr>
              <w:t>усіх інших витрат, передбачених для товару/послуг/робіт даного виду.</w:t>
            </w:r>
          </w:p>
          <w:p w14:paraId="495AE6E2" w14:textId="44C5C92B" w:rsidR="002F4E81" w:rsidRPr="002F4E81" w:rsidRDefault="002F4E81" w:rsidP="002F4E81">
            <w:pPr>
              <w:widowControl w:val="0"/>
              <w:jc w:val="both"/>
              <w:rPr>
                <w:rFonts w:ascii="Times New Roman" w:eastAsia="Times New Roman" w:hAnsi="Times New Roman" w:cs="Times New Roman"/>
                <w:sz w:val="24"/>
                <w:szCs w:val="24"/>
              </w:rPr>
            </w:pPr>
            <w:r w:rsidRPr="002F4E81">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F0E8DE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678D4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4BA377B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933A32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D0717E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42D3272"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54F4E90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29B7792"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3146FC53" w14:textId="77777777" w:rsidR="00CA6964" w:rsidRDefault="0000000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4ABF4B" w14:textId="77777777" w:rsidR="00CA6964" w:rsidRDefault="0000000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994A21" w14:textId="77777777" w:rsidR="00CA6964" w:rsidRDefault="00000000">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0CBDC270" w14:textId="77777777" w:rsidR="00CA6964" w:rsidRDefault="0000000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66D8EC1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AE74C4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06656881" w14:textId="77777777" w:rsidR="00CA6964" w:rsidRPr="00394791" w:rsidRDefault="00000000">
            <w:pPr>
              <w:widowControl w:val="0"/>
              <w:jc w:val="both"/>
              <w:rPr>
                <w:rFonts w:ascii="Times New Roman" w:eastAsia="Times New Roman" w:hAnsi="Times New Roman" w:cs="Times New Roman"/>
                <w:i/>
                <w:iCs/>
                <w:sz w:val="24"/>
                <w:szCs w:val="24"/>
                <w:highlight w:val="white"/>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7B66DF3F"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48F718B" w14:textId="77777777" w:rsidR="00CA6964"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E03AC7F" w14:textId="77777777" w:rsidR="00CA6964"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DFD7D85"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C53B0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9770C3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71C26B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6964" w14:paraId="2EBB838D" w14:textId="77777777">
        <w:trPr>
          <w:trHeight w:val="1119"/>
          <w:jc w:val="center"/>
        </w:trPr>
        <w:tc>
          <w:tcPr>
            <w:tcW w:w="705" w:type="dxa"/>
          </w:tcPr>
          <w:p w14:paraId="2F53E544"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08F2E0E" w14:textId="77777777" w:rsidR="00CA6964" w:rsidRDefault="00000000">
            <w:pPr>
              <w:widowControl w:val="0"/>
              <w:rPr>
                <w:rFonts w:ascii="Times New Roman" w:eastAsia="Times New Roman" w:hAnsi="Times New Roman" w:cs="Times New Roman"/>
                <w:sz w:val="24"/>
                <w:szCs w:val="24"/>
              </w:rPr>
            </w:pPr>
            <w:r w:rsidRPr="00D47F79">
              <w:rPr>
                <w:rFonts w:ascii="Times New Roman" w:eastAsia="Times New Roman" w:hAnsi="Times New Roman" w:cs="Times New Roman"/>
                <w:b/>
                <w:color w:val="000000"/>
                <w:sz w:val="24"/>
                <w:szCs w:val="24"/>
              </w:rPr>
              <w:t>Інша інформація</w:t>
            </w:r>
          </w:p>
        </w:tc>
        <w:tc>
          <w:tcPr>
            <w:tcW w:w="6420" w:type="dxa"/>
            <w:vAlign w:val="center"/>
          </w:tcPr>
          <w:p w14:paraId="4FE6AC7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7277B1"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6698D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0CD1">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0169C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431D8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2D0AD0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A8A5EA7"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5DEB3C"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331640FA" w14:textId="60491442"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7C78B09"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D2DDEC4" w14:textId="5D488854"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C7E0D8"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097790"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3CB8E2"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88DB3AE"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F330489"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41CBF1"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3E39C407"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922148A" w14:textId="77777777" w:rsidR="00CA6964" w:rsidRPr="001D2C54" w:rsidRDefault="00000000">
            <w:pPr>
              <w:widowControl w:val="0"/>
              <w:jc w:val="both"/>
              <w:rPr>
                <w:rFonts w:ascii="Times New Roman" w:eastAsia="Times New Roman" w:hAnsi="Times New Roman" w:cs="Times New Roman"/>
                <w:sz w:val="24"/>
                <w:szCs w:val="24"/>
              </w:rPr>
            </w:pPr>
            <w:r w:rsidRPr="001D2C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B7ABD5D" w14:textId="1BC447F2"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6EBF5A58"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F9DFB3"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07A813"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E918455" w14:textId="2EC2EA4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B48242E" w14:textId="77777777" w:rsidR="000D0E45" w:rsidRPr="00D83C3D" w:rsidRDefault="000D0E45" w:rsidP="000D0E45">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0D0E45">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D0E45">
              <w:rPr>
                <w:rFonts w:ascii="Times New Roman" w:eastAsia="Times New Roman" w:hAnsi="Times New Roman" w:cs="Times New Roman"/>
                <w:i/>
                <w:sz w:val="24"/>
                <w:szCs w:val="24"/>
              </w:rPr>
              <w:t>абз</w:t>
            </w:r>
            <w:proofErr w:type="spellEnd"/>
            <w:r w:rsidRPr="000D0E45">
              <w:rPr>
                <w:rFonts w:ascii="Times New Roman" w:eastAsia="Times New Roman" w:hAnsi="Times New Roman" w:cs="Times New Roman"/>
                <w:i/>
                <w:sz w:val="24"/>
                <w:szCs w:val="24"/>
              </w:rPr>
              <w:t>. 6 підпункту 2 пункту 41 Особливостей.</w:t>
            </w:r>
          </w:p>
          <w:p w14:paraId="1F8E7870" w14:textId="5F01AC68" w:rsidR="002863A6" w:rsidRPr="00620F01" w:rsidRDefault="002863A6" w:rsidP="002863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631A0A3E" w14:textId="77777777" w:rsidR="00D27620" w:rsidRPr="00620F01" w:rsidRDefault="00D27620" w:rsidP="00D276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F3C">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0C3F3C">
              <w:rPr>
                <w:rFonts w:ascii="Times New Roman" w:eastAsia="Times New Roman" w:hAnsi="Times New Roman" w:cs="Times New Roman"/>
                <w:color w:val="000000"/>
                <w:sz w:val="24"/>
                <w:szCs w:val="24"/>
              </w:rPr>
              <w:t>абз</w:t>
            </w:r>
            <w:proofErr w:type="spellEnd"/>
            <w:r w:rsidRPr="000C3F3C">
              <w:rPr>
                <w:rFonts w:ascii="Times New Roman" w:eastAsia="Times New Roman" w:hAnsi="Times New Roman" w:cs="Times New Roman"/>
                <w:color w:val="000000"/>
                <w:sz w:val="24"/>
                <w:szCs w:val="24"/>
              </w:rPr>
              <w:t>. 4 ст. 2 Закону України «Про захист персональних даних» від 01.06.2010 № 2297-VI.</w:t>
            </w:r>
          </w:p>
          <w:p w14:paraId="7907C4F0" w14:textId="77777777" w:rsidR="00D27620" w:rsidRDefault="00D27620" w:rsidP="00D276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F3C">
              <w:rPr>
                <w:rFonts w:ascii="Times New Roman" w:eastAsia="Times New Roman" w:hAnsi="Times New Roman" w:cs="Times New Roman"/>
                <w:color w:val="000000"/>
                <w:sz w:val="24"/>
                <w:szCs w:val="24"/>
              </w:rPr>
              <w:t>У всіх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4471825" w14:textId="77777777" w:rsidR="00316805" w:rsidRPr="00CD4E2C" w:rsidRDefault="00316805" w:rsidP="00316805">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CD4E2C">
              <w:rPr>
                <w:rFonts w:ascii="Times New Roman" w:eastAsia="Times New Roman" w:hAnsi="Times New Roman" w:cs="Times New Roman"/>
                <w:b/>
                <w:i/>
                <w:sz w:val="24"/>
                <w:szCs w:val="24"/>
              </w:rPr>
              <w:t>Порядок підтвердження локалізації виробництва товарів, затверджений постановою Кабінету Міністрів України від 02.08.2022 № 861. (в разі закупівлі відповідних товарів)</w:t>
            </w:r>
          </w:p>
          <w:p w14:paraId="0675EF6E" w14:textId="77777777"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w:t>
            </w:r>
            <w:r w:rsidRPr="00CD4E2C">
              <w:rPr>
                <w:rFonts w:ascii="Times New Roman" w:eastAsia="Times New Roman" w:hAnsi="Times New Roman" w:cs="Times New Roman"/>
                <w:b/>
                <w:i/>
                <w:sz w:val="24"/>
                <w:szCs w:val="24"/>
              </w:rPr>
              <w:t xml:space="preserve"> </w:t>
            </w:r>
            <w:r w:rsidRPr="00CD4E2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756EF3F9" w14:textId="77777777"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5EC7B6C5" w14:textId="3C928D52" w:rsidR="002863A6" w:rsidRDefault="00316805" w:rsidP="00316805">
            <w:pPr>
              <w:widowControl w:val="0"/>
              <w:jc w:val="both"/>
              <w:rPr>
                <w:rFonts w:ascii="Times New Roman" w:eastAsia="Times New Roman" w:hAnsi="Times New Roman" w:cs="Times New Roman"/>
                <w:i/>
                <w:sz w:val="20"/>
                <w:szCs w:val="20"/>
              </w:rPr>
            </w:pPr>
            <w:r w:rsidRPr="00CD4E2C">
              <w:rPr>
                <w:rFonts w:ascii="Times New Roman" w:eastAsia="Times New Roman" w:hAnsi="Times New Roman" w:cs="Times New Roman"/>
                <w:i/>
                <w:sz w:val="24"/>
                <w:szCs w:val="24"/>
              </w:rPr>
              <w:t xml:space="preserve">Вимога щодо надання гарантійного листа не застосовується до </w:t>
            </w:r>
            <w:proofErr w:type="spellStart"/>
            <w:r w:rsidRPr="00CD4E2C">
              <w:rPr>
                <w:rFonts w:ascii="Times New Roman" w:eastAsia="Times New Roman" w:hAnsi="Times New Roman" w:cs="Times New Roman"/>
                <w:i/>
                <w:sz w:val="24"/>
                <w:szCs w:val="24"/>
              </w:rPr>
              <w:t>закупівель</w:t>
            </w:r>
            <w:proofErr w:type="spellEnd"/>
            <w:r w:rsidRPr="00CD4E2C">
              <w:rPr>
                <w:rFonts w:ascii="Times New Roman" w:eastAsia="Times New Roman" w:hAnsi="Times New Roman" w:cs="Times New Roman"/>
                <w:i/>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14:paraId="77B488AC" w14:textId="77777777">
        <w:trPr>
          <w:trHeight w:val="1119"/>
          <w:jc w:val="center"/>
        </w:trPr>
        <w:tc>
          <w:tcPr>
            <w:tcW w:w="705" w:type="dxa"/>
          </w:tcPr>
          <w:p w14:paraId="6AB285D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DC5B690"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4F99F43"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775F84DC" w14:textId="77777777" w:rsidR="00CA6964" w:rsidRDefault="0000000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2678DC9E"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5B4541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09F2A1"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2ADFE4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7FFCF83"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5BC8D4DE"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9B384B"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57CB6172"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0664834"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EECBB0C"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AD09221"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82BC80"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886636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6A02548"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8C32436"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150D20E"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49743E4"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4A1475BE"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DF5D3CA"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ACAB71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3DDEA481" w14:textId="4FB9A28E"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59B6B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C359C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65721B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A6964" w14:paraId="72DF94B0" w14:textId="77777777">
        <w:trPr>
          <w:trHeight w:val="472"/>
          <w:jc w:val="center"/>
        </w:trPr>
        <w:tc>
          <w:tcPr>
            <w:tcW w:w="9960" w:type="dxa"/>
            <w:gridSpan w:val="3"/>
            <w:vAlign w:val="center"/>
          </w:tcPr>
          <w:p w14:paraId="63EC149C"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CA6964" w14:paraId="017B31C5" w14:textId="77777777">
        <w:trPr>
          <w:trHeight w:val="1119"/>
          <w:jc w:val="center"/>
        </w:trPr>
        <w:tc>
          <w:tcPr>
            <w:tcW w:w="705" w:type="dxa"/>
          </w:tcPr>
          <w:p w14:paraId="065812FC"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DD0883" w14:textId="77777777" w:rsidR="00CA6964"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9C87EB"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51725C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41204B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524C834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C55129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B7C00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124E2F06"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5C6EBD4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F609DF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899F88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DF67E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6A19FC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A6964" w14:paraId="2861C31C" w14:textId="77777777">
        <w:trPr>
          <w:trHeight w:val="1119"/>
          <w:jc w:val="center"/>
        </w:trPr>
        <w:tc>
          <w:tcPr>
            <w:tcW w:w="705" w:type="dxa"/>
          </w:tcPr>
          <w:p w14:paraId="6E3106F0"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E4241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04A6CBC"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23A6054"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48E766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6964" w14:paraId="42110CC2" w14:textId="77777777" w:rsidTr="00A51C3E">
        <w:trPr>
          <w:trHeight w:val="405"/>
          <w:jc w:val="center"/>
        </w:trPr>
        <w:tc>
          <w:tcPr>
            <w:tcW w:w="705" w:type="dxa"/>
          </w:tcPr>
          <w:p w14:paraId="4986D3A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4727646" w14:textId="77777777" w:rsidR="00CA6964"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63035A5" w14:textId="77777777" w:rsidR="00CA6964" w:rsidRDefault="0000000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286C917"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6AA6BA7" w14:textId="77777777" w:rsidR="00DF3E87" w:rsidRDefault="00000000" w:rsidP="00DF3E87">
            <w:pPr>
              <w:pStyle w:val="af1"/>
              <w:tabs>
                <w:tab w:val="left" w:pos="211"/>
              </w:tabs>
              <w:ind w:firstLine="335"/>
              <w:jc w:val="both"/>
              <w:rPr>
                <w:rFonts w:ascii="Times New Roman" w:hAnsi="Times New Roman"/>
                <w:color w:val="000000"/>
                <w:sz w:val="24"/>
                <w:szCs w:val="24"/>
                <w:lang w:val="uk-UA"/>
              </w:rPr>
            </w:pPr>
            <w:proofErr w:type="spellStart"/>
            <w:r>
              <w:rPr>
                <w:rFonts w:ascii="Times New Roman" w:hAnsi="Times New Roman"/>
                <w:b/>
                <w:i/>
                <w:color w:val="000000"/>
                <w:sz w:val="24"/>
                <w:szCs w:val="24"/>
              </w:rPr>
              <w:t>Переможець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процедури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w:t>
            </w:r>
            <w:proofErr w:type="spellEnd"/>
            <w:r>
              <w:rPr>
                <w:rFonts w:ascii="Times New Roman" w:hAnsi="Times New Roman"/>
                <w:color w:val="000000"/>
                <w:sz w:val="24"/>
                <w:szCs w:val="24"/>
              </w:rPr>
              <w:t xml:space="preserve"> час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sidR="00DF3E87">
              <w:rPr>
                <w:rFonts w:ascii="Times New Roman" w:hAnsi="Times New Roman"/>
                <w:color w:val="000000"/>
                <w:sz w:val="24"/>
                <w:szCs w:val="24"/>
                <w:lang w:val="uk-UA"/>
              </w:rPr>
              <w:t>:</w:t>
            </w:r>
          </w:p>
          <w:p w14:paraId="5B45183F" w14:textId="77777777" w:rsidR="009F12CA" w:rsidRDefault="00000000" w:rsidP="00C634E9">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9F12CA">
              <w:rPr>
                <w:rFonts w:ascii="Times New Roman" w:eastAsia="Times New Roman" w:hAnsi="Times New Roman" w:cs="Times New Roman"/>
                <w:color w:val="000000"/>
                <w:sz w:val="24"/>
                <w:szCs w:val="24"/>
              </w:rPr>
              <w:t>інформацію про право підписання договору про закупівлю;</w:t>
            </w:r>
            <w:r w:rsidR="009F12CA" w:rsidRPr="009F12CA">
              <w:rPr>
                <w:rFonts w:ascii="Times New Roman" w:eastAsia="Times New Roman" w:hAnsi="Times New Roman" w:cs="Times New Roman"/>
                <w:color w:val="000000"/>
                <w:sz w:val="24"/>
                <w:szCs w:val="24"/>
              </w:rPr>
              <w:t xml:space="preserve"> </w:t>
            </w:r>
          </w:p>
          <w:p w14:paraId="028C3757" w14:textId="77777777" w:rsidR="00C70667" w:rsidRPr="00C70667" w:rsidRDefault="00000000"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9F12CA" w:rsidRPr="00C70667">
              <w:rPr>
                <w:rFonts w:ascii="Times New Roman" w:eastAsia="Times New Roman" w:hAnsi="Times New Roman" w:cs="Times New Roman"/>
                <w:color w:val="000000"/>
                <w:sz w:val="24"/>
                <w:szCs w:val="24"/>
              </w:rPr>
              <w:t xml:space="preserve">; </w:t>
            </w:r>
          </w:p>
          <w:p w14:paraId="39D6A305" w14:textId="43B7F058" w:rsidR="00DF3E87" w:rsidRPr="00C70667" w:rsidRDefault="009F12CA"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00DF3E87" w:rsidRPr="00C70667">
              <w:rPr>
                <w:rFonts w:ascii="Times New Roman" w:hAnsi="Times New Roman"/>
                <w:lang w:eastAsia="uk-UA"/>
              </w:rPr>
              <w:t xml:space="preserve"> </w:t>
            </w:r>
          </w:p>
          <w:p w14:paraId="4D0EA06F" w14:textId="25C2B641" w:rsidR="00DF3E87" w:rsidRPr="00DF3E87" w:rsidRDefault="00DF3E87" w:rsidP="00DF3E87">
            <w:pPr>
              <w:pStyle w:val="af1"/>
              <w:tabs>
                <w:tab w:val="left" w:pos="211"/>
              </w:tabs>
              <w:ind w:firstLine="335"/>
              <w:jc w:val="both"/>
              <w:rPr>
                <w:rFonts w:ascii="Times New Roman" w:hAnsi="Times New Roman"/>
                <w:b/>
                <w:bCs/>
                <w:sz w:val="24"/>
                <w:szCs w:val="24"/>
                <w:u w:val="single"/>
                <w:lang w:val="uk-UA" w:eastAsia="uk-UA"/>
              </w:rPr>
            </w:pPr>
            <w:r w:rsidRPr="00DF3E87">
              <w:rPr>
                <w:rFonts w:ascii="Times New Roman" w:hAnsi="Times New Roman"/>
                <w:b/>
                <w:bCs/>
                <w:sz w:val="24"/>
                <w:szCs w:val="24"/>
                <w:u w:val="single"/>
                <w:lang w:val="uk-UA"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DF3E87">
              <w:rPr>
                <w:rFonts w:ascii="Times New Roman" w:hAnsi="Times New Roman"/>
                <w:b/>
                <w:bCs/>
                <w:sz w:val="24"/>
                <w:szCs w:val="24"/>
                <w:u w:val="single"/>
                <w:lang w:val="uk-UA" w:eastAsia="uk-UA"/>
              </w:rPr>
              <w:t>закупівель</w:t>
            </w:r>
            <w:proofErr w:type="spellEnd"/>
            <w:r w:rsidRPr="00DF3E87">
              <w:rPr>
                <w:rFonts w:ascii="Times New Roman" w:hAnsi="Times New Roman"/>
                <w:b/>
                <w:bCs/>
                <w:sz w:val="24"/>
                <w:szCs w:val="24"/>
                <w:u w:val="single"/>
                <w:lang w:val="uk-UA" w:eastAsia="uk-UA"/>
              </w:rPr>
              <w:t>.</w:t>
            </w:r>
          </w:p>
          <w:p w14:paraId="6301406A" w14:textId="77777777" w:rsidR="00CA6964"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A6964" w14:paraId="1ED95040" w14:textId="77777777" w:rsidTr="00D40195">
        <w:trPr>
          <w:trHeight w:val="699"/>
          <w:jc w:val="center"/>
        </w:trPr>
        <w:tc>
          <w:tcPr>
            <w:tcW w:w="705" w:type="dxa"/>
          </w:tcPr>
          <w:p w14:paraId="232337AF"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91BF9D0"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14B4DB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0F2602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602BEA" w14:textId="256EFBF8"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0C711EF" w14:textId="7CCDC2DB" w:rsidR="00001C6B" w:rsidRPr="00023910" w:rsidRDefault="00001C6B" w:rsidP="00001C6B">
            <w:pPr>
              <w:pStyle w:val="af1"/>
              <w:numPr>
                <w:ilvl w:val="0"/>
                <w:numId w:val="13"/>
              </w:numPr>
              <w:tabs>
                <w:tab w:val="left" w:pos="211"/>
              </w:tabs>
              <w:jc w:val="both"/>
              <w:rPr>
                <w:rFonts w:ascii="Times New Roman" w:hAnsi="Times New Roman"/>
                <w:sz w:val="24"/>
                <w:szCs w:val="24"/>
                <w:lang w:eastAsia="uk-UA"/>
              </w:rPr>
            </w:pPr>
            <w:proofErr w:type="spellStart"/>
            <w:r w:rsidRPr="00023910">
              <w:rPr>
                <w:rFonts w:ascii="Times New Roman" w:hAnsi="Times New Roman"/>
                <w:sz w:val="24"/>
                <w:szCs w:val="24"/>
                <w:lang w:eastAsia="uk-UA"/>
              </w:rPr>
              <w:t>визначення</w:t>
            </w:r>
            <w:proofErr w:type="spellEnd"/>
            <w:r w:rsidRPr="00023910">
              <w:rPr>
                <w:rFonts w:ascii="Times New Roman" w:hAnsi="Times New Roman"/>
                <w:sz w:val="24"/>
                <w:szCs w:val="24"/>
                <w:lang w:eastAsia="uk-UA"/>
              </w:rPr>
              <w:t xml:space="preserve"> грошового </w:t>
            </w:r>
            <w:proofErr w:type="spellStart"/>
            <w:r w:rsidRPr="00023910">
              <w:rPr>
                <w:rFonts w:ascii="Times New Roman" w:hAnsi="Times New Roman"/>
                <w:sz w:val="24"/>
                <w:szCs w:val="24"/>
                <w:lang w:eastAsia="uk-UA"/>
              </w:rPr>
              <w:t>еквівалента</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зобов’язання</w:t>
            </w:r>
            <w:proofErr w:type="spellEnd"/>
            <w:r w:rsidRPr="00023910">
              <w:rPr>
                <w:rFonts w:ascii="Times New Roman" w:hAnsi="Times New Roman"/>
                <w:sz w:val="24"/>
                <w:szCs w:val="24"/>
                <w:lang w:eastAsia="uk-UA"/>
              </w:rPr>
              <w:t xml:space="preserve"> в </w:t>
            </w:r>
            <w:proofErr w:type="spellStart"/>
            <w:r w:rsidRPr="00023910">
              <w:rPr>
                <w:rFonts w:ascii="Times New Roman" w:hAnsi="Times New Roman"/>
                <w:sz w:val="24"/>
                <w:szCs w:val="24"/>
                <w:lang w:eastAsia="uk-UA"/>
              </w:rPr>
              <w:t>іноземній</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валюті</w:t>
            </w:r>
            <w:proofErr w:type="spellEnd"/>
            <w:r w:rsidRPr="00023910">
              <w:rPr>
                <w:rFonts w:ascii="Times New Roman" w:hAnsi="Times New Roman"/>
                <w:sz w:val="24"/>
                <w:szCs w:val="24"/>
                <w:lang w:eastAsia="uk-UA"/>
              </w:rPr>
              <w:t xml:space="preserve">; </w:t>
            </w:r>
          </w:p>
          <w:p w14:paraId="271D45DE" w14:textId="77777777" w:rsidR="00CA6964" w:rsidRDefault="000000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1A8A93" w14:textId="77777777" w:rsidR="00CA6964" w:rsidRDefault="000000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D42FC33" w14:textId="77777777" w:rsidR="00B51079" w:rsidRPr="005A0DC2" w:rsidRDefault="00B51079" w:rsidP="00B51079">
            <w:pPr>
              <w:ind w:firstLine="720"/>
              <w:jc w:val="center"/>
              <w:rPr>
                <w:rFonts w:ascii="Times New Roman" w:eastAsia="Times New Roman" w:hAnsi="Times New Roman" w:cs="Times New Roman"/>
                <w:b/>
                <w:sz w:val="24"/>
                <w:szCs w:val="24"/>
                <w:lang w:eastAsia="uk-UA"/>
              </w:rPr>
            </w:pPr>
            <w:r w:rsidRPr="005A0DC2">
              <w:rPr>
                <w:rFonts w:ascii="Times New Roman" w:eastAsia="Times New Roman" w:hAnsi="Times New Roman" w:cs="Times New Roman"/>
                <w:b/>
                <w:sz w:val="24"/>
                <w:szCs w:val="24"/>
                <w:lang w:eastAsia="uk-UA"/>
              </w:rPr>
              <w:t>ПОРЯДОК ЗМІНИ УМОВ ДОГОВОРУ</w:t>
            </w:r>
          </w:p>
          <w:p w14:paraId="4DD1FF5A" w14:textId="606AF870" w:rsidR="00B51079" w:rsidRPr="005A0DC2" w:rsidRDefault="00B51079" w:rsidP="009F352A">
            <w:pPr>
              <w:jc w:val="both"/>
              <w:rPr>
                <w:rFonts w:ascii="Times New Roman" w:eastAsia="Times New Roman" w:hAnsi="Times New Roman" w:cs="Times New Roman"/>
                <w:sz w:val="24"/>
                <w:szCs w:val="24"/>
                <w:lang w:eastAsia="uk-UA"/>
              </w:rPr>
            </w:pPr>
            <w:r w:rsidRPr="005A0DC2">
              <w:rPr>
                <w:rFonts w:ascii="Times New Roman" w:hAnsi="Times New Roman" w:cs="Times New Roman"/>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5A0DC2">
              <w:rPr>
                <w:rFonts w:ascii="Times New Roman" w:hAnsi="Times New Roman" w:cs="Times New Roman"/>
                <w:sz w:val="24"/>
                <w:szCs w:val="24"/>
                <w:lang w:eastAsia="en-US"/>
              </w:rPr>
              <w:t>Законом України «Про публічні закупівлі»</w:t>
            </w:r>
            <w:r w:rsidRPr="005A0DC2">
              <w:rPr>
                <w:rFonts w:ascii="Times New Roman" w:hAnsi="Times New Roman" w:cs="Times New Roman"/>
                <w:sz w:val="24"/>
                <w:szCs w:val="24"/>
                <w:lang w:eastAsia="uk-UA"/>
              </w:rPr>
              <w:t xml:space="preserve"> (далі –Закон) та «</w:t>
            </w:r>
            <w:r w:rsidRPr="005A0DC2">
              <w:rPr>
                <w:rFonts w:ascii="Times New Roman" w:eastAsia="Times New Roman" w:hAnsi="Times New Roman" w:cs="Times New Roman"/>
                <w:sz w:val="24"/>
                <w:szCs w:val="24"/>
              </w:rPr>
              <w:t xml:space="preserve">Особливостей здійснення публічних </w:t>
            </w:r>
            <w:proofErr w:type="spellStart"/>
            <w:r w:rsidRPr="005A0DC2">
              <w:rPr>
                <w:rFonts w:ascii="Times New Roman" w:eastAsia="Times New Roman" w:hAnsi="Times New Roman" w:cs="Times New Roman"/>
                <w:sz w:val="24"/>
                <w:szCs w:val="24"/>
              </w:rPr>
              <w:t>закупівель</w:t>
            </w:r>
            <w:proofErr w:type="spellEnd"/>
            <w:r w:rsidRPr="005A0DC2">
              <w:rPr>
                <w:rFonts w:ascii="Times New Roman" w:eastAsia="Times New Roman" w:hAnsi="Times New Roman" w:cs="Times New Roman"/>
                <w:sz w:val="24"/>
                <w:szCs w:val="24"/>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A0DC2">
              <w:rPr>
                <w:rFonts w:ascii="Times New Roman" w:eastAsia="Times New Roman" w:hAnsi="Times New Roman" w:cs="Times New Roman"/>
                <w:sz w:val="24"/>
                <w:szCs w:val="24"/>
                <w:lang w:eastAsia="uk-UA"/>
              </w:rPr>
              <w:t xml:space="preserve">. </w:t>
            </w:r>
          </w:p>
          <w:p w14:paraId="0C3DFCD6" w14:textId="77777777"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E6C77B6" w14:textId="77777777" w:rsidR="00023910" w:rsidRDefault="00B51079" w:rsidP="00023910">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658BD56" w14:textId="757924F7" w:rsidR="00023910" w:rsidRPr="00023910" w:rsidRDefault="00023910" w:rsidP="00023910">
            <w:pPr>
              <w:pStyle w:val="af1"/>
              <w:numPr>
                <w:ilvl w:val="0"/>
                <w:numId w:val="5"/>
              </w:numPr>
              <w:tabs>
                <w:tab w:val="left" w:pos="211"/>
              </w:tabs>
              <w:jc w:val="both"/>
              <w:rPr>
                <w:rFonts w:ascii="Times New Roman" w:hAnsi="Times New Roman"/>
                <w:sz w:val="24"/>
                <w:szCs w:val="24"/>
                <w:lang w:eastAsia="uk-UA"/>
              </w:rPr>
            </w:pPr>
            <w:proofErr w:type="spellStart"/>
            <w:r w:rsidRPr="00023910">
              <w:rPr>
                <w:rFonts w:ascii="Times New Roman" w:hAnsi="Times New Roman"/>
                <w:sz w:val="24"/>
                <w:szCs w:val="24"/>
                <w:lang w:eastAsia="uk-UA"/>
              </w:rPr>
              <w:t>визначення</w:t>
            </w:r>
            <w:proofErr w:type="spellEnd"/>
            <w:r w:rsidRPr="00023910">
              <w:rPr>
                <w:rFonts w:ascii="Times New Roman" w:hAnsi="Times New Roman"/>
                <w:sz w:val="24"/>
                <w:szCs w:val="24"/>
                <w:lang w:eastAsia="uk-UA"/>
              </w:rPr>
              <w:t xml:space="preserve"> грошового </w:t>
            </w:r>
            <w:proofErr w:type="spellStart"/>
            <w:r w:rsidRPr="00023910">
              <w:rPr>
                <w:rFonts w:ascii="Times New Roman" w:hAnsi="Times New Roman"/>
                <w:sz w:val="24"/>
                <w:szCs w:val="24"/>
                <w:lang w:eastAsia="uk-UA"/>
              </w:rPr>
              <w:t>еквівалента</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зобов’язання</w:t>
            </w:r>
            <w:proofErr w:type="spellEnd"/>
            <w:r w:rsidRPr="00023910">
              <w:rPr>
                <w:rFonts w:ascii="Times New Roman" w:hAnsi="Times New Roman"/>
                <w:sz w:val="24"/>
                <w:szCs w:val="24"/>
                <w:lang w:eastAsia="uk-UA"/>
              </w:rPr>
              <w:t xml:space="preserve"> в </w:t>
            </w:r>
            <w:proofErr w:type="spellStart"/>
            <w:r w:rsidRPr="00023910">
              <w:rPr>
                <w:rFonts w:ascii="Times New Roman" w:hAnsi="Times New Roman"/>
                <w:sz w:val="24"/>
                <w:szCs w:val="24"/>
                <w:lang w:eastAsia="uk-UA"/>
              </w:rPr>
              <w:t>іноземній</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валюті</w:t>
            </w:r>
            <w:proofErr w:type="spellEnd"/>
            <w:r w:rsidRPr="00023910">
              <w:rPr>
                <w:rFonts w:ascii="Times New Roman" w:hAnsi="Times New Roman"/>
                <w:sz w:val="24"/>
                <w:szCs w:val="24"/>
                <w:lang w:eastAsia="uk-UA"/>
              </w:rPr>
              <w:t xml:space="preserve">; </w:t>
            </w:r>
          </w:p>
          <w:p w14:paraId="275EEC33" w14:textId="77777777"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F982AC8" w14:textId="77777777"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BAE2BBA"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D035CB"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14:paraId="55AC8190"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0DC2">
              <w:rPr>
                <w:rFonts w:ascii="Times New Roman" w:hAnsi="Times New Roman"/>
                <w:sz w:val="24"/>
                <w:szCs w:val="24"/>
                <w:lang w:val="uk-UA" w:eastAsia="uk-UA"/>
              </w:rPr>
              <w:t>пропорційно</w:t>
            </w:r>
            <w:proofErr w:type="spellEnd"/>
            <w:r w:rsidRPr="005A0DC2">
              <w:rPr>
                <w:rFonts w:ascii="Times New Roman" w:hAnsi="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F362D4"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233FF8"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5A0EF1"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6DFC2B82"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0DC2">
              <w:rPr>
                <w:rFonts w:ascii="Times New Roman" w:hAnsi="Times New Roman"/>
                <w:sz w:val="24"/>
                <w:szCs w:val="24"/>
                <w:lang w:val="uk-UA" w:eastAsia="uk-UA"/>
              </w:rPr>
              <w:t>пропорційно</w:t>
            </w:r>
            <w:proofErr w:type="spellEnd"/>
            <w:r w:rsidRPr="005A0DC2">
              <w:rPr>
                <w:rFonts w:ascii="Times New Roman" w:hAnsi="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5A0DC2">
              <w:rPr>
                <w:rFonts w:ascii="Times New Roman" w:hAnsi="Times New Roman"/>
                <w:sz w:val="24"/>
                <w:szCs w:val="24"/>
                <w:lang w:val="uk-UA" w:eastAsia="uk-UA"/>
              </w:rPr>
              <w:t>пропорційно</w:t>
            </w:r>
            <w:proofErr w:type="spellEnd"/>
            <w:r w:rsidRPr="005A0DC2">
              <w:rPr>
                <w:rFonts w:ascii="Times New Roman" w:hAnsi="Times New Roman"/>
                <w:sz w:val="24"/>
                <w:szCs w:val="24"/>
                <w:lang w:val="uk-UA" w:eastAsia="uk-UA"/>
              </w:rPr>
              <w:t xml:space="preserve"> до зміни податкового навантаження внаслідок зміни системи оподаткування;</w:t>
            </w:r>
          </w:p>
          <w:p w14:paraId="7E1E1302"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DC2">
              <w:rPr>
                <w:rFonts w:ascii="Times New Roman" w:hAnsi="Times New Roman"/>
                <w:sz w:val="24"/>
                <w:szCs w:val="24"/>
                <w:lang w:val="uk-UA" w:eastAsia="uk-UA"/>
              </w:rPr>
              <w:t>Platts</w:t>
            </w:r>
            <w:proofErr w:type="spellEnd"/>
            <w:r w:rsidRPr="005A0DC2">
              <w:rPr>
                <w:rFonts w:ascii="Times New Roman" w:hAnsi="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CC2C6F"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8) зміни умов у зв’язку із застосуванням положень частини шостої статті 41 Закону.</w:t>
            </w:r>
          </w:p>
          <w:p w14:paraId="4DD19024" w14:textId="77777777"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561DF87F" w14:textId="25A50AC0" w:rsidR="00B172D1" w:rsidRPr="006739E6" w:rsidRDefault="00B172D1" w:rsidP="00B172D1">
            <w:pPr>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90E2620" w14:textId="24E47928" w:rsidR="00B51079" w:rsidRDefault="00B172D1" w:rsidP="00B172D1">
            <w:pPr>
              <w:widowControl w:val="0"/>
              <w:jc w:val="both"/>
              <w:rPr>
                <w:rFonts w:ascii="Times New Roman" w:eastAsia="Times New Roman" w:hAnsi="Times New Roman" w:cs="Times New Roman"/>
                <w:sz w:val="24"/>
                <w:szCs w:val="24"/>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78E156D5" w14:textId="77777777" w:rsidTr="004B3D2E">
        <w:trPr>
          <w:trHeight w:val="735"/>
          <w:jc w:val="center"/>
        </w:trPr>
        <w:tc>
          <w:tcPr>
            <w:tcW w:w="705" w:type="dxa"/>
          </w:tcPr>
          <w:p w14:paraId="11E86AB0"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C51A7B3"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F7DCA0A" w14:textId="6E6EEDA4" w:rsidR="00CA6964" w:rsidRDefault="00000000" w:rsidP="004B3D2E">
            <w:pPr>
              <w:widowControl w:val="0"/>
              <w:ind w:right="120"/>
              <w:jc w:val="both"/>
              <w:rPr>
                <w:rFonts w:ascii="Times New Roman" w:eastAsia="Times New Roman" w:hAnsi="Times New Roman" w:cs="Times New Roman"/>
                <w:sz w:val="24"/>
                <w:szCs w:val="24"/>
              </w:rPr>
            </w:pPr>
            <w:r w:rsidRPr="004B3D2E">
              <w:rPr>
                <w:rFonts w:ascii="Times New Roman" w:eastAsia="Times New Roman" w:hAnsi="Times New Roman" w:cs="Times New Roman"/>
                <w:sz w:val="24"/>
                <w:szCs w:val="24"/>
              </w:rPr>
              <w:t>Забезпечення виконання договору про закупівлю не вимагається.</w:t>
            </w:r>
          </w:p>
          <w:p w14:paraId="53658663" w14:textId="4B12C45C" w:rsidR="00CA6964" w:rsidRDefault="00CA6964">
            <w:pPr>
              <w:widowControl w:val="0"/>
              <w:jc w:val="both"/>
              <w:rPr>
                <w:rFonts w:ascii="Times New Roman" w:eastAsia="Times New Roman" w:hAnsi="Times New Roman" w:cs="Times New Roman"/>
                <w:sz w:val="24"/>
                <w:szCs w:val="24"/>
              </w:rPr>
            </w:pPr>
          </w:p>
        </w:tc>
      </w:tr>
      <w:tr w:rsidR="00A11753" w14:paraId="51522F0D" w14:textId="77777777" w:rsidTr="004B3D2E">
        <w:trPr>
          <w:trHeight w:val="735"/>
          <w:jc w:val="center"/>
        </w:trPr>
        <w:tc>
          <w:tcPr>
            <w:tcW w:w="705" w:type="dxa"/>
          </w:tcPr>
          <w:p w14:paraId="2DB5BDB8" w14:textId="58E3D97E" w:rsidR="00A11753" w:rsidRDefault="00A117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303C0773" w14:textId="25052438" w:rsidR="00A11753" w:rsidRDefault="00621F48">
            <w:pPr>
              <w:widowControl w:val="0"/>
              <w:rPr>
                <w:rFonts w:ascii="Times New Roman" w:eastAsia="Times New Roman" w:hAnsi="Times New Roman" w:cs="Times New Roman"/>
                <w:b/>
                <w:color w:val="000000"/>
                <w:sz w:val="24"/>
                <w:szCs w:val="24"/>
              </w:rPr>
            </w:pPr>
            <w:r w:rsidRPr="00B172D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9F684D2" w14:textId="1AFEF1D7" w:rsidR="00A11753" w:rsidRPr="004B3D2E" w:rsidRDefault="00621F48" w:rsidP="004B3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або н</w:t>
            </w:r>
            <w:r w:rsidRPr="00620F01">
              <w:rPr>
                <w:rFonts w:ascii="Times New Roman" w:eastAsia="Times New Roman" w:hAnsi="Times New Roman" w:cs="Times New Roman"/>
                <w:color w:val="000000"/>
                <w:sz w:val="24"/>
                <w:szCs w:val="24"/>
              </w:rPr>
              <w:t>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t xml:space="preserve"> (якщо такі вимагаються) переможцем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77CD2588"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7B538082" w14:textId="17E1A599" w:rsidR="00CA6964" w:rsidRDefault="00CA6964">
      <w:pPr>
        <w:widowControl w:val="0"/>
        <w:spacing w:after="0" w:line="240" w:lineRule="auto"/>
        <w:jc w:val="both"/>
        <w:rPr>
          <w:rFonts w:ascii="Times New Roman" w:eastAsia="Times New Roman" w:hAnsi="Times New Roman" w:cs="Times New Roman"/>
          <w:sz w:val="24"/>
          <w:szCs w:val="24"/>
        </w:rPr>
      </w:pPr>
    </w:p>
    <w:p w14:paraId="29C46B8F"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D52083C"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8C55622"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1A2CBFDE"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68DB7CB4"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7604DD8"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670FF33"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791C1ABB"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9E0C254"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66ADAD9E"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533D737D"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B247CD0" w14:textId="498FBFBA"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ABB1D4F" w14:textId="67603843"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715B5700" w14:textId="58259415"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34AED7D9" w14:textId="329B8117"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12B4205B" w14:textId="234A0419"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698C0008" w14:textId="3AEA21A7"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4319C8FA" w14:textId="4F3FF955"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644D1BE7" w14:textId="7D344794"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59AAF0B9" w14:textId="0DE1E212"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2DAA7F7E" w14:textId="00E9CC09"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24451EC8" w14:textId="0ABAAA43"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362295E2" w14:textId="67DCD082"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1D3805D0" w14:textId="0943B656"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05B6B672" w14:textId="4D81E58A"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0B4FCCD5" w14:textId="0F71B7DC"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18A73A68" w14:textId="62786632"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3FF571C4" w14:textId="461A51BB"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7ABE517D" w14:textId="72493174"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7CFB1185" w14:textId="46DC0830"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47716687" w14:textId="6ABA674F"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14:paraId="64771EFC" w14:textId="77777777"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8EC9080" w14:textId="77777777"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6704801" w14:textId="435265E9" w:rsidR="002D642D" w:rsidRPr="0061267F" w:rsidRDefault="002D642D">
      <w:pPr>
        <w:numPr>
          <w:ilvl w:val="0"/>
          <w:numId w:val="4"/>
        </w:numPr>
        <w:shd w:val="clear" w:color="auto" w:fill="FFFFFF"/>
        <w:spacing w:after="0" w:line="240" w:lineRule="auto"/>
        <w:ind w:left="502"/>
        <w:jc w:val="center"/>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14:paraId="0C872F79" w14:textId="7871EDED"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firstRow="0" w:lastRow="0" w:firstColumn="0" w:lastColumn="0" w:noHBand="0" w:noVBand="1"/>
      </w:tblPr>
      <w:tblGrid>
        <w:gridCol w:w="490"/>
        <w:gridCol w:w="2273"/>
        <w:gridCol w:w="7150"/>
      </w:tblGrid>
      <w:tr w:rsidR="002D642D" w14:paraId="3F4AA7F2" w14:textId="77777777"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34F805" w14:textId="77777777"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1BA119" w14:textId="77777777"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000848" w14:textId="22F1B73E"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14:paraId="4FC3EFD6" w14:textId="77777777"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EDE8E" w14:textId="3C25C7AB" w:rsidR="002D642D" w:rsidRPr="00674F62" w:rsidRDefault="0061267F" w:rsidP="00593D5A">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CDB0E" w14:textId="77777777" w:rsidR="002D642D" w:rsidRPr="00674F62" w:rsidRDefault="002D642D" w:rsidP="00593D5A">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BF9CF" w14:textId="6305DC82"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32921079" w14:textId="77777777"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14:paraId="331548B1" w14:textId="5D376E5F"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Під аналогічним договором слід розуміти договір на поставку:</w:t>
            </w:r>
          </w:p>
          <w:p w14:paraId="529287C4"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 xml:space="preserve">товару визначеного за показником четвертої цифри основного словника ДК 021:2015 предмета закупівлі, зазначеного в даній тендерній документації </w:t>
            </w:r>
          </w:p>
          <w:p w14:paraId="5A6F3F65"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та/або</w:t>
            </w:r>
          </w:p>
          <w:p w14:paraId="78DFF3AF"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14:paraId="4294734A" w14:textId="77777777"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14:paraId="42D31A67" w14:textId="6EACB3F4"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14:paraId="37A8BA5C" w14:textId="497C34BB" w:rsidR="002D642D" w:rsidRPr="00674F62" w:rsidRDefault="0061267F" w:rsidP="00593D5A">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14:paraId="7226A63A" w14:textId="77777777" w:rsidR="002D642D" w:rsidRPr="00674F62" w:rsidRDefault="002D642D"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2ACF25ED" w14:textId="1A799661"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917701" w14:textId="77777777"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A437D">
        <w:rPr>
          <w:rFonts w:ascii="Times New Roman" w:eastAsia="Times New Roman" w:hAnsi="Times New Roman" w:cs="Times New Roman"/>
          <w:i/>
          <w:color w:val="000000"/>
          <w:sz w:val="20"/>
          <w:szCs w:val="20"/>
        </w:rPr>
        <w:t>правомірно</w:t>
      </w:r>
      <w:proofErr w:type="spellEnd"/>
      <w:r w:rsidRPr="001A437D">
        <w:rPr>
          <w:rFonts w:ascii="Times New Roman" w:eastAsia="Times New Roman" w:hAnsi="Times New Roman" w:cs="Times New Roman"/>
          <w:i/>
          <w:color w:val="000000"/>
          <w:sz w:val="20"/>
          <w:szCs w:val="20"/>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DA59475" w14:textId="77777777" w:rsidR="002D642D" w:rsidRPr="00682B03" w:rsidRDefault="002D642D" w:rsidP="00A13FAB">
      <w:pPr>
        <w:spacing w:before="240" w:after="0" w:line="240" w:lineRule="auto"/>
        <w:jc w:val="center"/>
        <w:rPr>
          <w:rFonts w:ascii="Times New Roman" w:eastAsia="Times New Roman" w:hAnsi="Times New Roman" w:cs="Times New Roman"/>
          <w:b/>
          <w:color w:val="000000"/>
          <w:sz w:val="24"/>
          <w:szCs w:val="24"/>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вимогам, визначеним у статті 17 Закону “Про публічні закупівлі” (далі – Закон) відповідно до вимог Особливостей.</w:t>
      </w:r>
    </w:p>
    <w:p w14:paraId="188A746E" w14:textId="77777777"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682B03">
        <w:rPr>
          <w:rFonts w:ascii="Times New Roman" w:eastAsia="Times New Roman" w:hAnsi="Times New Roman" w:cs="Times New Roman"/>
          <w:sz w:val="24"/>
          <w:szCs w:val="24"/>
        </w:rPr>
        <w:t>закупівель</w:t>
      </w:r>
      <w:proofErr w:type="spellEnd"/>
      <w:r w:rsidRPr="00682B03">
        <w:rPr>
          <w:rFonts w:ascii="Times New Roman" w:eastAsia="Times New Roman" w:hAnsi="Times New Roman" w:cs="Times New Roman"/>
          <w:sz w:val="24"/>
          <w:szCs w:val="24"/>
        </w:rPr>
        <w:t xml:space="preserve"> під час подання тендерної пропозиції.</w:t>
      </w:r>
    </w:p>
    <w:p w14:paraId="12A15204" w14:textId="77777777"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82B03">
        <w:rPr>
          <w:rFonts w:ascii="Times New Roman" w:eastAsia="Times New Roman" w:hAnsi="Times New Roman" w:cs="Times New Roman"/>
          <w:sz w:val="24"/>
          <w:szCs w:val="24"/>
        </w:rPr>
        <w:t>закупівель</w:t>
      </w:r>
      <w:proofErr w:type="spellEnd"/>
      <w:r w:rsidRPr="00682B03">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786FF77" w14:textId="77777777" w:rsidR="00A737E4" w:rsidRPr="006866BD" w:rsidRDefault="00A737E4" w:rsidP="00A737E4">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6866BD">
        <w:rPr>
          <w:rFonts w:ascii="Times New Roman" w:eastAsia="Times New Roman" w:hAnsi="Times New Roman" w:cs="Times New Roman"/>
          <w:sz w:val="24"/>
          <w:szCs w:val="24"/>
        </w:rPr>
        <w:t>закупівель</w:t>
      </w:r>
      <w:proofErr w:type="spellEnd"/>
      <w:r w:rsidRPr="006866BD">
        <w:rPr>
          <w:rFonts w:ascii="Times New Roman" w:eastAsia="Times New Roman" w:hAnsi="Times New Roman" w:cs="Times New Roman"/>
          <w:sz w:val="24"/>
          <w:szCs w:val="24"/>
        </w:rPr>
        <w:t xml:space="preserve"> під час подання тендерної пропозиції.</w:t>
      </w:r>
    </w:p>
    <w:p w14:paraId="61D8CE9D" w14:textId="77777777" w:rsidR="00A737E4" w:rsidRPr="006866BD" w:rsidRDefault="00A737E4" w:rsidP="00A737E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26EE3E3" w14:textId="18058B32" w:rsidR="002D642D" w:rsidRPr="00776457" w:rsidRDefault="002D642D" w:rsidP="00893E03">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Pr="007764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76457">
        <w:rPr>
          <w:rFonts w:ascii="Times New Roman" w:eastAsia="Times New Roman" w:hAnsi="Times New Roman" w:cs="Times New Roman"/>
          <w:b/>
          <w:color w:val="000000"/>
          <w:sz w:val="24"/>
          <w:szCs w:val="24"/>
          <w:u w:val="single"/>
        </w:rPr>
        <w:t>ПЕРЕМОЖЦЯ</w:t>
      </w:r>
      <w:r w:rsidRPr="00776457">
        <w:rPr>
          <w:rFonts w:ascii="Times New Roman" w:eastAsia="Times New Roman" w:hAnsi="Times New Roman" w:cs="Times New Roman"/>
          <w:b/>
          <w:color w:val="000000"/>
          <w:sz w:val="24"/>
          <w:szCs w:val="24"/>
        </w:rPr>
        <w:t xml:space="preserve"> вимогам, визначеним у статті 17 Закону  </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Про публічні закупівлі</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 xml:space="preserve"> відповідно до вимог Особливостей:</w:t>
      </w:r>
    </w:p>
    <w:p w14:paraId="032968F0" w14:textId="77777777" w:rsidR="002D642D" w:rsidRPr="00776457" w:rsidRDefault="002D642D" w:rsidP="00776457">
      <w:pPr>
        <w:spacing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6AB811F" w14:textId="77777777" w:rsidR="002D642D" w:rsidRPr="00776457" w:rsidRDefault="002D642D" w:rsidP="00776457">
      <w:pPr>
        <w:spacing w:after="0" w:line="240" w:lineRule="auto"/>
        <w:ind w:firstLine="720"/>
        <w:jc w:val="both"/>
        <w:rPr>
          <w:rFonts w:ascii="Times New Roman" w:eastAsia="Times New Roman" w:hAnsi="Times New Roman" w:cs="Times New Roman"/>
          <w:b/>
          <w:bCs/>
          <w:sz w:val="24"/>
          <w:szCs w:val="24"/>
          <w:highlight w:val="white"/>
        </w:rPr>
      </w:pPr>
      <w:r w:rsidRPr="00CD661D">
        <w:rPr>
          <w:rFonts w:ascii="Times New Roman" w:eastAsia="Times New Roman" w:hAnsi="Times New Roman" w:cs="Times New Roman"/>
          <w:b/>
          <w:bCs/>
          <w:sz w:val="24"/>
          <w:szCs w:val="24"/>
          <w:highlight w:val="white"/>
          <w:u w:val="single"/>
        </w:rPr>
        <w:t>Переможець</w:t>
      </w:r>
      <w:r w:rsidRPr="00776457">
        <w:rPr>
          <w:rFonts w:ascii="Times New Roman" w:eastAsia="Times New Roman" w:hAnsi="Times New Roman" w:cs="Times New Roman"/>
          <w:b/>
          <w:bCs/>
          <w:sz w:val="24"/>
          <w:szCs w:val="24"/>
          <w:highlight w:val="white"/>
        </w:rPr>
        <w:t xml:space="preserve"> процедури закупівлі у строк, </w:t>
      </w:r>
      <w:r w:rsidRPr="008C41FC">
        <w:rPr>
          <w:rFonts w:ascii="Times New Roman" w:eastAsia="Times New Roman" w:hAnsi="Times New Roman" w:cs="Times New Roman"/>
          <w:b/>
          <w:bCs/>
          <w:sz w:val="24"/>
          <w:szCs w:val="24"/>
          <w:highlight w:val="white"/>
          <w:u w:val="single"/>
        </w:rPr>
        <w:t xml:space="preserve">що не перевищує чотири дні з дати оприлюднення в електронній системі </w:t>
      </w:r>
      <w:proofErr w:type="spellStart"/>
      <w:r w:rsidRPr="008C41FC">
        <w:rPr>
          <w:rFonts w:ascii="Times New Roman" w:eastAsia="Times New Roman" w:hAnsi="Times New Roman" w:cs="Times New Roman"/>
          <w:b/>
          <w:bCs/>
          <w:sz w:val="24"/>
          <w:szCs w:val="24"/>
          <w:highlight w:val="white"/>
          <w:u w:val="single"/>
        </w:rPr>
        <w:t>закупівель</w:t>
      </w:r>
      <w:proofErr w:type="spellEnd"/>
      <w:r w:rsidRPr="008C41FC">
        <w:rPr>
          <w:rFonts w:ascii="Times New Roman" w:eastAsia="Times New Roman" w:hAnsi="Times New Roman" w:cs="Times New Roman"/>
          <w:b/>
          <w:bCs/>
          <w:sz w:val="24"/>
          <w:szCs w:val="24"/>
          <w:highlight w:val="white"/>
          <w:u w:val="single"/>
        </w:rPr>
        <w:t xml:space="preserve"> повідомлення про намір укласти договір</w:t>
      </w:r>
      <w:r w:rsidRPr="00776457">
        <w:rPr>
          <w:rFonts w:ascii="Times New Roman" w:eastAsia="Times New Roman" w:hAnsi="Times New Roman" w:cs="Times New Roman"/>
          <w:b/>
          <w:bCs/>
          <w:sz w:val="24"/>
          <w:szCs w:val="24"/>
          <w:highlight w:val="white"/>
        </w:rPr>
        <w:t xml:space="preserve"> про закупівлю, повинен надати замовнику шляхом оприлюднення в електронній системі </w:t>
      </w:r>
      <w:proofErr w:type="spellStart"/>
      <w:r w:rsidRPr="00776457">
        <w:rPr>
          <w:rFonts w:ascii="Times New Roman" w:eastAsia="Times New Roman" w:hAnsi="Times New Roman" w:cs="Times New Roman"/>
          <w:b/>
          <w:bCs/>
          <w:sz w:val="24"/>
          <w:szCs w:val="24"/>
          <w:highlight w:val="white"/>
        </w:rPr>
        <w:t>закупівель</w:t>
      </w:r>
      <w:proofErr w:type="spellEnd"/>
      <w:r w:rsidRPr="00776457">
        <w:rPr>
          <w:rFonts w:ascii="Times New Roman" w:eastAsia="Times New Roman" w:hAnsi="Times New Roman" w:cs="Times New Roman"/>
          <w:b/>
          <w:bCs/>
          <w:sz w:val="24"/>
          <w:szCs w:val="24"/>
          <w:highlight w:val="white"/>
        </w:rPr>
        <w:t xml:space="preserve"> документи, що підтверджують відсутність підстав, визначених пунктами 3, 5, 6 і 12 частини першої та частиною другою статті 17 Закону. </w:t>
      </w:r>
    </w:p>
    <w:p w14:paraId="5C857C78" w14:textId="77777777"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14:paraId="26D6A5DD" w14:textId="77777777"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50241"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334385A"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AC2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75729394" w14:textId="77777777"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47EF0"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14:paraId="55C8A9F6" w14:textId="77777777"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5DF9C"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032B8"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A26AEE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FF79" w14:textId="1E1D0240" w:rsidR="001156EE" w:rsidRDefault="002D642D" w:rsidP="0097609D">
            <w:pPr>
              <w:spacing w:after="0" w:line="240" w:lineRule="auto"/>
              <w:ind w:right="140"/>
              <w:jc w:val="both"/>
              <w:rPr>
                <w:rFonts w:ascii="Times New Roman" w:eastAsia="Times New Roman" w:hAnsi="Times New Roman" w:cs="Times New Roman"/>
                <w:sz w:val="20"/>
                <w:szCs w:val="20"/>
              </w:rPr>
            </w:pPr>
            <w:r w:rsidRPr="0097609D">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7609D">
              <w:rPr>
                <w:rFonts w:ascii="Times New Roman" w:eastAsia="Times New Roman" w:hAnsi="Times New Roman" w:cs="Times New Roman"/>
                <w:b/>
                <w:sz w:val="20"/>
                <w:szCs w:val="20"/>
              </w:rPr>
              <w:t>я службової (посадової) особи учасника процедури закупівлі</w:t>
            </w:r>
            <w:r w:rsidRPr="0097609D">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97609D">
              <w:rPr>
                <w:rFonts w:ascii="Times New Roman" w:eastAsia="Times New Roman" w:hAnsi="Times New Roman" w:cs="Times New Roman"/>
                <w:b/>
                <w:color w:val="000000"/>
                <w:sz w:val="20"/>
                <w:szCs w:val="20"/>
              </w:rPr>
              <w:t>вебресурсі</w:t>
            </w:r>
            <w:proofErr w:type="spellEnd"/>
            <w:r w:rsidRPr="0097609D">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14:paraId="1C1F614D" w14:textId="77777777"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D1684"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578C0"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B663CD" w14:textId="77777777"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14:paraId="44D439D6" w14:textId="77777777"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498CB"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68B1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D21DF7" w14:textId="77777777"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04141B07" w14:textId="77777777"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BADEC" w14:textId="77777777"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BEEC7"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FD44366"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8A9B"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A75624B" w14:textId="77777777"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2D642D" w14:paraId="09963FB7" w14:textId="77777777"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890F0"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EED4226"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F6222"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C3459EA" w14:textId="77777777"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A3C40"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14:paraId="54EC8D06" w14:textId="77777777"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70880"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DF91B"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73A5C25"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DE164"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sidRPr="000648B1">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648B1">
              <w:rPr>
                <w:rFonts w:ascii="Times New Roman" w:eastAsia="Times New Roman" w:hAnsi="Times New Roman" w:cs="Times New Roman"/>
                <w:b/>
                <w:color w:val="000000"/>
                <w:sz w:val="20"/>
                <w:szCs w:val="20"/>
              </w:rPr>
              <w:t>вебресурсі</w:t>
            </w:r>
            <w:proofErr w:type="spellEnd"/>
            <w:r w:rsidRPr="000648B1">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14:paraId="79F21939" w14:textId="77777777"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AF4E7"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1ED99"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3C502D1"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809C5B3" w14:textId="77777777"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14:paraId="4AE8C67B" w14:textId="77777777"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E9E8F"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5C1B8"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758DA8"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C82964" w14:textId="77777777"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76D05512" w14:textId="77777777"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33EC3" w14:textId="77777777"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BB621"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5966CA0E"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27286"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15C7DF0" w14:textId="77777777"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4583754" w14:textId="77777777"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74F74E0" w14:textId="77777777" w:rsidR="002D642D" w:rsidRPr="00776457" w:rsidRDefault="002D642D" w:rsidP="00673D3D">
      <w:pPr>
        <w:shd w:val="clear" w:color="auto" w:fill="FFFFFF"/>
        <w:spacing w:after="0" w:line="240" w:lineRule="auto"/>
        <w:jc w:val="center"/>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063A51" w14:paraId="4A458E70" w14:textId="77777777"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E43634F" w14:textId="77777777" w:rsidR="002D642D" w:rsidRPr="00063A51" w:rsidRDefault="002D642D" w:rsidP="00593D5A">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14:paraId="724E5D5E" w14:textId="77777777"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63620" w14:textId="77777777" w:rsidR="002D642D" w:rsidRPr="00063A51" w:rsidRDefault="002D642D" w:rsidP="00593D5A">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768DA" w14:textId="77777777" w:rsidR="002D642D" w:rsidRPr="00063A51" w:rsidRDefault="002D642D" w:rsidP="00593D5A">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14:paraId="65945ABD"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0C7D3" w14:textId="77777777"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EBA0C" w14:textId="77777777" w:rsidR="002D642D" w:rsidRPr="00063A51" w:rsidRDefault="002D642D" w:rsidP="00593D5A">
            <w:pPr>
              <w:spacing w:after="0" w:line="240" w:lineRule="auto"/>
              <w:ind w:left="100" w:right="120" w:hanging="20"/>
              <w:jc w:val="both"/>
              <w:rPr>
                <w:rFonts w:ascii="Times New Roman" w:eastAsia="Times New Roman" w:hAnsi="Times New Roman" w:cs="Times New Roman"/>
                <w:sz w:val="24"/>
                <w:szCs w:val="24"/>
              </w:rPr>
            </w:pPr>
            <w:r w:rsidRPr="00E76D83">
              <w:rPr>
                <w:rFonts w:ascii="Times New Roman" w:eastAsia="Times New Roman" w:hAnsi="Times New Roman" w:cs="Times New Roman"/>
                <w:bCs/>
                <w:color w:val="000000"/>
                <w:sz w:val="24"/>
                <w:szCs w:val="24"/>
              </w:rPr>
              <w:t>Достовірна інформація у вигляді довідки довільної форми</w:t>
            </w:r>
            <w:r w:rsidRPr="00063A51">
              <w:rPr>
                <w:rFonts w:ascii="Times New Roman" w:eastAsia="Times New Roman" w:hAnsi="Times New Roman" w:cs="Times New Roman"/>
                <w:b/>
                <w:color w:val="000000"/>
                <w:sz w:val="24"/>
                <w:szCs w:val="24"/>
              </w:rPr>
              <w:t xml:space="preserve">, </w:t>
            </w:r>
            <w:r w:rsidRPr="00063A51">
              <w:rPr>
                <w:rFonts w:ascii="Times New Roman" w:eastAsia="Times New Roman" w:hAnsi="Times New Roman" w:cs="Times New Roman"/>
                <w:sz w:val="24"/>
                <w:szCs w:val="24"/>
              </w:rPr>
              <w:t>у</w:t>
            </w:r>
            <w:r w:rsidRPr="00063A51">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3A51">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D642D" w:rsidRPr="00063A51" w14:paraId="08768A72" w14:textId="77777777" w:rsidTr="008A6904">
        <w:trPr>
          <w:trHeight w:val="31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9F295" w14:textId="77777777"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0384" w14:textId="77777777" w:rsidR="002D642D" w:rsidRPr="00063A51" w:rsidRDefault="002D642D" w:rsidP="00593D5A">
            <w:pPr>
              <w:spacing w:after="0" w:line="240" w:lineRule="auto"/>
              <w:ind w:left="12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адреса його </w:t>
            </w:r>
            <w:r w:rsidRPr="00063A51">
              <w:rPr>
                <w:rFonts w:ascii="Times New Roman" w:eastAsia="Times New Roman" w:hAnsi="Times New Roman" w:cs="Times New Roman"/>
                <w:sz w:val="24"/>
                <w:szCs w:val="24"/>
              </w:rPr>
              <w:t>місця проживання</w:t>
            </w:r>
            <w:r w:rsidRPr="00063A51">
              <w:rPr>
                <w:rFonts w:ascii="Times New Roman" w:eastAsia="Times New Roman" w:hAnsi="Times New Roman" w:cs="Times New Roman"/>
                <w:color w:val="000000"/>
                <w:sz w:val="24"/>
                <w:szCs w:val="24"/>
              </w:rPr>
              <w:t xml:space="preserve"> та громадянство.</w:t>
            </w:r>
          </w:p>
          <w:p w14:paraId="446F9A12" w14:textId="7331ABC5" w:rsidR="002D642D" w:rsidRPr="00063A51" w:rsidRDefault="002D642D" w:rsidP="00593D5A">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063A51">
              <w:rPr>
                <w:rFonts w:ascii="Times New Roman" w:eastAsia="Times New Roman" w:hAnsi="Times New Roman" w:cs="Times New Roman"/>
                <w:i/>
                <w:color w:val="000000"/>
                <w:sz w:val="24"/>
                <w:szCs w:val="24"/>
              </w:rPr>
              <w:t>бенефіціарного</w:t>
            </w:r>
            <w:proofErr w:type="spellEnd"/>
            <w:r w:rsidRPr="00063A51">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w:t>
            </w:r>
          </w:p>
        </w:tc>
      </w:tr>
      <w:tr w:rsidR="002D642D" w:rsidRPr="00063A51" w14:paraId="5C2AEC24"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9EC17" w14:textId="77777777" w:rsidR="002D642D" w:rsidRPr="00063A51" w:rsidRDefault="002D642D" w:rsidP="00593D5A">
            <w:pPr>
              <w:spacing w:before="240" w:after="0" w:line="240" w:lineRule="auto"/>
              <w:ind w:left="100"/>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2FC6D" w14:textId="37633C98" w:rsidR="002D642D" w:rsidRPr="00063A51" w:rsidRDefault="002D642D" w:rsidP="00593D5A">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14:paraId="75B1F55F" w14:textId="77777777" w:rsidR="002D642D" w:rsidRDefault="002D642D" w:rsidP="002D642D">
      <w:pPr>
        <w:spacing w:after="0" w:line="240" w:lineRule="auto"/>
        <w:rPr>
          <w:rFonts w:ascii="Times New Roman" w:eastAsia="Times New Roman" w:hAnsi="Times New Roman" w:cs="Times New Roman"/>
          <w:sz w:val="20"/>
          <w:szCs w:val="20"/>
        </w:rPr>
      </w:pPr>
    </w:p>
    <w:p w14:paraId="3338B1BA" w14:textId="77777777" w:rsidR="002D642D" w:rsidRDefault="002D642D" w:rsidP="002D642D">
      <w:pPr>
        <w:rPr>
          <w:rFonts w:ascii="Times New Roman" w:eastAsia="Times New Roman" w:hAnsi="Times New Roman" w:cs="Times New Roman"/>
          <w:sz w:val="20"/>
          <w:szCs w:val="20"/>
        </w:rPr>
      </w:pPr>
    </w:p>
    <w:p w14:paraId="0843EEEB"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D26C47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A76D1F0"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C8BC015"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11098C6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7B50AA9"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A3DCF9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C80D102"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B18A934"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4F3F32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44B630D"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B6D5F4B"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389FE49"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00D3F79"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EAF8B46"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3497D13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72F2AE0"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E1123CC"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3789DF77"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6073142" w14:textId="68F7E03F"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862BC60" w14:textId="4EE164D3"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14:paraId="37E5C41A" w14:textId="04A0DDEF"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14:paraId="2A6ECE0D" w14:textId="77E39359"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14:paraId="7098BA3C" w14:textId="77777777"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14:paraId="0D64320C" w14:textId="631B739E"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7E0BD2A" w14:textId="77777777"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3C5E70C" w14:textId="48104BE1" w:rsidR="002D642D" w:rsidRDefault="002D642D" w:rsidP="002D642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C4D7848" w14:textId="77777777" w:rsidR="00FD5F4A" w:rsidRPr="00FD5F4A" w:rsidRDefault="00FD5F4A" w:rsidP="00FD5F4A">
      <w:pPr>
        <w:pStyle w:val="ab"/>
        <w:widowControl w:val="0"/>
        <w:spacing w:before="0" w:beforeAutospacing="0" w:after="0" w:afterAutospacing="0"/>
        <w:jc w:val="center"/>
        <w:rPr>
          <w:b/>
          <w:bCs/>
          <w:i/>
          <w:iCs/>
          <w:highlight w:val="white"/>
          <w:lang w:eastAsia="ru-RU"/>
        </w:rPr>
      </w:pPr>
      <w:r w:rsidRPr="00FD5F4A">
        <w:rPr>
          <w:b/>
          <w:bCs/>
          <w:i/>
          <w:iCs/>
          <w:highlight w:val="white"/>
        </w:rPr>
        <w:t>Код ДК 021:2015- 33600000-6 Фармацевтична продукція (</w:t>
      </w:r>
      <w:proofErr w:type="spellStart"/>
      <w:r w:rsidRPr="00FD5F4A">
        <w:rPr>
          <w:b/>
          <w:bCs/>
          <w:i/>
          <w:iCs/>
          <w:highlight w:val="white"/>
          <w:lang w:eastAsia="ru-RU"/>
        </w:rPr>
        <w:t>Доцетаксел</w:t>
      </w:r>
      <w:proofErr w:type="spellEnd"/>
      <w:r w:rsidRPr="00FD5F4A">
        <w:rPr>
          <w:b/>
          <w:bCs/>
          <w:i/>
          <w:iCs/>
          <w:highlight w:val="white"/>
          <w:lang w:eastAsia="ru-RU"/>
        </w:rPr>
        <w:t xml:space="preserve"> (</w:t>
      </w:r>
      <w:proofErr w:type="spellStart"/>
      <w:r w:rsidRPr="00FD5F4A">
        <w:rPr>
          <w:b/>
          <w:bCs/>
          <w:i/>
          <w:iCs/>
          <w:highlight w:val="white"/>
          <w:lang w:eastAsia="ru-RU"/>
        </w:rPr>
        <w:t>Docetaxel</w:t>
      </w:r>
      <w:proofErr w:type="spellEnd"/>
      <w:r w:rsidRPr="00FD5F4A">
        <w:rPr>
          <w:b/>
          <w:bCs/>
          <w:i/>
          <w:iCs/>
          <w:highlight w:val="white"/>
          <w:lang w:eastAsia="ru-RU"/>
        </w:rPr>
        <w:t xml:space="preserve">), </w:t>
      </w:r>
      <w:proofErr w:type="spellStart"/>
      <w:r w:rsidRPr="00FD5F4A">
        <w:rPr>
          <w:b/>
          <w:bCs/>
          <w:i/>
          <w:iCs/>
          <w:highlight w:val="white"/>
          <w:lang w:eastAsia="ru-RU"/>
        </w:rPr>
        <w:t>Паклітаксел</w:t>
      </w:r>
      <w:proofErr w:type="spellEnd"/>
      <w:r w:rsidRPr="00FD5F4A">
        <w:rPr>
          <w:b/>
          <w:bCs/>
          <w:i/>
          <w:iCs/>
          <w:highlight w:val="white"/>
          <w:lang w:eastAsia="ru-RU"/>
        </w:rPr>
        <w:t xml:space="preserve"> (</w:t>
      </w:r>
      <w:proofErr w:type="spellStart"/>
      <w:r w:rsidRPr="00FD5F4A">
        <w:rPr>
          <w:b/>
          <w:bCs/>
          <w:i/>
          <w:iCs/>
          <w:highlight w:val="white"/>
          <w:lang w:eastAsia="ru-RU"/>
        </w:rPr>
        <w:fldChar w:fldCharType="begin"/>
      </w:r>
      <w:r w:rsidRPr="00FD5F4A">
        <w:rPr>
          <w:b/>
          <w:bCs/>
          <w:i/>
          <w:iCs/>
          <w:highlight w:val="white"/>
          <w:lang w:eastAsia="ru-RU"/>
        </w:rPr>
        <w:instrText>HYPERLINK "https://tabletki.ua/inn/Dexketoprofen/" \o "Список препаратов Dexketoprofen"</w:instrText>
      </w:r>
      <w:r w:rsidRPr="00FD5F4A">
        <w:rPr>
          <w:b/>
          <w:bCs/>
          <w:i/>
          <w:iCs/>
          <w:highlight w:val="white"/>
          <w:lang w:eastAsia="ru-RU"/>
        </w:rPr>
      </w:r>
      <w:r w:rsidRPr="00FD5F4A">
        <w:rPr>
          <w:b/>
          <w:bCs/>
          <w:i/>
          <w:iCs/>
          <w:highlight w:val="white"/>
          <w:lang w:eastAsia="ru-RU"/>
        </w:rPr>
        <w:fldChar w:fldCharType="separate"/>
      </w:r>
      <w:r w:rsidRPr="00FD5F4A">
        <w:rPr>
          <w:b/>
          <w:bCs/>
          <w:i/>
          <w:iCs/>
          <w:highlight w:val="white"/>
          <w:lang w:eastAsia="ru-RU"/>
        </w:rPr>
        <w:t>Paclitaxel</w:t>
      </w:r>
      <w:proofErr w:type="spellEnd"/>
      <w:r w:rsidRPr="00FD5F4A">
        <w:rPr>
          <w:b/>
          <w:bCs/>
          <w:i/>
          <w:iCs/>
          <w:highlight w:val="white"/>
          <w:lang w:eastAsia="ru-RU"/>
        </w:rPr>
        <w:fldChar w:fldCharType="end"/>
      </w:r>
      <w:r w:rsidRPr="00FD5F4A">
        <w:rPr>
          <w:b/>
          <w:bCs/>
          <w:i/>
          <w:iCs/>
          <w:highlight w:val="white"/>
          <w:lang w:eastAsia="ru-RU"/>
        </w:rPr>
        <w:t xml:space="preserve">), Кальцію </w:t>
      </w:r>
      <w:proofErr w:type="spellStart"/>
      <w:r w:rsidRPr="00FD5F4A">
        <w:rPr>
          <w:b/>
          <w:bCs/>
          <w:i/>
          <w:iCs/>
          <w:highlight w:val="white"/>
          <w:lang w:eastAsia="ru-RU"/>
        </w:rPr>
        <w:t>фолінат</w:t>
      </w:r>
      <w:proofErr w:type="spellEnd"/>
      <w:r w:rsidRPr="00FD5F4A">
        <w:rPr>
          <w:b/>
          <w:bCs/>
          <w:i/>
          <w:iCs/>
          <w:highlight w:val="white"/>
          <w:lang w:eastAsia="ru-RU"/>
        </w:rPr>
        <w:t xml:space="preserve"> (</w:t>
      </w:r>
      <w:proofErr w:type="spellStart"/>
      <w:r w:rsidRPr="00FD5F4A">
        <w:rPr>
          <w:b/>
          <w:bCs/>
          <w:i/>
          <w:iCs/>
          <w:highlight w:val="white"/>
          <w:lang w:eastAsia="ru-RU"/>
        </w:rPr>
        <w:t>Calcium</w:t>
      </w:r>
      <w:proofErr w:type="spellEnd"/>
      <w:r w:rsidRPr="00FD5F4A">
        <w:rPr>
          <w:b/>
          <w:bCs/>
          <w:i/>
          <w:iCs/>
          <w:highlight w:val="white"/>
          <w:lang w:eastAsia="ru-RU"/>
        </w:rPr>
        <w:t xml:space="preserve"> </w:t>
      </w:r>
      <w:proofErr w:type="spellStart"/>
      <w:r w:rsidRPr="00FD5F4A">
        <w:rPr>
          <w:b/>
          <w:bCs/>
          <w:i/>
          <w:iCs/>
          <w:highlight w:val="white"/>
          <w:lang w:eastAsia="ru-RU"/>
        </w:rPr>
        <w:t>folinate</w:t>
      </w:r>
      <w:proofErr w:type="spellEnd"/>
      <w:r w:rsidRPr="00FD5F4A">
        <w:rPr>
          <w:b/>
          <w:bCs/>
          <w:i/>
          <w:iCs/>
          <w:highlight w:val="white"/>
          <w:lang w:eastAsia="ru-RU"/>
        </w:rPr>
        <w:t>))</w:t>
      </w:r>
    </w:p>
    <w:p w14:paraId="5BBA8D1A" w14:textId="77777777" w:rsidR="00216C0C" w:rsidRDefault="00216C0C" w:rsidP="00216C0C">
      <w:pPr>
        <w:pStyle w:val="ab"/>
        <w:widowControl w:val="0"/>
        <w:spacing w:before="0" w:beforeAutospacing="0" w:after="0" w:afterAutospacing="0"/>
        <w:jc w:val="center"/>
        <w:rPr>
          <w:b/>
          <w:bCs/>
          <w:color w:val="000000"/>
          <w:lang w:eastAsia="ru-UA"/>
        </w:rPr>
      </w:pPr>
    </w:p>
    <w:tbl>
      <w:tblPr>
        <w:tblW w:w="101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1701"/>
        <w:gridCol w:w="3260"/>
        <w:gridCol w:w="1984"/>
        <w:gridCol w:w="786"/>
      </w:tblGrid>
      <w:tr w:rsidR="00FD5F4A" w:rsidRPr="00D00EDE" w14:paraId="5F3BCFFB" w14:textId="77777777" w:rsidTr="0079400D">
        <w:trPr>
          <w:trHeight w:val="454"/>
        </w:trPr>
        <w:tc>
          <w:tcPr>
            <w:tcW w:w="710" w:type="dxa"/>
            <w:shd w:val="clear" w:color="auto" w:fill="auto"/>
            <w:vAlign w:val="center"/>
          </w:tcPr>
          <w:p w14:paraId="5CFBA314" w14:textId="77777777" w:rsidR="00FD5F4A" w:rsidRPr="00D00EDE" w:rsidRDefault="00FD5F4A" w:rsidP="00D00EDE">
            <w:pPr>
              <w:widowControl w:val="0"/>
              <w:tabs>
                <w:tab w:val="left" w:pos="142"/>
                <w:tab w:val="left" w:pos="426"/>
                <w:tab w:val="left" w:pos="6471"/>
                <w:tab w:val="left" w:pos="7614"/>
                <w:tab w:val="left" w:pos="8444"/>
              </w:tabs>
              <w:spacing w:after="0" w:line="240" w:lineRule="auto"/>
              <w:jc w:val="center"/>
              <w:rPr>
                <w:rFonts w:ascii="Times New Roman" w:hAnsi="Times New Roman" w:cs="Times New Roman"/>
                <w:b/>
                <w:sz w:val="24"/>
                <w:szCs w:val="24"/>
              </w:rPr>
            </w:pPr>
            <w:r w:rsidRPr="00D00EDE">
              <w:rPr>
                <w:rFonts w:ascii="Times New Roman" w:hAnsi="Times New Roman" w:cs="Times New Roman"/>
                <w:b/>
                <w:sz w:val="24"/>
                <w:szCs w:val="24"/>
              </w:rPr>
              <w:t>№/п</w:t>
            </w:r>
          </w:p>
        </w:tc>
        <w:tc>
          <w:tcPr>
            <w:tcW w:w="1701" w:type="dxa"/>
            <w:vAlign w:val="center"/>
          </w:tcPr>
          <w:p w14:paraId="3CAC1401" w14:textId="77777777" w:rsidR="00FD5F4A" w:rsidRPr="00D00EDE" w:rsidRDefault="00FD5F4A" w:rsidP="00D00EDE">
            <w:pPr>
              <w:spacing w:after="0" w:line="240" w:lineRule="auto"/>
              <w:jc w:val="center"/>
              <w:rPr>
                <w:rFonts w:ascii="Times New Roman" w:hAnsi="Times New Roman" w:cs="Times New Roman"/>
                <w:sz w:val="24"/>
                <w:szCs w:val="24"/>
              </w:rPr>
            </w:pPr>
            <w:r w:rsidRPr="00D00EDE">
              <w:rPr>
                <w:rFonts w:ascii="Times New Roman" w:hAnsi="Times New Roman" w:cs="Times New Roman"/>
                <w:sz w:val="24"/>
                <w:szCs w:val="24"/>
              </w:rPr>
              <w:t>Код АТХ</w:t>
            </w:r>
          </w:p>
        </w:tc>
        <w:tc>
          <w:tcPr>
            <w:tcW w:w="1701" w:type="dxa"/>
            <w:shd w:val="clear" w:color="auto" w:fill="auto"/>
            <w:vAlign w:val="center"/>
          </w:tcPr>
          <w:p w14:paraId="30883525" w14:textId="77777777" w:rsidR="00FD5F4A" w:rsidRPr="00D00EDE" w:rsidRDefault="00FD5F4A" w:rsidP="00D00EDE">
            <w:pPr>
              <w:widowControl w:val="0"/>
              <w:tabs>
                <w:tab w:val="left" w:pos="142"/>
                <w:tab w:val="left" w:pos="426"/>
                <w:tab w:val="left" w:pos="6471"/>
                <w:tab w:val="left" w:pos="7614"/>
                <w:tab w:val="left" w:pos="8444"/>
              </w:tabs>
              <w:spacing w:after="0" w:line="240" w:lineRule="auto"/>
              <w:ind w:left="43" w:hanging="43"/>
              <w:jc w:val="center"/>
              <w:rPr>
                <w:rFonts w:ascii="Times New Roman" w:hAnsi="Times New Roman" w:cs="Times New Roman"/>
                <w:b/>
                <w:sz w:val="24"/>
                <w:szCs w:val="24"/>
              </w:rPr>
            </w:pPr>
            <w:r w:rsidRPr="00D00EDE">
              <w:rPr>
                <w:rFonts w:ascii="Times New Roman" w:hAnsi="Times New Roman" w:cs="Times New Roman"/>
                <w:b/>
                <w:bCs/>
                <w:color w:val="000000"/>
                <w:sz w:val="24"/>
                <w:szCs w:val="24"/>
                <w:lang w:eastAsia="uk-UA"/>
              </w:rPr>
              <w:t>Міжнародна непатентована назва</w:t>
            </w:r>
          </w:p>
        </w:tc>
        <w:tc>
          <w:tcPr>
            <w:tcW w:w="3260" w:type="dxa"/>
            <w:vAlign w:val="center"/>
          </w:tcPr>
          <w:p w14:paraId="746B8A8E" w14:textId="77777777" w:rsidR="00FD5F4A" w:rsidRPr="00D00EDE" w:rsidRDefault="00FD5F4A" w:rsidP="00D00EDE">
            <w:pPr>
              <w:widowControl w:val="0"/>
              <w:tabs>
                <w:tab w:val="left" w:pos="142"/>
                <w:tab w:val="left" w:pos="426"/>
                <w:tab w:val="left" w:pos="6471"/>
                <w:tab w:val="left" w:pos="7614"/>
                <w:tab w:val="left" w:pos="8444"/>
              </w:tabs>
              <w:spacing w:after="0" w:line="240" w:lineRule="auto"/>
              <w:jc w:val="center"/>
              <w:rPr>
                <w:rFonts w:ascii="Times New Roman" w:hAnsi="Times New Roman" w:cs="Times New Roman"/>
                <w:b/>
                <w:sz w:val="24"/>
                <w:szCs w:val="24"/>
              </w:rPr>
            </w:pPr>
            <w:r w:rsidRPr="00D00EDE">
              <w:rPr>
                <w:rFonts w:ascii="Times New Roman" w:hAnsi="Times New Roman" w:cs="Times New Roman"/>
                <w:b/>
                <w:bCs/>
                <w:color w:val="000000"/>
                <w:sz w:val="24"/>
                <w:szCs w:val="24"/>
                <w:lang w:eastAsia="uk-UA"/>
              </w:rPr>
              <w:t>Найменування товару</w:t>
            </w:r>
          </w:p>
        </w:tc>
        <w:tc>
          <w:tcPr>
            <w:tcW w:w="1984" w:type="dxa"/>
            <w:vAlign w:val="center"/>
          </w:tcPr>
          <w:p w14:paraId="5CAF59AD" w14:textId="77777777" w:rsidR="00FD5F4A" w:rsidRPr="00D00EDE" w:rsidRDefault="00FD5F4A" w:rsidP="00D00EDE">
            <w:pPr>
              <w:widowControl w:val="0"/>
              <w:tabs>
                <w:tab w:val="left" w:pos="142"/>
                <w:tab w:val="left" w:pos="426"/>
                <w:tab w:val="left" w:pos="6471"/>
                <w:tab w:val="left" w:pos="7614"/>
                <w:tab w:val="left" w:pos="8444"/>
              </w:tabs>
              <w:spacing w:after="0" w:line="240" w:lineRule="auto"/>
              <w:jc w:val="center"/>
              <w:rPr>
                <w:rFonts w:ascii="Times New Roman" w:hAnsi="Times New Roman" w:cs="Times New Roman"/>
                <w:b/>
                <w:sz w:val="24"/>
                <w:szCs w:val="24"/>
              </w:rPr>
            </w:pPr>
            <w:r w:rsidRPr="00D00EDE">
              <w:rPr>
                <w:rFonts w:ascii="Times New Roman" w:hAnsi="Times New Roman" w:cs="Times New Roman"/>
                <w:b/>
                <w:sz w:val="24"/>
                <w:szCs w:val="24"/>
              </w:rPr>
              <w:t>Одиниця виміру</w:t>
            </w:r>
          </w:p>
        </w:tc>
        <w:tc>
          <w:tcPr>
            <w:tcW w:w="786" w:type="dxa"/>
            <w:shd w:val="clear" w:color="auto" w:fill="auto"/>
            <w:vAlign w:val="center"/>
          </w:tcPr>
          <w:p w14:paraId="4E1037DC" w14:textId="77777777" w:rsidR="00FD5F4A" w:rsidRPr="00D00EDE" w:rsidRDefault="00FD5F4A" w:rsidP="00D00EDE">
            <w:pPr>
              <w:widowControl w:val="0"/>
              <w:tabs>
                <w:tab w:val="left" w:pos="142"/>
                <w:tab w:val="left" w:pos="426"/>
                <w:tab w:val="left" w:pos="6471"/>
                <w:tab w:val="left" w:pos="7614"/>
                <w:tab w:val="left" w:pos="8444"/>
              </w:tabs>
              <w:spacing w:after="0" w:line="240" w:lineRule="auto"/>
              <w:jc w:val="center"/>
              <w:rPr>
                <w:rFonts w:ascii="Times New Roman" w:hAnsi="Times New Roman" w:cs="Times New Roman"/>
                <w:b/>
                <w:sz w:val="24"/>
                <w:szCs w:val="24"/>
              </w:rPr>
            </w:pPr>
            <w:r w:rsidRPr="00D00EDE">
              <w:rPr>
                <w:rFonts w:ascii="Times New Roman" w:hAnsi="Times New Roman" w:cs="Times New Roman"/>
                <w:b/>
                <w:sz w:val="24"/>
                <w:szCs w:val="24"/>
              </w:rPr>
              <w:t>Кількість</w:t>
            </w:r>
          </w:p>
        </w:tc>
      </w:tr>
      <w:tr w:rsidR="00FD5F4A" w:rsidRPr="00D00EDE" w14:paraId="562A3218" w14:textId="77777777" w:rsidTr="0079400D">
        <w:trPr>
          <w:trHeight w:val="454"/>
        </w:trPr>
        <w:tc>
          <w:tcPr>
            <w:tcW w:w="710" w:type="dxa"/>
            <w:shd w:val="clear" w:color="auto" w:fill="auto"/>
            <w:vAlign w:val="center"/>
          </w:tcPr>
          <w:p w14:paraId="14A6C0F4" w14:textId="77777777" w:rsidR="00FD5F4A" w:rsidRPr="00D00EDE" w:rsidRDefault="00FD5F4A" w:rsidP="00D00EDE">
            <w:pPr>
              <w:pStyle w:val="a5"/>
              <w:numPr>
                <w:ilvl w:val="0"/>
                <w:numId w:val="16"/>
              </w:numPr>
              <w:spacing w:after="0" w:line="240" w:lineRule="auto"/>
              <w:jc w:val="center"/>
              <w:rPr>
                <w:rFonts w:ascii="Times New Roman" w:hAnsi="Times New Roman" w:cs="Times New Roman"/>
                <w:sz w:val="24"/>
                <w:szCs w:val="24"/>
                <w:lang w:eastAsia="ru-RU"/>
              </w:rPr>
            </w:pPr>
          </w:p>
        </w:tc>
        <w:tc>
          <w:tcPr>
            <w:tcW w:w="1701" w:type="dxa"/>
            <w:vAlign w:val="center"/>
          </w:tcPr>
          <w:p w14:paraId="5C451247" w14:textId="77777777" w:rsidR="00FD5F4A" w:rsidRPr="00D00EDE" w:rsidRDefault="00FD5F4A" w:rsidP="00D00EDE">
            <w:pPr>
              <w:spacing w:after="0" w:line="240" w:lineRule="auto"/>
              <w:jc w:val="center"/>
              <w:rPr>
                <w:rFonts w:ascii="Times New Roman" w:hAnsi="Times New Roman" w:cs="Times New Roman"/>
                <w:sz w:val="24"/>
                <w:szCs w:val="24"/>
              </w:rPr>
            </w:pPr>
            <w:r w:rsidRPr="00D00EDE">
              <w:rPr>
                <w:rFonts w:ascii="Times New Roman" w:hAnsi="Times New Roman" w:cs="Times New Roman"/>
                <w:sz w:val="24"/>
                <w:szCs w:val="24"/>
              </w:rPr>
              <w:t>L01C D02</w:t>
            </w:r>
          </w:p>
        </w:tc>
        <w:tc>
          <w:tcPr>
            <w:tcW w:w="1701" w:type="dxa"/>
            <w:shd w:val="clear" w:color="auto" w:fill="auto"/>
            <w:vAlign w:val="center"/>
          </w:tcPr>
          <w:p w14:paraId="60DB0C20" w14:textId="77777777" w:rsidR="00FD5F4A" w:rsidRPr="00D00EDE" w:rsidRDefault="00FD5F4A" w:rsidP="00D00EDE">
            <w:pPr>
              <w:spacing w:after="0" w:line="240" w:lineRule="auto"/>
              <w:jc w:val="center"/>
              <w:rPr>
                <w:rFonts w:ascii="Times New Roman" w:hAnsi="Times New Roman" w:cs="Times New Roman"/>
                <w:sz w:val="24"/>
                <w:szCs w:val="24"/>
              </w:rPr>
            </w:pPr>
            <w:proofErr w:type="spellStart"/>
            <w:r w:rsidRPr="00D00EDE">
              <w:rPr>
                <w:rFonts w:ascii="Times New Roman" w:hAnsi="Times New Roman" w:cs="Times New Roman"/>
                <w:sz w:val="24"/>
                <w:szCs w:val="24"/>
              </w:rPr>
              <w:t>Docetaxel</w:t>
            </w:r>
            <w:proofErr w:type="spellEnd"/>
          </w:p>
        </w:tc>
        <w:tc>
          <w:tcPr>
            <w:tcW w:w="3260" w:type="dxa"/>
            <w:vAlign w:val="center"/>
          </w:tcPr>
          <w:p w14:paraId="4E6D1BC3" w14:textId="77777777" w:rsidR="00FD5F4A" w:rsidRPr="00D00EDE" w:rsidRDefault="00FD5F4A" w:rsidP="00D00EDE">
            <w:pPr>
              <w:tabs>
                <w:tab w:val="left" w:pos="2520"/>
              </w:tabs>
              <w:spacing w:after="0" w:line="240" w:lineRule="auto"/>
              <w:jc w:val="center"/>
              <w:rPr>
                <w:rFonts w:ascii="Times New Roman" w:hAnsi="Times New Roman" w:cs="Times New Roman"/>
                <w:sz w:val="24"/>
                <w:szCs w:val="24"/>
              </w:rPr>
            </w:pPr>
            <w:proofErr w:type="spellStart"/>
            <w:r w:rsidRPr="00D00EDE">
              <w:rPr>
                <w:rFonts w:ascii="Times New Roman" w:hAnsi="Times New Roman" w:cs="Times New Roman"/>
                <w:sz w:val="24"/>
                <w:szCs w:val="24"/>
              </w:rPr>
              <w:t>Доцетакселу</w:t>
            </w:r>
            <w:proofErr w:type="spellEnd"/>
            <w:r w:rsidRPr="00D00EDE">
              <w:rPr>
                <w:rFonts w:ascii="Times New Roman" w:hAnsi="Times New Roman" w:cs="Times New Roman"/>
                <w:sz w:val="24"/>
                <w:szCs w:val="24"/>
              </w:rPr>
              <w:t xml:space="preserve"> 10 мг/мл, концентрат для </w:t>
            </w:r>
            <w:proofErr w:type="spellStart"/>
            <w:r w:rsidRPr="00D00EDE">
              <w:rPr>
                <w:rFonts w:ascii="Times New Roman" w:hAnsi="Times New Roman" w:cs="Times New Roman"/>
                <w:sz w:val="24"/>
                <w:szCs w:val="24"/>
              </w:rPr>
              <w:t>інфузійних</w:t>
            </w:r>
            <w:proofErr w:type="spellEnd"/>
            <w:r w:rsidRPr="00D00EDE">
              <w:rPr>
                <w:rFonts w:ascii="Times New Roman" w:hAnsi="Times New Roman" w:cs="Times New Roman"/>
                <w:sz w:val="24"/>
                <w:szCs w:val="24"/>
              </w:rPr>
              <w:t xml:space="preserve"> лікарських засобів 14 мл (140мг)</w:t>
            </w:r>
          </w:p>
        </w:tc>
        <w:tc>
          <w:tcPr>
            <w:tcW w:w="1984" w:type="dxa"/>
            <w:vAlign w:val="center"/>
          </w:tcPr>
          <w:p w14:paraId="4ACEF682" w14:textId="77777777" w:rsidR="00FD5F4A" w:rsidRPr="00D00EDE" w:rsidRDefault="00FD5F4A" w:rsidP="00D00EDE">
            <w:pPr>
              <w:tabs>
                <w:tab w:val="left" w:pos="2520"/>
              </w:tabs>
              <w:spacing w:after="0" w:line="240" w:lineRule="auto"/>
              <w:jc w:val="center"/>
              <w:rPr>
                <w:rFonts w:ascii="Times New Roman" w:hAnsi="Times New Roman" w:cs="Times New Roman"/>
                <w:sz w:val="24"/>
                <w:szCs w:val="24"/>
                <w:highlight w:val="yellow"/>
              </w:rPr>
            </w:pPr>
            <w:r w:rsidRPr="00D00EDE">
              <w:rPr>
                <w:rFonts w:ascii="Times New Roman" w:hAnsi="Times New Roman" w:cs="Times New Roman"/>
                <w:sz w:val="24"/>
                <w:szCs w:val="24"/>
              </w:rPr>
              <w:t>Флакон/пляшка/пакет полімерний</w:t>
            </w:r>
          </w:p>
        </w:tc>
        <w:tc>
          <w:tcPr>
            <w:tcW w:w="786" w:type="dxa"/>
            <w:shd w:val="clear" w:color="auto" w:fill="auto"/>
            <w:vAlign w:val="center"/>
          </w:tcPr>
          <w:p w14:paraId="00D3BDEF" w14:textId="77777777" w:rsidR="00FD5F4A" w:rsidRPr="00D00EDE" w:rsidRDefault="00FD5F4A" w:rsidP="00D00EDE">
            <w:pPr>
              <w:spacing w:after="0" w:line="240" w:lineRule="auto"/>
              <w:jc w:val="center"/>
              <w:rPr>
                <w:rFonts w:ascii="Times New Roman" w:hAnsi="Times New Roman" w:cs="Times New Roman"/>
                <w:sz w:val="24"/>
                <w:szCs w:val="24"/>
              </w:rPr>
            </w:pPr>
            <w:r w:rsidRPr="00D00EDE">
              <w:rPr>
                <w:rFonts w:ascii="Times New Roman" w:hAnsi="Times New Roman" w:cs="Times New Roman"/>
                <w:sz w:val="24"/>
                <w:szCs w:val="24"/>
              </w:rPr>
              <w:t>1200</w:t>
            </w:r>
          </w:p>
        </w:tc>
      </w:tr>
      <w:tr w:rsidR="00FD5F4A" w:rsidRPr="00D00EDE" w14:paraId="77362FB0" w14:textId="77777777" w:rsidTr="0079400D">
        <w:trPr>
          <w:trHeight w:val="454"/>
        </w:trPr>
        <w:tc>
          <w:tcPr>
            <w:tcW w:w="710" w:type="dxa"/>
            <w:shd w:val="clear" w:color="auto" w:fill="auto"/>
            <w:vAlign w:val="center"/>
          </w:tcPr>
          <w:p w14:paraId="2BD0AC5F" w14:textId="77777777" w:rsidR="00FD5F4A" w:rsidRPr="00D00EDE" w:rsidRDefault="00FD5F4A" w:rsidP="00D00EDE">
            <w:pPr>
              <w:pStyle w:val="a5"/>
              <w:numPr>
                <w:ilvl w:val="0"/>
                <w:numId w:val="16"/>
              </w:numPr>
              <w:spacing w:after="0" w:line="240" w:lineRule="auto"/>
              <w:jc w:val="center"/>
              <w:rPr>
                <w:rFonts w:ascii="Times New Roman" w:hAnsi="Times New Roman" w:cs="Times New Roman"/>
                <w:sz w:val="24"/>
                <w:szCs w:val="24"/>
                <w:lang w:eastAsia="ru-RU"/>
              </w:rPr>
            </w:pPr>
          </w:p>
        </w:tc>
        <w:tc>
          <w:tcPr>
            <w:tcW w:w="1701" w:type="dxa"/>
            <w:vAlign w:val="center"/>
          </w:tcPr>
          <w:p w14:paraId="7F717BCB" w14:textId="77777777" w:rsidR="00FD5F4A" w:rsidRPr="00D00EDE" w:rsidRDefault="00FD5F4A" w:rsidP="00D00EDE">
            <w:pPr>
              <w:spacing w:after="0" w:line="240" w:lineRule="auto"/>
              <w:jc w:val="center"/>
              <w:rPr>
                <w:rFonts w:ascii="Times New Roman" w:hAnsi="Times New Roman" w:cs="Times New Roman"/>
                <w:sz w:val="24"/>
                <w:szCs w:val="24"/>
              </w:rPr>
            </w:pPr>
            <w:r w:rsidRPr="00D00EDE">
              <w:rPr>
                <w:rFonts w:ascii="Times New Roman" w:hAnsi="Times New Roman" w:cs="Times New Roman"/>
                <w:sz w:val="24"/>
                <w:szCs w:val="24"/>
              </w:rPr>
              <w:t>L01C D01</w:t>
            </w:r>
          </w:p>
        </w:tc>
        <w:tc>
          <w:tcPr>
            <w:tcW w:w="1701" w:type="dxa"/>
            <w:shd w:val="clear" w:color="auto" w:fill="auto"/>
            <w:vAlign w:val="center"/>
          </w:tcPr>
          <w:p w14:paraId="3FA71F4B" w14:textId="77777777" w:rsidR="00FD5F4A" w:rsidRPr="00D00EDE" w:rsidRDefault="00FD5F4A" w:rsidP="00D00EDE">
            <w:pPr>
              <w:spacing w:after="0" w:line="240" w:lineRule="auto"/>
              <w:jc w:val="center"/>
              <w:rPr>
                <w:rFonts w:ascii="Times New Roman" w:hAnsi="Times New Roman" w:cs="Times New Roman"/>
                <w:sz w:val="24"/>
                <w:szCs w:val="24"/>
              </w:rPr>
            </w:pPr>
            <w:hyperlink r:id="rId12" w:tooltip="Список препаратов Dexketoprofen" w:history="1">
              <w:r w:rsidRPr="00D00EDE">
                <w:rPr>
                  <w:rFonts w:ascii="Times New Roman" w:hAnsi="Times New Roman" w:cs="Times New Roman"/>
                  <w:sz w:val="24"/>
                  <w:szCs w:val="24"/>
                  <w:lang w:val="en-US"/>
                </w:rPr>
                <w:t>Paclitaxel</w:t>
              </w:r>
            </w:hyperlink>
          </w:p>
        </w:tc>
        <w:tc>
          <w:tcPr>
            <w:tcW w:w="3260" w:type="dxa"/>
            <w:vAlign w:val="center"/>
          </w:tcPr>
          <w:p w14:paraId="09686687" w14:textId="77777777" w:rsidR="00FD5F4A" w:rsidRPr="00D00EDE" w:rsidRDefault="00FD5F4A" w:rsidP="00D00EDE">
            <w:pPr>
              <w:tabs>
                <w:tab w:val="left" w:pos="2520"/>
              </w:tabs>
              <w:spacing w:after="0" w:line="240" w:lineRule="auto"/>
              <w:jc w:val="center"/>
              <w:rPr>
                <w:rFonts w:ascii="Times New Roman" w:hAnsi="Times New Roman" w:cs="Times New Roman"/>
                <w:sz w:val="24"/>
                <w:szCs w:val="24"/>
              </w:rPr>
            </w:pPr>
            <w:proofErr w:type="spellStart"/>
            <w:r w:rsidRPr="00D00EDE">
              <w:rPr>
                <w:rFonts w:ascii="Times New Roman" w:hAnsi="Times New Roman" w:cs="Times New Roman"/>
                <w:sz w:val="24"/>
                <w:szCs w:val="24"/>
              </w:rPr>
              <w:t>Паклітакселу</w:t>
            </w:r>
            <w:proofErr w:type="spellEnd"/>
            <w:r w:rsidRPr="00D00EDE">
              <w:rPr>
                <w:rFonts w:ascii="Times New Roman" w:hAnsi="Times New Roman" w:cs="Times New Roman"/>
                <w:sz w:val="24"/>
                <w:szCs w:val="24"/>
              </w:rPr>
              <w:t xml:space="preserve"> 6 мг/мл, концентрат для </w:t>
            </w:r>
            <w:proofErr w:type="spellStart"/>
            <w:r w:rsidRPr="00D00EDE">
              <w:rPr>
                <w:rFonts w:ascii="Times New Roman" w:hAnsi="Times New Roman" w:cs="Times New Roman"/>
                <w:sz w:val="24"/>
                <w:szCs w:val="24"/>
              </w:rPr>
              <w:t>інфузійних</w:t>
            </w:r>
            <w:proofErr w:type="spellEnd"/>
            <w:r w:rsidRPr="00D00EDE">
              <w:rPr>
                <w:rFonts w:ascii="Times New Roman" w:hAnsi="Times New Roman" w:cs="Times New Roman"/>
                <w:sz w:val="24"/>
                <w:szCs w:val="24"/>
              </w:rPr>
              <w:t xml:space="preserve"> лікарських засобів 50 мл (300 мг)</w:t>
            </w:r>
          </w:p>
        </w:tc>
        <w:tc>
          <w:tcPr>
            <w:tcW w:w="1984" w:type="dxa"/>
          </w:tcPr>
          <w:p w14:paraId="0531FA33" w14:textId="77777777" w:rsidR="00FD5F4A" w:rsidRPr="00D00EDE" w:rsidRDefault="00FD5F4A" w:rsidP="00D00EDE">
            <w:pPr>
              <w:tabs>
                <w:tab w:val="left" w:pos="2520"/>
              </w:tabs>
              <w:spacing w:after="0" w:line="240" w:lineRule="auto"/>
              <w:jc w:val="center"/>
              <w:rPr>
                <w:rFonts w:ascii="Times New Roman" w:hAnsi="Times New Roman" w:cs="Times New Roman"/>
                <w:sz w:val="24"/>
                <w:szCs w:val="24"/>
                <w:highlight w:val="yellow"/>
              </w:rPr>
            </w:pPr>
            <w:r w:rsidRPr="00D00EDE">
              <w:rPr>
                <w:rFonts w:ascii="Times New Roman" w:hAnsi="Times New Roman" w:cs="Times New Roman"/>
                <w:sz w:val="24"/>
                <w:szCs w:val="24"/>
              </w:rPr>
              <w:t>Флакон/пляшка/пакет полімерний</w:t>
            </w:r>
          </w:p>
        </w:tc>
        <w:tc>
          <w:tcPr>
            <w:tcW w:w="786" w:type="dxa"/>
            <w:shd w:val="clear" w:color="auto" w:fill="auto"/>
            <w:vAlign w:val="center"/>
          </w:tcPr>
          <w:p w14:paraId="69582FFF" w14:textId="77777777" w:rsidR="00FD5F4A" w:rsidRPr="00D00EDE" w:rsidRDefault="00FD5F4A" w:rsidP="00D00EDE">
            <w:pPr>
              <w:spacing w:after="0" w:line="240" w:lineRule="auto"/>
              <w:jc w:val="center"/>
              <w:rPr>
                <w:rFonts w:ascii="Times New Roman" w:hAnsi="Times New Roman" w:cs="Times New Roman"/>
                <w:sz w:val="24"/>
                <w:szCs w:val="24"/>
              </w:rPr>
            </w:pPr>
            <w:r w:rsidRPr="00D00EDE">
              <w:rPr>
                <w:rFonts w:ascii="Times New Roman" w:hAnsi="Times New Roman" w:cs="Times New Roman"/>
                <w:sz w:val="24"/>
                <w:szCs w:val="24"/>
              </w:rPr>
              <w:t>1500</w:t>
            </w:r>
          </w:p>
        </w:tc>
      </w:tr>
      <w:tr w:rsidR="00FD5F4A" w:rsidRPr="00D00EDE" w14:paraId="3AA2415C" w14:textId="77777777" w:rsidTr="0079400D">
        <w:trPr>
          <w:trHeight w:val="454"/>
        </w:trPr>
        <w:tc>
          <w:tcPr>
            <w:tcW w:w="710" w:type="dxa"/>
            <w:shd w:val="clear" w:color="auto" w:fill="auto"/>
            <w:vAlign w:val="center"/>
          </w:tcPr>
          <w:p w14:paraId="74D05BE9" w14:textId="77777777" w:rsidR="00FD5F4A" w:rsidRPr="00D00EDE" w:rsidRDefault="00FD5F4A" w:rsidP="00D00EDE">
            <w:pPr>
              <w:pStyle w:val="a5"/>
              <w:numPr>
                <w:ilvl w:val="0"/>
                <w:numId w:val="16"/>
              </w:numPr>
              <w:spacing w:after="0" w:line="240" w:lineRule="auto"/>
              <w:jc w:val="center"/>
              <w:rPr>
                <w:rFonts w:ascii="Times New Roman" w:hAnsi="Times New Roman" w:cs="Times New Roman"/>
                <w:sz w:val="24"/>
                <w:szCs w:val="24"/>
                <w:lang w:eastAsia="ru-RU"/>
              </w:rPr>
            </w:pPr>
          </w:p>
        </w:tc>
        <w:tc>
          <w:tcPr>
            <w:tcW w:w="1701" w:type="dxa"/>
            <w:vAlign w:val="center"/>
          </w:tcPr>
          <w:p w14:paraId="7862E5EA" w14:textId="77777777" w:rsidR="00FD5F4A" w:rsidRPr="00D00EDE" w:rsidRDefault="00FD5F4A" w:rsidP="00D00EDE">
            <w:pPr>
              <w:spacing w:after="0" w:line="240" w:lineRule="auto"/>
              <w:jc w:val="center"/>
              <w:rPr>
                <w:rFonts w:ascii="Times New Roman" w:hAnsi="Times New Roman" w:cs="Times New Roman"/>
                <w:sz w:val="24"/>
                <w:szCs w:val="24"/>
              </w:rPr>
            </w:pPr>
            <w:r w:rsidRPr="00D00EDE">
              <w:rPr>
                <w:rFonts w:ascii="Times New Roman" w:hAnsi="Times New Roman" w:cs="Times New Roman"/>
                <w:sz w:val="24"/>
                <w:szCs w:val="24"/>
              </w:rPr>
              <w:t>V03AF03</w:t>
            </w:r>
          </w:p>
        </w:tc>
        <w:tc>
          <w:tcPr>
            <w:tcW w:w="1701" w:type="dxa"/>
            <w:shd w:val="clear" w:color="auto" w:fill="auto"/>
            <w:vAlign w:val="center"/>
          </w:tcPr>
          <w:p w14:paraId="051B2DFC" w14:textId="77777777" w:rsidR="00FD5F4A" w:rsidRPr="00D00EDE" w:rsidRDefault="00FD5F4A" w:rsidP="00D00EDE">
            <w:pPr>
              <w:spacing w:after="0" w:line="240" w:lineRule="auto"/>
              <w:jc w:val="center"/>
              <w:rPr>
                <w:rFonts w:ascii="Times New Roman" w:hAnsi="Times New Roman" w:cs="Times New Roman"/>
                <w:sz w:val="24"/>
                <w:szCs w:val="24"/>
              </w:rPr>
            </w:pPr>
            <w:proofErr w:type="spellStart"/>
            <w:r w:rsidRPr="00D00EDE">
              <w:rPr>
                <w:rFonts w:ascii="Times New Roman" w:hAnsi="Times New Roman" w:cs="Times New Roman"/>
                <w:sz w:val="24"/>
                <w:szCs w:val="24"/>
              </w:rPr>
              <w:t>Calcium</w:t>
            </w:r>
            <w:proofErr w:type="spellEnd"/>
            <w:r w:rsidRPr="00D00EDE">
              <w:rPr>
                <w:rFonts w:ascii="Times New Roman" w:hAnsi="Times New Roman" w:cs="Times New Roman"/>
                <w:sz w:val="24"/>
                <w:szCs w:val="24"/>
              </w:rPr>
              <w:t xml:space="preserve"> </w:t>
            </w:r>
            <w:proofErr w:type="spellStart"/>
            <w:r w:rsidRPr="00D00EDE">
              <w:rPr>
                <w:rFonts w:ascii="Times New Roman" w:hAnsi="Times New Roman" w:cs="Times New Roman"/>
                <w:sz w:val="24"/>
                <w:szCs w:val="24"/>
              </w:rPr>
              <w:t>folinate</w:t>
            </w:r>
            <w:proofErr w:type="spellEnd"/>
          </w:p>
        </w:tc>
        <w:tc>
          <w:tcPr>
            <w:tcW w:w="3260" w:type="dxa"/>
            <w:vAlign w:val="center"/>
          </w:tcPr>
          <w:p w14:paraId="7EBFC647" w14:textId="77777777" w:rsidR="00FD5F4A" w:rsidRPr="00D00EDE" w:rsidRDefault="00FD5F4A" w:rsidP="00D00EDE">
            <w:pPr>
              <w:tabs>
                <w:tab w:val="left" w:pos="2520"/>
              </w:tabs>
              <w:spacing w:after="0" w:line="240" w:lineRule="auto"/>
              <w:jc w:val="center"/>
              <w:rPr>
                <w:rFonts w:ascii="Times New Roman" w:hAnsi="Times New Roman" w:cs="Times New Roman"/>
                <w:sz w:val="24"/>
                <w:szCs w:val="24"/>
              </w:rPr>
            </w:pPr>
            <w:r w:rsidRPr="00D00EDE">
              <w:rPr>
                <w:rFonts w:ascii="Times New Roman" w:hAnsi="Times New Roman" w:cs="Times New Roman"/>
                <w:sz w:val="24"/>
                <w:szCs w:val="24"/>
              </w:rPr>
              <w:t xml:space="preserve">Кальцію </w:t>
            </w:r>
            <w:proofErr w:type="spellStart"/>
            <w:r w:rsidRPr="00D00EDE">
              <w:rPr>
                <w:rFonts w:ascii="Times New Roman" w:hAnsi="Times New Roman" w:cs="Times New Roman"/>
                <w:sz w:val="24"/>
                <w:szCs w:val="24"/>
              </w:rPr>
              <w:t>фолінат</w:t>
            </w:r>
            <w:proofErr w:type="spellEnd"/>
            <w:r w:rsidRPr="00D00EDE">
              <w:rPr>
                <w:rFonts w:ascii="Times New Roman" w:hAnsi="Times New Roman" w:cs="Times New Roman"/>
                <w:sz w:val="24"/>
                <w:szCs w:val="24"/>
              </w:rPr>
              <w:t xml:space="preserve"> 10 мг/мл, концентрат для </w:t>
            </w:r>
            <w:proofErr w:type="spellStart"/>
            <w:r w:rsidRPr="00D00EDE">
              <w:rPr>
                <w:rFonts w:ascii="Times New Roman" w:hAnsi="Times New Roman" w:cs="Times New Roman"/>
                <w:sz w:val="24"/>
                <w:szCs w:val="24"/>
              </w:rPr>
              <w:t>інфузійних</w:t>
            </w:r>
            <w:proofErr w:type="spellEnd"/>
            <w:r w:rsidRPr="00D00EDE">
              <w:rPr>
                <w:rFonts w:ascii="Times New Roman" w:hAnsi="Times New Roman" w:cs="Times New Roman"/>
                <w:sz w:val="24"/>
                <w:szCs w:val="24"/>
              </w:rPr>
              <w:t xml:space="preserve"> лікарських засобів 50 мл (500 мг)</w:t>
            </w:r>
          </w:p>
        </w:tc>
        <w:tc>
          <w:tcPr>
            <w:tcW w:w="1984" w:type="dxa"/>
          </w:tcPr>
          <w:p w14:paraId="1E2698AB" w14:textId="77777777" w:rsidR="00FD5F4A" w:rsidRPr="00D00EDE" w:rsidRDefault="00FD5F4A" w:rsidP="00D00EDE">
            <w:pPr>
              <w:tabs>
                <w:tab w:val="left" w:pos="2520"/>
              </w:tabs>
              <w:spacing w:after="0" w:line="240" w:lineRule="auto"/>
              <w:jc w:val="center"/>
              <w:rPr>
                <w:rFonts w:ascii="Times New Roman" w:hAnsi="Times New Roman" w:cs="Times New Roman"/>
                <w:sz w:val="24"/>
                <w:szCs w:val="24"/>
                <w:highlight w:val="yellow"/>
              </w:rPr>
            </w:pPr>
            <w:r w:rsidRPr="00D00EDE">
              <w:rPr>
                <w:rFonts w:ascii="Times New Roman" w:hAnsi="Times New Roman" w:cs="Times New Roman"/>
                <w:sz w:val="24"/>
                <w:szCs w:val="24"/>
              </w:rPr>
              <w:t>Флакон/пляшка/пакет полімерний</w:t>
            </w:r>
          </w:p>
        </w:tc>
        <w:tc>
          <w:tcPr>
            <w:tcW w:w="786" w:type="dxa"/>
            <w:shd w:val="clear" w:color="auto" w:fill="auto"/>
            <w:vAlign w:val="center"/>
          </w:tcPr>
          <w:p w14:paraId="49BB89CC" w14:textId="77777777" w:rsidR="00FD5F4A" w:rsidRPr="00D00EDE" w:rsidRDefault="00FD5F4A" w:rsidP="00D00EDE">
            <w:pPr>
              <w:spacing w:after="0" w:line="240" w:lineRule="auto"/>
              <w:jc w:val="center"/>
              <w:rPr>
                <w:rFonts w:ascii="Times New Roman" w:hAnsi="Times New Roman" w:cs="Times New Roman"/>
                <w:sz w:val="24"/>
                <w:szCs w:val="24"/>
              </w:rPr>
            </w:pPr>
            <w:r w:rsidRPr="00D00EDE">
              <w:rPr>
                <w:rFonts w:ascii="Times New Roman" w:hAnsi="Times New Roman" w:cs="Times New Roman"/>
                <w:sz w:val="24"/>
                <w:szCs w:val="24"/>
              </w:rPr>
              <w:t>800</w:t>
            </w:r>
          </w:p>
        </w:tc>
      </w:tr>
    </w:tbl>
    <w:p w14:paraId="7DB22FA0" w14:textId="77777777" w:rsidR="00FD5F4A" w:rsidRPr="005C1FCF" w:rsidRDefault="00FD5F4A" w:rsidP="00D00EDE">
      <w:pPr>
        <w:spacing w:after="0" w:line="240" w:lineRule="auto"/>
        <w:rPr>
          <w:rFonts w:ascii="Times New Roman" w:hAnsi="Times New Roman" w:cs="Times New Roman"/>
          <w:b/>
          <w:bCs/>
          <w:sz w:val="24"/>
          <w:szCs w:val="24"/>
          <w:u w:val="single"/>
        </w:rPr>
      </w:pPr>
      <w:r w:rsidRPr="005C1FCF">
        <w:rPr>
          <w:rFonts w:ascii="Times New Roman" w:hAnsi="Times New Roman" w:cs="Times New Roman"/>
          <w:b/>
          <w:bCs/>
          <w:sz w:val="24"/>
          <w:szCs w:val="24"/>
          <w:u w:val="single"/>
        </w:rPr>
        <w:t>Вимоги до предмета закупівлі:</w:t>
      </w:r>
    </w:p>
    <w:p w14:paraId="37D9F8B9" w14:textId="77777777" w:rsidR="00FD5F4A" w:rsidRPr="00F963EB" w:rsidRDefault="00FD5F4A" w:rsidP="00D00EDE">
      <w:pPr>
        <w:pStyle w:val="ab"/>
        <w:numPr>
          <w:ilvl w:val="0"/>
          <w:numId w:val="15"/>
        </w:numPr>
        <w:suppressAutoHyphens/>
        <w:spacing w:before="0" w:beforeAutospacing="0" w:after="0" w:afterAutospacing="0"/>
        <w:ind w:right="-2"/>
        <w:jc w:val="both"/>
      </w:pPr>
      <w:r w:rsidRPr="00F963EB">
        <w:t xml:space="preserve">Лікарські засоби мають бути зареєстровані в Україні та/або виготовлені із зареєстрованої, дозволеної до застосування субстанції в Україні,  мати Свідоцтво про Державну реєстрацію Міністерства охорони здоров’я України/Реєстраційне посвідчення на лікарський засіб  та/або реєстраційні посвідчення на АФІ препарату, якщо лікарський засіб виготовляється в аптечних умовах; </w:t>
      </w:r>
    </w:p>
    <w:p w14:paraId="4027A4C1" w14:textId="77777777" w:rsidR="00FD5F4A" w:rsidRPr="00F963EB" w:rsidRDefault="00FD5F4A" w:rsidP="00D00EDE">
      <w:pPr>
        <w:pStyle w:val="a5"/>
        <w:numPr>
          <w:ilvl w:val="0"/>
          <w:numId w:val="15"/>
        </w:numPr>
        <w:suppressAutoHyphens/>
        <w:spacing w:after="0" w:line="240" w:lineRule="auto"/>
        <w:ind w:right="-2"/>
        <w:jc w:val="both"/>
        <w:rPr>
          <w:rFonts w:ascii="Times New Roman" w:hAnsi="Times New Roman" w:cs="Times New Roman"/>
          <w:sz w:val="24"/>
          <w:szCs w:val="24"/>
        </w:rPr>
      </w:pPr>
      <w:r w:rsidRPr="00F963EB">
        <w:rPr>
          <w:rFonts w:ascii="Times New Roman" w:hAnsi="Times New Roman" w:cs="Times New Roman"/>
          <w:sz w:val="24"/>
          <w:szCs w:val="24"/>
        </w:rPr>
        <w:t>Товар повинен мати інструкцію з використання препарату, викладену українською мовою та затверджену належним чином. У разі, якщо інструкція на лікарський засіб, який закуповується не передбачається вимогами чинного законодавства України, учасник має надати лист-пояснення відсутності такого документа на даний товар;</w:t>
      </w:r>
    </w:p>
    <w:p w14:paraId="4BE847E5" w14:textId="77777777" w:rsidR="00FD5F4A" w:rsidRPr="00F963EB" w:rsidRDefault="00FD5F4A" w:rsidP="00D00EDE">
      <w:pPr>
        <w:pStyle w:val="a5"/>
        <w:numPr>
          <w:ilvl w:val="0"/>
          <w:numId w:val="15"/>
        </w:numPr>
        <w:suppressAutoHyphens/>
        <w:spacing w:after="0" w:line="240" w:lineRule="auto"/>
        <w:ind w:right="-2"/>
        <w:jc w:val="both"/>
        <w:rPr>
          <w:rFonts w:ascii="Times New Roman" w:hAnsi="Times New Roman" w:cs="Times New Roman"/>
          <w:b/>
          <w:color w:val="000000"/>
          <w:sz w:val="24"/>
          <w:szCs w:val="24"/>
        </w:rPr>
      </w:pPr>
      <w:r w:rsidRPr="00F963EB">
        <w:rPr>
          <w:rFonts w:ascii="Times New Roman" w:hAnsi="Times New Roman" w:cs="Times New Roman"/>
          <w:sz w:val="24"/>
          <w:szCs w:val="24"/>
        </w:rPr>
        <w:t xml:space="preserve">Ціни повинні відповідати реєстру оптово-відпускних цін на лікарські засоби відповідно до вимог Постанови КМУ від 02.07.2014 р. №240 (із змінами та доповненнями) та Постанови КМУ від 17.10.2008р. №955 (зі змінами та доповненнями). У разі якщо оптово-відпускні ціни на запропоновані Учасником товари не підлягають реєстрації, Учасник повинен надати письмове підтвердження цієї інформації, видане уповноваженим на це органом або лист від свого імені на фірмовому бланку за підписом уповноваженої особи Учасника завірений печаткою з інформацією про те що ціни на запропоновані Учасником товари не підлягають реєстрації; </w:t>
      </w:r>
    </w:p>
    <w:p w14:paraId="291AF67B" w14:textId="77777777" w:rsidR="00FD5F4A" w:rsidRPr="00D00EDE" w:rsidRDefault="00FD5F4A" w:rsidP="00D00EDE">
      <w:pPr>
        <w:pStyle w:val="a5"/>
        <w:numPr>
          <w:ilvl w:val="0"/>
          <w:numId w:val="15"/>
        </w:numPr>
        <w:suppressAutoHyphens/>
        <w:spacing w:after="0" w:line="240" w:lineRule="auto"/>
        <w:ind w:right="-2"/>
        <w:jc w:val="both"/>
        <w:rPr>
          <w:rFonts w:ascii="Times New Roman" w:hAnsi="Times New Roman" w:cs="Times New Roman"/>
          <w:b/>
          <w:color w:val="000000"/>
          <w:sz w:val="24"/>
          <w:szCs w:val="24"/>
        </w:rPr>
      </w:pPr>
      <w:r w:rsidRPr="00D00EDE">
        <w:rPr>
          <w:rFonts w:ascii="Times New Roman" w:hAnsi="Times New Roman" w:cs="Times New Roman"/>
          <w:sz w:val="24"/>
          <w:szCs w:val="24"/>
        </w:rPr>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14:paraId="0A6EA1CE" w14:textId="77777777" w:rsidR="00FD5F4A" w:rsidRPr="00D00EDE" w:rsidRDefault="00FD5F4A" w:rsidP="00D00EDE">
      <w:pPr>
        <w:pStyle w:val="a5"/>
        <w:numPr>
          <w:ilvl w:val="0"/>
          <w:numId w:val="15"/>
        </w:numPr>
        <w:suppressAutoHyphens/>
        <w:spacing w:after="0" w:line="240" w:lineRule="auto"/>
        <w:ind w:right="-2"/>
        <w:jc w:val="both"/>
        <w:rPr>
          <w:rFonts w:ascii="Times New Roman" w:hAnsi="Times New Roman" w:cs="Times New Roman"/>
          <w:b/>
          <w:color w:val="000000"/>
          <w:sz w:val="24"/>
          <w:szCs w:val="24"/>
        </w:rPr>
      </w:pPr>
      <w:r w:rsidRPr="00D00EDE">
        <w:rPr>
          <w:rFonts w:ascii="Times New Roman" w:hAnsi="Times New Roman" w:cs="Times New Roman"/>
          <w:sz w:val="24"/>
          <w:szCs w:val="24"/>
        </w:rPr>
        <w:t>Дозування, форма випуску, концентрація повинні відповідати заявленому переліку.</w:t>
      </w:r>
    </w:p>
    <w:p w14:paraId="51421C80" w14:textId="77777777" w:rsidR="00FD5F4A" w:rsidRPr="00F963EB" w:rsidRDefault="00FD5F4A" w:rsidP="00D00EDE">
      <w:pPr>
        <w:tabs>
          <w:tab w:val="left" w:pos="0"/>
        </w:tabs>
        <w:spacing w:after="0" w:line="240" w:lineRule="auto"/>
        <w:jc w:val="both"/>
        <w:rPr>
          <w:rFonts w:ascii="Times New Roman" w:hAnsi="Times New Roman" w:cs="Times New Roman"/>
          <w:b/>
          <w:bCs/>
          <w:sz w:val="24"/>
          <w:szCs w:val="24"/>
        </w:rPr>
      </w:pPr>
      <w:r w:rsidRPr="00F963EB">
        <w:rPr>
          <w:rFonts w:ascii="Times New Roman" w:hAnsi="Times New Roman" w:cs="Times New Roman"/>
          <w:b/>
          <w:bCs/>
          <w:sz w:val="24"/>
          <w:szCs w:val="24"/>
        </w:rPr>
        <w:t>Інформація про відповідність запропонованих товарів медико-технічним вимогам тендерної документації повинна бути наведена наступними документами:</w:t>
      </w:r>
    </w:p>
    <w:p w14:paraId="704C2AF8" w14:textId="77777777" w:rsidR="00FD5F4A" w:rsidRPr="00557A6A" w:rsidRDefault="00FD5F4A" w:rsidP="00D00EDE">
      <w:pPr>
        <w:pStyle w:val="a5"/>
        <w:numPr>
          <w:ilvl w:val="0"/>
          <w:numId w:val="14"/>
        </w:numPr>
        <w:tabs>
          <w:tab w:val="left" w:pos="0"/>
        </w:tabs>
        <w:suppressAutoHyphens/>
        <w:spacing w:after="0" w:line="240" w:lineRule="auto"/>
        <w:jc w:val="both"/>
        <w:rPr>
          <w:rFonts w:ascii="Times New Roman" w:hAnsi="Times New Roman" w:cs="Times New Roman"/>
          <w:sz w:val="24"/>
          <w:szCs w:val="24"/>
        </w:rPr>
      </w:pPr>
      <w:r w:rsidRPr="00557A6A">
        <w:rPr>
          <w:rFonts w:ascii="Times New Roman" w:hAnsi="Times New Roman" w:cs="Times New Roman"/>
          <w:sz w:val="24"/>
          <w:szCs w:val="24"/>
        </w:rPr>
        <w:t>гарантійний лист про наявність реєстраційного посвідчення/свідоцтва про державну реєстрацію, сертифікату якості, тощо, копії яких будуть надані при постачанні. У разі, якщо реєстраційне посвідчення на лікарський засіб, який закуповується не передбачається вимогами чинного законодавства України, учасник має надати лист-пояснення відсутності такого документа на даний товар з посилання на нормативні акти;</w:t>
      </w:r>
    </w:p>
    <w:p w14:paraId="35196F72" w14:textId="77777777" w:rsidR="00FD5F4A" w:rsidRPr="00557A6A" w:rsidRDefault="00FD5F4A" w:rsidP="00D00EDE">
      <w:pPr>
        <w:pStyle w:val="a5"/>
        <w:numPr>
          <w:ilvl w:val="0"/>
          <w:numId w:val="14"/>
        </w:numPr>
        <w:shd w:val="clear" w:color="auto" w:fill="FFFFFF"/>
        <w:spacing w:after="0" w:line="240" w:lineRule="auto"/>
        <w:jc w:val="both"/>
        <w:rPr>
          <w:rFonts w:ascii="Times New Roman" w:hAnsi="Times New Roman" w:cs="Times New Roman"/>
          <w:b/>
          <w:sz w:val="24"/>
          <w:szCs w:val="24"/>
        </w:rPr>
      </w:pPr>
      <w:r w:rsidRPr="00557A6A">
        <w:rPr>
          <w:rFonts w:ascii="Times New Roman" w:hAnsi="Times New Roman" w:cs="Times New Roman"/>
          <w:sz w:val="24"/>
          <w:szCs w:val="24"/>
        </w:rPr>
        <w:t>гарантійний лист про надання інструкції з використання</w:t>
      </w:r>
      <w:r w:rsidRPr="00557A6A">
        <w:rPr>
          <w:rFonts w:ascii="Times New Roman" w:hAnsi="Times New Roman" w:cs="Times New Roman"/>
          <w:b/>
          <w:sz w:val="24"/>
          <w:szCs w:val="24"/>
        </w:rPr>
        <w:t xml:space="preserve"> </w:t>
      </w:r>
      <w:r w:rsidRPr="00557A6A">
        <w:rPr>
          <w:rFonts w:ascii="Times New Roman" w:hAnsi="Times New Roman" w:cs="Times New Roman"/>
          <w:sz w:val="24"/>
          <w:szCs w:val="24"/>
        </w:rPr>
        <w:t>під час постачання товару. У разі, якщо інструкція на лікарський засіб, який закуповується не передбачається вимогами чинного законодавства України, учасник має надати лист-пояснення відсутності такого документа на даний товар;</w:t>
      </w:r>
    </w:p>
    <w:p w14:paraId="2BD52BED" w14:textId="77777777" w:rsidR="00FD5F4A" w:rsidRPr="00D00EDE" w:rsidRDefault="00FD5F4A" w:rsidP="00D00EDE">
      <w:pPr>
        <w:pStyle w:val="a5"/>
        <w:numPr>
          <w:ilvl w:val="0"/>
          <w:numId w:val="14"/>
        </w:numPr>
        <w:shd w:val="clear" w:color="auto" w:fill="FFFFFF"/>
        <w:spacing w:after="0" w:line="240" w:lineRule="auto"/>
        <w:jc w:val="both"/>
        <w:rPr>
          <w:rFonts w:ascii="Times New Roman" w:hAnsi="Times New Roman" w:cs="Times New Roman"/>
          <w:b/>
          <w:sz w:val="24"/>
          <w:szCs w:val="24"/>
        </w:rPr>
      </w:pPr>
      <w:r w:rsidRPr="00D00EDE">
        <w:rPr>
          <w:rFonts w:ascii="Times New Roman" w:hAnsi="Times New Roman" w:cs="Times New Roman"/>
          <w:sz w:val="24"/>
          <w:szCs w:val="24"/>
        </w:rPr>
        <w:t xml:space="preserve">залишковий термін придатності повинен становити не менше </w:t>
      </w:r>
      <w:r w:rsidRPr="0079400D">
        <w:rPr>
          <w:rFonts w:ascii="Times New Roman" w:hAnsi="Times New Roman" w:cs="Times New Roman"/>
          <w:sz w:val="24"/>
          <w:szCs w:val="24"/>
        </w:rPr>
        <w:t>80%</w:t>
      </w:r>
      <w:r w:rsidRPr="00D00EDE">
        <w:rPr>
          <w:rFonts w:ascii="Times New Roman" w:hAnsi="Times New Roman" w:cs="Times New Roman"/>
          <w:sz w:val="24"/>
          <w:szCs w:val="24"/>
        </w:rPr>
        <w:t xml:space="preserve"> від встановленого інструкцією терміну зберігання для кожного окремого препарату на період завезення їх на склад Замовника. Якщо кількість предмета закупівлі складає 400 та більше одиниць виміру, надати </w:t>
      </w:r>
      <w:r w:rsidRPr="00D00EDE">
        <w:rPr>
          <w:rFonts w:ascii="Times New Roman" w:hAnsi="Times New Roman" w:cs="Times New Roman"/>
          <w:sz w:val="24"/>
          <w:szCs w:val="24"/>
          <w:lang w:eastAsia="en-US"/>
        </w:rPr>
        <w:t>оригінал гарантійного листа виробника(</w:t>
      </w:r>
      <w:proofErr w:type="spellStart"/>
      <w:r w:rsidRPr="00D00EDE">
        <w:rPr>
          <w:rFonts w:ascii="Times New Roman" w:hAnsi="Times New Roman" w:cs="Times New Roman"/>
          <w:sz w:val="24"/>
          <w:szCs w:val="24"/>
          <w:lang w:eastAsia="en-US"/>
        </w:rPr>
        <w:t>ів</w:t>
      </w:r>
      <w:proofErr w:type="spellEnd"/>
      <w:r w:rsidRPr="00D00EDE">
        <w:rPr>
          <w:rFonts w:ascii="Times New Roman" w:hAnsi="Times New Roman" w:cs="Times New Roman"/>
          <w:sz w:val="24"/>
          <w:szCs w:val="24"/>
          <w:lang w:eastAsia="en-US"/>
        </w:rPr>
        <w:t>)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яким підтверджується можливість поставки предмета закупівлі з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Гарантійний лист повинен включати: назву замовника, назву учасника, номер закупівлі та кількість;</w:t>
      </w:r>
    </w:p>
    <w:p w14:paraId="2C02EFD3" w14:textId="77777777" w:rsidR="00FD5F4A" w:rsidRPr="00D00EDE" w:rsidRDefault="00FD5F4A" w:rsidP="00D00EDE">
      <w:pPr>
        <w:pStyle w:val="a5"/>
        <w:numPr>
          <w:ilvl w:val="0"/>
          <w:numId w:val="14"/>
        </w:numPr>
        <w:shd w:val="clear" w:color="auto" w:fill="FFFFFF"/>
        <w:spacing w:after="0" w:line="240" w:lineRule="auto"/>
        <w:jc w:val="both"/>
        <w:rPr>
          <w:rFonts w:ascii="Times New Roman" w:hAnsi="Times New Roman" w:cs="Times New Roman"/>
          <w:b/>
          <w:sz w:val="24"/>
          <w:szCs w:val="24"/>
        </w:rPr>
      </w:pPr>
      <w:r w:rsidRPr="00D00EDE">
        <w:rPr>
          <w:rFonts w:ascii="Times New Roman" w:hAnsi="Times New Roman" w:cs="Times New Roman"/>
          <w:sz w:val="24"/>
          <w:szCs w:val="24"/>
        </w:rPr>
        <w:t>При поставці товару Учасник (переможець) повинен передбачити застосування заходів із захисту довкілля під час виконання договору, про що надати довідку в довільній формі.</w:t>
      </w:r>
    </w:p>
    <w:p w14:paraId="07B74B7F" w14:textId="77777777" w:rsidR="00FD5F4A" w:rsidRPr="00D00EDE" w:rsidRDefault="00FD5F4A" w:rsidP="00D00EDE">
      <w:pPr>
        <w:spacing w:after="0" w:line="240" w:lineRule="auto"/>
        <w:ind w:firstLine="567"/>
        <w:jc w:val="both"/>
        <w:rPr>
          <w:rFonts w:ascii="Times New Roman" w:hAnsi="Times New Roman" w:cs="Times New Roman"/>
          <w:bCs/>
          <w:i/>
          <w:sz w:val="24"/>
          <w:szCs w:val="24"/>
          <w:lang w:eastAsia="ar-SA"/>
        </w:rPr>
      </w:pPr>
      <w:r w:rsidRPr="00D00EDE">
        <w:rPr>
          <w:rFonts w:ascii="Times New Roman" w:hAnsi="Times New Roman" w:cs="Times New Roman"/>
          <w:bCs/>
          <w:i/>
          <w:sz w:val="24"/>
          <w:szCs w:val="24"/>
          <w:lang w:eastAsia="ar-S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1DD7F273" w14:textId="77777777" w:rsidR="00FD5F4A" w:rsidRPr="00D00EDE" w:rsidRDefault="00FD5F4A" w:rsidP="00D00EDE">
      <w:pPr>
        <w:spacing w:after="0" w:line="240" w:lineRule="auto"/>
        <w:ind w:right="141" w:firstLine="5387"/>
        <w:jc w:val="right"/>
        <w:rPr>
          <w:rFonts w:ascii="Times New Roman" w:hAnsi="Times New Roman" w:cs="Times New Roman"/>
          <w:b/>
          <w:sz w:val="24"/>
          <w:szCs w:val="24"/>
          <w:lang w:eastAsia="ru-RU"/>
        </w:rPr>
      </w:pPr>
    </w:p>
    <w:p w14:paraId="32645F46" w14:textId="77777777" w:rsidR="00F54139" w:rsidRPr="00D00EDE" w:rsidRDefault="00F54139" w:rsidP="00D00EDE">
      <w:pPr>
        <w:pStyle w:val="HTML0"/>
        <w:jc w:val="both"/>
        <w:rPr>
          <w:rFonts w:ascii="Times New Roman" w:hAnsi="Times New Roman" w:cs="Times New Roman"/>
          <w:sz w:val="24"/>
          <w:szCs w:val="24"/>
          <w:lang w:val="uk-UA"/>
        </w:rPr>
      </w:pPr>
    </w:p>
    <w:p w14:paraId="4483A063" w14:textId="77777777" w:rsidR="002D642D" w:rsidRPr="00D00EDE" w:rsidRDefault="002D642D" w:rsidP="00D00EDE">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6AF7DA9" w14:textId="77777777" w:rsidR="002D642D" w:rsidRPr="00D00EDE" w:rsidRDefault="002D642D" w:rsidP="00D00EDE">
      <w:pPr>
        <w:spacing w:after="0" w:line="240" w:lineRule="auto"/>
        <w:ind w:left="7820" w:firstLine="100"/>
        <w:jc w:val="both"/>
        <w:rPr>
          <w:rFonts w:ascii="Times New Roman" w:eastAsia="Times New Roman" w:hAnsi="Times New Roman" w:cs="Times New Roman"/>
          <w:b/>
          <w:sz w:val="24"/>
          <w:szCs w:val="24"/>
        </w:rPr>
      </w:pPr>
    </w:p>
    <w:p w14:paraId="57D8BC1C" w14:textId="77777777" w:rsidR="00281DB3" w:rsidRPr="00D00EDE" w:rsidRDefault="00281DB3" w:rsidP="00D00EDE">
      <w:pPr>
        <w:spacing w:after="0" w:line="240" w:lineRule="auto"/>
        <w:ind w:left="7820" w:firstLine="100"/>
        <w:jc w:val="both"/>
        <w:rPr>
          <w:rFonts w:ascii="Times New Roman" w:eastAsia="Times New Roman" w:hAnsi="Times New Roman" w:cs="Times New Roman"/>
          <w:b/>
          <w:sz w:val="24"/>
          <w:szCs w:val="24"/>
        </w:rPr>
      </w:pPr>
    </w:p>
    <w:p w14:paraId="3A17C494" w14:textId="77777777" w:rsidR="00281DB3" w:rsidRDefault="00281DB3" w:rsidP="002D642D">
      <w:pPr>
        <w:spacing w:after="0" w:line="276" w:lineRule="auto"/>
        <w:ind w:left="7820" w:firstLine="100"/>
        <w:jc w:val="both"/>
        <w:rPr>
          <w:rFonts w:ascii="Times New Roman" w:eastAsia="Times New Roman" w:hAnsi="Times New Roman" w:cs="Times New Roman"/>
          <w:b/>
          <w:sz w:val="24"/>
          <w:szCs w:val="24"/>
        </w:rPr>
      </w:pPr>
    </w:p>
    <w:p w14:paraId="0DB1E194" w14:textId="77777777" w:rsidR="00281DB3" w:rsidRDefault="00281DB3" w:rsidP="002D642D">
      <w:pPr>
        <w:spacing w:after="0" w:line="276" w:lineRule="auto"/>
        <w:ind w:left="7820" w:firstLine="100"/>
        <w:jc w:val="both"/>
        <w:rPr>
          <w:rFonts w:ascii="Times New Roman" w:eastAsia="Times New Roman" w:hAnsi="Times New Roman" w:cs="Times New Roman"/>
          <w:b/>
          <w:sz w:val="24"/>
          <w:szCs w:val="24"/>
        </w:rPr>
      </w:pPr>
    </w:p>
    <w:p w14:paraId="42FD3B15"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64558A4E"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7CFD9B13"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4D1ACB0A"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5AF1A368"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1A58AD07"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3460D7EE" w14:textId="77777777"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14:paraId="1DFB4EE2"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2A9C3D61"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507605F8"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743C6E91"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11BA11EF"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2808C7BE"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79C80B85"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5C8F5994"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159BF048"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16E967E2"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0D1CBD37"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149640CC"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406539BB"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591CDF16"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0199653E"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0F3B81A5"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2ADE2544"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20BE6BEE"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4E3619A1"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735C6927"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5EBB526A" w14:textId="77777777"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14:paraId="65748812" w14:textId="3B3AEDA3" w:rsidR="002D642D" w:rsidRDefault="002D642D" w:rsidP="002D642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429505E9" w14:textId="77777777" w:rsidR="002D642D" w:rsidRDefault="002D642D" w:rsidP="002D642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6A10A0A5" w14:textId="77777777" w:rsidR="002D642D" w:rsidRPr="00263F1A" w:rsidRDefault="002D642D" w:rsidP="002D642D">
      <w:pPr>
        <w:spacing w:after="0" w:line="276" w:lineRule="auto"/>
        <w:jc w:val="center"/>
        <w:rPr>
          <w:rFonts w:ascii="Times New Roman" w:eastAsia="Times New Roman" w:hAnsi="Times New Roman" w:cs="Times New Roman"/>
          <w:b/>
          <w:iCs/>
          <w:sz w:val="24"/>
          <w:szCs w:val="24"/>
        </w:rPr>
      </w:pPr>
      <w:proofErr w:type="spellStart"/>
      <w:r w:rsidRPr="00263F1A">
        <w:rPr>
          <w:rFonts w:ascii="Times New Roman" w:eastAsia="Times New Roman" w:hAnsi="Times New Roman" w:cs="Times New Roman"/>
          <w:b/>
          <w:iCs/>
          <w:sz w:val="24"/>
          <w:szCs w:val="24"/>
        </w:rPr>
        <w:t>Проєкт</w:t>
      </w:r>
      <w:proofErr w:type="spellEnd"/>
      <w:r w:rsidRPr="00263F1A">
        <w:rPr>
          <w:rFonts w:ascii="Times New Roman" w:eastAsia="Times New Roman" w:hAnsi="Times New Roman" w:cs="Times New Roman"/>
          <w:b/>
          <w:iCs/>
          <w:sz w:val="24"/>
          <w:szCs w:val="24"/>
        </w:rPr>
        <w:t xml:space="preserve"> договору про закупівлю </w:t>
      </w:r>
    </w:p>
    <w:p w14:paraId="27D9CE1F" w14:textId="77777777" w:rsidR="00BA3616" w:rsidRPr="00377EFB" w:rsidRDefault="00BA3616" w:rsidP="00BA3616">
      <w:pPr>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“___”    _______  2022 року</w:t>
      </w:r>
    </w:p>
    <w:p w14:paraId="01F9356D" w14:textId="08C343B8" w:rsidR="009E0247" w:rsidRDefault="00BA3616"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377EFB">
        <w:rPr>
          <w:rFonts w:ascii="Times New Roman" w:hAnsi="Times New Roman" w:cs="Times New Roman"/>
          <w:b/>
          <w:sz w:val="24"/>
          <w:szCs w:val="24"/>
          <w:lang w:eastAsia="zh-CN"/>
        </w:rPr>
        <w:t>Національний інститут раку</w:t>
      </w:r>
      <w:r w:rsidRPr="00377EFB">
        <w:rPr>
          <w:rFonts w:ascii="Times New Roman" w:hAnsi="Times New Roman" w:cs="Times New Roman"/>
          <w:bCs/>
          <w:sz w:val="24"/>
          <w:szCs w:val="24"/>
          <w:lang w:eastAsia="zh-CN"/>
        </w:rPr>
        <w:t xml:space="preserve">, в особі заступника головного лікаря з господарської частини Шаповал Алли Григорівни, що діє на підставі наказу НІР від 26 листопада 2021 року  № 206кн  (далі </w:t>
      </w:r>
      <w:r w:rsidRPr="00377EFB">
        <w:rPr>
          <w:rFonts w:ascii="Times New Roman" w:hAnsi="Times New Roman" w:cs="Times New Roman"/>
          <w:bCs/>
          <w:sz w:val="24"/>
          <w:szCs w:val="24"/>
          <w:lang w:eastAsia="zh-CN" w:bidi="uk-UA"/>
        </w:rPr>
        <w:t>–</w:t>
      </w:r>
      <w:r w:rsidRPr="00377EFB">
        <w:rPr>
          <w:rFonts w:ascii="Times New Roman" w:hAnsi="Times New Roman" w:cs="Times New Roman"/>
          <w:bCs/>
          <w:sz w:val="24"/>
          <w:szCs w:val="24"/>
          <w:lang w:eastAsia="zh-CN"/>
        </w:rPr>
        <w:t xml:space="preserve"> Покупець), з однієї сторони, та  </w:t>
      </w:r>
      <w:r w:rsidRPr="00377EFB">
        <w:rPr>
          <w:rFonts w:ascii="Times New Roman" w:hAnsi="Times New Roman" w:cs="Times New Roman"/>
          <w:b/>
          <w:bCs/>
          <w:sz w:val="24"/>
          <w:szCs w:val="24"/>
          <w:lang w:eastAsia="zh-CN"/>
        </w:rPr>
        <w:t>__________________________,</w:t>
      </w:r>
      <w:r w:rsidRPr="00377EFB">
        <w:rPr>
          <w:rFonts w:ascii="Times New Roman" w:hAnsi="Times New Roman" w:cs="Times New Roman"/>
          <w:b/>
          <w:sz w:val="24"/>
          <w:szCs w:val="24"/>
          <w:lang w:eastAsia="zh-CN"/>
        </w:rPr>
        <w:t xml:space="preserve"> </w:t>
      </w:r>
      <w:r w:rsidRPr="00377EFB">
        <w:rPr>
          <w:rFonts w:ascii="Times New Roman" w:hAnsi="Times New Roman" w:cs="Times New Roman"/>
          <w:color w:val="000000"/>
          <w:sz w:val="24"/>
          <w:szCs w:val="24"/>
          <w:lang w:eastAsia="uk-UA" w:bidi="uk-UA"/>
        </w:rPr>
        <w:t>в особі</w:t>
      </w:r>
      <w:r w:rsidRPr="00377EFB">
        <w:rPr>
          <w:rFonts w:ascii="Times New Roman" w:hAnsi="Times New Roman" w:cs="Times New Roman"/>
          <w:color w:val="000000"/>
          <w:sz w:val="24"/>
          <w:szCs w:val="24"/>
          <w:lang w:eastAsia="zh-CN"/>
        </w:rPr>
        <w:t xml:space="preserve"> _______________________________________, </w:t>
      </w:r>
      <w:r w:rsidRPr="00377EFB">
        <w:rPr>
          <w:rFonts w:ascii="Times New Roman" w:hAnsi="Times New Roman" w:cs="Times New Roman"/>
          <w:color w:val="000000"/>
          <w:sz w:val="24"/>
          <w:szCs w:val="24"/>
          <w:lang w:eastAsia="uk-UA" w:bidi="uk-UA"/>
        </w:rPr>
        <w:t>що діє на підставі</w:t>
      </w:r>
      <w:r w:rsidRPr="00377EFB">
        <w:rPr>
          <w:rFonts w:ascii="Times New Roman" w:hAnsi="Times New Roman" w:cs="Times New Roman"/>
          <w:sz w:val="24"/>
          <w:szCs w:val="24"/>
          <w:lang w:eastAsia="zh-CN"/>
        </w:rPr>
        <w:t xml:space="preserve"> ______________</w:t>
      </w:r>
      <w:r w:rsidRPr="00377EFB">
        <w:rPr>
          <w:rFonts w:ascii="Times New Roman" w:hAnsi="Times New Roman" w:cs="Times New Roman"/>
          <w:color w:val="000000"/>
          <w:sz w:val="24"/>
          <w:szCs w:val="24"/>
          <w:lang w:eastAsia="uk-UA" w:bidi="uk-UA"/>
        </w:rPr>
        <w:t xml:space="preserve"> (далі – Продавець), з іншої сторони,</w:t>
      </w:r>
      <w:r w:rsidRPr="00377EFB">
        <w:rPr>
          <w:rFonts w:ascii="Times New Roman" w:hAnsi="Times New Roman" w:cs="Times New Roman"/>
          <w:color w:val="000000"/>
          <w:sz w:val="24"/>
          <w:szCs w:val="24"/>
          <w:lang w:eastAsia="zh-CN"/>
        </w:rPr>
        <w:t xml:space="preserve"> </w:t>
      </w:r>
      <w:r w:rsidRPr="00377EFB">
        <w:rPr>
          <w:rFonts w:ascii="Times New Roman" w:hAnsi="Times New Roman" w:cs="Times New Roman"/>
          <w:color w:val="000000"/>
          <w:sz w:val="24"/>
          <w:szCs w:val="24"/>
          <w:lang w:eastAsia="uk-UA" w:bidi="uk-UA"/>
        </w:rPr>
        <w:t>разом - Сторони, кожна окремо – Сторона,</w:t>
      </w:r>
      <w:r w:rsidRPr="00377EFB">
        <w:rPr>
          <w:rFonts w:ascii="Times New Roman" w:hAnsi="Times New Roman" w:cs="Times New Roman"/>
          <w:sz w:val="24"/>
          <w:szCs w:val="24"/>
        </w:rPr>
        <w:t xml:space="preserve"> </w:t>
      </w:r>
      <w:bookmarkStart w:id="12" w:name="_Hlk99891947"/>
      <w:r w:rsidR="009E0247" w:rsidRPr="00784363">
        <w:rPr>
          <w:rFonts w:ascii="Times New Roman" w:eastAsia="Times New Roman" w:hAnsi="Times New Roman" w:cs="Times New Roman"/>
          <w:color w:val="000000"/>
          <w:sz w:val="24"/>
          <w:szCs w:val="24"/>
          <w:lang w:eastAsia="uk-UA" w:bidi="uk-UA"/>
        </w:rPr>
        <w:t xml:space="preserve">керуючись </w:t>
      </w:r>
      <w:r w:rsidR="009E0247" w:rsidRPr="00A147A4">
        <w:rPr>
          <w:rFonts w:ascii="Times New Roman" w:eastAsia="Times New Roman" w:hAnsi="Times New Roman" w:cs="Times New Roman"/>
          <w:color w:val="000000"/>
          <w:sz w:val="24"/>
          <w:szCs w:val="24"/>
          <w:lang w:eastAsia="uk-UA" w:bidi="uk-UA"/>
        </w:rPr>
        <w:t>Цив</w:t>
      </w:r>
      <w:r w:rsidR="009E0247">
        <w:rPr>
          <w:rFonts w:ascii="Times New Roman" w:eastAsia="Times New Roman" w:hAnsi="Times New Roman" w:cs="Times New Roman"/>
          <w:color w:val="000000"/>
          <w:sz w:val="24"/>
          <w:szCs w:val="24"/>
          <w:lang w:eastAsia="uk-UA" w:bidi="uk-UA"/>
        </w:rPr>
        <w:t>іл</w:t>
      </w:r>
      <w:r w:rsidR="009E0247" w:rsidRPr="00A147A4">
        <w:rPr>
          <w:rFonts w:ascii="Times New Roman" w:eastAsia="Times New Roman" w:hAnsi="Times New Roman" w:cs="Times New Roman"/>
          <w:color w:val="000000"/>
          <w:sz w:val="24"/>
          <w:szCs w:val="24"/>
          <w:lang w:eastAsia="uk-UA" w:bidi="uk-UA"/>
        </w:rPr>
        <w:t>ьним,</w:t>
      </w:r>
      <w:r w:rsidR="009E0247">
        <w:rPr>
          <w:rFonts w:ascii="Times New Roman" w:eastAsia="Times New Roman" w:hAnsi="Times New Roman" w:cs="Times New Roman"/>
          <w:color w:val="000000"/>
          <w:sz w:val="24"/>
          <w:szCs w:val="24"/>
          <w:lang w:eastAsia="uk-UA" w:bidi="uk-UA"/>
        </w:rPr>
        <w:t xml:space="preserve"> </w:t>
      </w:r>
      <w:r w:rsidR="009E0247" w:rsidRPr="00A147A4">
        <w:rPr>
          <w:rFonts w:ascii="Times New Roman" w:eastAsia="Times New Roman" w:hAnsi="Times New Roman" w:cs="Times New Roman"/>
          <w:color w:val="000000"/>
          <w:sz w:val="24"/>
          <w:szCs w:val="24"/>
          <w:lang w:eastAsia="uk-UA" w:bidi="uk-UA"/>
        </w:rPr>
        <w:t>Господарським кодексами Укра</w:t>
      </w:r>
      <w:r w:rsidR="009E0247">
        <w:rPr>
          <w:rFonts w:ascii="Times New Roman" w:eastAsia="Times New Roman" w:hAnsi="Times New Roman" w:cs="Times New Roman"/>
          <w:color w:val="000000"/>
          <w:sz w:val="24"/>
          <w:szCs w:val="24"/>
          <w:lang w:eastAsia="uk-UA" w:bidi="uk-UA"/>
        </w:rPr>
        <w:t>ї</w:t>
      </w:r>
      <w:r w:rsidR="009E0247" w:rsidRPr="00A147A4">
        <w:rPr>
          <w:rFonts w:ascii="Times New Roman" w:eastAsia="Times New Roman" w:hAnsi="Times New Roman" w:cs="Times New Roman"/>
          <w:color w:val="000000"/>
          <w:sz w:val="24"/>
          <w:szCs w:val="24"/>
          <w:lang w:eastAsia="uk-UA" w:bidi="uk-UA"/>
        </w:rPr>
        <w:t>ни, в</w:t>
      </w:r>
      <w:r w:rsidR="009E0247">
        <w:rPr>
          <w:rFonts w:ascii="Times New Roman" w:eastAsia="Times New Roman" w:hAnsi="Times New Roman" w:cs="Times New Roman"/>
          <w:color w:val="000000"/>
          <w:sz w:val="24"/>
          <w:szCs w:val="24"/>
          <w:lang w:eastAsia="uk-UA" w:bidi="uk-UA"/>
        </w:rPr>
        <w:t>ідповідн</w:t>
      </w:r>
      <w:r w:rsidR="009E0247" w:rsidRPr="00A147A4">
        <w:rPr>
          <w:rFonts w:ascii="Times New Roman" w:eastAsia="Times New Roman" w:hAnsi="Times New Roman" w:cs="Times New Roman"/>
          <w:color w:val="000000"/>
          <w:sz w:val="24"/>
          <w:szCs w:val="24"/>
          <w:lang w:eastAsia="uk-UA" w:bidi="uk-UA"/>
        </w:rPr>
        <w:t xml:space="preserve">о </w:t>
      </w:r>
      <w:r w:rsidR="009E0247">
        <w:rPr>
          <w:rFonts w:ascii="Times New Roman" w:eastAsia="Times New Roman" w:hAnsi="Times New Roman" w:cs="Times New Roman"/>
          <w:color w:val="000000"/>
          <w:sz w:val="24"/>
          <w:szCs w:val="24"/>
          <w:lang w:eastAsia="uk-UA" w:bidi="uk-UA"/>
        </w:rPr>
        <w:t xml:space="preserve">до </w:t>
      </w:r>
      <w:r w:rsidR="009E0247" w:rsidRPr="00784363">
        <w:rPr>
          <w:rFonts w:ascii="Times New Roman" w:eastAsia="Times New Roman" w:hAnsi="Times New Roman" w:cs="Times New Roman"/>
          <w:color w:val="000000"/>
          <w:sz w:val="24"/>
          <w:szCs w:val="24"/>
          <w:lang w:eastAsia="uk-UA" w:bidi="uk-UA"/>
        </w:rPr>
        <w:t>Указ</w:t>
      </w:r>
      <w:r w:rsidR="009E0247">
        <w:rPr>
          <w:rFonts w:ascii="Times New Roman" w:eastAsia="Times New Roman" w:hAnsi="Times New Roman" w:cs="Times New Roman"/>
          <w:color w:val="000000"/>
          <w:sz w:val="24"/>
          <w:szCs w:val="24"/>
          <w:lang w:eastAsia="uk-UA" w:bidi="uk-UA"/>
        </w:rPr>
        <w:t>у</w:t>
      </w:r>
      <w:r w:rsidR="009E0247" w:rsidRPr="00784363">
        <w:rPr>
          <w:rFonts w:ascii="Times New Roman" w:eastAsia="Times New Roman" w:hAnsi="Times New Roman" w:cs="Times New Roman"/>
          <w:color w:val="000000"/>
          <w:sz w:val="24"/>
          <w:szCs w:val="24"/>
          <w:lang w:eastAsia="uk-UA" w:bidi="uk-UA"/>
        </w:rPr>
        <w:t xml:space="preserve"> Президента України від 24.02.2022 №64/2022 «Про введення воєнного стану в Україні», </w:t>
      </w:r>
      <w:r w:rsidR="009E0247">
        <w:rPr>
          <w:rFonts w:ascii="Times New Roman" w:eastAsia="Times New Roman" w:hAnsi="Times New Roman" w:cs="Times New Roman"/>
          <w:color w:val="000000"/>
          <w:sz w:val="24"/>
          <w:szCs w:val="24"/>
          <w:lang w:eastAsia="uk-UA" w:bidi="uk-UA"/>
        </w:rPr>
        <w:t xml:space="preserve">затвердженого Законом </w:t>
      </w:r>
      <w:r w:rsidR="009E0247" w:rsidRPr="00A147A4">
        <w:rPr>
          <w:rFonts w:ascii="Times New Roman" w:eastAsia="Times New Roman" w:hAnsi="Times New Roman" w:cs="Times New Roman"/>
          <w:color w:val="000000"/>
          <w:sz w:val="24"/>
          <w:szCs w:val="24"/>
          <w:lang w:eastAsia="uk-UA" w:bidi="uk-UA"/>
        </w:rPr>
        <w:t>затвердженого Законом Укра</w:t>
      </w:r>
      <w:r w:rsidR="009E0247">
        <w:rPr>
          <w:rFonts w:ascii="Times New Roman" w:eastAsia="Times New Roman" w:hAnsi="Times New Roman" w:cs="Times New Roman"/>
          <w:color w:val="000000"/>
          <w:sz w:val="24"/>
          <w:szCs w:val="24"/>
          <w:lang w:eastAsia="uk-UA" w:bidi="uk-UA"/>
        </w:rPr>
        <w:t>ї</w:t>
      </w:r>
      <w:r w:rsidR="009E0247" w:rsidRPr="00A147A4">
        <w:rPr>
          <w:rFonts w:ascii="Times New Roman" w:eastAsia="Times New Roman" w:hAnsi="Times New Roman" w:cs="Times New Roman"/>
          <w:color w:val="000000"/>
          <w:sz w:val="24"/>
          <w:szCs w:val="24"/>
          <w:lang w:eastAsia="uk-UA" w:bidi="uk-UA"/>
        </w:rPr>
        <w:t>ни в</w:t>
      </w:r>
      <w:r w:rsidR="009E0247">
        <w:rPr>
          <w:rFonts w:ascii="Times New Roman" w:eastAsia="Times New Roman" w:hAnsi="Times New Roman" w:cs="Times New Roman"/>
          <w:color w:val="000000"/>
          <w:sz w:val="24"/>
          <w:szCs w:val="24"/>
          <w:lang w:eastAsia="uk-UA" w:bidi="uk-UA"/>
        </w:rPr>
        <w:t>ід</w:t>
      </w:r>
      <w:r w:rsidR="009E0247" w:rsidRPr="00A147A4">
        <w:rPr>
          <w:rFonts w:ascii="Times New Roman" w:eastAsia="Times New Roman" w:hAnsi="Times New Roman" w:cs="Times New Roman"/>
          <w:color w:val="000000"/>
          <w:sz w:val="24"/>
          <w:szCs w:val="24"/>
          <w:lang w:eastAsia="uk-UA" w:bidi="uk-UA"/>
        </w:rPr>
        <w:t xml:space="preserve"> 24</w:t>
      </w:r>
      <w:r w:rsidR="009E0247">
        <w:rPr>
          <w:rFonts w:ascii="Times New Roman" w:eastAsia="Times New Roman" w:hAnsi="Times New Roman" w:cs="Times New Roman"/>
          <w:color w:val="000000"/>
          <w:sz w:val="24"/>
          <w:szCs w:val="24"/>
          <w:lang w:eastAsia="uk-UA" w:bidi="uk-UA"/>
        </w:rPr>
        <w:t xml:space="preserve"> </w:t>
      </w:r>
      <w:r w:rsidR="009E0247" w:rsidRPr="00A147A4">
        <w:rPr>
          <w:rFonts w:ascii="Times New Roman" w:eastAsia="Times New Roman" w:hAnsi="Times New Roman" w:cs="Times New Roman"/>
          <w:color w:val="000000"/>
          <w:sz w:val="24"/>
          <w:szCs w:val="24"/>
          <w:lang w:eastAsia="uk-UA" w:bidi="uk-UA"/>
        </w:rPr>
        <w:t>лютого 2022 року №2102-IX (</w:t>
      </w:r>
      <w:proofErr w:type="spellStart"/>
      <w:r w:rsidR="009E0247">
        <w:rPr>
          <w:rFonts w:ascii="Times New Roman" w:eastAsia="Times New Roman" w:hAnsi="Times New Roman" w:cs="Times New Roman"/>
          <w:color w:val="000000"/>
          <w:sz w:val="24"/>
          <w:szCs w:val="24"/>
          <w:lang w:eastAsia="uk-UA" w:bidi="uk-UA"/>
        </w:rPr>
        <w:t>з</w:t>
      </w:r>
      <w:r w:rsidR="009E0247" w:rsidRPr="00A147A4">
        <w:rPr>
          <w:rFonts w:ascii="Times New Roman" w:eastAsia="Times New Roman" w:hAnsi="Times New Roman" w:cs="Times New Roman"/>
          <w:color w:val="000000"/>
          <w:sz w:val="24"/>
          <w:szCs w:val="24"/>
          <w:lang w:eastAsia="uk-UA" w:bidi="uk-UA"/>
        </w:rPr>
        <w:t>i</w:t>
      </w:r>
      <w:proofErr w:type="spellEnd"/>
      <w:r w:rsidR="009E0247" w:rsidRPr="00A147A4">
        <w:rPr>
          <w:rFonts w:ascii="Times New Roman" w:eastAsia="Times New Roman" w:hAnsi="Times New Roman" w:cs="Times New Roman"/>
          <w:color w:val="000000"/>
          <w:sz w:val="24"/>
          <w:szCs w:val="24"/>
          <w:lang w:eastAsia="uk-UA" w:bidi="uk-UA"/>
        </w:rPr>
        <w:t xml:space="preserve"> зм</w:t>
      </w:r>
      <w:r w:rsidR="009E0247">
        <w:rPr>
          <w:rFonts w:ascii="Times New Roman" w:eastAsia="Times New Roman" w:hAnsi="Times New Roman" w:cs="Times New Roman"/>
          <w:color w:val="000000"/>
          <w:sz w:val="24"/>
          <w:szCs w:val="24"/>
          <w:lang w:eastAsia="uk-UA" w:bidi="uk-UA"/>
        </w:rPr>
        <w:t>ін</w:t>
      </w:r>
      <w:r w:rsidR="009E0247" w:rsidRPr="00A147A4">
        <w:rPr>
          <w:rFonts w:ascii="Times New Roman" w:eastAsia="Times New Roman" w:hAnsi="Times New Roman" w:cs="Times New Roman"/>
          <w:color w:val="000000"/>
          <w:sz w:val="24"/>
          <w:szCs w:val="24"/>
          <w:lang w:eastAsia="uk-UA" w:bidi="uk-UA"/>
        </w:rPr>
        <w:t>ами)</w:t>
      </w:r>
      <w:r w:rsidR="009E0247">
        <w:rPr>
          <w:rFonts w:ascii="Times New Roman" w:eastAsia="Times New Roman" w:hAnsi="Times New Roman" w:cs="Times New Roman"/>
          <w:color w:val="000000"/>
          <w:sz w:val="24"/>
          <w:szCs w:val="24"/>
          <w:lang w:eastAsia="uk-UA" w:bidi="uk-UA"/>
        </w:rPr>
        <w:t xml:space="preserve">, </w:t>
      </w:r>
      <w:r w:rsidR="009E0247" w:rsidRPr="00784363">
        <w:rPr>
          <w:rFonts w:ascii="Times New Roman" w:eastAsia="Times New Roman" w:hAnsi="Times New Roman" w:cs="Times New Roman"/>
          <w:color w:val="000000"/>
          <w:sz w:val="24"/>
          <w:szCs w:val="24"/>
          <w:lang w:eastAsia="uk-UA" w:bidi="uk-UA"/>
        </w:rPr>
        <w:t>Постанов</w:t>
      </w:r>
      <w:r w:rsidR="009E0247">
        <w:rPr>
          <w:rFonts w:ascii="Times New Roman" w:eastAsia="Times New Roman" w:hAnsi="Times New Roman" w:cs="Times New Roman"/>
          <w:color w:val="000000"/>
          <w:sz w:val="24"/>
          <w:szCs w:val="24"/>
          <w:lang w:eastAsia="uk-UA" w:bidi="uk-UA"/>
        </w:rPr>
        <w:t>и</w:t>
      </w:r>
      <w:r w:rsidR="009E0247" w:rsidRPr="00784363">
        <w:rPr>
          <w:rFonts w:ascii="Times New Roman" w:eastAsia="Times New Roman" w:hAnsi="Times New Roman" w:cs="Times New Roman"/>
          <w:color w:val="000000"/>
          <w:sz w:val="24"/>
          <w:szCs w:val="24"/>
          <w:lang w:eastAsia="uk-UA" w:bidi="uk-UA"/>
        </w:rPr>
        <w:t xml:space="preserve"> Кабінету Міністрів України №1</w:t>
      </w:r>
      <w:r w:rsidR="009E0247">
        <w:rPr>
          <w:rFonts w:ascii="Times New Roman" w:eastAsia="Times New Roman" w:hAnsi="Times New Roman" w:cs="Times New Roman"/>
          <w:color w:val="000000"/>
          <w:sz w:val="24"/>
          <w:szCs w:val="24"/>
          <w:lang w:eastAsia="uk-UA" w:bidi="uk-UA"/>
        </w:rPr>
        <w:t>178</w:t>
      </w:r>
      <w:r w:rsidR="009E0247" w:rsidRPr="00784363">
        <w:rPr>
          <w:rFonts w:ascii="Times New Roman" w:eastAsia="Times New Roman" w:hAnsi="Times New Roman" w:cs="Times New Roman"/>
          <w:color w:val="000000"/>
          <w:sz w:val="24"/>
          <w:szCs w:val="24"/>
          <w:lang w:eastAsia="uk-UA" w:bidi="uk-UA"/>
        </w:rPr>
        <w:t xml:space="preserve"> від </w:t>
      </w:r>
      <w:r w:rsidR="009E0247">
        <w:rPr>
          <w:rFonts w:ascii="Times New Roman" w:eastAsia="Times New Roman" w:hAnsi="Times New Roman" w:cs="Times New Roman"/>
          <w:color w:val="000000"/>
          <w:sz w:val="24"/>
          <w:szCs w:val="24"/>
          <w:lang w:eastAsia="uk-UA" w:bidi="uk-UA"/>
        </w:rPr>
        <w:t>12</w:t>
      </w:r>
      <w:r w:rsidR="009E0247" w:rsidRPr="00784363">
        <w:rPr>
          <w:rFonts w:ascii="Times New Roman" w:eastAsia="Times New Roman" w:hAnsi="Times New Roman" w:cs="Times New Roman"/>
          <w:color w:val="000000"/>
          <w:sz w:val="24"/>
          <w:szCs w:val="24"/>
          <w:lang w:eastAsia="uk-UA" w:bidi="uk-UA"/>
        </w:rPr>
        <w:t>.</w:t>
      </w:r>
      <w:r w:rsidR="009E0247">
        <w:rPr>
          <w:rFonts w:ascii="Times New Roman" w:eastAsia="Times New Roman" w:hAnsi="Times New Roman" w:cs="Times New Roman"/>
          <w:color w:val="000000"/>
          <w:sz w:val="24"/>
          <w:szCs w:val="24"/>
          <w:lang w:eastAsia="uk-UA" w:bidi="uk-UA"/>
        </w:rPr>
        <w:t>1</w:t>
      </w:r>
      <w:r w:rsidR="009E0247" w:rsidRPr="00784363">
        <w:rPr>
          <w:rFonts w:ascii="Times New Roman" w:eastAsia="Times New Roman" w:hAnsi="Times New Roman" w:cs="Times New Roman"/>
          <w:color w:val="000000"/>
          <w:sz w:val="24"/>
          <w:szCs w:val="24"/>
          <w:lang w:eastAsia="uk-UA" w:bidi="uk-UA"/>
        </w:rPr>
        <w:t>0.2022 «</w:t>
      </w:r>
      <w:r w:rsidR="009E0247" w:rsidRPr="009357B8">
        <w:rPr>
          <w:rFonts w:ascii="Times New Roman" w:eastAsia="Times New Roman" w:hAnsi="Times New Roman" w:cs="Times New Roman"/>
          <w:color w:val="000000"/>
          <w:sz w:val="24"/>
          <w:szCs w:val="24"/>
          <w:lang w:eastAsia="uk-UA" w:bidi="uk-UA"/>
        </w:rPr>
        <w:t xml:space="preserve">Про затвердження особливостей здійснення публічних </w:t>
      </w:r>
      <w:proofErr w:type="spellStart"/>
      <w:r w:rsidR="009E0247" w:rsidRPr="009357B8">
        <w:rPr>
          <w:rFonts w:ascii="Times New Roman" w:eastAsia="Times New Roman" w:hAnsi="Times New Roman" w:cs="Times New Roman"/>
          <w:color w:val="000000"/>
          <w:sz w:val="24"/>
          <w:szCs w:val="24"/>
          <w:lang w:eastAsia="uk-UA" w:bidi="uk-UA"/>
        </w:rPr>
        <w:t>закупівель</w:t>
      </w:r>
      <w:proofErr w:type="spellEnd"/>
      <w:r w:rsidR="009E0247" w:rsidRPr="009357B8">
        <w:rPr>
          <w:rFonts w:ascii="Times New Roman" w:eastAsia="Times New Roman" w:hAnsi="Times New Roman" w:cs="Times New Roman"/>
          <w:color w:val="000000"/>
          <w:sz w:val="24"/>
          <w:szCs w:val="24"/>
          <w:lang w:eastAsia="uk-UA" w:bidi="uk-UA"/>
        </w:rPr>
        <w:t xml:space="preserve"> товарів, робіт і послуг для замовників, передбачених Законом України </w:t>
      </w:r>
      <w:r w:rsidR="009E0247">
        <w:rPr>
          <w:rFonts w:ascii="Times New Roman" w:eastAsia="Times New Roman" w:hAnsi="Times New Roman" w:cs="Times New Roman"/>
          <w:color w:val="000000"/>
          <w:sz w:val="24"/>
          <w:szCs w:val="24"/>
          <w:lang w:eastAsia="uk-UA" w:bidi="uk-UA"/>
        </w:rPr>
        <w:t>«</w:t>
      </w:r>
      <w:r w:rsidR="009E0247" w:rsidRPr="009357B8">
        <w:rPr>
          <w:rFonts w:ascii="Times New Roman" w:eastAsia="Times New Roman" w:hAnsi="Times New Roman" w:cs="Times New Roman"/>
          <w:color w:val="000000"/>
          <w:sz w:val="24"/>
          <w:szCs w:val="24"/>
          <w:lang w:eastAsia="uk-UA" w:bidi="uk-UA"/>
        </w:rPr>
        <w:t>Про публічні закупівлі</w:t>
      </w:r>
      <w:r w:rsidR="009E0247">
        <w:rPr>
          <w:rFonts w:ascii="Times New Roman" w:eastAsia="Times New Roman" w:hAnsi="Times New Roman" w:cs="Times New Roman"/>
          <w:color w:val="000000"/>
          <w:sz w:val="24"/>
          <w:szCs w:val="24"/>
          <w:lang w:eastAsia="uk-UA" w:bidi="uk-UA"/>
        </w:rPr>
        <w:t>»</w:t>
      </w:r>
      <w:r w:rsidR="009E0247" w:rsidRPr="009357B8">
        <w:rPr>
          <w:rFonts w:ascii="Times New Roman" w:eastAsia="Times New Roman" w:hAnsi="Times New Roman" w:cs="Times New Roman"/>
          <w:color w:val="000000"/>
          <w:sz w:val="24"/>
          <w:szCs w:val="24"/>
          <w:lang w:eastAsia="uk-UA" w:bidi="uk-UA"/>
        </w:rPr>
        <w:t>, на період дії правового режиму воєнного стану в Україні та протягом 90 днів з дня його припинення або скасування</w:t>
      </w:r>
      <w:r w:rsidR="009E0247" w:rsidRPr="00784363">
        <w:rPr>
          <w:rFonts w:ascii="Times New Roman" w:eastAsia="Times New Roman" w:hAnsi="Times New Roman" w:cs="Times New Roman"/>
          <w:color w:val="000000"/>
          <w:sz w:val="24"/>
          <w:szCs w:val="24"/>
          <w:lang w:eastAsia="uk-UA" w:bidi="uk-UA"/>
        </w:rPr>
        <w:t>»</w:t>
      </w:r>
      <w:bookmarkEnd w:id="12"/>
      <w:r w:rsidR="009E0247">
        <w:rPr>
          <w:rFonts w:ascii="Times New Roman" w:eastAsia="Times New Roman" w:hAnsi="Times New Roman" w:cs="Times New Roman"/>
          <w:color w:val="000000"/>
          <w:sz w:val="24"/>
          <w:szCs w:val="24"/>
          <w:lang w:eastAsia="uk-UA" w:bidi="uk-UA"/>
        </w:rPr>
        <w:t xml:space="preserve">, </w:t>
      </w:r>
      <w:r w:rsidR="009E0247" w:rsidRPr="00784363">
        <w:rPr>
          <w:rFonts w:ascii="Times New Roman" w:eastAsia="Times New Roman" w:hAnsi="Times New Roman" w:cs="Times New Roman"/>
          <w:color w:val="000000"/>
          <w:sz w:val="24"/>
          <w:szCs w:val="24"/>
          <w:lang w:eastAsia="uk-UA" w:bidi="uk-UA"/>
        </w:rPr>
        <w:t>уклали даний Договір ( далі – Договір) про нижче наведене:</w:t>
      </w:r>
    </w:p>
    <w:p w14:paraId="341E36DA" w14:textId="77777777" w:rsidR="0025326D"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p>
    <w:p w14:paraId="172DC830" w14:textId="011C420A" w:rsidR="00CB59E0" w:rsidRPr="00CB59E0"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1.</w:t>
      </w:r>
      <w:r w:rsidR="00CB59E0" w:rsidRPr="00CB59E0">
        <w:rPr>
          <w:rFonts w:ascii="Times New Roman" w:eastAsia="Times New Roman" w:hAnsi="Times New Roman" w:cs="Times New Roman"/>
          <w:b/>
          <w:bCs/>
          <w:color w:val="000000"/>
          <w:sz w:val="24"/>
          <w:szCs w:val="24"/>
          <w:lang w:eastAsia="uk-UA" w:bidi="uk-UA"/>
        </w:rPr>
        <w:t>ПРЕДМЕТ ДОГОВОРУ</w:t>
      </w:r>
    </w:p>
    <w:p w14:paraId="5265880B" w14:textId="77777777" w:rsidR="00CB59E0" w:rsidRPr="00CB59E0"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13" w:name="__DdeLink__819_14031999161"/>
      <w:r w:rsidRPr="00CB59E0">
        <w:rPr>
          <w:rFonts w:ascii="Times New Roman" w:eastAsia="Times New Roman" w:hAnsi="Times New Roman" w:cs="Times New Roman"/>
          <w:color w:val="000000"/>
          <w:sz w:val="24"/>
          <w:szCs w:val="24"/>
          <w:lang w:eastAsia="uk-UA" w:bidi="uk-UA"/>
        </w:rPr>
        <w:t xml:space="preserve"> у власність) товар визначений за кодом ДК 021: 2015—</w:t>
      </w:r>
      <w:bookmarkEnd w:id="13"/>
      <w:r w:rsidRPr="00CB59E0">
        <w:rPr>
          <w:rFonts w:ascii="Times New Roman" w:eastAsia="Times New Roman" w:hAnsi="Times New Roman" w:cs="Times New Roman"/>
          <w:color w:val="000000"/>
          <w:sz w:val="24"/>
          <w:szCs w:val="24"/>
          <w:lang w:eastAsia="uk-UA" w:bidi="uk-UA"/>
        </w:rPr>
        <w:t xml:space="preserve">____________________, в асортименті та кількості, зазначеній в Специфікації (Додаток №1 до цього Договору), а Покупець - прийняти і оплатити такий Товар. </w:t>
      </w:r>
    </w:p>
    <w:p w14:paraId="1C20E717" w14:textId="77777777" w:rsidR="00CB59E0" w:rsidRPr="00CB59E0"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14:paraId="354E0FB5" w14:textId="77777777" w:rsidR="00CB59E0" w:rsidRPr="00CB59E0"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14:paraId="0EBD6EFE" w14:textId="77777777" w:rsidR="00CB59E0" w:rsidRPr="00CB59E0"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14:paraId="1457D0C1" w14:textId="77777777" w:rsidR="00CB59E0" w:rsidRPr="00CB59E0"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14:paraId="07F044B9" w14:textId="77777777" w:rsidR="00CB59E0" w:rsidRPr="00CB59E0"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ціни Договору про закупівлю.</w:t>
      </w:r>
    </w:p>
    <w:p w14:paraId="2789210F" w14:textId="77777777" w:rsidR="00CB59E0" w:rsidRPr="009909A3" w:rsidRDefault="00CB59E0" w:rsidP="00CB59E0">
      <w:pPr>
        <w:pStyle w:val="a5"/>
        <w:ind w:left="0" w:firstLine="567"/>
        <w:jc w:val="both"/>
      </w:pPr>
    </w:p>
    <w:p w14:paraId="52C60A99" w14:textId="3F40F1EC" w:rsidR="00CB59E0" w:rsidRPr="0025326D"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25326D">
        <w:rPr>
          <w:rFonts w:ascii="Times New Roman" w:hAnsi="Times New Roman" w:cs="Times New Roman"/>
          <w:b/>
          <w:sz w:val="24"/>
          <w:szCs w:val="24"/>
          <w:lang w:eastAsia="en-US"/>
        </w:rPr>
        <w:t>2.</w:t>
      </w:r>
      <w:r w:rsidR="00CB59E0" w:rsidRPr="0025326D">
        <w:rPr>
          <w:rFonts w:ascii="Times New Roman" w:hAnsi="Times New Roman" w:cs="Times New Roman"/>
          <w:b/>
          <w:sz w:val="24"/>
          <w:szCs w:val="24"/>
          <w:lang w:eastAsia="en-US"/>
        </w:rPr>
        <w:t>ЯКІСТЬ ТА ГАРАНТІЯ ТОВАРУ</w:t>
      </w:r>
    </w:p>
    <w:p w14:paraId="12917ABC" w14:textId="77777777" w:rsidR="00CB59E0" w:rsidRPr="00111B57" w:rsidRDefault="00CB59E0" w:rsidP="0025326D">
      <w:pPr>
        <w:spacing w:after="0" w:line="240" w:lineRule="auto"/>
        <w:ind w:firstLine="567"/>
        <w:jc w:val="both"/>
        <w:rPr>
          <w:rFonts w:ascii="Times New Roman" w:hAnsi="Times New Roman" w:cs="Times New Roman"/>
          <w:sz w:val="24"/>
          <w:szCs w:val="24"/>
        </w:rPr>
      </w:pPr>
      <w:r w:rsidRPr="00111B57">
        <w:rPr>
          <w:rFonts w:ascii="Times New Roman" w:hAnsi="Times New Roman" w:cs="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sidRPr="00111B57">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14:paraId="721E2807" w14:textId="77777777" w:rsidR="00CB59E0" w:rsidRPr="0025326D" w:rsidRDefault="00CB59E0" w:rsidP="0025326D">
      <w:pPr>
        <w:spacing w:after="0" w:line="240" w:lineRule="auto"/>
        <w:ind w:firstLine="567"/>
        <w:jc w:val="both"/>
        <w:rPr>
          <w:rFonts w:ascii="Times New Roman" w:hAnsi="Times New Roman" w:cs="Times New Roman"/>
          <w:kern w:val="1"/>
          <w:sz w:val="24"/>
          <w:szCs w:val="24"/>
        </w:rPr>
      </w:pPr>
      <w:r w:rsidRPr="00111B57">
        <w:rPr>
          <w:rFonts w:ascii="Times New Roman" w:hAnsi="Times New Roman" w:cs="Times New Roman"/>
          <w:sz w:val="24"/>
          <w:szCs w:val="24"/>
        </w:rPr>
        <w:t>2.1.1. якщо предметом цього Договору є лікарські засоби: к</w:t>
      </w:r>
      <w:r w:rsidRPr="00111B57">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w:t>
      </w:r>
      <w:r w:rsidRPr="0025326D">
        <w:rPr>
          <w:rFonts w:ascii="Times New Roman" w:hAnsi="Times New Roman" w:cs="Times New Roman"/>
          <w:kern w:val="1"/>
          <w:sz w:val="24"/>
          <w:szCs w:val="24"/>
        </w:rPr>
        <w:t xml:space="preserve">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14:paraId="09F29B6B" w14:textId="77777777" w:rsidR="00CB59E0" w:rsidRPr="0025326D" w:rsidRDefault="00CB59E0" w:rsidP="0025326D">
      <w:pPr>
        <w:spacing w:after="0" w:line="240" w:lineRule="auto"/>
        <w:ind w:firstLine="567"/>
        <w:jc w:val="both"/>
        <w:rPr>
          <w:rFonts w:ascii="Times New Roman" w:hAnsi="Times New Roman" w:cs="Times New Roman"/>
          <w:kern w:val="1"/>
          <w:sz w:val="24"/>
          <w:szCs w:val="24"/>
        </w:rPr>
      </w:pPr>
      <w:r w:rsidRPr="0025326D">
        <w:rPr>
          <w:rFonts w:ascii="Times New Roman" w:hAnsi="Times New Roman" w:cs="Times New Roman"/>
          <w:sz w:val="24"/>
          <w:szCs w:val="24"/>
          <w:lang w:eastAsia="en-US"/>
        </w:rPr>
        <w:t>2.1.2. я</w:t>
      </w:r>
      <w:r w:rsidRPr="0025326D">
        <w:rPr>
          <w:rFonts w:ascii="Times New Roman" w:hAnsi="Times New Roman" w:cs="Times New Roman"/>
          <w:kern w:val="1"/>
          <w:sz w:val="24"/>
          <w:szCs w:val="24"/>
        </w:rPr>
        <w:t xml:space="preserve">кщо предметом цього Договору є вироби медичного призначення: завірені копії діючих </w:t>
      </w:r>
      <w:proofErr w:type="spellStart"/>
      <w:r w:rsidRPr="0025326D">
        <w:rPr>
          <w:rFonts w:ascii="Times New Roman" w:hAnsi="Times New Roman" w:cs="Times New Roman"/>
          <w:kern w:val="1"/>
          <w:sz w:val="24"/>
          <w:szCs w:val="24"/>
        </w:rPr>
        <w:t>свідоцтв</w:t>
      </w:r>
      <w:proofErr w:type="spellEnd"/>
      <w:r w:rsidRPr="0025326D">
        <w:rPr>
          <w:rFonts w:ascii="Times New Roman" w:hAnsi="Times New Roman" w:cs="Times New Roman"/>
          <w:kern w:val="1"/>
          <w:sz w:val="24"/>
          <w:szCs w:val="24"/>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14:paraId="3B41098D" w14:textId="77777777" w:rsidR="00CB59E0" w:rsidRPr="0025326D"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25326D">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14:paraId="49182A1C" w14:textId="5839F62F" w:rsidR="00CB59E0" w:rsidRPr="0025326D" w:rsidRDefault="00CB59E0" w:rsidP="0025326D">
      <w:pPr>
        <w:shd w:val="clear" w:color="auto" w:fill="FFFFFF"/>
        <w:spacing w:after="0" w:line="240" w:lineRule="auto"/>
        <w:ind w:firstLine="709"/>
        <w:jc w:val="both"/>
        <w:rPr>
          <w:rFonts w:ascii="Times New Roman" w:hAnsi="Times New Roman" w:cs="Times New Roman"/>
          <w:i/>
          <w:sz w:val="24"/>
          <w:szCs w:val="24"/>
          <w:lang w:eastAsia="en-US"/>
        </w:rPr>
      </w:pPr>
      <w:r w:rsidRPr="0025326D">
        <w:rPr>
          <w:rFonts w:ascii="Times New Roman" w:hAnsi="Times New Roman" w:cs="Times New Roman"/>
          <w:sz w:val="24"/>
          <w:szCs w:val="24"/>
          <w:lang w:eastAsia="en-US"/>
        </w:rPr>
        <w:t>2.3. Залишок терміну придатності на Товар складає не менше 80% від загального терміну придатності на момент поставки Покупцю</w:t>
      </w:r>
      <w:r w:rsidRPr="0025326D">
        <w:rPr>
          <w:rFonts w:ascii="Times New Roman" w:hAnsi="Times New Roman" w:cs="Times New Roman"/>
          <w:i/>
          <w:sz w:val="24"/>
          <w:szCs w:val="24"/>
          <w:lang w:eastAsia="en-US"/>
        </w:rPr>
        <w:t>.</w:t>
      </w:r>
    </w:p>
    <w:p w14:paraId="01840F93" w14:textId="5FA09195" w:rsidR="00D00EDE" w:rsidRPr="0025326D" w:rsidRDefault="00D00EDE" w:rsidP="0025326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sidR="005A43D3">
        <w:rPr>
          <w:rFonts w:ascii="Times New Roman" w:hAnsi="Times New Roman" w:cs="Times New Roman"/>
          <w:sz w:val="24"/>
          <w:szCs w:val="24"/>
        </w:rPr>
        <w:t>4</w:t>
      </w:r>
      <w:r w:rsidRPr="0025326D">
        <w:rPr>
          <w:rFonts w:ascii="Times New Roman" w:hAnsi="Times New Roman" w:cs="Times New Roman"/>
          <w:sz w:val="24"/>
          <w:szCs w:val="24"/>
        </w:rPr>
        <w:t>. Якщо протягом терміну, зазначеного в п. 2.</w:t>
      </w:r>
      <w:r w:rsidR="005A43D3">
        <w:rPr>
          <w:rFonts w:ascii="Times New Roman" w:hAnsi="Times New Roman" w:cs="Times New Roman"/>
          <w:sz w:val="24"/>
          <w:szCs w:val="24"/>
        </w:rPr>
        <w:t>3</w:t>
      </w:r>
      <w:r w:rsidRPr="0025326D">
        <w:rPr>
          <w:rFonts w:ascii="Times New Roman" w:hAnsi="Times New Roman" w:cs="Times New Roman"/>
          <w:sz w:val="24"/>
          <w:szCs w:val="24"/>
        </w:rPr>
        <w:t xml:space="preserve">, Товари виявляються дефектними або такими, що не відповідають умовам цього Договору, Постачальник зобов'язаний </w:t>
      </w:r>
      <w:r w:rsidRPr="0025326D">
        <w:rPr>
          <w:rFonts w:ascii="Times New Roman" w:eastAsia="Times New Roman" w:hAnsi="Times New Roman" w:cs="Times New Roman"/>
          <w:color w:val="000000"/>
          <w:sz w:val="24"/>
          <w:szCs w:val="24"/>
          <w:lang w:eastAsia="uk-UA"/>
        </w:rPr>
        <w:t>за свій рахунок</w:t>
      </w:r>
      <w:r w:rsidRPr="0025326D">
        <w:rPr>
          <w:rFonts w:ascii="Times New Roman" w:hAnsi="Times New Roman" w:cs="Times New Roman"/>
          <w:sz w:val="24"/>
          <w:szCs w:val="24"/>
        </w:rPr>
        <w:t xml:space="preserve"> замінити дефектні Товари протягом 5 календарних днів</w:t>
      </w:r>
      <w:r w:rsidRPr="0025326D">
        <w:rPr>
          <w:rFonts w:ascii="Times New Roman" w:eastAsia="Times New Roman" w:hAnsi="Times New Roman" w:cs="Times New Roman"/>
          <w:color w:val="000000"/>
          <w:sz w:val="24"/>
          <w:szCs w:val="24"/>
          <w:lang w:eastAsia="uk-UA"/>
        </w:rPr>
        <w:t xml:space="preserve"> </w:t>
      </w:r>
      <w:r w:rsidRPr="0025326D">
        <w:rPr>
          <w:rFonts w:ascii="Times New Roman" w:hAnsi="Times New Roman" w:cs="Times New Roman"/>
          <w:sz w:val="24"/>
          <w:szCs w:val="24"/>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14:paraId="42563C0A" w14:textId="7F16AA24" w:rsidR="00D00EDE" w:rsidRPr="0025326D" w:rsidRDefault="00D00EDE" w:rsidP="0025326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sidR="005A43D3">
        <w:rPr>
          <w:rFonts w:ascii="Times New Roman" w:hAnsi="Times New Roman" w:cs="Times New Roman"/>
          <w:sz w:val="24"/>
          <w:szCs w:val="24"/>
        </w:rPr>
        <w:t>5</w:t>
      </w:r>
      <w:r w:rsidRPr="0025326D">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14:paraId="014A29F9" w14:textId="05F50833" w:rsidR="00D00EDE" w:rsidRPr="0025326D" w:rsidRDefault="00D00EDE" w:rsidP="0025326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sidR="005A43D3">
        <w:rPr>
          <w:rFonts w:ascii="Times New Roman" w:hAnsi="Times New Roman" w:cs="Times New Roman"/>
          <w:sz w:val="24"/>
          <w:szCs w:val="24"/>
        </w:rPr>
        <w:t>6</w:t>
      </w:r>
      <w:r w:rsidRPr="0025326D">
        <w:rPr>
          <w:rFonts w:ascii="Times New Roman" w:hAnsi="Times New Roman" w:cs="Times New Roman"/>
          <w:sz w:val="24"/>
          <w:szCs w:val="24"/>
        </w:rPr>
        <w:t xml:space="preserve">. </w:t>
      </w:r>
      <w:r w:rsidRPr="0025326D">
        <w:rPr>
          <w:rFonts w:ascii="Times New Roman" w:eastAsia="Times New Roman" w:hAnsi="Times New Roman" w:cs="Times New Roman"/>
          <w:color w:val="000000"/>
          <w:sz w:val="24"/>
          <w:szCs w:val="24"/>
          <w:lang w:eastAsia="uk-UA"/>
        </w:rPr>
        <w:t>Замовник має право повернути Постачальнику неякісний Товар.</w:t>
      </w:r>
    </w:p>
    <w:p w14:paraId="7CD728E8" w14:textId="7FE27A6B" w:rsidR="00EF0D8E" w:rsidRDefault="00EF0D8E" w:rsidP="00EF0D8E">
      <w:pPr>
        <w:spacing w:after="0" w:line="240" w:lineRule="auto"/>
        <w:rPr>
          <w:rFonts w:ascii="Times New Roman" w:hAnsi="Times New Roman" w:cs="Times New Roman"/>
          <w:i/>
          <w:sz w:val="24"/>
          <w:szCs w:val="24"/>
          <w:lang w:eastAsia="en-US"/>
        </w:rPr>
      </w:pPr>
    </w:p>
    <w:p w14:paraId="7EC1D363" w14:textId="4A0D6B84" w:rsidR="00287ED8" w:rsidRPr="00EF0D8E" w:rsidRDefault="00EF0D8E" w:rsidP="00EF0D8E">
      <w:pPr>
        <w:spacing w:after="0" w:line="240" w:lineRule="auto"/>
        <w:jc w:val="center"/>
        <w:rPr>
          <w:rFonts w:ascii="Times New Roman" w:eastAsia="Times New Roman" w:hAnsi="Times New Roman" w:cs="Times New Roman"/>
          <w:b/>
          <w:bCs/>
          <w:iCs/>
          <w:color w:val="000000"/>
          <w:sz w:val="24"/>
          <w:szCs w:val="24"/>
          <w:lang w:eastAsia="uk-UA"/>
        </w:rPr>
      </w:pPr>
      <w:r w:rsidRPr="00EF0D8E">
        <w:rPr>
          <w:rFonts w:ascii="Times New Roman" w:hAnsi="Times New Roman" w:cs="Times New Roman"/>
          <w:b/>
          <w:bCs/>
          <w:iCs/>
          <w:sz w:val="24"/>
          <w:szCs w:val="24"/>
          <w:lang w:eastAsia="en-US"/>
        </w:rPr>
        <w:t>3.</w:t>
      </w:r>
      <w:r w:rsidR="00287ED8" w:rsidRPr="00EF0D8E">
        <w:rPr>
          <w:rFonts w:ascii="Times New Roman" w:eastAsia="Times New Roman" w:hAnsi="Times New Roman" w:cs="Times New Roman"/>
          <w:b/>
          <w:bCs/>
          <w:iCs/>
          <w:color w:val="000000"/>
          <w:sz w:val="24"/>
          <w:szCs w:val="24"/>
          <w:lang w:eastAsia="uk-UA"/>
        </w:rPr>
        <w:t>Ціна договору</w:t>
      </w:r>
    </w:p>
    <w:p w14:paraId="20D89895" w14:textId="77777777" w:rsidR="00287ED8" w:rsidRPr="00784363" w:rsidRDefault="00287ED8" w:rsidP="0050618C">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lang w:eastAsia="ru-RU"/>
        </w:rPr>
      </w:pPr>
      <w:r w:rsidRPr="00784363">
        <w:rPr>
          <w:rFonts w:ascii="Times New Roman" w:eastAsia="Times New Roman" w:hAnsi="Times New Roman" w:cs="Times New Roman"/>
          <w:sz w:val="24"/>
          <w:szCs w:val="24"/>
          <w:lang w:eastAsia="zh-CN" w:bidi="hi-IN"/>
        </w:rPr>
        <w:t>3.1. Ціна цього Договору становить</w:t>
      </w:r>
      <w:r w:rsidRPr="00784363">
        <w:rPr>
          <w:rFonts w:ascii="Times New Roman" w:eastAsia="Times New Roman" w:hAnsi="Times New Roman" w:cs="Times New Roman"/>
          <w:sz w:val="24"/>
          <w:szCs w:val="24"/>
          <w:lang w:eastAsia="ru-RU"/>
        </w:rPr>
        <w:t xml:space="preserve">: </w:t>
      </w:r>
      <w:r w:rsidRPr="0034597B">
        <w:rPr>
          <w:rFonts w:ascii="Times New Roman" w:eastAsia="Times New Roman" w:hAnsi="Times New Roman" w:cs="Times New Roman"/>
          <w:b/>
          <w:sz w:val="24"/>
          <w:szCs w:val="24"/>
          <w:lang w:eastAsia="ru-RU"/>
        </w:rPr>
        <w:t>______________</w:t>
      </w:r>
      <w:r w:rsidRPr="00784363">
        <w:rPr>
          <w:rFonts w:ascii="Times New Roman" w:eastAsia="Times New Roman" w:hAnsi="Times New Roman" w:cs="Times New Roman"/>
          <w:b/>
          <w:sz w:val="24"/>
          <w:szCs w:val="24"/>
          <w:lang w:eastAsia="ru-RU"/>
        </w:rPr>
        <w:t xml:space="preserve"> грн (</w:t>
      </w:r>
      <w:r w:rsidRPr="0034597B">
        <w:rPr>
          <w:rFonts w:ascii="Times New Roman" w:eastAsia="Times New Roman" w:hAnsi="Times New Roman" w:cs="Times New Roman"/>
          <w:b/>
          <w:sz w:val="24"/>
          <w:szCs w:val="24"/>
          <w:lang w:eastAsia="ru-RU"/>
        </w:rPr>
        <w:t>_______________________________</w:t>
      </w:r>
      <w:r w:rsidRPr="00784363">
        <w:rPr>
          <w:rFonts w:ascii="Times New Roman" w:eastAsia="Times New Roman" w:hAnsi="Times New Roman" w:cs="Times New Roman"/>
          <w:b/>
          <w:sz w:val="24"/>
          <w:szCs w:val="24"/>
          <w:lang w:eastAsia="ru-RU"/>
        </w:rPr>
        <w:t xml:space="preserve">гривень </w:t>
      </w:r>
      <w:r w:rsidRPr="0034597B">
        <w:rPr>
          <w:rFonts w:ascii="Times New Roman" w:eastAsia="Times New Roman" w:hAnsi="Times New Roman" w:cs="Times New Roman"/>
          <w:b/>
          <w:sz w:val="24"/>
          <w:szCs w:val="24"/>
          <w:lang w:eastAsia="ru-RU"/>
        </w:rPr>
        <w:t>_______</w:t>
      </w:r>
      <w:r w:rsidRPr="00784363">
        <w:rPr>
          <w:rFonts w:ascii="Times New Roman" w:eastAsia="Times New Roman" w:hAnsi="Times New Roman" w:cs="Times New Roman"/>
          <w:b/>
          <w:sz w:val="24"/>
          <w:szCs w:val="24"/>
          <w:lang w:eastAsia="ru-RU"/>
        </w:rPr>
        <w:t xml:space="preserve">копійок) у </w:t>
      </w:r>
      <w:proofErr w:type="spellStart"/>
      <w:r w:rsidRPr="00784363">
        <w:rPr>
          <w:rFonts w:ascii="Times New Roman" w:eastAsia="Times New Roman" w:hAnsi="Times New Roman" w:cs="Times New Roman"/>
          <w:b/>
          <w:sz w:val="24"/>
          <w:szCs w:val="24"/>
          <w:lang w:eastAsia="ru-RU"/>
        </w:rPr>
        <w:t>т.ч</w:t>
      </w:r>
      <w:proofErr w:type="spellEnd"/>
      <w:r w:rsidRPr="00784363">
        <w:rPr>
          <w:rFonts w:ascii="Times New Roman" w:eastAsia="Times New Roman" w:hAnsi="Times New Roman" w:cs="Times New Roman"/>
          <w:b/>
          <w:sz w:val="24"/>
          <w:szCs w:val="24"/>
          <w:lang w:eastAsia="ru-RU"/>
        </w:rPr>
        <w:t xml:space="preserve">. ПДВ </w:t>
      </w:r>
      <w:r w:rsidRPr="0034597B">
        <w:rPr>
          <w:rFonts w:ascii="Times New Roman" w:eastAsia="Times New Roman" w:hAnsi="Times New Roman" w:cs="Times New Roman"/>
          <w:b/>
          <w:sz w:val="24"/>
          <w:szCs w:val="24"/>
          <w:lang w:eastAsia="ru-RU"/>
        </w:rPr>
        <w:t>__</w:t>
      </w:r>
      <w:r w:rsidRPr="00784363">
        <w:rPr>
          <w:rFonts w:ascii="Times New Roman" w:eastAsia="Times New Roman" w:hAnsi="Times New Roman" w:cs="Times New Roman"/>
          <w:b/>
          <w:sz w:val="24"/>
          <w:szCs w:val="24"/>
          <w:lang w:eastAsia="ru-RU"/>
        </w:rPr>
        <w:t xml:space="preserve">%: </w:t>
      </w:r>
      <w:r w:rsidRPr="0034597B">
        <w:rPr>
          <w:rFonts w:ascii="Times New Roman" w:eastAsia="Times New Roman" w:hAnsi="Times New Roman" w:cs="Times New Roman"/>
          <w:b/>
          <w:sz w:val="24"/>
          <w:szCs w:val="24"/>
          <w:lang w:eastAsia="ru-RU"/>
        </w:rPr>
        <w:t>__________</w:t>
      </w:r>
      <w:r w:rsidRPr="00784363">
        <w:rPr>
          <w:rFonts w:ascii="Times New Roman" w:eastAsia="Times New Roman" w:hAnsi="Times New Roman" w:cs="Times New Roman"/>
          <w:b/>
          <w:sz w:val="24"/>
          <w:szCs w:val="24"/>
          <w:lang w:eastAsia="ru-RU"/>
        </w:rPr>
        <w:t xml:space="preserve"> грн (</w:t>
      </w:r>
      <w:r w:rsidRPr="0034597B">
        <w:rPr>
          <w:rFonts w:ascii="Times New Roman" w:eastAsia="Times New Roman" w:hAnsi="Times New Roman" w:cs="Times New Roman"/>
          <w:b/>
          <w:sz w:val="24"/>
          <w:szCs w:val="24"/>
          <w:lang w:val="ru-RU" w:eastAsia="ru-RU"/>
        </w:rPr>
        <w:t>___________________________</w:t>
      </w:r>
      <w:r w:rsidRPr="00784363">
        <w:rPr>
          <w:rFonts w:ascii="Times New Roman" w:eastAsia="Times New Roman" w:hAnsi="Times New Roman" w:cs="Times New Roman"/>
          <w:b/>
          <w:sz w:val="24"/>
          <w:szCs w:val="24"/>
          <w:lang w:eastAsia="ru-RU"/>
        </w:rPr>
        <w:t xml:space="preserve"> гривень </w:t>
      </w:r>
      <w:r w:rsidRPr="0034597B">
        <w:rPr>
          <w:rFonts w:ascii="Times New Roman" w:eastAsia="Times New Roman" w:hAnsi="Times New Roman" w:cs="Times New Roman"/>
          <w:b/>
          <w:sz w:val="24"/>
          <w:szCs w:val="24"/>
          <w:lang w:val="ru-RU" w:eastAsia="ru-RU"/>
        </w:rPr>
        <w:t>_____</w:t>
      </w:r>
      <w:r w:rsidRPr="00784363">
        <w:rPr>
          <w:rFonts w:ascii="Times New Roman" w:eastAsia="Times New Roman" w:hAnsi="Times New Roman" w:cs="Times New Roman"/>
          <w:b/>
          <w:sz w:val="24"/>
          <w:szCs w:val="24"/>
          <w:lang w:eastAsia="ru-RU"/>
        </w:rPr>
        <w:t>копійок).</w:t>
      </w:r>
    </w:p>
    <w:p w14:paraId="30624719" w14:textId="77777777"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lang w:eastAsia="ru-RU"/>
        </w:rPr>
      </w:pPr>
      <w:r w:rsidRPr="00784363">
        <w:rPr>
          <w:rFonts w:ascii="Times New Roman" w:eastAsia="Times New Roman" w:hAnsi="Times New Roman" w:cs="Times New Roman"/>
          <w:sz w:val="24"/>
          <w:szCs w:val="24"/>
          <w:lang w:eastAsia="ru-RU"/>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454E620C" w14:textId="77777777"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lang w:eastAsia="ru-RU"/>
        </w:rPr>
      </w:pPr>
      <w:r w:rsidRPr="00784363">
        <w:rPr>
          <w:rFonts w:ascii="Times New Roman" w:eastAsia="Times New Roman" w:hAnsi="Times New Roman" w:cs="Times New Roman"/>
          <w:sz w:val="24"/>
          <w:szCs w:val="24"/>
          <w:lang w:eastAsia="ru-RU"/>
        </w:rPr>
        <w:t>3.3. У вартість Товарів включаються витрати на транспортування, страхування, сплату податків і зборів (обов'язкових платежів).</w:t>
      </w:r>
    </w:p>
    <w:p w14:paraId="6B1449A3" w14:textId="77777777"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lang w:eastAsia="ru-RU"/>
        </w:rPr>
      </w:pPr>
      <w:r w:rsidRPr="00784363">
        <w:rPr>
          <w:rFonts w:ascii="Times New Roman" w:eastAsia="Times New Roman" w:hAnsi="Times New Roman" w:cs="Times New Roman"/>
          <w:sz w:val="24"/>
          <w:szCs w:val="24"/>
          <w:lang w:eastAsia="ru-RU"/>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eastAsia="Times New Roman" w:hAnsi="Times New Roman" w:cs="Times New Roman"/>
          <w:sz w:val="24"/>
          <w:szCs w:val="24"/>
          <w:lang w:eastAsia="ru-RU"/>
        </w:rPr>
        <w:t>п.13.4 Договору</w:t>
      </w:r>
      <w:r w:rsidRPr="00784363">
        <w:rPr>
          <w:rFonts w:ascii="Times New Roman" w:eastAsia="Times New Roman" w:hAnsi="Times New Roman" w:cs="Times New Roman"/>
          <w:sz w:val="24"/>
          <w:szCs w:val="24"/>
          <w:lang w:eastAsia="ru-RU"/>
        </w:rPr>
        <w:t xml:space="preserve">. </w:t>
      </w:r>
    </w:p>
    <w:p w14:paraId="0459E5E8" w14:textId="77777777"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lang w:eastAsia="ru-RU"/>
        </w:rPr>
      </w:pPr>
      <w:r w:rsidRPr="00784363">
        <w:rPr>
          <w:rFonts w:ascii="Times New Roman" w:eastAsia="Times New Roman" w:hAnsi="Times New Roman" w:cs="Times New Roman"/>
          <w:sz w:val="24"/>
          <w:szCs w:val="24"/>
          <w:lang w:eastAsia="ru-RU"/>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07D5BA25" w14:textId="77777777"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lang w:eastAsia="ru-RU"/>
        </w:rPr>
      </w:pPr>
      <w:r w:rsidRPr="00784363">
        <w:rPr>
          <w:rFonts w:ascii="Times New Roman" w:eastAsia="Times New Roman" w:hAnsi="Times New Roman" w:cs="Times New Roman"/>
          <w:sz w:val="24"/>
          <w:szCs w:val="24"/>
          <w:lang w:eastAsia="ru-RU"/>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5CBB3DD4" w14:textId="68D562A0" w:rsidR="00287ED8" w:rsidRPr="00784363" w:rsidRDefault="00EF0D8E" w:rsidP="00EF0D8E">
      <w:pPr>
        <w:spacing w:after="0" w:line="240" w:lineRule="auto"/>
        <w:ind w:left="567"/>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4.</w:t>
      </w:r>
      <w:r w:rsidR="00287ED8" w:rsidRPr="00784363">
        <w:rPr>
          <w:rFonts w:ascii="Times New Roman" w:eastAsia="Times New Roman" w:hAnsi="Times New Roman" w:cs="Times New Roman"/>
          <w:b/>
          <w:color w:val="000000"/>
          <w:sz w:val="24"/>
          <w:szCs w:val="24"/>
          <w:lang w:eastAsia="uk-UA"/>
        </w:rPr>
        <w:t>Порядок здійснення оплати</w:t>
      </w:r>
    </w:p>
    <w:p w14:paraId="27AC50B0" w14:textId="77777777"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lang w:eastAsia="ru-RU"/>
        </w:rPr>
      </w:pPr>
      <w:r w:rsidRPr="00784363">
        <w:rPr>
          <w:rFonts w:ascii="Times New Roman" w:eastAsia="Times New Roman" w:hAnsi="Times New Roman" w:cs="Times New Roman"/>
          <w:sz w:val="24"/>
          <w:szCs w:val="24"/>
          <w:lang w:eastAsia="ru-RU"/>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14:paraId="18A04AE7" w14:textId="77777777"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lang w:eastAsia="ru-RU"/>
        </w:rPr>
      </w:pPr>
      <w:r w:rsidRPr="00784363">
        <w:rPr>
          <w:rFonts w:ascii="Times New Roman" w:eastAsia="Times New Roman" w:hAnsi="Times New Roman" w:cs="Times New Roman"/>
          <w:sz w:val="24"/>
          <w:szCs w:val="24"/>
          <w:lang w:eastAsia="ru-RU"/>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58664706" w14:textId="77777777"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lang w:eastAsia="ru-RU"/>
        </w:rPr>
      </w:pPr>
      <w:r w:rsidRPr="00784363">
        <w:rPr>
          <w:rFonts w:ascii="Times New Roman" w:eastAsia="Times New Roman" w:hAnsi="Times New Roman" w:cs="Times New Roman"/>
          <w:sz w:val="24"/>
          <w:szCs w:val="24"/>
          <w:lang w:eastAsia="ru-RU"/>
        </w:rPr>
        <w:t>4.3. 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14:paraId="66BF997A" w14:textId="77777777"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lang w:eastAsia="ru-RU"/>
        </w:rPr>
      </w:pPr>
      <w:r w:rsidRPr="00784363">
        <w:rPr>
          <w:rFonts w:ascii="Times New Roman" w:eastAsia="Times New Roman" w:hAnsi="Times New Roman" w:cs="Times New Roman"/>
          <w:sz w:val="24"/>
          <w:szCs w:val="24"/>
          <w:lang w:eastAsia="ru-RU"/>
        </w:rPr>
        <w:t>4.4. Бюджетні зобов'язання за Договором виникають у разі наявності та в межах відповідних бюджетних асигнувань.</w:t>
      </w:r>
    </w:p>
    <w:p w14:paraId="5F6FD787" w14:textId="77777777" w:rsidR="00287ED8" w:rsidRPr="00784363" w:rsidRDefault="00287ED8" w:rsidP="0050618C">
      <w:pPr>
        <w:spacing w:after="0" w:line="240" w:lineRule="auto"/>
        <w:ind w:left="-142" w:firstLine="709"/>
        <w:jc w:val="both"/>
        <w:rPr>
          <w:rFonts w:ascii="Times New Roman" w:eastAsia="Times New Roman" w:hAnsi="Times New Roman" w:cs="Times New Roman"/>
          <w:b/>
          <w:color w:val="00000A"/>
          <w:sz w:val="24"/>
          <w:szCs w:val="24"/>
          <w:lang w:eastAsia="zh-CN" w:bidi="hi-IN"/>
        </w:rPr>
      </w:pPr>
      <w:r>
        <w:rPr>
          <w:rFonts w:ascii="Times New Roman" w:eastAsia="Times New Roman" w:hAnsi="Times New Roman" w:cs="Times New Roman"/>
          <w:sz w:val="24"/>
          <w:szCs w:val="24"/>
          <w:lang w:eastAsia="ru-RU"/>
        </w:rPr>
        <w:t>4.5</w:t>
      </w:r>
      <w:r w:rsidRPr="00784363">
        <w:rPr>
          <w:rFonts w:ascii="Times New Roman" w:eastAsia="Times New Roman" w:hAnsi="Times New Roman" w:cs="Times New Roman"/>
          <w:sz w:val="24"/>
          <w:szCs w:val="24"/>
          <w:lang w:eastAsia="ru-RU"/>
        </w:rPr>
        <w:t>. Постачальник не має право самостійно змінювати ціни за якими підписано даний договір.</w:t>
      </w:r>
      <w:r w:rsidRPr="00784363">
        <w:rPr>
          <w:rFonts w:ascii="Times New Roman" w:eastAsia="Times New Roman" w:hAnsi="Times New Roman" w:cs="Times New Roman"/>
          <w:b/>
          <w:color w:val="00000A"/>
          <w:sz w:val="24"/>
          <w:szCs w:val="24"/>
          <w:lang w:eastAsia="zh-CN" w:bidi="hi-IN"/>
        </w:rPr>
        <w:t xml:space="preserve"> </w:t>
      </w:r>
    </w:p>
    <w:p w14:paraId="4A2E51D5" w14:textId="2D528DF4" w:rsidR="00287ED8" w:rsidRPr="00784363" w:rsidRDefault="00EF0D8E" w:rsidP="00EF0D8E">
      <w:pPr>
        <w:spacing w:after="0" w:line="240" w:lineRule="auto"/>
        <w:ind w:left="567"/>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5.</w:t>
      </w:r>
      <w:r w:rsidR="00287ED8" w:rsidRPr="00784363">
        <w:rPr>
          <w:rFonts w:ascii="Times New Roman" w:eastAsia="Times New Roman" w:hAnsi="Times New Roman" w:cs="Times New Roman"/>
          <w:b/>
          <w:color w:val="000000"/>
          <w:sz w:val="24"/>
          <w:szCs w:val="24"/>
          <w:lang w:eastAsia="uk-UA"/>
        </w:rPr>
        <w:t>Термін та місце поставки товару</w:t>
      </w:r>
    </w:p>
    <w:p w14:paraId="7E45C593" w14:textId="77777777" w:rsidR="00287ED8" w:rsidRPr="007C1B69" w:rsidRDefault="00287ED8" w:rsidP="0050618C">
      <w:pPr>
        <w:spacing w:after="0" w:line="240" w:lineRule="auto"/>
        <w:ind w:left="-142" w:firstLine="709"/>
        <w:contextualSpacing/>
        <w:jc w:val="both"/>
        <w:rPr>
          <w:rFonts w:ascii="Times New Roman" w:hAnsi="Times New Roman" w:cs="Times New Roman"/>
          <w:sz w:val="24"/>
          <w:szCs w:val="24"/>
          <w:lang w:eastAsia="ru-RU"/>
        </w:rPr>
      </w:pPr>
      <w:r w:rsidRPr="007C1B69">
        <w:rPr>
          <w:rFonts w:ascii="Times New Roman" w:hAnsi="Times New Roman" w:cs="Times New Roman"/>
          <w:sz w:val="24"/>
          <w:szCs w:val="24"/>
          <w:lang w:eastAsia="ru-RU"/>
        </w:rPr>
        <w:t>5.1.</w:t>
      </w:r>
      <w:r w:rsidRPr="007C1B69">
        <w:rPr>
          <w:rFonts w:ascii="Times New Roman" w:hAnsi="Times New Roman" w:cs="Times New Roman"/>
          <w:sz w:val="24"/>
          <w:szCs w:val="24"/>
          <w:lang w:eastAsia="ru-RU"/>
        </w:rPr>
        <w:tab/>
        <w:t>Поставка Товару здійснюється транспортом Постачальника протягом узгодженого Сторонами строку з моменту отримання заявки, включаючи день отримання заявки.</w:t>
      </w:r>
    </w:p>
    <w:p w14:paraId="55B9899E" w14:textId="77777777" w:rsidR="00287ED8" w:rsidRPr="007C1B69" w:rsidRDefault="00287ED8" w:rsidP="0050618C">
      <w:pPr>
        <w:spacing w:after="0" w:line="240" w:lineRule="auto"/>
        <w:ind w:left="-142" w:firstLine="709"/>
        <w:contextualSpacing/>
        <w:jc w:val="both"/>
        <w:rPr>
          <w:rFonts w:ascii="Times New Roman" w:hAnsi="Times New Roman" w:cs="Times New Roman"/>
          <w:sz w:val="24"/>
          <w:szCs w:val="24"/>
          <w:lang w:eastAsia="ru-RU"/>
        </w:rPr>
      </w:pPr>
      <w:r w:rsidRPr="007C1B69">
        <w:rPr>
          <w:rFonts w:ascii="Times New Roman" w:hAnsi="Times New Roman" w:cs="Times New Roman"/>
          <w:sz w:val="24"/>
          <w:szCs w:val="24"/>
          <w:lang w:eastAsia="ru-RU"/>
        </w:rPr>
        <w:t>5.2. Товар постачається на підставі заявки від Замовника протягом 10 календарних днів з моменту отримання заявки Постачальником.</w:t>
      </w:r>
    </w:p>
    <w:p w14:paraId="49E15DEC" w14:textId="77777777" w:rsidR="00287ED8" w:rsidRPr="007C1B69" w:rsidRDefault="00287ED8" w:rsidP="0050618C">
      <w:pPr>
        <w:spacing w:after="0" w:line="240" w:lineRule="auto"/>
        <w:ind w:left="-142" w:firstLine="709"/>
        <w:contextualSpacing/>
        <w:jc w:val="both"/>
        <w:rPr>
          <w:rFonts w:ascii="Times New Roman" w:hAnsi="Times New Roman" w:cs="Times New Roman"/>
          <w:sz w:val="24"/>
          <w:szCs w:val="24"/>
          <w:lang w:eastAsia="ru-RU"/>
        </w:rPr>
      </w:pPr>
      <w:r w:rsidRPr="007C1B69">
        <w:rPr>
          <w:rFonts w:ascii="Times New Roman" w:hAnsi="Times New Roman" w:cs="Times New Roman"/>
          <w:sz w:val="24"/>
          <w:szCs w:val="24"/>
          <w:lang w:eastAsia="ru-RU"/>
        </w:rPr>
        <w:t>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Сторонами та можуть бути змінені.</w:t>
      </w:r>
    </w:p>
    <w:p w14:paraId="65DCF34F" w14:textId="77777777" w:rsidR="00287ED8" w:rsidRPr="007C1B69" w:rsidRDefault="00287ED8" w:rsidP="0050618C">
      <w:pPr>
        <w:spacing w:after="0" w:line="240" w:lineRule="auto"/>
        <w:ind w:left="-142" w:firstLine="709"/>
        <w:contextualSpacing/>
        <w:jc w:val="both"/>
        <w:rPr>
          <w:rFonts w:ascii="Times New Roman" w:hAnsi="Times New Roman" w:cs="Times New Roman"/>
          <w:sz w:val="24"/>
          <w:szCs w:val="24"/>
          <w:lang w:eastAsia="ru-RU"/>
        </w:rPr>
      </w:pPr>
      <w:r w:rsidRPr="007C1B69">
        <w:rPr>
          <w:rFonts w:ascii="Times New Roman" w:hAnsi="Times New Roman" w:cs="Times New Roman"/>
          <w:sz w:val="24"/>
          <w:szCs w:val="24"/>
          <w:lang w:eastAsia="ru-RU"/>
        </w:rPr>
        <w:t>5.3. Строк поставки: протягом 2022 року, але не пізніше 15.12.2022 року.</w:t>
      </w:r>
    </w:p>
    <w:p w14:paraId="686F0FF6" w14:textId="77777777" w:rsidR="00287ED8" w:rsidRPr="007C1B69" w:rsidRDefault="00287ED8" w:rsidP="0050618C">
      <w:pPr>
        <w:spacing w:after="0" w:line="240" w:lineRule="auto"/>
        <w:ind w:left="-142" w:firstLine="709"/>
        <w:contextualSpacing/>
        <w:jc w:val="both"/>
        <w:rPr>
          <w:rFonts w:ascii="Times New Roman" w:hAnsi="Times New Roman" w:cs="Times New Roman"/>
          <w:sz w:val="24"/>
          <w:szCs w:val="24"/>
          <w:lang w:eastAsia="ru-RU"/>
        </w:rPr>
      </w:pPr>
      <w:r w:rsidRPr="007C1B69">
        <w:rPr>
          <w:rFonts w:ascii="Times New Roman" w:hAnsi="Times New Roman" w:cs="Times New Roman"/>
          <w:sz w:val="24"/>
          <w:szCs w:val="24"/>
          <w:lang w:eastAsia="ru-RU"/>
        </w:rPr>
        <w:t>5.4. Місце поставки (передачі) Товару: м. Київ, вул. Ломоносова, 33/43, склад.</w:t>
      </w:r>
    </w:p>
    <w:p w14:paraId="07C450A6" w14:textId="77777777" w:rsidR="00287ED8" w:rsidRPr="007C1B69" w:rsidRDefault="00287ED8" w:rsidP="0050618C">
      <w:pPr>
        <w:spacing w:after="0" w:line="240" w:lineRule="auto"/>
        <w:ind w:left="-142" w:firstLine="709"/>
        <w:contextualSpacing/>
        <w:jc w:val="both"/>
        <w:rPr>
          <w:rFonts w:ascii="Times New Roman" w:hAnsi="Times New Roman" w:cs="Times New Roman"/>
          <w:sz w:val="24"/>
          <w:szCs w:val="24"/>
          <w:lang w:eastAsia="ru-RU"/>
        </w:rPr>
      </w:pPr>
      <w:r w:rsidRPr="007C1B69">
        <w:rPr>
          <w:rFonts w:ascii="Times New Roman" w:hAnsi="Times New Roman" w:cs="Times New Roman"/>
          <w:sz w:val="24"/>
          <w:szCs w:val="24"/>
          <w:lang w:eastAsia="ru-RU"/>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14:paraId="1156A296" w14:textId="77777777" w:rsidR="00287ED8" w:rsidRPr="007C1B69" w:rsidRDefault="00287ED8" w:rsidP="0050618C">
      <w:pPr>
        <w:spacing w:after="0" w:line="240" w:lineRule="auto"/>
        <w:ind w:left="-142" w:firstLine="709"/>
        <w:contextualSpacing/>
        <w:jc w:val="both"/>
        <w:rPr>
          <w:rFonts w:ascii="Times New Roman" w:hAnsi="Times New Roman" w:cs="Times New Roman"/>
          <w:sz w:val="24"/>
          <w:szCs w:val="24"/>
          <w:lang w:eastAsia="ru-RU"/>
        </w:rPr>
      </w:pPr>
      <w:r w:rsidRPr="007C1B69">
        <w:rPr>
          <w:rFonts w:ascii="Times New Roman" w:hAnsi="Times New Roman" w:cs="Times New Roman"/>
          <w:sz w:val="24"/>
          <w:szCs w:val="24"/>
          <w:lang w:eastAsia="ru-RU"/>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14:paraId="43A80366" w14:textId="77777777" w:rsidR="00287ED8" w:rsidRPr="007C1B69" w:rsidRDefault="00287ED8" w:rsidP="0050618C">
      <w:pPr>
        <w:spacing w:after="0" w:line="240" w:lineRule="auto"/>
        <w:ind w:left="-142" w:firstLine="709"/>
        <w:contextualSpacing/>
        <w:jc w:val="both"/>
        <w:rPr>
          <w:rFonts w:ascii="Times New Roman" w:hAnsi="Times New Roman" w:cs="Times New Roman"/>
          <w:sz w:val="24"/>
          <w:szCs w:val="24"/>
          <w:lang w:eastAsia="ru-RU"/>
        </w:rPr>
      </w:pPr>
      <w:r w:rsidRPr="007C1B69">
        <w:rPr>
          <w:rFonts w:ascii="Times New Roman" w:hAnsi="Times New Roman" w:cs="Times New Roman"/>
          <w:sz w:val="24"/>
          <w:szCs w:val="24"/>
          <w:lang w:eastAsia="ru-RU"/>
        </w:rPr>
        <w:t>5.7.</w:t>
      </w:r>
      <w:r w:rsidRPr="007C1B69">
        <w:rPr>
          <w:rFonts w:ascii="Times New Roman" w:hAnsi="Times New Roman" w:cs="Times New Roman"/>
          <w:sz w:val="24"/>
          <w:szCs w:val="24"/>
          <w:lang w:eastAsia="ru-RU"/>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14:paraId="1F972EA8" w14:textId="77777777" w:rsidR="00287ED8" w:rsidRPr="007C1B69" w:rsidRDefault="00287ED8" w:rsidP="0050618C">
      <w:pPr>
        <w:spacing w:after="0" w:line="240" w:lineRule="auto"/>
        <w:ind w:left="-142" w:firstLine="709"/>
        <w:contextualSpacing/>
        <w:jc w:val="both"/>
        <w:rPr>
          <w:rFonts w:ascii="Times New Roman" w:hAnsi="Times New Roman" w:cs="Times New Roman"/>
          <w:sz w:val="24"/>
          <w:szCs w:val="24"/>
          <w:lang w:eastAsia="ru-RU"/>
        </w:rPr>
      </w:pPr>
      <w:r w:rsidRPr="007C1B69">
        <w:rPr>
          <w:rFonts w:ascii="Times New Roman" w:hAnsi="Times New Roman" w:cs="Times New Roman"/>
          <w:sz w:val="24"/>
          <w:szCs w:val="24"/>
          <w:lang w:eastAsia="ru-RU"/>
        </w:rPr>
        <w:t>5.8.</w:t>
      </w:r>
      <w:r w:rsidRPr="007C1B69">
        <w:rPr>
          <w:rFonts w:ascii="Times New Roman" w:hAnsi="Times New Roman" w:cs="Times New Roman"/>
          <w:sz w:val="24"/>
          <w:szCs w:val="24"/>
          <w:lang w:eastAsia="ru-RU"/>
        </w:rPr>
        <w:tab/>
        <w:t>Датою поставки Товарів є дата приймання Замовником партії Товарів.</w:t>
      </w:r>
    </w:p>
    <w:p w14:paraId="05E5AB44" w14:textId="77777777" w:rsidR="00287ED8" w:rsidRPr="007C1B69" w:rsidRDefault="00287ED8" w:rsidP="0050618C">
      <w:pPr>
        <w:spacing w:after="0" w:line="240" w:lineRule="auto"/>
        <w:ind w:left="-142" w:firstLine="709"/>
        <w:contextualSpacing/>
        <w:jc w:val="both"/>
        <w:rPr>
          <w:rFonts w:ascii="Times New Roman" w:hAnsi="Times New Roman" w:cs="Times New Roman"/>
          <w:sz w:val="24"/>
          <w:szCs w:val="24"/>
          <w:lang w:eastAsia="ru-RU"/>
        </w:rPr>
      </w:pPr>
      <w:r w:rsidRPr="007C1B69">
        <w:rPr>
          <w:rFonts w:ascii="Times New Roman" w:hAnsi="Times New Roman" w:cs="Times New Roman"/>
          <w:sz w:val="24"/>
          <w:szCs w:val="24"/>
          <w:lang w:eastAsia="ru-RU"/>
        </w:rPr>
        <w:t>5.9.</w:t>
      </w:r>
      <w:r w:rsidRPr="007C1B69">
        <w:rPr>
          <w:rFonts w:ascii="Times New Roman" w:hAnsi="Times New Roman" w:cs="Times New Roman"/>
          <w:sz w:val="24"/>
          <w:szCs w:val="24"/>
          <w:lang w:eastAsia="ru-RU"/>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14:paraId="56E80713" w14:textId="77777777" w:rsidR="00287ED8" w:rsidRDefault="00287ED8" w:rsidP="0050618C">
      <w:pPr>
        <w:spacing w:after="0" w:line="240" w:lineRule="auto"/>
        <w:ind w:left="-142" w:firstLine="709"/>
        <w:contextualSpacing/>
        <w:jc w:val="both"/>
        <w:rPr>
          <w:rFonts w:ascii="Times New Roman" w:hAnsi="Times New Roman" w:cs="Times New Roman"/>
          <w:sz w:val="24"/>
          <w:szCs w:val="24"/>
          <w:lang w:eastAsia="ru-RU"/>
        </w:rPr>
      </w:pPr>
      <w:r w:rsidRPr="007C1B69">
        <w:rPr>
          <w:rFonts w:ascii="Times New Roman" w:hAnsi="Times New Roman" w:cs="Times New Roman"/>
          <w:sz w:val="24"/>
          <w:szCs w:val="24"/>
          <w:lang w:eastAsia="ru-RU"/>
        </w:rPr>
        <w:t>5.10.</w:t>
      </w:r>
      <w:r w:rsidRPr="007C1B69">
        <w:rPr>
          <w:rFonts w:ascii="Times New Roman" w:hAnsi="Times New Roman" w:cs="Times New Roman"/>
          <w:sz w:val="24"/>
          <w:szCs w:val="24"/>
          <w:lang w:eastAsia="ru-RU"/>
        </w:rPr>
        <w:tab/>
      </w:r>
      <w:proofErr w:type="spellStart"/>
      <w:r w:rsidRPr="007C1B69">
        <w:rPr>
          <w:rFonts w:ascii="Times New Roman" w:hAnsi="Times New Roman" w:cs="Times New Roman"/>
          <w:sz w:val="24"/>
          <w:szCs w:val="24"/>
          <w:lang w:eastAsia="ru-RU"/>
        </w:rPr>
        <w:t>Навантажувально</w:t>
      </w:r>
      <w:proofErr w:type="spellEnd"/>
      <w:r w:rsidRPr="007C1B69">
        <w:rPr>
          <w:rFonts w:ascii="Times New Roman" w:hAnsi="Times New Roman" w:cs="Times New Roman"/>
          <w:sz w:val="24"/>
          <w:szCs w:val="24"/>
          <w:lang w:eastAsia="ru-RU"/>
        </w:rPr>
        <w:t>-розвантажувальні роботи здійснюється Постачальником за власні кошти.</w:t>
      </w:r>
    </w:p>
    <w:p w14:paraId="07F7844F" w14:textId="10987D2C" w:rsidR="00287ED8" w:rsidRPr="00784363" w:rsidRDefault="00EF0D8E" w:rsidP="00EF0D8E">
      <w:pPr>
        <w:spacing w:after="0" w:line="240" w:lineRule="auto"/>
        <w:ind w:left="-142"/>
        <w:contextualSpacing/>
        <w:rPr>
          <w:rFonts w:ascii="Times New Roman" w:hAnsi="Times New Roman" w:cs="Times New Roman"/>
          <w:b/>
          <w:sz w:val="24"/>
          <w:szCs w:val="24"/>
          <w:lang w:eastAsia="ru-RU"/>
        </w:rPr>
      </w:pPr>
      <w:r>
        <w:rPr>
          <w:rFonts w:ascii="Times New Roman" w:hAnsi="Times New Roman" w:cs="Times New Roman"/>
          <w:b/>
          <w:sz w:val="24"/>
          <w:szCs w:val="24"/>
          <w:lang w:eastAsia="ru-RU"/>
        </w:rPr>
        <w:t>6.</w:t>
      </w:r>
      <w:r w:rsidR="00287ED8" w:rsidRPr="00784363">
        <w:rPr>
          <w:rFonts w:ascii="Times New Roman" w:hAnsi="Times New Roman" w:cs="Times New Roman"/>
          <w:b/>
          <w:sz w:val="24"/>
          <w:szCs w:val="24"/>
          <w:lang w:eastAsia="ru-RU"/>
        </w:rPr>
        <w:t>Умови прийому-передачі товар</w:t>
      </w:r>
    </w:p>
    <w:p w14:paraId="12722872" w14:textId="77777777" w:rsidR="00287ED8" w:rsidRPr="00784363" w:rsidRDefault="00287ED8" w:rsidP="0050618C">
      <w:pPr>
        <w:spacing w:after="0" w:line="240" w:lineRule="auto"/>
        <w:ind w:left="-142" w:firstLine="709"/>
        <w:jc w:val="both"/>
        <w:rPr>
          <w:rFonts w:ascii="Times New Roman" w:hAnsi="Times New Roman" w:cs="Times New Roman"/>
          <w:sz w:val="24"/>
          <w:szCs w:val="24"/>
          <w:lang w:eastAsia="ru-RU"/>
        </w:rPr>
      </w:pPr>
      <w:r w:rsidRPr="00784363">
        <w:rPr>
          <w:rFonts w:ascii="Times New Roman" w:hAnsi="Times New Roman" w:cs="Times New Roman"/>
          <w:sz w:val="24"/>
          <w:szCs w:val="24"/>
          <w:lang w:eastAsia="ru-RU"/>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408645BA" w14:textId="77777777" w:rsidR="00287ED8" w:rsidRPr="00784363" w:rsidRDefault="00287ED8" w:rsidP="0050618C">
      <w:pPr>
        <w:spacing w:after="0" w:line="240" w:lineRule="auto"/>
        <w:ind w:left="-142" w:firstLine="709"/>
        <w:jc w:val="both"/>
        <w:rPr>
          <w:rFonts w:ascii="Times New Roman" w:hAnsi="Times New Roman" w:cs="Times New Roman"/>
          <w:sz w:val="24"/>
          <w:szCs w:val="24"/>
          <w:lang w:eastAsia="ru-RU"/>
        </w:rPr>
      </w:pPr>
      <w:r w:rsidRPr="00784363">
        <w:rPr>
          <w:rFonts w:ascii="Times New Roman" w:hAnsi="Times New Roman" w:cs="Times New Roman"/>
          <w:sz w:val="24"/>
          <w:szCs w:val="24"/>
          <w:lang w:eastAsia="ru-RU"/>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14:paraId="7A2DBFC4" w14:textId="77777777" w:rsidR="00287ED8" w:rsidRPr="00784363" w:rsidRDefault="00287ED8" w:rsidP="0050618C">
      <w:pPr>
        <w:spacing w:after="0" w:line="240" w:lineRule="auto"/>
        <w:ind w:left="-142" w:firstLine="709"/>
        <w:jc w:val="both"/>
        <w:rPr>
          <w:rFonts w:ascii="Times New Roman" w:hAnsi="Times New Roman" w:cs="Times New Roman"/>
          <w:sz w:val="24"/>
          <w:szCs w:val="24"/>
          <w:lang w:eastAsia="ru-RU"/>
        </w:rPr>
      </w:pPr>
      <w:r w:rsidRPr="00784363">
        <w:rPr>
          <w:rFonts w:ascii="Times New Roman" w:hAnsi="Times New Roman" w:cs="Times New Roman"/>
          <w:sz w:val="24"/>
          <w:szCs w:val="24"/>
          <w:lang w:eastAsia="ru-RU"/>
        </w:rPr>
        <w:t>6.2.1. прийняти частину Товарів, що відповідає умовам Договору, і відмовитись від решти Товарів;</w:t>
      </w:r>
    </w:p>
    <w:p w14:paraId="4822C22E" w14:textId="77777777" w:rsidR="00287ED8" w:rsidRPr="00784363" w:rsidRDefault="00287ED8" w:rsidP="0050618C">
      <w:pPr>
        <w:spacing w:after="0" w:line="240" w:lineRule="auto"/>
        <w:ind w:left="-142" w:firstLine="709"/>
        <w:jc w:val="both"/>
        <w:rPr>
          <w:rFonts w:ascii="Times New Roman" w:hAnsi="Times New Roman" w:cs="Times New Roman"/>
          <w:sz w:val="24"/>
          <w:szCs w:val="24"/>
          <w:lang w:eastAsia="ru-RU"/>
        </w:rPr>
      </w:pPr>
      <w:r w:rsidRPr="00784363">
        <w:rPr>
          <w:rFonts w:ascii="Times New Roman" w:hAnsi="Times New Roman" w:cs="Times New Roman"/>
          <w:sz w:val="24"/>
          <w:szCs w:val="24"/>
          <w:lang w:eastAsia="ru-RU"/>
        </w:rPr>
        <w:t>6.2.2. відмовитись від усіх Товарів;</w:t>
      </w:r>
    </w:p>
    <w:p w14:paraId="788041D7" w14:textId="77777777" w:rsidR="00287ED8" w:rsidRPr="00784363" w:rsidRDefault="00287ED8" w:rsidP="0050618C">
      <w:pPr>
        <w:spacing w:after="0" w:line="240" w:lineRule="auto"/>
        <w:ind w:left="-142" w:firstLine="709"/>
        <w:jc w:val="both"/>
        <w:rPr>
          <w:rFonts w:ascii="Times New Roman" w:hAnsi="Times New Roman" w:cs="Times New Roman"/>
          <w:sz w:val="24"/>
          <w:szCs w:val="24"/>
          <w:lang w:eastAsia="ru-RU"/>
        </w:rPr>
      </w:pPr>
      <w:r w:rsidRPr="00784363">
        <w:rPr>
          <w:rFonts w:ascii="Times New Roman" w:hAnsi="Times New Roman" w:cs="Times New Roman"/>
          <w:sz w:val="24"/>
          <w:szCs w:val="24"/>
          <w:lang w:eastAsia="ru-RU"/>
        </w:rPr>
        <w:t>6.2.3. вимагати заміни частини Товарів, що не відповідає асортименту, Товаром в асортименті, який встановлено даним Договором;</w:t>
      </w:r>
    </w:p>
    <w:p w14:paraId="6B6ABADB" w14:textId="77777777" w:rsidR="00287ED8" w:rsidRPr="00784363" w:rsidRDefault="00287ED8" w:rsidP="0050618C">
      <w:pPr>
        <w:spacing w:after="0" w:line="240" w:lineRule="auto"/>
        <w:ind w:left="-142" w:firstLine="709"/>
        <w:jc w:val="both"/>
        <w:rPr>
          <w:rFonts w:ascii="Times New Roman" w:hAnsi="Times New Roman" w:cs="Times New Roman"/>
          <w:sz w:val="24"/>
          <w:szCs w:val="24"/>
          <w:lang w:eastAsia="ru-RU"/>
        </w:rPr>
      </w:pPr>
      <w:r w:rsidRPr="00784363">
        <w:rPr>
          <w:rFonts w:ascii="Times New Roman" w:hAnsi="Times New Roman" w:cs="Times New Roman"/>
          <w:sz w:val="24"/>
          <w:szCs w:val="24"/>
          <w:lang w:eastAsia="ru-RU"/>
        </w:rPr>
        <w:t>6.2.4. прийняти всі Товари;</w:t>
      </w:r>
    </w:p>
    <w:p w14:paraId="788F572B" w14:textId="77777777" w:rsidR="00287ED8" w:rsidRPr="00784363" w:rsidRDefault="00287ED8" w:rsidP="0050618C">
      <w:pPr>
        <w:spacing w:after="0" w:line="240" w:lineRule="auto"/>
        <w:ind w:left="-142" w:firstLine="709"/>
        <w:jc w:val="both"/>
        <w:rPr>
          <w:rFonts w:ascii="Times New Roman" w:hAnsi="Times New Roman" w:cs="Times New Roman"/>
          <w:sz w:val="24"/>
          <w:szCs w:val="24"/>
          <w:lang w:eastAsia="ru-RU"/>
        </w:rPr>
      </w:pPr>
      <w:r w:rsidRPr="00784363">
        <w:rPr>
          <w:rFonts w:ascii="Times New Roman" w:hAnsi="Times New Roman" w:cs="Times New Roman"/>
          <w:sz w:val="24"/>
          <w:szCs w:val="24"/>
          <w:lang w:eastAsia="ru-RU"/>
        </w:rPr>
        <w:t>6.2.5. в односторонньому порядку розірвати договір.</w:t>
      </w:r>
    </w:p>
    <w:p w14:paraId="3A5B3A4B" w14:textId="1030747B" w:rsidR="00287ED8" w:rsidRPr="00784363" w:rsidRDefault="00EF0D8E" w:rsidP="00EF0D8E">
      <w:pPr>
        <w:spacing w:after="0" w:line="240" w:lineRule="auto"/>
        <w:ind w:left="567"/>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00287ED8" w:rsidRPr="00784363">
        <w:rPr>
          <w:rFonts w:ascii="Times New Roman" w:eastAsia="Times New Roman" w:hAnsi="Times New Roman" w:cs="Times New Roman"/>
          <w:b/>
          <w:color w:val="000000"/>
          <w:sz w:val="24"/>
          <w:szCs w:val="24"/>
          <w:lang w:eastAsia="uk-UA"/>
        </w:rPr>
        <w:t>Права та обов'язки сторін</w:t>
      </w:r>
    </w:p>
    <w:p w14:paraId="786D99FF" w14:textId="77777777" w:rsidR="00287ED8" w:rsidRPr="00784363" w:rsidRDefault="00287ED8">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зобов’язаний:</w:t>
      </w:r>
    </w:p>
    <w:p w14:paraId="1FB9C3D3" w14:textId="77777777"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сплачувати за поставлені Товари.</w:t>
      </w:r>
    </w:p>
    <w:p w14:paraId="349A369E" w14:textId="77777777"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eastAsia="zh-CN"/>
        </w:rPr>
        <w:t>даного</w:t>
      </w:r>
      <w:r w:rsidRPr="00784363">
        <w:rPr>
          <w:rFonts w:ascii="Times New Roman" w:eastAsia="Times New Roman" w:hAnsi="Times New Roman" w:cs="Times New Roman"/>
          <w:color w:val="000000"/>
          <w:sz w:val="24"/>
          <w:szCs w:val="24"/>
          <w:lang w:eastAsia="uk-UA"/>
        </w:rPr>
        <w:t xml:space="preserve"> договору.</w:t>
      </w:r>
    </w:p>
    <w:p w14:paraId="1B2E1162" w14:textId="77777777"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14:paraId="515DA91A" w14:textId="77777777" w:rsidR="00287ED8" w:rsidRPr="00784363" w:rsidRDefault="00287ED8">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w:t>
      </w:r>
    </w:p>
    <w:p w14:paraId="112D35BF" w14:textId="77777777"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sz w:val="24"/>
          <w:szCs w:val="24"/>
          <w:lang w:eastAsia="zh-CN"/>
        </w:rPr>
      </w:pPr>
      <w:r w:rsidRPr="00784363">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lang w:eastAsia="uk-UA"/>
        </w:rPr>
        <w:t>будь-яких зобов’язань за Договором Постачальником</w:t>
      </w:r>
      <w:r w:rsidRPr="00784363">
        <w:rPr>
          <w:rFonts w:ascii="Times New Roman" w:eastAsia="Times New Roman" w:hAnsi="Times New Roman" w:cs="Times New Roman"/>
          <w:sz w:val="24"/>
          <w:szCs w:val="24"/>
          <w:lang w:eastAsia="zh-CN"/>
        </w:rPr>
        <w:t xml:space="preserve"> </w:t>
      </w:r>
      <w:r w:rsidRPr="00784363">
        <w:rPr>
          <w:rFonts w:ascii="Times New Roman" w:eastAsia="Times New Roman" w:hAnsi="Times New Roman" w:cs="Times New Roman"/>
          <w:color w:val="000000"/>
          <w:sz w:val="24"/>
          <w:szCs w:val="24"/>
          <w:lang w:eastAsia="uk-UA"/>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14:paraId="0E739810" w14:textId="77777777"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14:paraId="039D4FB8" w14:textId="77777777"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Контролювати поставку Товару у строки, встановлені Договором.</w:t>
      </w:r>
    </w:p>
    <w:p w14:paraId="4507F845" w14:textId="77777777" w:rsidR="00287ED8" w:rsidRPr="00784363" w:rsidRDefault="00287ED8">
      <w:pPr>
        <w:numPr>
          <w:ilvl w:val="2"/>
          <w:numId w:val="9"/>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14:paraId="5DCC5245" w14:textId="77777777" w:rsidR="00287ED8" w:rsidRPr="00784363" w:rsidRDefault="00287ED8">
      <w:pPr>
        <w:numPr>
          <w:ilvl w:val="2"/>
          <w:numId w:val="9"/>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027D0DCB" w14:textId="77777777"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14:paraId="1286C75E" w14:textId="77777777"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14:paraId="579B117A" w14:textId="77777777" w:rsidR="00287ED8" w:rsidRPr="00784363" w:rsidRDefault="00287ED8">
      <w:pPr>
        <w:numPr>
          <w:ilvl w:val="1"/>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зобов’язаний:</w:t>
      </w:r>
    </w:p>
    <w:p w14:paraId="72FA6C3B" w14:textId="77777777"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у строки, встановлені Договором.</w:t>
      </w:r>
    </w:p>
    <w:p w14:paraId="0C16F764" w14:textId="77777777"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якість яких відповідає умовам, встановленим Договором.</w:t>
      </w:r>
    </w:p>
    <w:p w14:paraId="681D76CA" w14:textId="77777777"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14:paraId="4D631DD1" w14:textId="77777777" w:rsidR="00287ED8" w:rsidRPr="00784363" w:rsidRDefault="00287ED8">
      <w:pPr>
        <w:numPr>
          <w:ilvl w:val="1"/>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має право:</w:t>
      </w:r>
    </w:p>
    <w:p w14:paraId="6E7BAD1F" w14:textId="77777777"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отримувати плату за поставлені Товари.</w:t>
      </w:r>
    </w:p>
    <w:p w14:paraId="19AD6212" w14:textId="77777777"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14:paraId="2B97FDEB" w14:textId="77777777"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eastAsia="zh-CN"/>
        </w:rPr>
        <w:t>Замовником</w:t>
      </w:r>
      <w:r w:rsidRPr="00784363">
        <w:rPr>
          <w:rFonts w:ascii="Times New Roman" w:eastAsia="Times New Roman" w:hAnsi="Times New Roman" w:cs="Times New Roman"/>
          <w:sz w:val="24"/>
          <w:szCs w:val="24"/>
          <w:lang w:eastAsia="zh-CN"/>
        </w:rPr>
        <w:t>, повідомивши про це його за 5 робочих  днів.</w:t>
      </w:r>
    </w:p>
    <w:p w14:paraId="00F4EEC0" w14:textId="77777777"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Інші права встановлюються згідно законодавства України.</w:t>
      </w:r>
    </w:p>
    <w:p w14:paraId="4F77EF13" w14:textId="77777777" w:rsidR="00287ED8" w:rsidRPr="00784363" w:rsidRDefault="00287ED8" w:rsidP="0050618C">
      <w:pPr>
        <w:widowControl w:val="0"/>
        <w:tabs>
          <w:tab w:val="left" w:pos="567"/>
        </w:tabs>
        <w:autoSpaceDE w:val="0"/>
        <w:autoSpaceDN w:val="0"/>
        <w:adjustRightInd w:val="0"/>
        <w:spacing w:after="0" w:line="240" w:lineRule="auto"/>
        <w:ind w:left="-142" w:firstLine="709"/>
        <w:jc w:val="both"/>
        <w:rPr>
          <w:rFonts w:ascii="Times New Roman" w:eastAsia="Times New Roman" w:hAnsi="Times New Roman" w:cs="Times New Roman"/>
          <w:color w:val="000000"/>
          <w:sz w:val="24"/>
          <w:szCs w:val="24"/>
          <w:lang w:eastAsia="zh-CN"/>
        </w:rPr>
      </w:pPr>
    </w:p>
    <w:p w14:paraId="471B9600" w14:textId="77777777" w:rsidR="00287ED8" w:rsidRPr="00784363" w:rsidRDefault="00287ED8">
      <w:pPr>
        <w:numPr>
          <w:ilvl w:val="0"/>
          <w:numId w:val="10"/>
        </w:numPr>
        <w:spacing w:after="0" w:line="240" w:lineRule="auto"/>
        <w:ind w:left="-142" w:firstLine="709"/>
        <w:contextualSpacing/>
        <w:jc w:val="center"/>
        <w:rPr>
          <w:rFonts w:ascii="Times New Roman" w:eastAsia="Times New Roman" w:hAnsi="Times New Roman" w:cs="Times New Roman"/>
          <w:b/>
          <w:color w:val="000000"/>
          <w:sz w:val="24"/>
          <w:szCs w:val="24"/>
          <w:lang w:eastAsia="uk-UA"/>
        </w:rPr>
      </w:pPr>
      <w:r w:rsidRPr="00784363">
        <w:rPr>
          <w:rFonts w:ascii="Times New Roman" w:eastAsia="Times New Roman" w:hAnsi="Times New Roman" w:cs="Times New Roman"/>
          <w:b/>
          <w:color w:val="000000"/>
          <w:sz w:val="24"/>
          <w:szCs w:val="24"/>
          <w:lang w:eastAsia="uk-UA"/>
        </w:rPr>
        <w:t>Відповідальність сторін</w:t>
      </w:r>
    </w:p>
    <w:p w14:paraId="7657638A" w14:textId="77777777"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1928D96" w14:textId="77777777"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14:paraId="3E4E6F10" w14:textId="77777777"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14:paraId="62077BCC" w14:textId="77777777"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ru-RU"/>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542529C9" w14:textId="77777777"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ru-RU"/>
        </w:rPr>
        <w:t>За відмову від поставки з Постачальника додатково стягується штраф у розмірі 5% вартості непоставленого Товару.</w:t>
      </w:r>
    </w:p>
    <w:p w14:paraId="30C0D458" w14:textId="77777777"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ru-RU"/>
        </w:rPr>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14:paraId="709F0304" w14:textId="77777777"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14:paraId="1F43A27F" w14:textId="77777777"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14:paraId="00BDA74D" w14:textId="77777777"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Сплата штрафних санкцій не звільняє Постачальника від виконання взятих на себе зобов’язань.</w:t>
      </w:r>
    </w:p>
    <w:p w14:paraId="06C7DB31" w14:textId="77777777"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C308C57" w14:textId="77777777" w:rsidR="00287ED8" w:rsidRPr="00784363" w:rsidRDefault="00287ED8" w:rsidP="0050618C">
      <w:pPr>
        <w:widowControl w:val="0"/>
        <w:shd w:val="clear" w:color="auto" w:fill="FFFFFF"/>
        <w:autoSpaceDE w:val="0"/>
        <w:spacing w:after="0" w:line="240" w:lineRule="auto"/>
        <w:ind w:left="-142" w:firstLine="709"/>
        <w:contextualSpacing/>
        <w:jc w:val="both"/>
        <w:rPr>
          <w:rFonts w:ascii="Times New Roman" w:eastAsia="Times New Roman" w:hAnsi="Times New Roman" w:cs="Times New Roman"/>
          <w:color w:val="000000"/>
          <w:spacing w:val="1"/>
          <w:sz w:val="24"/>
          <w:szCs w:val="24"/>
          <w:lang w:eastAsia="uk-UA"/>
        </w:rPr>
      </w:pPr>
    </w:p>
    <w:p w14:paraId="2D84CB06" w14:textId="77777777" w:rsidR="00287ED8" w:rsidRPr="00784363" w:rsidRDefault="00287ED8">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Обставини непереборної сили</w:t>
      </w:r>
    </w:p>
    <w:p w14:paraId="31F17F8E"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18B73B36"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48674B2D"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14:paraId="3DBBDEE8"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14:paraId="6B6330C9"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14:paraId="57538C4C" w14:textId="77777777" w:rsidR="00287ED8" w:rsidRPr="00784363" w:rsidRDefault="00287ED8">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Вирішення спорів</w:t>
      </w:r>
    </w:p>
    <w:p w14:paraId="42F9F3E4" w14:textId="77777777" w:rsidR="00287ED8" w:rsidRPr="00784363"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0A0E57CF" w14:textId="77777777" w:rsidR="00287ED8" w:rsidRPr="00784363"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14:paraId="634B5BD7"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14:paraId="5D0F376C" w14:textId="77777777" w:rsidR="00287ED8" w:rsidRPr="00784363" w:rsidRDefault="00287ED8">
      <w:pPr>
        <w:numPr>
          <w:ilvl w:val="0"/>
          <w:numId w:val="10"/>
        </w:numPr>
        <w:spacing w:after="0" w:line="240" w:lineRule="auto"/>
        <w:ind w:left="-142"/>
        <w:contextualSpacing/>
        <w:jc w:val="center"/>
        <w:rPr>
          <w:rFonts w:ascii="Times New Roman" w:eastAsia="Times New Roman" w:hAnsi="Times New Roman" w:cs="Times New Roman"/>
          <w:b/>
          <w:color w:val="000000"/>
          <w:kern w:val="32"/>
          <w:sz w:val="24"/>
          <w:szCs w:val="24"/>
          <w:lang w:eastAsia="uk-UA"/>
        </w:rPr>
      </w:pPr>
      <w:r w:rsidRPr="00784363">
        <w:rPr>
          <w:rFonts w:ascii="Times New Roman" w:eastAsia="Times New Roman" w:hAnsi="Times New Roman" w:cs="Times New Roman"/>
          <w:b/>
          <w:color w:val="000000"/>
          <w:kern w:val="32"/>
          <w:sz w:val="24"/>
          <w:szCs w:val="24"/>
          <w:lang w:eastAsia="uk-UA"/>
        </w:rPr>
        <w:t>Антикорупційне застереження</w:t>
      </w:r>
    </w:p>
    <w:p w14:paraId="1B1A2C15"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14:paraId="5619ED28"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BABF4F8"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EE194FA"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F1D0E37"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14:paraId="58B73430"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14:paraId="0759F7F9"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будь – яких гарантій;</w:t>
      </w:r>
    </w:p>
    <w:p w14:paraId="218AB977"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прискорення існуючих процедур;</w:t>
      </w:r>
    </w:p>
    <w:p w14:paraId="61F9D1EF"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47F7B782"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547CF78"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EEEEEE2"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F4F2819"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AC21250"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24548A0"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6FFF97D" w14:textId="77777777"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14:paraId="551328AB" w14:textId="77777777" w:rsidR="00287ED8" w:rsidRPr="00784363"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Строк дії договору</w:t>
      </w:r>
    </w:p>
    <w:p w14:paraId="79C7A89A" w14:textId="77777777" w:rsidR="00287ED8" w:rsidRPr="00467F70"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lang w:eastAsia="ru-RU"/>
        </w:rPr>
      </w:pPr>
      <w:r w:rsidRPr="00784363">
        <w:rPr>
          <w:rFonts w:ascii="Times New Roman" w:eastAsia="Times New Roman" w:hAnsi="Times New Roman" w:cs="Times New Roman"/>
          <w:bCs/>
          <w:color w:val="000000"/>
          <w:kern w:val="32"/>
          <w:sz w:val="24"/>
          <w:szCs w:val="24"/>
          <w:lang w:eastAsia="uk-UA"/>
        </w:rPr>
        <w:t xml:space="preserve">12.1. </w:t>
      </w:r>
      <w:r w:rsidRPr="00391936">
        <w:rPr>
          <w:rFonts w:ascii="Times New Roman" w:eastAsia="Times New Roman" w:hAnsi="Times New Roman" w:cs="Times New Roman"/>
          <w:sz w:val="24"/>
          <w:szCs w:val="24"/>
          <w:lang w:eastAsia="ru-RU"/>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2022 року.</w:t>
      </w:r>
    </w:p>
    <w:p w14:paraId="7B9C0B10" w14:textId="77777777" w:rsidR="00287ED8" w:rsidRPr="00784363"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784363">
        <w:rPr>
          <w:rFonts w:ascii="Times New Roman" w:eastAsia="Times New Roman" w:hAnsi="Times New Roman" w:cs="Times New Roman"/>
          <w:sz w:val="24"/>
          <w:szCs w:val="24"/>
          <w:lang w:eastAsia="ru-RU"/>
        </w:rPr>
        <w:t xml:space="preserve">12.2. </w:t>
      </w:r>
      <w:r w:rsidRPr="00784363">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w:t>
      </w:r>
    </w:p>
    <w:p w14:paraId="4E8DB5ED" w14:textId="77777777" w:rsidR="0091104E"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sz w:val="24"/>
          <w:szCs w:val="24"/>
          <w:lang w:eastAsia="ru-RU"/>
        </w:rPr>
        <w:t xml:space="preserve">12.3. </w:t>
      </w:r>
      <w:r w:rsidRPr="00784363">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14:paraId="009FCCEC" w14:textId="77777777" w:rsidR="0091104E" w:rsidRDefault="0091104E"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14:paraId="2FDB53E0" w14:textId="2F785E48" w:rsidR="00287ED8" w:rsidRPr="0091104E" w:rsidRDefault="0091104E" w:rsidP="0091104E">
      <w:pPr>
        <w:widowControl w:val="0"/>
        <w:autoSpaceDE w:val="0"/>
        <w:autoSpaceDN w:val="0"/>
        <w:adjustRightInd w:val="0"/>
        <w:spacing w:after="0" w:line="240" w:lineRule="auto"/>
        <w:ind w:left="-142" w:firstLine="709"/>
        <w:jc w:val="center"/>
        <w:rPr>
          <w:rFonts w:ascii="Times New Roman" w:eastAsia="Times New Roman" w:hAnsi="Times New Roman" w:cs="Times New Roman"/>
          <w:b/>
          <w:color w:val="000000"/>
          <w:kern w:val="32"/>
          <w:sz w:val="24"/>
          <w:szCs w:val="24"/>
          <w:lang w:eastAsia="uk-UA"/>
        </w:rPr>
      </w:pPr>
      <w:r w:rsidRPr="0091104E">
        <w:rPr>
          <w:rFonts w:ascii="Times New Roman" w:eastAsia="Times New Roman" w:hAnsi="Times New Roman" w:cs="Times New Roman"/>
          <w:b/>
          <w:color w:val="000000"/>
          <w:kern w:val="32"/>
          <w:sz w:val="24"/>
          <w:szCs w:val="24"/>
          <w:lang w:eastAsia="uk-UA"/>
        </w:rPr>
        <w:t xml:space="preserve">13. </w:t>
      </w:r>
      <w:r>
        <w:rPr>
          <w:rFonts w:ascii="Times New Roman" w:eastAsia="Times New Roman" w:hAnsi="Times New Roman" w:cs="Times New Roman"/>
          <w:b/>
          <w:color w:val="000000"/>
          <w:kern w:val="32"/>
          <w:sz w:val="24"/>
          <w:szCs w:val="24"/>
          <w:lang w:eastAsia="uk-UA"/>
        </w:rPr>
        <w:tab/>
      </w:r>
      <w:r w:rsidR="00287ED8" w:rsidRPr="0091104E">
        <w:rPr>
          <w:rFonts w:ascii="Times New Roman" w:eastAsia="Times New Roman" w:hAnsi="Times New Roman" w:cs="Times New Roman"/>
          <w:b/>
          <w:color w:val="000000"/>
          <w:kern w:val="32"/>
          <w:sz w:val="24"/>
          <w:szCs w:val="24"/>
          <w:lang w:eastAsia="uk-UA"/>
        </w:rPr>
        <w:t>Інші умови</w:t>
      </w:r>
    </w:p>
    <w:p w14:paraId="483B7D16" w14:textId="77777777" w:rsidR="00287ED8" w:rsidRPr="00784363" w:rsidRDefault="00287ED8" w:rsidP="0050618C">
      <w:pPr>
        <w:widowControl w:val="0"/>
        <w:autoSpaceDE w:val="0"/>
        <w:autoSpaceDN w:val="0"/>
        <w:adjustRightInd w:val="0"/>
        <w:spacing w:after="0" w:line="240" w:lineRule="auto"/>
        <w:ind w:left="-142" w:firstLine="709"/>
        <w:jc w:val="both"/>
        <w:rPr>
          <w:rFonts w:ascii="Times New Roman" w:hAnsi="Times New Roman" w:cs="Times New Roman"/>
          <w:sz w:val="24"/>
          <w:szCs w:val="24"/>
          <w:lang w:eastAsia="ru-RU"/>
        </w:rPr>
      </w:pPr>
      <w:r w:rsidRPr="00784363">
        <w:rPr>
          <w:rFonts w:ascii="Times New Roman" w:hAnsi="Times New Roman" w:cs="Times New Roman"/>
          <w:sz w:val="24"/>
          <w:szCs w:val="24"/>
          <w:lang w:eastAsia="ru-RU"/>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14:paraId="2D3A9F04" w14:textId="77777777" w:rsidR="00287ED8" w:rsidRPr="00784363" w:rsidRDefault="00287ED8" w:rsidP="0050618C">
      <w:pPr>
        <w:widowControl w:val="0"/>
        <w:autoSpaceDE w:val="0"/>
        <w:autoSpaceDN w:val="0"/>
        <w:adjustRightInd w:val="0"/>
        <w:spacing w:after="0" w:line="240" w:lineRule="auto"/>
        <w:ind w:left="-142" w:firstLine="709"/>
        <w:jc w:val="both"/>
        <w:rPr>
          <w:rFonts w:ascii="Times New Roman" w:hAnsi="Times New Roman" w:cs="Times New Roman"/>
          <w:sz w:val="24"/>
          <w:szCs w:val="24"/>
          <w:lang w:eastAsia="ru-RU"/>
        </w:rPr>
      </w:pPr>
      <w:r w:rsidRPr="00784363">
        <w:rPr>
          <w:rFonts w:ascii="Times New Roman" w:hAnsi="Times New Roman" w:cs="Times New Roman"/>
          <w:sz w:val="24"/>
          <w:szCs w:val="24"/>
          <w:lang w:eastAsia="ru-RU"/>
        </w:rPr>
        <w:t>13.2. Всі додатки, згадані в цьому Договорі і всі додаткові угоди, складені в період дії цього Договору, є його невід'ємними  частинами.</w:t>
      </w:r>
    </w:p>
    <w:p w14:paraId="3CF3371E" w14:textId="77777777" w:rsidR="00287ED8" w:rsidRPr="00784363" w:rsidRDefault="00287ED8" w:rsidP="0050618C">
      <w:pPr>
        <w:widowControl w:val="0"/>
        <w:autoSpaceDE w:val="0"/>
        <w:autoSpaceDN w:val="0"/>
        <w:adjustRightInd w:val="0"/>
        <w:spacing w:after="0" w:line="240" w:lineRule="auto"/>
        <w:ind w:left="-142" w:firstLine="709"/>
        <w:jc w:val="both"/>
        <w:rPr>
          <w:rFonts w:ascii="Times New Roman" w:hAnsi="Times New Roman" w:cs="Times New Roman"/>
          <w:sz w:val="24"/>
          <w:szCs w:val="24"/>
          <w:lang w:eastAsia="ru-RU"/>
        </w:rPr>
      </w:pPr>
      <w:r w:rsidRPr="00784363">
        <w:rPr>
          <w:rFonts w:ascii="Times New Roman" w:hAnsi="Times New Roman" w:cs="Times New Roman"/>
          <w:sz w:val="24"/>
          <w:szCs w:val="24"/>
          <w:lang w:eastAsia="ru-RU"/>
        </w:rPr>
        <w:t xml:space="preserve">13.3. Будь-які можливі зміни умов цього договору (банківських реквізитів, адрес і </w:t>
      </w:r>
      <w:proofErr w:type="spellStart"/>
      <w:r w:rsidRPr="00784363">
        <w:rPr>
          <w:rFonts w:ascii="Times New Roman" w:hAnsi="Times New Roman" w:cs="Times New Roman"/>
          <w:sz w:val="24"/>
          <w:szCs w:val="24"/>
          <w:lang w:eastAsia="ru-RU"/>
        </w:rPr>
        <w:t>т.д</w:t>
      </w:r>
      <w:proofErr w:type="spellEnd"/>
      <w:r w:rsidRPr="00784363">
        <w:rPr>
          <w:rFonts w:ascii="Times New Roman" w:hAnsi="Times New Roman" w:cs="Times New Roman"/>
          <w:sz w:val="24"/>
          <w:szCs w:val="24"/>
          <w:lang w:eastAsia="ru-RU"/>
        </w:rPr>
        <w:t>.) оформляються письмово двосторонніми додатковими угодами.</w:t>
      </w:r>
    </w:p>
    <w:p w14:paraId="1FFF3A76" w14:textId="0E8ED4A8" w:rsidR="001F1592" w:rsidRDefault="00287ED8" w:rsidP="001F1592">
      <w:pPr>
        <w:spacing w:after="0" w:line="240" w:lineRule="auto"/>
        <w:ind w:firstLine="567"/>
        <w:contextualSpacing/>
        <w:jc w:val="both"/>
        <w:rPr>
          <w:rFonts w:ascii="Times New Roman" w:hAnsi="Times New Roman" w:cs="Times New Roman"/>
          <w:color w:val="000000"/>
          <w:sz w:val="24"/>
          <w:szCs w:val="24"/>
          <w:lang w:eastAsia="ar-SA"/>
        </w:rPr>
      </w:pPr>
      <w:r w:rsidRPr="001F1592">
        <w:rPr>
          <w:rFonts w:ascii="Times New Roman" w:eastAsia="Courier New" w:hAnsi="Times New Roman" w:cs="Times New Roman"/>
          <w:sz w:val="24"/>
          <w:szCs w:val="24"/>
          <w:shd w:val="clear" w:color="auto" w:fill="FFFFFF"/>
          <w:lang w:eastAsia="ru-RU"/>
        </w:rPr>
        <w:t xml:space="preserve">13.4. </w:t>
      </w:r>
      <w:bookmarkStart w:id="14" w:name="689"/>
      <w:bookmarkEnd w:id="14"/>
      <w:r w:rsidR="001F1592" w:rsidRPr="0053159D">
        <w:rPr>
          <w:rFonts w:ascii="Times New Roman" w:hAnsi="Times New Roman" w:cs="Times New Roman"/>
          <w:color w:val="000000"/>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sidR="001F1592" w:rsidRPr="0053159D">
        <w:rPr>
          <w:rFonts w:ascii="Times New Roman" w:hAnsi="Times New Roman" w:cs="Times New Roman"/>
          <w:color w:val="000000"/>
          <w:sz w:val="24"/>
          <w:szCs w:val="24"/>
          <w:lang w:eastAsia="ar-SA"/>
        </w:rPr>
        <w:t>закупівель</w:t>
      </w:r>
      <w:proofErr w:type="spellEnd"/>
      <w:r w:rsidR="001F1592" w:rsidRPr="0053159D">
        <w:rPr>
          <w:rFonts w:ascii="Times New Roman" w:hAnsi="Times New Roman" w:cs="Times New Roman"/>
          <w:color w:val="000000"/>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D727F5C" w14:textId="77777777"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Times New Roman" w:hAnsi="Times New Roman" w:cs="Times New Roman"/>
          <w:sz w:val="24"/>
          <w:szCs w:val="24"/>
        </w:rPr>
        <w:t>- з</w:t>
      </w:r>
      <w:r w:rsidRPr="00DF109B">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14:paraId="4C8CB2A1" w14:textId="77777777"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xml:space="preserve">- збільшення ціни за одиницю Товару до 10 відсотків </w:t>
      </w:r>
      <w:proofErr w:type="spellStart"/>
      <w:r w:rsidRPr="00DF109B">
        <w:rPr>
          <w:rFonts w:ascii="Times New Roman" w:eastAsia="Arial Unicode MS" w:hAnsi="Times New Roman" w:cs="Times New Roman"/>
          <w:color w:val="000000"/>
          <w:sz w:val="24"/>
          <w:szCs w:val="24"/>
        </w:rPr>
        <w:t>пропорційно</w:t>
      </w:r>
      <w:proofErr w:type="spellEnd"/>
      <w:r w:rsidRPr="00DF109B">
        <w:rPr>
          <w:rFonts w:ascii="Times New Roman" w:eastAsia="Arial Unicode MS"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14:paraId="4CADABE5" w14:textId="77777777"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14:paraId="3DA84F20" w14:textId="77777777"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DF109B">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DF109B">
        <w:rPr>
          <w:rFonts w:ascii="Times New Roman" w:eastAsia="Arial Unicode MS" w:hAnsi="Times New Roman" w:cs="Times New Roman"/>
          <w:color w:val="000000"/>
          <w:sz w:val="24"/>
          <w:szCs w:val="24"/>
        </w:rPr>
        <w:t>;</w:t>
      </w:r>
    </w:p>
    <w:p w14:paraId="7CF05DC8" w14:textId="77777777"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14:paraId="2C4AB5B9" w14:textId="77777777"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xml:space="preserve">- зміни ціни у зв’язку із зміною ставок податків і зборів та/або зміною умов щодо надання пільг з оподаткування - </w:t>
      </w:r>
      <w:proofErr w:type="spellStart"/>
      <w:r w:rsidRPr="00DF109B">
        <w:rPr>
          <w:rFonts w:ascii="Times New Roman" w:eastAsia="Arial Unicode MS" w:hAnsi="Times New Roman" w:cs="Times New Roman"/>
          <w:color w:val="000000"/>
          <w:sz w:val="24"/>
          <w:szCs w:val="24"/>
        </w:rPr>
        <w:t>пропорційно</w:t>
      </w:r>
      <w:proofErr w:type="spellEnd"/>
      <w:r w:rsidRPr="00DF109B">
        <w:rPr>
          <w:rFonts w:ascii="Times New Roman" w:eastAsia="Arial Unicode MS" w:hAnsi="Times New Roman" w:cs="Times New Roman"/>
          <w:color w:val="000000"/>
          <w:sz w:val="24"/>
          <w:szCs w:val="24"/>
        </w:rPr>
        <w:t xml:space="preserve"> до змін таких ставок;</w:t>
      </w:r>
    </w:p>
    <w:p w14:paraId="492A3B9F" w14:textId="77777777"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w:t>
      </w:r>
      <w:r w:rsidRPr="00DF109B">
        <w:rPr>
          <w:rFonts w:ascii="Times New Roman" w:eastAsia="Arial Unicode MS" w:hAnsi="Times New Roman" w:cs="Times New Roman"/>
          <w:color w:val="000000"/>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109B">
        <w:rPr>
          <w:rFonts w:ascii="Times New Roman" w:eastAsia="Arial Unicode MS" w:hAnsi="Times New Roman" w:cs="Times New Roman"/>
          <w:color w:val="000000"/>
          <w:sz w:val="24"/>
          <w:szCs w:val="24"/>
          <w:shd w:val="clear" w:color="auto" w:fill="FFFFFF"/>
        </w:rPr>
        <w:t>Platts</w:t>
      </w:r>
      <w:proofErr w:type="spellEnd"/>
      <w:r w:rsidRPr="00DF109B">
        <w:rPr>
          <w:rFonts w:ascii="Times New Roman" w:eastAsia="Arial Unicode MS" w:hAnsi="Times New Roman" w:cs="Times New Roman"/>
          <w:color w:val="000000"/>
          <w:sz w:val="24"/>
          <w:szCs w:val="24"/>
          <w:shd w:val="clear" w:color="auto" w:fill="FFFFFF"/>
        </w:rPr>
        <w:t xml:space="preserve">, </w:t>
      </w:r>
      <w:r w:rsidRPr="00DF109B">
        <w:rPr>
          <w:rFonts w:ascii="Times New Roman" w:eastAsia="Times New Roman" w:hAnsi="Times New Roman" w:cs="Times New Roman"/>
          <w:sz w:val="24"/>
          <w:szCs w:val="24"/>
          <w:shd w:val="clear" w:color="auto" w:fill="FFFFFF"/>
        </w:rPr>
        <w:t>ARGUS</w:t>
      </w:r>
      <w:r w:rsidRPr="00DF109B">
        <w:rPr>
          <w:rFonts w:ascii="Times New Roman" w:eastAsia="Arial Unicode MS" w:hAnsi="Times New Roman" w:cs="Times New Roman"/>
          <w:color w:val="000000"/>
          <w:sz w:val="24"/>
          <w:szCs w:val="24"/>
          <w:shd w:val="clear" w:color="auto" w:fill="FFFFFF"/>
        </w:rPr>
        <w:t xml:space="preserve"> регульованих цін (тарифів) і нормативів, які застосовуються в Договорі.</w:t>
      </w:r>
    </w:p>
    <w:p w14:paraId="5EBDE7B9" w14:textId="561B7C54"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5</w:t>
      </w:r>
      <w:r w:rsidRPr="005D4129">
        <w:rPr>
          <w:rFonts w:ascii="Times New Roman" w:hAnsi="Times New Roman" w:cs="Times New Roman"/>
          <w:sz w:val="24"/>
          <w:szCs w:val="24"/>
          <w:lang w:eastAsia="zh-CN"/>
        </w:rPr>
        <w:t>.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14:paraId="366F87B6" w14:textId="16E61B8E"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5D4129">
        <w:rPr>
          <w:rFonts w:ascii="Times New Roman" w:hAnsi="Times New Roman" w:cs="Times New Roman"/>
          <w:sz w:val="24"/>
          <w:szCs w:val="24"/>
          <w:lang w:eastAsia="zh-CN"/>
        </w:rPr>
        <w:t xml:space="preserve">. Усі правовідносини, що виникають з цього Договору або пов'язані з ним, регулюються згідно з законодавством України. </w:t>
      </w:r>
    </w:p>
    <w:p w14:paraId="6FB63358" w14:textId="09F47202"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7</w:t>
      </w:r>
      <w:r w:rsidRPr="005D4129">
        <w:rPr>
          <w:rFonts w:ascii="Times New Roman" w:hAnsi="Times New Roman" w:cs="Times New Roman"/>
          <w:sz w:val="24"/>
          <w:szCs w:val="24"/>
          <w:lang w:eastAsia="zh-CN"/>
        </w:rPr>
        <w:t>.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14:paraId="3BDCBC31" w14:textId="709FA1D0"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5D4129">
        <w:rPr>
          <w:rFonts w:ascii="Times New Roman" w:hAnsi="Times New Roman" w:cs="Times New Roman"/>
          <w:sz w:val="24"/>
          <w:szCs w:val="24"/>
          <w:lang w:eastAsia="zh-CN"/>
        </w:rPr>
        <w:t xml:space="preserve">.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w:t>
      </w:r>
      <w:proofErr w:type="spellStart"/>
      <w:r w:rsidRPr="005D4129">
        <w:rPr>
          <w:rFonts w:ascii="Times New Roman" w:hAnsi="Times New Roman" w:cs="Times New Roman"/>
          <w:sz w:val="24"/>
          <w:szCs w:val="24"/>
          <w:lang w:eastAsia="zh-CN"/>
        </w:rPr>
        <w:t>правомірно</w:t>
      </w:r>
      <w:proofErr w:type="spellEnd"/>
      <w:r w:rsidRPr="005D4129">
        <w:rPr>
          <w:rFonts w:ascii="Times New Roman" w:hAnsi="Times New Roman" w:cs="Times New Roman"/>
          <w:sz w:val="24"/>
          <w:szCs w:val="24"/>
          <w:lang w:eastAsia="zh-CN"/>
        </w:rPr>
        <w:t xml:space="preserve"> відповідно до вимог законодавства України.</w:t>
      </w:r>
    </w:p>
    <w:p w14:paraId="64A3DCC4" w14:textId="43744DA2" w:rsidR="00287ED8" w:rsidRPr="002F7D9E" w:rsidRDefault="002F7D9E" w:rsidP="002F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center"/>
        <w:rPr>
          <w:rFonts w:ascii="Times New Roman" w:eastAsia="Courier New" w:hAnsi="Times New Roman" w:cs="Times New Roman"/>
          <w:sz w:val="24"/>
          <w:szCs w:val="24"/>
          <w:lang w:eastAsia="ru-RU"/>
        </w:rPr>
      </w:pPr>
      <w:r w:rsidRPr="002F7D9E">
        <w:rPr>
          <w:rFonts w:ascii="Times New Roman" w:eastAsia="Courier New" w:hAnsi="Times New Roman" w:cs="Times New Roman"/>
          <w:b/>
          <w:bCs/>
          <w:sz w:val="24"/>
          <w:szCs w:val="24"/>
          <w:lang w:eastAsia="ru-RU"/>
        </w:rPr>
        <w:t>14.</w:t>
      </w:r>
      <w:r w:rsidRPr="002F7D9E">
        <w:rPr>
          <w:rFonts w:ascii="Times New Roman" w:eastAsia="Courier New" w:hAnsi="Times New Roman" w:cs="Times New Roman"/>
          <w:b/>
          <w:bCs/>
          <w:sz w:val="24"/>
          <w:szCs w:val="24"/>
          <w:lang w:eastAsia="ru-RU"/>
        </w:rPr>
        <w:tab/>
      </w:r>
      <w:r w:rsidR="00287ED8" w:rsidRPr="002F7D9E">
        <w:rPr>
          <w:rFonts w:ascii="Times New Roman" w:eastAsia="Times New Roman" w:hAnsi="Times New Roman" w:cs="Times New Roman"/>
          <w:b/>
          <w:bCs/>
          <w:color w:val="000000"/>
          <w:kern w:val="32"/>
          <w:sz w:val="24"/>
          <w:szCs w:val="24"/>
          <w:lang w:eastAsia="uk-UA"/>
        </w:rPr>
        <w:t>Додатки до договору</w:t>
      </w:r>
    </w:p>
    <w:p w14:paraId="7D592856" w14:textId="77777777" w:rsidR="00287ED8" w:rsidRPr="00784363" w:rsidRDefault="00287ED8" w:rsidP="0050618C">
      <w:pPr>
        <w:spacing w:after="0" w:line="240" w:lineRule="auto"/>
        <w:ind w:left="-142"/>
        <w:contextualSpacing/>
        <w:rPr>
          <w:rFonts w:ascii="Times New Roman" w:eastAsia="Times New Roman" w:hAnsi="Times New Roman" w:cs="Times New Roman"/>
          <w:b/>
          <w:bCs/>
          <w:color w:val="000000"/>
          <w:kern w:val="32"/>
          <w:sz w:val="24"/>
          <w:szCs w:val="24"/>
          <w:lang w:eastAsia="uk-UA"/>
        </w:rPr>
      </w:pPr>
    </w:p>
    <w:p w14:paraId="606D62FA" w14:textId="1D879365" w:rsidR="00287ED8" w:rsidRPr="002F7D9E" w:rsidRDefault="00287ED8">
      <w:pPr>
        <w:pStyle w:val="a5"/>
        <w:numPr>
          <w:ilvl w:val="1"/>
          <w:numId w:val="12"/>
        </w:numPr>
        <w:spacing w:after="0" w:line="240" w:lineRule="auto"/>
        <w:jc w:val="both"/>
        <w:rPr>
          <w:rFonts w:ascii="Times New Roman" w:eastAsia="Times New Roman" w:hAnsi="Times New Roman" w:cs="Times New Roman"/>
          <w:bCs/>
          <w:color w:val="000000"/>
          <w:kern w:val="32"/>
          <w:sz w:val="24"/>
          <w:szCs w:val="24"/>
          <w:lang w:eastAsia="uk-UA"/>
        </w:rPr>
      </w:pPr>
      <w:r w:rsidRPr="002F7D9E">
        <w:rPr>
          <w:rFonts w:ascii="Times New Roman" w:eastAsia="Times New Roman" w:hAnsi="Times New Roman" w:cs="Times New Roman"/>
          <w:bCs/>
          <w:color w:val="000000"/>
          <w:kern w:val="32"/>
          <w:sz w:val="24"/>
          <w:szCs w:val="24"/>
          <w:lang w:eastAsia="uk-UA"/>
        </w:rPr>
        <w:t>Невід'ємною частиною цього Договору є - Специфікація (Додаток № 1 до Договору).</w:t>
      </w:r>
    </w:p>
    <w:p w14:paraId="5F7AF4D9" w14:textId="77777777" w:rsidR="00287ED8" w:rsidRPr="00784363" w:rsidRDefault="00287ED8" w:rsidP="0050618C">
      <w:pPr>
        <w:spacing w:after="120" w:line="240" w:lineRule="auto"/>
        <w:ind w:left="-142"/>
        <w:contextualSpacing/>
        <w:jc w:val="both"/>
        <w:rPr>
          <w:rFonts w:ascii="Times New Roman" w:eastAsia="Times New Roman" w:hAnsi="Times New Roman" w:cs="Times New Roman"/>
          <w:bCs/>
          <w:color w:val="000000"/>
          <w:kern w:val="32"/>
          <w:sz w:val="24"/>
          <w:szCs w:val="24"/>
          <w:lang w:eastAsia="uk-UA"/>
        </w:rPr>
      </w:pPr>
    </w:p>
    <w:p w14:paraId="0B10157B" w14:textId="77777777" w:rsidR="00287ED8" w:rsidRPr="00784363" w:rsidRDefault="00287ED8">
      <w:pPr>
        <w:numPr>
          <w:ilvl w:val="0"/>
          <w:numId w:val="12"/>
        </w:numPr>
        <w:spacing w:after="12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Місцезнаходження та банківські реквізити сторін</w:t>
      </w:r>
    </w:p>
    <w:p w14:paraId="0314D1B3" w14:textId="77777777" w:rsidR="00287ED8" w:rsidRPr="00784363"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287ED8" w:rsidRPr="00784363" w14:paraId="64ACF1BD" w14:textId="77777777" w:rsidTr="001D0229">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50BD747A" w14:textId="77777777" w:rsidR="00287ED8" w:rsidRPr="00784363" w:rsidRDefault="00287ED8" w:rsidP="0050618C">
            <w:pPr>
              <w:widowControl w:val="0"/>
              <w:tabs>
                <w:tab w:val="left" w:pos="2548"/>
              </w:tabs>
              <w:suppressAutoHyphens/>
              <w:spacing w:after="0" w:line="360" w:lineRule="auto"/>
              <w:ind w:left="-142"/>
              <w:jc w:val="center"/>
              <w:rPr>
                <w:rFonts w:ascii="Times New Roman" w:hAnsi="Times New Roman" w:cs="Times New Roman"/>
                <w:sz w:val="24"/>
                <w:szCs w:val="24"/>
              </w:rPr>
            </w:pPr>
            <w:bookmarkStart w:id="15" w:name="_Hlk98679032"/>
            <w:r w:rsidRPr="00784363">
              <w:rPr>
                <w:rFonts w:ascii="Times New Roman" w:hAnsi="Times New Roman" w:cs="Times New Roman"/>
                <w:sz w:val="24"/>
                <w:szCs w:val="24"/>
              </w:rPr>
              <w:t>Замовник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0F2A4BDC" w14:textId="77777777" w:rsidR="00287ED8" w:rsidRPr="00784363" w:rsidRDefault="00287ED8" w:rsidP="0050618C">
            <w:pPr>
              <w:widowControl w:val="0"/>
              <w:tabs>
                <w:tab w:val="left" w:pos="2548"/>
              </w:tabs>
              <w:suppressAutoHyphens/>
              <w:spacing w:after="0" w:line="240" w:lineRule="auto"/>
              <w:ind w:left="-142"/>
              <w:jc w:val="center"/>
              <w:rPr>
                <w:rFonts w:ascii="Times New Roman" w:hAnsi="Times New Roman" w:cs="Times New Roman"/>
                <w:sz w:val="24"/>
                <w:szCs w:val="24"/>
              </w:rPr>
            </w:pPr>
            <w:r w:rsidRPr="00784363">
              <w:rPr>
                <w:rFonts w:ascii="Times New Roman" w:hAnsi="Times New Roman" w:cs="Times New Roman"/>
                <w:sz w:val="24"/>
                <w:szCs w:val="24"/>
              </w:rPr>
              <w:t>Постачальник</w:t>
            </w:r>
          </w:p>
        </w:tc>
      </w:tr>
      <w:tr w:rsidR="00287ED8" w:rsidRPr="00784363" w14:paraId="7E068FFF" w14:textId="77777777" w:rsidTr="001D0229">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59C2D00D" w14:textId="77777777"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Національний інститут раку</w:t>
            </w:r>
          </w:p>
          <w:p w14:paraId="21B46E3F" w14:textId="77777777"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ЄДРПОУ 02011976</w:t>
            </w:r>
          </w:p>
          <w:p w14:paraId="21F63377" w14:textId="77777777"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Місцезнаходження: 03022, м. Київ,</w:t>
            </w:r>
          </w:p>
          <w:p w14:paraId="7D212821" w14:textId="77777777"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вул. Ломоносова, 33/43</w:t>
            </w:r>
          </w:p>
          <w:p w14:paraId="7C0D7A43" w14:textId="77777777"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proofErr w:type="spellStart"/>
            <w:r w:rsidRPr="00413165">
              <w:rPr>
                <w:rFonts w:ascii="Times New Roman" w:eastAsia="Times New Roman" w:hAnsi="Times New Roman" w:cs="Times New Roman"/>
                <w:sz w:val="24"/>
                <w:szCs w:val="24"/>
                <w:lang w:eastAsia="uk-UA"/>
              </w:rPr>
              <w:t>тел</w:t>
            </w:r>
            <w:proofErr w:type="spellEnd"/>
            <w:r w:rsidRPr="00413165">
              <w:rPr>
                <w:rFonts w:ascii="Times New Roman" w:eastAsia="Times New Roman" w:hAnsi="Times New Roman" w:cs="Times New Roman"/>
                <w:sz w:val="24"/>
                <w:szCs w:val="24"/>
                <w:lang w:eastAsia="uk-UA"/>
              </w:rPr>
              <w:t>./факс: (044)259-70-57, 259-02-64</w:t>
            </w:r>
          </w:p>
          <w:p w14:paraId="2C185B58" w14:textId="77777777"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IBAN UA318201720343190002000006549</w:t>
            </w:r>
          </w:p>
          <w:p w14:paraId="3D751450" w14:textId="77777777"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 ДКСУ м. Києва</w:t>
            </w:r>
          </w:p>
          <w:p w14:paraId="4F9916A1" w14:textId="77777777"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ІПН 020119726092</w:t>
            </w:r>
          </w:p>
          <w:p w14:paraId="3F0608F6" w14:textId="77777777"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 xml:space="preserve">Заступник головного лікаря </w:t>
            </w:r>
          </w:p>
          <w:p w14:paraId="34B64242" w14:textId="4C103E11" w:rsidR="00287ED8" w:rsidRPr="00784363" w:rsidRDefault="00287ED8" w:rsidP="0018689F">
            <w:pPr>
              <w:widowControl w:val="0"/>
              <w:shd w:val="clear" w:color="auto" w:fill="FFFFFF"/>
              <w:suppressAutoHyphens/>
              <w:spacing w:after="0" w:line="240" w:lineRule="auto"/>
              <w:ind w:left="-142"/>
              <w:rPr>
                <w:rFonts w:ascii="Times New Roman" w:hAnsi="Times New Roman" w:cs="Times New Roman"/>
                <w:sz w:val="24"/>
                <w:szCs w:val="24"/>
              </w:rPr>
            </w:pPr>
            <w:r w:rsidRPr="00413165">
              <w:rPr>
                <w:rFonts w:ascii="Times New Roman" w:eastAsia="Times New Roman" w:hAnsi="Times New Roman" w:cs="Times New Roman"/>
                <w:b/>
                <w:bCs/>
                <w:sz w:val="24"/>
                <w:szCs w:val="24"/>
                <w:lang w:eastAsia="uk-UA"/>
              </w:rPr>
              <w:t>з господарської частини</w:t>
            </w:r>
            <w:r w:rsidR="0018689F">
              <w:rPr>
                <w:rFonts w:ascii="Times New Roman" w:eastAsia="Times New Roman" w:hAnsi="Times New Roman" w:cs="Times New Roman"/>
                <w:b/>
                <w:bCs/>
                <w:sz w:val="24"/>
                <w:szCs w:val="24"/>
                <w:lang w:eastAsia="uk-UA"/>
              </w:rPr>
              <w:t xml:space="preserve"> </w:t>
            </w:r>
            <w:r w:rsidRPr="00413165">
              <w:rPr>
                <w:rFonts w:ascii="Times New Roman" w:eastAsia="Times New Roman" w:hAnsi="Times New Roman" w:cs="Times New Roman"/>
                <w:b/>
                <w:bCs/>
                <w:sz w:val="24"/>
                <w:szCs w:val="24"/>
                <w:lang w:eastAsia="uk-UA"/>
              </w:rPr>
              <w:t xml:space="preserve">_________________________ А. Г. Шаповал           </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AB1C312" w14:textId="77777777" w:rsidR="00E07CF8" w:rsidRPr="00377EFB" w:rsidRDefault="00E07CF8" w:rsidP="00E07CF8">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14:paraId="50956494" w14:textId="77777777" w:rsidR="00E07CF8" w:rsidRPr="00377EFB" w:rsidRDefault="00E07CF8" w:rsidP="00E07CF8">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Місцезнаходження: </w:t>
            </w:r>
          </w:p>
          <w:p w14:paraId="0E404FD8" w14:textId="77777777" w:rsidR="00E07CF8" w:rsidRPr="00377EFB" w:rsidRDefault="00E07CF8" w:rsidP="00E07CF8">
            <w:pPr>
              <w:suppressAutoHyphens/>
              <w:rPr>
                <w:rFonts w:ascii="Times New Roman" w:hAnsi="Times New Roman" w:cs="Times New Roman"/>
                <w:b/>
                <w:bCs/>
                <w:sz w:val="24"/>
                <w:szCs w:val="24"/>
                <w:lang w:eastAsia="en-US"/>
              </w:rPr>
            </w:pPr>
            <w:proofErr w:type="spellStart"/>
            <w:r w:rsidRPr="00377EFB">
              <w:rPr>
                <w:rFonts w:ascii="Times New Roman" w:hAnsi="Times New Roman" w:cs="Times New Roman"/>
                <w:b/>
                <w:bCs/>
                <w:sz w:val="24"/>
                <w:szCs w:val="24"/>
                <w:lang w:eastAsia="uk-UA"/>
              </w:rPr>
              <w:t>тел</w:t>
            </w:r>
            <w:proofErr w:type="spellEnd"/>
            <w:r w:rsidRPr="00377EFB">
              <w:rPr>
                <w:rFonts w:ascii="Times New Roman" w:hAnsi="Times New Roman" w:cs="Times New Roman"/>
                <w:b/>
                <w:bCs/>
                <w:sz w:val="24"/>
                <w:szCs w:val="24"/>
                <w:lang w:eastAsia="uk-UA"/>
              </w:rPr>
              <w:t>./факс</w:t>
            </w:r>
          </w:p>
          <w:p w14:paraId="5443CF49" w14:textId="77777777" w:rsidR="00E07CF8" w:rsidRPr="00850DF0" w:rsidRDefault="00E07CF8" w:rsidP="00E07CF8">
            <w:pPr>
              <w:suppressAutoHyphens/>
              <w:rPr>
                <w:rFonts w:ascii="Times New Roman" w:hAnsi="Times New Roman" w:cs="Times New Roman"/>
                <w:b/>
                <w:bCs/>
                <w:sz w:val="24"/>
                <w:szCs w:val="24"/>
                <w:lang w:eastAsia="en-US"/>
              </w:rPr>
            </w:pPr>
            <w:r w:rsidRPr="00850DF0">
              <w:rPr>
                <w:rFonts w:ascii="Times New Roman" w:eastAsia="Times New Roman" w:hAnsi="Times New Roman" w:cs="Times New Roman"/>
                <w:b/>
                <w:bCs/>
                <w:sz w:val="24"/>
                <w:szCs w:val="24"/>
              </w:rPr>
              <w:t>Класифікація суб’єкта господарювання:</w:t>
            </w:r>
          </w:p>
          <w:p w14:paraId="4F189B31" w14:textId="77777777" w:rsidR="00287ED8" w:rsidRPr="00784363" w:rsidRDefault="00287ED8" w:rsidP="0050618C">
            <w:pPr>
              <w:widowControl w:val="0"/>
              <w:suppressAutoHyphens/>
              <w:spacing w:after="0" w:line="240" w:lineRule="auto"/>
              <w:ind w:left="-142"/>
              <w:rPr>
                <w:rFonts w:ascii="Times New Roman" w:hAnsi="Times New Roman" w:cs="Times New Roman"/>
                <w:b/>
                <w:sz w:val="24"/>
                <w:szCs w:val="24"/>
              </w:rPr>
            </w:pPr>
          </w:p>
        </w:tc>
      </w:tr>
      <w:bookmarkEnd w:id="15"/>
    </w:tbl>
    <w:p w14:paraId="5CCF2ABD" w14:textId="77777777" w:rsidR="00287ED8" w:rsidRPr="00784363" w:rsidRDefault="00287ED8" w:rsidP="00287ED8">
      <w:pPr>
        <w:spacing w:after="0" w:line="240" w:lineRule="auto"/>
        <w:ind w:left="-567" w:firstLine="709"/>
        <w:rPr>
          <w:rFonts w:ascii="Times New Roman" w:hAnsi="Times New Roman" w:cs="Times New Roman"/>
          <w:color w:val="000000"/>
        </w:rPr>
      </w:pPr>
    </w:p>
    <w:p w14:paraId="12A76D4E" w14:textId="77777777" w:rsidR="00287ED8" w:rsidRPr="00784363" w:rsidRDefault="00287ED8" w:rsidP="00287ED8">
      <w:pPr>
        <w:spacing w:after="0" w:line="240" w:lineRule="auto"/>
        <w:ind w:firstLine="5670"/>
        <w:rPr>
          <w:rFonts w:ascii="Times New Roman" w:hAnsi="Times New Roman" w:cs="Times New Roman"/>
          <w:sz w:val="24"/>
          <w:szCs w:val="24"/>
        </w:rPr>
      </w:pPr>
      <w:r w:rsidRPr="00784363">
        <w:rPr>
          <w:rFonts w:ascii="Times New Roman" w:hAnsi="Times New Roman" w:cs="Times New Roman"/>
          <w:sz w:val="24"/>
          <w:szCs w:val="24"/>
        </w:rPr>
        <w:t>Додаток №1</w:t>
      </w:r>
    </w:p>
    <w:p w14:paraId="3C18F83E" w14:textId="77777777" w:rsidR="00287ED8" w:rsidRPr="00784363" w:rsidRDefault="00287ED8" w:rsidP="00287ED8">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до договору №__</w:t>
      </w:r>
    </w:p>
    <w:p w14:paraId="24F83120" w14:textId="77777777" w:rsidR="00287ED8" w:rsidRPr="00784363" w:rsidRDefault="00287ED8" w:rsidP="00287ED8">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від «__» ___________202</w:t>
      </w:r>
      <w:r>
        <w:rPr>
          <w:rFonts w:ascii="Times New Roman" w:hAnsi="Times New Roman" w:cs="Times New Roman"/>
          <w:sz w:val="24"/>
          <w:szCs w:val="24"/>
        </w:rPr>
        <w:t>2</w:t>
      </w:r>
      <w:r w:rsidRPr="00784363">
        <w:rPr>
          <w:rFonts w:ascii="Times New Roman" w:hAnsi="Times New Roman" w:cs="Times New Roman"/>
          <w:sz w:val="24"/>
          <w:szCs w:val="24"/>
        </w:rPr>
        <w:t xml:space="preserve"> р.</w:t>
      </w:r>
    </w:p>
    <w:p w14:paraId="608160DB" w14:textId="77777777" w:rsidR="00287ED8" w:rsidRPr="00784363" w:rsidRDefault="00287ED8" w:rsidP="00287ED8">
      <w:pPr>
        <w:spacing w:after="0" w:line="240" w:lineRule="auto"/>
        <w:jc w:val="right"/>
        <w:rPr>
          <w:rFonts w:ascii="Times New Roman" w:hAnsi="Times New Roman" w:cs="Times New Roman"/>
          <w:sz w:val="24"/>
          <w:szCs w:val="24"/>
        </w:rPr>
      </w:pPr>
    </w:p>
    <w:p w14:paraId="5E6D8F4B" w14:textId="77777777" w:rsidR="00287ED8" w:rsidRDefault="00287ED8" w:rsidP="00287ED8">
      <w:pPr>
        <w:spacing w:after="0" w:line="240" w:lineRule="auto"/>
        <w:jc w:val="center"/>
        <w:rPr>
          <w:rFonts w:ascii="Times New Roman" w:hAnsi="Times New Roman" w:cs="Times New Roman"/>
          <w:b/>
          <w:sz w:val="24"/>
          <w:szCs w:val="24"/>
        </w:rPr>
      </w:pPr>
      <w:r w:rsidRPr="00784363">
        <w:rPr>
          <w:rFonts w:ascii="Times New Roman" w:hAnsi="Times New Roman" w:cs="Times New Roman"/>
          <w:b/>
          <w:sz w:val="24"/>
          <w:szCs w:val="24"/>
        </w:rPr>
        <w:t xml:space="preserve">СПЕЦИФІКАЦІЯ </w:t>
      </w:r>
    </w:p>
    <w:tbl>
      <w:tblPr>
        <w:tblW w:w="54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066"/>
        <w:gridCol w:w="1601"/>
        <w:gridCol w:w="2137"/>
        <w:gridCol w:w="1296"/>
        <w:gridCol w:w="1182"/>
        <w:gridCol w:w="456"/>
        <w:gridCol w:w="763"/>
        <w:gridCol w:w="917"/>
        <w:gridCol w:w="20"/>
        <w:gridCol w:w="1086"/>
        <w:gridCol w:w="20"/>
      </w:tblGrid>
      <w:tr w:rsidR="00E4524E" w:rsidRPr="0032596C" w14:paraId="52DB2337" w14:textId="77777777" w:rsidTr="00E4524E">
        <w:trPr>
          <w:gridAfter w:val="1"/>
          <w:wAfter w:w="10" w:type="pct"/>
          <w:trHeight w:val="1999"/>
        </w:trPr>
        <w:tc>
          <w:tcPr>
            <w:tcW w:w="193" w:type="pct"/>
            <w:vAlign w:val="center"/>
          </w:tcPr>
          <w:p w14:paraId="2C1F1301" w14:textId="77777777" w:rsidR="00287ED8" w:rsidRPr="0032596C" w:rsidRDefault="00287ED8" w:rsidP="001D0229">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 з/п</w:t>
            </w:r>
          </w:p>
        </w:tc>
        <w:tc>
          <w:tcPr>
            <w:tcW w:w="486" w:type="pct"/>
            <w:vAlign w:val="center"/>
          </w:tcPr>
          <w:p w14:paraId="3F28D046" w14:textId="77777777" w:rsidR="00287ED8" w:rsidRPr="0032596C" w:rsidRDefault="00000000" w:rsidP="001D0229">
            <w:pPr>
              <w:widowControl w:val="0"/>
              <w:spacing w:line="233" w:lineRule="auto"/>
              <w:jc w:val="center"/>
              <w:rPr>
                <w:rFonts w:ascii="Times New Roman" w:hAnsi="Times New Roman" w:cs="Times New Roman"/>
                <w:bCs/>
                <w:sz w:val="20"/>
                <w:szCs w:val="20"/>
              </w:rPr>
            </w:pPr>
            <w:hyperlink r:id="rId13" w:history="1">
              <w:r w:rsidR="00287ED8" w:rsidRPr="0032596C">
                <w:rPr>
                  <w:rFonts w:ascii="Times New Roman" w:hAnsi="Times New Roman" w:cs="Times New Roman"/>
                  <w:bCs/>
                  <w:sz w:val="20"/>
                  <w:szCs w:val="20"/>
                </w:rPr>
                <w:t>Міжнародне непатентоване найменування</w:t>
              </w:r>
            </w:hyperlink>
          </w:p>
        </w:tc>
        <w:tc>
          <w:tcPr>
            <w:tcW w:w="730" w:type="pct"/>
          </w:tcPr>
          <w:p w14:paraId="1BCAEF24" w14:textId="77777777" w:rsidR="00287ED8" w:rsidRPr="0032596C" w:rsidRDefault="00287ED8" w:rsidP="001D0229">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 xml:space="preserve">Торговельна назва товару: </w:t>
            </w:r>
            <w:r w:rsidRPr="0032596C">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Pr="0032596C">
              <w:rPr>
                <w:rFonts w:ascii="Times New Roman" w:hAnsi="Times New Roman" w:cs="Times New Roman"/>
                <w:bCs/>
                <w:sz w:val="20"/>
                <w:szCs w:val="20"/>
              </w:rPr>
              <w:t xml:space="preserve"> </w:t>
            </w:r>
            <w:r w:rsidRPr="0032596C">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974" w:type="pct"/>
            <w:vAlign w:val="center"/>
          </w:tcPr>
          <w:p w14:paraId="5344E628" w14:textId="77777777" w:rsidR="00287ED8" w:rsidRPr="0032596C" w:rsidRDefault="00287ED8" w:rsidP="001D0229">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 xml:space="preserve">Лікарська форма, вид і розмір упаковки (форма випуску, доза-упаковка), яка пропонується учасником </w:t>
            </w:r>
            <w:r w:rsidRPr="0032596C">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Pr="0032596C">
              <w:rPr>
                <w:rFonts w:ascii="Times New Roman" w:hAnsi="Times New Roman" w:cs="Times New Roman"/>
                <w:bCs/>
                <w:sz w:val="20"/>
                <w:szCs w:val="20"/>
              </w:rPr>
              <w:t xml:space="preserve"> </w:t>
            </w:r>
            <w:r w:rsidRPr="0032596C">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591" w:type="pct"/>
            <w:vAlign w:val="center"/>
          </w:tcPr>
          <w:p w14:paraId="153E8192" w14:textId="77777777" w:rsidR="00287ED8" w:rsidRPr="0032596C" w:rsidRDefault="00287ED8" w:rsidP="001D0229">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 xml:space="preserve">Назва та країна виробника: </w:t>
            </w:r>
            <w:r w:rsidRPr="0032596C">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539" w:type="pct"/>
            <w:vAlign w:val="center"/>
          </w:tcPr>
          <w:p w14:paraId="19FD8D3E" w14:textId="77777777" w:rsidR="00287ED8" w:rsidRPr="0032596C" w:rsidRDefault="00287ED8" w:rsidP="001D0229">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Країна походження товару щодо кожної номенклатурної позиції предмета закупівлі</w:t>
            </w:r>
          </w:p>
        </w:tc>
        <w:tc>
          <w:tcPr>
            <w:tcW w:w="208" w:type="pct"/>
            <w:vAlign w:val="center"/>
          </w:tcPr>
          <w:p w14:paraId="2F2036C7" w14:textId="77777777" w:rsidR="00287ED8" w:rsidRPr="0032596C" w:rsidRDefault="00287ED8" w:rsidP="001D0229">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Одиниця виміру</w:t>
            </w:r>
          </w:p>
        </w:tc>
        <w:tc>
          <w:tcPr>
            <w:tcW w:w="348" w:type="pct"/>
            <w:vAlign w:val="center"/>
          </w:tcPr>
          <w:p w14:paraId="01E22D10" w14:textId="77777777" w:rsidR="00287ED8" w:rsidRPr="0032596C" w:rsidRDefault="00287ED8" w:rsidP="001D0229">
            <w:pPr>
              <w:widowControl w:val="0"/>
              <w:spacing w:line="233" w:lineRule="auto"/>
              <w:ind w:firstLine="74"/>
              <w:jc w:val="center"/>
              <w:rPr>
                <w:rFonts w:ascii="Times New Roman" w:hAnsi="Times New Roman" w:cs="Times New Roman"/>
                <w:bCs/>
                <w:sz w:val="20"/>
                <w:szCs w:val="20"/>
              </w:rPr>
            </w:pPr>
            <w:r w:rsidRPr="0032596C">
              <w:rPr>
                <w:rFonts w:ascii="Times New Roman" w:hAnsi="Times New Roman" w:cs="Times New Roman"/>
                <w:bCs/>
                <w:sz w:val="20"/>
                <w:szCs w:val="20"/>
              </w:rPr>
              <w:t>Кількість, од.</w:t>
            </w:r>
          </w:p>
        </w:tc>
        <w:tc>
          <w:tcPr>
            <w:tcW w:w="418" w:type="pct"/>
            <w:vAlign w:val="center"/>
          </w:tcPr>
          <w:p w14:paraId="5CE77E33" w14:textId="77777777" w:rsidR="00287ED8" w:rsidRPr="0032596C" w:rsidRDefault="00287ED8" w:rsidP="001D0229">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Ціна за одиницю,</w:t>
            </w:r>
          </w:p>
          <w:p w14:paraId="37E15DFF" w14:textId="77777777" w:rsidR="00287ED8" w:rsidRPr="0032596C" w:rsidRDefault="00287ED8" w:rsidP="001D0229">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з ПДВ (грн.)</w:t>
            </w:r>
          </w:p>
        </w:tc>
        <w:tc>
          <w:tcPr>
            <w:tcW w:w="504" w:type="pct"/>
            <w:gridSpan w:val="2"/>
            <w:vAlign w:val="center"/>
          </w:tcPr>
          <w:p w14:paraId="5BDFC698" w14:textId="77777777" w:rsidR="00287ED8" w:rsidRPr="0032596C" w:rsidRDefault="00287ED8" w:rsidP="001D0229">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Загальна сума,</w:t>
            </w:r>
          </w:p>
          <w:p w14:paraId="32D28F95" w14:textId="77777777" w:rsidR="00287ED8" w:rsidRPr="0032596C" w:rsidRDefault="00287ED8" w:rsidP="001D0229">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 xml:space="preserve"> з ПДВ (грн.)</w:t>
            </w:r>
          </w:p>
        </w:tc>
      </w:tr>
      <w:tr w:rsidR="00287ED8" w:rsidRPr="00F61567" w14:paraId="11573E3D" w14:textId="77777777"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14:paraId="3BE2D7E3" w14:textId="77777777" w:rsidR="00287ED8" w:rsidRPr="004D3137" w:rsidRDefault="00287ED8" w:rsidP="001D0229">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eastAsia="ru-RU"/>
              </w:rPr>
            </w:pPr>
          </w:p>
          <w:p w14:paraId="0880F051" w14:textId="77777777" w:rsidR="00287ED8" w:rsidRPr="004D3137" w:rsidRDefault="00287ED8" w:rsidP="001D0229">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eastAsia="ru-RU"/>
              </w:rPr>
            </w:pPr>
            <w:r w:rsidRPr="004D3137">
              <w:rPr>
                <w:rFonts w:ascii="Times New Roman" w:eastAsia="Times New Roman" w:hAnsi="Times New Roman" w:cs="Times New Roman"/>
                <w:b/>
                <w:bCs/>
                <w:sz w:val="18"/>
                <w:szCs w:val="18"/>
                <w:lang w:eastAsia="ru-RU"/>
              </w:rPr>
              <w:t>Сума, без ПДВ, грн.</w:t>
            </w:r>
          </w:p>
        </w:tc>
        <w:tc>
          <w:tcPr>
            <w:tcW w:w="504" w:type="pct"/>
            <w:gridSpan w:val="2"/>
            <w:tcBorders>
              <w:left w:val="single" w:sz="4" w:space="0" w:color="auto"/>
            </w:tcBorders>
            <w:vAlign w:val="center"/>
          </w:tcPr>
          <w:p w14:paraId="55900687" w14:textId="77777777" w:rsidR="00287ED8" w:rsidRPr="004D3137" w:rsidRDefault="00287ED8" w:rsidP="001D0229">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eastAsia="ru-RU"/>
              </w:rPr>
            </w:pPr>
          </w:p>
        </w:tc>
      </w:tr>
      <w:tr w:rsidR="00287ED8" w:rsidRPr="00F61567" w14:paraId="44ECAD71" w14:textId="77777777"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14:paraId="5AFB71CA" w14:textId="77777777" w:rsidR="00287ED8" w:rsidRPr="004D3137" w:rsidRDefault="00287ED8" w:rsidP="001D0229">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eastAsia="ru-RU"/>
              </w:rPr>
            </w:pPr>
            <w:r w:rsidRPr="004D3137">
              <w:rPr>
                <w:rFonts w:ascii="Times New Roman" w:eastAsia="Times New Roman" w:hAnsi="Times New Roman" w:cs="Times New Roman"/>
                <w:b/>
                <w:bCs/>
                <w:sz w:val="18"/>
                <w:szCs w:val="18"/>
                <w:lang w:eastAsia="ru-RU"/>
              </w:rPr>
              <w:t xml:space="preserve">ПДВ, грн. </w:t>
            </w:r>
          </w:p>
        </w:tc>
        <w:tc>
          <w:tcPr>
            <w:tcW w:w="504" w:type="pct"/>
            <w:gridSpan w:val="2"/>
            <w:tcBorders>
              <w:left w:val="single" w:sz="4" w:space="0" w:color="auto"/>
            </w:tcBorders>
            <w:vAlign w:val="center"/>
          </w:tcPr>
          <w:p w14:paraId="7B494518" w14:textId="77777777" w:rsidR="00287ED8" w:rsidRPr="004D3137" w:rsidRDefault="00287ED8" w:rsidP="001D0229">
            <w:pPr>
              <w:keepNext/>
              <w:shd w:val="clear" w:color="auto" w:fill="FFFFFF"/>
              <w:tabs>
                <w:tab w:val="left" w:leader="dot" w:pos="9254"/>
              </w:tabs>
              <w:spacing w:after="0" w:line="240" w:lineRule="auto"/>
              <w:outlineLvl w:val="2"/>
              <w:rPr>
                <w:rFonts w:ascii="Times New Roman" w:eastAsia="Times New Roman" w:hAnsi="Times New Roman" w:cs="Times New Roman"/>
                <w:b/>
                <w:bCs/>
                <w:lang w:eastAsia="ru-RU"/>
              </w:rPr>
            </w:pPr>
          </w:p>
        </w:tc>
      </w:tr>
      <w:tr w:rsidR="00287ED8" w:rsidRPr="00F61567" w14:paraId="28A07A86" w14:textId="77777777"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14:paraId="46C6AE7A" w14:textId="77777777" w:rsidR="00287ED8" w:rsidRPr="004D3137" w:rsidRDefault="00287ED8" w:rsidP="001D0229">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eastAsia="ru-RU"/>
              </w:rPr>
            </w:pPr>
            <w:r w:rsidRPr="004D3137">
              <w:rPr>
                <w:rFonts w:ascii="Times New Roman" w:eastAsia="Times New Roman" w:hAnsi="Times New Roman" w:cs="Times New Roman"/>
                <w:b/>
                <w:bCs/>
                <w:sz w:val="18"/>
                <w:szCs w:val="18"/>
                <w:lang w:eastAsia="ru-RU"/>
              </w:rPr>
              <w:t>Сума, з ПДВ, грн.</w:t>
            </w:r>
          </w:p>
        </w:tc>
        <w:tc>
          <w:tcPr>
            <w:tcW w:w="504" w:type="pct"/>
            <w:gridSpan w:val="2"/>
            <w:tcBorders>
              <w:left w:val="single" w:sz="4" w:space="0" w:color="auto"/>
            </w:tcBorders>
            <w:vAlign w:val="center"/>
          </w:tcPr>
          <w:p w14:paraId="4F2063C6" w14:textId="77777777" w:rsidR="00287ED8" w:rsidRPr="004D3137" w:rsidRDefault="00287ED8" w:rsidP="001D0229">
            <w:pPr>
              <w:keepNext/>
              <w:shd w:val="clear" w:color="auto" w:fill="FFFFFF"/>
              <w:tabs>
                <w:tab w:val="left" w:leader="dot" w:pos="9254"/>
              </w:tabs>
              <w:spacing w:after="0" w:line="240" w:lineRule="auto"/>
              <w:outlineLvl w:val="2"/>
              <w:rPr>
                <w:rFonts w:ascii="Times New Roman" w:eastAsia="Times New Roman" w:hAnsi="Times New Roman" w:cs="Times New Roman"/>
                <w:b/>
                <w:bCs/>
                <w:lang w:eastAsia="ru-RU"/>
              </w:rPr>
            </w:pPr>
          </w:p>
        </w:tc>
      </w:tr>
    </w:tbl>
    <w:p w14:paraId="55A08020" w14:textId="77777777" w:rsidR="00287ED8" w:rsidRPr="00A147A4"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99"/>
        <w:gridCol w:w="4082"/>
      </w:tblGrid>
      <w:tr w:rsidR="00BA3616" w:rsidRPr="00377EFB" w14:paraId="7F44B1AC" w14:textId="77777777" w:rsidTr="00272EA4">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0FEAFB99" w14:textId="77777777" w:rsidR="00BA3616" w:rsidRPr="00377EFB" w:rsidRDefault="00BA3616" w:rsidP="00593D5A">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44C2C678" w14:textId="77777777" w:rsidR="00BA3616" w:rsidRPr="00377EFB" w:rsidRDefault="00BA3616" w:rsidP="00593D5A">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BA3616" w:rsidRPr="00377EFB" w14:paraId="690929A4" w14:textId="77777777" w:rsidTr="00272EA4">
        <w:trPr>
          <w:trHeight w:val="3542"/>
        </w:trPr>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096109A6" w14:textId="77777777"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14:paraId="6ABBEA03"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14:paraId="309CC625" w14:textId="09F28D24"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r w:rsidR="00272EA4">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вул. Ломоносова, 33/43</w:t>
            </w:r>
            <w:r w:rsidR="00272EA4">
              <w:rPr>
                <w:rFonts w:ascii="Times New Roman" w:hAnsi="Times New Roman" w:cs="Times New Roman"/>
                <w:sz w:val="24"/>
                <w:szCs w:val="24"/>
                <w:lang w:eastAsia="uk-UA"/>
              </w:rPr>
              <w:t xml:space="preserve">; </w:t>
            </w:r>
            <w:proofErr w:type="spellStart"/>
            <w:r w:rsidRPr="00377EFB">
              <w:rPr>
                <w:rFonts w:ascii="Times New Roman" w:hAnsi="Times New Roman" w:cs="Times New Roman"/>
                <w:sz w:val="24"/>
                <w:szCs w:val="24"/>
                <w:lang w:eastAsia="uk-UA"/>
              </w:rPr>
              <w:t>тел</w:t>
            </w:r>
            <w:proofErr w:type="spellEnd"/>
            <w:r w:rsidRPr="00377EFB">
              <w:rPr>
                <w:rFonts w:ascii="Times New Roman" w:hAnsi="Times New Roman" w:cs="Times New Roman"/>
                <w:sz w:val="24"/>
                <w:szCs w:val="24"/>
                <w:lang w:eastAsia="uk-UA"/>
              </w:rPr>
              <w:t>./факс: (044)259-70-57, 259-02-64</w:t>
            </w:r>
          </w:p>
          <w:p w14:paraId="096A40DA"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UA318201720343190002000006549</w:t>
            </w:r>
          </w:p>
          <w:p w14:paraId="4C46A2A4"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UA478201720343181002200006549</w:t>
            </w:r>
          </w:p>
          <w:p w14:paraId="4CDA574D"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UA748201720343191002300006549</w:t>
            </w:r>
          </w:p>
          <w:p w14:paraId="6F540A20"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UA798201720343170006000006549</w:t>
            </w:r>
          </w:p>
          <w:p w14:paraId="06154FB6"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UA688201720343151006100006549</w:t>
            </w:r>
          </w:p>
          <w:p w14:paraId="7A9FA3C0"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 ДКСУ м. Києва</w:t>
            </w:r>
          </w:p>
          <w:p w14:paraId="5959E426" w14:textId="77777777"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ІПН 020119726092</w:t>
            </w:r>
          </w:p>
          <w:p w14:paraId="563D62A4" w14:textId="77777777" w:rsidR="00BA3616" w:rsidRPr="00377EFB" w:rsidRDefault="00BA3616" w:rsidP="00850DF0">
            <w:pPr>
              <w:shd w:val="clear" w:color="auto" w:fill="FFFFFF"/>
              <w:suppressAutoHyphens/>
              <w:spacing w:after="0" w:line="240" w:lineRule="auto"/>
              <w:jc w:val="both"/>
              <w:rPr>
                <w:rFonts w:ascii="Times New Roman" w:hAnsi="Times New Roman" w:cs="Times New Roman"/>
                <w:b/>
                <w:sz w:val="24"/>
                <w:szCs w:val="24"/>
                <w:lang w:eastAsia="uk-UA"/>
              </w:rPr>
            </w:pPr>
            <w:r w:rsidRPr="00377EFB">
              <w:rPr>
                <w:rFonts w:ascii="Times New Roman" w:hAnsi="Times New Roman" w:cs="Times New Roman"/>
                <w:b/>
                <w:sz w:val="24"/>
                <w:szCs w:val="24"/>
                <w:lang w:eastAsia="uk-UA"/>
              </w:rPr>
              <w:t xml:space="preserve">Заступник головного лікаря </w:t>
            </w:r>
          </w:p>
          <w:p w14:paraId="3A1288F3" w14:textId="798A44B2" w:rsidR="00BA3616" w:rsidRPr="00377EFB" w:rsidRDefault="00BA3616" w:rsidP="00ED53C8">
            <w:pPr>
              <w:shd w:val="clear" w:color="auto" w:fill="FFFFFF"/>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uk-UA"/>
              </w:rPr>
              <w:t>з господарської частини</w:t>
            </w:r>
            <w:r w:rsidRPr="00377EFB">
              <w:rPr>
                <w:rFonts w:ascii="Times New Roman" w:hAnsi="Times New Roman" w:cs="Times New Roman"/>
                <w:b/>
                <w:bCs/>
                <w:sz w:val="24"/>
                <w:szCs w:val="24"/>
                <w:lang w:eastAsia="en-US"/>
              </w:rPr>
              <w:t>___ А. Г. Шаповал</w:t>
            </w:r>
            <w:r w:rsidRPr="00377EFB">
              <w:rPr>
                <w:rFonts w:ascii="Times New Roman" w:hAnsi="Times New Roman" w:cs="Times New Roman"/>
                <w:bCs/>
                <w:sz w:val="24"/>
                <w:szCs w:val="24"/>
                <w:lang w:eastAsia="uk-UA"/>
              </w:rPr>
              <w:t xml:space="preserve">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09CD5A8B" w14:textId="77777777" w:rsidR="00BA3616" w:rsidRPr="00377EFB" w:rsidRDefault="00BA3616" w:rsidP="00593D5A">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14:paraId="26172A63" w14:textId="77777777" w:rsidR="00BA3616" w:rsidRPr="00377EFB" w:rsidRDefault="00BA3616" w:rsidP="00593D5A">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Місцезнаходження: </w:t>
            </w:r>
          </w:p>
          <w:p w14:paraId="61C1F207" w14:textId="77777777" w:rsidR="00BA3616" w:rsidRPr="00377EFB" w:rsidRDefault="00BA3616" w:rsidP="00593D5A">
            <w:pPr>
              <w:suppressAutoHyphens/>
              <w:rPr>
                <w:rFonts w:ascii="Times New Roman" w:hAnsi="Times New Roman" w:cs="Times New Roman"/>
                <w:b/>
                <w:bCs/>
                <w:sz w:val="24"/>
                <w:szCs w:val="24"/>
                <w:lang w:eastAsia="en-US"/>
              </w:rPr>
            </w:pPr>
            <w:proofErr w:type="spellStart"/>
            <w:r w:rsidRPr="00377EFB">
              <w:rPr>
                <w:rFonts w:ascii="Times New Roman" w:hAnsi="Times New Roman" w:cs="Times New Roman"/>
                <w:b/>
                <w:bCs/>
                <w:sz w:val="24"/>
                <w:szCs w:val="24"/>
                <w:lang w:eastAsia="uk-UA"/>
              </w:rPr>
              <w:t>тел</w:t>
            </w:r>
            <w:proofErr w:type="spellEnd"/>
            <w:r w:rsidRPr="00377EFB">
              <w:rPr>
                <w:rFonts w:ascii="Times New Roman" w:hAnsi="Times New Roman" w:cs="Times New Roman"/>
                <w:b/>
                <w:bCs/>
                <w:sz w:val="24"/>
                <w:szCs w:val="24"/>
                <w:lang w:eastAsia="uk-UA"/>
              </w:rPr>
              <w:t>./факс</w:t>
            </w:r>
          </w:p>
          <w:p w14:paraId="686EDD1E" w14:textId="0602E77C" w:rsidR="00BA3616" w:rsidRPr="00850DF0" w:rsidRDefault="00160A49" w:rsidP="00593D5A">
            <w:pPr>
              <w:suppressAutoHyphens/>
              <w:rPr>
                <w:rFonts w:ascii="Times New Roman" w:hAnsi="Times New Roman" w:cs="Times New Roman"/>
                <w:b/>
                <w:bCs/>
                <w:sz w:val="24"/>
                <w:szCs w:val="24"/>
                <w:lang w:eastAsia="en-US"/>
              </w:rPr>
            </w:pPr>
            <w:r w:rsidRPr="00850DF0">
              <w:rPr>
                <w:rFonts w:ascii="Times New Roman" w:eastAsia="Times New Roman" w:hAnsi="Times New Roman" w:cs="Times New Roman"/>
                <w:b/>
                <w:bCs/>
                <w:sz w:val="24"/>
                <w:szCs w:val="24"/>
              </w:rPr>
              <w:t>Класифікація суб’єкта господарювання:</w:t>
            </w:r>
          </w:p>
          <w:p w14:paraId="0025BB4B" w14:textId="77777777" w:rsidR="00BA3616" w:rsidRPr="00377EFB" w:rsidRDefault="00BA3616" w:rsidP="00593D5A">
            <w:pPr>
              <w:suppressAutoHyphens/>
              <w:rPr>
                <w:rFonts w:ascii="Times New Roman" w:hAnsi="Times New Roman" w:cs="Times New Roman"/>
                <w:b/>
                <w:sz w:val="24"/>
                <w:szCs w:val="24"/>
                <w:lang w:eastAsia="en-US"/>
              </w:rPr>
            </w:pPr>
          </w:p>
          <w:p w14:paraId="428ED53B" w14:textId="77777777" w:rsidR="00BA3616" w:rsidRPr="00377EFB" w:rsidRDefault="00BA3616" w:rsidP="00593D5A">
            <w:pPr>
              <w:suppressAutoHyphens/>
              <w:rPr>
                <w:rFonts w:ascii="Times New Roman" w:hAnsi="Times New Roman" w:cs="Times New Roman"/>
                <w:b/>
                <w:sz w:val="24"/>
                <w:szCs w:val="24"/>
                <w:lang w:eastAsia="en-US"/>
              </w:rPr>
            </w:pPr>
          </w:p>
          <w:p w14:paraId="064D92E6" w14:textId="487A6C08" w:rsidR="00BA3616" w:rsidRPr="00377EFB" w:rsidRDefault="00BA3616" w:rsidP="00593D5A">
            <w:pPr>
              <w:suppressAutoHyphens/>
              <w:rPr>
                <w:rFonts w:ascii="Times New Roman" w:hAnsi="Times New Roman" w:cs="Times New Roman"/>
                <w:b/>
                <w:sz w:val="24"/>
                <w:szCs w:val="24"/>
                <w:lang w:eastAsia="en-US"/>
              </w:rPr>
            </w:pPr>
          </w:p>
        </w:tc>
      </w:tr>
    </w:tbl>
    <w:p w14:paraId="2D015BA3"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B40AA4F"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8191771"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19D7C517"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6AD2737A"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203E13E2"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A820775"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20B871B8"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21AC3C50"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7B785804"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63AF6977"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24E5693B"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560302B3"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1A8BC91C"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7436166E"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6C146CEF"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B6CDBB5"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501CBF8A"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13916684"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19E1F8C5"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6F44834D"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41CE3D34"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73B7E7F0"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94B55D7"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2D0621BB"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058A54CD"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333487E" w14:textId="42DEEA95" w:rsidR="004B1E66" w:rsidRPr="004B1E66" w:rsidRDefault="004B1E66" w:rsidP="004B1E66">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t xml:space="preserve">Додаток </w:t>
      </w:r>
      <w:r>
        <w:rPr>
          <w:rFonts w:ascii="Times New Roman" w:hAnsi="Times New Roman" w:cs="Times New Roman"/>
          <w:b/>
          <w:sz w:val="24"/>
          <w:szCs w:val="24"/>
        </w:rPr>
        <w:t>4</w:t>
      </w:r>
    </w:p>
    <w:p w14:paraId="5170D7D9" w14:textId="77777777" w:rsidR="004B1E66" w:rsidRPr="004B1E66"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lang w:eastAsia="ru-RU"/>
        </w:rPr>
      </w:pPr>
      <w:r w:rsidRPr="004B1E66">
        <w:rPr>
          <w:rFonts w:ascii="Times New Roman" w:hAnsi="Times New Roman" w:cs="Times New Roman"/>
          <w:b/>
          <w:sz w:val="24"/>
          <w:szCs w:val="24"/>
          <w:lang w:eastAsia="ru-RU"/>
        </w:rPr>
        <w:t>до тендерної документації</w:t>
      </w:r>
    </w:p>
    <w:p w14:paraId="71158402" w14:textId="77777777"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14:paraId="61763B4F" w14:textId="77777777"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14:paraId="0FCE25D6" w14:textId="77777777"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14:paraId="728E37F0" w14:textId="77777777"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14:paraId="69E2DB76" w14:textId="23CBC5C9" w:rsidR="0068785C" w:rsidRDefault="0068785C" w:rsidP="0068785C">
      <w:pPr>
        <w:spacing w:line="20" w:lineRule="atLeast"/>
        <w:ind w:right="324" w:firstLine="426"/>
        <w:jc w:val="both"/>
        <w:rPr>
          <w:rFonts w:ascii="Times New Roman" w:hAnsi="Times New Roman" w:cs="Times New Roman"/>
          <w:sz w:val="24"/>
          <w:szCs w:val="24"/>
        </w:rPr>
      </w:pPr>
      <w:r w:rsidRPr="0068785C">
        <w:rPr>
          <w:rFonts w:ascii="Times New Roman" w:hAnsi="Times New Roman" w:cs="Times New Roman"/>
          <w:sz w:val="24"/>
          <w:szCs w:val="24"/>
        </w:rPr>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w:t>
      </w:r>
      <w:r w:rsidRPr="005E0B44">
        <w:rPr>
          <w:rFonts w:ascii="Times New Roman" w:hAnsi="Times New Roman" w:cs="Times New Roman"/>
          <w:sz w:val="24"/>
          <w:szCs w:val="24"/>
        </w:rPr>
        <w:t>умовах, зазначених у цій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1160"/>
        <w:gridCol w:w="1294"/>
        <w:gridCol w:w="1294"/>
        <w:gridCol w:w="1294"/>
        <w:gridCol w:w="1253"/>
        <w:gridCol w:w="802"/>
        <w:gridCol w:w="935"/>
        <w:gridCol w:w="829"/>
        <w:gridCol w:w="804"/>
      </w:tblGrid>
      <w:tr w:rsidR="005E0B44" w:rsidRPr="005E0B44" w14:paraId="2BA82643" w14:textId="77777777" w:rsidTr="00F10802">
        <w:trPr>
          <w:trHeight w:val="1999"/>
        </w:trPr>
        <w:tc>
          <w:tcPr>
            <w:tcW w:w="193" w:type="pct"/>
            <w:vAlign w:val="center"/>
          </w:tcPr>
          <w:p w14:paraId="295BE627" w14:textId="77777777" w:rsidR="005E0B44" w:rsidRPr="005E0B44" w:rsidRDefault="005E0B44" w:rsidP="00F1080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Cs/>
                <w:sz w:val="18"/>
                <w:szCs w:val="18"/>
              </w:rPr>
              <w:t>№ з/п</w:t>
            </w:r>
          </w:p>
        </w:tc>
        <w:tc>
          <w:tcPr>
            <w:tcW w:w="621" w:type="pct"/>
            <w:vAlign w:val="center"/>
          </w:tcPr>
          <w:p w14:paraId="45991E24" w14:textId="77777777" w:rsidR="005E0B44" w:rsidRPr="005E0B44" w:rsidRDefault="00000000" w:rsidP="00F10802">
            <w:pPr>
              <w:widowControl w:val="0"/>
              <w:spacing w:line="233" w:lineRule="auto"/>
              <w:jc w:val="center"/>
              <w:rPr>
                <w:rFonts w:ascii="Times New Roman" w:hAnsi="Times New Roman" w:cs="Times New Roman"/>
                <w:sz w:val="18"/>
                <w:szCs w:val="18"/>
              </w:rPr>
            </w:pPr>
            <w:hyperlink r:id="rId14" w:history="1">
              <w:r w:rsidR="005E0B44" w:rsidRPr="005E0B44">
                <w:rPr>
                  <w:rFonts w:ascii="Times New Roman" w:hAnsi="Times New Roman" w:cs="Times New Roman"/>
                  <w:b/>
                  <w:sz w:val="18"/>
                  <w:szCs w:val="18"/>
                </w:rPr>
                <w:t>Міжнародне непатентоване найменування</w:t>
              </w:r>
            </w:hyperlink>
          </w:p>
        </w:tc>
        <w:tc>
          <w:tcPr>
            <w:tcW w:w="652" w:type="pct"/>
          </w:tcPr>
          <w:p w14:paraId="1E2618DB" w14:textId="77777777" w:rsidR="005E0B44" w:rsidRPr="005E0B44" w:rsidRDefault="005E0B44" w:rsidP="00F1080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Торговельна назва товару:</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14:paraId="369451DE" w14:textId="77777777" w:rsidR="005E0B44" w:rsidRPr="005E0B44" w:rsidRDefault="005E0B44" w:rsidP="00F10802">
            <w:pPr>
              <w:widowControl w:val="0"/>
              <w:spacing w:line="233" w:lineRule="auto"/>
              <w:jc w:val="center"/>
              <w:rPr>
                <w:rFonts w:ascii="Times New Roman" w:hAnsi="Times New Roman" w:cs="Times New Roman"/>
                <w:sz w:val="18"/>
                <w:szCs w:val="18"/>
              </w:rPr>
            </w:pPr>
            <w:r w:rsidRPr="005E0B44">
              <w:rPr>
                <w:rFonts w:ascii="Times New Roman" w:hAnsi="Times New Roman" w:cs="Times New Roman"/>
                <w:b/>
                <w:sz w:val="18"/>
                <w:szCs w:val="18"/>
              </w:rPr>
              <w:t xml:space="preserve">Лікарська форма, вид і розмір упаковки (форма випуску, доза-упаковка), яка пропонується учасником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14:paraId="73156FFC" w14:textId="77777777" w:rsidR="005E0B44" w:rsidRPr="005E0B44" w:rsidRDefault="005E0B44" w:rsidP="00F1080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Назва та країна виробника:</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632" w:type="pct"/>
            <w:vAlign w:val="center"/>
          </w:tcPr>
          <w:p w14:paraId="18761B8C" w14:textId="77777777" w:rsidR="005E0B44" w:rsidRPr="005E0B44" w:rsidRDefault="005E0B44" w:rsidP="00F10802">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color w:val="333333"/>
                <w:sz w:val="18"/>
                <w:szCs w:val="18"/>
                <w:shd w:val="clear" w:color="auto" w:fill="FFFFFF"/>
              </w:rPr>
              <w:t>Країна походження товару щодо кожної номенклатурної позиції предмета закупівлі</w:t>
            </w:r>
          </w:p>
        </w:tc>
        <w:tc>
          <w:tcPr>
            <w:tcW w:w="382" w:type="pct"/>
            <w:vAlign w:val="center"/>
          </w:tcPr>
          <w:p w14:paraId="060B8D39" w14:textId="77777777" w:rsidR="005E0B44" w:rsidRPr="005E0B44" w:rsidRDefault="005E0B44" w:rsidP="00F10802">
            <w:pPr>
              <w:widowControl w:val="0"/>
              <w:spacing w:line="233" w:lineRule="auto"/>
              <w:jc w:val="center"/>
              <w:rPr>
                <w:rFonts w:ascii="Times New Roman" w:hAnsi="Times New Roman" w:cs="Times New Roman"/>
                <w:b/>
                <w:sz w:val="18"/>
                <w:szCs w:val="18"/>
              </w:rPr>
            </w:pPr>
            <w:r w:rsidRPr="005E0B44">
              <w:rPr>
                <w:rFonts w:ascii="Times New Roman" w:hAnsi="Times New Roman" w:cs="Times New Roman"/>
                <w:b/>
                <w:sz w:val="18"/>
                <w:szCs w:val="18"/>
              </w:rPr>
              <w:t>Одиниця виміру</w:t>
            </w:r>
          </w:p>
        </w:tc>
        <w:tc>
          <w:tcPr>
            <w:tcW w:w="436" w:type="pct"/>
            <w:vAlign w:val="center"/>
          </w:tcPr>
          <w:p w14:paraId="04358280" w14:textId="77777777" w:rsidR="005E0B44" w:rsidRPr="000E6434" w:rsidRDefault="005E0B44" w:rsidP="00F10802">
            <w:pPr>
              <w:widowControl w:val="0"/>
              <w:spacing w:line="233" w:lineRule="auto"/>
              <w:ind w:firstLine="74"/>
              <w:jc w:val="center"/>
              <w:rPr>
                <w:rFonts w:ascii="Times New Roman" w:hAnsi="Times New Roman" w:cs="Times New Roman"/>
                <w:b/>
                <w:sz w:val="18"/>
                <w:szCs w:val="18"/>
              </w:rPr>
            </w:pPr>
            <w:r w:rsidRPr="000E6434">
              <w:rPr>
                <w:rFonts w:ascii="Times New Roman" w:hAnsi="Times New Roman" w:cs="Times New Roman"/>
                <w:b/>
                <w:sz w:val="18"/>
                <w:szCs w:val="18"/>
              </w:rPr>
              <w:t>Кількість, од.</w:t>
            </w:r>
          </w:p>
        </w:tc>
        <w:tc>
          <w:tcPr>
            <w:tcW w:w="404" w:type="pct"/>
            <w:vAlign w:val="center"/>
          </w:tcPr>
          <w:p w14:paraId="13DC2439" w14:textId="77777777" w:rsidR="005E0B44" w:rsidRPr="005E0B44" w:rsidRDefault="005E0B44" w:rsidP="00F10802">
            <w:pPr>
              <w:widowControl w:val="0"/>
              <w:spacing w:line="233" w:lineRule="auto"/>
              <w:jc w:val="center"/>
              <w:rPr>
                <w:rFonts w:ascii="Times New Roman" w:hAnsi="Times New Roman" w:cs="Times New Roman"/>
                <w:b/>
                <w:sz w:val="18"/>
                <w:szCs w:val="18"/>
              </w:rPr>
            </w:pPr>
            <w:r w:rsidRPr="005E0B44">
              <w:rPr>
                <w:rFonts w:ascii="Times New Roman" w:hAnsi="Times New Roman" w:cs="Times New Roman"/>
                <w:b/>
                <w:sz w:val="18"/>
                <w:szCs w:val="18"/>
              </w:rPr>
              <w:t>Ціна за одиницю,</w:t>
            </w:r>
          </w:p>
          <w:p w14:paraId="7F664943" w14:textId="77777777" w:rsidR="005E0B44" w:rsidRPr="005E0B44" w:rsidRDefault="005E0B44" w:rsidP="00F1080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з ПДВ (грн.)</w:t>
            </w:r>
          </w:p>
        </w:tc>
        <w:tc>
          <w:tcPr>
            <w:tcW w:w="375" w:type="pct"/>
            <w:vAlign w:val="center"/>
          </w:tcPr>
          <w:p w14:paraId="12159624" w14:textId="77777777" w:rsidR="005E0B44" w:rsidRPr="005E0B44" w:rsidRDefault="005E0B44" w:rsidP="00F10802">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sz w:val="18"/>
                <w:szCs w:val="18"/>
              </w:rPr>
              <w:t>Загальна сума,</w:t>
            </w:r>
          </w:p>
          <w:p w14:paraId="612D8DDC" w14:textId="77777777" w:rsidR="005E0B44" w:rsidRPr="005E0B44" w:rsidRDefault="005E0B44" w:rsidP="00F10802">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sz w:val="18"/>
                <w:szCs w:val="18"/>
              </w:rPr>
              <w:t xml:space="preserve"> з ПДВ (грн.)</w:t>
            </w:r>
          </w:p>
        </w:tc>
      </w:tr>
      <w:tr w:rsidR="005E0B44" w:rsidRPr="005E0B44" w14:paraId="19907645" w14:textId="77777777" w:rsidTr="00F10802">
        <w:tc>
          <w:tcPr>
            <w:tcW w:w="193" w:type="pct"/>
          </w:tcPr>
          <w:p w14:paraId="6CD09D0C"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21" w:type="pct"/>
          </w:tcPr>
          <w:p w14:paraId="1A25C4DB"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52" w:type="pct"/>
          </w:tcPr>
          <w:p w14:paraId="35FDC3D3"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52" w:type="pct"/>
          </w:tcPr>
          <w:p w14:paraId="634E4D51"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52" w:type="pct"/>
          </w:tcPr>
          <w:p w14:paraId="4DF90A32"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32" w:type="pct"/>
          </w:tcPr>
          <w:p w14:paraId="6608FDF9"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382" w:type="pct"/>
          </w:tcPr>
          <w:p w14:paraId="0204232F"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436" w:type="pct"/>
          </w:tcPr>
          <w:p w14:paraId="73C680DC"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404" w:type="pct"/>
          </w:tcPr>
          <w:p w14:paraId="214A805F"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375" w:type="pct"/>
            <w:tcBorders>
              <w:left w:val="single" w:sz="8" w:space="0" w:color="auto"/>
            </w:tcBorders>
          </w:tcPr>
          <w:p w14:paraId="422B7E13" w14:textId="77777777" w:rsidR="005E0B44" w:rsidRPr="005E0B44" w:rsidRDefault="005E0B44" w:rsidP="00F10802">
            <w:pPr>
              <w:widowControl w:val="0"/>
              <w:spacing w:line="233" w:lineRule="auto"/>
              <w:jc w:val="both"/>
              <w:rPr>
                <w:rFonts w:ascii="Times New Roman" w:hAnsi="Times New Roman" w:cs="Times New Roman"/>
                <w:sz w:val="18"/>
                <w:szCs w:val="18"/>
              </w:rPr>
            </w:pPr>
          </w:p>
        </w:tc>
      </w:tr>
      <w:tr w:rsidR="005E0B44" w:rsidRPr="005E0B44" w14:paraId="2615F9AA" w14:textId="77777777" w:rsidTr="00F10802">
        <w:tc>
          <w:tcPr>
            <w:tcW w:w="5000" w:type="pct"/>
            <w:gridSpan w:val="10"/>
          </w:tcPr>
          <w:p w14:paraId="561606F6" w14:textId="77777777" w:rsidR="005E0B44" w:rsidRPr="005E0B44" w:rsidRDefault="005E0B44" w:rsidP="00F10802">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Сума, без ПДВ, грн.</w:t>
            </w:r>
          </w:p>
        </w:tc>
      </w:tr>
      <w:tr w:rsidR="005E0B44" w:rsidRPr="005E0B44" w14:paraId="0BDF90A4" w14:textId="77777777" w:rsidTr="00F10802">
        <w:tc>
          <w:tcPr>
            <w:tcW w:w="5000" w:type="pct"/>
            <w:gridSpan w:val="10"/>
          </w:tcPr>
          <w:p w14:paraId="3417B09F" w14:textId="77777777" w:rsidR="005E0B44" w:rsidRPr="005E0B44" w:rsidRDefault="005E0B44" w:rsidP="00F10802">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ПДВ, грн.</w:t>
            </w:r>
          </w:p>
        </w:tc>
      </w:tr>
      <w:tr w:rsidR="005E0B44" w:rsidRPr="005E0B44" w14:paraId="52126DB4" w14:textId="77777777" w:rsidTr="00F10802">
        <w:tc>
          <w:tcPr>
            <w:tcW w:w="5000" w:type="pct"/>
            <w:gridSpan w:val="10"/>
          </w:tcPr>
          <w:p w14:paraId="1ABCA4FE" w14:textId="77777777" w:rsidR="005E0B44" w:rsidRPr="005E0B44" w:rsidRDefault="005E0B44" w:rsidP="00F10802">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Сума, з ПДВ, грн.</w:t>
            </w:r>
          </w:p>
        </w:tc>
      </w:tr>
    </w:tbl>
    <w:p w14:paraId="7E10619D" w14:textId="5520AEA7" w:rsidR="00E5177A" w:rsidRPr="00186486" w:rsidRDefault="00E5177A" w:rsidP="00A6745B">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557DC49C" w14:textId="77777777"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14:paraId="54EC892F" w14:textId="77777777"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1157BB3A" w14:textId="77777777"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6DB649CE" w14:textId="77777777" w:rsidR="00E5177A" w:rsidRPr="00794245" w:rsidRDefault="00E5177A"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53A4459" w14:textId="14B45F90" w:rsidR="00E5177A" w:rsidRPr="00794245" w:rsidRDefault="00E5177A"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14:paraId="27083556" w14:textId="77777777" w:rsidR="00C815E3" w:rsidRDefault="00794245"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A63F44A" w14:textId="20DF067A" w:rsidR="00CA04E1" w:rsidRPr="00C815E3" w:rsidRDefault="00CA04E1" w:rsidP="00A6745B">
      <w:pPr>
        <w:tabs>
          <w:tab w:val="left" w:pos="0"/>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779F8C07" w14:textId="513613E5" w:rsidR="00CA04E1" w:rsidRPr="00C815E3" w:rsidRDefault="00CA04E1" w:rsidP="00A6745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1F0087" w14:textId="77777777" w:rsidR="00CA04E1" w:rsidRPr="00794245" w:rsidRDefault="00CA04E1" w:rsidP="00794245">
      <w:pPr>
        <w:tabs>
          <w:tab w:val="left" w:pos="0"/>
        </w:tabs>
        <w:spacing w:after="0" w:line="240" w:lineRule="auto"/>
        <w:ind w:left="88"/>
        <w:jc w:val="both"/>
        <w:rPr>
          <w:rFonts w:ascii="Times New Roman" w:hAnsi="Times New Roman" w:cs="Times New Roman"/>
          <w:color w:val="000000"/>
          <w:sz w:val="24"/>
          <w:szCs w:val="24"/>
        </w:rPr>
      </w:pPr>
    </w:p>
    <w:p w14:paraId="10C7957C" w14:textId="77777777" w:rsidR="004B1E66" w:rsidRPr="004B1E66" w:rsidRDefault="004B1E66" w:rsidP="004B1E66">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14:paraId="03B37842" w14:textId="77777777" w:rsidR="009E58FE" w:rsidRPr="009E58FE" w:rsidRDefault="009E58FE" w:rsidP="009E58FE">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14:paraId="43477D65" w14:textId="5D864936" w:rsidR="009E58FE" w:rsidRPr="009E58FE" w:rsidRDefault="009E58FE" w:rsidP="009E58FE">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14:paraId="435BF519" w14:textId="268466EF" w:rsidR="005A0DC2" w:rsidRPr="009E58FE" w:rsidRDefault="009E58FE" w:rsidP="009E58FE">
      <w:pPr>
        <w:autoSpaceDN w:val="0"/>
        <w:spacing w:after="0" w:line="240" w:lineRule="auto"/>
        <w:jc w:val="both"/>
        <w:rPr>
          <w:rFonts w:ascii="Times New Roman" w:eastAsia="Times New Roman" w:hAnsi="Times New Roman" w:cs="Times New Roman"/>
          <w:b/>
          <w:i/>
          <w:sz w:val="16"/>
          <w:szCs w:val="16"/>
        </w:rPr>
      </w:pPr>
      <w:r w:rsidRPr="009E58FE">
        <w:rPr>
          <w:rFonts w:ascii="Times New Roman" w:hAnsi="Times New Roman" w:cs="Times New Roman"/>
          <w:i/>
          <w:iCs/>
          <w:kern w:val="2"/>
          <w:sz w:val="16"/>
          <w:szCs w:val="16"/>
          <w:lang w:eastAsia="ar-SA"/>
        </w:rPr>
        <w:t>-ціни необхідно зазначати в українських гривнях з двома знаками після коми (копійки).</w:t>
      </w: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BC72" w14:textId="77777777" w:rsidR="00B41B3A" w:rsidRDefault="00B41B3A">
      <w:pPr>
        <w:spacing w:after="0" w:line="240" w:lineRule="auto"/>
      </w:pPr>
      <w:r>
        <w:separator/>
      </w:r>
    </w:p>
  </w:endnote>
  <w:endnote w:type="continuationSeparator" w:id="0">
    <w:p w14:paraId="04346733" w14:textId="77777777" w:rsidR="00B41B3A" w:rsidRDefault="00B4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8147" w14:textId="77777777" w:rsidR="00B41B3A" w:rsidRDefault="00B41B3A">
      <w:pPr>
        <w:spacing w:after="0" w:line="240" w:lineRule="auto"/>
      </w:pPr>
      <w:r>
        <w:separator/>
      </w:r>
    </w:p>
  </w:footnote>
  <w:footnote w:type="continuationSeparator" w:id="0">
    <w:p w14:paraId="49552BE4" w14:textId="77777777" w:rsidR="00B41B3A" w:rsidRDefault="00B4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1"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3"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24489003">
    <w:abstractNumId w:val="4"/>
  </w:num>
  <w:num w:numId="2" w16cid:durableId="1165626078">
    <w:abstractNumId w:val="6"/>
  </w:num>
  <w:num w:numId="3" w16cid:durableId="1323317562">
    <w:abstractNumId w:val="3"/>
  </w:num>
  <w:num w:numId="4" w16cid:durableId="708065564">
    <w:abstractNumId w:val="5"/>
  </w:num>
  <w:num w:numId="5" w16cid:durableId="1345983089">
    <w:abstractNumId w:val="1"/>
  </w:num>
  <w:num w:numId="6" w16cid:durableId="19851607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21558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3932226">
    <w:abstractNumId w:val="16"/>
  </w:num>
  <w:num w:numId="9" w16cid:durableId="1313943599">
    <w:abstractNumId w:val="15"/>
  </w:num>
  <w:num w:numId="10" w16cid:durableId="902132491">
    <w:abstractNumId w:val="14"/>
  </w:num>
  <w:num w:numId="11" w16cid:durableId="724333390">
    <w:abstractNumId w:val="12"/>
  </w:num>
  <w:num w:numId="12" w16cid:durableId="712193494">
    <w:abstractNumId w:val="0"/>
  </w:num>
  <w:num w:numId="13" w16cid:durableId="339548366">
    <w:abstractNumId w:val="10"/>
  </w:num>
  <w:num w:numId="14" w16cid:durableId="1406418919">
    <w:abstractNumId w:val="13"/>
  </w:num>
  <w:num w:numId="15" w16cid:durableId="1093432511">
    <w:abstractNumId w:val="2"/>
  </w:num>
  <w:num w:numId="16" w16cid:durableId="374424563">
    <w:abstractNumId w:val="11"/>
  </w:num>
  <w:num w:numId="17" w16cid:durableId="13936499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64"/>
    <w:rsid w:val="00000863"/>
    <w:rsid w:val="00001C6B"/>
    <w:rsid w:val="00023910"/>
    <w:rsid w:val="00025F26"/>
    <w:rsid w:val="00027699"/>
    <w:rsid w:val="0003217C"/>
    <w:rsid w:val="00035E0E"/>
    <w:rsid w:val="00044EC5"/>
    <w:rsid w:val="00056ABB"/>
    <w:rsid w:val="00060B84"/>
    <w:rsid w:val="000639F4"/>
    <w:rsid w:val="00063A51"/>
    <w:rsid w:val="000648B1"/>
    <w:rsid w:val="000835D9"/>
    <w:rsid w:val="00084EC1"/>
    <w:rsid w:val="00092C2B"/>
    <w:rsid w:val="000B386D"/>
    <w:rsid w:val="000B45FC"/>
    <w:rsid w:val="000B5556"/>
    <w:rsid w:val="000C3F3C"/>
    <w:rsid w:val="000C673B"/>
    <w:rsid w:val="000D0E45"/>
    <w:rsid w:val="000D1B98"/>
    <w:rsid w:val="000E38B3"/>
    <w:rsid w:val="000E6434"/>
    <w:rsid w:val="001021CC"/>
    <w:rsid w:val="00111B57"/>
    <w:rsid w:val="001156EE"/>
    <w:rsid w:val="00123BDB"/>
    <w:rsid w:val="00134D73"/>
    <w:rsid w:val="00141000"/>
    <w:rsid w:val="00142473"/>
    <w:rsid w:val="00144261"/>
    <w:rsid w:val="00156E15"/>
    <w:rsid w:val="00160A49"/>
    <w:rsid w:val="00164E05"/>
    <w:rsid w:val="00172D40"/>
    <w:rsid w:val="00186486"/>
    <w:rsid w:val="0018689F"/>
    <w:rsid w:val="00186BCA"/>
    <w:rsid w:val="001877C0"/>
    <w:rsid w:val="0019148E"/>
    <w:rsid w:val="00192E5E"/>
    <w:rsid w:val="001A437D"/>
    <w:rsid w:val="001A4A42"/>
    <w:rsid w:val="001B193C"/>
    <w:rsid w:val="001B4B26"/>
    <w:rsid w:val="001D2C54"/>
    <w:rsid w:val="001D4566"/>
    <w:rsid w:val="001E17E6"/>
    <w:rsid w:val="001E29FF"/>
    <w:rsid w:val="001E3868"/>
    <w:rsid w:val="001E3CFC"/>
    <w:rsid w:val="001F1592"/>
    <w:rsid w:val="001F511D"/>
    <w:rsid w:val="00201D27"/>
    <w:rsid w:val="0020425A"/>
    <w:rsid w:val="00206582"/>
    <w:rsid w:val="00216C0C"/>
    <w:rsid w:val="002175A8"/>
    <w:rsid w:val="0024509E"/>
    <w:rsid w:val="00247001"/>
    <w:rsid w:val="0025326D"/>
    <w:rsid w:val="00263F1A"/>
    <w:rsid w:val="00265EF9"/>
    <w:rsid w:val="00272EA4"/>
    <w:rsid w:val="00274B0C"/>
    <w:rsid w:val="00281DB3"/>
    <w:rsid w:val="002863A6"/>
    <w:rsid w:val="00286CC5"/>
    <w:rsid w:val="002878AD"/>
    <w:rsid w:val="00287ED8"/>
    <w:rsid w:val="002A2551"/>
    <w:rsid w:val="002B3F68"/>
    <w:rsid w:val="002C34B0"/>
    <w:rsid w:val="002D573A"/>
    <w:rsid w:val="002D642D"/>
    <w:rsid w:val="002E2E12"/>
    <w:rsid w:val="002E4F69"/>
    <w:rsid w:val="002F4E81"/>
    <w:rsid w:val="002F56A1"/>
    <w:rsid w:val="002F7D9E"/>
    <w:rsid w:val="003012FF"/>
    <w:rsid w:val="0030495A"/>
    <w:rsid w:val="00307C87"/>
    <w:rsid w:val="00316805"/>
    <w:rsid w:val="00316DC3"/>
    <w:rsid w:val="003242DF"/>
    <w:rsid w:val="00343630"/>
    <w:rsid w:val="00346667"/>
    <w:rsid w:val="0035307E"/>
    <w:rsid w:val="00367161"/>
    <w:rsid w:val="00377EFB"/>
    <w:rsid w:val="00394791"/>
    <w:rsid w:val="00394C57"/>
    <w:rsid w:val="003A636C"/>
    <w:rsid w:val="003A725D"/>
    <w:rsid w:val="003B30CA"/>
    <w:rsid w:val="003C7762"/>
    <w:rsid w:val="003D3540"/>
    <w:rsid w:val="003E1907"/>
    <w:rsid w:val="003E1B33"/>
    <w:rsid w:val="003F7883"/>
    <w:rsid w:val="00404175"/>
    <w:rsid w:val="00406606"/>
    <w:rsid w:val="00420F36"/>
    <w:rsid w:val="004315BC"/>
    <w:rsid w:val="00452B5F"/>
    <w:rsid w:val="004A15B4"/>
    <w:rsid w:val="004B1A5E"/>
    <w:rsid w:val="004B1E66"/>
    <w:rsid w:val="004B3168"/>
    <w:rsid w:val="004B3D2E"/>
    <w:rsid w:val="004B56EB"/>
    <w:rsid w:val="004E4C20"/>
    <w:rsid w:val="0050618C"/>
    <w:rsid w:val="005118B8"/>
    <w:rsid w:val="00511943"/>
    <w:rsid w:val="00514989"/>
    <w:rsid w:val="0053159D"/>
    <w:rsid w:val="00557868"/>
    <w:rsid w:val="00557A6A"/>
    <w:rsid w:val="0056032B"/>
    <w:rsid w:val="00586413"/>
    <w:rsid w:val="005A01ED"/>
    <w:rsid w:val="005A0DC2"/>
    <w:rsid w:val="005A43D3"/>
    <w:rsid w:val="005B5634"/>
    <w:rsid w:val="005C1FCF"/>
    <w:rsid w:val="005C21D2"/>
    <w:rsid w:val="005D0C27"/>
    <w:rsid w:val="005D4129"/>
    <w:rsid w:val="005E0B44"/>
    <w:rsid w:val="005F0575"/>
    <w:rsid w:val="005F2EB5"/>
    <w:rsid w:val="005F2F20"/>
    <w:rsid w:val="005F4EC5"/>
    <w:rsid w:val="00605080"/>
    <w:rsid w:val="0060539E"/>
    <w:rsid w:val="0060778B"/>
    <w:rsid w:val="0061087D"/>
    <w:rsid w:val="0061267F"/>
    <w:rsid w:val="00621F48"/>
    <w:rsid w:val="00633733"/>
    <w:rsid w:val="006400E7"/>
    <w:rsid w:val="00651430"/>
    <w:rsid w:val="00671BF7"/>
    <w:rsid w:val="00673D3D"/>
    <w:rsid w:val="00674F62"/>
    <w:rsid w:val="00676A92"/>
    <w:rsid w:val="006806A2"/>
    <w:rsid w:val="00682B03"/>
    <w:rsid w:val="0068785C"/>
    <w:rsid w:val="006941DF"/>
    <w:rsid w:val="006972B1"/>
    <w:rsid w:val="006A6321"/>
    <w:rsid w:val="006D38AE"/>
    <w:rsid w:val="006E16CB"/>
    <w:rsid w:val="006E7BD3"/>
    <w:rsid w:val="006F2327"/>
    <w:rsid w:val="006F6FDD"/>
    <w:rsid w:val="00733D9C"/>
    <w:rsid w:val="00737843"/>
    <w:rsid w:val="0075004E"/>
    <w:rsid w:val="00757F87"/>
    <w:rsid w:val="00764450"/>
    <w:rsid w:val="007719E0"/>
    <w:rsid w:val="00776457"/>
    <w:rsid w:val="0078455E"/>
    <w:rsid w:val="00792C66"/>
    <w:rsid w:val="0079400D"/>
    <w:rsid w:val="00794245"/>
    <w:rsid w:val="00797901"/>
    <w:rsid w:val="007A07BA"/>
    <w:rsid w:val="007A4EB7"/>
    <w:rsid w:val="007B6DEF"/>
    <w:rsid w:val="007D1800"/>
    <w:rsid w:val="007E34D1"/>
    <w:rsid w:val="007E6E28"/>
    <w:rsid w:val="007E7054"/>
    <w:rsid w:val="007F66DB"/>
    <w:rsid w:val="007F6B9F"/>
    <w:rsid w:val="00801DC7"/>
    <w:rsid w:val="008126EA"/>
    <w:rsid w:val="00812776"/>
    <w:rsid w:val="008243E6"/>
    <w:rsid w:val="00825D9F"/>
    <w:rsid w:val="00850DF0"/>
    <w:rsid w:val="00855C59"/>
    <w:rsid w:val="00864FFD"/>
    <w:rsid w:val="0087355C"/>
    <w:rsid w:val="0088049C"/>
    <w:rsid w:val="008812A2"/>
    <w:rsid w:val="0088215C"/>
    <w:rsid w:val="0089037B"/>
    <w:rsid w:val="00890898"/>
    <w:rsid w:val="00893E03"/>
    <w:rsid w:val="0089638D"/>
    <w:rsid w:val="008A31A3"/>
    <w:rsid w:val="008A6904"/>
    <w:rsid w:val="008C41FC"/>
    <w:rsid w:val="008D1D07"/>
    <w:rsid w:val="008E47A0"/>
    <w:rsid w:val="008F1B0A"/>
    <w:rsid w:val="0091104E"/>
    <w:rsid w:val="00966C40"/>
    <w:rsid w:val="00970767"/>
    <w:rsid w:val="0097609D"/>
    <w:rsid w:val="00984E81"/>
    <w:rsid w:val="00991DE7"/>
    <w:rsid w:val="009934BF"/>
    <w:rsid w:val="009B4DC0"/>
    <w:rsid w:val="009C5F6F"/>
    <w:rsid w:val="009E0247"/>
    <w:rsid w:val="009E44D1"/>
    <w:rsid w:val="009E58FE"/>
    <w:rsid w:val="009F12CA"/>
    <w:rsid w:val="009F16D6"/>
    <w:rsid w:val="009F352A"/>
    <w:rsid w:val="00A11753"/>
    <w:rsid w:val="00A11A29"/>
    <w:rsid w:val="00A133D1"/>
    <w:rsid w:val="00A13FAB"/>
    <w:rsid w:val="00A3169A"/>
    <w:rsid w:val="00A35D3B"/>
    <w:rsid w:val="00A51C3E"/>
    <w:rsid w:val="00A663ED"/>
    <w:rsid w:val="00A6745B"/>
    <w:rsid w:val="00A737E4"/>
    <w:rsid w:val="00A91A63"/>
    <w:rsid w:val="00AA0CD1"/>
    <w:rsid w:val="00AB3BF3"/>
    <w:rsid w:val="00AB6954"/>
    <w:rsid w:val="00AE75B4"/>
    <w:rsid w:val="00B0396F"/>
    <w:rsid w:val="00B172D1"/>
    <w:rsid w:val="00B31B54"/>
    <w:rsid w:val="00B32888"/>
    <w:rsid w:val="00B41A6E"/>
    <w:rsid w:val="00B41B3A"/>
    <w:rsid w:val="00B51079"/>
    <w:rsid w:val="00B61726"/>
    <w:rsid w:val="00B71FBB"/>
    <w:rsid w:val="00B74306"/>
    <w:rsid w:val="00BA3616"/>
    <w:rsid w:val="00BC1A58"/>
    <w:rsid w:val="00BE1DA8"/>
    <w:rsid w:val="00BE319B"/>
    <w:rsid w:val="00BE3372"/>
    <w:rsid w:val="00BE7C41"/>
    <w:rsid w:val="00BF0E99"/>
    <w:rsid w:val="00C04941"/>
    <w:rsid w:val="00C70667"/>
    <w:rsid w:val="00C815E3"/>
    <w:rsid w:val="00C90849"/>
    <w:rsid w:val="00C948DE"/>
    <w:rsid w:val="00C96C11"/>
    <w:rsid w:val="00CA04E1"/>
    <w:rsid w:val="00CA2489"/>
    <w:rsid w:val="00CA6964"/>
    <w:rsid w:val="00CB59E0"/>
    <w:rsid w:val="00CB766D"/>
    <w:rsid w:val="00CC0220"/>
    <w:rsid w:val="00CC0293"/>
    <w:rsid w:val="00CD4E2C"/>
    <w:rsid w:val="00CD661D"/>
    <w:rsid w:val="00CD7224"/>
    <w:rsid w:val="00CD778C"/>
    <w:rsid w:val="00CD7E05"/>
    <w:rsid w:val="00CE3F1E"/>
    <w:rsid w:val="00D00EDE"/>
    <w:rsid w:val="00D01FBE"/>
    <w:rsid w:val="00D1755E"/>
    <w:rsid w:val="00D27620"/>
    <w:rsid w:val="00D40195"/>
    <w:rsid w:val="00D47F79"/>
    <w:rsid w:val="00D52750"/>
    <w:rsid w:val="00D5463C"/>
    <w:rsid w:val="00D56762"/>
    <w:rsid w:val="00D619F7"/>
    <w:rsid w:val="00D61B81"/>
    <w:rsid w:val="00D736D9"/>
    <w:rsid w:val="00D81794"/>
    <w:rsid w:val="00D94BFB"/>
    <w:rsid w:val="00DA6198"/>
    <w:rsid w:val="00DB4EEF"/>
    <w:rsid w:val="00DB77D3"/>
    <w:rsid w:val="00DC008A"/>
    <w:rsid w:val="00DD50A0"/>
    <w:rsid w:val="00DE25AE"/>
    <w:rsid w:val="00DF3E87"/>
    <w:rsid w:val="00E07CF8"/>
    <w:rsid w:val="00E2613C"/>
    <w:rsid w:val="00E4524E"/>
    <w:rsid w:val="00E5177A"/>
    <w:rsid w:val="00E51AD6"/>
    <w:rsid w:val="00E66172"/>
    <w:rsid w:val="00E668FD"/>
    <w:rsid w:val="00E704E1"/>
    <w:rsid w:val="00E76D83"/>
    <w:rsid w:val="00E82812"/>
    <w:rsid w:val="00EA2DEE"/>
    <w:rsid w:val="00EC6FC4"/>
    <w:rsid w:val="00ED53C8"/>
    <w:rsid w:val="00ED5F4E"/>
    <w:rsid w:val="00ED62D7"/>
    <w:rsid w:val="00EF0D8E"/>
    <w:rsid w:val="00F014B8"/>
    <w:rsid w:val="00F02F13"/>
    <w:rsid w:val="00F31F66"/>
    <w:rsid w:val="00F35E23"/>
    <w:rsid w:val="00F401DE"/>
    <w:rsid w:val="00F475E6"/>
    <w:rsid w:val="00F54139"/>
    <w:rsid w:val="00F755D2"/>
    <w:rsid w:val="00F81FD0"/>
    <w:rsid w:val="00F9020D"/>
    <w:rsid w:val="00F963EB"/>
    <w:rsid w:val="00FB1B59"/>
    <w:rsid w:val="00FB4B75"/>
    <w:rsid w:val="00FC1B90"/>
    <w:rsid w:val="00FC419A"/>
    <w:rsid w:val="00FD297D"/>
    <w:rsid w:val="00FD5F4A"/>
    <w:rsid w:val="00FE3260"/>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FA5C"/>
  <w15:docId w15:val="{C8E778E8-305D-47DD-92A5-7BD9DA21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11">
    <w:name w:val="Обычный (Интернет) Знак1"/>
    <w:aliases w:val="Обычный (веб) Знак,Обычный (Web) Знак Знак Знак Знак2,Обычный (Web) Знак Знак Знак Знак Знак Знак Знак1,Обычный (Web) Знак Знак Знак Знак Знак1"/>
    <w:link w:val="ab"/>
    <w:locked/>
    <w:rsid w:val="001F511D"/>
    <w:rPr>
      <w:rFonts w:ascii="Times New Roman" w:eastAsia="Times New Roman" w:hAnsi="Times New Roman" w:cs="Times New Roman"/>
      <w:sz w:val="24"/>
      <w:szCs w:val="24"/>
      <w:lang w:eastAsia="uk-UA"/>
    </w:rPr>
  </w:style>
  <w:style w:type="paragraph" w:styleId="af1">
    <w:name w:val="No Spacing"/>
    <w:link w:val="12"/>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lang w:val="x-none" w:eastAsia="x-none"/>
    </w:rPr>
  </w:style>
  <w:style w:type="paragraph" w:styleId="af3">
    <w:name w:val="Body Text"/>
    <w:basedOn w:val="a"/>
    <w:link w:val="af2"/>
    <w:uiPriority w:val="99"/>
    <w:unhideWhenUsed/>
    <w:rsid w:val="00792C66"/>
    <w:pPr>
      <w:spacing w:after="120" w:line="240" w:lineRule="auto"/>
    </w:pPr>
  </w:style>
  <w:style w:type="character" w:customStyle="1" w:styleId="13">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lang w:eastAsia="x-none"/>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lang w:eastAsia="x-none"/>
    </w:rPr>
  </w:style>
  <w:style w:type="character" w:customStyle="1" w:styleId="a6">
    <w:name w:val="Абзац списка Знак"/>
    <w:aliases w:val="AC List 01 Знак"/>
    <w:link w:val="a5"/>
    <w:uiPriority w:val="99"/>
    <w:locked/>
    <w:rsid w:val="00792C66"/>
  </w:style>
  <w:style w:type="paragraph" w:customStyle="1" w:styleId="14">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eastAsia="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5">
    <w:name w:val="Абзац списка Знак1"/>
    <w:uiPriority w:val="99"/>
    <w:locked/>
    <w:rsid w:val="00792C66"/>
    <w:rPr>
      <w:rFonts w:eastAsia="SimSun"/>
      <w:color w:val="00000A"/>
      <w:sz w:val="24"/>
      <w:lang w:val="ru-RU" w:eastAsia="en-US"/>
    </w:rPr>
  </w:style>
  <w:style w:type="paragraph" w:customStyle="1" w:styleId="16">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2">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6"/>
    <w:locked/>
    <w:rsid w:val="00792C66"/>
    <w:rPr>
      <w:rFonts w:eastAsia="Times New Roman" w:cs="Times New Roman"/>
      <w:color w:val="00000A"/>
      <w:lang w:eastAsia="en-US"/>
    </w:rPr>
  </w:style>
  <w:style w:type="paragraph" w:customStyle="1" w:styleId="17">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val="x-none"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bletki.ua/inn/Dexketoprof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likicontrol.com.ua/%D0%B4%D1%96%D1%8E%D1%87%D0%B0+%D1%80%D0%B5%D1%87%D0%BE%D0%B2%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44</Pages>
  <Words>17896</Words>
  <Characters>102011</Characters>
  <Application>Microsoft Office Word</Application>
  <DocSecurity>0</DocSecurity>
  <Lines>850</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Валерия</cp:lastModifiedBy>
  <cp:revision>281</cp:revision>
  <dcterms:created xsi:type="dcterms:W3CDTF">2022-11-01T06:45:00Z</dcterms:created>
  <dcterms:modified xsi:type="dcterms:W3CDTF">2022-11-19T11:03:00Z</dcterms:modified>
</cp:coreProperties>
</file>