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34A" w:rsidRPr="003E634A" w:rsidRDefault="003E634A" w:rsidP="003E634A">
      <w:pPr>
        <w:spacing w:after="0" w:line="240" w:lineRule="auto"/>
        <w:jc w:val="right"/>
        <w:outlineLvl w:val="0"/>
        <w:rPr>
          <w:rFonts w:ascii="Times New Roman" w:eastAsia="Times New Roman" w:hAnsi="Times New Roman" w:cs="Times New Roman"/>
          <w:b/>
          <w:bCs/>
          <w:kern w:val="36"/>
          <w:sz w:val="24"/>
          <w:szCs w:val="24"/>
          <w:lang w:val="uk-UA"/>
        </w:rPr>
      </w:pPr>
      <w:r>
        <w:rPr>
          <w:rFonts w:ascii="Times New Roman" w:eastAsia="Times New Roman" w:hAnsi="Times New Roman" w:cs="Times New Roman"/>
          <w:b/>
          <w:bCs/>
          <w:kern w:val="36"/>
          <w:sz w:val="24"/>
          <w:szCs w:val="24"/>
          <w:lang w:val="uk-UA"/>
        </w:rPr>
        <w:t>Додаток 4</w:t>
      </w:r>
    </w:p>
    <w:p w:rsidR="003E634A" w:rsidRDefault="003E634A" w:rsidP="00AF5422">
      <w:pPr>
        <w:spacing w:after="0" w:line="240" w:lineRule="auto"/>
        <w:jc w:val="center"/>
        <w:outlineLvl w:val="0"/>
        <w:rPr>
          <w:rFonts w:ascii="Times New Roman" w:eastAsia="Times New Roman" w:hAnsi="Times New Roman" w:cs="Times New Roman"/>
          <w:b/>
          <w:bCs/>
          <w:kern w:val="36"/>
          <w:sz w:val="24"/>
          <w:szCs w:val="24"/>
          <w:lang w:val="en"/>
        </w:rPr>
      </w:pPr>
    </w:p>
    <w:p w:rsidR="00AF5422" w:rsidRPr="00AF5422" w:rsidRDefault="00AF5422" w:rsidP="00AF5422">
      <w:pPr>
        <w:spacing w:after="0" w:line="240" w:lineRule="auto"/>
        <w:jc w:val="center"/>
        <w:outlineLvl w:val="0"/>
        <w:rPr>
          <w:rFonts w:ascii="Times New Roman" w:eastAsia="Times New Roman" w:hAnsi="Times New Roman" w:cs="Times New Roman"/>
          <w:b/>
          <w:bCs/>
          <w:kern w:val="36"/>
          <w:sz w:val="24"/>
          <w:szCs w:val="24"/>
          <w:lang w:val="uk-UA"/>
        </w:rPr>
      </w:pPr>
      <w:r w:rsidRPr="00AF5422">
        <w:rPr>
          <w:rFonts w:ascii="Times New Roman" w:eastAsia="Times New Roman" w:hAnsi="Times New Roman" w:cs="Times New Roman"/>
          <w:b/>
          <w:bCs/>
          <w:kern w:val="36"/>
          <w:sz w:val="24"/>
          <w:szCs w:val="24"/>
          <w:lang w:val="en"/>
        </w:rPr>
        <w:t>ДОГОВІР №</w:t>
      </w:r>
      <w:r w:rsidRPr="00AF5422">
        <w:rPr>
          <w:rFonts w:ascii="Times New Roman" w:eastAsia="Times New Roman" w:hAnsi="Times New Roman" w:cs="Times New Roman"/>
          <w:b/>
          <w:bCs/>
          <w:kern w:val="36"/>
          <w:sz w:val="24"/>
          <w:szCs w:val="24"/>
          <w:lang w:val="uk-UA"/>
        </w:rPr>
        <w:t>________</w:t>
      </w:r>
    </w:p>
    <w:tbl>
      <w:tblPr>
        <w:tblW w:w="10800" w:type="dxa"/>
        <w:tblCellSpacing w:w="15" w:type="dxa"/>
        <w:tblCellMar>
          <w:top w:w="300" w:type="dxa"/>
          <w:left w:w="300" w:type="dxa"/>
          <w:bottom w:w="300" w:type="dxa"/>
          <w:right w:w="300" w:type="dxa"/>
        </w:tblCellMar>
        <w:tblLook w:val="04A0" w:firstRow="1" w:lastRow="0" w:firstColumn="1" w:lastColumn="0" w:noHBand="0" w:noVBand="1"/>
      </w:tblPr>
      <w:tblGrid>
        <w:gridCol w:w="5390"/>
        <w:gridCol w:w="5410"/>
      </w:tblGrid>
      <w:tr w:rsidR="00AF5422" w:rsidRPr="00AF5422" w:rsidTr="00430853">
        <w:trPr>
          <w:tblCellSpacing w:w="15" w:type="dxa"/>
        </w:trPr>
        <w:tc>
          <w:tcPr>
            <w:tcW w:w="5400" w:type="dxa"/>
            <w:vAlign w:val="center"/>
            <w:hideMark/>
          </w:tcPr>
          <w:p w:rsidR="00AF5422" w:rsidRPr="00AF5422" w:rsidRDefault="00AF5422" w:rsidP="00AF5422">
            <w:pPr>
              <w:spacing w:after="0" w:line="240" w:lineRule="auto"/>
              <w:rPr>
                <w:rFonts w:ascii="Times New Roman" w:eastAsia="Times New Roman" w:hAnsi="Times New Roman" w:cs="Times New Roman"/>
                <w:sz w:val="24"/>
                <w:szCs w:val="24"/>
                <w:lang w:val="uk-UA"/>
              </w:rPr>
            </w:pPr>
          </w:p>
        </w:tc>
        <w:tc>
          <w:tcPr>
            <w:tcW w:w="5400" w:type="dxa"/>
            <w:vAlign w:val="center"/>
            <w:hideMark/>
          </w:tcPr>
          <w:p w:rsidR="00AF5422" w:rsidRPr="00AF5422" w:rsidRDefault="00AF5422" w:rsidP="00AF5422">
            <w:pPr>
              <w:spacing w:after="0" w:line="240" w:lineRule="auto"/>
              <w:jc w:val="right"/>
              <w:rPr>
                <w:rFonts w:ascii="Times New Roman" w:eastAsia="Times New Roman" w:hAnsi="Times New Roman" w:cs="Times New Roman"/>
                <w:sz w:val="24"/>
                <w:szCs w:val="24"/>
              </w:rPr>
            </w:pPr>
            <w:r w:rsidRPr="00AF5422">
              <w:rPr>
                <w:rFonts w:ascii="Times New Roman" w:eastAsia="Times New Roman" w:hAnsi="Times New Roman" w:cs="Times New Roman"/>
                <w:sz w:val="24"/>
                <w:szCs w:val="24"/>
              </w:rPr>
              <w:t>______________ 2023р.</w:t>
            </w:r>
          </w:p>
        </w:tc>
      </w:tr>
    </w:tbl>
    <w:p w:rsidR="00AF5422" w:rsidRPr="00AF5422" w:rsidRDefault="00AF5422" w:rsidP="00AF5422">
      <w:pPr>
        <w:spacing w:after="0" w:line="240" w:lineRule="auto"/>
        <w:ind w:firstLine="708"/>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b/>
          <w:bCs/>
          <w:sz w:val="24"/>
          <w:szCs w:val="24"/>
          <w:lang w:val="uk-UA"/>
        </w:rPr>
        <w:t>ВИКОНАВЕЦЬ:</w:t>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lang w:val="uk-UA"/>
        </w:rPr>
        <w:t xml:space="preserve">в особі </w:t>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lang w:val="uk-UA"/>
        </w:rPr>
        <w:t xml:space="preserve"> , який діє на підставі </w:t>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lang w:val="uk-UA"/>
        </w:rPr>
        <w:t xml:space="preserve"> з однієї сторони, </w:t>
      </w:r>
    </w:p>
    <w:p w:rsidR="00AF5422" w:rsidRPr="00AF5422" w:rsidRDefault="00AF5422" w:rsidP="00AF5422">
      <w:pPr>
        <w:spacing w:after="0" w:line="240" w:lineRule="auto"/>
        <w:ind w:firstLine="708"/>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b/>
          <w:bCs/>
          <w:sz w:val="24"/>
          <w:szCs w:val="24"/>
          <w:lang w:val="uk-UA"/>
        </w:rPr>
        <w:t>ЗАМОВНИК: КОМУНАЛЬНИЙ ЗАКЛАД "МАРІУПОЛЬСЬКИЙ МІСЬКИЙ СОЦІАЛЬНИЙ ГУРТОЖИТОК"</w:t>
      </w:r>
      <w:r w:rsidRPr="00AF5422">
        <w:rPr>
          <w:rFonts w:ascii="Times New Roman" w:eastAsiaTheme="minorEastAsia" w:hAnsi="Times New Roman" w:cs="Times New Roman"/>
          <w:sz w:val="24"/>
          <w:szCs w:val="24"/>
          <w:lang w:val="uk-UA"/>
        </w:rPr>
        <w:t xml:space="preserve">, в особі </w:t>
      </w:r>
      <w:proofErr w:type="spellStart"/>
      <w:r w:rsidRPr="00AF5422">
        <w:rPr>
          <w:rFonts w:ascii="Times New Roman" w:eastAsiaTheme="minorEastAsia" w:hAnsi="Times New Roman" w:cs="Times New Roman"/>
          <w:sz w:val="24"/>
          <w:szCs w:val="24"/>
          <w:lang w:val="uk-UA"/>
        </w:rPr>
        <w:t>т.в.о</w:t>
      </w:r>
      <w:proofErr w:type="spellEnd"/>
      <w:r w:rsidRPr="00AF5422">
        <w:rPr>
          <w:rFonts w:ascii="Times New Roman" w:eastAsiaTheme="minorEastAsia" w:hAnsi="Times New Roman" w:cs="Times New Roman"/>
          <w:sz w:val="24"/>
          <w:szCs w:val="24"/>
          <w:lang w:val="uk-UA"/>
        </w:rPr>
        <w:t xml:space="preserve">. директора </w:t>
      </w:r>
      <w:proofErr w:type="spellStart"/>
      <w:r w:rsidRPr="00AF5422">
        <w:rPr>
          <w:rFonts w:ascii="Times New Roman" w:eastAsiaTheme="minorEastAsia" w:hAnsi="Times New Roman" w:cs="Times New Roman"/>
          <w:sz w:val="24"/>
          <w:szCs w:val="24"/>
          <w:lang w:val="uk-UA"/>
        </w:rPr>
        <w:t>Карташової</w:t>
      </w:r>
      <w:proofErr w:type="spellEnd"/>
      <w:r w:rsidRPr="00AF5422">
        <w:rPr>
          <w:rFonts w:ascii="Times New Roman" w:eastAsiaTheme="minorEastAsia" w:hAnsi="Times New Roman" w:cs="Times New Roman"/>
          <w:sz w:val="24"/>
          <w:szCs w:val="24"/>
          <w:lang w:val="uk-UA"/>
        </w:rPr>
        <w:t xml:space="preserve"> Світлани Володимирівни, що діє на підставі Розпорядження міського голови №369ос від 09.10.2023 року,</w:t>
      </w:r>
      <w:r w:rsidRPr="00AF5422">
        <w:rPr>
          <w:rFonts w:ascii="Times New Roman" w:eastAsiaTheme="minorEastAsia" w:hAnsi="Times New Roman" w:cs="Times New Roman"/>
          <w:sz w:val="24"/>
          <w:szCs w:val="24"/>
          <w:lang w:val="en"/>
        </w:rPr>
        <w:t> </w:t>
      </w:r>
      <w:r w:rsidRPr="00AF5422">
        <w:rPr>
          <w:rFonts w:ascii="Times New Roman" w:eastAsiaTheme="minorEastAsia" w:hAnsi="Times New Roman" w:cs="Times New Roman"/>
          <w:sz w:val="24"/>
          <w:szCs w:val="24"/>
          <w:lang w:val="uk-UA"/>
        </w:rPr>
        <w:t>з другої сторони, та</w:t>
      </w:r>
    </w:p>
    <w:p w:rsidR="00AF5422" w:rsidRPr="00AF5422" w:rsidRDefault="00AF5422" w:rsidP="00AF5422">
      <w:pPr>
        <w:widowControl w:val="0"/>
        <w:shd w:val="clear" w:color="auto" w:fill="FFFFFF"/>
        <w:spacing w:after="0" w:line="240" w:lineRule="auto"/>
        <w:ind w:firstLine="708"/>
        <w:jc w:val="both"/>
        <w:rPr>
          <w:rFonts w:ascii="Times New Roman" w:eastAsia="Times New Roman" w:hAnsi="Times New Roman" w:cs="Times New Roman"/>
          <w:snapToGrid w:val="0"/>
          <w:color w:val="000000"/>
          <w:sz w:val="24"/>
          <w:szCs w:val="24"/>
          <w:lang w:val="uk-UA"/>
        </w:rPr>
      </w:pPr>
      <w:r w:rsidRPr="00AF5422">
        <w:rPr>
          <w:rFonts w:ascii="Times New Roman" w:eastAsia="Times New Roman" w:hAnsi="Times New Roman" w:cs="Times New Roman"/>
          <w:b/>
          <w:snapToGrid w:val="0"/>
          <w:color w:val="000000"/>
          <w:sz w:val="24"/>
          <w:szCs w:val="24"/>
          <w:lang w:val="uk-UA"/>
        </w:rPr>
        <w:t>ПЛАТНИК:</w:t>
      </w:r>
      <w:r w:rsidRPr="00AF5422">
        <w:rPr>
          <w:rFonts w:ascii="Times New Roman" w:eastAsia="Times New Roman" w:hAnsi="Times New Roman" w:cs="Times New Roman"/>
          <w:snapToGrid w:val="0"/>
          <w:color w:val="000000"/>
          <w:sz w:val="24"/>
          <w:szCs w:val="24"/>
          <w:lang w:val="uk-UA"/>
        </w:rPr>
        <w:t xml:space="preserve"> </w:t>
      </w:r>
      <w:r w:rsidRPr="00AF5422">
        <w:rPr>
          <w:rFonts w:ascii="Times New Roman" w:eastAsia="Times New Roman" w:hAnsi="Times New Roman" w:cs="Times New Roman"/>
          <w:b/>
          <w:snapToGrid w:val="0"/>
          <w:color w:val="000000"/>
          <w:sz w:val="24"/>
          <w:szCs w:val="24"/>
          <w:lang w:val="uk-UA"/>
        </w:rPr>
        <w:t xml:space="preserve">Комунальний заклад «Централізована бухгалтерія установ соціального захисту населення», </w:t>
      </w:r>
      <w:r w:rsidRPr="00AF5422">
        <w:rPr>
          <w:rFonts w:ascii="Times New Roman" w:eastAsia="Times New Roman" w:hAnsi="Times New Roman" w:cs="Times New Roman"/>
          <w:snapToGrid w:val="0"/>
          <w:color w:val="000000"/>
          <w:sz w:val="24"/>
          <w:szCs w:val="24"/>
          <w:lang w:val="uk-UA"/>
        </w:rPr>
        <w:t xml:space="preserve">в особі </w:t>
      </w:r>
      <w:proofErr w:type="spellStart"/>
      <w:r w:rsidRPr="00AF5422">
        <w:rPr>
          <w:rFonts w:ascii="Times New Roman" w:eastAsia="Times New Roman" w:hAnsi="Times New Roman" w:cs="Times New Roman"/>
          <w:snapToGrid w:val="0"/>
          <w:color w:val="000000"/>
          <w:sz w:val="24"/>
          <w:szCs w:val="24"/>
          <w:lang w:val="uk-UA"/>
        </w:rPr>
        <w:t>т.в.о.директора</w:t>
      </w:r>
      <w:proofErr w:type="spellEnd"/>
      <w:r w:rsidRPr="00AF5422">
        <w:rPr>
          <w:rFonts w:ascii="Times New Roman" w:eastAsia="Times New Roman" w:hAnsi="Times New Roman" w:cs="Times New Roman"/>
          <w:snapToGrid w:val="0"/>
          <w:color w:val="000000"/>
          <w:sz w:val="24"/>
          <w:szCs w:val="24"/>
          <w:lang w:val="uk-UA"/>
        </w:rPr>
        <w:t xml:space="preserve"> </w:t>
      </w:r>
      <w:proofErr w:type="spellStart"/>
      <w:r w:rsidRPr="00AF5422">
        <w:rPr>
          <w:rFonts w:ascii="Times New Roman" w:eastAsia="Times New Roman" w:hAnsi="Times New Roman" w:cs="Times New Roman"/>
          <w:snapToGrid w:val="0"/>
          <w:color w:val="000000"/>
          <w:sz w:val="24"/>
          <w:szCs w:val="24"/>
          <w:lang w:val="uk-UA"/>
        </w:rPr>
        <w:t>Конончук</w:t>
      </w:r>
      <w:proofErr w:type="spellEnd"/>
      <w:r w:rsidRPr="00AF5422">
        <w:rPr>
          <w:rFonts w:ascii="Times New Roman" w:eastAsia="Times New Roman" w:hAnsi="Times New Roman" w:cs="Times New Roman"/>
          <w:snapToGrid w:val="0"/>
          <w:color w:val="000000"/>
          <w:sz w:val="24"/>
          <w:szCs w:val="24"/>
          <w:lang w:val="uk-UA"/>
        </w:rPr>
        <w:t xml:space="preserve"> Олени Вікторівни, що діє на підставі </w:t>
      </w:r>
      <w:r w:rsidRPr="00AF5422">
        <w:rPr>
          <w:rFonts w:ascii="Times New Roman" w:eastAsiaTheme="minorEastAsia" w:hAnsi="Times New Roman" w:cs="Times New Roman"/>
          <w:sz w:val="24"/>
          <w:szCs w:val="24"/>
          <w:lang w:val="uk-UA"/>
        </w:rPr>
        <w:t>Розпорядження міського голови №195ос від 01.04.2022 року</w:t>
      </w:r>
      <w:r w:rsidRPr="00AF5422">
        <w:rPr>
          <w:rFonts w:ascii="Times New Roman" w:eastAsia="Times New Roman" w:hAnsi="Times New Roman" w:cs="Times New Roman"/>
          <w:snapToGrid w:val="0"/>
          <w:color w:val="000000"/>
          <w:sz w:val="24"/>
          <w:szCs w:val="24"/>
          <w:lang w:val="uk-UA"/>
        </w:rPr>
        <w:t>, з третьої сторони, уклали цей Договір про наступне:</w:t>
      </w:r>
    </w:p>
    <w:p w:rsidR="00AF5422" w:rsidRPr="00AF5422" w:rsidRDefault="00AF5422" w:rsidP="00AF5422">
      <w:pPr>
        <w:spacing w:after="0" w:line="240" w:lineRule="auto"/>
        <w:jc w:val="center"/>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en"/>
        </w:rPr>
        <w:t> </w:t>
      </w:r>
    </w:p>
    <w:p w:rsidR="00AF5422" w:rsidRPr="00AF5422" w:rsidRDefault="00AF5422" w:rsidP="00AF5422">
      <w:pPr>
        <w:numPr>
          <w:ilvl w:val="0"/>
          <w:numId w:val="1"/>
        </w:numPr>
        <w:spacing w:after="0" w:line="240" w:lineRule="auto"/>
        <w:jc w:val="center"/>
        <w:rPr>
          <w:rFonts w:ascii="Times New Roman" w:eastAsiaTheme="minorEastAsia" w:hAnsi="Times New Roman" w:cs="Times New Roman"/>
          <w:b/>
          <w:bCs/>
          <w:sz w:val="24"/>
          <w:szCs w:val="24"/>
        </w:rPr>
      </w:pPr>
      <w:r w:rsidRPr="00AF5422">
        <w:rPr>
          <w:rFonts w:ascii="Times New Roman" w:eastAsiaTheme="minorEastAsia" w:hAnsi="Times New Roman" w:cs="Times New Roman"/>
          <w:b/>
          <w:bCs/>
          <w:sz w:val="24"/>
          <w:szCs w:val="24"/>
        </w:rPr>
        <w:t>ПРЕДМЕТ ДОГОВОРУ</w:t>
      </w:r>
    </w:p>
    <w:p w:rsidR="00AF5422" w:rsidRPr="00AF5422" w:rsidRDefault="00AF5422" w:rsidP="00AF5422">
      <w:pPr>
        <w:numPr>
          <w:ilvl w:val="1"/>
          <w:numId w:val="1"/>
        </w:numPr>
        <w:spacing w:after="0" w:line="240" w:lineRule="auto"/>
        <w:ind w:firstLine="567"/>
        <w:contextualSpacing/>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 xml:space="preserve"> В порядку та на умовах, визначених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bookmarkStart w:id="0" w:name="_Hlk151128584"/>
      <w:r w:rsidRPr="00AF5422">
        <w:rPr>
          <w:rFonts w:ascii="Times New Roman" w:eastAsiaTheme="minorEastAsia" w:hAnsi="Times New Roman" w:cs="Times New Roman"/>
          <w:b/>
          <w:bCs/>
          <w:sz w:val="24"/>
          <w:szCs w:val="24"/>
          <w:lang w:val="uk-UA"/>
        </w:rPr>
        <w:t xml:space="preserve">Послуга з </w:t>
      </w:r>
      <w:proofErr w:type="spellStart"/>
      <w:r w:rsidRPr="00AF5422">
        <w:rPr>
          <w:rFonts w:ascii="Times New Roman" w:eastAsiaTheme="minorEastAsia" w:hAnsi="Times New Roman" w:cs="Times New Roman"/>
          <w:b/>
          <w:bCs/>
          <w:sz w:val="24"/>
          <w:szCs w:val="24"/>
          <w:lang w:val="uk-UA"/>
        </w:rPr>
        <w:t>встановленння</w:t>
      </w:r>
      <w:proofErr w:type="spellEnd"/>
      <w:r w:rsidRPr="00AF5422">
        <w:rPr>
          <w:rFonts w:ascii="Times New Roman" w:eastAsiaTheme="minorEastAsia" w:hAnsi="Times New Roman" w:cs="Times New Roman"/>
          <w:b/>
          <w:bCs/>
          <w:sz w:val="24"/>
          <w:szCs w:val="24"/>
        </w:rPr>
        <w:t xml:space="preserve"> </w:t>
      </w:r>
      <w:proofErr w:type="spellStart"/>
      <w:r w:rsidRPr="00AF5422">
        <w:rPr>
          <w:rFonts w:ascii="Times New Roman" w:eastAsiaTheme="minorEastAsia" w:hAnsi="Times New Roman" w:cs="Times New Roman"/>
          <w:b/>
          <w:bCs/>
          <w:sz w:val="24"/>
          <w:szCs w:val="24"/>
        </w:rPr>
        <w:t>системи</w:t>
      </w:r>
      <w:proofErr w:type="spellEnd"/>
      <w:r w:rsidRPr="00AF5422">
        <w:rPr>
          <w:rFonts w:ascii="Times New Roman" w:eastAsiaTheme="minorEastAsia" w:hAnsi="Times New Roman" w:cs="Times New Roman"/>
          <w:b/>
          <w:bCs/>
          <w:sz w:val="24"/>
          <w:szCs w:val="24"/>
        </w:rPr>
        <w:t xml:space="preserve"> </w:t>
      </w:r>
      <w:proofErr w:type="spellStart"/>
      <w:r w:rsidRPr="00AF5422">
        <w:rPr>
          <w:rFonts w:ascii="Times New Roman" w:eastAsiaTheme="minorEastAsia" w:hAnsi="Times New Roman" w:cs="Times New Roman"/>
          <w:b/>
          <w:bCs/>
          <w:sz w:val="24"/>
          <w:szCs w:val="24"/>
        </w:rPr>
        <w:t>відео</w:t>
      </w:r>
      <w:proofErr w:type="spellEnd"/>
      <w:r w:rsidRPr="00AF5422">
        <w:rPr>
          <w:rFonts w:ascii="Times New Roman" w:eastAsiaTheme="minorEastAsia" w:hAnsi="Times New Roman" w:cs="Times New Roman"/>
          <w:b/>
          <w:bCs/>
          <w:sz w:val="24"/>
          <w:szCs w:val="24"/>
        </w:rPr>
        <w:t xml:space="preserve"> </w:t>
      </w:r>
      <w:proofErr w:type="spellStart"/>
      <w:r w:rsidRPr="00AF5422">
        <w:rPr>
          <w:rFonts w:ascii="Times New Roman" w:eastAsiaTheme="minorEastAsia" w:hAnsi="Times New Roman" w:cs="Times New Roman"/>
          <w:b/>
          <w:bCs/>
          <w:sz w:val="24"/>
          <w:szCs w:val="24"/>
        </w:rPr>
        <w:t>спостереження</w:t>
      </w:r>
      <w:proofErr w:type="spellEnd"/>
      <w:r w:rsidRPr="00AF5422">
        <w:rPr>
          <w:rFonts w:ascii="Times New Roman" w:eastAsiaTheme="minorEastAsia" w:hAnsi="Times New Roman" w:cs="Times New Roman"/>
          <w:b/>
          <w:bCs/>
          <w:sz w:val="24"/>
          <w:szCs w:val="24"/>
          <w:lang w:val="uk-UA"/>
        </w:rPr>
        <w:t xml:space="preserve"> в</w:t>
      </w:r>
      <w:r w:rsidRPr="00AF5422">
        <w:rPr>
          <w:rFonts w:ascii="Times New Roman" w:eastAsiaTheme="minorEastAsia" w:hAnsi="Times New Roman" w:cs="Times New Roman"/>
          <w:b/>
          <w:bCs/>
          <w:sz w:val="24"/>
          <w:szCs w:val="24"/>
        </w:rPr>
        <w:t xml:space="preserve"> </w:t>
      </w:r>
      <w:proofErr w:type="spellStart"/>
      <w:r w:rsidRPr="00AF5422">
        <w:rPr>
          <w:rFonts w:ascii="Times New Roman" w:eastAsiaTheme="minorEastAsia" w:hAnsi="Times New Roman" w:cs="Times New Roman"/>
          <w:b/>
          <w:bCs/>
          <w:sz w:val="24"/>
          <w:szCs w:val="24"/>
        </w:rPr>
        <w:t>приміщенн</w:t>
      </w:r>
      <w:bookmarkEnd w:id="0"/>
      <w:proofErr w:type="spellEnd"/>
      <w:r w:rsidRPr="00AF5422">
        <w:rPr>
          <w:rFonts w:ascii="Times New Roman" w:eastAsiaTheme="minorEastAsia" w:hAnsi="Times New Roman" w:cs="Times New Roman"/>
          <w:b/>
          <w:bCs/>
          <w:sz w:val="24"/>
          <w:szCs w:val="24"/>
          <w:lang w:val="uk-UA"/>
        </w:rPr>
        <w:t>і</w:t>
      </w:r>
      <w:r w:rsidRPr="00AF5422">
        <w:rPr>
          <w:rFonts w:ascii="Times New Roman" w:eastAsiaTheme="minorEastAsia" w:hAnsi="Times New Roman" w:cs="Times New Roman"/>
          <w:b/>
          <w:bCs/>
          <w:sz w:val="24"/>
          <w:szCs w:val="24"/>
        </w:rPr>
        <w:t xml:space="preserve"> </w:t>
      </w:r>
      <w:r w:rsidRPr="00AF5422">
        <w:rPr>
          <w:rFonts w:ascii="Times New Roman" w:eastAsiaTheme="minorEastAsia" w:hAnsi="Times New Roman" w:cs="Times New Roman"/>
          <w:b/>
          <w:bCs/>
          <w:sz w:val="24"/>
          <w:szCs w:val="24"/>
          <w:lang w:val="uk-UA"/>
        </w:rPr>
        <w:t xml:space="preserve">гуртожитку </w:t>
      </w:r>
      <w:r w:rsidRPr="00AF5422">
        <w:rPr>
          <w:rFonts w:ascii="Times New Roman" w:eastAsiaTheme="minorEastAsia" w:hAnsi="Times New Roman" w:cs="Times New Roman"/>
          <w:b/>
          <w:bCs/>
          <w:sz w:val="24"/>
          <w:szCs w:val="24"/>
        </w:rPr>
        <w:t xml:space="preserve">за </w:t>
      </w:r>
      <w:proofErr w:type="spellStart"/>
      <w:r w:rsidRPr="00AF5422">
        <w:rPr>
          <w:rFonts w:ascii="Times New Roman" w:eastAsiaTheme="minorEastAsia" w:hAnsi="Times New Roman" w:cs="Times New Roman"/>
          <w:b/>
          <w:bCs/>
          <w:sz w:val="24"/>
          <w:szCs w:val="24"/>
        </w:rPr>
        <w:t>адресою</w:t>
      </w:r>
      <w:proofErr w:type="spellEnd"/>
      <w:r w:rsidRPr="00AF5422">
        <w:rPr>
          <w:rFonts w:ascii="Times New Roman" w:eastAsiaTheme="minorEastAsia" w:hAnsi="Times New Roman" w:cs="Times New Roman"/>
          <w:b/>
          <w:bCs/>
          <w:sz w:val="24"/>
          <w:szCs w:val="24"/>
        </w:rPr>
        <w:t xml:space="preserve">: м. </w:t>
      </w:r>
      <w:proofErr w:type="spellStart"/>
      <w:r w:rsidRPr="00AF5422">
        <w:rPr>
          <w:rFonts w:ascii="Times New Roman" w:eastAsiaTheme="minorEastAsia" w:hAnsi="Times New Roman" w:cs="Times New Roman"/>
          <w:b/>
          <w:bCs/>
          <w:sz w:val="24"/>
          <w:szCs w:val="24"/>
        </w:rPr>
        <w:t>Дніпро</w:t>
      </w:r>
      <w:proofErr w:type="spellEnd"/>
      <w:r w:rsidRPr="00AF5422">
        <w:rPr>
          <w:rFonts w:ascii="Times New Roman" w:eastAsiaTheme="minorEastAsia" w:hAnsi="Times New Roman" w:cs="Times New Roman"/>
          <w:b/>
          <w:bCs/>
          <w:sz w:val="24"/>
          <w:szCs w:val="24"/>
        </w:rPr>
        <w:t xml:space="preserve">, </w:t>
      </w:r>
      <w:proofErr w:type="spellStart"/>
      <w:r w:rsidRPr="00AF5422">
        <w:rPr>
          <w:rFonts w:ascii="Times New Roman" w:eastAsiaTheme="minorEastAsia" w:hAnsi="Times New Roman" w:cs="Times New Roman"/>
          <w:b/>
          <w:bCs/>
          <w:sz w:val="24"/>
          <w:szCs w:val="24"/>
        </w:rPr>
        <w:t>вул</w:t>
      </w:r>
      <w:proofErr w:type="spellEnd"/>
      <w:r w:rsidRPr="00AF5422">
        <w:rPr>
          <w:rFonts w:ascii="Times New Roman" w:eastAsiaTheme="minorEastAsia" w:hAnsi="Times New Roman" w:cs="Times New Roman"/>
          <w:b/>
          <w:bCs/>
          <w:sz w:val="24"/>
          <w:szCs w:val="24"/>
        </w:rPr>
        <w:t xml:space="preserve">. Короля </w:t>
      </w:r>
      <w:proofErr w:type="spellStart"/>
      <w:r w:rsidRPr="00AF5422">
        <w:rPr>
          <w:rFonts w:ascii="Times New Roman" w:eastAsiaTheme="minorEastAsia" w:hAnsi="Times New Roman" w:cs="Times New Roman"/>
          <w:b/>
          <w:bCs/>
          <w:sz w:val="24"/>
          <w:szCs w:val="24"/>
        </w:rPr>
        <w:t>Піхоти</w:t>
      </w:r>
      <w:proofErr w:type="spellEnd"/>
      <w:r w:rsidRPr="00AF5422">
        <w:rPr>
          <w:rFonts w:ascii="Times New Roman" w:eastAsiaTheme="minorEastAsia" w:hAnsi="Times New Roman" w:cs="Times New Roman"/>
          <w:b/>
          <w:bCs/>
          <w:sz w:val="24"/>
          <w:szCs w:val="24"/>
        </w:rPr>
        <w:t xml:space="preserve">, буд.2, </w:t>
      </w:r>
      <w:r w:rsidRPr="00AF5422">
        <w:rPr>
          <w:rFonts w:ascii="Times New Roman" w:eastAsiaTheme="minorEastAsia" w:hAnsi="Times New Roman" w:cs="Times New Roman"/>
          <w:b/>
          <w:bCs/>
          <w:sz w:val="24"/>
          <w:szCs w:val="24"/>
          <w:lang w:val="uk-UA"/>
        </w:rPr>
        <w:t>- облаштування приміщень для розміщення внутрішньо-переміщених та/або евакуйованих осіб</w:t>
      </w:r>
      <w:r w:rsidRPr="00AF5422">
        <w:rPr>
          <w:rFonts w:ascii="Times New Roman" w:eastAsiaTheme="minorEastAsia" w:hAnsi="Times New Roman" w:cs="Times New Roman"/>
          <w:b/>
          <w:bCs/>
          <w:sz w:val="24"/>
          <w:szCs w:val="24"/>
          <w:lang w:val="uk-UA"/>
        </w:rPr>
        <w:br/>
        <w:t>за кодом ДК 021:2015-51310000-8 – Послуги зі встановлення радіо-, телевізійної, аудіо- та відеоапаратури</w:t>
      </w:r>
      <w:r w:rsidRPr="00AF5422">
        <w:rPr>
          <w:rFonts w:ascii="Times New Roman" w:eastAsiaTheme="minorEastAsia" w:hAnsi="Times New Roman" w:cs="Times New Roman"/>
          <w:b/>
          <w:sz w:val="24"/>
          <w:szCs w:val="24"/>
          <w:lang w:val="uk-UA"/>
        </w:rPr>
        <w:t xml:space="preserve">, </w:t>
      </w:r>
      <w:r w:rsidRPr="00AF5422">
        <w:rPr>
          <w:rFonts w:ascii="Times New Roman" w:eastAsiaTheme="minorEastAsia" w:hAnsi="Times New Roman" w:cs="Times New Roman"/>
          <w:sz w:val="24"/>
          <w:szCs w:val="24"/>
          <w:lang w:val="uk-UA"/>
        </w:rPr>
        <w:t>згідно Додатків 1, 2 та 3 до Договору, які є невід’ємною частиною, Замовник зобов’язується прийняти, а Платник оплатити надалі послуги.</w:t>
      </w:r>
    </w:p>
    <w:p w:rsidR="00AF5422" w:rsidRPr="00AF5422" w:rsidRDefault="00AF5422" w:rsidP="00AF5422">
      <w:pPr>
        <w:spacing w:after="0" w:line="240" w:lineRule="auto"/>
        <w:ind w:firstLine="567"/>
        <w:jc w:val="both"/>
        <w:rPr>
          <w:rFonts w:ascii="Times New Roman" w:eastAsia="Calibri" w:hAnsi="Times New Roman" w:cs="Times New Roman"/>
          <w:sz w:val="24"/>
          <w:szCs w:val="24"/>
          <w:lang w:val="uk-UA"/>
        </w:rPr>
      </w:pPr>
      <w:r w:rsidRPr="00AF5422">
        <w:rPr>
          <w:rFonts w:ascii="Times New Roman" w:eastAsia="Calibri" w:hAnsi="Times New Roman" w:cs="Times New Roman"/>
          <w:sz w:val="24"/>
          <w:szCs w:val="24"/>
          <w:lang w:val="uk-UA"/>
        </w:rPr>
        <w:t xml:space="preserve">1.2. Якість послуг повинна відповідати вимогам діючого законодавства України, санітарних норм та правил. Послуги повинні надаватись за умови додержання вимог нормативно-правових актів з охорони праці та безпеки. Засоби, що будуть залучені та використовуватись для надання послуг не повинні завдавати шкоди навколишньому середовищу та повинні передбачати заходи щодо захисту довкілля. </w:t>
      </w:r>
    </w:p>
    <w:p w:rsidR="00AF5422" w:rsidRPr="00AF5422" w:rsidRDefault="00AF5422" w:rsidP="00AF5422">
      <w:pPr>
        <w:spacing w:after="0" w:line="240" w:lineRule="auto"/>
        <w:ind w:firstLine="567"/>
        <w:jc w:val="both"/>
        <w:rPr>
          <w:rFonts w:ascii="Times New Roman" w:eastAsia="Calibri" w:hAnsi="Times New Roman" w:cs="Times New Roman"/>
          <w:sz w:val="24"/>
          <w:szCs w:val="24"/>
          <w:lang w:val="uk-UA"/>
        </w:rPr>
      </w:pPr>
      <w:r w:rsidRPr="00AF5422">
        <w:rPr>
          <w:rFonts w:ascii="Times New Roman" w:eastAsia="Calibri" w:hAnsi="Times New Roman" w:cs="Times New Roman"/>
          <w:sz w:val="24"/>
          <w:szCs w:val="24"/>
          <w:lang w:val="uk-UA"/>
        </w:rPr>
        <w:t>1.3. Замовник гарантує, що на момент укладення цього договору та впродовж його дії, він має у володінні (користуванні) Об’єкт (приміщення) на законних підставах: на підставі права власності, або права оренди/суборенди, або права лізингу, або з інших правових підстав.</w:t>
      </w:r>
    </w:p>
    <w:p w:rsidR="00AF5422" w:rsidRPr="00AF5422" w:rsidRDefault="00AF5422" w:rsidP="00AF5422">
      <w:pPr>
        <w:spacing w:after="0" w:line="240" w:lineRule="auto"/>
        <w:ind w:firstLine="567"/>
        <w:jc w:val="both"/>
        <w:rPr>
          <w:rFonts w:ascii="Times New Roman" w:eastAsia="Calibri" w:hAnsi="Times New Roman" w:cs="Times New Roman"/>
          <w:sz w:val="24"/>
          <w:szCs w:val="24"/>
          <w:lang w:val="uk-UA"/>
        </w:rPr>
      </w:pPr>
      <w:r w:rsidRPr="00AF5422">
        <w:rPr>
          <w:rFonts w:ascii="Times New Roman" w:eastAsia="Calibri" w:hAnsi="Times New Roman" w:cs="Times New Roman"/>
          <w:sz w:val="24"/>
          <w:szCs w:val="24"/>
          <w:lang w:val="uk-UA"/>
        </w:rPr>
        <w:t xml:space="preserve">1.4. </w:t>
      </w:r>
      <w:r w:rsidRPr="00AF5422">
        <w:rPr>
          <w:rFonts w:ascii="Times New Roman" w:eastAsiaTheme="minorEastAsia" w:hAnsi="Times New Roman" w:cs="Times New Roman"/>
          <w:color w:val="000000"/>
          <w:sz w:val="24"/>
          <w:szCs w:val="24"/>
          <w:lang w:val="uk-UA"/>
        </w:rPr>
        <w:t>Відповідно до п.8.1. Положення Комунального Закладу «Маріупольський міський соціальний гуртожиток», затвердженого рішенням Маріупольської міської ради від 27.11.2019р , №7/47-4627 «Про затвердження Положень комунальних установ міської ради у новій редакції» та п.1.5.Положення про комунальний заклад «Централізована бухгалтерія установ соціального захисту населення» затвердженого рішенням Маріупольської міської ради від 26.05.2021 р., №8/47-583, фінансово – бухгалтерський облік діяльності КЗ «Маріупольський міський соціальний гуртожиток» здійснює КЗ «Централізована бухгалтерія закладів соціального захисту населення».</w:t>
      </w:r>
    </w:p>
    <w:p w:rsidR="00AF5422" w:rsidRPr="00AF5422" w:rsidRDefault="00AF5422" w:rsidP="00AF5422">
      <w:pPr>
        <w:spacing w:after="0" w:line="240" w:lineRule="auto"/>
        <w:ind w:firstLine="567"/>
        <w:jc w:val="both"/>
        <w:rPr>
          <w:rFonts w:ascii="Times New Roman" w:eastAsia="Calibri" w:hAnsi="Times New Roman" w:cs="Times New Roman"/>
          <w:sz w:val="24"/>
          <w:szCs w:val="24"/>
          <w:lang w:val="uk-UA"/>
        </w:rPr>
      </w:pPr>
    </w:p>
    <w:p w:rsidR="00AF5422" w:rsidRPr="00AF5422" w:rsidRDefault="00AF5422" w:rsidP="00AF5422">
      <w:pPr>
        <w:spacing w:after="0" w:line="240" w:lineRule="auto"/>
        <w:jc w:val="center"/>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en"/>
        </w:rPr>
        <w:t> </w:t>
      </w:r>
    </w:p>
    <w:p w:rsidR="00AF5422" w:rsidRPr="00AF5422" w:rsidRDefault="00AF5422" w:rsidP="00AF5422">
      <w:pPr>
        <w:numPr>
          <w:ilvl w:val="0"/>
          <w:numId w:val="1"/>
        </w:numPr>
        <w:spacing w:after="0" w:line="240" w:lineRule="auto"/>
        <w:jc w:val="center"/>
        <w:rPr>
          <w:rFonts w:ascii="Times New Roman" w:eastAsiaTheme="minorEastAsia" w:hAnsi="Times New Roman" w:cs="Times New Roman"/>
          <w:b/>
          <w:bCs/>
          <w:sz w:val="24"/>
          <w:szCs w:val="24"/>
        </w:rPr>
      </w:pPr>
      <w:r w:rsidRPr="00AF5422">
        <w:rPr>
          <w:rFonts w:ascii="Times New Roman" w:eastAsiaTheme="minorEastAsia" w:hAnsi="Times New Roman" w:cs="Times New Roman"/>
          <w:b/>
          <w:bCs/>
          <w:sz w:val="24"/>
          <w:szCs w:val="24"/>
          <w:lang w:val="uk-UA"/>
        </w:rPr>
        <w:t>ПРАВА ТА ОБОВ’ЯЗКИ СТОРІН</w:t>
      </w:r>
    </w:p>
    <w:p w:rsidR="00AF5422" w:rsidRPr="00AF5422" w:rsidRDefault="00AF5422" w:rsidP="00AF5422">
      <w:pPr>
        <w:widowControl w:val="0"/>
        <w:numPr>
          <w:ilvl w:val="1"/>
          <w:numId w:val="1"/>
        </w:numPr>
        <w:tabs>
          <w:tab w:val="left" w:pos="486"/>
        </w:tabs>
        <w:spacing w:after="0" w:line="274" w:lineRule="exact"/>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Виконавець зобов’язаний:</w:t>
      </w:r>
    </w:p>
    <w:p w:rsidR="00AF5422" w:rsidRPr="00AF5422" w:rsidRDefault="00AF5422" w:rsidP="00AF5422">
      <w:pPr>
        <w:widowControl w:val="0"/>
        <w:numPr>
          <w:ilvl w:val="0"/>
          <w:numId w:val="2"/>
        </w:numPr>
        <w:tabs>
          <w:tab w:val="left" w:pos="486"/>
        </w:tabs>
        <w:spacing w:after="0" w:line="274" w:lineRule="exact"/>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забезпечувати якість наданих послуг;</w:t>
      </w:r>
    </w:p>
    <w:p w:rsidR="00AF5422" w:rsidRPr="00AF5422" w:rsidRDefault="00AF5422" w:rsidP="00AF5422">
      <w:pPr>
        <w:widowControl w:val="0"/>
        <w:numPr>
          <w:ilvl w:val="0"/>
          <w:numId w:val="2"/>
        </w:numPr>
        <w:tabs>
          <w:tab w:val="left" w:pos="486"/>
        </w:tabs>
        <w:spacing w:after="0" w:line="274" w:lineRule="exact"/>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 xml:space="preserve"> при неможливості в передбачений цим Договором строк надати послуги, негайно повідомити про це Замовника письмово;</w:t>
      </w:r>
    </w:p>
    <w:p w:rsidR="00AF5422" w:rsidRPr="00AF5422" w:rsidRDefault="00AF5422" w:rsidP="00AF5422">
      <w:pPr>
        <w:widowControl w:val="0"/>
        <w:numPr>
          <w:ilvl w:val="0"/>
          <w:numId w:val="2"/>
        </w:numPr>
        <w:tabs>
          <w:tab w:val="left" w:pos="486"/>
        </w:tabs>
        <w:spacing w:after="0" w:line="274" w:lineRule="exact"/>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надати акт завдання – приймання наданих послуг;</w:t>
      </w:r>
    </w:p>
    <w:p w:rsidR="00AF5422" w:rsidRPr="00AF5422" w:rsidRDefault="00AF5422" w:rsidP="00AF5422">
      <w:pPr>
        <w:widowControl w:val="0"/>
        <w:numPr>
          <w:ilvl w:val="0"/>
          <w:numId w:val="2"/>
        </w:numPr>
        <w:tabs>
          <w:tab w:val="left" w:pos="486"/>
        </w:tabs>
        <w:spacing w:after="0" w:line="274" w:lineRule="exact"/>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в ході виконання робіт надати доступ представникам Замовника до об’єкту з метою контроля за ходом надання послуг та використанням матеріальних ресурсів установленим вимогам Замовника;</w:t>
      </w:r>
    </w:p>
    <w:p w:rsidR="00AF5422" w:rsidRPr="00AF5422" w:rsidRDefault="00AF5422" w:rsidP="00AF5422">
      <w:pPr>
        <w:widowControl w:val="0"/>
        <w:numPr>
          <w:ilvl w:val="0"/>
          <w:numId w:val="2"/>
        </w:numPr>
        <w:tabs>
          <w:tab w:val="left" w:pos="486"/>
        </w:tabs>
        <w:spacing w:after="0" w:line="274" w:lineRule="exact"/>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 xml:space="preserve">вивезти в 5-ти денний термін, після підписання </w:t>
      </w:r>
      <w:proofErr w:type="spellStart"/>
      <w:r w:rsidRPr="00AF5422">
        <w:rPr>
          <w:rFonts w:ascii="Times New Roman" w:eastAsia="Times New Roman" w:hAnsi="Times New Roman" w:cs="Times New Roman"/>
          <w:color w:val="000000"/>
          <w:sz w:val="24"/>
          <w:szCs w:val="24"/>
          <w:lang w:val="uk-UA" w:bidi="uk-UA"/>
        </w:rPr>
        <w:t>акта</w:t>
      </w:r>
      <w:proofErr w:type="spellEnd"/>
      <w:r w:rsidRPr="00AF5422">
        <w:rPr>
          <w:rFonts w:ascii="Times New Roman" w:eastAsia="Times New Roman" w:hAnsi="Times New Roman" w:cs="Times New Roman"/>
          <w:color w:val="000000"/>
          <w:sz w:val="24"/>
          <w:szCs w:val="24"/>
          <w:lang w:val="uk-UA" w:bidi="uk-UA"/>
        </w:rPr>
        <w:t xml:space="preserve"> завдання-приймання наданих послуг з місця надання послуг, за рахунок коштів Виконавця належне йому майно і будівельне сміття. У разу </w:t>
      </w:r>
      <w:r w:rsidRPr="00AF5422">
        <w:rPr>
          <w:rFonts w:ascii="Times New Roman" w:eastAsia="Times New Roman" w:hAnsi="Times New Roman" w:cs="Times New Roman"/>
          <w:color w:val="000000"/>
          <w:sz w:val="24"/>
          <w:szCs w:val="24"/>
          <w:lang w:val="uk-UA" w:bidi="uk-UA"/>
        </w:rPr>
        <w:lastRenderedPageBreak/>
        <w:t>не виконання даного пункту, Платник має право затримати оплату наданих послуг;</w:t>
      </w:r>
    </w:p>
    <w:p w:rsidR="00AF5422" w:rsidRPr="00AF5422" w:rsidRDefault="00AF5422" w:rsidP="00AF5422">
      <w:pPr>
        <w:widowControl w:val="0"/>
        <w:numPr>
          <w:ilvl w:val="0"/>
          <w:numId w:val="2"/>
        </w:numPr>
        <w:tabs>
          <w:tab w:val="left" w:pos="486"/>
        </w:tabs>
        <w:spacing w:after="0" w:line="274" w:lineRule="exact"/>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Виконавець зобов’язаний вжити заходів для запобігання знищення або пошкодження об’єкта, а також майна осіб, що знаходяться на даному об’єкті;</w:t>
      </w:r>
    </w:p>
    <w:p w:rsidR="00AF5422" w:rsidRPr="00AF5422" w:rsidRDefault="00AF5422" w:rsidP="00AF5422">
      <w:pPr>
        <w:widowControl w:val="0"/>
        <w:numPr>
          <w:ilvl w:val="0"/>
          <w:numId w:val="2"/>
        </w:numPr>
        <w:tabs>
          <w:tab w:val="left" w:pos="486"/>
        </w:tabs>
        <w:spacing w:after="0" w:line="274" w:lineRule="exact"/>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у разі випадкового пошкодження об’єкта, а також майна осіб що знаходяться на даному об’єкті, після того, як Виконавець приступив до надання послуг, Виконавець зобов’язаний негайно власними силами усунути пошкодження, або відшкодувати заподіяну шкоду.</w:t>
      </w:r>
    </w:p>
    <w:p w:rsidR="00AF5422" w:rsidRPr="00AF5422" w:rsidRDefault="00AF5422" w:rsidP="00AF5422">
      <w:pPr>
        <w:widowControl w:val="0"/>
        <w:tabs>
          <w:tab w:val="left" w:pos="486"/>
        </w:tabs>
        <w:spacing w:after="0" w:line="274" w:lineRule="exact"/>
        <w:ind w:left="360"/>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2.2 Виконавець має право:</w:t>
      </w:r>
    </w:p>
    <w:p w:rsidR="00AF5422" w:rsidRPr="00AF5422" w:rsidRDefault="00AF5422" w:rsidP="00AF5422">
      <w:pPr>
        <w:widowControl w:val="0"/>
        <w:tabs>
          <w:tab w:val="left" w:pos="486"/>
        </w:tabs>
        <w:spacing w:after="0" w:line="274" w:lineRule="exact"/>
        <w:ind w:left="360"/>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 отримувати від Замовника інформацію, необхідну для надання послуг за цим Договором;</w:t>
      </w:r>
    </w:p>
    <w:p w:rsidR="00AF5422" w:rsidRPr="00AF5422" w:rsidRDefault="00AF5422" w:rsidP="00AF5422">
      <w:pPr>
        <w:widowControl w:val="0"/>
        <w:tabs>
          <w:tab w:val="left" w:pos="486"/>
        </w:tabs>
        <w:spacing w:after="0" w:line="274" w:lineRule="exact"/>
        <w:ind w:left="360"/>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 отримати за надані послуги оплату в розмірах і у строки , передбачені цим Договором;</w:t>
      </w:r>
    </w:p>
    <w:p w:rsidR="00AF5422" w:rsidRPr="00AF5422" w:rsidRDefault="00AF5422" w:rsidP="00AF5422">
      <w:pPr>
        <w:widowControl w:val="0"/>
        <w:tabs>
          <w:tab w:val="left" w:pos="486"/>
        </w:tabs>
        <w:spacing w:after="0" w:line="274" w:lineRule="exact"/>
        <w:ind w:left="360"/>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 зупинити надання послуг у разі не виконання Замовником своїх зобов’язань за Договором, що призвело до ускладнення або до неможливості проведення Виконавцем надання послуг.</w:t>
      </w:r>
    </w:p>
    <w:p w:rsidR="00AF5422" w:rsidRPr="00AF5422" w:rsidRDefault="00AF5422" w:rsidP="00AF5422">
      <w:pPr>
        <w:widowControl w:val="0"/>
        <w:tabs>
          <w:tab w:val="left" w:pos="486"/>
        </w:tabs>
        <w:spacing w:after="0" w:line="274" w:lineRule="exact"/>
        <w:ind w:left="360"/>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2.3. Замовник зобов’язаний:</w:t>
      </w:r>
    </w:p>
    <w:p w:rsidR="00AF5422" w:rsidRPr="00AF5422" w:rsidRDefault="00AF5422" w:rsidP="00AF5422">
      <w:pPr>
        <w:widowControl w:val="0"/>
        <w:tabs>
          <w:tab w:val="left" w:pos="486"/>
        </w:tabs>
        <w:spacing w:after="0" w:line="274" w:lineRule="exact"/>
        <w:ind w:left="360"/>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rsidR="00AF5422" w:rsidRPr="00AF5422" w:rsidRDefault="00AF5422" w:rsidP="00AF5422">
      <w:pPr>
        <w:widowControl w:val="0"/>
        <w:tabs>
          <w:tab w:val="left" w:pos="486"/>
        </w:tabs>
        <w:spacing w:after="0" w:line="274" w:lineRule="exact"/>
        <w:ind w:left="360"/>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 забезпечити Виконавця інформацією, необхідною для надання послуг.</w:t>
      </w:r>
    </w:p>
    <w:p w:rsidR="00AF5422" w:rsidRPr="00AF5422" w:rsidRDefault="00AF5422" w:rsidP="00AF5422">
      <w:pPr>
        <w:widowControl w:val="0"/>
        <w:tabs>
          <w:tab w:val="left" w:pos="486"/>
        </w:tabs>
        <w:spacing w:after="0" w:line="274" w:lineRule="exact"/>
        <w:ind w:left="360"/>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2.4. Замовник має право:</w:t>
      </w:r>
    </w:p>
    <w:p w:rsidR="00AF5422" w:rsidRPr="00AF5422" w:rsidRDefault="00AF5422" w:rsidP="00AF5422">
      <w:pPr>
        <w:widowControl w:val="0"/>
        <w:tabs>
          <w:tab w:val="left" w:pos="486"/>
        </w:tabs>
        <w:spacing w:after="0" w:line="274" w:lineRule="exact"/>
        <w:ind w:left="360"/>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 відмовитись від прийняття результатів надання послуг, якщо надані послуги не відповідають умовам Договору, шляхом письмової відмови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AF5422" w:rsidRPr="00AF5422" w:rsidRDefault="00AF5422" w:rsidP="00AF5422">
      <w:pPr>
        <w:widowControl w:val="0"/>
        <w:tabs>
          <w:tab w:val="left" w:pos="486"/>
        </w:tabs>
        <w:spacing w:after="0" w:line="274" w:lineRule="exact"/>
        <w:ind w:left="360"/>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 здійснювати у будь-який час, не втручаючись у господарську діяльність Виконавця, контроль за ходом, якістю, вартістю та обсягами наданих послуг.</w:t>
      </w:r>
    </w:p>
    <w:p w:rsidR="00AF5422" w:rsidRPr="00AF5422" w:rsidRDefault="00AF5422" w:rsidP="00AF5422">
      <w:pPr>
        <w:widowControl w:val="0"/>
        <w:tabs>
          <w:tab w:val="left" w:pos="486"/>
        </w:tabs>
        <w:spacing w:after="0" w:line="274" w:lineRule="exact"/>
        <w:ind w:left="360"/>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2.5. Платник зобов’язаний:</w:t>
      </w:r>
    </w:p>
    <w:p w:rsidR="00AF5422" w:rsidRPr="00AF5422" w:rsidRDefault="00AF5422" w:rsidP="00AF5422">
      <w:pPr>
        <w:widowControl w:val="0"/>
        <w:tabs>
          <w:tab w:val="left" w:pos="486"/>
        </w:tabs>
        <w:spacing w:after="0" w:line="274" w:lineRule="exact"/>
        <w:ind w:left="360"/>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 xml:space="preserve">- оплатити Виконавцю надані послуги, передбачені п.1.1. цього Договору. </w:t>
      </w:r>
    </w:p>
    <w:p w:rsidR="00AF5422" w:rsidRPr="00AF5422" w:rsidRDefault="00AF5422" w:rsidP="00AF5422">
      <w:pPr>
        <w:widowControl w:val="0"/>
        <w:tabs>
          <w:tab w:val="left" w:pos="486"/>
        </w:tabs>
        <w:spacing w:after="0" w:line="274" w:lineRule="exact"/>
        <w:ind w:left="360"/>
        <w:jc w:val="both"/>
        <w:rPr>
          <w:rFonts w:ascii="Times New Roman" w:eastAsia="Times New Roman" w:hAnsi="Times New Roman" w:cs="Times New Roman"/>
          <w:color w:val="000000"/>
          <w:sz w:val="24"/>
          <w:szCs w:val="24"/>
          <w:lang w:val="uk-UA" w:bidi="uk-UA"/>
        </w:rPr>
      </w:pPr>
    </w:p>
    <w:p w:rsidR="00AF5422" w:rsidRPr="00AF5422" w:rsidRDefault="00AF5422" w:rsidP="00AF5422">
      <w:pPr>
        <w:numPr>
          <w:ilvl w:val="0"/>
          <w:numId w:val="1"/>
        </w:numPr>
        <w:spacing w:after="0" w:line="240" w:lineRule="auto"/>
        <w:jc w:val="center"/>
        <w:rPr>
          <w:rFonts w:ascii="Times New Roman" w:eastAsiaTheme="minorEastAsia" w:hAnsi="Times New Roman" w:cs="Times New Roman"/>
          <w:b/>
          <w:bCs/>
          <w:sz w:val="24"/>
          <w:szCs w:val="24"/>
        </w:rPr>
      </w:pPr>
      <w:r w:rsidRPr="00AF5422">
        <w:rPr>
          <w:rFonts w:ascii="Times New Roman" w:eastAsiaTheme="minorEastAsia" w:hAnsi="Times New Roman" w:cs="Times New Roman"/>
          <w:b/>
          <w:bCs/>
          <w:sz w:val="24"/>
          <w:szCs w:val="24"/>
          <w:lang w:val="uk-UA"/>
        </w:rPr>
        <w:t>ЦІНА ДОГОВОРУ</w:t>
      </w:r>
    </w:p>
    <w:p w:rsidR="00AF5422" w:rsidRPr="00AF5422" w:rsidRDefault="00AF5422" w:rsidP="00AF5422">
      <w:pPr>
        <w:widowControl w:val="0"/>
        <w:tabs>
          <w:tab w:val="left" w:pos="481"/>
        </w:tabs>
        <w:spacing w:after="0" w:line="274" w:lineRule="exact"/>
        <w:jc w:val="both"/>
        <w:rPr>
          <w:rFonts w:ascii="Times New Roman" w:eastAsia="Times New Roman" w:hAnsi="Times New Roman" w:cs="Times New Roman"/>
          <w:sz w:val="24"/>
          <w:szCs w:val="24"/>
          <w:lang w:val="uk-UA"/>
        </w:rPr>
      </w:pPr>
      <w:r w:rsidRPr="00AF5422">
        <w:rPr>
          <w:rFonts w:ascii="Times New Roman" w:eastAsia="Calibri" w:hAnsi="Times New Roman" w:cs="Times New Roman"/>
          <w:sz w:val="24"/>
          <w:szCs w:val="24"/>
          <w:lang w:val="uk-UA"/>
        </w:rPr>
        <w:tab/>
        <w:t xml:space="preserve">3.1. </w:t>
      </w:r>
      <w:bookmarkStart w:id="1" w:name="_Hlk118991606"/>
      <w:r w:rsidRPr="00AF5422">
        <w:rPr>
          <w:rFonts w:ascii="Times New Roman" w:eastAsia="Times New Roman" w:hAnsi="Times New Roman" w:cs="Times New Roman"/>
          <w:color w:val="000000"/>
          <w:sz w:val="24"/>
          <w:szCs w:val="24"/>
          <w:lang w:val="uk-UA" w:bidi="uk-UA"/>
        </w:rPr>
        <w:t xml:space="preserve">За надання передбачених Договором послуг, Платник виплачує Виконавцю загальну суму </w:t>
      </w:r>
      <w:r w:rsidRPr="00AF5422">
        <w:rPr>
          <w:rFonts w:ascii="Times New Roman" w:eastAsia="Times New Roman" w:hAnsi="Times New Roman" w:cs="Times New Roman"/>
          <w:color w:val="000000"/>
          <w:sz w:val="24"/>
          <w:szCs w:val="24"/>
          <w:shd w:val="clear" w:color="auto" w:fill="FFFFFF"/>
          <w:lang w:val="uk-UA" w:eastAsia="uk-UA" w:bidi="uk-UA"/>
        </w:rPr>
        <w:t xml:space="preserve"> </w:t>
      </w:r>
      <w:r w:rsidRPr="00AF5422">
        <w:rPr>
          <w:rFonts w:ascii="Times New Roman" w:eastAsia="Times New Roman" w:hAnsi="Times New Roman" w:cs="Times New Roman"/>
          <w:b/>
          <w:bCs/>
          <w:color w:val="000000"/>
          <w:sz w:val="24"/>
          <w:szCs w:val="24"/>
          <w:shd w:val="clear" w:color="auto" w:fill="FFFFFF"/>
          <w:lang w:val="uk-UA" w:eastAsia="uk-UA" w:bidi="uk-UA"/>
        </w:rPr>
        <w:tab/>
      </w:r>
      <w:r w:rsidRPr="00AF5422">
        <w:rPr>
          <w:rFonts w:ascii="Times New Roman" w:eastAsia="Times New Roman" w:hAnsi="Times New Roman" w:cs="Times New Roman"/>
          <w:b/>
          <w:bCs/>
          <w:color w:val="000000"/>
          <w:sz w:val="24"/>
          <w:szCs w:val="24"/>
          <w:u w:val="single"/>
          <w:shd w:val="clear" w:color="auto" w:fill="FFFFFF"/>
          <w:lang w:val="uk-UA" w:eastAsia="uk-UA" w:bidi="uk-UA"/>
        </w:rPr>
        <w:tab/>
      </w:r>
      <w:r w:rsidRPr="00AF5422">
        <w:rPr>
          <w:rFonts w:ascii="Times New Roman" w:eastAsia="Times New Roman" w:hAnsi="Times New Roman" w:cs="Times New Roman"/>
          <w:b/>
          <w:bCs/>
          <w:color w:val="000000"/>
          <w:sz w:val="24"/>
          <w:szCs w:val="24"/>
          <w:u w:val="single"/>
          <w:shd w:val="clear" w:color="auto" w:fill="FFFFFF"/>
          <w:lang w:val="uk-UA" w:eastAsia="uk-UA" w:bidi="uk-UA"/>
        </w:rPr>
        <w:tab/>
      </w:r>
      <w:r w:rsidRPr="00AF5422">
        <w:rPr>
          <w:rFonts w:ascii="Times New Roman" w:eastAsia="Times New Roman" w:hAnsi="Times New Roman" w:cs="Times New Roman"/>
          <w:b/>
          <w:bCs/>
          <w:color w:val="000000"/>
          <w:sz w:val="24"/>
          <w:szCs w:val="24"/>
          <w:u w:val="single"/>
          <w:shd w:val="clear" w:color="auto" w:fill="FFFFFF"/>
          <w:lang w:val="uk-UA" w:eastAsia="uk-UA" w:bidi="uk-UA"/>
        </w:rPr>
        <w:tab/>
      </w:r>
      <w:r w:rsidRPr="00AF5422">
        <w:rPr>
          <w:rFonts w:ascii="Times New Roman" w:eastAsia="Times New Roman" w:hAnsi="Times New Roman" w:cs="Times New Roman"/>
          <w:b/>
          <w:bCs/>
          <w:color w:val="000000"/>
          <w:sz w:val="24"/>
          <w:szCs w:val="24"/>
          <w:shd w:val="clear" w:color="auto" w:fill="FFFFFF"/>
          <w:lang w:val="uk-UA" w:eastAsia="uk-UA" w:bidi="uk-UA"/>
        </w:rPr>
        <w:t xml:space="preserve"> </w:t>
      </w:r>
      <w:r w:rsidRPr="00AF5422">
        <w:rPr>
          <w:rFonts w:ascii="Times New Roman" w:eastAsia="Times New Roman" w:hAnsi="Times New Roman" w:cs="Times New Roman"/>
          <w:b/>
          <w:color w:val="000000"/>
          <w:sz w:val="24"/>
          <w:szCs w:val="24"/>
          <w:shd w:val="clear" w:color="auto" w:fill="FFFFFF"/>
          <w:lang w:val="uk-UA" w:eastAsia="uk-UA" w:bidi="uk-UA"/>
        </w:rPr>
        <w:t>грн.,</w:t>
      </w:r>
      <w:r w:rsidRPr="00AF5422">
        <w:rPr>
          <w:rFonts w:ascii="Times New Roman" w:eastAsia="Times New Roman" w:hAnsi="Times New Roman" w:cs="Times New Roman"/>
          <w:color w:val="000000"/>
          <w:sz w:val="24"/>
          <w:szCs w:val="24"/>
          <w:shd w:val="clear" w:color="auto" w:fill="FFFFFF"/>
          <w:lang w:val="uk-UA" w:eastAsia="uk-UA" w:bidi="uk-UA"/>
        </w:rPr>
        <w:t xml:space="preserve"> </w:t>
      </w:r>
      <w:r w:rsidRPr="00AF5422">
        <w:rPr>
          <w:rFonts w:ascii="Times New Roman" w:eastAsia="Times New Roman" w:hAnsi="Times New Roman" w:cs="Times New Roman"/>
          <w:b/>
          <w:bCs/>
          <w:color w:val="000000"/>
          <w:sz w:val="24"/>
          <w:szCs w:val="24"/>
          <w:shd w:val="clear" w:color="auto" w:fill="FFFFFF"/>
          <w:lang w:val="uk-UA" w:eastAsia="uk-UA" w:bidi="uk-UA"/>
        </w:rPr>
        <w:t>(</w:t>
      </w:r>
      <w:r w:rsidRPr="00AF5422">
        <w:rPr>
          <w:rFonts w:ascii="Times New Roman" w:eastAsia="Times New Roman" w:hAnsi="Times New Roman" w:cs="Times New Roman"/>
          <w:b/>
          <w:bCs/>
          <w:color w:val="000000"/>
          <w:sz w:val="24"/>
          <w:szCs w:val="24"/>
          <w:u w:val="single"/>
          <w:shd w:val="clear" w:color="auto" w:fill="FFFFFF"/>
          <w:lang w:val="uk-UA" w:eastAsia="uk-UA" w:bidi="uk-UA"/>
        </w:rPr>
        <w:tab/>
      </w:r>
      <w:r w:rsidRPr="00AF5422">
        <w:rPr>
          <w:rFonts w:ascii="Times New Roman" w:eastAsia="Times New Roman" w:hAnsi="Times New Roman" w:cs="Times New Roman"/>
          <w:b/>
          <w:bCs/>
          <w:color w:val="000000"/>
          <w:sz w:val="24"/>
          <w:szCs w:val="24"/>
          <w:u w:val="single"/>
          <w:shd w:val="clear" w:color="auto" w:fill="FFFFFF"/>
          <w:lang w:val="uk-UA" w:eastAsia="uk-UA" w:bidi="uk-UA"/>
        </w:rPr>
        <w:tab/>
      </w:r>
      <w:r w:rsidRPr="00AF5422">
        <w:rPr>
          <w:rFonts w:ascii="Times New Roman" w:eastAsia="Times New Roman" w:hAnsi="Times New Roman" w:cs="Times New Roman"/>
          <w:b/>
          <w:bCs/>
          <w:color w:val="000000"/>
          <w:sz w:val="24"/>
          <w:szCs w:val="24"/>
          <w:u w:val="single"/>
          <w:shd w:val="clear" w:color="auto" w:fill="FFFFFF"/>
          <w:lang w:val="uk-UA" w:eastAsia="uk-UA" w:bidi="uk-UA"/>
        </w:rPr>
        <w:tab/>
      </w:r>
      <w:r w:rsidRPr="00AF5422">
        <w:rPr>
          <w:rFonts w:ascii="Times New Roman" w:eastAsia="Times New Roman" w:hAnsi="Times New Roman" w:cs="Times New Roman"/>
          <w:b/>
          <w:bCs/>
          <w:color w:val="000000"/>
          <w:sz w:val="24"/>
          <w:szCs w:val="24"/>
          <w:u w:val="single"/>
          <w:shd w:val="clear" w:color="auto" w:fill="FFFFFF"/>
          <w:lang w:val="uk-UA" w:eastAsia="uk-UA" w:bidi="uk-UA"/>
        </w:rPr>
        <w:tab/>
      </w:r>
      <w:r w:rsidRPr="00AF5422">
        <w:rPr>
          <w:rFonts w:ascii="Times New Roman" w:eastAsia="Times New Roman" w:hAnsi="Times New Roman" w:cs="Times New Roman"/>
          <w:b/>
          <w:bCs/>
          <w:color w:val="000000"/>
          <w:sz w:val="24"/>
          <w:szCs w:val="24"/>
          <w:u w:val="single"/>
          <w:shd w:val="clear" w:color="auto" w:fill="FFFFFF"/>
          <w:lang w:val="uk-UA" w:eastAsia="uk-UA" w:bidi="uk-UA"/>
        </w:rPr>
        <w:tab/>
      </w:r>
      <w:r w:rsidRPr="00AF5422">
        <w:rPr>
          <w:rFonts w:ascii="Times New Roman" w:eastAsia="Times New Roman" w:hAnsi="Times New Roman" w:cs="Times New Roman"/>
          <w:b/>
          <w:bCs/>
          <w:color w:val="000000"/>
          <w:sz w:val="24"/>
          <w:szCs w:val="24"/>
          <w:u w:val="single"/>
          <w:shd w:val="clear" w:color="auto" w:fill="FFFFFF"/>
          <w:lang w:val="uk-UA" w:eastAsia="uk-UA" w:bidi="uk-UA"/>
        </w:rPr>
        <w:tab/>
      </w:r>
      <w:r w:rsidRPr="00AF5422">
        <w:rPr>
          <w:rFonts w:ascii="Times New Roman" w:eastAsia="Times New Roman" w:hAnsi="Times New Roman" w:cs="Times New Roman"/>
          <w:b/>
          <w:bCs/>
          <w:color w:val="000000"/>
          <w:sz w:val="24"/>
          <w:szCs w:val="24"/>
          <w:u w:val="single"/>
          <w:shd w:val="clear" w:color="auto" w:fill="FFFFFF"/>
          <w:lang w:val="uk-UA" w:eastAsia="uk-UA" w:bidi="uk-UA"/>
        </w:rPr>
        <w:tab/>
      </w:r>
      <w:r w:rsidRPr="00AF5422">
        <w:rPr>
          <w:rFonts w:ascii="Times New Roman" w:eastAsia="Times New Roman" w:hAnsi="Times New Roman" w:cs="Times New Roman"/>
          <w:b/>
          <w:bCs/>
          <w:color w:val="000000"/>
          <w:sz w:val="24"/>
          <w:szCs w:val="24"/>
          <w:u w:val="single"/>
          <w:shd w:val="clear" w:color="auto" w:fill="FFFFFF"/>
          <w:lang w:val="uk-UA" w:eastAsia="uk-UA" w:bidi="uk-UA"/>
        </w:rPr>
        <w:tab/>
      </w:r>
      <w:r w:rsidRPr="00AF5422">
        <w:rPr>
          <w:rFonts w:ascii="Times New Roman" w:eastAsia="Times New Roman" w:hAnsi="Times New Roman" w:cs="Times New Roman"/>
          <w:b/>
          <w:bCs/>
          <w:sz w:val="24"/>
          <w:szCs w:val="24"/>
          <w:lang w:val="uk-UA"/>
        </w:rPr>
        <w:t xml:space="preserve"> гривень </w:t>
      </w:r>
      <w:r w:rsidRPr="00AF5422">
        <w:rPr>
          <w:rFonts w:ascii="Times New Roman" w:eastAsia="Times New Roman" w:hAnsi="Times New Roman" w:cs="Times New Roman"/>
          <w:b/>
          <w:bCs/>
          <w:sz w:val="24"/>
          <w:szCs w:val="24"/>
          <w:u w:val="single"/>
          <w:lang w:val="uk-UA"/>
        </w:rPr>
        <w:tab/>
      </w:r>
      <w:r w:rsidRPr="00AF5422">
        <w:rPr>
          <w:rFonts w:ascii="Times New Roman" w:eastAsia="Times New Roman" w:hAnsi="Times New Roman" w:cs="Times New Roman"/>
          <w:b/>
          <w:bCs/>
          <w:sz w:val="24"/>
          <w:szCs w:val="24"/>
          <w:u w:val="single"/>
          <w:lang w:val="uk-UA"/>
        </w:rPr>
        <w:tab/>
      </w:r>
      <w:r w:rsidRPr="00AF5422">
        <w:rPr>
          <w:rFonts w:ascii="Times New Roman" w:eastAsia="Times New Roman" w:hAnsi="Times New Roman" w:cs="Times New Roman"/>
          <w:b/>
          <w:bCs/>
          <w:sz w:val="24"/>
          <w:szCs w:val="24"/>
          <w:lang w:val="uk-UA"/>
        </w:rPr>
        <w:t>копійок)</w:t>
      </w:r>
      <w:r w:rsidRPr="00AF5422">
        <w:rPr>
          <w:rFonts w:ascii="Times New Roman" w:eastAsia="Times New Roman" w:hAnsi="Times New Roman" w:cs="Times New Roman"/>
          <w:color w:val="000000"/>
          <w:sz w:val="24"/>
          <w:szCs w:val="24"/>
          <w:lang w:val="uk-UA" w:bidi="uk-UA"/>
        </w:rPr>
        <w:t xml:space="preserve"> </w:t>
      </w:r>
      <w:r w:rsidRPr="00AF5422">
        <w:rPr>
          <w:rFonts w:ascii="Times New Roman" w:eastAsia="Times New Roman" w:hAnsi="Times New Roman" w:cs="Times New Roman"/>
          <w:b/>
          <w:color w:val="000000"/>
          <w:sz w:val="24"/>
          <w:szCs w:val="24"/>
          <w:lang w:val="uk-UA" w:bidi="uk-UA"/>
        </w:rPr>
        <w:t xml:space="preserve">в </w:t>
      </w:r>
      <w:proofErr w:type="spellStart"/>
      <w:r w:rsidRPr="00AF5422">
        <w:rPr>
          <w:rFonts w:ascii="Times New Roman" w:eastAsia="Times New Roman" w:hAnsi="Times New Roman" w:cs="Times New Roman"/>
          <w:b/>
          <w:color w:val="000000"/>
          <w:sz w:val="24"/>
          <w:szCs w:val="24"/>
          <w:lang w:val="uk-UA" w:bidi="uk-UA"/>
        </w:rPr>
        <w:t>т.ч</w:t>
      </w:r>
      <w:proofErr w:type="spellEnd"/>
      <w:r w:rsidRPr="00AF5422">
        <w:rPr>
          <w:rFonts w:ascii="Times New Roman" w:eastAsia="Times New Roman" w:hAnsi="Times New Roman" w:cs="Times New Roman"/>
          <w:b/>
          <w:color w:val="000000"/>
          <w:sz w:val="24"/>
          <w:szCs w:val="24"/>
          <w:lang w:val="uk-UA" w:bidi="uk-UA"/>
        </w:rPr>
        <w:t xml:space="preserve">. ПДВ </w:t>
      </w:r>
      <w:r w:rsidRPr="00AF5422">
        <w:rPr>
          <w:rFonts w:ascii="Times New Roman" w:eastAsia="Times New Roman" w:hAnsi="Times New Roman" w:cs="Times New Roman"/>
          <w:b/>
          <w:color w:val="000000"/>
          <w:sz w:val="24"/>
          <w:szCs w:val="24"/>
          <w:u w:val="single"/>
          <w:lang w:val="uk-UA" w:bidi="uk-UA"/>
        </w:rPr>
        <w:tab/>
      </w:r>
      <w:r w:rsidRPr="00AF5422">
        <w:rPr>
          <w:rFonts w:ascii="Times New Roman" w:eastAsia="Times New Roman" w:hAnsi="Times New Roman" w:cs="Times New Roman"/>
          <w:b/>
          <w:color w:val="000000"/>
          <w:sz w:val="24"/>
          <w:szCs w:val="24"/>
          <w:u w:val="single"/>
          <w:lang w:val="uk-UA" w:bidi="uk-UA"/>
        </w:rPr>
        <w:tab/>
      </w:r>
      <w:r w:rsidRPr="00AF5422">
        <w:rPr>
          <w:rFonts w:ascii="Times New Roman" w:eastAsia="Times New Roman" w:hAnsi="Times New Roman" w:cs="Times New Roman"/>
          <w:b/>
          <w:color w:val="000000"/>
          <w:sz w:val="24"/>
          <w:szCs w:val="24"/>
          <w:u w:val="single"/>
          <w:lang w:val="uk-UA" w:bidi="uk-UA"/>
        </w:rPr>
        <w:tab/>
      </w:r>
      <w:r w:rsidRPr="00AF5422">
        <w:rPr>
          <w:rFonts w:ascii="Times New Roman" w:eastAsia="Times New Roman" w:hAnsi="Times New Roman" w:cs="Times New Roman"/>
          <w:b/>
          <w:color w:val="000000"/>
          <w:sz w:val="24"/>
          <w:szCs w:val="24"/>
          <w:u w:val="single"/>
          <w:lang w:val="uk-UA" w:bidi="uk-UA"/>
        </w:rPr>
        <w:tab/>
      </w:r>
      <w:r w:rsidRPr="00AF5422">
        <w:rPr>
          <w:rFonts w:ascii="Times New Roman" w:eastAsia="Times New Roman" w:hAnsi="Times New Roman" w:cs="Times New Roman"/>
          <w:b/>
          <w:color w:val="000000"/>
          <w:sz w:val="24"/>
          <w:szCs w:val="24"/>
          <w:lang w:val="uk-UA" w:bidi="uk-UA"/>
        </w:rPr>
        <w:t xml:space="preserve">грн., </w:t>
      </w:r>
      <w:r w:rsidRPr="00AF5422">
        <w:rPr>
          <w:rFonts w:ascii="Times New Roman" w:eastAsia="Times New Roman" w:hAnsi="Times New Roman" w:cs="Times New Roman"/>
          <w:color w:val="000000"/>
          <w:sz w:val="24"/>
          <w:szCs w:val="24"/>
          <w:lang w:val="uk-UA" w:bidi="uk-UA"/>
        </w:rPr>
        <w:t xml:space="preserve">протягом </w:t>
      </w:r>
      <w:r w:rsidR="00505503">
        <w:rPr>
          <w:rFonts w:ascii="Times New Roman" w:eastAsia="Times New Roman" w:hAnsi="Times New Roman" w:cs="Times New Roman"/>
          <w:color w:val="000000"/>
          <w:sz w:val="24"/>
          <w:szCs w:val="24"/>
          <w:lang w:val="uk-UA" w:bidi="uk-UA"/>
        </w:rPr>
        <w:t>3</w:t>
      </w:r>
      <w:bookmarkStart w:id="2" w:name="_GoBack"/>
      <w:bookmarkEnd w:id="2"/>
      <w:r w:rsidRPr="00AF5422">
        <w:rPr>
          <w:rFonts w:ascii="Times New Roman" w:eastAsia="Times New Roman" w:hAnsi="Times New Roman" w:cs="Times New Roman"/>
          <w:color w:val="000000"/>
          <w:sz w:val="24"/>
          <w:szCs w:val="24"/>
          <w:lang w:val="uk-UA" w:bidi="uk-UA"/>
        </w:rPr>
        <w:t>0 календарних днів з дати підписання Актів здавання-приймання наданих послуг, шляхом безготівкового переказу на поточний рахунок Виконавця. Але у разі затримки бюджетного фінансування, рахунок за надані послуги здійснюється протягом 10 календарних днів з дати отримання Платником бюджетного призначення на свій реєстраційний рахунок. Датою оплати вважається дата списання грошових коштів з поточного рахунку Платника.</w:t>
      </w:r>
    </w:p>
    <w:bookmarkEnd w:id="1"/>
    <w:p w:rsidR="00AF5422" w:rsidRPr="00AF5422" w:rsidRDefault="00AF5422" w:rsidP="00AF5422">
      <w:pPr>
        <w:spacing w:after="0" w:line="240" w:lineRule="auto"/>
        <w:ind w:firstLine="360"/>
        <w:jc w:val="both"/>
        <w:rPr>
          <w:rFonts w:ascii="Times New Roman" w:eastAsiaTheme="minorEastAsia" w:hAnsi="Times New Roman" w:cs="Times New Roman"/>
          <w:color w:val="000000"/>
          <w:sz w:val="24"/>
          <w:szCs w:val="24"/>
          <w:lang w:val="uk-UA" w:bidi="uk-UA"/>
        </w:rPr>
      </w:pPr>
      <w:r w:rsidRPr="00AF5422">
        <w:rPr>
          <w:rFonts w:ascii="Times New Roman" w:eastAsia="Calibri" w:hAnsi="Times New Roman" w:cs="Times New Roman"/>
          <w:sz w:val="24"/>
          <w:szCs w:val="24"/>
          <w:lang w:val="uk-UA"/>
        </w:rPr>
        <w:t xml:space="preserve">3.2. </w:t>
      </w:r>
      <w:r w:rsidRPr="00AF5422">
        <w:rPr>
          <w:rFonts w:ascii="Times New Roman" w:eastAsiaTheme="minorEastAsia" w:hAnsi="Times New Roman" w:cs="Times New Roman"/>
          <w:color w:val="000000"/>
          <w:sz w:val="24"/>
          <w:szCs w:val="24"/>
          <w:lang w:val="uk-UA" w:bidi="uk-UA"/>
        </w:rPr>
        <w:t>Завдання послуг Виконавцем та приймання їх результатів Замовником оформлюється Актом завдання-приймання наданих послуг, який підписується повноважними представниками Сторін протягом 5 (п’яти) робочих днів після фактичного надання послуг.</w:t>
      </w:r>
    </w:p>
    <w:p w:rsidR="00AF5422" w:rsidRPr="00AF5422" w:rsidRDefault="00AF5422" w:rsidP="00AF5422">
      <w:pPr>
        <w:spacing w:after="0" w:line="240" w:lineRule="auto"/>
        <w:ind w:firstLine="360"/>
        <w:jc w:val="both"/>
        <w:rPr>
          <w:rFonts w:ascii="Times New Roman" w:eastAsiaTheme="minorEastAsia" w:hAnsi="Times New Roman" w:cs="Times New Roman"/>
          <w:color w:val="000000"/>
          <w:sz w:val="24"/>
          <w:szCs w:val="24"/>
          <w:lang w:val="uk-UA" w:bidi="uk-UA"/>
        </w:rPr>
      </w:pPr>
      <w:r w:rsidRPr="00AF5422">
        <w:rPr>
          <w:rFonts w:ascii="Times New Roman" w:eastAsiaTheme="minorEastAsia" w:hAnsi="Times New Roman" w:cs="Times New Roman"/>
          <w:color w:val="000000"/>
          <w:sz w:val="24"/>
          <w:szCs w:val="24"/>
          <w:lang w:val="uk-UA" w:bidi="uk-UA"/>
        </w:rPr>
        <w:t>3.3. Підписання Акту завдання приймання наданих послуг представником Замовника є підтвердження відсутності претензій з його боку.</w:t>
      </w:r>
    </w:p>
    <w:p w:rsidR="00AF5422" w:rsidRPr="00AF5422" w:rsidRDefault="00AF5422" w:rsidP="00AF5422">
      <w:pPr>
        <w:spacing w:after="0" w:line="240" w:lineRule="auto"/>
        <w:ind w:firstLine="360"/>
        <w:jc w:val="both"/>
        <w:rPr>
          <w:rFonts w:ascii="Times New Roman" w:eastAsiaTheme="minorEastAsia" w:hAnsi="Times New Roman" w:cs="Times New Roman"/>
          <w:color w:val="000000"/>
          <w:sz w:val="24"/>
          <w:szCs w:val="24"/>
          <w:lang w:val="uk-UA" w:bidi="uk-UA"/>
        </w:rPr>
      </w:pPr>
      <w:r w:rsidRPr="00AF5422">
        <w:rPr>
          <w:rFonts w:ascii="Times New Roman" w:eastAsiaTheme="minorEastAsia" w:hAnsi="Times New Roman" w:cs="Times New Roman"/>
          <w:color w:val="000000"/>
          <w:sz w:val="24"/>
          <w:szCs w:val="24"/>
          <w:lang w:val="uk-UA" w:bidi="uk-UA"/>
        </w:rPr>
        <w:t>3.4. Термін надання послуг:_______________________</w:t>
      </w:r>
    </w:p>
    <w:p w:rsid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color w:val="000000"/>
          <w:sz w:val="24"/>
          <w:szCs w:val="24"/>
          <w:lang w:val="uk-UA" w:bidi="uk-UA"/>
        </w:rPr>
        <w:t xml:space="preserve">3.5. Місце надання послуг: </w:t>
      </w:r>
      <w:proofErr w:type="spellStart"/>
      <w:r w:rsidRPr="00AF5422">
        <w:rPr>
          <w:rFonts w:ascii="Times New Roman" w:eastAsiaTheme="minorEastAsia" w:hAnsi="Times New Roman" w:cs="Times New Roman"/>
          <w:sz w:val="24"/>
          <w:szCs w:val="24"/>
          <w:lang w:val="uk-UA"/>
        </w:rPr>
        <w:t>м.Дніпро</w:t>
      </w:r>
      <w:proofErr w:type="spellEnd"/>
      <w:r w:rsidRPr="00AF5422">
        <w:rPr>
          <w:rFonts w:ascii="Times New Roman" w:eastAsiaTheme="minorEastAsia" w:hAnsi="Times New Roman" w:cs="Times New Roman"/>
          <w:sz w:val="24"/>
          <w:szCs w:val="24"/>
          <w:lang w:val="uk-UA"/>
        </w:rPr>
        <w:t xml:space="preserve">, </w:t>
      </w:r>
      <w:proofErr w:type="spellStart"/>
      <w:r w:rsidRPr="00AF5422">
        <w:rPr>
          <w:rFonts w:ascii="Times New Roman" w:eastAsiaTheme="minorEastAsia" w:hAnsi="Times New Roman" w:cs="Times New Roman"/>
          <w:sz w:val="24"/>
          <w:szCs w:val="24"/>
          <w:lang w:val="uk-UA"/>
        </w:rPr>
        <w:t>вул.Короля</w:t>
      </w:r>
      <w:proofErr w:type="spellEnd"/>
      <w:r w:rsidRPr="00AF5422">
        <w:rPr>
          <w:rFonts w:ascii="Times New Roman" w:eastAsiaTheme="minorEastAsia" w:hAnsi="Times New Roman" w:cs="Times New Roman"/>
          <w:sz w:val="24"/>
          <w:szCs w:val="24"/>
          <w:lang w:val="uk-UA"/>
        </w:rPr>
        <w:t xml:space="preserve"> Піхоти, б. 2.</w:t>
      </w:r>
    </w:p>
    <w:p w:rsidR="003E634A" w:rsidRPr="003E634A" w:rsidRDefault="003E634A" w:rsidP="003E634A">
      <w:pPr>
        <w:spacing w:after="0" w:line="240" w:lineRule="auto"/>
        <w:ind w:firstLine="360"/>
        <w:jc w:val="both"/>
        <w:rPr>
          <w:rFonts w:ascii="Times New Roman" w:eastAsiaTheme="minorEastAsia" w:hAnsi="Times New Roman" w:cs="Times New Roman"/>
          <w:sz w:val="24"/>
          <w:szCs w:val="24"/>
          <w:lang w:val="uk-UA"/>
        </w:rPr>
      </w:pPr>
      <w:r w:rsidRPr="003E634A">
        <w:rPr>
          <w:rFonts w:ascii="Times New Roman" w:eastAsiaTheme="minorEastAsia" w:hAnsi="Times New Roman" w:cs="Times New Roman"/>
          <w:sz w:val="24"/>
          <w:szCs w:val="24"/>
          <w:lang w:val="uk-UA"/>
        </w:rPr>
        <w:t>3.</w:t>
      </w:r>
      <w:r>
        <w:rPr>
          <w:rFonts w:ascii="Times New Roman" w:eastAsiaTheme="minorEastAsia" w:hAnsi="Times New Roman" w:cs="Times New Roman"/>
          <w:sz w:val="24"/>
          <w:szCs w:val="24"/>
          <w:lang w:val="uk-UA"/>
        </w:rPr>
        <w:t>6</w:t>
      </w:r>
      <w:r w:rsidRPr="003E634A">
        <w:rPr>
          <w:rFonts w:ascii="Times New Roman" w:eastAsiaTheme="minorEastAsia" w:hAnsi="Times New Roman" w:cs="Times New Roman"/>
          <w:sz w:val="24"/>
          <w:szCs w:val="24"/>
          <w:lang w:val="uk-UA"/>
        </w:rPr>
        <w:t>.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rsidR="003E634A" w:rsidRPr="003E634A" w:rsidRDefault="003E634A" w:rsidP="003E634A">
      <w:pPr>
        <w:spacing w:after="0" w:line="240" w:lineRule="auto"/>
        <w:ind w:firstLine="360"/>
        <w:jc w:val="both"/>
        <w:rPr>
          <w:rFonts w:ascii="Times New Roman" w:eastAsiaTheme="minorEastAsia" w:hAnsi="Times New Roman" w:cs="Times New Roman"/>
          <w:sz w:val="24"/>
          <w:szCs w:val="24"/>
          <w:lang w:val="uk-UA"/>
        </w:rPr>
      </w:pPr>
      <w:r w:rsidRPr="003E634A">
        <w:rPr>
          <w:rFonts w:ascii="Times New Roman" w:eastAsiaTheme="minorEastAsia" w:hAnsi="Times New Roman" w:cs="Times New Roman"/>
          <w:sz w:val="24"/>
          <w:szCs w:val="24"/>
          <w:lang w:val="uk-UA"/>
        </w:rPr>
        <w:t>1) зменшення обсягів закупівлі, зокрема з урахуванням фактичного обсягу видатків замовника;</w:t>
      </w:r>
    </w:p>
    <w:p w:rsidR="003E634A" w:rsidRPr="003E634A" w:rsidRDefault="003E634A" w:rsidP="003E634A">
      <w:pPr>
        <w:spacing w:after="0" w:line="240" w:lineRule="auto"/>
        <w:ind w:firstLine="360"/>
        <w:jc w:val="both"/>
        <w:rPr>
          <w:rFonts w:ascii="Times New Roman" w:eastAsiaTheme="minorEastAsia" w:hAnsi="Times New Roman" w:cs="Times New Roman"/>
          <w:sz w:val="24"/>
          <w:szCs w:val="24"/>
          <w:lang w:val="uk-UA"/>
        </w:rPr>
      </w:pPr>
      <w:r w:rsidRPr="003E634A">
        <w:rPr>
          <w:rFonts w:ascii="Times New Roman" w:eastAsiaTheme="minorEastAsia"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634A">
        <w:rPr>
          <w:rFonts w:ascii="Times New Roman" w:eastAsiaTheme="minorEastAsia" w:hAnsi="Times New Roman" w:cs="Times New Roman"/>
          <w:sz w:val="24"/>
          <w:szCs w:val="24"/>
          <w:lang w:val="uk-UA"/>
        </w:rPr>
        <w:t>пропорційно</w:t>
      </w:r>
      <w:proofErr w:type="spellEnd"/>
      <w:r w:rsidRPr="003E634A">
        <w:rPr>
          <w:rFonts w:ascii="Times New Roman" w:eastAsiaTheme="minorEastAsia"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634A" w:rsidRPr="003E634A" w:rsidRDefault="003E634A" w:rsidP="003E634A">
      <w:pPr>
        <w:spacing w:after="0" w:line="240" w:lineRule="auto"/>
        <w:ind w:firstLine="360"/>
        <w:jc w:val="both"/>
        <w:rPr>
          <w:rFonts w:ascii="Times New Roman" w:eastAsiaTheme="minorEastAsia" w:hAnsi="Times New Roman" w:cs="Times New Roman"/>
          <w:sz w:val="24"/>
          <w:szCs w:val="24"/>
          <w:lang w:val="uk-UA"/>
        </w:rPr>
      </w:pPr>
      <w:r w:rsidRPr="003E634A">
        <w:rPr>
          <w:rFonts w:ascii="Times New Roman" w:eastAsiaTheme="minorEastAsia"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E634A" w:rsidRPr="003E634A" w:rsidRDefault="003E634A" w:rsidP="003E634A">
      <w:pPr>
        <w:spacing w:after="0" w:line="240" w:lineRule="auto"/>
        <w:ind w:firstLine="360"/>
        <w:jc w:val="both"/>
        <w:rPr>
          <w:rFonts w:ascii="Times New Roman" w:eastAsiaTheme="minorEastAsia" w:hAnsi="Times New Roman" w:cs="Times New Roman"/>
          <w:sz w:val="24"/>
          <w:szCs w:val="24"/>
          <w:lang w:val="uk-UA"/>
        </w:rPr>
      </w:pPr>
      <w:r w:rsidRPr="003E634A">
        <w:rPr>
          <w:rFonts w:ascii="Times New Roman" w:eastAsiaTheme="minorEastAsia" w:hAnsi="Times New Roman" w:cs="Times New Roman"/>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634A" w:rsidRPr="003E634A" w:rsidRDefault="003E634A" w:rsidP="003E634A">
      <w:pPr>
        <w:spacing w:after="0" w:line="240" w:lineRule="auto"/>
        <w:ind w:firstLine="360"/>
        <w:jc w:val="both"/>
        <w:rPr>
          <w:rFonts w:ascii="Times New Roman" w:eastAsiaTheme="minorEastAsia" w:hAnsi="Times New Roman" w:cs="Times New Roman"/>
          <w:sz w:val="24"/>
          <w:szCs w:val="24"/>
          <w:lang w:val="uk-UA"/>
        </w:rPr>
      </w:pPr>
      <w:r w:rsidRPr="003E634A">
        <w:rPr>
          <w:rFonts w:ascii="Times New Roman" w:eastAsiaTheme="minorEastAsia"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E634A" w:rsidRPr="003E634A" w:rsidRDefault="003E634A" w:rsidP="003E634A">
      <w:pPr>
        <w:spacing w:after="0" w:line="240" w:lineRule="auto"/>
        <w:ind w:firstLine="360"/>
        <w:jc w:val="both"/>
        <w:rPr>
          <w:rFonts w:ascii="Times New Roman" w:eastAsiaTheme="minorEastAsia" w:hAnsi="Times New Roman" w:cs="Times New Roman"/>
          <w:sz w:val="24"/>
          <w:szCs w:val="24"/>
          <w:lang w:val="uk-UA"/>
        </w:rPr>
      </w:pPr>
      <w:r w:rsidRPr="003E634A">
        <w:rPr>
          <w:rFonts w:ascii="Times New Roman" w:eastAsiaTheme="minorEastAsia"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3E634A" w:rsidRPr="003E634A" w:rsidRDefault="003E634A" w:rsidP="003E634A">
      <w:pPr>
        <w:spacing w:after="0" w:line="240" w:lineRule="auto"/>
        <w:ind w:firstLine="360"/>
        <w:jc w:val="both"/>
        <w:rPr>
          <w:rFonts w:ascii="Times New Roman" w:eastAsiaTheme="minorEastAsia" w:hAnsi="Times New Roman" w:cs="Times New Roman"/>
          <w:sz w:val="24"/>
          <w:szCs w:val="24"/>
          <w:lang w:val="uk-UA"/>
        </w:rPr>
      </w:pPr>
      <w:r w:rsidRPr="003E634A">
        <w:rPr>
          <w:rFonts w:ascii="Times New Roman" w:eastAsiaTheme="minorEastAsia" w:hAnsi="Times New Roman" w:cs="Times New Roman"/>
          <w:sz w:val="24"/>
          <w:szCs w:val="24"/>
          <w:lang w:val="uk-UA"/>
        </w:rPr>
        <w:t xml:space="preserve">оподаткування – </w:t>
      </w:r>
      <w:proofErr w:type="spellStart"/>
      <w:r w:rsidRPr="003E634A">
        <w:rPr>
          <w:rFonts w:ascii="Times New Roman" w:eastAsiaTheme="minorEastAsia" w:hAnsi="Times New Roman" w:cs="Times New Roman"/>
          <w:sz w:val="24"/>
          <w:szCs w:val="24"/>
          <w:lang w:val="uk-UA"/>
        </w:rPr>
        <w:t>пропорційно</w:t>
      </w:r>
      <w:proofErr w:type="spellEnd"/>
      <w:r w:rsidRPr="003E634A">
        <w:rPr>
          <w:rFonts w:ascii="Times New Roman" w:eastAsiaTheme="minorEastAsia"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E634A">
        <w:rPr>
          <w:rFonts w:ascii="Times New Roman" w:eastAsiaTheme="minorEastAsia" w:hAnsi="Times New Roman" w:cs="Times New Roman"/>
          <w:sz w:val="24"/>
          <w:szCs w:val="24"/>
          <w:lang w:val="uk-UA"/>
        </w:rPr>
        <w:t>пропорційно</w:t>
      </w:r>
      <w:proofErr w:type="spellEnd"/>
      <w:r w:rsidRPr="003E634A">
        <w:rPr>
          <w:rFonts w:ascii="Times New Roman" w:eastAsiaTheme="minorEastAsia" w:hAnsi="Times New Roman" w:cs="Times New Roman"/>
          <w:sz w:val="24"/>
          <w:szCs w:val="24"/>
          <w:lang w:val="uk-UA"/>
        </w:rPr>
        <w:t xml:space="preserve"> до зміни податкового навантаження внаслідок зміни системи оподаткування;</w:t>
      </w:r>
    </w:p>
    <w:p w:rsidR="003E634A" w:rsidRPr="003E634A" w:rsidRDefault="003E634A" w:rsidP="003E634A">
      <w:pPr>
        <w:spacing w:after="0" w:line="240" w:lineRule="auto"/>
        <w:ind w:firstLine="360"/>
        <w:jc w:val="both"/>
        <w:rPr>
          <w:rFonts w:ascii="Times New Roman" w:eastAsiaTheme="minorEastAsia" w:hAnsi="Times New Roman" w:cs="Times New Roman"/>
          <w:sz w:val="24"/>
          <w:szCs w:val="24"/>
          <w:lang w:val="uk-UA"/>
        </w:rPr>
      </w:pPr>
      <w:r w:rsidRPr="003E634A">
        <w:rPr>
          <w:rFonts w:ascii="Times New Roman" w:eastAsiaTheme="minorEastAsia"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634A">
        <w:rPr>
          <w:rFonts w:ascii="Times New Roman" w:eastAsiaTheme="minorEastAsia" w:hAnsi="Times New Roman" w:cs="Times New Roman"/>
          <w:sz w:val="24"/>
          <w:szCs w:val="24"/>
          <w:lang w:val="uk-UA"/>
        </w:rPr>
        <w:t>Platts</w:t>
      </w:r>
      <w:proofErr w:type="spellEnd"/>
      <w:r w:rsidRPr="003E634A">
        <w:rPr>
          <w:rFonts w:ascii="Times New Roman" w:eastAsiaTheme="minorEastAsia"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634A" w:rsidRPr="00AF5422" w:rsidRDefault="003E634A" w:rsidP="003E634A">
      <w:pPr>
        <w:spacing w:after="0" w:line="240" w:lineRule="auto"/>
        <w:ind w:firstLine="360"/>
        <w:jc w:val="both"/>
        <w:rPr>
          <w:rFonts w:ascii="Times New Roman" w:eastAsiaTheme="minorEastAsia" w:hAnsi="Times New Roman" w:cs="Times New Roman"/>
          <w:sz w:val="24"/>
          <w:szCs w:val="24"/>
          <w:lang w:val="uk-UA"/>
        </w:rPr>
      </w:pPr>
      <w:r w:rsidRPr="003E634A">
        <w:rPr>
          <w:rFonts w:ascii="Times New Roman" w:eastAsiaTheme="minorEastAsia" w:hAnsi="Times New Roman" w:cs="Times New Roman"/>
          <w:sz w:val="24"/>
          <w:szCs w:val="24"/>
          <w:lang w:val="uk-UA"/>
        </w:rPr>
        <w:t>8) зміни умов у зв’язку із застосуванням положень частини шостої статті 41 Закону.</w:t>
      </w:r>
    </w:p>
    <w:p w:rsidR="00AF5422" w:rsidRPr="00AF5422" w:rsidRDefault="00AF5422" w:rsidP="00AF5422">
      <w:pPr>
        <w:spacing w:after="0" w:line="240" w:lineRule="auto"/>
        <w:jc w:val="center"/>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en"/>
        </w:rPr>
        <w:t> </w:t>
      </w:r>
    </w:p>
    <w:p w:rsidR="00AF5422" w:rsidRPr="00AF5422" w:rsidRDefault="00AF5422" w:rsidP="00AF5422">
      <w:pPr>
        <w:numPr>
          <w:ilvl w:val="0"/>
          <w:numId w:val="1"/>
        </w:numPr>
        <w:spacing w:after="0" w:line="240" w:lineRule="auto"/>
        <w:jc w:val="center"/>
        <w:rPr>
          <w:rFonts w:ascii="Times New Roman" w:eastAsiaTheme="minorEastAsia" w:hAnsi="Times New Roman" w:cs="Times New Roman"/>
          <w:b/>
          <w:bCs/>
          <w:sz w:val="24"/>
          <w:szCs w:val="24"/>
        </w:rPr>
      </w:pPr>
      <w:r w:rsidRPr="00AF5422">
        <w:rPr>
          <w:rFonts w:ascii="Times New Roman" w:eastAsiaTheme="minorEastAsia" w:hAnsi="Times New Roman" w:cs="Times New Roman"/>
          <w:b/>
          <w:bCs/>
          <w:sz w:val="24"/>
          <w:szCs w:val="24"/>
          <w:lang w:val="uk-UA"/>
        </w:rPr>
        <w:t>ВІДПОВІДАЛЬНІСТЬ СТОРІН</w:t>
      </w:r>
    </w:p>
    <w:p w:rsidR="00AF5422" w:rsidRPr="00AF5422" w:rsidRDefault="00AF5422" w:rsidP="00AF5422">
      <w:pPr>
        <w:widowControl w:val="0"/>
        <w:tabs>
          <w:tab w:val="left" w:pos="546"/>
        </w:tabs>
        <w:spacing w:after="0" w:line="274" w:lineRule="exact"/>
        <w:jc w:val="both"/>
        <w:rPr>
          <w:rFonts w:ascii="Times New Roman" w:eastAsia="Calibri" w:hAnsi="Times New Roman" w:cs="Times New Roman"/>
          <w:sz w:val="24"/>
          <w:szCs w:val="24"/>
          <w:shd w:val="clear" w:color="auto" w:fill="FFFFFF"/>
          <w:lang w:val="uk-UA"/>
        </w:rPr>
      </w:pPr>
      <w:r w:rsidRPr="00AF5422">
        <w:rPr>
          <w:rFonts w:ascii="Times New Roman" w:eastAsia="Calibri" w:hAnsi="Times New Roman" w:cs="Times New Roman"/>
          <w:sz w:val="24"/>
          <w:szCs w:val="24"/>
          <w:shd w:val="clear" w:color="auto" w:fill="FFFFFF"/>
          <w:lang w:val="uk-UA"/>
        </w:rPr>
        <w:tab/>
      </w:r>
      <w:r w:rsidRPr="00AF5422">
        <w:rPr>
          <w:rFonts w:ascii="Times New Roman" w:eastAsia="Calibri" w:hAnsi="Times New Roman" w:cs="Times New Roman"/>
          <w:sz w:val="24"/>
          <w:szCs w:val="24"/>
          <w:shd w:val="clear" w:color="auto" w:fill="FFFFFF"/>
        </w:rPr>
        <w:t xml:space="preserve">4.1. </w:t>
      </w:r>
      <w:r w:rsidRPr="00AF5422">
        <w:rPr>
          <w:rFonts w:ascii="Times New Roman" w:eastAsia="Calibri" w:hAnsi="Times New Roman" w:cs="Times New Roman"/>
          <w:sz w:val="24"/>
          <w:szCs w:val="24"/>
          <w:shd w:val="clear" w:color="auto" w:fill="FFFFFF"/>
          <w:lang w:val="uk-UA"/>
        </w:rPr>
        <w:t xml:space="preserve">За невиконання чи неналежне виконання зобов’язань за Договором, Сторони несуть відповідальність відповідно умов </w:t>
      </w:r>
      <w:proofErr w:type="gramStart"/>
      <w:r w:rsidRPr="00AF5422">
        <w:rPr>
          <w:rFonts w:ascii="Times New Roman" w:eastAsia="Calibri" w:hAnsi="Times New Roman" w:cs="Times New Roman"/>
          <w:sz w:val="24"/>
          <w:szCs w:val="24"/>
          <w:shd w:val="clear" w:color="auto" w:fill="FFFFFF"/>
          <w:lang w:val="uk-UA"/>
        </w:rPr>
        <w:t>до договору</w:t>
      </w:r>
      <w:proofErr w:type="gramEnd"/>
      <w:r w:rsidRPr="00AF5422">
        <w:rPr>
          <w:rFonts w:ascii="Times New Roman" w:eastAsia="Calibri" w:hAnsi="Times New Roman" w:cs="Times New Roman"/>
          <w:sz w:val="24"/>
          <w:szCs w:val="24"/>
          <w:shd w:val="clear" w:color="auto" w:fill="FFFFFF"/>
          <w:lang w:val="uk-UA"/>
        </w:rPr>
        <w:t xml:space="preserve"> і діючого законодавства України.</w:t>
      </w:r>
    </w:p>
    <w:p w:rsidR="00AF5422" w:rsidRPr="00AF5422" w:rsidRDefault="00AF5422" w:rsidP="00AF5422">
      <w:pPr>
        <w:widowControl w:val="0"/>
        <w:tabs>
          <w:tab w:val="left" w:pos="546"/>
        </w:tabs>
        <w:spacing w:after="0" w:line="274" w:lineRule="exact"/>
        <w:jc w:val="both"/>
        <w:rPr>
          <w:rFonts w:ascii="Times New Roman" w:eastAsia="Calibri" w:hAnsi="Times New Roman" w:cs="Times New Roman"/>
          <w:sz w:val="24"/>
          <w:szCs w:val="24"/>
          <w:shd w:val="clear" w:color="auto" w:fill="FFFFFF"/>
          <w:lang w:val="uk-UA"/>
        </w:rPr>
      </w:pPr>
      <w:r w:rsidRPr="00AF5422">
        <w:rPr>
          <w:rFonts w:ascii="Times New Roman" w:eastAsia="Calibri" w:hAnsi="Times New Roman" w:cs="Times New Roman"/>
          <w:sz w:val="24"/>
          <w:szCs w:val="24"/>
          <w:shd w:val="clear" w:color="auto" w:fill="FFFFFF"/>
          <w:lang w:val="uk-UA"/>
        </w:rPr>
        <w:t xml:space="preserve">        4.2. Порушенням Договору є його невиконання або неналежне виконання, тобто виконання з порушенням умов, визначених змістом цього Договору.</w:t>
      </w:r>
    </w:p>
    <w:p w:rsidR="00AF5422" w:rsidRPr="00AF5422" w:rsidRDefault="00AF5422" w:rsidP="00AF5422">
      <w:pPr>
        <w:widowControl w:val="0"/>
        <w:tabs>
          <w:tab w:val="left" w:pos="546"/>
        </w:tabs>
        <w:spacing w:after="0" w:line="274" w:lineRule="exact"/>
        <w:jc w:val="both"/>
        <w:rPr>
          <w:rFonts w:ascii="Times New Roman" w:eastAsia="Calibri" w:hAnsi="Times New Roman" w:cs="Times New Roman"/>
          <w:sz w:val="24"/>
          <w:szCs w:val="24"/>
          <w:shd w:val="clear" w:color="auto" w:fill="FFFFFF"/>
          <w:lang w:val="uk-UA"/>
        </w:rPr>
      </w:pPr>
      <w:r w:rsidRPr="00AF5422">
        <w:rPr>
          <w:rFonts w:ascii="Times New Roman" w:eastAsia="Calibri" w:hAnsi="Times New Roman" w:cs="Times New Roman"/>
          <w:sz w:val="24"/>
          <w:szCs w:val="24"/>
          <w:shd w:val="clear" w:color="auto" w:fill="FFFFFF"/>
          <w:lang w:val="uk-UA"/>
        </w:rPr>
        <w:t xml:space="preserve">        4.3. У разі неналежного (неякісного) виконання послуг, Виконавець сплачує Замовнику штраф у розмірі 10% від вартості неналежно (неякісно) виконаних послуг, визначених в цьому Договорі, а також протягом 20 днів, зобов’язаний за свій рахунок усунути всі недоліки.</w:t>
      </w:r>
    </w:p>
    <w:p w:rsidR="00AF5422" w:rsidRPr="00AF5422" w:rsidRDefault="00AF5422" w:rsidP="00AF5422">
      <w:pPr>
        <w:widowControl w:val="0"/>
        <w:tabs>
          <w:tab w:val="left" w:pos="546"/>
        </w:tabs>
        <w:spacing w:after="0" w:line="274" w:lineRule="exact"/>
        <w:jc w:val="both"/>
        <w:rPr>
          <w:rFonts w:ascii="Times New Roman" w:eastAsia="Calibri" w:hAnsi="Times New Roman" w:cs="Times New Roman"/>
          <w:sz w:val="24"/>
          <w:szCs w:val="24"/>
          <w:shd w:val="clear" w:color="auto" w:fill="FFFFFF"/>
          <w:lang w:val="uk-UA"/>
        </w:rPr>
      </w:pPr>
      <w:r w:rsidRPr="00AF5422">
        <w:rPr>
          <w:rFonts w:ascii="Times New Roman" w:eastAsia="Calibri" w:hAnsi="Times New Roman" w:cs="Times New Roman"/>
          <w:sz w:val="24"/>
          <w:szCs w:val="24"/>
          <w:shd w:val="clear" w:color="auto" w:fill="FFFFFF"/>
          <w:lang w:val="uk-UA"/>
        </w:rPr>
        <w:t xml:space="preserve">        4.4. У разі порушення строків виконання послуг, що є неналежним виконанням умов Договору, Виконавець сплачує штраф у розмірі 8% від обсягу несвоєчасно виконаних послуг.</w:t>
      </w:r>
    </w:p>
    <w:p w:rsidR="00AF5422" w:rsidRPr="00AF5422" w:rsidRDefault="00AF5422" w:rsidP="00AF5422">
      <w:pPr>
        <w:widowControl w:val="0"/>
        <w:tabs>
          <w:tab w:val="left" w:pos="546"/>
        </w:tabs>
        <w:spacing w:after="0" w:line="274" w:lineRule="exact"/>
        <w:jc w:val="both"/>
        <w:rPr>
          <w:rFonts w:ascii="Times New Roman" w:eastAsia="Times New Roman" w:hAnsi="Times New Roman" w:cs="Times New Roman"/>
          <w:sz w:val="24"/>
          <w:szCs w:val="24"/>
          <w:lang w:val="uk-UA"/>
        </w:rPr>
      </w:pPr>
      <w:r w:rsidRPr="00AF5422">
        <w:rPr>
          <w:rFonts w:ascii="Times New Roman" w:eastAsia="Calibri" w:hAnsi="Times New Roman" w:cs="Times New Roman"/>
          <w:sz w:val="24"/>
          <w:szCs w:val="24"/>
          <w:shd w:val="clear" w:color="auto" w:fill="FFFFFF"/>
          <w:lang w:val="uk-UA"/>
        </w:rPr>
        <w:t xml:space="preserve">        4.5.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rsidR="00AF5422" w:rsidRPr="00AF5422" w:rsidRDefault="00AF5422" w:rsidP="00AF5422">
      <w:pPr>
        <w:spacing w:after="0" w:line="240" w:lineRule="auto"/>
        <w:jc w:val="center"/>
        <w:rPr>
          <w:rFonts w:ascii="Times New Roman" w:eastAsiaTheme="minorEastAsia" w:hAnsi="Times New Roman" w:cs="Times New Roman"/>
          <w:sz w:val="24"/>
          <w:szCs w:val="24"/>
          <w:lang w:val="uk-UA"/>
        </w:rPr>
      </w:pPr>
    </w:p>
    <w:p w:rsidR="00AF5422" w:rsidRPr="00AF5422" w:rsidRDefault="00AF5422" w:rsidP="00AF5422">
      <w:pPr>
        <w:numPr>
          <w:ilvl w:val="0"/>
          <w:numId w:val="1"/>
        </w:numPr>
        <w:spacing w:after="0" w:line="240" w:lineRule="auto"/>
        <w:jc w:val="center"/>
        <w:rPr>
          <w:rFonts w:ascii="Times New Roman" w:eastAsiaTheme="minorEastAsia" w:hAnsi="Times New Roman" w:cs="Times New Roman"/>
          <w:b/>
          <w:bCs/>
          <w:sz w:val="24"/>
          <w:szCs w:val="24"/>
        </w:rPr>
      </w:pPr>
      <w:r w:rsidRPr="00AF5422">
        <w:rPr>
          <w:rFonts w:ascii="Times New Roman" w:eastAsiaTheme="minorEastAsia" w:hAnsi="Times New Roman" w:cs="Times New Roman"/>
          <w:b/>
          <w:bCs/>
          <w:sz w:val="24"/>
          <w:szCs w:val="24"/>
          <w:lang w:val="uk-UA"/>
        </w:rPr>
        <w:t>ВИРІШЕННЯ СПОРІВ</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rPr>
        <w:t xml:space="preserve">5.1. </w:t>
      </w:r>
      <w:r w:rsidRPr="00AF5422">
        <w:rPr>
          <w:rFonts w:ascii="Times New Roman" w:eastAsiaTheme="minorEastAsia" w:hAnsi="Times New Roman" w:cs="Times New Roman"/>
          <w:sz w:val="24"/>
          <w:szCs w:val="24"/>
          <w:lang w:val="uk-UA"/>
        </w:rPr>
        <w:t>Усі спори, що виникають з цього Договору або пов’язані із ним, вирішуються шляхом переговорів між Сторонами.</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5.2. Спори та розбіжності у рамках цього Договору, не врегульовані сторонами в досудовому порядку, передаються на розгляд суду.</w:t>
      </w:r>
    </w:p>
    <w:p w:rsidR="00AF5422" w:rsidRPr="00AF5422" w:rsidRDefault="00AF5422" w:rsidP="00AF5422">
      <w:pPr>
        <w:numPr>
          <w:ilvl w:val="0"/>
          <w:numId w:val="1"/>
        </w:numPr>
        <w:spacing w:after="0" w:line="240" w:lineRule="auto"/>
        <w:jc w:val="center"/>
        <w:rPr>
          <w:rFonts w:ascii="Times New Roman" w:eastAsiaTheme="minorEastAsia" w:hAnsi="Times New Roman" w:cs="Times New Roman"/>
          <w:b/>
          <w:bCs/>
          <w:sz w:val="24"/>
          <w:szCs w:val="24"/>
        </w:rPr>
      </w:pPr>
      <w:r w:rsidRPr="00AF5422">
        <w:rPr>
          <w:rFonts w:ascii="Times New Roman" w:eastAsiaTheme="minorEastAsia" w:hAnsi="Times New Roman" w:cs="Times New Roman"/>
          <w:b/>
          <w:bCs/>
          <w:sz w:val="24"/>
          <w:szCs w:val="24"/>
          <w:lang w:val="uk-UA"/>
        </w:rPr>
        <w:t>ДІЯ ДОГОВОРУ</w:t>
      </w:r>
    </w:p>
    <w:p w:rsidR="00AF5422" w:rsidRPr="00AF5422" w:rsidRDefault="00AF5422" w:rsidP="00AF5422">
      <w:pPr>
        <w:spacing w:after="0" w:line="240" w:lineRule="auto"/>
        <w:ind w:left="720"/>
        <w:rPr>
          <w:rFonts w:ascii="Times New Roman" w:eastAsiaTheme="minorEastAsia" w:hAnsi="Times New Roman" w:cs="Times New Roman"/>
          <w:sz w:val="24"/>
          <w:szCs w:val="24"/>
          <w:lang w:val="uk-UA"/>
        </w:rPr>
      </w:pP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 xml:space="preserve">6.1. </w:t>
      </w:r>
      <w:proofErr w:type="spellStart"/>
      <w:r w:rsidRPr="00AF5422">
        <w:rPr>
          <w:rFonts w:ascii="Times New Roman" w:eastAsiaTheme="minorEastAsia" w:hAnsi="Times New Roman" w:cs="Times New Roman"/>
          <w:sz w:val="24"/>
          <w:szCs w:val="24"/>
        </w:rPr>
        <w:t>Цей</w:t>
      </w:r>
      <w:proofErr w:type="spellEnd"/>
      <w:r w:rsidRPr="00AF5422">
        <w:rPr>
          <w:rFonts w:ascii="Times New Roman" w:eastAsiaTheme="minorEastAsia" w:hAnsi="Times New Roman" w:cs="Times New Roman"/>
          <w:sz w:val="24"/>
          <w:szCs w:val="24"/>
        </w:rPr>
        <w:t xml:space="preserve"> Догов</w:t>
      </w:r>
      <w:proofErr w:type="spellStart"/>
      <w:r w:rsidRPr="00AF5422">
        <w:rPr>
          <w:rFonts w:ascii="Times New Roman" w:eastAsiaTheme="minorEastAsia" w:hAnsi="Times New Roman" w:cs="Times New Roman"/>
          <w:sz w:val="24"/>
          <w:szCs w:val="24"/>
          <w:lang w:val="uk-UA"/>
        </w:rPr>
        <w:t>ір</w:t>
      </w:r>
      <w:proofErr w:type="spellEnd"/>
      <w:r w:rsidRPr="00AF5422">
        <w:rPr>
          <w:rFonts w:ascii="Times New Roman" w:eastAsiaTheme="minorEastAsia" w:hAnsi="Times New Roman" w:cs="Times New Roman"/>
          <w:sz w:val="24"/>
          <w:szCs w:val="24"/>
          <w:lang w:val="uk-UA"/>
        </w:rPr>
        <w:t xml:space="preserve"> вважається кладеним і набирає чинності з моменту його підписання Сторонами і </w:t>
      </w:r>
      <w:proofErr w:type="gramStart"/>
      <w:r w:rsidRPr="00AF5422">
        <w:rPr>
          <w:rFonts w:ascii="Times New Roman" w:eastAsiaTheme="minorEastAsia" w:hAnsi="Times New Roman" w:cs="Times New Roman"/>
          <w:sz w:val="24"/>
          <w:szCs w:val="24"/>
          <w:lang w:val="uk-UA"/>
        </w:rPr>
        <w:t xml:space="preserve">діє </w:t>
      </w:r>
      <w:r w:rsidRPr="00AF5422">
        <w:rPr>
          <w:rFonts w:ascii="Times New Roman" w:eastAsiaTheme="minorEastAsia" w:hAnsi="Times New Roman" w:cs="Times New Roman"/>
          <w:sz w:val="24"/>
          <w:szCs w:val="24"/>
          <w:lang w:val="en"/>
        </w:rPr>
        <w:t> </w:t>
      </w:r>
      <w:r w:rsidRPr="00AF5422">
        <w:rPr>
          <w:rFonts w:ascii="Times New Roman" w:eastAsiaTheme="minorEastAsia" w:hAnsi="Times New Roman" w:cs="Times New Roman"/>
          <w:sz w:val="24"/>
          <w:szCs w:val="24"/>
          <w:lang w:val="uk-UA"/>
        </w:rPr>
        <w:t>до</w:t>
      </w:r>
      <w:proofErr w:type="gramEnd"/>
      <w:r w:rsidRPr="00AF5422">
        <w:rPr>
          <w:rFonts w:ascii="Times New Roman" w:eastAsiaTheme="minorEastAsia" w:hAnsi="Times New Roman" w:cs="Times New Roman"/>
          <w:sz w:val="24"/>
          <w:szCs w:val="24"/>
          <w:lang w:val="uk-UA"/>
        </w:rPr>
        <w:t xml:space="preserve"> </w:t>
      </w:r>
      <w:r w:rsidRPr="00AF5422">
        <w:rPr>
          <w:rFonts w:ascii="Times New Roman" w:eastAsiaTheme="minorEastAsia" w:hAnsi="Times New Roman" w:cs="Times New Roman"/>
          <w:sz w:val="24"/>
          <w:szCs w:val="24"/>
          <w:u w:val="single"/>
          <w:lang w:val="uk-UA"/>
        </w:rPr>
        <w:tab/>
      </w:r>
      <w:r w:rsidRPr="00AF5422">
        <w:rPr>
          <w:rFonts w:ascii="Times New Roman" w:eastAsiaTheme="minorEastAsia" w:hAnsi="Times New Roman" w:cs="Times New Roman"/>
          <w:sz w:val="24"/>
          <w:szCs w:val="24"/>
          <w:lang w:val="uk-UA"/>
        </w:rPr>
        <w:t>.2023р., а в частині фінансових зобов’язань – до повного їх виконання.</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6.2. Закінчення строку цього Договору не звільняє Сторони від відповідальності за його порушення, яке мало місце під час дії цього Договору.</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6.3. Зміни у цей Договір можуть бути внесені тільки за домовленістю Сторін, яка оформлюється додатковою угодою до цього Договору.</w:t>
      </w:r>
    </w:p>
    <w:p w:rsidR="00AF5422" w:rsidRPr="00AF5422" w:rsidRDefault="00AF5422" w:rsidP="00AF5422">
      <w:pPr>
        <w:spacing w:after="0" w:line="240" w:lineRule="auto"/>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6.4. Зміни у цей Договір набирають чинності з моменту належного оформлення Сторонами відповідної додаткової угоди до цього Договору.</w:t>
      </w:r>
    </w:p>
    <w:p w:rsidR="00AF5422" w:rsidRPr="00AF5422" w:rsidRDefault="00AF5422" w:rsidP="00AF5422">
      <w:pPr>
        <w:spacing w:after="0" w:line="240" w:lineRule="auto"/>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6.5. Цей Договір може бути розірваний тільки за домовленістю Сторін, яка оформлюється додатковою угодою до цього Договору.</w:t>
      </w:r>
    </w:p>
    <w:p w:rsidR="00AF5422" w:rsidRPr="00AF5422" w:rsidRDefault="00AF5422" w:rsidP="00AF5422">
      <w:pPr>
        <w:spacing w:after="0" w:line="240" w:lineRule="auto"/>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6.6. Цей Договір вважається розірваним з моменту належного оформлення Сторонами відповідної додаткової угоди до цього Договору.</w:t>
      </w:r>
    </w:p>
    <w:p w:rsidR="00AF5422" w:rsidRPr="00AF5422" w:rsidRDefault="00AF5422" w:rsidP="00AF5422">
      <w:pPr>
        <w:spacing w:after="0" w:line="240" w:lineRule="auto"/>
        <w:jc w:val="both"/>
        <w:rPr>
          <w:rFonts w:ascii="Times New Roman" w:eastAsiaTheme="minorEastAsia" w:hAnsi="Times New Roman" w:cs="Times New Roman"/>
          <w:sz w:val="24"/>
          <w:szCs w:val="24"/>
          <w:lang w:val="uk-UA"/>
        </w:rPr>
      </w:pPr>
    </w:p>
    <w:p w:rsidR="00AF5422" w:rsidRPr="00AF5422" w:rsidRDefault="00AF5422" w:rsidP="00AF5422">
      <w:pPr>
        <w:numPr>
          <w:ilvl w:val="0"/>
          <w:numId w:val="1"/>
        </w:numPr>
        <w:spacing w:after="0" w:line="240" w:lineRule="auto"/>
        <w:jc w:val="center"/>
        <w:rPr>
          <w:rFonts w:ascii="Times New Roman" w:eastAsiaTheme="minorEastAsia" w:hAnsi="Times New Roman" w:cs="Times New Roman"/>
          <w:b/>
          <w:bCs/>
          <w:sz w:val="24"/>
          <w:szCs w:val="24"/>
        </w:rPr>
      </w:pPr>
      <w:r w:rsidRPr="00AF5422">
        <w:rPr>
          <w:rFonts w:ascii="Times New Roman" w:eastAsiaTheme="minorEastAsia" w:hAnsi="Times New Roman" w:cs="Times New Roman"/>
          <w:b/>
          <w:bCs/>
          <w:sz w:val="24"/>
          <w:szCs w:val="24"/>
          <w:lang w:val="uk-UA"/>
        </w:rPr>
        <w:t>ФОРС-МАЖОР</w:t>
      </w:r>
    </w:p>
    <w:p w:rsidR="00AF5422" w:rsidRPr="00AF5422" w:rsidRDefault="00AF5422" w:rsidP="00AF5422">
      <w:pPr>
        <w:widowControl w:val="0"/>
        <w:tabs>
          <w:tab w:val="left" w:pos="527"/>
        </w:tabs>
        <w:spacing w:after="0" w:line="274" w:lineRule="exact"/>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ab/>
        <w:t xml:space="preserve">7.1.Сторони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w:t>
      </w:r>
      <w:r w:rsidRPr="00AF5422">
        <w:rPr>
          <w:rFonts w:ascii="Times New Roman" w:eastAsia="Times New Roman" w:hAnsi="Times New Roman" w:cs="Times New Roman"/>
          <w:color w:val="000000"/>
          <w:sz w:val="24"/>
          <w:szCs w:val="24"/>
          <w:lang w:val="uk-UA" w:bidi="uk-UA"/>
        </w:rPr>
        <w:lastRenderedPageBreak/>
        <w:t>Сторони домовились, щодо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події ,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які роблять неможливим виконання Сторонами своїх договірних зобов’язань і не можуть бути передбачені Сторонами під час укладання даного Договору, та/або в разі виникнення яких неможливо вжити відповідних заходів до їх усунення.</w:t>
      </w:r>
    </w:p>
    <w:p w:rsidR="00AF5422" w:rsidRPr="00AF5422" w:rsidRDefault="00AF5422" w:rsidP="00AF5422">
      <w:pPr>
        <w:widowControl w:val="0"/>
        <w:tabs>
          <w:tab w:val="left" w:pos="527"/>
        </w:tabs>
        <w:spacing w:after="0" w:line="240" w:lineRule="auto"/>
        <w:jc w:val="both"/>
        <w:rPr>
          <w:rFonts w:ascii="Times New Roman" w:eastAsia="Times New Roman" w:hAnsi="Times New Roman" w:cs="Times New Roman"/>
          <w:sz w:val="24"/>
          <w:szCs w:val="24"/>
          <w:lang w:val="uk-UA"/>
        </w:rPr>
      </w:pPr>
      <w:r w:rsidRPr="00AF5422">
        <w:rPr>
          <w:rFonts w:ascii="Times New Roman" w:eastAsia="Times New Roman" w:hAnsi="Times New Roman" w:cs="Times New Roman"/>
          <w:color w:val="000000"/>
          <w:sz w:val="24"/>
          <w:szCs w:val="24"/>
          <w:lang w:val="uk-UA" w:bidi="uk-UA"/>
        </w:rPr>
        <w:tab/>
        <w:t xml:space="preserve">7.2. Сторона, для якої склалася неможливість виконання зобов’язань за цим Договором, повинна негайно письмово повідомити про це іншій Стороні, а також сповістити про приблизну тривалість та орієнтовну дату припинення дії форс-мажорних обставин. У всякому випадку таке повідомлення повинно бути надано не пізніше 10 (десяти) календарних днів з моменту виникнення обставин непереборної сили. </w:t>
      </w:r>
    </w:p>
    <w:p w:rsidR="00AF5422" w:rsidRPr="00AF5422" w:rsidRDefault="00AF5422" w:rsidP="00AF5422">
      <w:pPr>
        <w:widowControl w:val="0"/>
        <w:tabs>
          <w:tab w:val="left" w:pos="527"/>
        </w:tabs>
        <w:spacing w:after="240" w:line="240" w:lineRule="auto"/>
        <w:jc w:val="both"/>
        <w:rPr>
          <w:rFonts w:ascii="Times New Roman" w:eastAsia="Times New Roman" w:hAnsi="Times New Roman" w:cs="Times New Roman"/>
          <w:color w:val="000000"/>
          <w:sz w:val="24"/>
          <w:szCs w:val="24"/>
          <w:lang w:val="uk-UA" w:bidi="uk-UA"/>
        </w:rPr>
      </w:pPr>
      <w:r w:rsidRPr="00AF5422">
        <w:rPr>
          <w:rFonts w:ascii="Times New Roman" w:eastAsia="Times New Roman" w:hAnsi="Times New Roman" w:cs="Times New Roman"/>
          <w:color w:val="000000"/>
          <w:sz w:val="24"/>
          <w:szCs w:val="24"/>
          <w:lang w:val="uk-UA" w:bidi="uk-UA"/>
        </w:rPr>
        <w:tab/>
        <w:t>7.3 Факти, які містяться в повідомленні про виникнення форс мажорних обставин, повинні бути підтверджені Торгово-промисловою палатою України або іншими компетентними органами.</w:t>
      </w:r>
    </w:p>
    <w:p w:rsidR="00AF5422" w:rsidRPr="00AF5422" w:rsidRDefault="00AF5422" w:rsidP="00AF5422">
      <w:pPr>
        <w:widowControl w:val="0"/>
        <w:tabs>
          <w:tab w:val="left" w:pos="527"/>
        </w:tabs>
        <w:spacing w:after="240" w:line="240" w:lineRule="auto"/>
        <w:jc w:val="both"/>
        <w:rPr>
          <w:rFonts w:ascii="Times New Roman" w:eastAsia="Times New Roman" w:hAnsi="Times New Roman" w:cs="Times New Roman"/>
          <w:sz w:val="24"/>
          <w:szCs w:val="24"/>
          <w:lang w:val="uk-UA"/>
        </w:rPr>
      </w:pPr>
      <w:r w:rsidRPr="00AF5422">
        <w:rPr>
          <w:rFonts w:ascii="Times New Roman" w:eastAsia="Times New Roman" w:hAnsi="Times New Roman" w:cs="Times New Roman"/>
          <w:color w:val="000000"/>
          <w:sz w:val="24"/>
          <w:szCs w:val="24"/>
          <w:lang w:val="uk-UA" w:bidi="uk-UA"/>
        </w:rPr>
        <w:t xml:space="preserve">        7.4 Неповідомлення або несвоєчасне повідомлення про виникнення форс-мажорних обставин позбавляє Сторону права посилатись на них, як на підставу для звільнення від відповідальності за невиконання своїх договірних зобов’язань за Договором.</w:t>
      </w:r>
      <w:r w:rsidRPr="00AF5422">
        <w:rPr>
          <w:rFonts w:ascii="Times New Roman" w:eastAsia="Times New Roman" w:hAnsi="Times New Roman" w:cs="Times New Roman"/>
          <w:sz w:val="20"/>
          <w:szCs w:val="20"/>
          <w:lang w:val="en"/>
        </w:rPr>
        <w:t> </w:t>
      </w:r>
    </w:p>
    <w:p w:rsidR="00AF5422" w:rsidRPr="00AF5422" w:rsidRDefault="00AF5422" w:rsidP="00AF5422">
      <w:pPr>
        <w:numPr>
          <w:ilvl w:val="0"/>
          <w:numId w:val="1"/>
        </w:numPr>
        <w:spacing w:after="0" w:line="240" w:lineRule="auto"/>
        <w:jc w:val="center"/>
        <w:rPr>
          <w:rFonts w:ascii="Times New Roman" w:eastAsiaTheme="minorEastAsia" w:hAnsi="Times New Roman" w:cs="Times New Roman"/>
          <w:b/>
          <w:bCs/>
          <w:sz w:val="24"/>
          <w:szCs w:val="24"/>
        </w:rPr>
      </w:pPr>
      <w:r w:rsidRPr="00AF5422">
        <w:rPr>
          <w:rFonts w:ascii="Times New Roman" w:eastAsiaTheme="minorEastAsia" w:hAnsi="Times New Roman" w:cs="Times New Roman"/>
          <w:b/>
          <w:bCs/>
          <w:sz w:val="24"/>
          <w:szCs w:val="24"/>
          <w:lang w:val="uk-UA"/>
        </w:rPr>
        <w:t>ПРИКІНЦЕВІ ПОЛОЖЕННЯ</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за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rPr>
        <w:t xml:space="preserve">8.3. </w:t>
      </w:r>
      <w:r w:rsidRPr="00AF5422">
        <w:rPr>
          <w:rFonts w:ascii="Times New Roman" w:eastAsiaTheme="minorEastAsia" w:hAnsi="Times New Roman" w:cs="Times New Roman"/>
          <w:sz w:val="24"/>
          <w:szCs w:val="24"/>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разу неповідомлення несуть ризик настання пов’язаних із ним несприятливих наслідків.</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rPr>
        <w:t xml:space="preserve">8.4. </w:t>
      </w:r>
      <w:r w:rsidRPr="00AF5422">
        <w:rPr>
          <w:rFonts w:ascii="Times New Roman" w:eastAsiaTheme="minorEastAsia" w:hAnsi="Times New Roman" w:cs="Times New Roman"/>
          <w:sz w:val="24"/>
          <w:szCs w:val="24"/>
          <w:lang w:val="uk-UA"/>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8.5.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8.6.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8.7. Цей Договір складений при повному розумінні Сторонами його умов та термінології українською мовою у трьох автентичних примірниках, які мають однакову юридичну силу, - по одному для кожної із Сторін.</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8.8. На момент укладення цього Договору Виконавець є платником податку на додану вартість.</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 xml:space="preserve">8.9. Замовник та Платник є неприбутковими організаціями. </w:t>
      </w:r>
    </w:p>
    <w:p w:rsidR="00AF5422" w:rsidRPr="00AF5422" w:rsidRDefault="00AF5422" w:rsidP="00AF5422">
      <w:pPr>
        <w:spacing w:after="0" w:line="240" w:lineRule="auto"/>
        <w:jc w:val="center"/>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en"/>
        </w:rPr>
        <w:t> </w:t>
      </w:r>
    </w:p>
    <w:p w:rsidR="00AF5422" w:rsidRPr="00AF5422" w:rsidRDefault="00AF5422" w:rsidP="00AF5422">
      <w:pPr>
        <w:numPr>
          <w:ilvl w:val="0"/>
          <w:numId w:val="1"/>
        </w:numPr>
        <w:spacing w:after="0" w:line="240" w:lineRule="auto"/>
        <w:jc w:val="center"/>
        <w:rPr>
          <w:rFonts w:ascii="Times New Roman" w:eastAsiaTheme="minorEastAsia" w:hAnsi="Times New Roman" w:cs="Times New Roman"/>
          <w:b/>
          <w:bCs/>
          <w:sz w:val="24"/>
          <w:szCs w:val="24"/>
        </w:rPr>
      </w:pPr>
      <w:r w:rsidRPr="00AF5422">
        <w:rPr>
          <w:rFonts w:ascii="Times New Roman" w:eastAsiaTheme="minorEastAsia" w:hAnsi="Times New Roman" w:cs="Times New Roman"/>
          <w:b/>
          <w:bCs/>
          <w:sz w:val="24"/>
          <w:szCs w:val="24"/>
          <w:lang w:val="uk-UA"/>
        </w:rPr>
        <w:t xml:space="preserve">АНТИКОРУПЦІЙНІ ЗАСТЕРЕЖЕННЯ </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9</w:t>
      </w:r>
      <w:r w:rsidRPr="00AF5422">
        <w:rPr>
          <w:rFonts w:ascii="Times New Roman" w:eastAsiaTheme="minorEastAsia" w:hAnsi="Times New Roman" w:cs="Times New Roman"/>
          <w:sz w:val="24"/>
          <w:szCs w:val="24"/>
        </w:rPr>
        <w:t xml:space="preserve">.1. </w:t>
      </w:r>
      <w:r w:rsidRPr="00AF5422">
        <w:rPr>
          <w:rFonts w:ascii="Times New Roman" w:eastAsiaTheme="minorEastAsia" w:hAnsi="Times New Roman" w:cs="Times New Roman"/>
          <w:sz w:val="24"/>
          <w:szCs w:val="24"/>
          <w:lang w:val="uk-UA"/>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(або не обмежуючись) хабарі в грошовій чи будь-якої іншої формі, яким-небудь фізичним або юридичним особам та інші.</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9.2. У разі порушення однієї із сторін зобов’язань, зазначених вище, друга сторона має право в позасудовому порядку відмовитися від виконання цього Договору.</w:t>
      </w:r>
    </w:p>
    <w:p w:rsidR="00AF5422" w:rsidRPr="00AF5422" w:rsidRDefault="00AF5422" w:rsidP="00AF5422">
      <w:pPr>
        <w:spacing w:after="0" w:line="240" w:lineRule="auto"/>
        <w:ind w:firstLine="360"/>
        <w:jc w:val="both"/>
        <w:rPr>
          <w:rFonts w:ascii="Times New Roman" w:eastAsiaTheme="minorEastAsia" w:hAnsi="Times New Roman" w:cs="Times New Roman"/>
          <w:sz w:val="24"/>
          <w:szCs w:val="24"/>
          <w:lang w:val="uk-UA"/>
        </w:rPr>
      </w:pPr>
    </w:p>
    <w:p w:rsidR="00AF5422" w:rsidRPr="00AF5422" w:rsidRDefault="00AF5422" w:rsidP="00AF5422">
      <w:pPr>
        <w:spacing w:after="0" w:line="240" w:lineRule="auto"/>
        <w:ind w:firstLine="360"/>
        <w:jc w:val="both"/>
        <w:rPr>
          <w:rFonts w:ascii="Times New Roman" w:eastAsiaTheme="minorEastAsia" w:hAnsi="Times New Roman" w:cs="Times New Roman"/>
          <w:i/>
          <w:sz w:val="24"/>
          <w:szCs w:val="24"/>
          <w:lang w:val="uk-UA"/>
        </w:rPr>
      </w:pPr>
      <w:r w:rsidRPr="00AF5422">
        <w:rPr>
          <w:rFonts w:ascii="Times New Roman" w:eastAsiaTheme="minorEastAsia" w:hAnsi="Times New Roman" w:cs="Times New Roman"/>
          <w:i/>
          <w:sz w:val="24"/>
          <w:szCs w:val="24"/>
          <w:lang w:val="uk-UA"/>
        </w:rPr>
        <w:t>Додатки до договору:</w:t>
      </w:r>
    </w:p>
    <w:p w:rsidR="00AF5422" w:rsidRPr="00AF5422" w:rsidRDefault="00AF5422" w:rsidP="00AF5422">
      <w:pPr>
        <w:spacing w:after="0" w:line="240" w:lineRule="auto"/>
        <w:ind w:firstLine="360"/>
        <w:jc w:val="both"/>
        <w:rPr>
          <w:rFonts w:ascii="Times New Roman" w:eastAsiaTheme="minorEastAsia" w:hAnsi="Times New Roman" w:cs="Times New Roman"/>
          <w:i/>
          <w:sz w:val="24"/>
          <w:szCs w:val="24"/>
          <w:lang w:val="uk-UA"/>
        </w:rPr>
      </w:pPr>
      <w:r w:rsidRPr="00AF5422">
        <w:rPr>
          <w:rFonts w:ascii="Times New Roman" w:eastAsiaTheme="minorEastAsia" w:hAnsi="Times New Roman" w:cs="Times New Roman"/>
          <w:i/>
          <w:sz w:val="24"/>
          <w:szCs w:val="24"/>
          <w:lang w:val="uk-UA"/>
        </w:rPr>
        <w:lastRenderedPageBreak/>
        <w:t>Додаток 1. Калькуляція вартості надання послуг.</w:t>
      </w:r>
    </w:p>
    <w:p w:rsidR="00AF5422" w:rsidRPr="00AF5422" w:rsidRDefault="00AF5422" w:rsidP="00AF5422">
      <w:pPr>
        <w:spacing w:after="0" w:line="240" w:lineRule="auto"/>
        <w:ind w:firstLine="360"/>
        <w:jc w:val="both"/>
        <w:rPr>
          <w:rFonts w:ascii="Times New Roman" w:eastAsiaTheme="minorEastAsia" w:hAnsi="Times New Roman" w:cs="Times New Roman"/>
          <w:i/>
          <w:sz w:val="24"/>
          <w:szCs w:val="24"/>
          <w:lang w:val="uk-UA"/>
        </w:rPr>
      </w:pPr>
      <w:r w:rsidRPr="00AF5422">
        <w:rPr>
          <w:rFonts w:ascii="Times New Roman" w:eastAsiaTheme="minorEastAsia" w:hAnsi="Times New Roman" w:cs="Times New Roman"/>
          <w:i/>
          <w:sz w:val="24"/>
          <w:szCs w:val="24"/>
          <w:lang w:val="uk-UA"/>
        </w:rPr>
        <w:t>Додаток 2. Технічні вимоги.</w:t>
      </w:r>
    </w:p>
    <w:p w:rsidR="00AF5422" w:rsidRPr="00AF5422" w:rsidRDefault="00AF5422" w:rsidP="00AF5422">
      <w:pPr>
        <w:spacing w:after="0" w:line="240" w:lineRule="auto"/>
        <w:ind w:firstLine="360"/>
        <w:jc w:val="both"/>
        <w:rPr>
          <w:rFonts w:ascii="Times New Roman" w:eastAsiaTheme="minorEastAsia" w:hAnsi="Times New Roman" w:cs="Times New Roman"/>
          <w:i/>
          <w:sz w:val="24"/>
          <w:szCs w:val="24"/>
          <w:lang w:val="uk-UA"/>
        </w:rPr>
      </w:pPr>
    </w:p>
    <w:p w:rsidR="00AF5422" w:rsidRPr="00AF5422" w:rsidRDefault="00AF5422" w:rsidP="00AF5422">
      <w:pPr>
        <w:numPr>
          <w:ilvl w:val="0"/>
          <w:numId w:val="1"/>
        </w:numPr>
        <w:spacing w:after="0" w:line="240" w:lineRule="auto"/>
        <w:jc w:val="center"/>
        <w:rPr>
          <w:rFonts w:ascii="Times New Roman" w:eastAsiaTheme="minorEastAsia" w:hAnsi="Times New Roman" w:cs="Times New Roman"/>
          <w:b/>
          <w:bCs/>
          <w:sz w:val="24"/>
          <w:szCs w:val="24"/>
        </w:rPr>
      </w:pPr>
      <w:r w:rsidRPr="00AF5422">
        <w:rPr>
          <w:rFonts w:ascii="Times New Roman" w:eastAsiaTheme="minorEastAsia" w:hAnsi="Times New Roman" w:cs="Times New Roman"/>
          <w:b/>
          <w:bCs/>
          <w:sz w:val="24"/>
          <w:szCs w:val="24"/>
          <w:lang w:val="uk-UA"/>
        </w:rPr>
        <w:t>МІСЦЕЗНАХОДЖЕННЯ І РЕКВІЗИТИ СТОРІН</w:t>
      </w:r>
    </w:p>
    <w:p w:rsidR="00AF5422" w:rsidRPr="00AF5422" w:rsidRDefault="00AF5422" w:rsidP="00AF5422">
      <w:pPr>
        <w:spacing w:after="0" w:line="240" w:lineRule="auto"/>
        <w:ind w:left="360"/>
        <w:jc w:val="center"/>
        <w:rPr>
          <w:rFonts w:ascii="Times New Roman" w:eastAsiaTheme="minorEastAsia" w:hAnsi="Times New Roman" w:cs="Times New Roman"/>
          <w:b/>
          <w:bCs/>
          <w:sz w:val="24"/>
          <w:szCs w:val="24"/>
        </w:rPr>
      </w:pPr>
    </w:p>
    <w:tbl>
      <w:tblPr>
        <w:tblW w:w="11865" w:type="dxa"/>
        <w:tblCellMar>
          <w:left w:w="10" w:type="dxa"/>
          <w:right w:w="10" w:type="dxa"/>
        </w:tblCellMar>
        <w:tblLook w:val="04A0" w:firstRow="1" w:lastRow="0" w:firstColumn="1" w:lastColumn="0" w:noHBand="0" w:noVBand="1"/>
      </w:tblPr>
      <w:tblGrid>
        <w:gridCol w:w="3119"/>
        <w:gridCol w:w="3936"/>
        <w:gridCol w:w="4810"/>
      </w:tblGrid>
      <w:tr w:rsidR="00AF5422" w:rsidRPr="00AF5422" w:rsidTr="00430853">
        <w:trPr>
          <w:trHeight w:val="4479"/>
        </w:trPr>
        <w:tc>
          <w:tcPr>
            <w:tcW w:w="3119" w:type="dxa"/>
            <w:shd w:val="clear" w:color="auto" w:fill="FFFFFF"/>
          </w:tcPr>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bookmarkStart w:id="3" w:name="_Hlk151403724"/>
            <w:r w:rsidRPr="00AF5422">
              <w:rPr>
                <w:rFonts w:ascii="Times New Roman" w:eastAsiaTheme="minorEastAsia" w:hAnsi="Times New Roman" w:cs="Times New Roman"/>
                <w:b/>
                <w:color w:val="00000A"/>
                <w:spacing w:val="-1"/>
                <w:sz w:val="20"/>
                <w:szCs w:val="20"/>
                <w:lang w:eastAsia="ar-SA"/>
              </w:rPr>
              <w:t>«</w:t>
            </w:r>
            <w:r w:rsidRPr="00AF5422">
              <w:rPr>
                <w:rFonts w:ascii="Times New Roman" w:eastAsiaTheme="minorEastAsia" w:hAnsi="Times New Roman" w:cs="Times New Roman"/>
                <w:b/>
                <w:color w:val="000000"/>
                <w:spacing w:val="-1"/>
                <w:sz w:val="20"/>
                <w:szCs w:val="20"/>
                <w:lang w:eastAsia="ar-SA"/>
              </w:rPr>
              <w:t>ВИКОНАВЕЦЬ</w:t>
            </w:r>
            <w:r w:rsidRPr="00AF5422">
              <w:rPr>
                <w:rFonts w:ascii="Times New Roman" w:eastAsiaTheme="minorEastAsia" w:hAnsi="Times New Roman" w:cs="Times New Roman"/>
                <w:b/>
                <w:color w:val="00000A"/>
                <w:spacing w:val="-1"/>
                <w:sz w:val="20"/>
                <w:szCs w:val="20"/>
                <w:lang w:eastAsia="ar-SA"/>
              </w:rPr>
              <w:t>»</w:t>
            </w: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pacing w:after="0" w:line="240" w:lineRule="auto"/>
              <w:rPr>
                <w:rFonts w:ascii="Times New Roman" w:eastAsiaTheme="minorEastAsia" w:hAnsi="Times New Roman" w:cs="Times New Roman"/>
                <w:sz w:val="20"/>
                <w:szCs w:val="20"/>
              </w:rPr>
            </w:pPr>
            <w:r w:rsidRPr="00AF5422">
              <w:rPr>
                <w:rFonts w:ascii="Times New Roman" w:eastAsiaTheme="minorEastAsia" w:hAnsi="Times New Roman" w:cs="Times New Roman"/>
                <w:sz w:val="20"/>
                <w:szCs w:val="20"/>
              </w:rPr>
              <w:t>_________________</w:t>
            </w: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tc>
        <w:tc>
          <w:tcPr>
            <w:tcW w:w="0" w:type="auto"/>
            <w:shd w:val="clear" w:color="auto" w:fill="FFFFFF"/>
          </w:tcPr>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b/>
                <w:color w:val="00000A"/>
                <w:kern w:val="2"/>
                <w:sz w:val="20"/>
                <w:szCs w:val="20"/>
                <w:lang w:eastAsia="ar-SA"/>
              </w:rPr>
            </w:pPr>
            <w:r w:rsidRPr="00AF5422">
              <w:rPr>
                <w:rFonts w:ascii="Times New Roman" w:eastAsiaTheme="minorEastAsia" w:hAnsi="Times New Roman" w:cs="Times New Roman"/>
                <w:b/>
                <w:color w:val="1D1B11"/>
                <w:sz w:val="20"/>
                <w:szCs w:val="20"/>
                <w:lang w:eastAsia="ar-SA"/>
              </w:rPr>
              <w:t>«ЗАМОВНИК»</w:t>
            </w:r>
          </w:p>
          <w:p w:rsidR="00AF5422" w:rsidRPr="00AF5422" w:rsidRDefault="00AF5422" w:rsidP="00AF5422">
            <w:pPr>
              <w:spacing w:after="0" w:line="240" w:lineRule="auto"/>
              <w:rPr>
                <w:rFonts w:ascii="Times New Roman" w:eastAsiaTheme="minorEastAsia" w:hAnsi="Times New Roman" w:cs="Times New Roman"/>
                <w:b/>
                <w:color w:val="00000A"/>
                <w:kern w:val="2"/>
                <w:sz w:val="20"/>
                <w:szCs w:val="20"/>
                <w:lang w:eastAsia="ar-SA"/>
              </w:rPr>
            </w:pPr>
          </w:p>
          <w:p w:rsidR="00AF5422" w:rsidRPr="00AF5422" w:rsidRDefault="00AF5422" w:rsidP="00AF5422">
            <w:pPr>
              <w:spacing w:after="0" w:line="240" w:lineRule="auto"/>
              <w:rPr>
                <w:rFonts w:ascii="Times New Roman" w:eastAsiaTheme="minorEastAsia" w:hAnsi="Times New Roman" w:cs="Times New Roman"/>
                <w:b/>
                <w:color w:val="000000"/>
                <w:spacing w:val="-2"/>
                <w:kern w:val="2"/>
                <w:sz w:val="20"/>
                <w:szCs w:val="20"/>
                <w:lang w:eastAsia="ar-SA"/>
              </w:rPr>
            </w:pPr>
            <w:r w:rsidRPr="00AF5422">
              <w:rPr>
                <w:rFonts w:ascii="Times New Roman" w:eastAsiaTheme="minorEastAsia" w:hAnsi="Times New Roman" w:cs="Times New Roman"/>
                <w:b/>
                <w:color w:val="00000A"/>
                <w:kern w:val="2"/>
                <w:sz w:val="20"/>
                <w:szCs w:val="20"/>
                <w:lang w:eastAsia="ar-SA"/>
              </w:rPr>
              <w:t>КЗ «Маріупольський міський соціальний гуртожиток»</w:t>
            </w:r>
          </w:p>
          <w:p w:rsidR="00AF5422" w:rsidRPr="00AF5422" w:rsidRDefault="00AF5422" w:rsidP="00AF5422">
            <w:pPr>
              <w:spacing w:after="0" w:line="240" w:lineRule="auto"/>
              <w:rPr>
                <w:rFonts w:ascii="Times New Roman" w:eastAsiaTheme="minorEastAsia" w:hAnsi="Times New Roman" w:cs="Times New Roman"/>
                <w:color w:val="000000"/>
                <w:spacing w:val="-2"/>
                <w:kern w:val="2"/>
                <w:sz w:val="20"/>
                <w:szCs w:val="20"/>
                <w:lang w:eastAsia="ar-SA"/>
              </w:rPr>
            </w:pPr>
            <w:r w:rsidRPr="00AF5422">
              <w:rPr>
                <w:rFonts w:ascii="Times New Roman" w:eastAsiaTheme="minorEastAsia" w:hAnsi="Times New Roman" w:cs="Times New Roman"/>
                <w:color w:val="000000"/>
                <w:spacing w:val="-2"/>
                <w:kern w:val="2"/>
                <w:sz w:val="20"/>
                <w:szCs w:val="20"/>
                <w:lang w:eastAsia="ar-SA"/>
              </w:rPr>
              <w:t>87502, м. Маріуполь,</w:t>
            </w:r>
          </w:p>
          <w:p w:rsidR="00AF5422" w:rsidRPr="00AF5422" w:rsidRDefault="00AF5422" w:rsidP="00AF5422">
            <w:pPr>
              <w:spacing w:after="0" w:line="240" w:lineRule="auto"/>
              <w:rPr>
                <w:rFonts w:ascii="Times New Roman" w:eastAsiaTheme="minorEastAsia" w:hAnsi="Times New Roman" w:cs="Times New Roman"/>
                <w:color w:val="000000"/>
                <w:spacing w:val="-2"/>
                <w:kern w:val="2"/>
                <w:sz w:val="20"/>
                <w:szCs w:val="20"/>
                <w:lang w:eastAsia="ar-SA"/>
              </w:rPr>
            </w:pPr>
            <w:r w:rsidRPr="00AF5422">
              <w:rPr>
                <w:rFonts w:ascii="Times New Roman" w:eastAsiaTheme="minorEastAsia" w:hAnsi="Times New Roman" w:cs="Times New Roman"/>
                <w:color w:val="000000"/>
                <w:spacing w:val="-2"/>
                <w:kern w:val="2"/>
                <w:sz w:val="20"/>
                <w:szCs w:val="20"/>
                <w:lang w:eastAsia="ar-SA"/>
              </w:rPr>
              <w:t xml:space="preserve"> провул. Київський б 10-а,</w:t>
            </w:r>
          </w:p>
          <w:p w:rsidR="00AF5422" w:rsidRPr="00AF5422" w:rsidRDefault="00AF5422" w:rsidP="00AF5422">
            <w:pPr>
              <w:spacing w:after="0" w:line="240" w:lineRule="auto"/>
              <w:rPr>
                <w:rFonts w:ascii="Times New Roman" w:eastAsiaTheme="minorEastAsia" w:hAnsi="Times New Roman" w:cs="Times New Roman"/>
                <w:color w:val="000000"/>
                <w:spacing w:val="-2"/>
                <w:kern w:val="2"/>
                <w:sz w:val="20"/>
                <w:szCs w:val="20"/>
                <w:lang w:val="uk-UA" w:eastAsia="ar-SA"/>
              </w:rPr>
            </w:pPr>
            <w:r w:rsidRPr="00AF5422">
              <w:rPr>
                <w:rFonts w:ascii="Times New Roman" w:eastAsiaTheme="minorEastAsia" w:hAnsi="Times New Roman" w:cs="Times New Roman"/>
                <w:color w:val="000000"/>
                <w:spacing w:val="-2"/>
                <w:kern w:val="2"/>
                <w:sz w:val="20"/>
                <w:szCs w:val="20"/>
                <w:lang w:val="uk-UA" w:eastAsia="ar-SA"/>
              </w:rPr>
              <w:t>Рахунок</w:t>
            </w:r>
          </w:p>
          <w:p w:rsidR="00AF5422" w:rsidRPr="00AF5422" w:rsidRDefault="00AF5422" w:rsidP="00AF5422">
            <w:pPr>
              <w:spacing w:after="0" w:line="240" w:lineRule="auto"/>
              <w:rPr>
                <w:rFonts w:ascii="Times New Roman" w:eastAsiaTheme="minorEastAsia" w:hAnsi="Times New Roman" w:cs="Times New Roman"/>
                <w:color w:val="00000A"/>
                <w:kern w:val="2"/>
                <w:sz w:val="20"/>
                <w:szCs w:val="20"/>
                <w:lang w:eastAsia="ar-SA"/>
              </w:rPr>
            </w:pPr>
            <w:r w:rsidRPr="00AF5422">
              <w:rPr>
                <w:rFonts w:ascii="Times New Roman" w:eastAsiaTheme="minorEastAsia" w:hAnsi="Times New Roman" w:cs="Times New Roman"/>
                <w:color w:val="00000A"/>
                <w:kern w:val="2"/>
                <w:sz w:val="20"/>
                <w:szCs w:val="20"/>
                <w:lang w:eastAsia="ar-SA"/>
              </w:rPr>
              <w:t xml:space="preserve"> UA   868201720344200013000158676</w:t>
            </w:r>
          </w:p>
          <w:p w:rsidR="00AF5422" w:rsidRPr="00AF5422" w:rsidRDefault="00AF5422" w:rsidP="00AF5422">
            <w:pPr>
              <w:spacing w:after="0" w:line="240" w:lineRule="auto"/>
              <w:rPr>
                <w:rFonts w:ascii="Times New Roman" w:eastAsiaTheme="minorEastAsia" w:hAnsi="Times New Roman" w:cs="Times New Roman"/>
                <w:color w:val="00000A"/>
                <w:kern w:val="2"/>
                <w:sz w:val="20"/>
                <w:szCs w:val="20"/>
                <w:lang w:eastAsia="ar-SA"/>
              </w:rPr>
            </w:pPr>
            <w:r w:rsidRPr="00AF5422">
              <w:rPr>
                <w:rFonts w:ascii="Times New Roman" w:eastAsiaTheme="minorEastAsia" w:hAnsi="Times New Roman" w:cs="Times New Roman"/>
                <w:color w:val="00000A"/>
                <w:kern w:val="2"/>
                <w:sz w:val="20"/>
                <w:szCs w:val="20"/>
                <w:lang w:eastAsia="ar-SA"/>
              </w:rPr>
              <w:t>Держказначейська служба України м.Київ</w:t>
            </w:r>
          </w:p>
          <w:p w:rsidR="00AF5422" w:rsidRPr="00AF5422" w:rsidRDefault="00AF5422" w:rsidP="00AF5422">
            <w:pPr>
              <w:spacing w:after="0" w:line="240" w:lineRule="auto"/>
              <w:rPr>
                <w:rFonts w:ascii="Times New Roman" w:eastAsiaTheme="minorEastAsia" w:hAnsi="Times New Roman" w:cs="Times New Roman"/>
                <w:color w:val="00000A"/>
                <w:kern w:val="2"/>
                <w:sz w:val="20"/>
                <w:szCs w:val="20"/>
                <w:lang w:eastAsia="ar-SA"/>
              </w:rPr>
            </w:pPr>
            <w:r w:rsidRPr="00AF5422">
              <w:rPr>
                <w:rFonts w:ascii="Times New Roman" w:eastAsiaTheme="minorEastAsia" w:hAnsi="Times New Roman" w:cs="Times New Roman"/>
                <w:color w:val="00000A"/>
                <w:kern w:val="2"/>
                <w:sz w:val="20"/>
                <w:szCs w:val="20"/>
                <w:lang w:eastAsia="ar-SA"/>
              </w:rPr>
              <w:t>ЄДРПОУ_</w:t>
            </w:r>
            <w:r w:rsidRPr="00AF5422">
              <w:rPr>
                <w:rFonts w:ascii="Times New Roman" w:eastAsiaTheme="minorEastAsia" w:hAnsi="Times New Roman" w:cs="Times New Roman"/>
                <w:color w:val="00000A"/>
                <w:kern w:val="2"/>
                <w:sz w:val="20"/>
                <w:szCs w:val="20"/>
                <w:u w:val="single"/>
                <w:lang w:eastAsia="ar-SA"/>
              </w:rPr>
              <w:t>3712191</w:t>
            </w:r>
          </w:p>
          <w:p w:rsidR="00AF5422" w:rsidRPr="00AF5422" w:rsidRDefault="00AF5422" w:rsidP="00AF5422">
            <w:pPr>
              <w:spacing w:after="0" w:line="240" w:lineRule="auto"/>
              <w:rPr>
                <w:rFonts w:ascii="Times New Roman" w:eastAsiaTheme="minorEastAsia" w:hAnsi="Times New Roman" w:cs="Times New Roman"/>
                <w:color w:val="00000A"/>
                <w:kern w:val="2"/>
                <w:sz w:val="20"/>
                <w:szCs w:val="20"/>
                <w:shd w:val="clear" w:color="auto" w:fill="FFFF00"/>
                <w:lang w:val="uk-UA" w:eastAsia="ar-SA"/>
              </w:rPr>
            </w:pPr>
          </w:p>
          <w:p w:rsidR="00AF5422" w:rsidRPr="00AF5422" w:rsidRDefault="00AF5422" w:rsidP="00AF5422">
            <w:pPr>
              <w:spacing w:after="0" w:line="240" w:lineRule="auto"/>
              <w:jc w:val="both"/>
              <w:rPr>
                <w:rFonts w:ascii="Times New Roman" w:eastAsiaTheme="minorEastAsia" w:hAnsi="Times New Roman" w:cs="Times New Roman"/>
                <w:color w:val="00000A"/>
                <w:kern w:val="2"/>
                <w:sz w:val="20"/>
                <w:szCs w:val="20"/>
                <w:shd w:val="clear" w:color="auto" w:fill="FFFF00"/>
                <w:lang w:eastAsia="ar-SA"/>
              </w:rPr>
            </w:pPr>
          </w:p>
          <w:p w:rsidR="00AF5422" w:rsidRPr="00AF5422" w:rsidRDefault="00AF5422" w:rsidP="00AF5422">
            <w:pPr>
              <w:spacing w:after="0" w:line="240" w:lineRule="auto"/>
              <w:jc w:val="both"/>
              <w:rPr>
                <w:rFonts w:ascii="Times New Roman" w:eastAsiaTheme="minorEastAsia" w:hAnsi="Times New Roman" w:cs="Times New Roman"/>
                <w:color w:val="00000A"/>
                <w:kern w:val="2"/>
                <w:sz w:val="20"/>
                <w:szCs w:val="20"/>
                <w:shd w:val="clear" w:color="auto" w:fill="FFFF00"/>
                <w:lang w:eastAsia="ar-SA"/>
              </w:rPr>
            </w:pPr>
          </w:p>
          <w:p w:rsidR="00AF5422" w:rsidRPr="00AF5422" w:rsidRDefault="00AF5422" w:rsidP="00AF5422">
            <w:pPr>
              <w:spacing w:after="0" w:line="240" w:lineRule="auto"/>
              <w:jc w:val="both"/>
              <w:rPr>
                <w:rFonts w:ascii="Times New Roman" w:eastAsiaTheme="minorEastAsia" w:hAnsi="Times New Roman" w:cs="Times New Roman"/>
                <w:color w:val="00000A"/>
                <w:kern w:val="2"/>
                <w:sz w:val="20"/>
                <w:szCs w:val="20"/>
                <w:shd w:val="clear" w:color="auto" w:fill="FFFF00"/>
                <w:lang w:eastAsia="ar-SA"/>
              </w:rPr>
            </w:pPr>
          </w:p>
          <w:p w:rsidR="00AF5422" w:rsidRPr="00AF5422" w:rsidRDefault="00AF5422" w:rsidP="00AF5422">
            <w:pPr>
              <w:spacing w:after="0" w:line="240" w:lineRule="auto"/>
              <w:jc w:val="both"/>
              <w:rPr>
                <w:rFonts w:ascii="Times New Roman" w:eastAsiaTheme="minorEastAsia" w:hAnsi="Times New Roman" w:cs="Times New Roman"/>
                <w:color w:val="00000A"/>
                <w:kern w:val="2"/>
                <w:sz w:val="20"/>
                <w:szCs w:val="20"/>
                <w:shd w:val="clear" w:color="auto" w:fill="FFFF00"/>
                <w:lang w:eastAsia="ar-SA"/>
              </w:rPr>
            </w:pPr>
          </w:p>
          <w:p w:rsidR="00AF5422" w:rsidRPr="00AF5422" w:rsidRDefault="00AF5422" w:rsidP="00AF5422">
            <w:pPr>
              <w:spacing w:after="0" w:line="240" w:lineRule="auto"/>
              <w:jc w:val="both"/>
              <w:rPr>
                <w:rFonts w:ascii="Times New Roman" w:eastAsiaTheme="minorEastAsia" w:hAnsi="Times New Roman" w:cs="Times New Roman"/>
                <w:color w:val="00000A"/>
                <w:kern w:val="2"/>
                <w:sz w:val="20"/>
                <w:szCs w:val="20"/>
                <w:lang w:eastAsia="ar-SA"/>
              </w:rPr>
            </w:pPr>
            <w:r w:rsidRPr="00AF5422">
              <w:rPr>
                <w:rFonts w:ascii="Times New Roman" w:eastAsiaTheme="minorEastAsia" w:hAnsi="Times New Roman" w:cs="Times New Roman"/>
                <w:color w:val="00000A"/>
                <w:kern w:val="2"/>
                <w:sz w:val="20"/>
                <w:szCs w:val="20"/>
                <w:lang w:eastAsia="ar-SA"/>
              </w:rPr>
              <w:t>Т.в.о.директора</w:t>
            </w:r>
          </w:p>
          <w:p w:rsidR="00AF5422" w:rsidRPr="00AF5422" w:rsidRDefault="00AF5422" w:rsidP="00AF5422">
            <w:pPr>
              <w:spacing w:after="0" w:line="240" w:lineRule="auto"/>
              <w:jc w:val="both"/>
              <w:rPr>
                <w:rFonts w:ascii="Times New Roman" w:eastAsiaTheme="minorEastAsia" w:hAnsi="Times New Roman" w:cs="Times New Roman"/>
                <w:color w:val="00000A"/>
                <w:kern w:val="2"/>
                <w:sz w:val="20"/>
                <w:szCs w:val="20"/>
                <w:lang w:eastAsia="ar-SA"/>
              </w:rPr>
            </w:pPr>
          </w:p>
          <w:p w:rsidR="00AF5422" w:rsidRPr="00AF5422" w:rsidRDefault="00AF5422" w:rsidP="00AF5422">
            <w:pPr>
              <w:spacing w:after="0" w:line="240" w:lineRule="auto"/>
              <w:rPr>
                <w:rFonts w:ascii="Times New Roman" w:eastAsiaTheme="minorEastAsia" w:hAnsi="Times New Roman" w:cs="Times New Roman"/>
                <w:sz w:val="20"/>
                <w:szCs w:val="20"/>
              </w:rPr>
            </w:pPr>
            <w:r w:rsidRPr="00AF5422">
              <w:rPr>
                <w:rFonts w:ascii="Times New Roman" w:eastAsiaTheme="minorEastAsia" w:hAnsi="Times New Roman" w:cs="Times New Roman"/>
                <w:sz w:val="20"/>
                <w:szCs w:val="20"/>
              </w:rPr>
              <w:t>______________Карташова С.В.</w:t>
            </w: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tc>
        <w:tc>
          <w:tcPr>
            <w:tcW w:w="0" w:type="auto"/>
            <w:shd w:val="clear" w:color="auto" w:fill="FFFFFF"/>
          </w:tcPr>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b/>
                <w:color w:val="00000A"/>
                <w:kern w:val="2"/>
                <w:sz w:val="20"/>
                <w:szCs w:val="20"/>
                <w:lang w:eastAsia="ar-SA"/>
              </w:rPr>
            </w:pPr>
            <w:r w:rsidRPr="00AF5422">
              <w:rPr>
                <w:rFonts w:ascii="Times New Roman" w:eastAsiaTheme="minorEastAsia" w:hAnsi="Times New Roman" w:cs="Times New Roman"/>
                <w:b/>
                <w:color w:val="1D1B11"/>
                <w:sz w:val="20"/>
                <w:szCs w:val="20"/>
                <w:lang w:eastAsia="ar-SA"/>
              </w:rPr>
              <w:t>«ПЛАТНИК»</w:t>
            </w:r>
          </w:p>
          <w:p w:rsidR="00AF5422" w:rsidRPr="00AF5422" w:rsidRDefault="00AF5422" w:rsidP="00AF5422">
            <w:pPr>
              <w:spacing w:after="0" w:line="240" w:lineRule="auto"/>
              <w:rPr>
                <w:rFonts w:ascii="Times New Roman" w:eastAsiaTheme="minorEastAsia" w:hAnsi="Times New Roman" w:cs="Times New Roman"/>
                <w:b/>
                <w:color w:val="00000A"/>
                <w:kern w:val="2"/>
                <w:sz w:val="20"/>
                <w:szCs w:val="20"/>
                <w:lang w:eastAsia="ar-SA"/>
              </w:rPr>
            </w:pPr>
          </w:p>
          <w:p w:rsidR="00AF5422" w:rsidRPr="00AF5422" w:rsidRDefault="00AF5422" w:rsidP="00AF5422">
            <w:pPr>
              <w:spacing w:after="0" w:line="240" w:lineRule="auto"/>
              <w:rPr>
                <w:rFonts w:ascii="Times New Roman" w:eastAsiaTheme="minorEastAsia" w:hAnsi="Times New Roman" w:cs="Times New Roman"/>
                <w:color w:val="000000"/>
                <w:spacing w:val="-2"/>
                <w:kern w:val="2"/>
                <w:sz w:val="20"/>
                <w:szCs w:val="20"/>
                <w:lang w:eastAsia="ar-SA"/>
              </w:rPr>
            </w:pPr>
            <w:r w:rsidRPr="00AF5422">
              <w:rPr>
                <w:rFonts w:ascii="Times New Roman" w:eastAsiaTheme="minorEastAsia" w:hAnsi="Times New Roman" w:cs="Times New Roman"/>
                <w:b/>
                <w:color w:val="00000A"/>
                <w:kern w:val="2"/>
                <w:sz w:val="20"/>
                <w:szCs w:val="20"/>
                <w:lang w:eastAsia="ar-SA"/>
              </w:rPr>
              <w:t>КЗ «Централізована бухгалтерія установ соціального захисту населення»</w:t>
            </w:r>
          </w:p>
          <w:p w:rsidR="00AF5422" w:rsidRPr="00AF5422" w:rsidRDefault="00AF5422" w:rsidP="00AF5422">
            <w:pPr>
              <w:spacing w:after="0" w:line="240" w:lineRule="auto"/>
              <w:rPr>
                <w:rFonts w:ascii="Times New Roman" w:eastAsiaTheme="minorEastAsia" w:hAnsi="Times New Roman" w:cs="Times New Roman"/>
                <w:color w:val="000000"/>
                <w:spacing w:val="-2"/>
                <w:kern w:val="2"/>
                <w:sz w:val="20"/>
                <w:szCs w:val="20"/>
                <w:lang w:eastAsia="ar-SA"/>
              </w:rPr>
            </w:pPr>
            <w:r w:rsidRPr="00AF5422">
              <w:rPr>
                <w:rFonts w:ascii="Times New Roman" w:eastAsiaTheme="minorEastAsia" w:hAnsi="Times New Roman" w:cs="Times New Roman"/>
                <w:color w:val="000000"/>
                <w:spacing w:val="-2"/>
                <w:kern w:val="2"/>
                <w:sz w:val="20"/>
                <w:szCs w:val="20"/>
                <w:lang w:eastAsia="ar-SA"/>
              </w:rPr>
              <w:t xml:space="preserve">87500, м. Маріуполь, </w:t>
            </w:r>
          </w:p>
          <w:p w:rsidR="00AF5422" w:rsidRPr="00AF5422" w:rsidRDefault="00AF5422" w:rsidP="00AF5422">
            <w:pPr>
              <w:spacing w:after="0" w:line="240" w:lineRule="auto"/>
              <w:rPr>
                <w:rFonts w:ascii="Times New Roman" w:eastAsiaTheme="minorEastAsia" w:hAnsi="Times New Roman" w:cs="Times New Roman"/>
                <w:color w:val="000000"/>
                <w:spacing w:val="-2"/>
                <w:kern w:val="2"/>
                <w:sz w:val="20"/>
                <w:szCs w:val="20"/>
                <w:lang w:eastAsia="ar-SA"/>
              </w:rPr>
            </w:pPr>
            <w:r w:rsidRPr="00AF5422">
              <w:rPr>
                <w:rFonts w:ascii="Times New Roman" w:eastAsiaTheme="minorEastAsia" w:hAnsi="Times New Roman" w:cs="Times New Roman"/>
                <w:color w:val="000000"/>
                <w:spacing w:val="-2"/>
                <w:kern w:val="2"/>
                <w:sz w:val="20"/>
                <w:szCs w:val="20"/>
                <w:lang w:eastAsia="ar-SA"/>
              </w:rPr>
              <w:t>пр. Миру 70,</w:t>
            </w:r>
          </w:p>
          <w:p w:rsidR="00AF5422" w:rsidRPr="00AF5422" w:rsidRDefault="00AF5422" w:rsidP="00AF5422">
            <w:pPr>
              <w:spacing w:after="0" w:line="240" w:lineRule="auto"/>
              <w:rPr>
                <w:rFonts w:ascii="Times New Roman" w:eastAsiaTheme="minorEastAsia" w:hAnsi="Times New Roman" w:cs="Times New Roman"/>
                <w:color w:val="000000"/>
                <w:spacing w:val="-2"/>
                <w:kern w:val="2"/>
                <w:sz w:val="20"/>
                <w:szCs w:val="20"/>
                <w:lang w:eastAsia="ar-SA"/>
              </w:rPr>
            </w:pPr>
            <w:r w:rsidRPr="00AF5422">
              <w:rPr>
                <w:rFonts w:ascii="Times New Roman" w:eastAsiaTheme="minorEastAsia" w:hAnsi="Times New Roman" w:cs="Times New Roman"/>
                <w:color w:val="000000"/>
                <w:spacing w:val="-2"/>
                <w:kern w:val="2"/>
                <w:sz w:val="20"/>
                <w:szCs w:val="20"/>
                <w:lang w:eastAsia="ar-SA"/>
              </w:rPr>
              <w:t>Рахунок</w:t>
            </w:r>
          </w:p>
          <w:p w:rsidR="00AF5422" w:rsidRPr="00AF5422" w:rsidRDefault="00AF5422" w:rsidP="00AF5422">
            <w:pPr>
              <w:spacing w:after="0" w:line="240" w:lineRule="auto"/>
              <w:rPr>
                <w:rFonts w:ascii="Times New Roman" w:eastAsiaTheme="minorEastAsia" w:hAnsi="Times New Roman" w:cs="Times New Roman"/>
                <w:color w:val="00000A"/>
                <w:kern w:val="2"/>
                <w:sz w:val="20"/>
                <w:szCs w:val="20"/>
                <w:lang w:eastAsia="ar-SA"/>
              </w:rPr>
            </w:pPr>
            <w:r w:rsidRPr="00AF5422">
              <w:rPr>
                <w:rFonts w:ascii="Times New Roman" w:eastAsiaTheme="minorEastAsia" w:hAnsi="Times New Roman" w:cs="Times New Roman"/>
                <w:color w:val="000000"/>
                <w:spacing w:val="-2"/>
                <w:kern w:val="2"/>
                <w:sz w:val="20"/>
                <w:szCs w:val="20"/>
                <w:lang w:eastAsia="ar-SA"/>
              </w:rPr>
              <w:t xml:space="preserve">UA   </w:t>
            </w:r>
            <w:r w:rsidRPr="00AF5422">
              <w:rPr>
                <w:rFonts w:ascii="Times New Roman" w:eastAsiaTheme="minorEastAsia" w:hAnsi="Times New Roman" w:cs="Times New Roman"/>
                <w:color w:val="00000A"/>
                <w:kern w:val="2"/>
                <w:sz w:val="20"/>
                <w:szCs w:val="20"/>
                <w:lang w:eastAsia="ar-SA"/>
              </w:rPr>
              <w:t>868201720344200013000158676</w:t>
            </w:r>
          </w:p>
          <w:p w:rsidR="00AF5422" w:rsidRPr="00AF5422" w:rsidRDefault="00AF5422" w:rsidP="00AF5422">
            <w:pPr>
              <w:spacing w:after="0" w:line="240" w:lineRule="auto"/>
              <w:rPr>
                <w:rFonts w:ascii="Times New Roman" w:eastAsiaTheme="minorEastAsia" w:hAnsi="Times New Roman" w:cs="Times New Roman"/>
                <w:color w:val="00000A"/>
                <w:kern w:val="2"/>
                <w:sz w:val="20"/>
                <w:szCs w:val="20"/>
                <w:lang w:eastAsia="ar-SA"/>
              </w:rPr>
            </w:pPr>
            <w:r w:rsidRPr="00AF5422">
              <w:rPr>
                <w:rFonts w:ascii="Times New Roman" w:eastAsiaTheme="minorEastAsia" w:hAnsi="Times New Roman" w:cs="Times New Roman"/>
                <w:color w:val="00000A"/>
                <w:kern w:val="2"/>
                <w:sz w:val="20"/>
                <w:szCs w:val="20"/>
                <w:lang w:eastAsia="ar-SA"/>
              </w:rPr>
              <w:t>ДКСУ м.Київ</w:t>
            </w:r>
          </w:p>
          <w:p w:rsidR="00AF5422" w:rsidRPr="00AF5422" w:rsidRDefault="00AF5422" w:rsidP="00AF5422">
            <w:pPr>
              <w:spacing w:after="0" w:line="240" w:lineRule="auto"/>
              <w:rPr>
                <w:rFonts w:ascii="Times New Roman" w:eastAsiaTheme="minorEastAsia" w:hAnsi="Times New Roman" w:cs="Times New Roman"/>
                <w:color w:val="00000A"/>
                <w:kern w:val="2"/>
                <w:sz w:val="20"/>
                <w:szCs w:val="20"/>
                <w:lang w:eastAsia="ar-SA"/>
              </w:rPr>
            </w:pPr>
            <w:r w:rsidRPr="00AF5422">
              <w:rPr>
                <w:rFonts w:ascii="Times New Roman" w:eastAsiaTheme="minorEastAsia" w:hAnsi="Times New Roman" w:cs="Times New Roman"/>
                <w:color w:val="00000A"/>
                <w:kern w:val="2"/>
                <w:sz w:val="20"/>
                <w:szCs w:val="20"/>
                <w:lang w:eastAsia="ar-SA"/>
              </w:rPr>
              <w:t>Код ЄДРПОУ_</w:t>
            </w:r>
            <w:r w:rsidRPr="00AF5422">
              <w:rPr>
                <w:rFonts w:ascii="Times New Roman" w:eastAsiaTheme="minorEastAsia" w:hAnsi="Times New Roman" w:cs="Times New Roman"/>
                <w:color w:val="00000A"/>
                <w:kern w:val="2"/>
                <w:sz w:val="20"/>
                <w:szCs w:val="20"/>
                <w:u w:val="single"/>
                <w:lang w:eastAsia="ar-SA"/>
              </w:rPr>
              <w:t>43411416</w:t>
            </w:r>
            <w:r w:rsidRPr="00AF5422">
              <w:rPr>
                <w:rFonts w:ascii="Times New Roman" w:eastAsiaTheme="minorEastAsia" w:hAnsi="Times New Roman" w:cs="Times New Roman"/>
                <w:color w:val="00000A"/>
                <w:kern w:val="2"/>
                <w:sz w:val="20"/>
                <w:szCs w:val="20"/>
                <w:lang w:eastAsia="ar-SA"/>
              </w:rPr>
              <w:t>_</w:t>
            </w:r>
          </w:p>
          <w:p w:rsidR="00AF5422" w:rsidRPr="00AF5422" w:rsidRDefault="00AF5422" w:rsidP="00AF5422">
            <w:pPr>
              <w:suppressAutoHyphens/>
              <w:spacing w:after="0" w:line="240" w:lineRule="auto"/>
              <w:textAlignment w:val="baseline"/>
              <w:rPr>
                <w:rFonts w:ascii="Times New Roman" w:eastAsiaTheme="minorEastAsia" w:hAnsi="Times New Roman" w:cs="Times New Roman"/>
                <w:color w:val="00000A"/>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r w:rsidRPr="00AF5422">
              <w:rPr>
                <w:rFonts w:ascii="Times New Roman" w:eastAsiaTheme="minorEastAsia" w:hAnsi="Times New Roman" w:cs="Times New Roman"/>
                <w:color w:val="00000A"/>
                <w:sz w:val="20"/>
                <w:szCs w:val="20"/>
                <w:lang w:eastAsia="ar-SA"/>
              </w:rPr>
              <w:t>Т.в.о.директор КЗ «ЦБ УСЗН»</w:t>
            </w: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r w:rsidRPr="00AF5422">
              <w:rPr>
                <w:rFonts w:ascii="Times New Roman" w:eastAsiaTheme="minorEastAsia" w:hAnsi="Times New Roman" w:cs="Times New Roman"/>
                <w:color w:val="00000A"/>
                <w:sz w:val="20"/>
                <w:szCs w:val="20"/>
                <w:lang w:eastAsia="ar-SA"/>
              </w:rPr>
              <w:t>____________Конончук О.В.</w:t>
            </w: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p>
        </w:tc>
      </w:tr>
      <w:bookmarkEnd w:id="3"/>
    </w:tbl>
    <w:p w:rsidR="00AF5422" w:rsidRPr="00AF5422" w:rsidRDefault="00AF5422" w:rsidP="00AF5422">
      <w:pPr>
        <w:spacing w:after="0" w:line="240" w:lineRule="auto"/>
        <w:rPr>
          <w:rFonts w:ascii="Times New Roman" w:eastAsiaTheme="minorEastAsia" w:hAnsi="Times New Roman" w:cs="Times New Roman"/>
          <w:sz w:val="24"/>
          <w:szCs w:val="24"/>
          <w:lang w:val="uk-UA"/>
        </w:rPr>
      </w:pPr>
    </w:p>
    <w:p w:rsidR="00AF5422" w:rsidRPr="00AF5422" w:rsidRDefault="00AF5422" w:rsidP="00AF5422">
      <w:pPr>
        <w:spacing w:after="0" w:line="240" w:lineRule="auto"/>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eastAsia="uk-UA"/>
        </w:rPr>
        <w:br w:type="page"/>
      </w:r>
    </w:p>
    <w:p w:rsidR="00AF5422" w:rsidRPr="00AF5422" w:rsidRDefault="00AF5422" w:rsidP="00AF5422">
      <w:pPr>
        <w:spacing w:after="0" w:line="240" w:lineRule="auto"/>
        <w:rPr>
          <w:rFonts w:ascii="Times New Roman" w:eastAsiaTheme="minorEastAsia" w:hAnsi="Times New Roman" w:cs="Times New Roman"/>
          <w:sz w:val="24"/>
          <w:szCs w:val="24"/>
          <w:lang w:val="uk-UA"/>
        </w:rPr>
      </w:pPr>
    </w:p>
    <w:p w:rsidR="00AF5422" w:rsidRPr="00AF5422" w:rsidRDefault="00AF5422" w:rsidP="00AF5422">
      <w:pPr>
        <w:spacing w:after="0" w:line="240" w:lineRule="auto"/>
        <w:jc w:val="right"/>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uk-UA"/>
        </w:rPr>
        <w:t>Додаток № 1 до Договору № __________ від _________ 2023р.</w:t>
      </w:r>
    </w:p>
    <w:p w:rsidR="00AF5422" w:rsidRPr="00AF5422" w:rsidRDefault="00AF5422" w:rsidP="00AF5422">
      <w:pPr>
        <w:spacing w:after="0" w:line="240" w:lineRule="auto"/>
        <w:jc w:val="center"/>
        <w:rPr>
          <w:rFonts w:ascii="Times New Roman" w:eastAsiaTheme="minorEastAsia" w:hAnsi="Times New Roman" w:cs="Times New Roman"/>
          <w:sz w:val="24"/>
          <w:szCs w:val="24"/>
          <w:lang w:val="uk-UA"/>
        </w:rPr>
      </w:pPr>
      <w:r w:rsidRPr="00AF5422">
        <w:rPr>
          <w:rFonts w:ascii="Times New Roman" w:eastAsiaTheme="minorEastAsia" w:hAnsi="Times New Roman" w:cs="Times New Roman"/>
          <w:sz w:val="24"/>
          <w:szCs w:val="24"/>
          <w:lang w:val="en"/>
        </w:rPr>
        <w:t> </w:t>
      </w:r>
    </w:p>
    <w:p w:rsidR="00AF5422" w:rsidRPr="00AF5422" w:rsidRDefault="00AF5422" w:rsidP="00AF5422">
      <w:pPr>
        <w:spacing w:after="0" w:line="240" w:lineRule="auto"/>
        <w:jc w:val="center"/>
        <w:rPr>
          <w:rFonts w:ascii="Times New Roman" w:eastAsiaTheme="minorEastAsia" w:hAnsi="Times New Roman" w:cs="Times New Roman"/>
          <w:b/>
          <w:bCs/>
          <w:sz w:val="24"/>
          <w:szCs w:val="24"/>
        </w:rPr>
      </w:pPr>
      <w:r w:rsidRPr="00AF5422">
        <w:rPr>
          <w:rFonts w:ascii="Times New Roman" w:eastAsiaTheme="minorEastAsia" w:hAnsi="Times New Roman" w:cs="Times New Roman"/>
          <w:b/>
          <w:bCs/>
          <w:sz w:val="24"/>
          <w:szCs w:val="24"/>
          <w:lang w:val="uk-UA"/>
        </w:rPr>
        <w:t>КАЛЬКУЛЯЦІЯ ВАРТОСТІ НАДАННЯ ПОСЛУГ</w:t>
      </w:r>
    </w:p>
    <w:p w:rsidR="00AF5422" w:rsidRPr="00AF5422" w:rsidRDefault="00AF5422" w:rsidP="00AF5422">
      <w:pPr>
        <w:spacing w:after="0" w:line="240" w:lineRule="auto"/>
        <w:jc w:val="center"/>
        <w:rPr>
          <w:rFonts w:ascii="Times New Roman" w:eastAsiaTheme="minorEastAsia" w:hAnsi="Times New Roman" w:cs="Times New Roman"/>
          <w:b/>
          <w:bCs/>
          <w:sz w:val="24"/>
          <w:szCs w:val="24"/>
          <w:lang w:val="uk-UA"/>
        </w:rPr>
      </w:pPr>
    </w:p>
    <w:p w:rsidR="00AF5422" w:rsidRPr="00AF5422" w:rsidRDefault="00AF5422" w:rsidP="00AF5422">
      <w:pPr>
        <w:spacing w:after="0" w:line="240" w:lineRule="auto"/>
        <w:jc w:val="center"/>
        <w:rPr>
          <w:rFonts w:ascii="Times New Roman" w:eastAsiaTheme="minorEastAsia" w:hAnsi="Times New Roman" w:cs="Times New Roman"/>
          <w:b/>
          <w:bCs/>
          <w:sz w:val="24"/>
          <w:szCs w:val="24"/>
          <w:lang w:val="uk-UA"/>
        </w:rPr>
      </w:pPr>
    </w:p>
    <w:p w:rsidR="00AF5422" w:rsidRPr="00AF5422" w:rsidRDefault="00AF5422" w:rsidP="00AF5422">
      <w:pPr>
        <w:spacing w:after="0" w:line="240" w:lineRule="auto"/>
        <w:jc w:val="center"/>
        <w:rPr>
          <w:rFonts w:ascii="Times New Roman" w:eastAsiaTheme="minorEastAsia" w:hAnsi="Times New Roman" w:cs="Times New Roman"/>
          <w:b/>
          <w:bCs/>
          <w:sz w:val="24"/>
          <w:szCs w:val="24"/>
          <w:lang w:val="uk-UA"/>
        </w:rPr>
      </w:pPr>
    </w:p>
    <w:tbl>
      <w:tblPr>
        <w:tblStyle w:val="a3"/>
        <w:tblW w:w="0" w:type="auto"/>
        <w:tblInd w:w="0" w:type="dxa"/>
        <w:tblLook w:val="04A0" w:firstRow="1" w:lastRow="0" w:firstColumn="1" w:lastColumn="0" w:noHBand="0" w:noVBand="1"/>
      </w:tblPr>
      <w:tblGrid>
        <w:gridCol w:w="531"/>
        <w:gridCol w:w="2965"/>
        <w:gridCol w:w="1748"/>
        <w:gridCol w:w="1750"/>
        <w:gridCol w:w="1729"/>
        <w:gridCol w:w="1733"/>
      </w:tblGrid>
      <w:tr w:rsidR="00AF5422" w:rsidRPr="00AF5422" w:rsidTr="00430853">
        <w:tc>
          <w:tcPr>
            <w:tcW w:w="534" w:type="dxa"/>
            <w:tcBorders>
              <w:top w:val="single" w:sz="4" w:space="0" w:color="auto"/>
              <w:left w:val="single" w:sz="4" w:space="0" w:color="auto"/>
              <w:bottom w:val="single" w:sz="4" w:space="0" w:color="auto"/>
              <w:right w:val="single" w:sz="4" w:space="0" w:color="auto"/>
            </w:tcBorders>
            <w:hideMark/>
          </w:tcPr>
          <w:p w:rsidR="00AF5422" w:rsidRPr="00AF5422" w:rsidRDefault="00AF5422" w:rsidP="00AF5422">
            <w:pPr>
              <w:jc w:val="center"/>
              <w:rPr>
                <w:rFonts w:eastAsiaTheme="minorEastAsia"/>
                <w:b/>
                <w:bCs/>
                <w:sz w:val="24"/>
                <w:szCs w:val="24"/>
              </w:rPr>
            </w:pPr>
            <w:r w:rsidRPr="00AF5422">
              <w:rPr>
                <w:rFonts w:eastAsiaTheme="minorEastAsia"/>
                <w:b/>
                <w:bCs/>
                <w:sz w:val="24"/>
                <w:szCs w:val="24"/>
              </w:rPr>
              <w:t>№</w:t>
            </w:r>
          </w:p>
        </w:tc>
        <w:tc>
          <w:tcPr>
            <w:tcW w:w="3026" w:type="dxa"/>
            <w:tcBorders>
              <w:top w:val="single" w:sz="4" w:space="0" w:color="auto"/>
              <w:left w:val="single" w:sz="4" w:space="0" w:color="auto"/>
              <w:bottom w:val="single" w:sz="4" w:space="0" w:color="auto"/>
              <w:right w:val="single" w:sz="4" w:space="0" w:color="auto"/>
            </w:tcBorders>
            <w:hideMark/>
          </w:tcPr>
          <w:p w:rsidR="00AF5422" w:rsidRPr="00AF5422" w:rsidRDefault="00AF5422" w:rsidP="00AF5422">
            <w:pPr>
              <w:jc w:val="center"/>
              <w:rPr>
                <w:rFonts w:eastAsiaTheme="minorEastAsia"/>
                <w:bCs/>
                <w:sz w:val="24"/>
                <w:szCs w:val="24"/>
              </w:rPr>
            </w:pPr>
            <w:r w:rsidRPr="00AF5422">
              <w:rPr>
                <w:rFonts w:eastAsiaTheme="minorEastAsia"/>
                <w:bCs/>
                <w:sz w:val="24"/>
                <w:szCs w:val="24"/>
              </w:rPr>
              <w:t xml:space="preserve">Найменування </w:t>
            </w:r>
          </w:p>
        </w:tc>
        <w:tc>
          <w:tcPr>
            <w:tcW w:w="1780" w:type="dxa"/>
            <w:tcBorders>
              <w:top w:val="single" w:sz="4" w:space="0" w:color="auto"/>
              <w:left w:val="single" w:sz="4" w:space="0" w:color="auto"/>
              <w:bottom w:val="single" w:sz="4" w:space="0" w:color="auto"/>
              <w:right w:val="single" w:sz="4" w:space="0" w:color="auto"/>
            </w:tcBorders>
            <w:hideMark/>
          </w:tcPr>
          <w:p w:rsidR="00AF5422" w:rsidRPr="00AF5422" w:rsidRDefault="00AF5422" w:rsidP="00AF5422">
            <w:pPr>
              <w:jc w:val="center"/>
              <w:rPr>
                <w:rFonts w:eastAsiaTheme="minorEastAsia"/>
                <w:bCs/>
                <w:sz w:val="24"/>
                <w:szCs w:val="24"/>
              </w:rPr>
            </w:pPr>
            <w:r w:rsidRPr="00AF5422">
              <w:rPr>
                <w:rFonts w:eastAsiaTheme="minorEastAsia"/>
                <w:bCs/>
                <w:sz w:val="24"/>
                <w:szCs w:val="24"/>
              </w:rPr>
              <w:t>Одиниця виміру</w:t>
            </w:r>
          </w:p>
        </w:tc>
        <w:tc>
          <w:tcPr>
            <w:tcW w:w="1780" w:type="dxa"/>
            <w:tcBorders>
              <w:top w:val="single" w:sz="4" w:space="0" w:color="auto"/>
              <w:left w:val="single" w:sz="4" w:space="0" w:color="auto"/>
              <w:bottom w:val="single" w:sz="4" w:space="0" w:color="auto"/>
              <w:right w:val="single" w:sz="4" w:space="0" w:color="auto"/>
            </w:tcBorders>
            <w:hideMark/>
          </w:tcPr>
          <w:p w:rsidR="00AF5422" w:rsidRPr="00AF5422" w:rsidRDefault="00AF5422" w:rsidP="00AF5422">
            <w:pPr>
              <w:jc w:val="center"/>
              <w:rPr>
                <w:rFonts w:eastAsiaTheme="minorEastAsia"/>
                <w:bCs/>
                <w:sz w:val="24"/>
                <w:szCs w:val="24"/>
              </w:rPr>
            </w:pPr>
            <w:r w:rsidRPr="00AF5422">
              <w:rPr>
                <w:rFonts w:eastAsiaTheme="minorEastAsia"/>
                <w:bCs/>
                <w:sz w:val="24"/>
                <w:szCs w:val="24"/>
              </w:rPr>
              <w:t>Кількість</w:t>
            </w:r>
          </w:p>
        </w:tc>
        <w:tc>
          <w:tcPr>
            <w:tcW w:w="1781" w:type="dxa"/>
            <w:tcBorders>
              <w:top w:val="single" w:sz="4" w:space="0" w:color="auto"/>
              <w:left w:val="single" w:sz="4" w:space="0" w:color="auto"/>
              <w:bottom w:val="single" w:sz="4" w:space="0" w:color="auto"/>
              <w:right w:val="single" w:sz="4" w:space="0" w:color="auto"/>
            </w:tcBorders>
            <w:hideMark/>
          </w:tcPr>
          <w:p w:rsidR="00AF5422" w:rsidRPr="00AF5422" w:rsidRDefault="00AF5422" w:rsidP="00AF5422">
            <w:pPr>
              <w:jc w:val="center"/>
              <w:rPr>
                <w:rFonts w:eastAsiaTheme="minorEastAsia"/>
                <w:bCs/>
                <w:sz w:val="24"/>
                <w:szCs w:val="24"/>
              </w:rPr>
            </w:pPr>
            <w:r w:rsidRPr="00AF5422">
              <w:rPr>
                <w:rFonts w:eastAsiaTheme="minorEastAsia"/>
                <w:bCs/>
                <w:sz w:val="24"/>
                <w:szCs w:val="24"/>
              </w:rPr>
              <w:t>Ціна на од., грн., з ПДВ</w:t>
            </w:r>
          </w:p>
        </w:tc>
        <w:tc>
          <w:tcPr>
            <w:tcW w:w="1781" w:type="dxa"/>
            <w:tcBorders>
              <w:top w:val="single" w:sz="4" w:space="0" w:color="auto"/>
              <w:left w:val="single" w:sz="4" w:space="0" w:color="auto"/>
              <w:bottom w:val="single" w:sz="4" w:space="0" w:color="auto"/>
              <w:right w:val="single" w:sz="4" w:space="0" w:color="auto"/>
            </w:tcBorders>
            <w:hideMark/>
          </w:tcPr>
          <w:p w:rsidR="00AF5422" w:rsidRPr="00AF5422" w:rsidRDefault="00AF5422" w:rsidP="00AF5422">
            <w:pPr>
              <w:jc w:val="center"/>
              <w:rPr>
                <w:rFonts w:eastAsiaTheme="minorEastAsia"/>
                <w:bCs/>
                <w:sz w:val="24"/>
                <w:szCs w:val="24"/>
              </w:rPr>
            </w:pPr>
            <w:r w:rsidRPr="00AF5422">
              <w:rPr>
                <w:rFonts w:eastAsiaTheme="minorEastAsia"/>
                <w:bCs/>
                <w:sz w:val="24"/>
                <w:szCs w:val="24"/>
              </w:rPr>
              <w:t>Сума, грн., з ПДВ</w:t>
            </w:r>
          </w:p>
        </w:tc>
      </w:tr>
      <w:tr w:rsidR="00AF5422" w:rsidRPr="00AF5422" w:rsidTr="00430853">
        <w:tc>
          <w:tcPr>
            <w:tcW w:w="534" w:type="dxa"/>
            <w:tcBorders>
              <w:top w:val="single" w:sz="4" w:space="0" w:color="auto"/>
              <w:left w:val="single" w:sz="4" w:space="0" w:color="auto"/>
              <w:bottom w:val="single" w:sz="4" w:space="0" w:color="auto"/>
              <w:right w:val="single" w:sz="4" w:space="0" w:color="auto"/>
            </w:tcBorders>
            <w:hideMark/>
          </w:tcPr>
          <w:p w:rsidR="00AF5422" w:rsidRPr="00AF5422" w:rsidRDefault="00AF5422" w:rsidP="00AF5422">
            <w:pPr>
              <w:jc w:val="center"/>
              <w:rPr>
                <w:rFonts w:eastAsiaTheme="minorEastAsia"/>
                <w:bCs/>
                <w:sz w:val="24"/>
                <w:szCs w:val="24"/>
              </w:rPr>
            </w:pPr>
            <w:r w:rsidRPr="00AF5422">
              <w:rPr>
                <w:rFonts w:eastAsiaTheme="minorEastAsia"/>
                <w:bCs/>
                <w:sz w:val="24"/>
                <w:szCs w:val="24"/>
              </w:rPr>
              <w:t>1</w:t>
            </w:r>
          </w:p>
        </w:tc>
        <w:tc>
          <w:tcPr>
            <w:tcW w:w="3026" w:type="dxa"/>
            <w:tcBorders>
              <w:top w:val="single" w:sz="4" w:space="0" w:color="auto"/>
              <w:left w:val="single" w:sz="4" w:space="0" w:color="auto"/>
              <w:bottom w:val="single" w:sz="4" w:space="0" w:color="auto"/>
              <w:right w:val="single" w:sz="4" w:space="0" w:color="auto"/>
            </w:tcBorders>
            <w:hideMark/>
          </w:tcPr>
          <w:p w:rsidR="00AF5422" w:rsidRPr="00AF5422" w:rsidRDefault="00AF5422" w:rsidP="00AF5422">
            <w:pPr>
              <w:rPr>
                <w:rFonts w:eastAsiaTheme="minorEastAsia"/>
                <w:bCs/>
                <w:sz w:val="24"/>
                <w:szCs w:val="24"/>
              </w:rPr>
            </w:pPr>
            <w:r w:rsidRPr="00AF5422">
              <w:rPr>
                <w:rFonts w:eastAsiaTheme="minorEastAsia"/>
                <w:sz w:val="24"/>
                <w:szCs w:val="24"/>
              </w:rPr>
              <w:t>Послуги зі встановлення радіо-, телевізійної, аудіо- та відеоапаратури в приміщенні за адресою</w:t>
            </w:r>
            <w:r w:rsidRPr="00AF5422">
              <w:rPr>
                <w:rFonts w:eastAsiaTheme="minorEastAsia"/>
                <w:b/>
                <w:sz w:val="24"/>
                <w:szCs w:val="24"/>
              </w:rPr>
              <w:t xml:space="preserve"> </w:t>
            </w:r>
            <w:r w:rsidRPr="00AF5422">
              <w:rPr>
                <w:rFonts w:eastAsiaTheme="minorEastAsia"/>
                <w:bCs/>
                <w:sz w:val="24"/>
                <w:szCs w:val="24"/>
              </w:rPr>
              <w:t xml:space="preserve"> м.Дніпро, вул</w:t>
            </w:r>
            <w:r w:rsidRPr="00AF5422">
              <w:rPr>
                <w:rFonts w:eastAsiaTheme="minorEastAsia"/>
                <w:bCs/>
                <w:sz w:val="24"/>
                <w:szCs w:val="24"/>
                <w:lang w:val="uk-UA"/>
              </w:rPr>
              <w:t>. Короля Піхоти</w:t>
            </w:r>
            <w:r w:rsidRPr="00AF5422">
              <w:rPr>
                <w:rFonts w:eastAsiaTheme="minorEastAsia"/>
                <w:bCs/>
                <w:sz w:val="24"/>
                <w:szCs w:val="24"/>
              </w:rPr>
              <w:t>,</w:t>
            </w:r>
            <w:r w:rsidRPr="00AF5422">
              <w:rPr>
                <w:rFonts w:eastAsiaTheme="minorEastAsia"/>
                <w:bCs/>
                <w:sz w:val="24"/>
                <w:szCs w:val="24"/>
                <w:lang w:val="uk-UA"/>
              </w:rPr>
              <w:t xml:space="preserve"> б.</w:t>
            </w:r>
            <w:r w:rsidRPr="00AF5422">
              <w:rPr>
                <w:rFonts w:eastAsiaTheme="minorEastAsia"/>
                <w:bCs/>
                <w:sz w:val="24"/>
                <w:szCs w:val="24"/>
              </w:rPr>
              <w:t xml:space="preserve"> 2 </w:t>
            </w:r>
          </w:p>
        </w:tc>
        <w:tc>
          <w:tcPr>
            <w:tcW w:w="1780" w:type="dxa"/>
            <w:tcBorders>
              <w:top w:val="single" w:sz="4" w:space="0" w:color="auto"/>
              <w:left w:val="single" w:sz="4" w:space="0" w:color="auto"/>
              <w:bottom w:val="single" w:sz="4" w:space="0" w:color="auto"/>
              <w:right w:val="single" w:sz="4" w:space="0" w:color="auto"/>
            </w:tcBorders>
          </w:tcPr>
          <w:p w:rsidR="00AF5422" w:rsidRPr="00AF5422" w:rsidRDefault="00AF5422" w:rsidP="00AF5422">
            <w:pPr>
              <w:jc w:val="center"/>
              <w:rPr>
                <w:rFonts w:eastAsiaTheme="minorEastAsia"/>
                <w:b/>
                <w:bCs/>
                <w:sz w:val="24"/>
                <w:szCs w:val="24"/>
              </w:rPr>
            </w:pPr>
          </w:p>
          <w:p w:rsidR="00AF5422" w:rsidRPr="00AF5422" w:rsidRDefault="00AF5422" w:rsidP="00AF5422">
            <w:pPr>
              <w:jc w:val="center"/>
              <w:rPr>
                <w:rFonts w:eastAsiaTheme="minorEastAsia"/>
                <w:b/>
                <w:bCs/>
                <w:sz w:val="24"/>
                <w:szCs w:val="24"/>
              </w:rPr>
            </w:pPr>
          </w:p>
          <w:p w:rsidR="00AF5422" w:rsidRPr="00AF5422" w:rsidRDefault="00AF5422" w:rsidP="00AF5422">
            <w:pPr>
              <w:jc w:val="center"/>
              <w:rPr>
                <w:rFonts w:eastAsiaTheme="minorEastAsia"/>
                <w:bCs/>
                <w:sz w:val="24"/>
                <w:szCs w:val="24"/>
              </w:rPr>
            </w:pPr>
            <w:r w:rsidRPr="00AF5422">
              <w:rPr>
                <w:rFonts w:eastAsiaTheme="minorEastAsia"/>
                <w:bCs/>
                <w:sz w:val="24"/>
                <w:szCs w:val="24"/>
              </w:rPr>
              <w:t>послуга</w:t>
            </w:r>
          </w:p>
        </w:tc>
        <w:tc>
          <w:tcPr>
            <w:tcW w:w="1780" w:type="dxa"/>
            <w:tcBorders>
              <w:top w:val="single" w:sz="4" w:space="0" w:color="auto"/>
              <w:left w:val="single" w:sz="4" w:space="0" w:color="auto"/>
              <w:bottom w:val="single" w:sz="4" w:space="0" w:color="auto"/>
              <w:right w:val="single" w:sz="4" w:space="0" w:color="auto"/>
            </w:tcBorders>
          </w:tcPr>
          <w:p w:rsidR="00AF5422" w:rsidRPr="00AF5422" w:rsidRDefault="00AF5422" w:rsidP="00AF5422">
            <w:pPr>
              <w:jc w:val="center"/>
              <w:rPr>
                <w:rFonts w:eastAsiaTheme="minorEastAsia"/>
                <w:bCs/>
                <w:sz w:val="24"/>
                <w:szCs w:val="24"/>
              </w:rPr>
            </w:pPr>
          </w:p>
          <w:p w:rsidR="00AF5422" w:rsidRPr="00AF5422" w:rsidRDefault="00AF5422" w:rsidP="00AF5422">
            <w:pPr>
              <w:jc w:val="center"/>
              <w:rPr>
                <w:rFonts w:eastAsiaTheme="minorEastAsia"/>
                <w:bCs/>
                <w:sz w:val="24"/>
                <w:szCs w:val="24"/>
              </w:rPr>
            </w:pPr>
          </w:p>
          <w:p w:rsidR="00AF5422" w:rsidRPr="00AF5422" w:rsidRDefault="00AF5422" w:rsidP="00AF5422">
            <w:pPr>
              <w:jc w:val="center"/>
              <w:rPr>
                <w:rFonts w:eastAsiaTheme="minorEastAsia"/>
                <w:bCs/>
                <w:sz w:val="24"/>
                <w:szCs w:val="24"/>
              </w:rPr>
            </w:pPr>
            <w:r w:rsidRPr="00AF5422">
              <w:rPr>
                <w:rFonts w:eastAsiaTheme="minorEastAsia"/>
                <w:bCs/>
                <w:sz w:val="24"/>
                <w:szCs w:val="24"/>
              </w:rPr>
              <w:t>1</w:t>
            </w:r>
          </w:p>
        </w:tc>
        <w:tc>
          <w:tcPr>
            <w:tcW w:w="1781" w:type="dxa"/>
            <w:tcBorders>
              <w:top w:val="single" w:sz="4" w:space="0" w:color="auto"/>
              <w:left w:val="single" w:sz="4" w:space="0" w:color="auto"/>
              <w:bottom w:val="single" w:sz="4" w:space="0" w:color="auto"/>
              <w:right w:val="single" w:sz="4" w:space="0" w:color="auto"/>
            </w:tcBorders>
          </w:tcPr>
          <w:p w:rsidR="00AF5422" w:rsidRPr="00AF5422" w:rsidRDefault="00AF5422" w:rsidP="00AF5422">
            <w:pPr>
              <w:jc w:val="center"/>
              <w:rPr>
                <w:rFonts w:eastAsiaTheme="minorEastAsia"/>
                <w:bCs/>
                <w:i/>
                <w:sz w:val="24"/>
                <w:szCs w:val="24"/>
              </w:rPr>
            </w:pPr>
          </w:p>
          <w:p w:rsidR="00AF5422" w:rsidRPr="00AF5422" w:rsidRDefault="00AF5422" w:rsidP="00AF5422">
            <w:pPr>
              <w:jc w:val="center"/>
              <w:rPr>
                <w:rFonts w:eastAsiaTheme="minorEastAsia"/>
                <w:bCs/>
                <w:i/>
                <w:sz w:val="24"/>
                <w:szCs w:val="24"/>
              </w:rPr>
            </w:pPr>
          </w:p>
          <w:p w:rsidR="00AF5422" w:rsidRPr="00AF5422" w:rsidRDefault="00AF5422" w:rsidP="00AF5422">
            <w:pPr>
              <w:jc w:val="center"/>
              <w:rPr>
                <w:rFonts w:eastAsiaTheme="minorEastAsia"/>
                <w:bCs/>
                <w:i/>
                <w:sz w:val="24"/>
                <w:szCs w:val="24"/>
              </w:rPr>
            </w:pPr>
          </w:p>
        </w:tc>
        <w:tc>
          <w:tcPr>
            <w:tcW w:w="1781" w:type="dxa"/>
            <w:tcBorders>
              <w:top w:val="single" w:sz="4" w:space="0" w:color="auto"/>
              <w:left w:val="single" w:sz="4" w:space="0" w:color="auto"/>
              <w:bottom w:val="single" w:sz="4" w:space="0" w:color="auto"/>
              <w:right w:val="single" w:sz="4" w:space="0" w:color="auto"/>
            </w:tcBorders>
          </w:tcPr>
          <w:p w:rsidR="00AF5422" w:rsidRPr="00AF5422" w:rsidRDefault="00AF5422" w:rsidP="00AF5422">
            <w:pPr>
              <w:jc w:val="center"/>
              <w:rPr>
                <w:rFonts w:eastAsiaTheme="minorEastAsia"/>
                <w:bCs/>
                <w:i/>
                <w:sz w:val="24"/>
                <w:szCs w:val="24"/>
              </w:rPr>
            </w:pPr>
          </w:p>
          <w:p w:rsidR="00AF5422" w:rsidRPr="00AF5422" w:rsidRDefault="00AF5422" w:rsidP="00AF5422">
            <w:pPr>
              <w:jc w:val="center"/>
              <w:rPr>
                <w:rFonts w:eastAsiaTheme="minorEastAsia"/>
                <w:bCs/>
                <w:i/>
                <w:sz w:val="24"/>
                <w:szCs w:val="24"/>
              </w:rPr>
            </w:pPr>
          </w:p>
          <w:p w:rsidR="00AF5422" w:rsidRPr="00AF5422" w:rsidRDefault="00AF5422" w:rsidP="00AF5422">
            <w:pPr>
              <w:jc w:val="center"/>
              <w:rPr>
                <w:rFonts w:eastAsiaTheme="minorEastAsia"/>
                <w:bCs/>
                <w:i/>
                <w:sz w:val="24"/>
                <w:szCs w:val="24"/>
              </w:rPr>
            </w:pPr>
          </w:p>
        </w:tc>
      </w:tr>
      <w:tr w:rsidR="00AF5422" w:rsidRPr="00AF5422" w:rsidTr="00430853">
        <w:tc>
          <w:tcPr>
            <w:tcW w:w="10682" w:type="dxa"/>
            <w:gridSpan w:val="6"/>
            <w:tcBorders>
              <w:top w:val="single" w:sz="4" w:space="0" w:color="auto"/>
              <w:left w:val="single" w:sz="4" w:space="0" w:color="auto"/>
              <w:bottom w:val="single" w:sz="4" w:space="0" w:color="auto"/>
              <w:right w:val="single" w:sz="4" w:space="0" w:color="auto"/>
            </w:tcBorders>
            <w:hideMark/>
          </w:tcPr>
          <w:p w:rsidR="00AF5422" w:rsidRPr="00AF5422" w:rsidRDefault="00AF5422" w:rsidP="00AF5422">
            <w:pPr>
              <w:rPr>
                <w:rFonts w:eastAsiaTheme="minorEastAsia"/>
                <w:bCs/>
                <w:sz w:val="24"/>
                <w:szCs w:val="24"/>
              </w:rPr>
            </w:pPr>
            <w:r w:rsidRPr="00AF5422">
              <w:rPr>
                <w:rFonts w:eastAsiaTheme="minorEastAsia"/>
                <w:b/>
                <w:bCs/>
                <w:sz w:val="24"/>
                <w:szCs w:val="24"/>
              </w:rPr>
              <w:t xml:space="preserve">Всього з ПДВ                                                                                                                                </w:t>
            </w:r>
          </w:p>
        </w:tc>
      </w:tr>
    </w:tbl>
    <w:p w:rsidR="00AF5422" w:rsidRPr="00AF5422" w:rsidRDefault="00AF5422" w:rsidP="00AF5422">
      <w:pPr>
        <w:spacing w:after="0" w:line="240" w:lineRule="auto"/>
        <w:jc w:val="center"/>
        <w:rPr>
          <w:rFonts w:ascii="Times New Roman" w:eastAsiaTheme="minorEastAsia" w:hAnsi="Times New Roman" w:cs="Times New Roman"/>
          <w:b/>
          <w:bCs/>
          <w:sz w:val="24"/>
          <w:szCs w:val="24"/>
          <w:lang w:val="uk-UA"/>
        </w:rPr>
      </w:pPr>
    </w:p>
    <w:p w:rsidR="00AF5422" w:rsidRPr="00AF5422" w:rsidRDefault="00AF5422" w:rsidP="00AF5422">
      <w:pPr>
        <w:spacing w:after="0" w:line="240" w:lineRule="auto"/>
        <w:rPr>
          <w:rFonts w:ascii="Times New Roman" w:eastAsiaTheme="minorEastAsia" w:hAnsi="Times New Roman" w:cs="Times New Roman"/>
          <w:b/>
          <w:bCs/>
          <w:i/>
          <w:sz w:val="24"/>
          <w:szCs w:val="24"/>
          <w:lang w:val="uk-UA"/>
        </w:rPr>
      </w:pPr>
      <w:r w:rsidRPr="00AF5422">
        <w:rPr>
          <w:rFonts w:ascii="Times New Roman" w:eastAsiaTheme="minorEastAsia" w:hAnsi="Times New Roman" w:cs="Times New Roman"/>
          <w:b/>
          <w:bCs/>
          <w:sz w:val="24"/>
          <w:szCs w:val="24"/>
          <w:lang w:val="uk-UA"/>
        </w:rPr>
        <w:t xml:space="preserve">Всього: </w:t>
      </w:r>
      <w:r w:rsidRPr="00AF5422">
        <w:rPr>
          <w:rFonts w:ascii="Times New Roman" w:eastAsiaTheme="minorEastAsia" w:hAnsi="Times New Roman" w:cs="Times New Roman"/>
          <w:b/>
          <w:bCs/>
          <w:i/>
          <w:color w:val="000000"/>
          <w:sz w:val="24"/>
          <w:szCs w:val="24"/>
          <w:u w:val="single"/>
          <w:shd w:val="clear" w:color="auto" w:fill="FFFFFF"/>
          <w:lang w:val="uk-UA" w:eastAsia="uk-UA" w:bidi="uk-UA"/>
        </w:rPr>
        <w:tab/>
      </w:r>
      <w:r w:rsidRPr="00AF5422">
        <w:rPr>
          <w:rFonts w:ascii="Times New Roman" w:eastAsiaTheme="minorEastAsia" w:hAnsi="Times New Roman" w:cs="Times New Roman"/>
          <w:b/>
          <w:bCs/>
          <w:i/>
          <w:color w:val="000000"/>
          <w:sz w:val="24"/>
          <w:szCs w:val="24"/>
          <w:u w:val="single"/>
          <w:shd w:val="clear" w:color="auto" w:fill="FFFFFF"/>
          <w:lang w:val="uk-UA" w:eastAsia="uk-UA" w:bidi="uk-UA"/>
        </w:rPr>
        <w:tab/>
      </w:r>
      <w:r w:rsidRPr="00AF5422">
        <w:rPr>
          <w:rFonts w:ascii="Times New Roman" w:eastAsiaTheme="minorEastAsia" w:hAnsi="Times New Roman" w:cs="Times New Roman"/>
          <w:b/>
          <w:bCs/>
          <w:i/>
          <w:color w:val="000000"/>
          <w:sz w:val="24"/>
          <w:szCs w:val="24"/>
          <w:shd w:val="clear" w:color="auto" w:fill="FFFFFF"/>
          <w:lang w:val="uk-UA" w:eastAsia="uk-UA" w:bidi="uk-UA"/>
        </w:rPr>
        <w:t xml:space="preserve"> </w:t>
      </w:r>
      <w:r w:rsidRPr="00AF5422">
        <w:rPr>
          <w:rFonts w:ascii="Times New Roman" w:eastAsiaTheme="minorEastAsia" w:hAnsi="Times New Roman" w:cs="Times New Roman"/>
          <w:b/>
          <w:i/>
          <w:color w:val="000000"/>
          <w:sz w:val="24"/>
          <w:szCs w:val="24"/>
          <w:shd w:val="clear" w:color="auto" w:fill="FFFFFF"/>
          <w:lang w:val="uk-UA" w:eastAsia="uk-UA" w:bidi="uk-UA"/>
        </w:rPr>
        <w:t>грн.,</w:t>
      </w:r>
      <w:r w:rsidRPr="00AF5422">
        <w:rPr>
          <w:rFonts w:ascii="Times New Roman" w:eastAsiaTheme="minorEastAsia" w:hAnsi="Times New Roman" w:cs="Times New Roman"/>
          <w:i/>
          <w:color w:val="000000"/>
          <w:sz w:val="24"/>
          <w:szCs w:val="24"/>
          <w:shd w:val="clear" w:color="auto" w:fill="FFFFFF"/>
          <w:lang w:val="uk-UA" w:eastAsia="uk-UA" w:bidi="uk-UA"/>
        </w:rPr>
        <w:t xml:space="preserve"> </w:t>
      </w:r>
      <w:r w:rsidRPr="00AF5422">
        <w:rPr>
          <w:rFonts w:ascii="Times New Roman" w:eastAsiaTheme="minorEastAsia" w:hAnsi="Times New Roman" w:cs="Times New Roman"/>
          <w:b/>
          <w:bCs/>
          <w:i/>
          <w:color w:val="000000"/>
          <w:sz w:val="24"/>
          <w:szCs w:val="24"/>
          <w:shd w:val="clear" w:color="auto" w:fill="FFFFFF"/>
          <w:lang w:val="uk-UA" w:eastAsia="uk-UA" w:bidi="uk-UA"/>
        </w:rPr>
        <w:t>(</w:t>
      </w:r>
      <w:r w:rsidRPr="00AF5422">
        <w:rPr>
          <w:rFonts w:ascii="Times New Roman" w:eastAsiaTheme="minorEastAsia" w:hAnsi="Times New Roman" w:cs="Times New Roman"/>
          <w:b/>
          <w:bCs/>
          <w:i/>
          <w:sz w:val="24"/>
          <w:szCs w:val="24"/>
          <w:u w:val="single"/>
          <w:lang w:val="uk-UA"/>
        </w:rPr>
        <w:tab/>
      </w:r>
      <w:r w:rsidRPr="00AF5422">
        <w:rPr>
          <w:rFonts w:ascii="Times New Roman" w:eastAsiaTheme="minorEastAsia" w:hAnsi="Times New Roman" w:cs="Times New Roman"/>
          <w:b/>
          <w:bCs/>
          <w:i/>
          <w:sz w:val="24"/>
          <w:szCs w:val="24"/>
          <w:u w:val="single"/>
          <w:lang w:val="uk-UA"/>
        </w:rPr>
        <w:tab/>
      </w:r>
      <w:r w:rsidRPr="00AF5422">
        <w:rPr>
          <w:rFonts w:ascii="Times New Roman" w:eastAsiaTheme="minorEastAsia" w:hAnsi="Times New Roman" w:cs="Times New Roman"/>
          <w:b/>
          <w:bCs/>
          <w:i/>
          <w:sz w:val="24"/>
          <w:szCs w:val="24"/>
          <w:u w:val="single"/>
          <w:lang w:val="uk-UA"/>
        </w:rPr>
        <w:tab/>
      </w:r>
      <w:r w:rsidRPr="00AF5422">
        <w:rPr>
          <w:rFonts w:ascii="Times New Roman" w:eastAsiaTheme="minorEastAsia" w:hAnsi="Times New Roman" w:cs="Times New Roman"/>
          <w:b/>
          <w:bCs/>
          <w:i/>
          <w:sz w:val="24"/>
          <w:szCs w:val="24"/>
          <w:u w:val="single"/>
          <w:lang w:val="uk-UA"/>
        </w:rPr>
        <w:tab/>
      </w:r>
      <w:r w:rsidRPr="00AF5422">
        <w:rPr>
          <w:rFonts w:ascii="Times New Roman" w:eastAsiaTheme="minorEastAsia" w:hAnsi="Times New Roman" w:cs="Times New Roman"/>
          <w:b/>
          <w:bCs/>
          <w:i/>
          <w:sz w:val="24"/>
          <w:szCs w:val="24"/>
          <w:u w:val="single"/>
          <w:lang w:val="uk-UA"/>
        </w:rPr>
        <w:tab/>
      </w:r>
      <w:r w:rsidRPr="00AF5422">
        <w:rPr>
          <w:rFonts w:ascii="Times New Roman" w:eastAsiaTheme="minorEastAsia" w:hAnsi="Times New Roman" w:cs="Times New Roman"/>
          <w:b/>
          <w:bCs/>
          <w:i/>
          <w:sz w:val="24"/>
          <w:szCs w:val="24"/>
          <w:u w:val="single"/>
          <w:lang w:val="uk-UA"/>
        </w:rPr>
        <w:tab/>
      </w:r>
      <w:r w:rsidRPr="00AF5422">
        <w:rPr>
          <w:rFonts w:ascii="Times New Roman" w:eastAsiaTheme="minorEastAsia" w:hAnsi="Times New Roman" w:cs="Times New Roman"/>
          <w:b/>
          <w:bCs/>
          <w:i/>
          <w:sz w:val="24"/>
          <w:szCs w:val="24"/>
          <w:lang w:val="uk-UA"/>
        </w:rPr>
        <w:t xml:space="preserve"> гривень </w:t>
      </w:r>
      <w:r w:rsidRPr="00AF5422">
        <w:rPr>
          <w:rFonts w:ascii="Times New Roman" w:eastAsiaTheme="minorEastAsia" w:hAnsi="Times New Roman" w:cs="Times New Roman"/>
          <w:b/>
          <w:bCs/>
          <w:i/>
          <w:sz w:val="24"/>
          <w:szCs w:val="24"/>
          <w:u w:val="single"/>
          <w:lang w:val="uk-UA"/>
        </w:rPr>
        <w:tab/>
      </w:r>
      <w:r w:rsidRPr="00AF5422">
        <w:rPr>
          <w:rFonts w:ascii="Times New Roman" w:eastAsiaTheme="minorEastAsia" w:hAnsi="Times New Roman" w:cs="Times New Roman"/>
          <w:b/>
          <w:bCs/>
          <w:i/>
          <w:sz w:val="24"/>
          <w:szCs w:val="24"/>
          <w:u w:val="single"/>
          <w:lang w:val="uk-UA"/>
        </w:rPr>
        <w:tab/>
      </w:r>
      <w:r w:rsidRPr="00AF5422">
        <w:rPr>
          <w:rFonts w:ascii="Times New Roman" w:eastAsiaTheme="minorEastAsia" w:hAnsi="Times New Roman" w:cs="Times New Roman"/>
          <w:b/>
          <w:bCs/>
          <w:i/>
          <w:sz w:val="24"/>
          <w:szCs w:val="24"/>
          <w:u w:val="single"/>
          <w:lang w:val="uk-UA"/>
        </w:rPr>
        <w:tab/>
      </w:r>
      <w:r w:rsidRPr="00AF5422">
        <w:rPr>
          <w:rFonts w:ascii="Times New Roman" w:eastAsiaTheme="minorEastAsia" w:hAnsi="Times New Roman" w:cs="Times New Roman"/>
          <w:b/>
          <w:bCs/>
          <w:i/>
          <w:sz w:val="24"/>
          <w:szCs w:val="24"/>
          <w:lang w:val="uk-UA"/>
        </w:rPr>
        <w:t>копійок)</w:t>
      </w:r>
      <w:r w:rsidRPr="00AF5422">
        <w:rPr>
          <w:rFonts w:ascii="Times New Roman" w:eastAsiaTheme="minorEastAsia" w:hAnsi="Times New Roman" w:cs="Times New Roman"/>
          <w:i/>
          <w:color w:val="000000"/>
          <w:sz w:val="24"/>
          <w:szCs w:val="24"/>
          <w:lang w:val="uk-UA" w:bidi="uk-UA"/>
        </w:rPr>
        <w:t xml:space="preserve">          </w:t>
      </w:r>
      <w:r w:rsidRPr="00AF5422">
        <w:rPr>
          <w:rFonts w:ascii="Times New Roman" w:eastAsiaTheme="minorEastAsia" w:hAnsi="Times New Roman" w:cs="Times New Roman"/>
          <w:b/>
          <w:i/>
          <w:color w:val="000000"/>
          <w:sz w:val="24"/>
          <w:szCs w:val="24"/>
          <w:lang w:val="uk-UA" w:bidi="uk-UA"/>
        </w:rPr>
        <w:t xml:space="preserve">в </w:t>
      </w:r>
      <w:proofErr w:type="spellStart"/>
      <w:r w:rsidRPr="00AF5422">
        <w:rPr>
          <w:rFonts w:ascii="Times New Roman" w:eastAsiaTheme="minorEastAsia" w:hAnsi="Times New Roman" w:cs="Times New Roman"/>
          <w:b/>
          <w:i/>
          <w:color w:val="000000"/>
          <w:sz w:val="24"/>
          <w:szCs w:val="24"/>
          <w:lang w:val="uk-UA" w:bidi="uk-UA"/>
        </w:rPr>
        <w:t>т.ч</w:t>
      </w:r>
      <w:proofErr w:type="spellEnd"/>
      <w:r w:rsidRPr="00AF5422">
        <w:rPr>
          <w:rFonts w:ascii="Times New Roman" w:eastAsiaTheme="minorEastAsia" w:hAnsi="Times New Roman" w:cs="Times New Roman"/>
          <w:b/>
          <w:i/>
          <w:color w:val="000000"/>
          <w:sz w:val="24"/>
          <w:szCs w:val="24"/>
          <w:lang w:val="uk-UA" w:bidi="uk-UA"/>
        </w:rPr>
        <w:t xml:space="preserve">. ПДВ </w:t>
      </w:r>
      <w:r w:rsidRPr="00AF5422">
        <w:rPr>
          <w:rFonts w:ascii="Times New Roman" w:eastAsiaTheme="minorEastAsia" w:hAnsi="Times New Roman" w:cs="Times New Roman"/>
          <w:b/>
          <w:i/>
          <w:color w:val="000000"/>
          <w:sz w:val="24"/>
          <w:szCs w:val="24"/>
          <w:u w:val="single"/>
          <w:lang w:val="uk-UA" w:bidi="uk-UA"/>
        </w:rPr>
        <w:tab/>
      </w:r>
      <w:r w:rsidRPr="00AF5422">
        <w:rPr>
          <w:rFonts w:ascii="Times New Roman" w:eastAsiaTheme="minorEastAsia" w:hAnsi="Times New Roman" w:cs="Times New Roman"/>
          <w:b/>
          <w:i/>
          <w:color w:val="000000"/>
          <w:sz w:val="24"/>
          <w:szCs w:val="24"/>
          <w:u w:val="single"/>
          <w:lang w:val="uk-UA" w:bidi="uk-UA"/>
        </w:rPr>
        <w:tab/>
      </w:r>
      <w:r w:rsidRPr="00AF5422">
        <w:rPr>
          <w:rFonts w:ascii="Times New Roman" w:eastAsiaTheme="minorEastAsia" w:hAnsi="Times New Roman" w:cs="Times New Roman"/>
          <w:b/>
          <w:i/>
          <w:color w:val="000000"/>
          <w:sz w:val="24"/>
          <w:szCs w:val="24"/>
          <w:u w:val="single"/>
          <w:lang w:val="uk-UA" w:bidi="uk-UA"/>
        </w:rPr>
        <w:tab/>
      </w:r>
      <w:r w:rsidRPr="00AF5422">
        <w:rPr>
          <w:rFonts w:ascii="Times New Roman" w:eastAsiaTheme="minorEastAsia" w:hAnsi="Times New Roman" w:cs="Times New Roman"/>
          <w:b/>
          <w:i/>
          <w:color w:val="000000"/>
          <w:sz w:val="24"/>
          <w:szCs w:val="24"/>
          <w:u w:val="single"/>
          <w:lang w:val="uk-UA" w:bidi="uk-UA"/>
        </w:rPr>
        <w:tab/>
      </w:r>
      <w:r w:rsidRPr="00AF5422">
        <w:rPr>
          <w:rFonts w:ascii="Times New Roman" w:eastAsiaTheme="minorEastAsia" w:hAnsi="Times New Roman" w:cs="Times New Roman"/>
          <w:i/>
          <w:color w:val="000000"/>
          <w:sz w:val="24"/>
          <w:szCs w:val="24"/>
          <w:lang w:val="uk-UA" w:bidi="uk-UA"/>
        </w:rPr>
        <w:t xml:space="preserve"> </w:t>
      </w:r>
      <w:r w:rsidRPr="00AF5422">
        <w:rPr>
          <w:rFonts w:ascii="Times New Roman" w:eastAsiaTheme="minorEastAsia" w:hAnsi="Times New Roman" w:cs="Times New Roman"/>
          <w:b/>
          <w:i/>
          <w:color w:val="000000"/>
          <w:sz w:val="24"/>
          <w:szCs w:val="24"/>
          <w:lang w:val="uk-UA" w:bidi="uk-UA"/>
        </w:rPr>
        <w:t>грн.</w:t>
      </w:r>
    </w:p>
    <w:p w:rsidR="00AF5422" w:rsidRPr="00AF5422" w:rsidRDefault="00AF5422" w:rsidP="00AF5422">
      <w:pPr>
        <w:spacing w:after="0" w:line="240" w:lineRule="auto"/>
        <w:jc w:val="center"/>
        <w:rPr>
          <w:rFonts w:ascii="Times New Roman" w:eastAsiaTheme="minorEastAsia" w:hAnsi="Times New Roman" w:cs="Times New Roman"/>
          <w:b/>
          <w:bCs/>
          <w:sz w:val="24"/>
          <w:szCs w:val="24"/>
          <w:lang w:val="uk-UA"/>
        </w:rPr>
      </w:pPr>
    </w:p>
    <w:p w:rsidR="00AF5422" w:rsidRPr="00AF5422" w:rsidRDefault="00AF5422" w:rsidP="00AF5422">
      <w:pPr>
        <w:spacing w:after="0" w:line="240" w:lineRule="auto"/>
        <w:jc w:val="center"/>
        <w:rPr>
          <w:rFonts w:ascii="Times New Roman" w:eastAsiaTheme="minorEastAsia" w:hAnsi="Times New Roman" w:cs="Times New Roman"/>
          <w:b/>
          <w:bCs/>
          <w:sz w:val="24"/>
          <w:szCs w:val="24"/>
          <w:lang w:val="uk-UA"/>
        </w:rPr>
      </w:pPr>
    </w:p>
    <w:tbl>
      <w:tblPr>
        <w:tblW w:w="11865" w:type="dxa"/>
        <w:tblCellMar>
          <w:left w:w="10" w:type="dxa"/>
          <w:right w:w="10" w:type="dxa"/>
        </w:tblCellMar>
        <w:tblLook w:val="04A0" w:firstRow="1" w:lastRow="0" w:firstColumn="1" w:lastColumn="0" w:noHBand="0" w:noVBand="1"/>
      </w:tblPr>
      <w:tblGrid>
        <w:gridCol w:w="3119"/>
        <w:gridCol w:w="3936"/>
        <w:gridCol w:w="4810"/>
      </w:tblGrid>
      <w:tr w:rsidR="00AF5422" w:rsidRPr="00AF5422" w:rsidTr="00430853">
        <w:trPr>
          <w:trHeight w:val="4479"/>
        </w:trPr>
        <w:tc>
          <w:tcPr>
            <w:tcW w:w="3119" w:type="dxa"/>
            <w:shd w:val="clear" w:color="auto" w:fill="FFFFFF"/>
          </w:tcPr>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bookmarkStart w:id="4" w:name="_Hlk151403955"/>
            <w:r w:rsidRPr="00AF5422">
              <w:rPr>
                <w:rFonts w:ascii="Times New Roman" w:eastAsiaTheme="minorEastAsia" w:hAnsi="Times New Roman" w:cs="Times New Roman"/>
                <w:b/>
                <w:color w:val="00000A"/>
                <w:spacing w:val="-1"/>
                <w:sz w:val="20"/>
                <w:szCs w:val="20"/>
                <w:lang w:eastAsia="ar-SA"/>
              </w:rPr>
              <w:t>«</w:t>
            </w:r>
            <w:r w:rsidRPr="00AF5422">
              <w:rPr>
                <w:rFonts w:ascii="Times New Roman" w:eastAsiaTheme="minorEastAsia" w:hAnsi="Times New Roman" w:cs="Times New Roman"/>
                <w:b/>
                <w:color w:val="000000"/>
                <w:spacing w:val="-1"/>
                <w:sz w:val="20"/>
                <w:szCs w:val="20"/>
                <w:lang w:eastAsia="ar-SA"/>
              </w:rPr>
              <w:t>ВИКОНАВЕЦЬ</w:t>
            </w:r>
            <w:r w:rsidRPr="00AF5422">
              <w:rPr>
                <w:rFonts w:ascii="Times New Roman" w:eastAsiaTheme="minorEastAsia" w:hAnsi="Times New Roman" w:cs="Times New Roman"/>
                <w:b/>
                <w:color w:val="00000A"/>
                <w:spacing w:val="-1"/>
                <w:sz w:val="20"/>
                <w:szCs w:val="20"/>
                <w:lang w:eastAsia="ar-SA"/>
              </w:rPr>
              <w:t>»</w:t>
            </w: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p w:rsidR="00AF5422" w:rsidRPr="00AF5422" w:rsidRDefault="00AF5422" w:rsidP="00AF5422">
            <w:pPr>
              <w:spacing w:after="0" w:line="240" w:lineRule="auto"/>
              <w:rPr>
                <w:rFonts w:ascii="Times New Roman" w:eastAsiaTheme="minorEastAsia" w:hAnsi="Times New Roman" w:cs="Times New Roman"/>
                <w:sz w:val="20"/>
                <w:szCs w:val="20"/>
              </w:rPr>
            </w:pPr>
            <w:r w:rsidRPr="00AF5422">
              <w:rPr>
                <w:rFonts w:ascii="Times New Roman" w:eastAsiaTheme="minorEastAsia" w:hAnsi="Times New Roman" w:cs="Times New Roman"/>
                <w:sz w:val="20"/>
                <w:szCs w:val="20"/>
              </w:rPr>
              <w:t>_________________</w:t>
            </w: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tc>
        <w:tc>
          <w:tcPr>
            <w:tcW w:w="0" w:type="auto"/>
            <w:shd w:val="clear" w:color="auto" w:fill="FFFFFF"/>
          </w:tcPr>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b/>
                <w:color w:val="00000A"/>
                <w:kern w:val="2"/>
                <w:sz w:val="20"/>
                <w:szCs w:val="20"/>
                <w:lang w:eastAsia="ar-SA"/>
              </w:rPr>
            </w:pPr>
            <w:r w:rsidRPr="00AF5422">
              <w:rPr>
                <w:rFonts w:ascii="Times New Roman" w:eastAsiaTheme="minorEastAsia" w:hAnsi="Times New Roman" w:cs="Times New Roman"/>
                <w:b/>
                <w:color w:val="1D1B11"/>
                <w:sz w:val="20"/>
                <w:szCs w:val="20"/>
                <w:lang w:eastAsia="ar-SA"/>
              </w:rPr>
              <w:t>«ЗАМОВНИК»</w:t>
            </w:r>
          </w:p>
          <w:p w:rsidR="00AF5422" w:rsidRPr="00AF5422" w:rsidRDefault="00AF5422" w:rsidP="00AF5422">
            <w:pPr>
              <w:spacing w:after="0" w:line="240" w:lineRule="auto"/>
              <w:rPr>
                <w:rFonts w:ascii="Times New Roman" w:eastAsiaTheme="minorEastAsia" w:hAnsi="Times New Roman" w:cs="Times New Roman"/>
                <w:b/>
                <w:color w:val="00000A"/>
                <w:kern w:val="2"/>
                <w:sz w:val="20"/>
                <w:szCs w:val="20"/>
                <w:lang w:eastAsia="ar-SA"/>
              </w:rPr>
            </w:pPr>
          </w:p>
          <w:p w:rsidR="00AF5422" w:rsidRPr="00AF5422" w:rsidRDefault="00AF5422" w:rsidP="00AF5422">
            <w:pPr>
              <w:spacing w:after="0" w:line="240" w:lineRule="auto"/>
              <w:rPr>
                <w:rFonts w:ascii="Times New Roman" w:eastAsiaTheme="minorEastAsia" w:hAnsi="Times New Roman" w:cs="Times New Roman"/>
                <w:b/>
                <w:color w:val="000000"/>
                <w:spacing w:val="-2"/>
                <w:kern w:val="2"/>
                <w:sz w:val="20"/>
                <w:szCs w:val="20"/>
                <w:lang w:eastAsia="ar-SA"/>
              </w:rPr>
            </w:pPr>
            <w:r w:rsidRPr="00AF5422">
              <w:rPr>
                <w:rFonts w:ascii="Times New Roman" w:eastAsiaTheme="minorEastAsia" w:hAnsi="Times New Roman" w:cs="Times New Roman"/>
                <w:b/>
                <w:color w:val="00000A"/>
                <w:kern w:val="2"/>
                <w:sz w:val="20"/>
                <w:szCs w:val="20"/>
                <w:lang w:eastAsia="ar-SA"/>
              </w:rPr>
              <w:t>КЗ «Маріупольський міський соціальний гуртожиток»</w:t>
            </w:r>
          </w:p>
          <w:p w:rsidR="00AF5422" w:rsidRPr="00AF5422" w:rsidRDefault="00AF5422" w:rsidP="00AF5422">
            <w:pPr>
              <w:spacing w:after="0" w:line="240" w:lineRule="auto"/>
              <w:rPr>
                <w:rFonts w:ascii="Times New Roman" w:eastAsiaTheme="minorEastAsia" w:hAnsi="Times New Roman" w:cs="Times New Roman"/>
                <w:color w:val="000000"/>
                <w:spacing w:val="-2"/>
                <w:kern w:val="2"/>
                <w:sz w:val="20"/>
                <w:szCs w:val="20"/>
                <w:lang w:eastAsia="ar-SA"/>
              </w:rPr>
            </w:pPr>
            <w:r w:rsidRPr="00AF5422">
              <w:rPr>
                <w:rFonts w:ascii="Times New Roman" w:eastAsiaTheme="minorEastAsia" w:hAnsi="Times New Roman" w:cs="Times New Roman"/>
                <w:color w:val="000000"/>
                <w:spacing w:val="-2"/>
                <w:kern w:val="2"/>
                <w:sz w:val="20"/>
                <w:szCs w:val="20"/>
                <w:lang w:eastAsia="ar-SA"/>
              </w:rPr>
              <w:t>87502, м. Маріуполь,</w:t>
            </w:r>
          </w:p>
          <w:p w:rsidR="00AF5422" w:rsidRPr="00AF5422" w:rsidRDefault="00AF5422" w:rsidP="00AF5422">
            <w:pPr>
              <w:spacing w:after="0" w:line="240" w:lineRule="auto"/>
              <w:rPr>
                <w:rFonts w:ascii="Times New Roman" w:eastAsiaTheme="minorEastAsia" w:hAnsi="Times New Roman" w:cs="Times New Roman"/>
                <w:color w:val="000000"/>
                <w:spacing w:val="-2"/>
                <w:kern w:val="2"/>
                <w:sz w:val="20"/>
                <w:szCs w:val="20"/>
                <w:lang w:eastAsia="ar-SA"/>
              </w:rPr>
            </w:pPr>
            <w:r w:rsidRPr="00AF5422">
              <w:rPr>
                <w:rFonts w:ascii="Times New Roman" w:eastAsiaTheme="minorEastAsia" w:hAnsi="Times New Roman" w:cs="Times New Roman"/>
                <w:color w:val="000000"/>
                <w:spacing w:val="-2"/>
                <w:kern w:val="2"/>
                <w:sz w:val="20"/>
                <w:szCs w:val="20"/>
                <w:lang w:eastAsia="ar-SA"/>
              </w:rPr>
              <w:t xml:space="preserve"> провул. Київський б 10-а,</w:t>
            </w:r>
          </w:p>
          <w:p w:rsidR="00AF5422" w:rsidRPr="00AF5422" w:rsidRDefault="00AF5422" w:rsidP="00AF5422">
            <w:pPr>
              <w:spacing w:after="0" w:line="240" w:lineRule="auto"/>
              <w:rPr>
                <w:rFonts w:ascii="Times New Roman" w:eastAsiaTheme="minorEastAsia" w:hAnsi="Times New Roman" w:cs="Times New Roman"/>
                <w:color w:val="000000"/>
                <w:spacing w:val="-2"/>
                <w:kern w:val="2"/>
                <w:sz w:val="20"/>
                <w:szCs w:val="20"/>
                <w:lang w:val="uk-UA" w:eastAsia="ar-SA"/>
              </w:rPr>
            </w:pPr>
            <w:r w:rsidRPr="00AF5422">
              <w:rPr>
                <w:rFonts w:ascii="Times New Roman" w:eastAsiaTheme="minorEastAsia" w:hAnsi="Times New Roman" w:cs="Times New Roman"/>
                <w:color w:val="000000"/>
                <w:spacing w:val="-2"/>
                <w:kern w:val="2"/>
                <w:sz w:val="20"/>
                <w:szCs w:val="20"/>
                <w:lang w:val="uk-UA" w:eastAsia="ar-SA"/>
              </w:rPr>
              <w:t>Рахунок</w:t>
            </w:r>
          </w:p>
          <w:p w:rsidR="00AF5422" w:rsidRPr="00AF5422" w:rsidRDefault="00AF5422" w:rsidP="00AF5422">
            <w:pPr>
              <w:spacing w:after="0" w:line="240" w:lineRule="auto"/>
              <w:rPr>
                <w:rFonts w:ascii="Times New Roman" w:eastAsiaTheme="minorEastAsia" w:hAnsi="Times New Roman" w:cs="Times New Roman"/>
                <w:color w:val="00000A"/>
                <w:kern w:val="2"/>
                <w:sz w:val="20"/>
                <w:szCs w:val="20"/>
                <w:lang w:eastAsia="ar-SA"/>
              </w:rPr>
            </w:pPr>
            <w:r w:rsidRPr="00AF5422">
              <w:rPr>
                <w:rFonts w:ascii="Times New Roman" w:eastAsiaTheme="minorEastAsia" w:hAnsi="Times New Roman" w:cs="Times New Roman"/>
                <w:color w:val="00000A"/>
                <w:kern w:val="2"/>
                <w:sz w:val="20"/>
                <w:szCs w:val="20"/>
                <w:lang w:eastAsia="ar-SA"/>
              </w:rPr>
              <w:t xml:space="preserve"> UA   868201720344200013000158676</w:t>
            </w:r>
          </w:p>
          <w:p w:rsidR="00AF5422" w:rsidRPr="00AF5422" w:rsidRDefault="00AF5422" w:rsidP="00AF5422">
            <w:pPr>
              <w:spacing w:after="0" w:line="240" w:lineRule="auto"/>
              <w:rPr>
                <w:rFonts w:ascii="Times New Roman" w:eastAsiaTheme="minorEastAsia" w:hAnsi="Times New Roman" w:cs="Times New Roman"/>
                <w:color w:val="00000A"/>
                <w:kern w:val="2"/>
                <w:sz w:val="20"/>
                <w:szCs w:val="20"/>
                <w:lang w:eastAsia="ar-SA"/>
              </w:rPr>
            </w:pPr>
            <w:r w:rsidRPr="00AF5422">
              <w:rPr>
                <w:rFonts w:ascii="Times New Roman" w:eastAsiaTheme="minorEastAsia" w:hAnsi="Times New Roman" w:cs="Times New Roman"/>
                <w:color w:val="00000A"/>
                <w:kern w:val="2"/>
                <w:sz w:val="20"/>
                <w:szCs w:val="20"/>
                <w:lang w:eastAsia="ar-SA"/>
              </w:rPr>
              <w:t>Держказначейська служба України м.Київ</w:t>
            </w:r>
          </w:p>
          <w:p w:rsidR="00AF5422" w:rsidRPr="00AF5422" w:rsidRDefault="00AF5422" w:rsidP="00AF5422">
            <w:pPr>
              <w:spacing w:after="0" w:line="240" w:lineRule="auto"/>
              <w:rPr>
                <w:rFonts w:ascii="Times New Roman" w:eastAsiaTheme="minorEastAsia" w:hAnsi="Times New Roman" w:cs="Times New Roman"/>
                <w:color w:val="00000A"/>
                <w:kern w:val="2"/>
                <w:sz w:val="20"/>
                <w:szCs w:val="20"/>
                <w:lang w:eastAsia="ar-SA"/>
              </w:rPr>
            </w:pPr>
            <w:r w:rsidRPr="00AF5422">
              <w:rPr>
                <w:rFonts w:ascii="Times New Roman" w:eastAsiaTheme="minorEastAsia" w:hAnsi="Times New Roman" w:cs="Times New Roman"/>
                <w:color w:val="00000A"/>
                <w:kern w:val="2"/>
                <w:sz w:val="20"/>
                <w:szCs w:val="20"/>
                <w:lang w:eastAsia="ar-SA"/>
              </w:rPr>
              <w:t>ЄДРПОУ_</w:t>
            </w:r>
            <w:r w:rsidRPr="00AF5422">
              <w:rPr>
                <w:rFonts w:ascii="Times New Roman" w:eastAsiaTheme="minorEastAsia" w:hAnsi="Times New Roman" w:cs="Times New Roman"/>
                <w:color w:val="00000A"/>
                <w:kern w:val="2"/>
                <w:sz w:val="20"/>
                <w:szCs w:val="20"/>
                <w:u w:val="single"/>
                <w:lang w:eastAsia="ar-SA"/>
              </w:rPr>
              <w:t>3712191</w:t>
            </w:r>
          </w:p>
          <w:p w:rsidR="00AF5422" w:rsidRPr="00AF5422" w:rsidRDefault="00AF5422" w:rsidP="00AF5422">
            <w:pPr>
              <w:spacing w:after="0" w:line="240" w:lineRule="auto"/>
              <w:rPr>
                <w:rFonts w:ascii="Times New Roman" w:eastAsiaTheme="minorEastAsia" w:hAnsi="Times New Roman" w:cs="Times New Roman"/>
                <w:color w:val="00000A"/>
                <w:kern w:val="2"/>
                <w:sz w:val="20"/>
                <w:szCs w:val="20"/>
                <w:shd w:val="clear" w:color="auto" w:fill="FFFF00"/>
                <w:lang w:val="uk-UA" w:eastAsia="ar-SA"/>
              </w:rPr>
            </w:pPr>
          </w:p>
          <w:p w:rsidR="00AF5422" w:rsidRPr="00AF5422" w:rsidRDefault="00AF5422" w:rsidP="00AF5422">
            <w:pPr>
              <w:spacing w:after="0" w:line="240" w:lineRule="auto"/>
              <w:jc w:val="both"/>
              <w:rPr>
                <w:rFonts w:ascii="Times New Roman" w:eastAsiaTheme="minorEastAsia" w:hAnsi="Times New Roman" w:cs="Times New Roman"/>
                <w:color w:val="00000A"/>
                <w:kern w:val="2"/>
                <w:sz w:val="20"/>
                <w:szCs w:val="20"/>
                <w:shd w:val="clear" w:color="auto" w:fill="FFFF00"/>
                <w:lang w:eastAsia="ar-SA"/>
              </w:rPr>
            </w:pPr>
          </w:p>
          <w:p w:rsidR="00AF5422" w:rsidRPr="00AF5422" w:rsidRDefault="00AF5422" w:rsidP="00AF5422">
            <w:pPr>
              <w:spacing w:after="0" w:line="240" w:lineRule="auto"/>
              <w:jc w:val="both"/>
              <w:rPr>
                <w:rFonts w:ascii="Times New Roman" w:eastAsiaTheme="minorEastAsia" w:hAnsi="Times New Roman" w:cs="Times New Roman"/>
                <w:color w:val="00000A"/>
                <w:kern w:val="2"/>
                <w:sz w:val="20"/>
                <w:szCs w:val="20"/>
                <w:shd w:val="clear" w:color="auto" w:fill="FFFF00"/>
                <w:lang w:eastAsia="ar-SA"/>
              </w:rPr>
            </w:pPr>
          </w:p>
          <w:p w:rsidR="00AF5422" w:rsidRPr="00AF5422" w:rsidRDefault="00AF5422" w:rsidP="00AF5422">
            <w:pPr>
              <w:spacing w:after="0" w:line="240" w:lineRule="auto"/>
              <w:jc w:val="both"/>
              <w:rPr>
                <w:rFonts w:ascii="Times New Roman" w:eastAsiaTheme="minorEastAsia" w:hAnsi="Times New Roman" w:cs="Times New Roman"/>
                <w:color w:val="00000A"/>
                <w:kern w:val="2"/>
                <w:sz w:val="20"/>
                <w:szCs w:val="20"/>
                <w:shd w:val="clear" w:color="auto" w:fill="FFFF00"/>
                <w:lang w:eastAsia="ar-SA"/>
              </w:rPr>
            </w:pPr>
          </w:p>
          <w:p w:rsidR="00AF5422" w:rsidRPr="00AF5422" w:rsidRDefault="00AF5422" w:rsidP="00AF5422">
            <w:pPr>
              <w:spacing w:after="0" w:line="240" w:lineRule="auto"/>
              <w:jc w:val="both"/>
              <w:rPr>
                <w:rFonts w:ascii="Times New Roman" w:eastAsiaTheme="minorEastAsia" w:hAnsi="Times New Roman" w:cs="Times New Roman"/>
                <w:color w:val="00000A"/>
                <w:kern w:val="2"/>
                <w:sz w:val="20"/>
                <w:szCs w:val="20"/>
                <w:shd w:val="clear" w:color="auto" w:fill="FFFF00"/>
                <w:lang w:eastAsia="ar-SA"/>
              </w:rPr>
            </w:pPr>
          </w:p>
          <w:p w:rsidR="00AF5422" w:rsidRPr="00AF5422" w:rsidRDefault="00AF5422" w:rsidP="00AF5422">
            <w:pPr>
              <w:spacing w:after="0" w:line="240" w:lineRule="auto"/>
              <w:jc w:val="both"/>
              <w:rPr>
                <w:rFonts w:ascii="Times New Roman" w:eastAsiaTheme="minorEastAsia" w:hAnsi="Times New Roman" w:cs="Times New Roman"/>
                <w:color w:val="00000A"/>
                <w:kern w:val="2"/>
                <w:sz w:val="20"/>
                <w:szCs w:val="20"/>
                <w:lang w:eastAsia="ar-SA"/>
              </w:rPr>
            </w:pPr>
            <w:r w:rsidRPr="00AF5422">
              <w:rPr>
                <w:rFonts w:ascii="Times New Roman" w:eastAsiaTheme="minorEastAsia" w:hAnsi="Times New Roman" w:cs="Times New Roman"/>
                <w:color w:val="00000A"/>
                <w:kern w:val="2"/>
                <w:sz w:val="20"/>
                <w:szCs w:val="20"/>
                <w:lang w:eastAsia="ar-SA"/>
              </w:rPr>
              <w:t>Т.в.о.директора</w:t>
            </w:r>
          </w:p>
          <w:p w:rsidR="00AF5422" w:rsidRPr="00AF5422" w:rsidRDefault="00AF5422" w:rsidP="00AF5422">
            <w:pPr>
              <w:spacing w:after="0" w:line="240" w:lineRule="auto"/>
              <w:jc w:val="both"/>
              <w:rPr>
                <w:rFonts w:ascii="Times New Roman" w:eastAsiaTheme="minorEastAsia" w:hAnsi="Times New Roman" w:cs="Times New Roman"/>
                <w:color w:val="00000A"/>
                <w:kern w:val="2"/>
                <w:sz w:val="20"/>
                <w:szCs w:val="20"/>
                <w:lang w:eastAsia="ar-SA"/>
              </w:rPr>
            </w:pPr>
          </w:p>
          <w:p w:rsidR="00AF5422" w:rsidRPr="00AF5422" w:rsidRDefault="00AF5422" w:rsidP="00AF5422">
            <w:pPr>
              <w:spacing w:after="0" w:line="240" w:lineRule="auto"/>
              <w:rPr>
                <w:rFonts w:ascii="Times New Roman" w:eastAsiaTheme="minorEastAsia" w:hAnsi="Times New Roman" w:cs="Times New Roman"/>
                <w:sz w:val="20"/>
                <w:szCs w:val="20"/>
              </w:rPr>
            </w:pPr>
            <w:r w:rsidRPr="00AF5422">
              <w:rPr>
                <w:rFonts w:ascii="Times New Roman" w:eastAsiaTheme="minorEastAsia" w:hAnsi="Times New Roman" w:cs="Times New Roman"/>
                <w:sz w:val="20"/>
                <w:szCs w:val="20"/>
              </w:rPr>
              <w:t>______________Карташова С.В.</w:t>
            </w: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p>
        </w:tc>
        <w:tc>
          <w:tcPr>
            <w:tcW w:w="0" w:type="auto"/>
            <w:shd w:val="clear" w:color="auto" w:fill="FFFFFF"/>
          </w:tcPr>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b/>
                <w:color w:val="00000A"/>
                <w:kern w:val="2"/>
                <w:sz w:val="20"/>
                <w:szCs w:val="20"/>
                <w:lang w:eastAsia="ar-SA"/>
              </w:rPr>
            </w:pPr>
            <w:r w:rsidRPr="00AF5422">
              <w:rPr>
                <w:rFonts w:ascii="Times New Roman" w:eastAsiaTheme="minorEastAsia" w:hAnsi="Times New Roman" w:cs="Times New Roman"/>
                <w:b/>
                <w:color w:val="1D1B11"/>
                <w:sz w:val="20"/>
                <w:szCs w:val="20"/>
                <w:lang w:eastAsia="ar-SA"/>
              </w:rPr>
              <w:t>«ПЛАТНИК»</w:t>
            </w:r>
          </w:p>
          <w:p w:rsidR="00AF5422" w:rsidRPr="00AF5422" w:rsidRDefault="00AF5422" w:rsidP="00AF5422">
            <w:pPr>
              <w:spacing w:after="0" w:line="240" w:lineRule="auto"/>
              <w:rPr>
                <w:rFonts w:ascii="Times New Roman" w:eastAsiaTheme="minorEastAsia" w:hAnsi="Times New Roman" w:cs="Times New Roman"/>
                <w:b/>
                <w:color w:val="00000A"/>
                <w:kern w:val="2"/>
                <w:sz w:val="20"/>
                <w:szCs w:val="20"/>
                <w:lang w:eastAsia="ar-SA"/>
              </w:rPr>
            </w:pPr>
          </w:p>
          <w:p w:rsidR="00AF5422" w:rsidRPr="00AF5422" w:rsidRDefault="00AF5422" w:rsidP="00AF5422">
            <w:pPr>
              <w:spacing w:after="0" w:line="240" w:lineRule="auto"/>
              <w:rPr>
                <w:rFonts w:ascii="Times New Roman" w:eastAsiaTheme="minorEastAsia" w:hAnsi="Times New Roman" w:cs="Times New Roman"/>
                <w:color w:val="000000"/>
                <w:spacing w:val="-2"/>
                <w:kern w:val="2"/>
                <w:sz w:val="20"/>
                <w:szCs w:val="20"/>
                <w:lang w:eastAsia="ar-SA"/>
              </w:rPr>
            </w:pPr>
            <w:r w:rsidRPr="00AF5422">
              <w:rPr>
                <w:rFonts w:ascii="Times New Roman" w:eastAsiaTheme="minorEastAsia" w:hAnsi="Times New Roman" w:cs="Times New Roman"/>
                <w:b/>
                <w:color w:val="00000A"/>
                <w:kern w:val="2"/>
                <w:sz w:val="20"/>
                <w:szCs w:val="20"/>
                <w:lang w:eastAsia="ar-SA"/>
              </w:rPr>
              <w:t>КЗ «Централізована бухгалтерія установ соціального захисту населення»</w:t>
            </w:r>
          </w:p>
          <w:p w:rsidR="00AF5422" w:rsidRPr="00AF5422" w:rsidRDefault="00AF5422" w:rsidP="00AF5422">
            <w:pPr>
              <w:spacing w:after="0" w:line="240" w:lineRule="auto"/>
              <w:rPr>
                <w:rFonts w:ascii="Times New Roman" w:eastAsiaTheme="minorEastAsia" w:hAnsi="Times New Roman" w:cs="Times New Roman"/>
                <w:color w:val="000000"/>
                <w:spacing w:val="-2"/>
                <w:kern w:val="2"/>
                <w:sz w:val="20"/>
                <w:szCs w:val="20"/>
                <w:lang w:eastAsia="ar-SA"/>
              </w:rPr>
            </w:pPr>
            <w:r w:rsidRPr="00AF5422">
              <w:rPr>
                <w:rFonts w:ascii="Times New Roman" w:eastAsiaTheme="minorEastAsia" w:hAnsi="Times New Roman" w:cs="Times New Roman"/>
                <w:color w:val="000000"/>
                <w:spacing w:val="-2"/>
                <w:kern w:val="2"/>
                <w:sz w:val="20"/>
                <w:szCs w:val="20"/>
                <w:lang w:eastAsia="ar-SA"/>
              </w:rPr>
              <w:t xml:space="preserve">87500, м. Маріуполь, </w:t>
            </w:r>
          </w:p>
          <w:p w:rsidR="00AF5422" w:rsidRPr="00AF5422" w:rsidRDefault="00AF5422" w:rsidP="00AF5422">
            <w:pPr>
              <w:spacing w:after="0" w:line="240" w:lineRule="auto"/>
              <w:rPr>
                <w:rFonts w:ascii="Times New Roman" w:eastAsiaTheme="minorEastAsia" w:hAnsi="Times New Roman" w:cs="Times New Roman"/>
                <w:color w:val="000000"/>
                <w:spacing w:val="-2"/>
                <w:kern w:val="2"/>
                <w:sz w:val="20"/>
                <w:szCs w:val="20"/>
                <w:lang w:eastAsia="ar-SA"/>
              </w:rPr>
            </w:pPr>
            <w:r w:rsidRPr="00AF5422">
              <w:rPr>
                <w:rFonts w:ascii="Times New Roman" w:eastAsiaTheme="minorEastAsia" w:hAnsi="Times New Roman" w:cs="Times New Roman"/>
                <w:color w:val="000000"/>
                <w:spacing w:val="-2"/>
                <w:kern w:val="2"/>
                <w:sz w:val="20"/>
                <w:szCs w:val="20"/>
                <w:lang w:eastAsia="ar-SA"/>
              </w:rPr>
              <w:t>пр. Миру 70,</w:t>
            </w:r>
          </w:p>
          <w:p w:rsidR="00AF5422" w:rsidRPr="00AF5422" w:rsidRDefault="00AF5422" w:rsidP="00AF5422">
            <w:pPr>
              <w:spacing w:after="0" w:line="240" w:lineRule="auto"/>
              <w:rPr>
                <w:rFonts w:ascii="Times New Roman" w:eastAsiaTheme="minorEastAsia" w:hAnsi="Times New Roman" w:cs="Times New Roman"/>
                <w:color w:val="000000"/>
                <w:spacing w:val="-2"/>
                <w:kern w:val="2"/>
                <w:sz w:val="20"/>
                <w:szCs w:val="20"/>
                <w:lang w:eastAsia="ar-SA"/>
              </w:rPr>
            </w:pPr>
            <w:r w:rsidRPr="00AF5422">
              <w:rPr>
                <w:rFonts w:ascii="Times New Roman" w:eastAsiaTheme="minorEastAsia" w:hAnsi="Times New Roman" w:cs="Times New Roman"/>
                <w:color w:val="000000"/>
                <w:spacing w:val="-2"/>
                <w:kern w:val="2"/>
                <w:sz w:val="20"/>
                <w:szCs w:val="20"/>
                <w:lang w:eastAsia="ar-SA"/>
              </w:rPr>
              <w:t>Рахунок</w:t>
            </w:r>
          </w:p>
          <w:p w:rsidR="00AF5422" w:rsidRPr="00AF5422" w:rsidRDefault="00AF5422" w:rsidP="00AF5422">
            <w:pPr>
              <w:spacing w:after="0" w:line="240" w:lineRule="auto"/>
              <w:rPr>
                <w:rFonts w:ascii="Times New Roman" w:eastAsiaTheme="minorEastAsia" w:hAnsi="Times New Roman" w:cs="Times New Roman"/>
                <w:color w:val="00000A"/>
                <w:kern w:val="2"/>
                <w:sz w:val="20"/>
                <w:szCs w:val="20"/>
                <w:lang w:eastAsia="ar-SA"/>
              </w:rPr>
            </w:pPr>
            <w:r w:rsidRPr="00AF5422">
              <w:rPr>
                <w:rFonts w:ascii="Times New Roman" w:eastAsiaTheme="minorEastAsia" w:hAnsi="Times New Roman" w:cs="Times New Roman"/>
                <w:color w:val="000000"/>
                <w:spacing w:val="-2"/>
                <w:kern w:val="2"/>
                <w:sz w:val="20"/>
                <w:szCs w:val="20"/>
                <w:lang w:eastAsia="ar-SA"/>
              </w:rPr>
              <w:t xml:space="preserve">UA   </w:t>
            </w:r>
            <w:r w:rsidRPr="00AF5422">
              <w:rPr>
                <w:rFonts w:ascii="Times New Roman" w:eastAsiaTheme="minorEastAsia" w:hAnsi="Times New Roman" w:cs="Times New Roman"/>
                <w:color w:val="00000A"/>
                <w:kern w:val="2"/>
                <w:sz w:val="20"/>
                <w:szCs w:val="20"/>
                <w:lang w:eastAsia="ar-SA"/>
              </w:rPr>
              <w:t>868201720344200013000158676</w:t>
            </w:r>
          </w:p>
          <w:p w:rsidR="00AF5422" w:rsidRPr="00AF5422" w:rsidRDefault="00AF5422" w:rsidP="00AF5422">
            <w:pPr>
              <w:spacing w:after="0" w:line="240" w:lineRule="auto"/>
              <w:rPr>
                <w:rFonts w:ascii="Times New Roman" w:eastAsiaTheme="minorEastAsia" w:hAnsi="Times New Roman" w:cs="Times New Roman"/>
                <w:color w:val="00000A"/>
                <w:kern w:val="2"/>
                <w:sz w:val="20"/>
                <w:szCs w:val="20"/>
                <w:lang w:eastAsia="ar-SA"/>
              </w:rPr>
            </w:pPr>
            <w:r w:rsidRPr="00AF5422">
              <w:rPr>
                <w:rFonts w:ascii="Times New Roman" w:eastAsiaTheme="minorEastAsia" w:hAnsi="Times New Roman" w:cs="Times New Roman"/>
                <w:color w:val="00000A"/>
                <w:kern w:val="2"/>
                <w:sz w:val="20"/>
                <w:szCs w:val="20"/>
                <w:lang w:eastAsia="ar-SA"/>
              </w:rPr>
              <w:t>ДКСУ м.Київ</w:t>
            </w:r>
          </w:p>
          <w:p w:rsidR="00AF5422" w:rsidRPr="00AF5422" w:rsidRDefault="00AF5422" w:rsidP="00AF5422">
            <w:pPr>
              <w:spacing w:after="0" w:line="240" w:lineRule="auto"/>
              <w:rPr>
                <w:rFonts w:ascii="Times New Roman" w:eastAsiaTheme="minorEastAsia" w:hAnsi="Times New Roman" w:cs="Times New Roman"/>
                <w:color w:val="00000A"/>
                <w:kern w:val="2"/>
                <w:sz w:val="20"/>
                <w:szCs w:val="20"/>
                <w:lang w:eastAsia="ar-SA"/>
              </w:rPr>
            </w:pPr>
            <w:r w:rsidRPr="00AF5422">
              <w:rPr>
                <w:rFonts w:ascii="Times New Roman" w:eastAsiaTheme="minorEastAsia" w:hAnsi="Times New Roman" w:cs="Times New Roman"/>
                <w:color w:val="00000A"/>
                <w:kern w:val="2"/>
                <w:sz w:val="20"/>
                <w:szCs w:val="20"/>
                <w:lang w:eastAsia="ar-SA"/>
              </w:rPr>
              <w:t>Код ЄДРПОУ_</w:t>
            </w:r>
            <w:r w:rsidRPr="00AF5422">
              <w:rPr>
                <w:rFonts w:ascii="Times New Roman" w:eastAsiaTheme="minorEastAsia" w:hAnsi="Times New Roman" w:cs="Times New Roman"/>
                <w:color w:val="00000A"/>
                <w:kern w:val="2"/>
                <w:sz w:val="20"/>
                <w:szCs w:val="20"/>
                <w:u w:val="single"/>
                <w:lang w:eastAsia="ar-SA"/>
              </w:rPr>
              <w:t>43411416</w:t>
            </w:r>
            <w:r w:rsidRPr="00AF5422">
              <w:rPr>
                <w:rFonts w:ascii="Times New Roman" w:eastAsiaTheme="minorEastAsia" w:hAnsi="Times New Roman" w:cs="Times New Roman"/>
                <w:color w:val="00000A"/>
                <w:kern w:val="2"/>
                <w:sz w:val="20"/>
                <w:szCs w:val="20"/>
                <w:lang w:eastAsia="ar-SA"/>
              </w:rPr>
              <w:t>_</w:t>
            </w:r>
          </w:p>
          <w:p w:rsidR="00AF5422" w:rsidRPr="00AF5422" w:rsidRDefault="00AF5422" w:rsidP="00AF5422">
            <w:pPr>
              <w:suppressAutoHyphens/>
              <w:spacing w:after="0" w:line="240" w:lineRule="auto"/>
              <w:textAlignment w:val="baseline"/>
              <w:rPr>
                <w:rFonts w:ascii="Times New Roman" w:eastAsiaTheme="minorEastAsia" w:hAnsi="Times New Roman" w:cs="Times New Roman"/>
                <w:color w:val="00000A"/>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r w:rsidRPr="00AF5422">
              <w:rPr>
                <w:rFonts w:ascii="Times New Roman" w:eastAsiaTheme="minorEastAsia" w:hAnsi="Times New Roman" w:cs="Times New Roman"/>
                <w:color w:val="00000A"/>
                <w:sz w:val="20"/>
                <w:szCs w:val="20"/>
                <w:lang w:eastAsia="ar-SA"/>
              </w:rPr>
              <w:t>Т.в.о.директор КЗ «ЦБ УСЗН»</w:t>
            </w: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1D1B11"/>
                <w:sz w:val="20"/>
                <w:szCs w:val="20"/>
                <w:lang w:eastAsia="ar-SA"/>
              </w:rPr>
            </w:pPr>
            <w:r w:rsidRPr="00AF5422">
              <w:rPr>
                <w:rFonts w:ascii="Times New Roman" w:eastAsiaTheme="minorEastAsia" w:hAnsi="Times New Roman" w:cs="Times New Roman"/>
                <w:color w:val="00000A"/>
                <w:sz w:val="20"/>
                <w:szCs w:val="20"/>
                <w:lang w:eastAsia="ar-SA"/>
              </w:rPr>
              <w:t>____________Конончук О.В.</w:t>
            </w:r>
          </w:p>
          <w:p w:rsidR="00AF5422" w:rsidRPr="00AF5422" w:rsidRDefault="00AF5422" w:rsidP="00AF5422">
            <w:pPr>
              <w:suppressAutoHyphens/>
              <w:spacing w:after="0" w:line="240" w:lineRule="auto"/>
              <w:jc w:val="both"/>
              <w:textAlignment w:val="baseline"/>
              <w:rPr>
                <w:rFonts w:ascii="Times New Roman" w:eastAsiaTheme="minorEastAsia" w:hAnsi="Times New Roman" w:cs="Times New Roman"/>
                <w:color w:val="00000A"/>
                <w:sz w:val="20"/>
                <w:szCs w:val="20"/>
                <w:lang w:eastAsia="ar-SA"/>
              </w:rPr>
            </w:pPr>
          </w:p>
        </w:tc>
      </w:tr>
      <w:bookmarkEnd w:id="4"/>
    </w:tbl>
    <w:p w:rsidR="00AF5422" w:rsidRPr="00AF5422" w:rsidRDefault="00AF5422" w:rsidP="00AF5422">
      <w:pPr>
        <w:spacing w:after="0" w:line="240" w:lineRule="auto"/>
        <w:rPr>
          <w:rFonts w:ascii="Times New Roman" w:eastAsiaTheme="minorEastAsia" w:hAnsi="Times New Roman" w:cs="Times New Roman"/>
          <w:b/>
          <w:bCs/>
          <w:sz w:val="24"/>
          <w:szCs w:val="24"/>
          <w:lang w:val="uk-UA"/>
        </w:rPr>
      </w:pPr>
    </w:p>
    <w:p w:rsidR="00AF5422" w:rsidRPr="00AF5422" w:rsidRDefault="00AF5422" w:rsidP="00AF5422">
      <w:pPr>
        <w:spacing w:after="0" w:line="240" w:lineRule="auto"/>
        <w:jc w:val="center"/>
        <w:rPr>
          <w:rFonts w:ascii="Times New Roman" w:eastAsiaTheme="minorEastAsia" w:hAnsi="Times New Roman" w:cs="Times New Roman"/>
          <w:b/>
          <w:bCs/>
          <w:sz w:val="24"/>
          <w:szCs w:val="24"/>
          <w:lang w:val="uk-UA"/>
        </w:rPr>
      </w:pPr>
    </w:p>
    <w:p w:rsidR="00AF5422" w:rsidRPr="00AF5422" w:rsidRDefault="00AF5422" w:rsidP="00AF5422">
      <w:pPr>
        <w:spacing w:after="0" w:line="240" w:lineRule="auto"/>
        <w:rPr>
          <w:rFonts w:ascii="Times New Roman" w:eastAsiaTheme="minorEastAsia" w:hAnsi="Times New Roman" w:cs="Times New Roman"/>
          <w:sz w:val="24"/>
          <w:szCs w:val="24"/>
        </w:rPr>
      </w:pPr>
      <w:r w:rsidRPr="00AF5422">
        <w:rPr>
          <w:rFonts w:ascii="Times New Roman" w:eastAsiaTheme="minorEastAsia" w:hAnsi="Times New Roman" w:cs="Times New Roman"/>
          <w:sz w:val="24"/>
          <w:szCs w:val="24"/>
          <w:lang w:val="en"/>
        </w:rPr>
        <w:t> </w:t>
      </w:r>
    </w:p>
    <w:p w:rsidR="00AF5422" w:rsidRPr="00AF5422" w:rsidRDefault="00AF5422" w:rsidP="00AF5422">
      <w:pPr>
        <w:spacing w:after="0" w:line="240" w:lineRule="auto"/>
        <w:rPr>
          <w:rFonts w:ascii="Times New Roman" w:eastAsia="Times New Roman" w:hAnsi="Times New Roman" w:cs="Times New Roman"/>
          <w:sz w:val="24"/>
          <w:szCs w:val="24"/>
          <w:lang w:val="uk-UA"/>
        </w:rPr>
      </w:pPr>
    </w:p>
    <w:p w:rsidR="00AF5422" w:rsidRPr="00AF5422" w:rsidRDefault="00AF5422" w:rsidP="00AF5422">
      <w:pPr>
        <w:spacing w:after="0" w:line="240" w:lineRule="auto"/>
        <w:rPr>
          <w:rFonts w:ascii="Times New Roman" w:eastAsia="Times New Roman" w:hAnsi="Times New Roman" w:cs="Times New Roman"/>
          <w:sz w:val="24"/>
          <w:szCs w:val="24"/>
          <w:lang w:val="uk-UA"/>
        </w:rPr>
      </w:pPr>
    </w:p>
    <w:p w:rsidR="00AF5422" w:rsidRPr="00AF5422" w:rsidRDefault="00AF5422" w:rsidP="00AF5422">
      <w:pPr>
        <w:spacing w:after="0" w:line="240" w:lineRule="auto"/>
        <w:rPr>
          <w:rFonts w:ascii="Times New Roman" w:eastAsia="Times New Roman" w:hAnsi="Times New Roman" w:cs="Times New Roman"/>
          <w:sz w:val="24"/>
          <w:szCs w:val="24"/>
          <w:lang w:val="uk-UA"/>
        </w:rPr>
      </w:pPr>
    </w:p>
    <w:p w:rsidR="00AF5422" w:rsidRPr="00AF5422" w:rsidRDefault="00AF5422" w:rsidP="00AF5422">
      <w:pPr>
        <w:spacing w:after="0" w:line="240" w:lineRule="auto"/>
        <w:jc w:val="right"/>
        <w:rPr>
          <w:rFonts w:ascii="Times New Roman" w:eastAsiaTheme="minorEastAsia" w:hAnsi="Times New Roman" w:cs="Times New Roman"/>
          <w:sz w:val="24"/>
          <w:szCs w:val="24"/>
          <w:lang w:val="uk-UA"/>
        </w:rPr>
      </w:pPr>
    </w:p>
    <w:p w:rsidR="00AF5422" w:rsidRPr="00AF5422" w:rsidRDefault="00AF5422" w:rsidP="00AF5422">
      <w:pPr>
        <w:spacing w:after="0" w:line="240" w:lineRule="auto"/>
        <w:jc w:val="right"/>
        <w:rPr>
          <w:rFonts w:ascii="Times New Roman" w:eastAsiaTheme="minorEastAsia" w:hAnsi="Times New Roman" w:cs="Times New Roman"/>
          <w:sz w:val="24"/>
          <w:szCs w:val="24"/>
          <w:lang w:val="uk-UA"/>
        </w:rPr>
      </w:pPr>
    </w:p>
    <w:p w:rsidR="00AF5422" w:rsidRPr="00AF5422" w:rsidRDefault="00AF5422" w:rsidP="00AF5422">
      <w:pPr>
        <w:spacing w:after="0" w:line="240" w:lineRule="auto"/>
        <w:jc w:val="right"/>
        <w:rPr>
          <w:rFonts w:ascii="Times New Roman" w:eastAsiaTheme="minorEastAsia" w:hAnsi="Times New Roman" w:cs="Times New Roman"/>
          <w:sz w:val="24"/>
          <w:szCs w:val="24"/>
          <w:lang w:val="uk-UA"/>
        </w:rPr>
      </w:pPr>
    </w:p>
    <w:p w:rsidR="00AF5422" w:rsidRPr="00AF5422" w:rsidRDefault="00AF5422" w:rsidP="00AF5422">
      <w:pPr>
        <w:spacing w:after="0" w:line="240" w:lineRule="auto"/>
        <w:jc w:val="right"/>
        <w:rPr>
          <w:rFonts w:ascii="Times New Roman" w:eastAsiaTheme="minorEastAsia" w:hAnsi="Times New Roman" w:cs="Times New Roman"/>
          <w:sz w:val="24"/>
          <w:szCs w:val="24"/>
          <w:lang w:val="uk-UA"/>
        </w:rPr>
      </w:pPr>
    </w:p>
    <w:p w:rsidR="00062232" w:rsidRDefault="00062232"/>
    <w:sectPr w:rsidR="00062232">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0775"/>
    <w:multiLevelType w:val="multilevel"/>
    <w:tmpl w:val="9E78C80E"/>
    <w:lvl w:ilvl="0">
      <w:start w:val="1"/>
      <w:numFmt w:val="decimal"/>
      <w:lvlText w:val="%1."/>
      <w:lvlJc w:val="left"/>
      <w:pPr>
        <w:ind w:left="720" w:hanging="360"/>
      </w:pPr>
    </w:lvl>
    <w:lvl w:ilvl="1">
      <w:start w:val="1"/>
      <w:numFmt w:val="decimal"/>
      <w:isLgl/>
      <w:lvlText w:val="%1.%2."/>
      <w:lvlJc w:val="left"/>
      <w:pPr>
        <w:ind w:left="900" w:hanging="54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1" w15:restartNumberingAfterBreak="0">
    <w:nsid w:val="76B428C2"/>
    <w:multiLevelType w:val="hybridMultilevel"/>
    <w:tmpl w:val="D422B314"/>
    <w:lvl w:ilvl="0" w:tplc="2CF4D0C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22"/>
    <w:rsid w:val="000431F7"/>
    <w:rsid w:val="00062232"/>
    <w:rsid w:val="003E634A"/>
    <w:rsid w:val="00505503"/>
    <w:rsid w:val="00967F89"/>
    <w:rsid w:val="00AF5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4902"/>
  <w15:chartTrackingRefBased/>
  <w15:docId w15:val="{099D80E7-0993-4B63-8E7E-8C0864AD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4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2515</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Карташова</dc:creator>
  <cp:keywords/>
  <dc:description/>
  <cp:lastModifiedBy>User</cp:lastModifiedBy>
  <cp:revision>4</cp:revision>
  <dcterms:created xsi:type="dcterms:W3CDTF">2023-11-22T20:53:00Z</dcterms:created>
  <dcterms:modified xsi:type="dcterms:W3CDTF">2023-11-27T21:23:00Z</dcterms:modified>
</cp:coreProperties>
</file>