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14:paraId="6E9EAFAE"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14:paraId="58C68AB1" w14:textId="77777777" w:rsidR="000007F7" w:rsidRPr="00A0185C" w:rsidRDefault="000007F7" w:rsidP="00A0185C">
            <w:pPr>
              <w:pBdr>
                <w:top w:val="nil"/>
                <w:left w:val="nil"/>
                <w:bottom w:val="nil"/>
                <w:right w:val="nil"/>
                <w:between w:val="nil"/>
              </w:pBdr>
              <w:spacing w:after="160" w:line="259" w:lineRule="auto"/>
              <w:ind w:right="42"/>
              <w:jc w:val="both"/>
              <w:rPr>
                <w:rFonts w:ascii="Times New Roman" w:hAnsi="Times New Roman"/>
                <w:b/>
                <w:sz w:val="24"/>
                <w:szCs w:val="24"/>
              </w:rPr>
            </w:pPr>
            <w:r w:rsidRPr="00A0185C">
              <w:rPr>
                <w:rFonts w:ascii="Times New Roman" w:hAnsi="Times New Roman"/>
                <w:b/>
                <w:sz w:val="24"/>
                <w:szCs w:val="24"/>
              </w:rPr>
              <w:t>Уповноважена особа</w:t>
            </w:r>
          </w:p>
          <w:p w14:paraId="43E4373A" w14:textId="3202FB5D" w:rsidR="00A0185C" w:rsidRDefault="00A0185C" w:rsidP="00A0185C">
            <w:pPr>
              <w:spacing w:after="0" w:line="240" w:lineRule="auto"/>
              <w:rPr>
                <w:rFonts w:ascii="Times New Roman" w:hAnsi="Times New Roman"/>
                <w:b/>
                <w:bCs/>
                <w:sz w:val="24"/>
                <w:szCs w:val="24"/>
                <w:lang w:eastAsia="en-US"/>
              </w:rPr>
            </w:pPr>
            <w:bookmarkStart w:id="0" w:name="_heading=h.gjdgxs" w:colFirst="0" w:colLast="0"/>
            <w:bookmarkEnd w:id="0"/>
            <w:r w:rsidRPr="00A0185C">
              <w:rPr>
                <w:rFonts w:ascii="Times New Roman" w:hAnsi="Times New Roman"/>
                <w:b/>
                <w:bCs/>
                <w:sz w:val="24"/>
                <w:szCs w:val="24"/>
                <w:lang w:eastAsia="en-US"/>
              </w:rPr>
              <w:t>Комунальне некомерційне</w:t>
            </w:r>
            <w:r>
              <w:rPr>
                <w:rFonts w:ascii="Times New Roman" w:hAnsi="Times New Roman"/>
                <w:b/>
                <w:bCs/>
                <w:sz w:val="24"/>
                <w:szCs w:val="24"/>
                <w:lang w:eastAsia="en-US"/>
              </w:rPr>
              <w:t xml:space="preserve"> </w:t>
            </w:r>
            <w:r w:rsidRPr="00A0185C">
              <w:rPr>
                <w:rFonts w:ascii="Times New Roman" w:hAnsi="Times New Roman"/>
                <w:b/>
                <w:bCs/>
                <w:sz w:val="24"/>
                <w:szCs w:val="24"/>
                <w:lang w:eastAsia="en-US"/>
              </w:rPr>
              <w:t>підприємство Сумської обласної ради «Сумська обласна клінічна лікарня»</w:t>
            </w:r>
          </w:p>
          <w:p w14:paraId="0DB7F883" w14:textId="606715B0" w:rsidR="000007F7" w:rsidRPr="00A0185C" w:rsidRDefault="00A0185C" w:rsidP="00A0185C">
            <w:pPr>
              <w:spacing w:after="0" w:line="240" w:lineRule="auto"/>
              <w:rPr>
                <w:rFonts w:ascii="Times New Roman" w:hAnsi="Times New Roman"/>
                <w:b/>
                <w:bCs/>
                <w:sz w:val="24"/>
                <w:szCs w:val="24"/>
                <w:lang w:eastAsia="en-US"/>
              </w:rPr>
            </w:pPr>
            <w:proofErr w:type="spellStart"/>
            <w:r>
              <w:rPr>
                <w:rFonts w:ascii="Times New Roman" w:hAnsi="Times New Roman"/>
                <w:sz w:val="24"/>
                <w:szCs w:val="24"/>
              </w:rPr>
              <w:t>Наталья</w:t>
            </w:r>
            <w:proofErr w:type="spellEnd"/>
            <w:r w:rsidR="00CC4B30" w:rsidRPr="00794CD2">
              <w:rPr>
                <w:rFonts w:ascii="Times New Roman" w:hAnsi="Times New Roman"/>
                <w:sz w:val="24"/>
                <w:szCs w:val="24"/>
              </w:rPr>
              <w:t xml:space="preserve"> </w:t>
            </w:r>
            <w:r>
              <w:rPr>
                <w:rFonts w:ascii="Times New Roman" w:hAnsi="Times New Roman"/>
                <w:sz w:val="24"/>
                <w:szCs w:val="24"/>
              </w:rPr>
              <w:t>ЛОМАКІНА</w:t>
            </w:r>
            <w:r w:rsidR="00281123">
              <w:rPr>
                <w:rFonts w:ascii="Times New Roman" w:hAnsi="Times New Roman"/>
                <w:sz w:val="24"/>
                <w:szCs w:val="24"/>
              </w:rPr>
              <w:t xml:space="preserve"> </w:t>
            </w:r>
          </w:p>
          <w:p w14:paraId="65C57DB3" w14:textId="77777777" w:rsidR="000007F7" w:rsidRDefault="000007F7" w:rsidP="00A0185C">
            <w:pPr>
              <w:pBdr>
                <w:top w:val="nil"/>
                <w:left w:val="nil"/>
                <w:bottom w:val="nil"/>
                <w:right w:val="nil"/>
                <w:between w:val="nil"/>
              </w:pBdr>
              <w:spacing w:after="160" w:line="259" w:lineRule="auto"/>
              <w:ind w:right="42"/>
              <w:jc w:val="both"/>
              <w:rPr>
                <w:rFonts w:ascii="Times New Roman" w:hAnsi="Times New Roman"/>
                <w:sz w:val="24"/>
                <w:szCs w:val="24"/>
              </w:rPr>
            </w:pPr>
            <w:r>
              <w:rPr>
                <w:rFonts w:ascii="Times New Roman" w:hAnsi="Times New Roman"/>
                <w:sz w:val="24"/>
                <w:szCs w:val="24"/>
              </w:rPr>
              <w:t>Протокольне рішення</w:t>
            </w:r>
          </w:p>
          <w:p w14:paraId="64741A23" w14:textId="63A64411" w:rsidR="000007F7" w:rsidRDefault="000007F7" w:rsidP="00BF2159">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sidRPr="00535322">
              <w:rPr>
                <w:rFonts w:ascii="Times New Roman" w:hAnsi="Times New Roman"/>
                <w:sz w:val="24"/>
                <w:szCs w:val="24"/>
              </w:rPr>
              <w:t>№</w:t>
            </w:r>
            <w:r w:rsidR="00281123" w:rsidRPr="00535322">
              <w:rPr>
                <w:rFonts w:ascii="Times New Roman" w:hAnsi="Times New Roman"/>
                <w:sz w:val="24"/>
                <w:szCs w:val="24"/>
              </w:rPr>
              <w:t xml:space="preserve"> </w:t>
            </w:r>
            <w:r w:rsidR="00BF2159">
              <w:rPr>
                <w:rFonts w:ascii="Times New Roman" w:hAnsi="Times New Roman"/>
                <w:sz w:val="24"/>
                <w:szCs w:val="24"/>
              </w:rPr>
              <w:t>186</w:t>
            </w:r>
            <w:r w:rsidR="001E429D" w:rsidRPr="00857DC2">
              <w:rPr>
                <w:rFonts w:ascii="Times New Roman" w:hAnsi="Times New Roman"/>
                <w:sz w:val="24"/>
                <w:szCs w:val="24"/>
              </w:rPr>
              <w:t xml:space="preserve"> </w:t>
            </w:r>
            <w:r w:rsidRPr="00857DC2">
              <w:rPr>
                <w:rFonts w:ascii="Times New Roman" w:hAnsi="Times New Roman"/>
                <w:sz w:val="24"/>
                <w:szCs w:val="24"/>
              </w:rPr>
              <w:t>від</w:t>
            </w:r>
            <w:r w:rsidR="002C7E39" w:rsidRPr="00857DC2">
              <w:rPr>
                <w:rFonts w:ascii="Times New Roman" w:hAnsi="Times New Roman"/>
                <w:sz w:val="24"/>
                <w:szCs w:val="24"/>
                <w:lang w:val="ru-RU"/>
              </w:rPr>
              <w:t xml:space="preserve"> </w:t>
            </w:r>
            <w:r w:rsidR="00BF2159">
              <w:rPr>
                <w:rFonts w:ascii="Times New Roman" w:hAnsi="Times New Roman"/>
                <w:sz w:val="24"/>
                <w:szCs w:val="24"/>
                <w:lang w:val="ru-RU"/>
              </w:rPr>
              <w:t>07.11.</w:t>
            </w:r>
            <w:r w:rsidRPr="00857DC2">
              <w:rPr>
                <w:rFonts w:ascii="Times New Roman" w:hAnsi="Times New Roman"/>
                <w:sz w:val="24"/>
                <w:szCs w:val="24"/>
              </w:rPr>
              <w:t>202</w:t>
            </w:r>
            <w:r w:rsidR="00BD450E" w:rsidRPr="00857DC2">
              <w:rPr>
                <w:rFonts w:ascii="Times New Roman" w:hAnsi="Times New Roman"/>
                <w:sz w:val="24"/>
                <w:szCs w:val="24"/>
                <w:lang w:val="ru-RU"/>
              </w:rPr>
              <w:t>3</w:t>
            </w:r>
            <w:r w:rsidRPr="00857DC2">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12FD60D8" w14:textId="4C95CC18" w:rsidR="00FD1B2C" w:rsidRDefault="000007F7" w:rsidP="00FD6058">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5B9CD5D3"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r w:rsidR="00A0185C" w:rsidRPr="00A0185C">
        <w:rPr>
          <w:rFonts w:ascii="Times New Roman" w:hAnsi="Times New Roman"/>
          <w:b/>
          <w:bCs/>
          <w:sz w:val="28"/>
          <w:szCs w:val="28"/>
          <w:lang w:eastAsia="en-US"/>
        </w:rPr>
        <w:t>БЕТОНН</w:t>
      </w:r>
      <w:r w:rsidR="00A0185C">
        <w:rPr>
          <w:rFonts w:ascii="Times New Roman" w:hAnsi="Times New Roman"/>
          <w:b/>
          <w:bCs/>
          <w:sz w:val="28"/>
          <w:szCs w:val="28"/>
          <w:lang w:eastAsia="en-US"/>
        </w:rPr>
        <w:t>І</w:t>
      </w:r>
      <w:r w:rsidR="00A0185C" w:rsidRPr="00A0185C">
        <w:rPr>
          <w:rFonts w:ascii="Times New Roman" w:hAnsi="Times New Roman"/>
          <w:b/>
          <w:bCs/>
          <w:sz w:val="28"/>
          <w:szCs w:val="28"/>
          <w:lang w:eastAsia="en-US"/>
        </w:rPr>
        <w:t xml:space="preserve"> БЛОК</w:t>
      </w:r>
      <w:r w:rsidR="00A0185C">
        <w:rPr>
          <w:rFonts w:ascii="Times New Roman" w:hAnsi="Times New Roman"/>
          <w:b/>
          <w:bCs/>
          <w:sz w:val="28"/>
          <w:szCs w:val="28"/>
          <w:lang w:eastAsia="en-US"/>
        </w:rPr>
        <w:t>И</w:t>
      </w:r>
    </w:p>
    <w:p w14:paraId="0E784167" w14:textId="068E91AC" w:rsidR="006B390B" w:rsidRDefault="00537C71" w:rsidP="00A0185C">
      <w:pPr>
        <w:pStyle w:val="1"/>
        <w:shd w:val="clear" w:color="auto" w:fill="FFFFFF"/>
        <w:spacing w:before="0" w:after="0"/>
        <w:jc w:val="center"/>
        <w:textAlignment w:val="baseline"/>
        <w:rPr>
          <w:rFonts w:ascii="Times New Roman" w:hAnsi="Times New Roman"/>
          <w:bCs w:val="0"/>
          <w:kern w:val="0"/>
          <w:sz w:val="28"/>
          <w:szCs w:val="28"/>
          <w:lang w:val="uk-UA" w:eastAsia="en-US"/>
        </w:rPr>
      </w:pPr>
      <w:r w:rsidRPr="00537C71">
        <w:rPr>
          <w:rFonts w:ascii="Times New Roman" w:hAnsi="Times New Roman"/>
          <w:sz w:val="24"/>
          <w:szCs w:val="24"/>
          <w:lang w:val="uk-UA"/>
        </w:rPr>
        <w:t xml:space="preserve">ДК 021:2015 </w:t>
      </w:r>
      <w:r w:rsidR="00A0185C">
        <w:rPr>
          <w:rFonts w:ascii="Times New Roman" w:hAnsi="Times New Roman"/>
          <w:sz w:val="24"/>
          <w:szCs w:val="24"/>
          <w:lang w:val="uk-UA"/>
        </w:rPr>
        <w:t xml:space="preserve">№ </w:t>
      </w:r>
      <w:r w:rsidR="00A0185C" w:rsidRPr="00A0185C">
        <w:rPr>
          <w:rFonts w:ascii="Times New Roman" w:hAnsi="Times New Roman"/>
          <w:bCs w:val="0"/>
          <w:kern w:val="0"/>
          <w:sz w:val="28"/>
          <w:szCs w:val="28"/>
          <w:lang w:val="uk-UA" w:eastAsia="en-US"/>
        </w:rPr>
        <w:t xml:space="preserve">44110000-4  </w:t>
      </w:r>
      <w:r w:rsidR="00A0185C">
        <w:rPr>
          <w:rFonts w:ascii="Times New Roman" w:hAnsi="Times New Roman"/>
          <w:bCs w:val="0"/>
          <w:kern w:val="0"/>
          <w:sz w:val="28"/>
          <w:szCs w:val="28"/>
          <w:lang w:val="uk-UA" w:eastAsia="en-US"/>
        </w:rPr>
        <w:t>«</w:t>
      </w:r>
      <w:r w:rsidR="00A0185C" w:rsidRPr="00A0185C">
        <w:rPr>
          <w:rFonts w:ascii="Times New Roman" w:hAnsi="Times New Roman"/>
          <w:bCs w:val="0"/>
          <w:kern w:val="0"/>
          <w:sz w:val="28"/>
          <w:szCs w:val="28"/>
          <w:lang w:val="uk-UA" w:eastAsia="en-US"/>
        </w:rPr>
        <w:t>Конструкційні матеріали</w:t>
      </w:r>
      <w:r w:rsidR="00A0185C">
        <w:rPr>
          <w:rFonts w:ascii="Times New Roman" w:hAnsi="Times New Roman"/>
          <w:bCs w:val="0"/>
          <w:kern w:val="0"/>
          <w:sz w:val="28"/>
          <w:szCs w:val="28"/>
          <w:lang w:val="uk-UA" w:eastAsia="en-US"/>
        </w:rPr>
        <w:t>»</w:t>
      </w:r>
    </w:p>
    <w:p w14:paraId="26772C35" w14:textId="77777777" w:rsidR="00A0185C" w:rsidRDefault="00A0185C" w:rsidP="00A0185C">
      <w:pPr>
        <w:rPr>
          <w:lang w:eastAsia="en-US"/>
        </w:rPr>
      </w:pPr>
    </w:p>
    <w:p w14:paraId="44E7B3FC" w14:textId="77777777" w:rsidR="00A0185C" w:rsidRDefault="00A0185C" w:rsidP="00A0185C">
      <w:pPr>
        <w:rPr>
          <w:lang w:eastAsia="en-US"/>
        </w:rPr>
      </w:pPr>
    </w:p>
    <w:p w14:paraId="07F0B65F" w14:textId="77777777" w:rsidR="00A0185C" w:rsidRPr="00A0185C" w:rsidRDefault="00A0185C" w:rsidP="00A0185C">
      <w:pPr>
        <w:rPr>
          <w:lang w:eastAsia="en-US"/>
        </w:rPr>
      </w:pPr>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1FF4FC31" w14:textId="147BAEBB" w:rsidR="00A3050D" w:rsidRDefault="00A3050D"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6011348B" w:rsidR="00ED13EF" w:rsidRPr="004E0F81"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BD450E">
        <w:rPr>
          <w:rFonts w:ascii="Times New Roman" w:hAnsi="Times New Roman"/>
          <w:b/>
          <w:sz w:val="24"/>
          <w:szCs w:val="24"/>
          <w:lang w:val="ru-RU"/>
        </w:rPr>
        <w:t>3</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9">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2" w:name="n44"/>
            <w:bookmarkEnd w:id="2"/>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закупівель;</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тел.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10"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9D5793" w:rsidRPr="003A77DB" w14:paraId="14BEE40F" w14:textId="77777777" w:rsidTr="000A2307">
        <w:trPr>
          <w:trHeight w:val="520"/>
          <w:jc w:val="center"/>
        </w:trPr>
        <w:tc>
          <w:tcPr>
            <w:tcW w:w="576" w:type="dxa"/>
          </w:tcPr>
          <w:p w14:paraId="6161C78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9D5793" w:rsidRPr="00DC6C24"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Номер річного плану в електронній системі закупівель:</w:t>
            </w:r>
          </w:p>
        </w:tc>
        <w:tc>
          <w:tcPr>
            <w:tcW w:w="6202" w:type="dxa"/>
            <w:vAlign w:val="center"/>
          </w:tcPr>
          <w:p w14:paraId="04643E83" w14:textId="5EFD3FF4" w:rsidR="009D5793" w:rsidRPr="00010218" w:rsidRDefault="00FB3855" w:rsidP="006156CA">
            <w:pPr>
              <w:spacing w:after="0" w:line="240" w:lineRule="auto"/>
              <w:rPr>
                <w:rFonts w:ascii="Times New Roman" w:hAnsi="Times New Roman"/>
                <w:color w:val="000000" w:themeColor="text1"/>
                <w:sz w:val="28"/>
                <w:szCs w:val="28"/>
              </w:rPr>
            </w:pPr>
            <w:r w:rsidRPr="00FB3855">
              <w:rPr>
                <w:rFonts w:ascii="Times New Roman" w:hAnsi="Times New Roman"/>
                <w:sz w:val="28"/>
                <w:szCs w:val="28"/>
              </w:rPr>
              <w:t>UA-P-2023-11-07-001856-b</w:t>
            </w:r>
          </w:p>
        </w:tc>
      </w:tr>
      <w:tr w:rsidR="009D5793" w:rsidRPr="003A77DB" w14:paraId="4C3EBC23" w14:textId="77777777" w:rsidTr="00665050">
        <w:trPr>
          <w:trHeight w:val="520"/>
          <w:jc w:val="center"/>
        </w:trPr>
        <w:tc>
          <w:tcPr>
            <w:tcW w:w="576" w:type="dxa"/>
          </w:tcPr>
          <w:p w14:paraId="1EE0D49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4FD25743" w:rsidR="009D5793" w:rsidRPr="00010218" w:rsidRDefault="009D5793" w:rsidP="009D5793">
            <w:pPr>
              <w:shd w:val="clear" w:color="auto" w:fill="FFFFFF"/>
              <w:spacing w:after="0" w:line="240" w:lineRule="auto"/>
              <w:jc w:val="both"/>
              <w:textAlignment w:val="baseline"/>
              <w:rPr>
                <w:rFonts w:ascii="Times New Roman" w:hAnsi="Times New Roman"/>
                <w:color w:val="000000" w:themeColor="text1"/>
                <w:sz w:val="28"/>
                <w:szCs w:val="28"/>
              </w:rPr>
            </w:pPr>
            <w:r w:rsidRPr="00010218">
              <w:rPr>
                <w:rFonts w:ascii="Times New Roman" w:hAnsi="Times New Roman"/>
                <w:color w:val="000000" w:themeColor="text1"/>
                <w:sz w:val="28"/>
                <w:szCs w:val="28"/>
              </w:rPr>
              <w:t>відкриті  торги</w:t>
            </w:r>
            <w:r w:rsidR="00C03931" w:rsidRPr="00010218">
              <w:rPr>
                <w:rFonts w:ascii="Times New Roman" w:hAnsi="Times New Roman"/>
                <w:color w:val="000000" w:themeColor="text1"/>
                <w:sz w:val="28"/>
                <w:szCs w:val="28"/>
              </w:rPr>
              <w:t xml:space="preserve"> з особливостями</w:t>
            </w:r>
          </w:p>
        </w:tc>
      </w:tr>
      <w:tr w:rsidR="009D5793" w:rsidRPr="003A77DB" w14:paraId="5EAF9A43" w14:textId="77777777" w:rsidTr="00665050">
        <w:trPr>
          <w:trHeight w:val="520"/>
          <w:jc w:val="center"/>
        </w:trPr>
        <w:tc>
          <w:tcPr>
            <w:tcW w:w="576" w:type="dxa"/>
          </w:tcPr>
          <w:p w14:paraId="1DC4618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9D5793" w:rsidRPr="00010218" w:rsidRDefault="009D5793"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9D5793" w:rsidRPr="003A77DB" w14:paraId="343FE9D1" w14:textId="77777777" w:rsidTr="00665050">
        <w:trPr>
          <w:trHeight w:val="520"/>
          <w:jc w:val="center"/>
        </w:trPr>
        <w:tc>
          <w:tcPr>
            <w:tcW w:w="576" w:type="dxa"/>
          </w:tcPr>
          <w:p w14:paraId="11BDE1D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9D5793" w:rsidRPr="00DC6C24" w:rsidRDefault="009D5793"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7B053FBE" w:rsidR="009D5793" w:rsidRPr="00537C71" w:rsidRDefault="006156CA" w:rsidP="006156CA">
            <w:pPr>
              <w:pStyle w:val="1"/>
              <w:shd w:val="clear" w:color="auto" w:fill="FFFFFF"/>
              <w:spacing w:before="0" w:after="0"/>
              <w:textAlignment w:val="baseline"/>
              <w:rPr>
                <w:rFonts w:ascii="Times New Roman" w:hAnsi="Times New Roman"/>
                <w:b w:val="0"/>
                <w:bCs w:val="0"/>
                <w:color w:val="000000" w:themeColor="text1"/>
                <w:kern w:val="0"/>
                <w:sz w:val="28"/>
                <w:szCs w:val="28"/>
                <w:lang w:val="uk-UA" w:eastAsia="uk-UA"/>
              </w:rPr>
            </w:pPr>
            <w:r>
              <w:rPr>
                <w:rFonts w:ascii="Times New Roman" w:hAnsi="Times New Roman"/>
                <w:b w:val="0"/>
                <w:bCs w:val="0"/>
                <w:color w:val="000000" w:themeColor="text1"/>
                <w:kern w:val="0"/>
                <w:sz w:val="28"/>
                <w:szCs w:val="28"/>
                <w:lang w:val="uk-UA" w:eastAsia="uk-UA"/>
              </w:rPr>
              <w:t>Бетонні блоки,</w:t>
            </w:r>
            <w:r w:rsidRPr="006156CA">
              <w:rPr>
                <w:rFonts w:ascii="Times New Roman" w:hAnsi="Times New Roman"/>
                <w:b w:val="0"/>
                <w:bCs w:val="0"/>
                <w:color w:val="000000" w:themeColor="text1"/>
                <w:kern w:val="0"/>
                <w:sz w:val="28"/>
                <w:szCs w:val="28"/>
                <w:lang w:val="uk-UA" w:eastAsia="uk-UA"/>
              </w:rPr>
              <w:t xml:space="preserve"> </w:t>
            </w:r>
            <w:r>
              <w:rPr>
                <w:rFonts w:ascii="Times New Roman" w:hAnsi="Times New Roman"/>
                <w:b w:val="0"/>
                <w:bCs w:val="0"/>
                <w:color w:val="000000" w:themeColor="text1"/>
                <w:kern w:val="0"/>
                <w:sz w:val="28"/>
                <w:szCs w:val="28"/>
                <w:lang w:val="uk-UA" w:eastAsia="uk-UA"/>
              </w:rPr>
              <w:t xml:space="preserve">                                                        </w:t>
            </w:r>
            <w:r w:rsidRPr="006156CA">
              <w:rPr>
                <w:rFonts w:ascii="Times New Roman" w:hAnsi="Times New Roman"/>
                <w:b w:val="0"/>
                <w:bCs w:val="0"/>
                <w:color w:val="000000" w:themeColor="text1"/>
                <w:kern w:val="0"/>
                <w:sz w:val="28"/>
                <w:szCs w:val="28"/>
                <w:lang w:val="uk-UA" w:eastAsia="uk-UA"/>
              </w:rPr>
              <w:t>ДК № 44110000-4  «Конструкційні матеріали»</w:t>
            </w: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9D5793" w:rsidRPr="003A77DB" w14:paraId="2FA973FA" w14:textId="77777777" w:rsidTr="00665050">
        <w:trPr>
          <w:trHeight w:val="520"/>
          <w:jc w:val="center"/>
        </w:trPr>
        <w:tc>
          <w:tcPr>
            <w:tcW w:w="576" w:type="dxa"/>
          </w:tcPr>
          <w:p w14:paraId="7D65D34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4.3</w:t>
            </w:r>
          </w:p>
        </w:tc>
        <w:tc>
          <w:tcPr>
            <w:tcW w:w="3218" w:type="dxa"/>
            <w:gridSpan w:val="2"/>
          </w:tcPr>
          <w:p w14:paraId="46680AA9" w14:textId="77777777" w:rsidR="009D5793" w:rsidRPr="004E0F81" w:rsidRDefault="009D5793"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6A1466F5" w14:textId="6888A43A" w:rsidR="006156CA" w:rsidRPr="006156CA" w:rsidRDefault="006156CA" w:rsidP="006156CA">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Місце </w:t>
            </w:r>
            <w:r>
              <w:rPr>
                <w:rFonts w:ascii="Times New Roman" w:hAnsi="Times New Roman"/>
                <w:sz w:val="24"/>
                <w:szCs w:val="24"/>
                <w:lang w:eastAsia="en-US"/>
              </w:rPr>
              <w:t>поставки товару</w:t>
            </w:r>
            <w:r w:rsidRPr="006156CA">
              <w:rPr>
                <w:rFonts w:ascii="Times New Roman" w:hAnsi="Times New Roman"/>
                <w:sz w:val="24"/>
                <w:szCs w:val="24"/>
                <w:lang w:eastAsia="en-US"/>
              </w:rPr>
              <w:t xml:space="preserve"> : </w:t>
            </w:r>
          </w:p>
          <w:p w14:paraId="2BBEA2BE" w14:textId="77777777" w:rsidR="006156CA" w:rsidRPr="006156CA" w:rsidRDefault="006156CA" w:rsidP="006156CA">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w:t>
            </w:r>
            <w:r w:rsidRPr="006156CA">
              <w:rPr>
                <w:rFonts w:ascii="Times New Roman" w:hAnsi="Times New Roman"/>
                <w:bCs/>
                <w:sz w:val="24"/>
                <w:szCs w:val="24"/>
                <w:lang w:eastAsia="en-US"/>
              </w:rPr>
              <w:t>40022, м. Суми, вул. Троїцька, б.48</w:t>
            </w:r>
            <w:r w:rsidRPr="006156CA">
              <w:rPr>
                <w:rFonts w:ascii="Times New Roman" w:hAnsi="Times New Roman"/>
                <w:sz w:val="24"/>
                <w:szCs w:val="24"/>
                <w:lang w:eastAsia="en-US"/>
              </w:rPr>
              <w:t xml:space="preserve">, </w:t>
            </w:r>
          </w:p>
          <w:p w14:paraId="4B760F6A" w14:textId="77777777" w:rsidR="006156CA" w:rsidRPr="006156CA" w:rsidRDefault="006156CA" w:rsidP="006156CA">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40031, </w:t>
            </w:r>
            <w:r w:rsidRPr="006156CA">
              <w:rPr>
                <w:rFonts w:ascii="Times New Roman" w:hAnsi="Times New Roman" w:hint="eastAsia"/>
                <w:sz w:val="24"/>
                <w:szCs w:val="24"/>
                <w:lang w:val="ru-RU" w:eastAsia="ru-RU"/>
              </w:rPr>
              <w:t>м</w:t>
            </w:r>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Суми</w:t>
            </w:r>
            <w:proofErr w:type="spellEnd"/>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вул</w:t>
            </w:r>
            <w:proofErr w:type="gramStart"/>
            <w:r w:rsidRPr="006156CA">
              <w:rPr>
                <w:rFonts w:ascii="Times New Roman" w:hAnsi="Times New Roman"/>
                <w:sz w:val="24"/>
                <w:szCs w:val="24"/>
                <w:lang w:val="ru-RU" w:eastAsia="ru-RU"/>
              </w:rPr>
              <w:t>.</w:t>
            </w:r>
            <w:r w:rsidRPr="006156CA">
              <w:rPr>
                <w:rFonts w:ascii="Times New Roman" w:hAnsi="Times New Roman" w:hint="eastAsia"/>
                <w:sz w:val="24"/>
                <w:szCs w:val="24"/>
                <w:lang w:val="ru-RU" w:eastAsia="ru-RU"/>
              </w:rPr>
              <w:t>К</w:t>
            </w:r>
            <w:proofErr w:type="gramEnd"/>
            <w:r w:rsidRPr="006156CA">
              <w:rPr>
                <w:rFonts w:ascii="Times New Roman" w:hAnsi="Times New Roman" w:hint="eastAsia"/>
                <w:sz w:val="24"/>
                <w:szCs w:val="24"/>
                <w:lang w:val="ru-RU" w:eastAsia="ru-RU"/>
              </w:rPr>
              <w:t>овпака</w:t>
            </w:r>
            <w:proofErr w:type="spellEnd"/>
            <w:r w:rsidRPr="006156CA">
              <w:rPr>
                <w:rFonts w:ascii="Times New Roman" w:hAnsi="Times New Roman"/>
                <w:sz w:val="24"/>
                <w:szCs w:val="24"/>
                <w:lang w:val="ru-RU" w:eastAsia="ru-RU"/>
              </w:rPr>
              <w:t xml:space="preserve">, </w:t>
            </w:r>
            <w:r w:rsidRPr="006156CA">
              <w:rPr>
                <w:rFonts w:ascii="Times New Roman" w:hAnsi="Times New Roman" w:hint="eastAsia"/>
                <w:sz w:val="24"/>
                <w:szCs w:val="24"/>
                <w:lang w:val="ru-RU" w:eastAsia="ru-RU"/>
              </w:rPr>
              <w:t>буд</w:t>
            </w:r>
            <w:r w:rsidRPr="006156CA">
              <w:rPr>
                <w:rFonts w:ascii="Times New Roman" w:hAnsi="Times New Roman"/>
                <w:sz w:val="24"/>
                <w:szCs w:val="24"/>
                <w:lang w:val="ru-RU" w:eastAsia="ru-RU"/>
              </w:rPr>
              <w:t>. 18</w:t>
            </w:r>
            <w:r w:rsidRPr="006156CA">
              <w:rPr>
                <w:rFonts w:ascii="Times New Roman" w:hAnsi="Times New Roman"/>
                <w:sz w:val="24"/>
                <w:szCs w:val="24"/>
                <w:lang w:eastAsia="en-US"/>
              </w:rPr>
              <w:t xml:space="preserve">  </w:t>
            </w:r>
          </w:p>
          <w:p w14:paraId="0FC5BB27" w14:textId="0B3A3EC9" w:rsidR="00EA514C" w:rsidRPr="00EA514C" w:rsidRDefault="006156CA" w:rsidP="006156CA">
            <w:pPr>
              <w:spacing w:after="0" w:line="240" w:lineRule="auto"/>
              <w:jc w:val="both"/>
              <w:rPr>
                <w:rFonts w:ascii="Times New Roman" w:hAnsi="Times New Roman"/>
                <w:sz w:val="28"/>
                <w:szCs w:val="28"/>
              </w:rPr>
            </w:pPr>
            <w:r w:rsidRPr="006156CA">
              <w:rPr>
                <w:rFonts w:ascii="Times New Roman" w:hAnsi="Times New Roman"/>
                <w:lang w:eastAsia="en-US"/>
              </w:rPr>
              <w:t>Обсяг поставки: згідно технічного завдання</w:t>
            </w:r>
          </w:p>
        </w:tc>
      </w:tr>
      <w:tr w:rsidR="009D5793" w:rsidRPr="003A77DB" w14:paraId="0B3EF291" w14:textId="77777777" w:rsidTr="00665050">
        <w:trPr>
          <w:trHeight w:val="520"/>
          <w:jc w:val="center"/>
        </w:trPr>
        <w:tc>
          <w:tcPr>
            <w:tcW w:w="576" w:type="dxa"/>
          </w:tcPr>
          <w:p w14:paraId="12D3092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9D5793" w:rsidRPr="004E0F81" w:rsidRDefault="009D5793"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6C6FD21" w:rsidR="009D5793" w:rsidRPr="00735261" w:rsidRDefault="00A122A2" w:rsidP="006156CA">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до</w:t>
            </w:r>
            <w:r w:rsidR="0041311A" w:rsidRPr="00E47089">
              <w:rPr>
                <w:rFonts w:ascii="Times New Roman" w:eastAsia="Times New Roman" w:hAnsi="Times New Roman" w:cs="Times New Roman"/>
                <w:color w:val="auto"/>
                <w:sz w:val="28"/>
                <w:szCs w:val="28"/>
                <w:lang w:val="uk-UA" w:eastAsia="uk-UA"/>
              </w:rPr>
              <w:t xml:space="preserve"> </w:t>
            </w:r>
            <w:r w:rsidR="006156CA">
              <w:rPr>
                <w:rFonts w:ascii="Times New Roman" w:eastAsia="Times New Roman" w:hAnsi="Times New Roman" w:cs="Times New Roman"/>
                <w:color w:val="auto"/>
                <w:sz w:val="28"/>
                <w:szCs w:val="28"/>
                <w:lang w:val="uk-UA" w:eastAsia="uk-UA"/>
              </w:rPr>
              <w:t>20</w:t>
            </w:r>
            <w:r w:rsidR="0041311A" w:rsidRPr="00E47089">
              <w:rPr>
                <w:rFonts w:ascii="Times New Roman" w:eastAsia="Times New Roman" w:hAnsi="Times New Roman" w:cs="Times New Roman"/>
                <w:color w:val="auto"/>
                <w:sz w:val="28"/>
                <w:szCs w:val="28"/>
                <w:lang w:val="uk-UA" w:eastAsia="uk-UA"/>
              </w:rPr>
              <w:t>.12.</w:t>
            </w:r>
            <w:r w:rsidR="000E15E9" w:rsidRPr="00E47089">
              <w:rPr>
                <w:rFonts w:ascii="Times New Roman" w:eastAsia="Times New Roman" w:hAnsi="Times New Roman" w:cs="Times New Roman"/>
                <w:color w:val="auto"/>
                <w:sz w:val="28"/>
                <w:szCs w:val="28"/>
                <w:lang w:val="uk-UA" w:eastAsia="uk-UA"/>
              </w:rPr>
              <w:t>2023</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w:t>
            </w:r>
            <w:r w:rsidRPr="003A77DB">
              <w:rPr>
                <w:rFonts w:ascii="Times New Roman" w:hAnsi="Times New Roman"/>
                <w:sz w:val="28"/>
                <w:szCs w:val="28"/>
              </w:rPr>
              <w:lastRenderedPageBreak/>
              <w:t>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9D04AB">
              <w:rPr>
                <w:rFonts w:ascii="Times New Roman" w:hAnsi="Times New Roman"/>
                <w:color w:val="000000"/>
                <w:sz w:val="28"/>
                <w:szCs w:val="28"/>
                <w:shd w:val="solid" w:color="FFFFFF" w:fill="FFFFFF"/>
                <w:lang w:eastAsia="en-US"/>
              </w:rPr>
              <w:lastRenderedPageBreak/>
              <w:t>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9D04AB">
              <w:rPr>
                <w:rFonts w:ascii="Times New Roman" w:hAnsi="Times New Roman"/>
                <w:color w:val="000000"/>
                <w:sz w:val="28"/>
                <w:szCs w:val="28"/>
                <w:shd w:val="solid" w:color="FFFFFF" w:fill="FFFFFF"/>
                <w:lang w:eastAsia="en-US"/>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proofErr w:type="gramStart"/>
            <w:r w:rsidR="006D60E3" w:rsidRPr="009D04AB">
              <w:rPr>
                <w:rFonts w:ascii="Times New Roman" w:hAnsi="Times New Roman"/>
                <w:sz w:val="28"/>
                <w:szCs w:val="28"/>
                <w:shd w:val="solid" w:color="FFFFFF" w:fill="FFFFFF"/>
                <w:lang w:eastAsia="en-US"/>
              </w:rPr>
              <w:t>кр</w:t>
            </w:r>
            <w:proofErr w:type="gramEnd"/>
            <w:r w:rsidR="006D60E3" w:rsidRPr="009D04AB">
              <w:rPr>
                <w:rFonts w:ascii="Times New Roman" w:hAnsi="Times New Roman"/>
                <w:sz w:val="28"/>
                <w:szCs w:val="28"/>
                <w:shd w:val="solid" w:color="FFFFFF" w:fill="FFFFFF"/>
                <w:lang w:eastAsia="en-US"/>
              </w:rPr>
              <w:t>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1"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3A77DB">
              <w:rPr>
                <w:rFonts w:ascii="Times New Roman" w:eastAsia="Arial" w:hAnsi="Times New Roman"/>
                <w:sz w:val="28"/>
                <w:szCs w:val="28"/>
              </w:rPr>
              <w:t>скан-копій</w:t>
            </w:r>
            <w:proofErr w:type="spellEnd"/>
            <w:r w:rsidR="009D5793" w:rsidRPr="003A77DB">
              <w:rPr>
                <w:rFonts w:ascii="Times New Roman" w:eastAsia="Arial" w:hAnsi="Times New Roman"/>
                <w:sz w:val="28"/>
                <w:szCs w:val="28"/>
              </w:rPr>
              <w:t xml:space="preserve">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скан-копії</w:t>
            </w:r>
            <w:proofErr w:type="spellEnd"/>
            <w:r w:rsidR="009D5793"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00613C69" w:rsidRPr="00B34FAA">
              <w:rPr>
                <w:rFonts w:ascii="Times New Roman" w:eastAsia="Arial" w:hAnsi="Times New Roman"/>
                <w:b/>
                <w:bCs/>
                <w:sz w:val="28"/>
                <w:szCs w:val="28"/>
              </w:rPr>
              <w:t>пропозицій</w:t>
            </w:r>
            <w:proofErr w:type="spellEnd"/>
            <w:r w:rsidR="00613C69"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2"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3" w:tgtFrame="_blank" w:history="1">
              <w:r w:rsidR="00613C69" w:rsidRPr="00B34FAA">
                <w:rPr>
                  <w:rFonts w:ascii="Times New Roman" w:eastAsia="Arial" w:hAnsi="Times New Roman"/>
                  <w:b/>
                  <w:bCs/>
                  <w:sz w:val="28"/>
                  <w:szCs w:val="28"/>
                </w:rPr>
                <w:t xml:space="preserve">"Про електронні довірчі </w:t>
              </w:r>
              <w:r w:rsidR="00613C69" w:rsidRPr="00B34FAA">
                <w:rPr>
                  <w:rFonts w:ascii="Times New Roman" w:eastAsia="Arial" w:hAnsi="Times New Roman"/>
                  <w:b/>
                  <w:bCs/>
                  <w:sz w:val="28"/>
                  <w:szCs w:val="28"/>
                </w:rPr>
                <w:lastRenderedPageBreak/>
                <w:t>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w:t>
            </w:r>
            <w:r w:rsidR="009D5793" w:rsidRPr="003A77DB">
              <w:rPr>
                <w:rFonts w:ascii="Times New Roman" w:eastAsia="Arial" w:hAnsi="Times New Roman"/>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114B48" w:rsidP="00B36910">
            <w:pPr>
              <w:spacing w:after="0" w:line="240" w:lineRule="auto"/>
              <w:ind w:firstLine="709"/>
              <w:jc w:val="both"/>
              <w:rPr>
                <w:rFonts w:ascii="Times New Roman" w:hAnsi="Times New Roman"/>
                <w:i/>
                <w:iCs/>
                <w:color w:val="000000" w:themeColor="text1"/>
                <w:sz w:val="28"/>
                <w:szCs w:val="28"/>
              </w:rPr>
            </w:pPr>
            <w:hyperlink r:id="rId14"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5"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6" w:tgtFrame="_blank" w:history="1">
              <w:r w:rsidR="0017242C"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2504B6" w:rsidRPr="00FD5ED7" w:rsidRDefault="00114B48" w:rsidP="00B36910">
            <w:pPr>
              <w:spacing w:after="0" w:line="240" w:lineRule="auto"/>
              <w:ind w:firstLine="709"/>
              <w:jc w:val="both"/>
              <w:rPr>
                <w:rFonts w:ascii="Times New Roman" w:hAnsi="Times New Roman"/>
                <w:i/>
                <w:iCs/>
                <w:color w:val="000000" w:themeColor="text1"/>
                <w:sz w:val="28"/>
                <w:szCs w:val="28"/>
              </w:rPr>
            </w:pPr>
            <w:hyperlink r:id="rId17"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w:t>
            </w:r>
            <w:r w:rsidRPr="00286E90">
              <w:rPr>
                <w:rFonts w:eastAsia="Arial"/>
                <w:i/>
                <w:iCs/>
                <w:color w:val="000000" w:themeColor="text1"/>
                <w:sz w:val="28"/>
                <w:szCs w:val="28"/>
                <w:lang w:eastAsia="ru-RU"/>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8"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публічних закупівель товарів, робіт і послуг згідно із</w:t>
              </w:r>
            </w:hyperlink>
            <w:r w:rsidR="008376ED" w:rsidRPr="008376ED">
              <w:rPr>
                <w:rFonts w:eastAsia="Arial"/>
                <w:i/>
                <w:iCs/>
                <w:color w:val="000000" w:themeColor="text1"/>
                <w:sz w:val="28"/>
                <w:szCs w:val="28"/>
                <w:lang w:eastAsia="ru-RU"/>
              </w:rPr>
              <w:t> </w:t>
            </w:r>
            <w:hyperlink r:id="rId21" w:tgtFrame="_blank" w:history="1">
              <w:r w:rsidR="008376ED" w:rsidRPr="008376ED">
                <w:rPr>
                  <w:rFonts w:eastAsia="Arial"/>
                  <w:i/>
                  <w:iCs/>
                  <w:color w:val="000000" w:themeColor="text1"/>
                  <w:sz w:val="28"/>
                  <w:szCs w:val="28"/>
                  <w:lang w:eastAsia="ru-RU"/>
                </w:rPr>
                <w:t>Законом України "Про санкції"</w:t>
              </w:r>
            </w:hyperlink>
            <w:hyperlink r:id="rId22"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3"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w:t>
            </w:r>
            <w:r w:rsidRPr="00286E90">
              <w:rPr>
                <w:rFonts w:eastAsia="Arial"/>
                <w:i/>
                <w:iCs/>
                <w:color w:val="000000" w:themeColor="text1"/>
                <w:sz w:val="28"/>
                <w:szCs w:val="28"/>
                <w:lang w:eastAsia="ru-RU"/>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4"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114B48"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114B48"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6" w:tgtFrame="_blank" w:history="1">
              <w:r w:rsidR="00530238" w:rsidRPr="00FD5ED7">
                <w:rPr>
                  <w:rFonts w:eastAsia="Arial"/>
                  <w:i/>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86E90">
              <w:rPr>
                <w:rFonts w:eastAsia="Arial"/>
                <w:i/>
                <w:iCs/>
                <w:color w:val="000000" w:themeColor="text1"/>
                <w:sz w:val="28"/>
                <w:szCs w:val="28"/>
                <w:lang w:eastAsia="ru-RU"/>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w:t>
            </w:r>
            <w:r w:rsidRPr="003A77DB">
              <w:rPr>
                <w:rFonts w:ascii="Times New Roman" w:eastAsia="Times New Roman" w:hAnsi="Times New Roman" w:cs="Times New Roman"/>
                <w:b/>
                <w:color w:val="auto"/>
                <w:sz w:val="28"/>
                <w:szCs w:val="28"/>
                <w:lang w:val="uk-UA"/>
              </w:rPr>
              <w:lastRenderedPageBreak/>
              <w:t>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w:t>
            </w:r>
            <w:r w:rsidRPr="00BE6419">
              <w:rPr>
                <w:rFonts w:ascii="Times New Roman" w:eastAsia="Times New Roman" w:hAnsi="Times New Roman" w:cs="Times New Roman"/>
                <w:color w:val="auto"/>
                <w:sz w:val="28"/>
                <w:szCs w:val="28"/>
                <w:lang w:val="uk-UA"/>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618A30B2"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D320B0" w:rsidRPr="00720139">
              <w:rPr>
                <w:rFonts w:ascii="Times New Roman" w:eastAsia="Times New Roman" w:hAnsi="Times New Roman" w:cs="Times New Roman"/>
                <w:b/>
                <w:color w:val="auto"/>
                <w:sz w:val="28"/>
                <w:szCs w:val="28"/>
                <w:lang w:val="uk-UA"/>
              </w:rPr>
              <w:t>1</w:t>
            </w:r>
            <w:r w:rsidR="00882C00">
              <w:rPr>
                <w:rFonts w:ascii="Times New Roman" w:eastAsia="Times New Roman" w:hAnsi="Times New Roman" w:cs="Times New Roman"/>
                <w:b/>
                <w:color w:val="auto"/>
                <w:sz w:val="28"/>
                <w:szCs w:val="28"/>
                <w:lang w:val="uk-UA"/>
              </w:rPr>
              <w:t>5</w:t>
            </w:r>
            <w:r w:rsidR="00D320B0" w:rsidRPr="00720139">
              <w:rPr>
                <w:rFonts w:ascii="Times New Roman" w:eastAsia="Times New Roman" w:hAnsi="Times New Roman" w:cs="Times New Roman"/>
                <w:b/>
                <w:color w:val="auto"/>
                <w:sz w:val="28"/>
                <w:szCs w:val="28"/>
                <w:lang w:val="uk-UA"/>
              </w:rPr>
              <w:t>.11.</w:t>
            </w:r>
            <w:r w:rsidRPr="00720139">
              <w:rPr>
                <w:rFonts w:ascii="Times New Roman" w:eastAsia="Times New Roman" w:hAnsi="Times New Roman" w:cs="Times New Roman"/>
                <w:b/>
                <w:color w:val="auto"/>
                <w:sz w:val="28"/>
                <w:szCs w:val="28"/>
                <w:lang w:val="uk-UA"/>
              </w:rPr>
              <w:t>202</w:t>
            </w:r>
            <w:r w:rsidR="00613C69" w:rsidRPr="00720139">
              <w:rPr>
                <w:rFonts w:ascii="Times New Roman" w:eastAsia="Times New Roman" w:hAnsi="Times New Roman" w:cs="Times New Roman"/>
                <w:b/>
                <w:color w:val="auto"/>
                <w:sz w:val="28"/>
                <w:szCs w:val="28"/>
                <w:lang w:val="uk-UA"/>
              </w:rPr>
              <w:t>3</w:t>
            </w:r>
            <w:r w:rsidRPr="00720139">
              <w:rPr>
                <w:rFonts w:ascii="Times New Roman" w:eastAsia="Times New Roman" w:hAnsi="Times New Roman" w:cs="Times New Roman"/>
                <w:b/>
                <w:color w:val="auto"/>
                <w:sz w:val="28"/>
                <w:szCs w:val="28"/>
                <w:bdr w:val="none" w:sz="0" w:space="0" w:color="auto" w:frame="1"/>
                <w:lang w:val="uk-UA"/>
              </w:rPr>
              <w:t xml:space="preserve"> р. до </w:t>
            </w:r>
            <w:r w:rsidR="0066115A" w:rsidRPr="00720139">
              <w:rPr>
                <w:rFonts w:ascii="Times New Roman" w:eastAsia="Times New Roman" w:hAnsi="Times New Roman" w:cs="Times New Roman"/>
                <w:b/>
                <w:color w:val="auto"/>
                <w:sz w:val="28"/>
                <w:szCs w:val="28"/>
                <w:bdr w:val="none" w:sz="0" w:space="0" w:color="auto" w:frame="1"/>
                <w:lang w:val="uk-UA"/>
              </w:rPr>
              <w:t>00</w:t>
            </w:r>
            <w:r w:rsidRPr="00720139">
              <w:rPr>
                <w:rFonts w:ascii="Times New Roman" w:eastAsia="Times New Roman" w:hAnsi="Times New Roman" w:cs="Times New Roman"/>
                <w:b/>
                <w:color w:val="auto"/>
                <w:sz w:val="28"/>
                <w:szCs w:val="28"/>
                <w:bdr w:val="none" w:sz="0" w:space="0" w:color="auto" w:frame="1"/>
                <w:lang w:val="uk-UA"/>
              </w:rPr>
              <w:t>.00 год.</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lastRenderedPageBreak/>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7"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001A5D5A" w:rsidRPr="007B65BD">
              <w:rPr>
                <w:rFonts w:ascii="Times New Roman" w:hAnsi="Times New Roman"/>
                <w:i/>
                <w:iCs/>
                <w:sz w:val="28"/>
                <w:szCs w:val="28"/>
              </w:rPr>
              <w:t> </w:t>
            </w:r>
            <w:hyperlink r:id="rId28" w:tgtFrame="_blank" w:history="1">
              <w:r w:rsidR="001A5D5A" w:rsidRPr="007B65BD">
                <w:rPr>
                  <w:rFonts w:ascii="Times New Roman" w:hAnsi="Times New Roman"/>
                  <w:i/>
                  <w:iCs/>
                  <w:sz w:val="28"/>
                  <w:szCs w:val="28"/>
                </w:rPr>
                <w:t>статті 30 Закону</w:t>
              </w:r>
            </w:hyperlink>
            <w:hyperlink r:id="rId29" w:tgtFrame="_blank" w:history="1">
              <w:r w:rsidR="001A5D5A" w:rsidRPr="007B65BD">
                <w:rPr>
                  <w:rFonts w:ascii="Times New Roman" w:hAnsi="Times New Roman"/>
                  <w:i/>
                  <w:iCs/>
                  <w:sz w:val="28"/>
                  <w:szCs w:val="28"/>
                </w:rPr>
                <w:t>.</w:t>
              </w:r>
            </w:hyperlink>
          </w:p>
          <w:p w14:paraId="01009462" w14:textId="77777777" w:rsidR="005018E5" w:rsidRDefault="00114B48" w:rsidP="00100809">
            <w:pPr>
              <w:widowControl w:val="0"/>
              <w:suppressAutoHyphens/>
              <w:spacing w:after="0" w:line="240" w:lineRule="auto"/>
              <w:ind w:firstLine="709"/>
              <w:jc w:val="both"/>
              <w:rPr>
                <w:rFonts w:ascii="Times New Roman" w:hAnsi="Times New Roman"/>
                <w:i/>
                <w:iCs/>
                <w:sz w:val="28"/>
                <w:szCs w:val="28"/>
              </w:rPr>
            </w:pPr>
            <w:hyperlink r:id="rId30"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6"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7" w:tgtFrame="_blank" w:history="1">
              <w:r w:rsidRPr="007B65BD">
                <w:rPr>
                  <w:i/>
                  <w:iCs/>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w:t>
              </w:r>
              <w:r w:rsidRPr="007B65BD">
                <w:rPr>
                  <w:i/>
                  <w:iCs/>
                  <w:sz w:val="28"/>
                  <w:szCs w:val="28"/>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8"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9" w:tgtFrame="_blank" w:history="1">
              <w:r w:rsidRPr="007B65BD">
                <w:rPr>
                  <w:i/>
                  <w:iCs/>
                  <w:sz w:val="28"/>
                  <w:szCs w:val="28"/>
                </w:rPr>
                <w:t>та</w:t>
              </w:r>
            </w:hyperlink>
            <w:r w:rsidRPr="007B65BD">
              <w:rPr>
                <w:i/>
                <w:iCs/>
                <w:sz w:val="28"/>
                <w:szCs w:val="28"/>
              </w:rPr>
              <w:t> </w:t>
            </w:r>
            <w:hyperlink r:id="rId40" w:tgtFrame="_blank" w:history="1">
              <w:r w:rsidRPr="007B65BD">
                <w:rPr>
                  <w:i/>
                  <w:iCs/>
                  <w:sz w:val="28"/>
                  <w:szCs w:val="28"/>
                </w:rPr>
                <w:t>ч</w:t>
              </w:r>
              <w:proofErr w:type="spellEnd"/>
              <w:r w:rsidRPr="007B65BD">
                <w:rPr>
                  <w:i/>
                  <w:iCs/>
                  <w:sz w:val="28"/>
                  <w:szCs w:val="28"/>
                </w:rPr>
                <w:t>етвертої статті 28 Закону</w:t>
              </w:r>
            </w:hyperlink>
            <w:hyperlink r:id="rId41" w:tgtFrame="_blank" w:history="1">
              <w:r w:rsidRPr="007B65BD">
                <w:rPr>
                  <w:i/>
                  <w:iCs/>
                  <w:sz w:val="28"/>
                  <w:szCs w:val="28"/>
                </w:rPr>
                <w:t>.</w:t>
              </w:r>
            </w:hyperlink>
          </w:p>
          <w:p w14:paraId="328A20AE" w14:textId="77777777" w:rsidR="00DF5722" w:rsidRPr="007B65BD" w:rsidRDefault="00114B48" w:rsidP="00DF5722">
            <w:pPr>
              <w:pStyle w:val="tj"/>
              <w:shd w:val="clear" w:color="auto" w:fill="FFFFFF"/>
              <w:spacing w:before="0" w:beforeAutospacing="0" w:after="0" w:afterAutospacing="0"/>
              <w:jc w:val="both"/>
              <w:rPr>
                <w:i/>
                <w:iCs/>
                <w:sz w:val="28"/>
                <w:szCs w:val="28"/>
              </w:rPr>
            </w:pPr>
            <w:hyperlink r:id="rId42"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3" w:tgtFrame="_blank" w:history="1">
              <w:r w:rsidR="00DF5722" w:rsidRPr="007B65BD">
                <w:rPr>
                  <w:i/>
                  <w:iCs/>
                  <w:sz w:val="28"/>
                  <w:szCs w:val="28"/>
                </w:rPr>
                <w:t>статті 29 Закону</w:t>
              </w:r>
            </w:hyperlink>
            <w:r w:rsidR="00DF5722" w:rsidRPr="007B65BD">
              <w:rPr>
                <w:i/>
                <w:iCs/>
                <w:sz w:val="28"/>
                <w:szCs w:val="28"/>
              </w:rPr>
              <w:t> </w:t>
            </w:r>
            <w:hyperlink r:id="rId44" w:tgtFrame="_blank" w:history="1">
              <w:r w:rsidR="00DF5722" w:rsidRPr="007B65BD">
                <w:rPr>
                  <w:i/>
                  <w:iCs/>
                  <w:sz w:val="28"/>
                  <w:szCs w:val="28"/>
                </w:rPr>
                <w:t>(положення</w:t>
              </w:r>
            </w:hyperlink>
            <w:r w:rsidR="00DF5722" w:rsidRPr="007B65BD">
              <w:rPr>
                <w:i/>
                <w:iCs/>
                <w:sz w:val="28"/>
                <w:szCs w:val="28"/>
              </w:rPr>
              <w:t> </w:t>
            </w:r>
            <w:hyperlink r:id="rId45" w:tgtFrame="_blank" w:history="1">
              <w:r w:rsidR="00DF5722" w:rsidRPr="007B65BD">
                <w:rPr>
                  <w:i/>
                  <w:iCs/>
                  <w:sz w:val="28"/>
                  <w:szCs w:val="28"/>
                </w:rPr>
                <w:t>частин другої</w:t>
              </w:r>
            </w:hyperlink>
            <w:hyperlink r:id="rId46" w:tgtFrame="_blank" w:history="1">
              <w:r w:rsidR="00DF5722" w:rsidRPr="007B65BD">
                <w:rPr>
                  <w:i/>
                  <w:iCs/>
                  <w:sz w:val="28"/>
                  <w:szCs w:val="28"/>
                </w:rPr>
                <w:t>,</w:t>
              </w:r>
            </w:hyperlink>
            <w:r w:rsidR="00DF5722" w:rsidRPr="007B65BD">
              <w:rPr>
                <w:i/>
                <w:iCs/>
                <w:sz w:val="28"/>
                <w:szCs w:val="28"/>
              </w:rPr>
              <w:t> </w:t>
            </w:r>
            <w:hyperlink r:id="rId47" w:tgtFrame="_blank" w:history="1">
              <w:r w:rsidR="00DF5722" w:rsidRPr="007B65BD">
                <w:rPr>
                  <w:i/>
                  <w:iCs/>
                  <w:sz w:val="28"/>
                  <w:szCs w:val="28"/>
                </w:rPr>
                <w:t>п'ятої - дев'ятої</w:t>
              </w:r>
            </w:hyperlink>
            <w:hyperlink r:id="rId48" w:tgtFrame="_blank" w:history="1">
              <w:r w:rsidR="00DF5722" w:rsidRPr="007B65BD">
                <w:rPr>
                  <w:i/>
                  <w:iCs/>
                  <w:sz w:val="28"/>
                  <w:szCs w:val="28"/>
                </w:rPr>
                <w:t>,</w:t>
              </w:r>
            </w:hyperlink>
            <w:r w:rsidR="00DF5722" w:rsidRPr="007B65BD">
              <w:rPr>
                <w:i/>
                <w:iCs/>
                <w:sz w:val="28"/>
                <w:szCs w:val="28"/>
              </w:rPr>
              <w:t> </w:t>
            </w:r>
            <w:hyperlink r:id="rId49" w:tgtFrame="_blank" w:history="1">
              <w:r w:rsidR="00DF5722" w:rsidRPr="007B65BD">
                <w:rPr>
                  <w:i/>
                  <w:iCs/>
                  <w:sz w:val="28"/>
                  <w:szCs w:val="28"/>
                </w:rPr>
                <w:t>одинадцятої</w:t>
              </w:r>
            </w:hyperlink>
            <w:hyperlink r:id="rId50" w:tgtFrame="_blank" w:history="1">
              <w:r w:rsidR="00DF5722" w:rsidRPr="007B65BD">
                <w:rPr>
                  <w:i/>
                  <w:iCs/>
                  <w:sz w:val="28"/>
                  <w:szCs w:val="28"/>
                </w:rPr>
                <w:t>,</w:t>
              </w:r>
            </w:hyperlink>
            <w:r w:rsidR="00DF5722" w:rsidRPr="007B65BD">
              <w:rPr>
                <w:i/>
                <w:iCs/>
                <w:sz w:val="28"/>
                <w:szCs w:val="28"/>
              </w:rPr>
              <w:t> </w:t>
            </w:r>
            <w:hyperlink r:id="rId51" w:tgtFrame="_blank" w:history="1">
              <w:r w:rsidR="00DF5722" w:rsidRPr="007B65BD">
                <w:rPr>
                  <w:i/>
                  <w:iCs/>
                  <w:sz w:val="28"/>
                  <w:szCs w:val="28"/>
                </w:rPr>
                <w:t>дванадцятої</w:t>
              </w:r>
            </w:hyperlink>
            <w:hyperlink r:id="rId52" w:tgtFrame="_blank" w:history="1">
              <w:r w:rsidR="00DF5722" w:rsidRPr="007B65BD">
                <w:rPr>
                  <w:i/>
                  <w:iCs/>
                  <w:sz w:val="28"/>
                  <w:szCs w:val="28"/>
                </w:rPr>
                <w:t>,</w:t>
              </w:r>
            </w:hyperlink>
            <w:r w:rsidR="00DF5722" w:rsidRPr="007B65BD">
              <w:rPr>
                <w:i/>
                <w:iCs/>
                <w:sz w:val="28"/>
                <w:szCs w:val="28"/>
              </w:rPr>
              <w:t> </w:t>
            </w:r>
            <w:hyperlink r:id="rId53" w:tgtFrame="_blank" w:history="1">
              <w:r w:rsidR="00DF5722" w:rsidRPr="007B65BD">
                <w:rPr>
                  <w:i/>
                  <w:iCs/>
                  <w:sz w:val="28"/>
                  <w:szCs w:val="28"/>
                </w:rPr>
                <w:t>чотирнадцятої</w:t>
              </w:r>
            </w:hyperlink>
            <w:hyperlink r:id="rId54" w:tgtFrame="_blank" w:history="1">
              <w:r w:rsidR="00DF5722" w:rsidRPr="007B65BD">
                <w:rPr>
                  <w:i/>
                  <w:iCs/>
                  <w:sz w:val="28"/>
                  <w:szCs w:val="28"/>
                </w:rPr>
                <w:t>,</w:t>
              </w:r>
            </w:hyperlink>
            <w:r w:rsidR="00DF5722" w:rsidRPr="007B65BD">
              <w:rPr>
                <w:i/>
                <w:iCs/>
                <w:sz w:val="28"/>
                <w:szCs w:val="28"/>
              </w:rPr>
              <w:t> </w:t>
            </w:r>
            <w:hyperlink r:id="rId55" w:tgtFrame="_blank" w:history="1">
              <w:r w:rsidR="00DF5722" w:rsidRPr="007B65BD">
                <w:rPr>
                  <w:i/>
                  <w:iCs/>
                  <w:sz w:val="28"/>
                  <w:szCs w:val="28"/>
                </w:rPr>
                <w:t>шістнадцято</w:t>
              </w:r>
            </w:hyperlink>
            <w:hyperlink r:id="rId56" w:tgtFrame="_blank" w:history="1">
              <w:r w:rsidR="00DF5722" w:rsidRPr="007B65BD">
                <w:rPr>
                  <w:i/>
                  <w:iCs/>
                  <w:sz w:val="28"/>
                  <w:szCs w:val="28"/>
                </w:rPr>
                <w:t>ї, абзаців другого і третього</w:t>
              </w:r>
            </w:hyperlink>
            <w:r w:rsidR="00DF5722" w:rsidRPr="007B65BD">
              <w:rPr>
                <w:i/>
                <w:iCs/>
                <w:sz w:val="28"/>
                <w:szCs w:val="28"/>
              </w:rPr>
              <w:t> </w:t>
            </w:r>
            <w:hyperlink r:id="rId57"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8"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114B48" w:rsidP="00DF5722">
            <w:pPr>
              <w:pStyle w:val="tj"/>
              <w:shd w:val="clear" w:color="auto" w:fill="FFFFFF"/>
              <w:spacing w:before="0" w:beforeAutospacing="0" w:after="0" w:afterAutospacing="0"/>
              <w:jc w:val="both"/>
              <w:rPr>
                <w:i/>
                <w:iCs/>
                <w:sz w:val="28"/>
                <w:szCs w:val="28"/>
              </w:rPr>
            </w:pPr>
            <w:hyperlink r:id="rId59" w:tgtFrame="_blank" w:history="1">
              <w:r w:rsidR="00DF5722"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114B48"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60"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w:t>
            </w:r>
            <w:r w:rsidRPr="003A77DB">
              <w:rPr>
                <w:rFonts w:ascii="Times New Roman" w:hAnsi="Times New Roman"/>
                <w:sz w:val="28"/>
                <w:szCs w:val="28"/>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3A77DB">
              <w:rPr>
                <w:rFonts w:ascii="Times New Roman" w:hAnsi="Times New Roman"/>
                <w:sz w:val="28"/>
                <w:szCs w:val="28"/>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w:t>
            </w:r>
            <w:r w:rsidRPr="003A77DB">
              <w:rPr>
                <w:rFonts w:ascii="Times New Roman" w:hAnsi="Times New Roman"/>
                <w:sz w:val="28"/>
                <w:szCs w:val="28"/>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1"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7"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8"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00BC206C" w:rsidRPr="002C5625">
                <w:rPr>
                  <w:rFonts w:ascii="Times New Roman" w:hAnsi="Times New Roman"/>
                  <w:i/>
                  <w:iCs/>
                  <w:sz w:val="28"/>
                  <w:szCs w:val="28"/>
                </w:rPr>
                <w:t>низька ціна те</w:t>
              </w:r>
              <w:proofErr w:type="spellEnd"/>
              <w:r w:rsidR="00BC206C" w:rsidRPr="002C5625">
                <w:rPr>
                  <w:rFonts w:ascii="Times New Roman" w:hAnsi="Times New Roman"/>
                  <w:i/>
                  <w:iCs/>
                  <w:sz w:val="28"/>
                  <w:szCs w:val="28"/>
                </w:rPr>
                <w:t xml:space="preserve">ндерної пропозиції" розуміється ціна / </w:t>
              </w:r>
              <w:proofErr w:type="spellStart"/>
              <w:r w:rsidR="00BC206C" w:rsidRPr="002C5625">
                <w:rPr>
                  <w:rFonts w:ascii="Times New Roman" w:hAnsi="Times New Roman"/>
                  <w:i/>
                  <w:iCs/>
                  <w:sz w:val="28"/>
                  <w:szCs w:val="28"/>
                </w:rPr>
                <w:t>приведена цін</w:t>
              </w:r>
              <w:proofErr w:type="spellEnd"/>
              <w:r w:rsidR="00BC206C"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тендерних пропозицій інших </w:t>
              </w:r>
              <w:r w:rsidR="00BC206C" w:rsidRPr="002C5625">
                <w:rPr>
                  <w:rFonts w:ascii="Times New Roman" w:hAnsi="Times New Roman"/>
                  <w:i/>
                  <w:iCs/>
                  <w:sz w:val="28"/>
                  <w:szCs w:val="28"/>
                </w:rPr>
                <w:lastRenderedPageBreak/>
                <w:t xml:space="preserve">учасників процедури закупівлі, та/або є меншою на 30 або більше відсотків наступної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тендерної пропозиції; аномально </w:t>
              </w:r>
              <w:proofErr w:type="spellStart"/>
              <w:r w:rsidR="00BC206C" w:rsidRPr="002C5625">
                <w:rPr>
                  <w:rFonts w:ascii="Times New Roman" w:hAnsi="Times New Roman"/>
                  <w:i/>
                  <w:iCs/>
                  <w:sz w:val="28"/>
                  <w:szCs w:val="28"/>
                </w:rPr>
                <w:t>низька ціна визна</w:t>
              </w:r>
              <w:proofErr w:type="spellEnd"/>
              <w:r w:rsidR="00BC206C"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00BC206C" w:rsidRPr="002C5625">
                <w:rPr>
                  <w:rFonts w:ascii="Times New Roman" w:hAnsi="Times New Roman"/>
                  <w:i/>
                  <w:iCs/>
                  <w:sz w:val="28"/>
                  <w:szCs w:val="28"/>
                </w:rPr>
                <w:t>щодо ці</w:t>
              </w:r>
              <w:proofErr w:type="spellEnd"/>
              <w:r w:rsidR="00BC206C" w:rsidRPr="002C5625">
                <w:rPr>
                  <w:rFonts w:ascii="Times New Roman" w:hAnsi="Times New Roman"/>
                  <w:i/>
                  <w:iCs/>
                  <w:sz w:val="28"/>
                  <w:szCs w:val="28"/>
                </w:rPr>
                <w:t xml:space="preserve">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4"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5"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9"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6" w:name="n1545"/>
            <w:bookmarkEnd w:id="6"/>
            <w:r w:rsidRPr="002C5625">
              <w:rPr>
                <w:rFonts w:ascii="Times New Roman" w:hAnsi="Times New Roman"/>
                <w:i/>
                <w:iCs/>
                <w:sz w:val="28"/>
                <w:szCs w:val="28"/>
              </w:rPr>
              <w:t>Обґрунтування </w:t>
            </w:r>
            <w:bookmarkStart w:id="7"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8" w:name="n1546"/>
            <w:bookmarkEnd w:id="8"/>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9" w:name="n1547"/>
            <w:bookmarkEnd w:id="9"/>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0" w:name="n1548"/>
            <w:bookmarkEnd w:id="10"/>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70"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007F7253" w:rsidRPr="00AA16E9">
                <w:rPr>
                  <w:sz w:val="28"/>
                  <w:szCs w:val="28"/>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7F7253" w:rsidRPr="00AA16E9" w:rsidRDefault="00114B48"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114B48" w:rsidP="007F7253">
            <w:pPr>
              <w:pStyle w:val="tj"/>
              <w:shd w:val="clear" w:color="auto" w:fill="FFFFFF"/>
              <w:spacing w:before="0" w:beforeAutospacing="0" w:after="0" w:afterAutospacing="0"/>
              <w:jc w:val="both"/>
              <w:rPr>
                <w:i/>
                <w:iCs/>
                <w:sz w:val="28"/>
                <w:szCs w:val="28"/>
              </w:rPr>
            </w:pPr>
            <w:hyperlink r:id="rId72" w:tgtFrame="_blank" w:history="1">
              <w:r w:rsidR="007F7253"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F75ECF">
              <w:rPr>
                <w:rFonts w:ascii="Times New Roman" w:hAnsi="Times New Roman"/>
                <w:i/>
                <w:iCs/>
                <w:sz w:val="28"/>
                <w:szCs w:val="28"/>
              </w:rPr>
              <w:lastRenderedPageBreak/>
              <w:t xml:space="preserve">закупівель повідомлення з вимогою про усунення таких невідповідностей.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1" w:name="h.3rdcrjn" w:colFirst="0" w:colLast="0"/>
            <w:bookmarkEnd w:id="11"/>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114B48"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29491F" w:rsidRPr="0056728A" w:rsidRDefault="00114B48" w:rsidP="00CF4593">
            <w:pPr>
              <w:spacing w:before="120"/>
              <w:ind w:firstLine="567"/>
              <w:jc w:val="both"/>
              <w:rPr>
                <w:rFonts w:ascii="Times New Roman" w:hAnsi="Times New Roman"/>
                <w:i/>
                <w:iCs/>
                <w:sz w:val="28"/>
                <w:szCs w:val="28"/>
                <w:shd w:val="solid" w:color="FFFFFF" w:fill="FFFFFF"/>
                <w:lang w:eastAsia="en-US"/>
              </w:rPr>
            </w:pPr>
            <w:hyperlink r:id="rId74" w:tgtFrame="_blank" w:history="1">
              <w:r w:rsidR="0029491F"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29491F" w:rsidRPr="0056728A">
                <w:rPr>
                  <w:rFonts w:ascii="Times New Roman" w:hAnsi="Times New Roman"/>
                  <w:i/>
                  <w:iCs/>
                  <w:sz w:val="28"/>
                  <w:szCs w:val="28"/>
                  <w:shd w:val="solid" w:color="FFFFFF" w:fill="FFFFFF"/>
                  <w:lang w:eastAsia="en-US"/>
                </w:rPr>
                <w:t>низької ціни т</w:t>
              </w:r>
              <w:proofErr w:type="spellEnd"/>
              <w:r w:rsidR="0029491F" w:rsidRPr="0056728A">
                <w:rPr>
                  <w:rFonts w:ascii="Times New Roman" w:hAnsi="Times New Roman"/>
                  <w:i/>
                  <w:iCs/>
                  <w:sz w:val="28"/>
                  <w:szCs w:val="28"/>
                  <w:shd w:val="solid" w:color="FFFFFF" w:fill="FFFFFF"/>
                  <w:lang w:eastAsia="en-US"/>
                </w:rPr>
                <w:t>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xml:space="preserve">частини </w:t>
              </w:r>
              <w:r w:rsidR="0029491F" w:rsidRPr="0056728A">
                <w:rPr>
                  <w:rFonts w:ascii="Times New Roman" w:hAnsi="Times New Roman"/>
                  <w:i/>
                  <w:iCs/>
                  <w:sz w:val="28"/>
                  <w:szCs w:val="28"/>
                  <w:shd w:val="solid" w:color="FFFFFF" w:fill="FFFFFF"/>
                  <w:lang w:eastAsia="en-US"/>
                </w:rPr>
                <w:lastRenderedPageBreak/>
                <w:t>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6"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114B48"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56728A" w:rsidRDefault="00114B48" w:rsidP="00CF4593">
            <w:pPr>
              <w:spacing w:before="120"/>
              <w:ind w:firstLine="567"/>
              <w:jc w:val="both"/>
              <w:rPr>
                <w:rFonts w:ascii="Times New Roman" w:hAnsi="Times New Roman"/>
                <w:i/>
                <w:iCs/>
                <w:sz w:val="28"/>
                <w:szCs w:val="28"/>
                <w:shd w:val="solid" w:color="FFFFFF" w:fill="FFFFFF"/>
                <w:lang w:eastAsia="en-US"/>
              </w:rPr>
            </w:pPr>
            <w:hyperlink r:id="rId78" w:tgtFrame="_blank" w:history="1">
              <w:r w:rsidR="00E4184A"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E4184A" w:rsidRPr="0056728A">
                <w:rPr>
                  <w:rFonts w:ascii="Times New Roman" w:hAnsi="Times New Roman"/>
                  <w:i/>
                  <w:iCs/>
                  <w:sz w:val="28"/>
                  <w:szCs w:val="28"/>
                  <w:shd w:val="solid" w:color="FFFFFF" w:fill="FFFFFF"/>
                  <w:lang w:eastAsia="en-US"/>
                </w:rPr>
                <w:lastRenderedPageBreak/>
                <w:t>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80"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114B48"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C5F1E" w:rsidRPr="00434828">
                <w:rPr>
                  <w:rFonts w:ascii="Times New Roman" w:hAnsi="Times New Roman"/>
                  <w:i/>
                  <w:iCs/>
                  <w:sz w:val="28"/>
                  <w:szCs w:val="28"/>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C5F1E" w:rsidRPr="00434828">
                <w:rPr>
                  <w:rFonts w:ascii="Times New Roman" w:hAnsi="Times New Roman"/>
                  <w:i/>
                  <w:iCs/>
                  <w:sz w:val="28"/>
                  <w:szCs w:val="28"/>
                  <w:shd w:val="solid" w:color="FFFFFF" w:fill="FFFFFF"/>
                  <w:lang w:eastAsia="en-US"/>
                </w:rPr>
                <w:lastRenderedPageBreak/>
                <w:t>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114B48" w:rsidP="00CF4593">
            <w:pPr>
              <w:spacing w:before="120"/>
              <w:ind w:firstLine="567"/>
              <w:jc w:val="both"/>
              <w:rPr>
                <w:rFonts w:ascii="Times New Roman" w:hAnsi="Times New Roman"/>
                <w:i/>
                <w:iCs/>
                <w:sz w:val="28"/>
                <w:szCs w:val="28"/>
                <w:shd w:val="solid" w:color="FFFFFF" w:fill="FFFFFF"/>
                <w:lang w:eastAsia="en-US"/>
              </w:rPr>
            </w:pPr>
            <w:hyperlink r:id="rId82"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lastRenderedPageBreak/>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3" w:tgtFrame="_blank" w:history="1">
              <w:r w:rsidR="00ED5104"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00ED5104" w:rsidRPr="00434828">
                <w:rPr>
                  <w:rFonts w:ascii="Times New Roman" w:hAnsi="Times New Roman"/>
                  <w:i/>
                  <w:iCs/>
                  <w:sz w:val="28"/>
                  <w:szCs w:val="28"/>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2" w:name="h.z337ya" w:colFirst="0" w:colLast="0"/>
            <w:bookmarkEnd w:id="12"/>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w:t>
            </w:r>
            <w:r w:rsidRPr="002026EC">
              <w:rPr>
                <w:rFonts w:ascii="Times New Roman" w:hAnsi="Times New Roman"/>
                <w:color w:val="000000"/>
                <w:sz w:val="28"/>
                <w:szCs w:val="28"/>
                <w:lang w:eastAsia="en-US"/>
              </w:rPr>
              <w:lastRenderedPageBreak/>
              <w:t>законодавства у сфері публічних закупівель,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3" w:name="h.2bn6wsx" w:colFirst="0" w:colLast="0"/>
            <w:bookmarkEnd w:id="13"/>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026EC">
              <w:rPr>
                <w:rFonts w:ascii="Times New Roman" w:hAnsi="Times New Roman"/>
                <w:color w:val="000000"/>
                <w:sz w:val="28"/>
                <w:szCs w:val="28"/>
                <w:shd w:val="solid" w:color="FFFFFF" w:fill="FFFFFF"/>
                <w:lang w:eastAsia="en-US"/>
              </w:rPr>
              <w:lastRenderedPageBreak/>
              <w:t>електронній системі закупівель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114B48"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4" w:tgtFrame="_blank" w:history="1">
              <w:r w:rsidR="00387CC8"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387CC8" w:rsidRPr="00387CC8">
                <w:rPr>
                  <w:color w:val="000000"/>
                  <w:sz w:val="28"/>
                  <w:szCs w:val="28"/>
                  <w:shd w:val="solid" w:color="FFFFFF" w:fill="FFFFFF"/>
                  <w:lang w:eastAsia="en-US"/>
                </w:rPr>
                <w:t>вимог</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Зак</w:t>
              </w:r>
              <w:proofErr w:type="spellEnd"/>
              <w:r w:rsidR="00387CC8" w:rsidRPr="00387CC8">
                <w:rPr>
                  <w:color w:val="000000"/>
                  <w:sz w:val="28"/>
                  <w:szCs w:val="28"/>
                  <w:shd w:val="solid" w:color="FFFFFF" w:fill="FFFFFF"/>
                  <w:lang w:eastAsia="en-US"/>
                </w:rPr>
                <w:t>ону</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8"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114B48"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9"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114B48"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90"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238EE"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0238EE"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1" w:tgtFrame="_blank" w:history="1">
              <w:proofErr w:type="spellStart"/>
              <w:r w:rsidR="00746224" w:rsidRPr="00434828">
                <w:rPr>
                  <w:i/>
                  <w:iCs/>
                  <w:sz w:val="28"/>
                  <w:szCs w:val="28"/>
                  <w:shd w:val="solid" w:color="FFFFFF" w:fill="FFFFFF"/>
                  <w:lang w:eastAsia="en-US"/>
                </w:rPr>
                <w:t>Умови догово</w:t>
              </w:r>
              <w:proofErr w:type="spellEnd"/>
              <w:r w:rsidR="00746224"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114B48"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2"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4" w:name="n577"/>
            <w:bookmarkEnd w:id="14"/>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пункту 13) цих особливостей, не </w:t>
            </w:r>
            <w:r w:rsidR="00811959" w:rsidRPr="00811959">
              <w:rPr>
                <w:rFonts w:ascii="Times New Roman" w:hAnsi="Times New Roman"/>
                <w:sz w:val="28"/>
                <w:szCs w:val="28"/>
              </w:rPr>
              <w:lastRenderedPageBreak/>
              <w:t>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5) погодження зміни ціни в договорі про закупівлю в бік зменшення (без зміни кількості </w:t>
            </w:r>
            <w:r w:rsidRPr="002026EC">
              <w:rPr>
                <w:rFonts w:ascii="Times New Roman" w:hAnsi="Times New Roman"/>
                <w:color w:val="000000"/>
                <w:sz w:val="28"/>
                <w:szCs w:val="28"/>
                <w:lang w:eastAsia="en-US"/>
              </w:rPr>
              <w:lastRenderedPageBreak/>
              <w:t>(обсягу)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3A77DB"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 xml:space="preserve">установлених </w:t>
            </w:r>
            <w:r w:rsidR="002337F6" w:rsidRPr="006E7CA6">
              <w:rPr>
                <w:rFonts w:ascii="Times New Roman" w:eastAsia="Times New Roman" w:hAnsi="Times New Roman" w:cs="Times New Roman"/>
                <w:i/>
                <w:iCs/>
                <w:color w:val="auto"/>
                <w:sz w:val="28"/>
                <w:szCs w:val="28"/>
                <w:lang w:val="uk-UA" w:eastAsia="uk-UA"/>
              </w:rPr>
              <w:t>пунктом 4</w:t>
            </w:r>
            <w:r w:rsidR="00A143A6" w:rsidRPr="006E7CA6">
              <w:rPr>
                <w:rFonts w:ascii="Times New Roman" w:eastAsia="Times New Roman" w:hAnsi="Times New Roman" w:cs="Times New Roman"/>
                <w:i/>
                <w:iCs/>
                <w:color w:val="auto"/>
                <w:sz w:val="28"/>
                <w:szCs w:val="28"/>
                <w:lang w:val="uk-UA" w:eastAsia="uk-UA"/>
              </w:rPr>
              <w:t>7</w:t>
            </w:r>
            <w:r w:rsidR="002337F6" w:rsidRPr="006E7CA6">
              <w:rPr>
                <w:rFonts w:ascii="Times New Roman" w:eastAsia="Times New Roman" w:hAnsi="Times New Roman" w:cs="Times New Roman"/>
                <w:i/>
                <w:iCs/>
                <w:color w:val="auto"/>
                <w:sz w:val="28"/>
                <w:szCs w:val="28"/>
                <w:lang w:val="uk-UA" w:eastAsia="uk-UA"/>
              </w:rPr>
              <w:t xml:space="preserve">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E75950" w:rsidRDefault="009D5793" w:rsidP="009D5793">
            <w:pPr>
              <w:spacing w:after="0"/>
              <w:rPr>
                <w:rFonts w:ascii="Times New Roman" w:hAnsi="Times New Roman"/>
                <w:sz w:val="24"/>
                <w:szCs w:val="24"/>
              </w:rPr>
            </w:pPr>
            <w:r w:rsidRPr="00E75950">
              <w:rPr>
                <w:rFonts w:ascii="Times New Roman" w:hAnsi="Times New Roman"/>
                <w:sz w:val="24"/>
                <w:szCs w:val="24"/>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3"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5"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114B48" w:rsidP="00735D12">
            <w:pPr>
              <w:spacing w:line="240" w:lineRule="auto"/>
              <w:jc w:val="center"/>
              <w:rPr>
                <w:rFonts w:ascii="Times New Roman" w:hAnsi="Times New Roman"/>
                <w:color w:val="242424"/>
                <w:sz w:val="19"/>
                <w:szCs w:val="19"/>
              </w:rPr>
            </w:pPr>
            <w:hyperlink r:id="rId94"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публічних закупівель товарів, робіт і послуг згідно із</w:t>
              </w:r>
            </w:hyperlink>
            <w:r w:rsidR="008F055B" w:rsidRPr="0043398F">
              <w:rPr>
                <w:rFonts w:ascii="Times New Roman" w:hAnsi="Times New Roman"/>
                <w:color w:val="242424"/>
                <w:sz w:val="19"/>
                <w:szCs w:val="19"/>
              </w:rPr>
              <w:t> </w:t>
            </w:r>
            <w:hyperlink r:id="rId97" w:tgtFrame="_blank" w:history="1">
              <w:r w:rsidR="008F055B" w:rsidRPr="0043398F">
                <w:rPr>
                  <w:rFonts w:ascii="Times New Roman" w:hAnsi="Times New Roman"/>
                  <w:color w:val="242424"/>
                  <w:sz w:val="19"/>
                  <w:szCs w:val="19"/>
                </w:rPr>
                <w:t>Законом України "Про санкції"</w:t>
              </w:r>
            </w:hyperlink>
            <w:hyperlink r:id="rId98"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5"/>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2678916D" w:rsidR="00543BE7" w:rsidRDefault="00543BE7" w:rsidP="00543BE7">
      <w:pPr>
        <w:shd w:val="clear" w:color="auto" w:fill="FFFFFF"/>
        <w:spacing w:before="240" w:after="240"/>
        <w:ind w:hanging="2"/>
        <w:jc w:val="both"/>
        <w:rPr>
          <w:rFonts w:ascii="Times New Roman" w:hAnsi="Times New Roman"/>
          <w:i/>
          <w:sz w:val="24"/>
          <w:szCs w:val="24"/>
        </w:rPr>
      </w:pPr>
    </w:p>
    <w:p w14:paraId="7A6FBB17" w14:textId="2B695FE9" w:rsidR="00041EDC" w:rsidRDefault="00041EDC" w:rsidP="00543BE7">
      <w:pPr>
        <w:shd w:val="clear" w:color="auto" w:fill="FFFFFF"/>
        <w:spacing w:before="240" w:after="240"/>
        <w:ind w:hanging="2"/>
        <w:jc w:val="both"/>
        <w:rPr>
          <w:rFonts w:ascii="Times New Roman" w:hAnsi="Times New Roman"/>
          <w:i/>
          <w:sz w:val="24"/>
          <w:szCs w:val="24"/>
        </w:rPr>
      </w:pPr>
    </w:p>
    <w:p w14:paraId="4B8C2479" w14:textId="77777777" w:rsidR="0043398F" w:rsidRDefault="0043398F" w:rsidP="00984380">
      <w:pPr>
        <w:spacing w:after="0" w:line="240" w:lineRule="auto"/>
        <w:ind w:left="6372"/>
        <w:jc w:val="both"/>
        <w:rPr>
          <w:rFonts w:ascii="Times New Roman" w:hAnsi="Times New Roman"/>
          <w:b/>
          <w:i/>
          <w:sz w:val="28"/>
          <w:szCs w:val="28"/>
        </w:rPr>
      </w:pPr>
    </w:p>
    <w:p w14:paraId="5A602500" w14:textId="77777777" w:rsidR="0043398F" w:rsidRDefault="0043398F" w:rsidP="00984380">
      <w:pPr>
        <w:spacing w:after="0" w:line="240" w:lineRule="auto"/>
        <w:ind w:left="6372"/>
        <w:jc w:val="both"/>
        <w:rPr>
          <w:rFonts w:ascii="Times New Roman" w:hAnsi="Times New Roman"/>
          <w:b/>
          <w:i/>
          <w:sz w:val="28"/>
          <w:szCs w:val="28"/>
        </w:rPr>
      </w:pPr>
    </w:p>
    <w:p w14:paraId="3578522F" w14:textId="77777777" w:rsidR="0043398F" w:rsidRDefault="0043398F" w:rsidP="00984380">
      <w:pPr>
        <w:spacing w:after="0" w:line="240" w:lineRule="auto"/>
        <w:ind w:left="6372"/>
        <w:jc w:val="both"/>
        <w:rPr>
          <w:rFonts w:ascii="Times New Roman" w:hAnsi="Times New Roman"/>
          <w:b/>
          <w:i/>
          <w:sz w:val="28"/>
          <w:szCs w:val="28"/>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proofErr w:type="gramStart"/>
      <w:r w:rsidR="0028638B" w:rsidRPr="00AF2366">
        <w:rPr>
          <w:rFonts w:ascii="Times New Roman" w:hAnsi="Times New Roman"/>
          <w:b/>
          <w:bCs/>
          <w:i/>
          <w:iCs/>
          <w:sz w:val="28"/>
          <w:szCs w:val="28"/>
          <w:lang w:val="ru-RU"/>
        </w:rPr>
        <w:t>п</w:t>
      </w:r>
      <w:proofErr w:type="gramEnd"/>
      <w:r w:rsidR="0028638B" w:rsidRPr="00AF2366">
        <w:rPr>
          <w:rFonts w:ascii="Times New Roman" w:hAnsi="Times New Roman"/>
          <w:b/>
          <w:bCs/>
          <w:i/>
          <w:iCs/>
          <w:sz w:val="28"/>
          <w:szCs w:val="28"/>
          <w:lang w:val="ru-RU"/>
        </w:rPr>
        <w:t>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0CCCD4A9" w14:textId="77777777" w:rsidR="00E00A79" w:rsidRPr="000D1F8E"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E00A79">
      <w:pPr>
        <w:spacing w:after="0"/>
        <w:jc w:val="center"/>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E00A79">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3D746F3E" w14:textId="37C4E699" w:rsidR="001E7275" w:rsidRDefault="001E7275" w:rsidP="004515FA">
      <w:pPr>
        <w:spacing w:after="0" w:line="240" w:lineRule="auto"/>
        <w:ind w:left="6372" w:firstLine="708"/>
        <w:rPr>
          <w:rFonts w:ascii="Times New Roman" w:hAnsi="Times New Roman"/>
          <w:b/>
          <w:i/>
          <w:iCs/>
          <w:sz w:val="28"/>
          <w:szCs w:val="28"/>
        </w:rPr>
      </w:pPr>
    </w:p>
    <w:p w14:paraId="17CF5FB0" w14:textId="77777777" w:rsidR="000F6211" w:rsidRDefault="000F6211" w:rsidP="004515FA">
      <w:pPr>
        <w:spacing w:after="0" w:line="240" w:lineRule="auto"/>
        <w:ind w:left="6372" w:firstLine="708"/>
        <w:rPr>
          <w:rFonts w:ascii="Times New Roman" w:hAnsi="Times New Roman"/>
          <w:b/>
          <w:i/>
          <w:iCs/>
          <w:sz w:val="28"/>
          <w:szCs w:val="28"/>
        </w:rPr>
      </w:pPr>
    </w:p>
    <w:p w14:paraId="755443BC" w14:textId="5D65834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43FF9A5" w14:textId="77777777" w:rsidR="00975D22" w:rsidRPr="003A77DB"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652678E4" w14:textId="30CE22D8" w:rsidR="008104BA" w:rsidRDefault="00E47101" w:rsidP="005A570E">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(технічні, якісні та кількісні хар</w:t>
      </w:r>
      <w:r w:rsidR="008134B5" w:rsidRPr="003A77DB">
        <w:rPr>
          <w:rFonts w:ascii="Times New Roman" w:hAnsi="Times New Roman"/>
          <w:b/>
          <w:sz w:val="28"/>
          <w:szCs w:val="28"/>
        </w:rPr>
        <w:t>актеристики предмета закупівлі)</w:t>
      </w:r>
    </w:p>
    <w:p w14:paraId="6F1B9228" w14:textId="77777777" w:rsidR="00E75D68" w:rsidRDefault="00E75D68" w:rsidP="005A570E">
      <w:pPr>
        <w:spacing w:after="0" w:line="240" w:lineRule="auto"/>
        <w:jc w:val="center"/>
        <w:rPr>
          <w:rFonts w:ascii="Times New Roman" w:hAnsi="Times New Roman"/>
          <w:b/>
          <w:sz w:val="28"/>
          <w:szCs w:val="28"/>
        </w:rPr>
      </w:pPr>
    </w:p>
    <w:tbl>
      <w:tblPr>
        <w:tblW w:w="10395" w:type="dxa"/>
        <w:jc w:val="center"/>
        <w:tblInd w:w="-21" w:type="dxa"/>
        <w:tblLayout w:type="fixed"/>
        <w:tblCellMar>
          <w:left w:w="28" w:type="dxa"/>
          <w:right w:w="28" w:type="dxa"/>
        </w:tblCellMar>
        <w:tblLook w:val="0000" w:firstRow="0" w:lastRow="0" w:firstColumn="0" w:lastColumn="0" w:noHBand="0" w:noVBand="0"/>
      </w:tblPr>
      <w:tblGrid>
        <w:gridCol w:w="10395"/>
      </w:tblGrid>
      <w:tr w:rsidR="0043398F" w:rsidRPr="0043398F" w14:paraId="2BC1B446" w14:textId="77777777" w:rsidTr="00852D53">
        <w:trPr>
          <w:jc w:val="center"/>
        </w:trPr>
        <w:tc>
          <w:tcPr>
            <w:tcW w:w="10227" w:type="dxa"/>
            <w:tcBorders>
              <w:top w:val="nil"/>
              <w:left w:val="nil"/>
              <w:bottom w:val="nil"/>
              <w:right w:val="nil"/>
            </w:tcBorders>
          </w:tcPr>
          <w:p w14:paraId="2F32624A" w14:textId="77777777" w:rsidR="0043398F" w:rsidRPr="0043398F" w:rsidRDefault="0043398F" w:rsidP="0043398F">
            <w:pPr>
              <w:keepLines/>
              <w:autoSpaceDE w:val="0"/>
              <w:autoSpaceDN w:val="0"/>
              <w:spacing w:after="0" w:line="240" w:lineRule="auto"/>
              <w:rPr>
                <w:rFonts w:ascii="Times New Roman" w:hAnsi="Times New Roman"/>
                <w:spacing w:val="-3"/>
                <w:sz w:val="28"/>
                <w:szCs w:val="28"/>
                <w:lang w:eastAsia="en-US"/>
              </w:rPr>
            </w:pPr>
            <w:bookmarkStart w:id="16" w:name="_Hlk123638621"/>
          </w:p>
          <w:tbl>
            <w:tblPr>
              <w:tblStyle w:val="2f0"/>
              <w:tblW w:w="0" w:type="auto"/>
              <w:tblLayout w:type="fixed"/>
              <w:tblLook w:val="04A0" w:firstRow="1" w:lastRow="0" w:firstColumn="1" w:lastColumn="0" w:noHBand="0" w:noVBand="1"/>
            </w:tblPr>
            <w:tblGrid>
              <w:gridCol w:w="1084"/>
              <w:gridCol w:w="5812"/>
              <w:gridCol w:w="1701"/>
              <w:gridCol w:w="1559"/>
            </w:tblGrid>
            <w:tr w:rsidR="0043398F" w:rsidRPr="0043398F" w14:paraId="10C31852" w14:textId="77777777" w:rsidTr="00852D53">
              <w:tc>
                <w:tcPr>
                  <w:tcW w:w="1084" w:type="dxa"/>
                  <w:vAlign w:val="center"/>
                </w:tcPr>
                <w:p w14:paraId="3AF18EB2"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 з/п</w:t>
                  </w:r>
                </w:p>
              </w:tc>
              <w:tc>
                <w:tcPr>
                  <w:tcW w:w="5812" w:type="dxa"/>
                  <w:vAlign w:val="center"/>
                </w:tcPr>
                <w:p w14:paraId="5FFC0606"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Найменування товару</w:t>
                  </w:r>
                </w:p>
              </w:tc>
              <w:tc>
                <w:tcPr>
                  <w:tcW w:w="1701" w:type="dxa"/>
                  <w:vAlign w:val="center"/>
                </w:tcPr>
                <w:p w14:paraId="627FF955"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Одиниця</w:t>
                  </w:r>
                </w:p>
                <w:p w14:paraId="628D13F5"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виміру</w:t>
                  </w:r>
                </w:p>
              </w:tc>
              <w:tc>
                <w:tcPr>
                  <w:tcW w:w="1559" w:type="dxa"/>
                  <w:vAlign w:val="center"/>
                </w:tcPr>
                <w:p w14:paraId="5943954A"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Кількість</w:t>
                  </w:r>
                </w:p>
              </w:tc>
            </w:tr>
            <w:tr w:rsidR="0043398F" w:rsidRPr="0043398F" w14:paraId="0ADC391F" w14:textId="77777777" w:rsidTr="00852D53">
              <w:trPr>
                <w:trHeight w:val="622"/>
              </w:trPr>
              <w:tc>
                <w:tcPr>
                  <w:tcW w:w="1084" w:type="dxa"/>
                </w:tcPr>
                <w:p w14:paraId="2788AC80"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1</w:t>
                  </w:r>
                </w:p>
              </w:tc>
              <w:tc>
                <w:tcPr>
                  <w:tcW w:w="5812" w:type="dxa"/>
                </w:tcPr>
                <w:p w14:paraId="414E7282" w14:textId="77777777" w:rsidR="0043398F" w:rsidRPr="0043398F" w:rsidRDefault="0043398F" w:rsidP="0043398F">
                  <w:pPr>
                    <w:autoSpaceDE w:val="0"/>
                    <w:autoSpaceDN w:val="0"/>
                    <w:spacing w:after="0" w:line="240" w:lineRule="auto"/>
                    <w:rPr>
                      <w:spacing w:val="-3"/>
                      <w:sz w:val="28"/>
                      <w:szCs w:val="28"/>
                      <w:lang w:eastAsia="en-US"/>
                    </w:rPr>
                  </w:pPr>
                  <w:r w:rsidRPr="0043398F">
                    <w:rPr>
                      <w:spacing w:val="-3"/>
                      <w:sz w:val="28"/>
                      <w:szCs w:val="28"/>
                      <w:lang w:eastAsia="en-US"/>
                    </w:rPr>
                    <w:t xml:space="preserve">Бетонний блок ФБС 24.4.6-Т                                       </w:t>
                  </w:r>
                  <w:r w:rsidRPr="0043398F">
                    <w:rPr>
                      <w:sz w:val="28"/>
                      <w:szCs w:val="28"/>
                      <w:lang w:val="ru-RU" w:eastAsia="en-US"/>
                    </w:rPr>
                    <w:t>ДСТУ Б.В.2.6-108:2010</w:t>
                  </w:r>
                </w:p>
              </w:tc>
              <w:tc>
                <w:tcPr>
                  <w:tcW w:w="1701" w:type="dxa"/>
                </w:tcPr>
                <w:p w14:paraId="798BAE0E" w14:textId="77777777" w:rsidR="0043398F" w:rsidRPr="0043398F" w:rsidRDefault="0043398F" w:rsidP="0043398F">
                  <w:pPr>
                    <w:keepLines/>
                    <w:autoSpaceDE w:val="0"/>
                    <w:autoSpaceDN w:val="0"/>
                    <w:spacing w:after="0" w:line="240" w:lineRule="auto"/>
                    <w:rPr>
                      <w:spacing w:val="-3"/>
                      <w:sz w:val="28"/>
                      <w:szCs w:val="28"/>
                      <w:lang w:eastAsia="en-US"/>
                    </w:rPr>
                  </w:pPr>
                  <w:proofErr w:type="spellStart"/>
                  <w:r w:rsidRPr="0043398F">
                    <w:rPr>
                      <w:spacing w:val="-3"/>
                      <w:sz w:val="28"/>
                      <w:szCs w:val="28"/>
                      <w:lang w:eastAsia="en-US"/>
                    </w:rPr>
                    <w:t>шт</w:t>
                  </w:r>
                  <w:proofErr w:type="spellEnd"/>
                </w:p>
              </w:tc>
              <w:tc>
                <w:tcPr>
                  <w:tcW w:w="1559" w:type="dxa"/>
                </w:tcPr>
                <w:p w14:paraId="7EA13E33"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266</w:t>
                  </w:r>
                </w:p>
              </w:tc>
            </w:tr>
            <w:tr w:rsidR="0043398F" w:rsidRPr="0043398F" w14:paraId="73FDDD87" w14:textId="77777777" w:rsidTr="00852D53">
              <w:trPr>
                <w:trHeight w:val="559"/>
              </w:trPr>
              <w:tc>
                <w:tcPr>
                  <w:tcW w:w="1084" w:type="dxa"/>
                </w:tcPr>
                <w:p w14:paraId="3D8800DA"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2</w:t>
                  </w:r>
                </w:p>
              </w:tc>
              <w:tc>
                <w:tcPr>
                  <w:tcW w:w="5812" w:type="dxa"/>
                </w:tcPr>
                <w:p w14:paraId="25957394"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Бетонний блок ФБС 12.4.6-Т</w:t>
                  </w:r>
                  <w:r w:rsidRPr="0043398F">
                    <w:rPr>
                      <w:sz w:val="28"/>
                      <w:szCs w:val="28"/>
                      <w:lang w:val="ru-RU" w:eastAsia="en-US"/>
                    </w:rPr>
                    <w:t xml:space="preserve"> </w:t>
                  </w:r>
                  <w:r w:rsidRPr="0043398F">
                    <w:rPr>
                      <w:sz w:val="28"/>
                      <w:szCs w:val="28"/>
                      <w:lang w:eastAsia="en-US"/>
                    </w:rPr>
                    <w:t xml:space="preserve">                          </w:t>
                  </w:r>
                  <w:r w:rsidRPr="0043398F">
                    <w:rPr>
                      <w:sz w:val="28"/>
                      <w:szCs w:val="28"/>
                      <w:lang w:val="ru-RU" w:eastAsia="en-US"/>
                    </w:rPr>
                    <w:t>ДСТУ Б.В.2.6-108:2010</w:t>
                  </w:r>
                </w:p>
              </w:tc>
              <w:tc>
                <w:tcPr>
                  <w:tcW w:w="1701" w:type="dxa"/>
                </w:tcPr>
                <w:p w14:paraId="717FBA12" w14:textId="77777777" w:rsidR="0043398F" w:rsidRPr="0043398F" w:rsidRDefault="0043398F" w:rsidP="0043398F">
                  <w:pPr>
                    <w:keepLines/>
                    <w:autoSpaceDE w:val="0"/>
                    <w:autoSpaceDN w:val="0"/>
                    <w:spacing w:after="0" w:line="240" w:lineRule="auto"/>
                    <w:rPr>
                      <w:spacing w:val="-3"/>
                      <w:sz w:val="28"/>
                      <w:szCs w:val="28"/>
                      <w:lang w:eastAsia="en-US"/>
                    </w:rPr>
                  </w:pPr>
                  <w:proofErr w:type="spellStart"/>
                  <w:r w:rsidRPr="0043398F">
                    <w:rPr>
                      <w:spacing w:val="-3"/>
                      <w:sz w:val="28"/>
                      <w:szCs w:val="28"/>
                      <w:lang w:eastAsia="en-US"/>
                    </w:rPr>
                    <w:t>шт</w:t>
                  </w:r>
                  <w:proofErr w:type="spellEnd"/>
                </w:p>
              </w:tc>
              <w:tc>
                <w:tcPr>
                  <w:tcW w:w="1559" w:type="dxa"/>
                </w:tcPr>
                <w:p w14:paraId="4C12456A"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169</w:t>
                  </w:r>
                </w:p>
              </w:tc>
            </w:tr>
            <w:tr w:rsidR="0043398F" w:rsidRPr="0043398F" w14:paraId="58C5EA7C" w14:textId="77777777" w:rsidTr="00852D53">
              <w:trPr>
                <w:trHeight w:val="532"/>
              </w:trPr>
              <w:tc>
                <w:tcPr>
                  <w:tcW w:w="1084" w:type="dxa"/>
                </w:tcPr>
                <w:p w14:paraId="6D288511"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3</w:t>
                  </w:r>
                </w:p>
              </w:tc>
              <w:tc>
                <w:tcPr>
                  <w:tcW w:w="5812" w:type="dxa"/>
                </w:tcPr>
                <w:p w14:paraId="4685D549"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 xml:space="preserve">Бетонний блок ФБС 9.4.6-Т                                             </w:t>
                  </w:r>
                  <w:r w:rsidRPr="0043398F">
                    <w:rPr>
                      <w:sz w:val="28"/>
                      <w:szCs w:val="28"/>
                      <w:lang w:val="ru-RU" w:eastAsia="en-US"/>
                    </w:rPr>
                    <w:t>ДСТУ Б.В.2.6-108:2010</w:t>
                  </w:r>
                </w:p>
              </w:tc>
              <w:tc>
                <w:tcPr>
                  <w:tcW w:w="1701" w:type="dxa"/>
                </w:tcPr>
                <w:p w14:paraId="175431F4" w14:textId="77777777" w:rsidR="0043398F" w:rsidRPr="0043398F" w:rsidRDefault="0043398F" w:rsidP="0043398F">
                  <w:pPr>
                    <w:keepLines/>
                    <w:autoSpaceDE w:val="0"/>
                    <w:autoSpaceDN w:val="0"/>
                    <w:spacing w:after="0" w:line="240" w:lineRule="auto"/>
                    <w:rPr>
                      <w:spacing w:val="-3"/>
                      <w:sz w:val="28"/>
                      <w:szCs w:val="28"/>
                      <w:lang w:eastAsia="en-US"/>
                    </w:rPr>
                  </w:pPr>
                  <w:proofErr w:type="spellStart"/>
                  <w:r w:rsidRPr="0043398F">
                    <w:rPr>
                      <w:spacing w:val="-3"/>
                      <w:sz w:val="28"/>
                      <w:szCs w:val="28"/>
                      <w:lang w:eastAsia="en-US"/>
                    </w:rPr>
                    <w:t>шт</w:t>
                  </w:r>
                  <w:proofErr w:type="spellEnd"/>
                </w:p>
              </w:tc>
              <w:tc>
                <w:tcPr>
                  <w:tcW w:w="1559" w:type="dxa"/>
                </w:tcPr>
                <w:p w14:paraId="140D2EB7"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159</w:t>
                  </w:r>
                </w:p>
              </w:tc>
            </w:tr>
            <w:tr w:rsidR="0043398F" w:rsidRPr="0043398F" w14:paraId="749C9142" w14:textId="77777777" w:rsidTr="00852D53">
              <w:trPr>
                <w:trHeight w:val="532"/>
              </w:trPr>
              <w:tc>
                <w:tcPr>
                  <w:tcW w:w="1084" w:type="dxa"/>
                </w:tcPr>
                <w:p w14:paraId="3BC1863E" w14:textId="77777777" w:rsidR="0043398F" w:rsidRPr="0043398F" w:rsidRDefault="0043398F" w:rsidP="0043398F">
                  <w:pPr>
                    <w:keepLines/>
                    <w:autoSpaceDE w:val="0"/>
                    <w:autoSpaceDN w:val="0"/>
                    <w:spacing w:after="0" w:line="240" w:lineRule="auto"/>
                    <w:rPr>
                      <w:spacing w:val="-3"/>
                      <w:sz w:val="28"/>
                      <w:szCs w:val="28"/>
                      <w:lang w:eastAsia="en-US"/>
                    </w:rPr>
                  </w:pPr>
                </w:p>
              </w:tc>
              <w:tc>
                <w:tcPr>
                  <w:tcW w:w="5812" w:type="dxa"/>
                </w:tcPr>
                <w:p w14:paraId="0A47C148" w14:textId="77777777" w:rsidR="0043398F" w:rsidRPr="0043398F" w:rsidRDefault="0043398F" w:rsidP="0043398F">
                  <w:pPr>
                    <w:keepLines/>
                    <w:autoSpaceDE w:val="0"/>
                    <w:autoSpaceDN w:val="0"/>
                    <w:spacing w:after="0" w:line="240" w:lineRule="auto"/>
                    <w:rPr>
                      <w:spacing w:val="-3"/>
                      <w:sz w:val="28"/>
                      <w:szCs w:val="28"/>
                      <w:lang w:val="en-US" w:eastAsia="en-US"/>
                    </w:rPr>
                  </w:pPr>
                  <w:r w:rsidRPr="0043398F">
                    <w:rPr>
                      <w:spacing w:val="-3"/>
                      <w:sz w:val="28"/>
                      <w:szCs w:val="28"/>
                      <w:lang w:eastAsia="en-US"/>
                    </w:rPr>
                    <w:t>Разом:</w:t>
                  </w:r>
                </w:p>
              </w:tc>
              <w:tc>
                <w:tcPr>
                  <w:tcW w:w="1701" w:type="dxa"/>
                </w:tcPr>
                <w:p w14:paraId="7DCEA8F1" w14:textId="77777777" w:rsidR="0043398F" w:rsidRPr="0043398F" w:rsidRDefault="0043398F" w:rsidP="0043398F">
                  <w:pPr>
                    <w:keepLines/>
                    <w:autoSpaceDE w:val="0"/>
                    <w:autoSpaceDN w:val="0"/>
                    <w:spacing w:after="0" w:line="240" w:lineRule="auto"/>
                    <w:rPr>
                      <w:spacing w:val="-3"/>
                      <w:sz w:val="28"/>
                      <w:szCs w:val="28"/>
                      <w:lang w:eastAsia="en-US"/>
                    </w:rPr>
                  </w:pPr>
                </w:p>
              </w:tc>
              <w:tc>
                <w:tcPr>
                  <w:tcW w:w="1559" w:type="dxa"/>
                </w:tcPr>
                <w:p w14:paraId="7C3411D2" w14:textId="77777777" w:rsidR="0043398F" w:rsidRPr="0043398F" w:rsidRDefault="0043398F" w:rsidP="0043398F">
                  <w:pPr>
                    <w:keepLines/>
                    <w:autoSpaceDE w:val="0"/>
                    <w:autoSpaceDN w:val="0"/>
                    <w:spacing w:after="0" w:line="240" w:lineRule="auto"/>
                    <w:rPr>
                      <w:spacing w:val="-3"/>
                      <w:sz w:val="28"/>
                      <w:szCs w:val="28"/>
                      <w:lang w:val="en-US" w:eastAsia="en-US"/>
                    </w:rPr>
                  </w:pPr>
                  <w:r w:rsidRPr="0043398F">
                    <w:rPr>
                      <w:spacing w:val="-3"/>
                      <w:sz w:val="28"/>
                      <w:szCs w:val="28"/>
                      <w:lang w:val="en-US" w:eastAsia="en-US"/>
                    </w:rPr>
                    <w:t>594</w:t>
                  </w:r>
                </w:p>
              </w:tc>
            </w:tr>
          </w:tbl>
          <w:p w14:paraId="357D8770" w14:textId="77777777" w:rsidR="0043398F" w:rsidRPr="0043398F" w:rsidRDefault="0043398F" w:rsidP="0043398F">
            <w:pPr>
              <w:keepLines/>
              <w:autoSpaceDE w:val="0"/>
              <w:autoSpaceDN w:val="0"/>
              <w:spacing w:after="0" w:line="240" w:lineRule="auto"/>
              <w:rPr>
                <w:rFonts w:ascii="Times New Roman" w:hAnsi="Times New Roman"/>
                <w:sz w:val="28"/>
                <w:szCs w:val="28"/>
                <w:lang w:val="ru-RU" w:eastAsia="en-US"/>
              </w:rPr>
            </w:pPr>
          </w:p>
        </w:tc>
      </w:tr>
    </w:tbl>
    <w:p w14:paraId="412D9A13" w14:textId="77777777" w:rsidR="0043398F" w:rsidRPr="0043398F" w:rsidRDefault="0043398F" w:rsidP="0043398F">
      <w:pPr>
        <w:autoSpaceDE w:val="0"/>
        <w:autoSpaceDN w:val="0"/>
        <w:spacing w:after="0" w:line="240" w:lineRule="auto"/>
        <w:rPr>
          <w:rFonts w:ascii="Times New Roman" w:hAnsi="Times New Roman"/>
          <w:sz w:val="28"/>
          <w:szCs w:val="28"/>
          <w:lang w:eastAsia="en-US"/>
        </w:rPr>
      </w:pPr>
    </w:p>
    <w:p w14:paraId="0D7CB108" w14:textId="77777777" w:rsidR="0043398F" w:rsidRPr="0043398F" w:rsidRDefault="0043398F" w:rsidP="0043398F">
      <w:pPr>
        <w:autoSpaceDE w:val="0"/>
        <w:autoSpaceDN w:val="0"/>
        <w:spacing w:after="0" w:line="240" w:lineRule="auto"/>
        <w:rPr>
          <w:rFonts w:ascii="Times New Roman" w:hAnsi="Times New Roman"/>
          <w:sz w:val="28"/>
          <w:szCs w:val="28"/>
          <w:lang w:eastAsia="en-US"/>
        </w:rPr>
      </w:pPr>
    </w:p>
    <w:p w14:paraId="03A0497D" w14:textId="77777777" w:rsidR="0043398F" w:rsidRPr="0043398F" w:rsidRDefault="0043398F" w:rsidP="0043398F">
      <w:pPr>
        <w:autoSpaceDE w:val="0"/>
        <w:autoSpaceDN w:val="0"/>
        <w:spacing w:after="0" w:line="240" w:lineRule="auto"/>
        <w:jc w:val="both"/>
        <w:rPr>
          <w:rFonts w:ascii="Times New Roman" w:hAnsi="Times New Roman"/>
          <w:b/>
          <w:sz w:val="28"/>
          <w:szCs w:val="28"/>
          <w:lang w:eastAsia="en-US"/>
        </w:rPr>
      </w:pPr>
      <w:r w:rsidRPr="0043398F">
        <w:rPr>
          <w:rFonts w:ascii="Times New Roman" w:hAnsi="Times New Roman"/>
          <w:b/>
          <w:sz w:val="28"/>
          <w:szCs w:val="28"/>
          <w:lang w:eastAsia="en-US"/>
        </w:rPr>
        <w:t>Загальні вимоги:</w:t>
      </w:r>
    </w:p>
    <w:p w14:paraId="37300220" w14:textId="77777777" w:rsidR="0043398F" w:rsidRPr="0043398F" w:rsidRDefault="0043398F" w:rsidP="0043398F">
      <w:pPr>
        <w:numPr>
          <w:ilvl w:val="0"/>
          <w:numId w:val="35"/>
        </w:numPr>
        <w:autoSpaceDE w:val="0"/>
        <w:autoSpaceDN w:val="0"/>
        <w:spacing w:after="0" w:line="240" w:lineRule="auto"/>
        <w:ind w:left="0" w:firstLine="720"/>
        <w:contextualSpacing/>
        <w:jc w:val="both"/>
        <w:rPr>
          <w:rFonts w:ascii="Times New Roman" w:hAnsi="Times New Roman"/>
          <w:sz w:val="28"/>
          <w:szCs w:val="28"/>
          <w:lang w:eastAsia="en-US"/>
        </w:rPr>
      </w:pPr>
      <w:r w:rsidRPr="0043398F">
        <w:rPr>
          <w:rFonts w:ascii="Times New Roman" w:hAnsi="Times New Roman"/>
          <w:sz w:val="28"/>
          <w:szCs w:val="28"/>
          <w:lang w:eastAsia="en-US"/>
        </w:rPr>
        <w:t>Для підтвердження належної якості запропонованих бетонних блоків Учасник  в складі своєї пропозиції оприлюднює  копії  технічних паспортів (або інших документів виробника товару), що підтверджують належну якість запропонованого на торги товару.</w:t>
      </w:r>
    </w:p>
    <w:p w14:paraId="47CE4491" w14:textId="77777777" w:rsidR="0043398F" w:rsidRPr="0043398F" w:rsidRDefault="0043398F" w:rsidP="0043398F">
      <w:pPr>
        <w:pBdr>
          <w:bottom w:val="single" w:sz="4" w:space="4" w:color="5B9BD5"/>
        </w:pBdr>
        <w:spacing w:after="0" w:line="240" w:lineRule="auto"/>
        <w:ind w:firstLine="720"/>
        <w:jc w:val="both"/>
        <w:rPr>
          <w:rFonts w:ascii="Times New Roman" w:hAnsi="Times New Roman"/>
          <w:bCs/>
          <w:iCs/>
          <w:sz w:val="28"/>
          <w:szCs w:val="28"/>
          <w:lang w:eastAsia="en-US"/>
        </w:rPr>
      </w:pPr>
      <w:r w:rsidRPr="0043398F">
        <w:rPr>
          <w:rFonts w:ascii="Times New Roman" w:hAnsi="Times New Roman"/>
          <w:bCs/>
          <w:iCs/>
          <w:sz w:val="28"/>
          <w:szCs w:val="28"/>
          <w:lang w:eastAsia="ru-RU"/>
        </w:rPr>
        <w:t xml:space="preserve">2 </w:t>
      </w:r>
      <w:r w:rsidRPr="0043398F">
        <w:rPr>
          <w:rFonts w:ascii="Times New Roman" w:hAnsi="Times New Roman"/>
          <w:bCs/>
          <w:iCs/>
          <w:sz w:val="28"/>
          <w:szCs w:val="28"/>
          <w:lang w:eastAsia="en-US"/>
        </w:rPr>
        <w:t>Обов’язкова</w:t>
      </w:r>
      <w:r w:rsidRPr="0043398F">
        <w:rPr>
          <w:rFonts w:ascii="Times New Roman" w:hAnsi="Times New Roman"/>
          <w:bCs/>
          <w:iCs/>
          <w:sz w:val="28"/>
          <w:szCs w:val="28"/>
          <w:lang w:eastAsia="ru-RU"/>
        </w:rPr>
        <w:t xml:space="preserve"> наявність в Учасника процедури закупівлі </w:t>
      </w:r>
      <w:r w:rsidRPr="0043398F">
        <w:rPr>
          <w:rFonts w:ascii="Times New Roman" w:hAnsi="Times New Roman"/>
          <w:bCs/>
          <w:iCs/>
          <w:sz w:val="28"/>
          <w:szCs w:val="28"/>
          <w:lang w:eastAsia="en-US"/>
        </w:rPr>
        <w:t xml:space="preserve">вантажопідіймального </w:t>
      </w:r>
      <w:r w:rsidRPr="0043398F">
        <w:rPr>
          <w:rFonts w:ascii="Times New Roman" w:hAnsi="Times New Roman"/>
          <w:bCs/>
          <w:iCs/>
          <w:sz w:val="28"/>
          <w:szCs w:val="28"/>
          <w:lang w:eastAsia="ru-RU"/>
        </w:rPr>
        <w:t>обладнання,</w:t>
      </w:r>
      <w:r w:rsidRPr="0043398F">
        <w:rPr>
          <w:rFonts w:ascii="Times New Roman" w:hAnsi="Times New Roman"/>
          <w:bCs/>
          <w:iCs/>
          <w:sz w:val="28"/>
          <w:szCs w:val="28"/>
          <w:lang w:eastAsia="en-US"/>
        </w:rPr>
        <w:t xml:space="preserve"> автокран, вантажопідйомністю не менше 6,3 тони для транспортування, розвантаження та встановлення блоків та інших матеріалів, необхідних для забезпечення захисту споруд</w:t>
      </w:r>
    </w:p>
    <w:p w14:paraId="4F293854" w14:textId="77777777" w:rsidR="0043398F" w:rsidRPr="0043398F" w:rsidRDefault="0043398F" w:rsidP="0043398F">
      <w:pPr>
        <w:autoSpaceDE w:val="0"/>
        <w:autoSpaceDN w:val="0"/>
        <w:spacing w:after="0" w:line="240" w:lineRule="auto"/>
        <w:ind w:firstLine="720"/>
        <w:jc w:val="both"/>
        <w:rPr>
          <w:rFonts w:ascii="Times New Roman" w:hAnsi="Times New Roman"/>
          <w:sz w:val="28"/>
          <w:szCs w:val="28"/>
          <w:lang w:eastAsia="en-US"/>
        </w:rPr>
      </w:pPr>
      <w:r w:rsidRPr="0043398F">
        <w:rPr>
          <w:rFonts w:ascii="Times New Roman" w:hAnsi="Times New Roman"/>
          <w:bCs/>
          <w:sz w:val="28"/>
          <w:szCs w:val="28"/>
          <w:lang w:eastAsia="ru-RU"/>
        </w:rPr>
        <w:t>Для підтвердження вимоги Учасник надає в складі пропозиції</w:t>
      </w:r>
      <w:r w:rsidRPr="0043398F">
        <w:rPr>
          <w:rFonts w:ascii="Times New Roman" w:hAnsi="Times New Roman"/>
          <w:sz w:val="28"/>
          <w:szCs w:val="28"/>
          <w:lang w:eastAsia="en-US"/>
        </w:rPr>
        <w:t xml:space="preserve"> довідку в довільній формі із зазначенням найменування, кількості та правової підстави володіння / користування обладнанням, необхідного для постачання товару, що оголошений даними торгами .  </w:t>
      </w:r>
    </w:p>
    <w:p w14:paraId="7B62DD8E" w14:textId="77777777" w:rsidR="0043398F" w:rsidRPr="0043398F" w:rsidRDefault="0043398F" w:rsidP="0043398F">
      <w:pPr>
        <w:tabs>
          <w:tab w:val="left" w:pos="0"/>
        </w:tabs>
        <w:spacing w:after="0" w:line="240" w:lineRule="auto"/>
        <w:ind w:firstLine="720"/>
        <w:jc w:val="both"/>
        <w:rPr>
          <w:rFonts w:ascii="Times New Roman" w:eastAsia="SimSun" w:hAnsi="Times New Roman"/>
          <w:kern w:val="1"/>
          <w:sz w:val="28"/>
          <w:szCs w:val="28"/>
          <w:shd w:val="clear" w:color="auto" w:fill="FFFFFF"/>
          <w:lang w:val="ru-RU" w:eastAsia="hi-IN" w:bidi="hi-IN"/>
        </w:rPr>
      </w:pPr>
      <w:r w:rsidRPr="0043398F">
        <w:rPr>
          <w:rFonts w:ascii="Times New Roman" w:eastAsia="SimSun" w:hAnsi="Times New Roman"/>
          <w:kern w:val="1"/>
          <w:sz w:val="28"/>
          <w:szCs w:val="28"/>
          <w:shd w:val="clear" w:color="auto" w:fill="FFFFFF"/>
          <w:lang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Інформація</w:t>
      </w:r>
      <w:proofErr w:type="spellEnd"/>
      <w:r w:rsidRPr="0043398F">
        <w:rPr>
          <w:rFonts w:ascii="Times New Roman" w:eastAsia="SimSun" w:hAnsi="Times New Roman"/>
          <w:kern w:val="1"/>
          <w:sz w:val="28"/>
          <w:szCs w:val="28"/>
          <w:shd w:val="clear" w:color="auto" w:fill="FFFFFF"/>
          <w:lang w:val="ru-RU" w:eastAsia="hi-IN" w:bidi="hi-IN"/>
        </w:rPr>
        <w:t xml:space="preserve"> подана у </w:t>
      </w:r>
      <w:proofErr w:type="spellStart"/>
      <w:r w:rsidRPr="0043398F">
        <w:rPr>
          <w:rFonts w:ascii="Times New Roman" w:eastAsia="SimSun" w:hAnsi="Times New Roman"/>
          <w:kern w:val="1"/>
          <w:sz w:val="28"/>
          <w:szCs w:val="28"/>
          <w:shd w:val="clear" w:color="auto" w:fill="FFFFFF"/>
          <w:lang w:val="ru-RU" w:eastAsia="hi-IN" w:bidi="hi-IN"/>
        </w:rPr>
        <w:t>довідці</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має</w:t>
      </w:r>
      <w:proofErr w:type="spellEnd"/>
      <w:r w:rsidRPr="0043398F">
        <w:rPr>
          <w:rFonts w:ascii="Times New Roman" w:eastAsia="SimSun" w:hAnsi="Times New Roman"/>
          <w:kern w:val="1"/>
          <w:sz w:val="28"/>
          <w:szCs w:val="28"/>
          <w:shd w:val="clear" w:color="auto" w:fill="FFFFFF"/>
          <w:lang w:val="ru-RU" w:eastAsia="hi-IN" w:bidi="hi-IN"/>
        </w:rPr>
        <w:t xml:space="preserve"> бути документально </w:t>
      </w:r>
      <w:proofErr w:type="spellStart"/>
      <w:proofErr w:type="gramStart"/>
      <w:r w:rsidRPr="0043398F">
        <w:rPr>
          <w:rFonts w:ascii="Times New Roman" w:eastAsia="SimSun" w:hAnsi="Times New Roman"/>
          <w:kern w:val="1"/>
          <w:sz w:val="28"/>
          <w:szCs w:val="28"/>
          <w:shd w:val="clear" w:color="auto" w:fill="FFFFFF"/>
          <w:lang w:val="ru-RU" w:eastAsia="hi-IN" w:bidi="hi-IN"/>
        </w:rPr>
        <w:t>п</w:t>
      </w:r>
      <w:proofErr w:type="gramEnd"/>
      <w:r w:rsidRPr="0043398F">
        <w:rPr>
          <w:rFonts w:ascii="Times New Roman" w:eastAsia="SimSun" w:hAnsi="Times New Roman"/>
          <w:kern w:val="1"/>
          <w:sz w:val="28"/>
          <w:szCs w:val="28"/>
          <w:shd w:val="clear" w:color="auto" w:fill="FFFFFF"/>
          <w:lang w:val="ru-RU" w:eastAsia="hi-IN" w:bidi="hi-IN"/>
        </w:rPr>
        <w:t>ідтверджена</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наступними</w:t>
      </w:r>
      <w:proofErr w:type="spellEnd"/>
      <w:r w:rsidRPr="0043398F">
        <w:rPr>
          <w:rFonts w:ascii="Times New Roman" w:eastAsia="SimSun" w:hAnsi="Times New Roman"/>
          <w:kern w:val="1"/>
          <w:sz w:val="28"/>
          <w:szCs w:val="28"/>
          <w:shd w:val="clear" w:color="auto" w:fill="FFFFFF"/>
          <w:lang w:val="ru-RU" w:eastAsia="hi-IN" w:bidi="hi-IN"/>
        </w:rPr>
        <w:t xml:space="preserve"> документами:</w:t>
      </w:r>
    </w:p>
    <w:p w14:paraId="1ADA9822" w14:textId="77777777" w:rsidR="0043398F" w:rsidRPr="0043398F" w:rsidRDefault="0043398F" w:rsidP="0043398F">
      <w:pPr>
        <w:tabs>
          <w:tab w:val="left" w:pos="0"/>
        </w:tabs>
        <w:spacing w:after="0" w:line="240" w:lineRule="auto"/>
        <w:ind w:firstLine="720"/>
        <w:jc w:val="both"/>
        <w:rPr>
          <w:rFonts w:ascii="Times New Roman" w:eastAsia="SimSun" w:hAnsi="Times New Roman"/>
          <w:kern w:val="1"/>
          <w:sz w:val="28"/>
          <w:szCs w:val="28"/>
          <w:shd w:val="clear" w:color="auto" w:fill="FFFFFF"/>
          <w:lang w:val="ru-RU" w:eastAsia="hi-IN" w:bidi="hi-IN"/>
        </w:rPr>
      </w:pPr>
      <w:r w:rsidRPr="0043398F">
        <w:rPr>
          <w:rFonts w:ascii="Times New Roman" w:eastAsia="SimSun" w:hAnsi="Times New Roman"/>
          <w:kern w:val="1"/>
          <w:sz w:val="28"/>
          <w:szCs w:val="28"/>
          <w:shd w:val="clear" w:color="auto" w:fill="FFFFFF"/>
          <w:lang w:val="ru-RU" w:eastAsia="hi-IN" w:bidi="hi-IN"/>
        </w:rPr>
        <w:t xml:space="preserve">- у </w:t>
      </w:r>
      <w:proofErr w:type="spellStart"/>
      <w:r w:rsidRPr="0043398F">
        <w:rPr>
          <w:rFonts w:ascii="Times New Roman" w:eastAsia="SimSun" w:hAnsi="Times New Roman"/>
          <w:kern w:val="1"/>
          <w:sz w:val="28"/>
          <w:szCs w:val="28"/>
          <w:shd w:val="clear" w:color="auto" w:fill="FFFFFF"/>
          <w:lang w:val="ru-RU" w:eastAsia="hi-IN" w:bidi="hi-IN"/>
        </w:rPr>
        <w:t>разі</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залучення</w:t>
      </w:r>
      <w:proofErr w:type="spellEnd"/>
      <w:r w:rsidRPr="0043398F">
        <w:rPr>
          <w:rFonts w:ascii="Times New Roman" w:eastAsia="SimSun" w:hAnsi="Times New Roman"/>
          <w:kern w:val="1"/>
          <w:sz w:val="28"/>
          <w:szCs w:val="28"/>
          <w:shd w:val="clear" w:color="auto" w:fill="FFFFFF"/>
          <w:lang w:eastAsia="hi-IN" w:bidi="hi-IN"/>
        </w:rPr>
        <w:t xml:space="preserve"> обладнання (оренда чи інше тимчасове володіння)</w:t>
      </w:r>
      <w:r w:rsidRPr="0043398F">
        <w:rPr>
          <w:rFonts w:ascii="Times New Roman" w:eastAsia="SimSun" w:hAnsi="Times New Roman"/>
          <w:kern w:val="1"/>
          <w:sz w:val="28"/>
          <w:szCs w:val="28"/>
          <w:shd w:val="clear" w:color="auto" w:fill="FFFFFF"/>
          <w:lang w:val="ru-RU" w:eastAsia="hi-IN" w:bidi="hi-IN"/>
        </w:rPr>
        <w:t xml:space="preserve"> –  </w:t>
      </w:r>
      <w:proofErr w:type="spellStart"/>
      <w:r w:rsidRPr="0043398F">
        <w:rPr>
          <w:rFonts w:ascii="Times New Roman" w:eastAsia="SimSun" w:hAnsi="Times New Roman"/>
          <w:kern w:val="1"/>
          <w:sz w:val="28"/>
          <w:szCs w:val="28"/>
          <w:shd w:val="clear" w:color="auto" w:fill="FFFFFF"/>
          <w:lang w:val="ru-RU" w:eastAsia="hi-IN" w:bidi="hi-IN"/>
        </w:rPr>
        <w:t>копія</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договорів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оренди</w:t>
      </w:r>
      <w:proofErr w:type="spellEnd"/>
      <w:r w:rsidRPr="0043398F">
        <w:rPr>
          <w:rFonts w:ascii="Times New Roman" w:eastAsia="SimSun" w:hAnsi="Times New Roman"/>
          <w:kern w:val="1"/>
          <w:sz w:val="28"/>
          <w:szCs w:val="28"/>
          <w:shd w:val="clear" w:color="auto" w:fill="FFFFFF"/>
          <w:lang w:val="ru-RU" w:eastAsia="hi-IN" w:bidi="hi-IN"/>
        </w:rPr>
        <w:t xml:space="preserve">, </w:t>
      </w:r>
      <w:r w:rsidRPr="0043398F">
        <w:rPr>
          <w:rFonts w:ascii="Times New Roman" w:eastAsia="SimSun" w:hAnsi="Times New Roman"/>
          <w:kern w:val="1"/>
          <w:sz w:val="28"/>
          <w:szCs w:val="28"/>
          <w:shd w:val="clear" w:color="auto" w:fill="FFFFFF"/>
          <w:lang w:eastAsia="hi-IN" w:bidi="hi-IN"/>
        </w:rPr>
        <w:t>в</w:t>
      </w:r>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яких</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повин</w:t>
      </w:r>
      <w:proofErr w:type="spellEnd"/>
      <w:r w:rsidRPr="0043398F">
        <w:rPr>
          <w:rFonts w:ascii="Times New Roman" w:eastAsia="SimSun" w:hAnsi="Times New Roman"/>
          <w:kern w:val="1"/>
          <w:sz w:val="28"/>
          <w:szCs w:val="28"/>
          <w:shd w:val="clear" w:color="auto" w:fill="FFFFFF"/>
          <w:lang w:eastAsia="hi-IN" w:bidi="hi-IN"/>
        </w:rPr>
        <w:t>е</w:t>
      </w:r>
      <w:r w:rsidRPr="0043398F">
        <w:rPr>
          <w:rFonts w:ascii="Times New Roman" w:eastAsia="SimSun" w:hAnsi="Times New Roman"/>
          <w:kern w:val="1"/>
          <w:sz w:val="28"/>
          <w:szCs w:val="28"/>
          <w:shd w:val="clear" w:color="auto" w:fill="FFFFFF"/>
          <w:lang w:val="ru-RU" w:eastAsia="hi-IN" w:bidi="hi-IN"/>
        </w:rPr>
        <w:t xml:space="preserve">н бути </w:t>
      </w:r>
      <w:proofErr w:type="spellStart"/>
      <w:r w:rsidRPr="0043398F">
        <w:rPr>
          <w:rFonts w:ascii="Times New Roman" w:eastAsia="SimSun" w:hAnsi="Times New Roman"/>
          <w:kern w:val="1"/>
          <w:sz w:val="28"/>
          <w:szCs w:val="28"/>
          <w:shd w:val="clear" w:color="auto" w:fill="FFFFFF"/>
          <w:lang w:val="ru-RU" w:eastAsia="hi-IN" w:bidi="hi-IN"/>
        </w:rPr>
        <w:t>визначен</w:t>
      </w:r>
      <w:r w:rsidRPr="0043398F">
        <w:rPr>
          <w:rFonts w:ascii="Times New Roman" w:eastAsia="SimSun" w:hAnsi="Times New Roman"/>
          <w:kern w:val="1"/>
          <w:sz w:val="28"/>
          <w:szCs w:val="28"/>
          <w:shd w:val="clear" w:color="auto" w:fill="FFFFFF"/>
          <w:lang w:eastAsia="hi-IN" w:bidi="hi-IN"/>
        </w:rPr>
        <w:t>ий</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перелік</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транспортних</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засобів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proofErr w:type="gramStart"/>
      <w:r w:rsidRPr="0043398F">
        <w:rPr>
          <w:rFonts w:ascii="Times New Roman" w:eastAsia="SimSun" w:hAnsi="Times New Roman"/>
          <w:kern w:val="1"/>
          <w:sz w:val="28"/>
          <w:szCs w:val="28"/>
          <w:shd w:val="clear" w:color="auto" w:fill="FFFFFF"/>
          <w:lang w:val="ru-RU" w:eastAsia="hi-IN" w:bidi="hi-IN"/>
        </w:rPr>
        <w:t>техн</w:t>
      </w:r>
      <w:proofErr w:type="gramEnd"/>
      <w:r w:rsidRPr="0043398F">
        <w:rPr>
          <w:rFonts w:ascii="Times New Roman" w:eastAsia="SimSun" w:hAnsi="Times New Roman"/>
          <w:kern w:val="1"/>
          <w:sz w:val="28"/>
          <w:szCs w:val="28"/>
          <w:shd w:val="clear" w:color="auto" w:fill="FFFFFF"/>
          <w:lang w:val="ru-RU" w:eastAsia="hi-IN" w:bidi="hi-IN"/>
        </w:rPr>
        <w:t>іки</w:t>
      </w:r>
      <w:proofErr w:type="spellEnd"/>
      <w:r w:rsidRPr="0043398F">
        <w:rPr>
          <w:rFonts w:ascii="Times New Roman" w:eastAsia="SimSun" w:hAnsi="Times New Roman"/>
          <w:kern w:val="1"/>
          <w:sz w:val="28"/>
          <w:szCs w:val="28"/>
          <w:shd w:val="clear" w:color="auto" w:fill="FFFFFF"/>
          <w:lang w:val="ru-RU" w:eastAsia="hi-IN" w:bidi="hi-IN"/>
        </w:rPr>
        <w:t xml:space="preserve">, машин, </w:t>
      </w:r>
      <w:proofErr w:type="spellStart"/>
      <w:r w:rsidRPr="0043398F">
        <w:rPr>
          <w:rFonts w:ascii="Times New Roman" w:eastAsia="SimSun" w:hAnsi="Times New Roman"/>
          <w:kern w:val="1"/>
          <w:sz w:val="28"/>
          <w:szCs w:val="28"/>
          <w:shd w:val="clear" w:color="auto" w:fill="FFFFFF"/>
          <w:lang w:val="ru-RU" w:eastAsia="hi-IN" w:bidi="hi-IN"/>
        </w:rPr>
        <w:t>механізмів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тощо</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які</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орендуються</w:t>
      </w:r>
      <w:proofErr w:type="spellEnd"/>
      <w:r w:rsidRPr="0043398F">
        <w:rPr>
          <w:rFonts w:ascii="Times New Roman" w:eastAsia="SimSun" w:hAnsi="Times New Roman"/>
          <w:kern w:val="1"/>
          <w:sz w:val="28"/>
          <w:szCs w:val="28"/>
          <w:shd w:val="clear" w:color="auto" w:fill="FFFFFF"/>
          <w:lang w:val="ru-RU" w:eastAsia="hi-IN" w:bidi="hi-IN"/>
        </w:rPr>
        <w:t>;</w:t>
      </w:r>
    </w:p>
    <w:p w14:paraId="4F0B1A74" w14:textId="77777777" w:rsidR="0043398F" w:rsidRPr="0043398F" w:rsidRDefault="0043398F" w:rsidP="0043398F">
      <w:pPr>
        <w:tabs>
          <w:tab w:val="left" w:pos="0"/>
        </w:tabs>
        <w:spacing w:after="0" w:line="240" w:lineRule="auto"/>
        <w:ind w:firstLine="720"/>
        <w:jc w:val="both"/>
        <w:rPr>
          <w:rFonts w:ascii="Times New Roman" w:eastAsia="SimSun" w:hAnsi="Times New Roman"/>
          <w:kern w:val="1"/>
          <w:sz w:val="28"/>
          <w:szCs w:val="28"/>
          <w:shd w:val="clear" w:color="auto" w:fill="FFFFFF"/>
          <w:lang w:val="ru-RU" w:eastAsia="hi-IN" w:bidi="hi-IN"/>
        </w:rPr>
      </w:pPr>
      <w:r w:rsidRPr="0043398F">
        <w:rPr>
          <w:rFonts w:ascii="Times New Roman" w:eastAsia="SimSun" w:hAnsi="Times New Roman"/>
          <w:kern w:val="1"/>
          <w:sz w:val="28"/>
          <w:szCs w:val="28"/>
          <w:shd w:val="clear" w:color="auto" w:fill="FFFFFF"/>
          <w:lang w:val="ru-RU" w:eastAsia="hi-IN" w:bidi="hi-IN"/>
        </w:rPr>
        <w:t xml:space="preserve">- </w:t>
      </w:r>
      <w:r w:rsidRPr="0043398F">
        <w:rPr>
          <w:rFonts w:ascii="Times New Roman" w:eastAsia="SimSun" w:hAnsi="Times New Roman"/>
          <w:kern w:val="1"/>
          <w:sz w:val="28"/>
          <w:szCs w:val="28"/>
          <w:shd w:val="clear" w:color="auto" w:fill="FFFFFF"/>
          <w:lang w:eastAsia="hi-IN" w:bidi="hi-IN"/>
        </w:rPr>
        <w:t xml:space="preserve">якщо Учасник має власний транспорт </w:t>
      </w:r>
      <w:r w:rsidRPr="0043398F">
        <w:rPr>
          <w:rFonts w:ascii="Times New Roman" w:eastAsia="SimSun" w:hAnsi="Times New Roman"/>
          <w:kern w:val="1"/>
          <w:sz w:val="28"/>
          <w:szCs w:val="28"/>
          <w:shd w:val="clear" w:color="auto" w:fill="FFFFFF"/>
          <w:lang w:val="ru-RU" w:eastAsia="hi-IN" w:bidi="hi-IN"/>
        </w:rPr>
        <w:t xml:space="preserve"> </w:t>
      </w:r>
      <w:proofErr w:type="gramStart"/>
      <w:r w:rsidRPr="0043398F">
        <w:rPr>
          <w:rFonts w:ascii="Times New Roman" w:eastAsia="SimSun" w:hAnsi="Times New Roman"/>
          <w:kern w:val="1"/>
          <w:sz w:val="28"/>
          <w:szCs w:val="28"/>
          <w:shd w:val="clear" w:color="auto" w:fill="FFFFFF"/>
          <w:lang w:val="ru-RU" w:eastAsia="hi-IN" w:bidi="hi-IN"/>
        </w:rPr>
        <w:t>–</w:t>
      </w:r>
      <w:r w:rsidRPr="0043398F">
        <w:rPr>
          <w:rFonts w:ascii="Times New Roman" w:eastAsia="SimSun" w:hAnsi="Times New Roman"/>
          <w:kern w:val="1"/>
          <w:sz w:val="28"/>
          <w:szCs w:val="28"/>
          <w:shd w:val="clear" w:color="auto" w:fill="FFFFFF"/>
          <w:lang w:eastAsia="hi-IN" w:bidi="hi-IN"/>
        </w:rPr>
        <w:t>У</w:t>
      </w:r>
      <w:proofErr w:type="gramEnd"/>
      <w:r w:rsidRPr="0043398F">
        <w:rPr>
          <w:rFonts w:ascii="Times New Roman" w:eastAsia="SimSun" w:hAnsi="Times New Roman"/>
          <w:kern w:val="1"/>
          <w:sz w:val="28"/>
          <w:szCs w:val="28"/>
          <w:shd w:val="clear" w:color="auto" w:fill="FFFFFF"/>
          <w:lang w:eastAsia="hi-IN" w:bidi="hi-IN"/>
        </w:rPr>
        <w:t xml:space="preserve">часник в довідній формі надає довідку, в якій зазначає </w:t>
      </w:r>
      <w:proofErr w:type="spellStart"/>
      <w:r w:rsidRPr="0043398F">
        <w:rPr>
          <w:rFonts w:ascii="Times New Roman" w:eastAsia="SimSun" w:hAnsi="Times New Roman"/>
          <w:kern w:val="1"/>
          <w:sz w:val="28"/>
          <w:szCs w:val="28"/>
          <w:shd w:val="clear" w:color="auto" w:fill="FFFFFF"/>
          <w:lang w:val="ru-RU" w:eastAsia="hi-IN" w:bidi="hi-IN"/>
        </w:rPr>
        <w:t>перелік</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транспортних</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засобів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техніки</w:t>
      </w:r>
      <w:proofErr w:type="spellEnd"/>
      <w:r w:rsidRPr="0043398F">
        <w:rPr>
          <w:rFonts w:ascii="Times New Roman" w:eastAsia="SimSun" w:hAnsi="Times New Roman"/>
          <w:kern w:val="1"/>
          <w:sz w:val="28"/>
          <w:szCs w:val="28"/>
          <w:shd w:val="clear" w:color="auto" w:fill="FFFFFF"/>
          <w:lang w:val="ru-RU" w:eastAsia="hi-IN" w:bidi="hi-IN"/>
        </w:rPr>
        <w:t xml:space="preserve">, машин, </w:t>
      </w:r>
      <w:proofErr w:type="spellStart"/>
      <w:r w:rsidRPr="0043398F">
        <w:rPr>
          <w:rFonts w:ascii="Times New Roman" w:eastAsia="SimSun" w:hAnsi="Times New Roman"/>
          <w:kern w:val="1"/>
          <w:sz w:val="28"/>
          <w:szCs w:val="28"/>
          <w:shd w:val="clear" w:color="auto" w:fill="FFFFFF"/>
          <w:lang w:val="ru-RU" w:eastAsia="hi-IN" w:bidi="hi-IN"/>
        </w:rPr>
        <w:t>механізмів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тощо</w:t>
      </w:r>
      <w:proofErr w:type="spellEnd"/>
      <w:r w:rsidRPr="0043398F">
        <w:rPr>
          <w:rFonts w:ascii="Times New Roman" w:eastAsia="SimSun" w:hAnsi="Times New Roman"/>
          <w:kern w:val="1"/>
          <w:sz w:val="28"/>
          <w:szCs w:val="28"/>
          <w:shd w:val="clear" w:color="auto" w:fill="FFFFFF"/>
          <w:lang w:val="ru-RU" w:eastAsia="hi-IN" w:bidi="hi-IN"/>
        </w:rPr>
        <w:t>, як</w:t>
      </w:r>
      <w:r w:rsidRPr="0043398F">
        <w:rPr>
          <w:rFonts w:ascii="Times New Roman" w:eastAsia="SimSun" w:hAnsi="Times New Roman"/>
          <w:kern w:val="1"/>
          <w:sz w:val="28"/>
          <w:szCs w:val="28"/>
          <w:shd w:val="clear" w:color="auto" w:fill="FFFFFF"/>
          <w:lang w:eastAsia="hi-IN" w:bidi="hi-IN"/>
        </w:rPr>
        <w:t>і необхідні для постачання товару та проведення його монтажу.</w:t>
      </w:r>
    </w:p>
    <w:p w14:paraId="7802C6A1" w14:textId="445B9476" w:rsidR="0043398F" w:rsidRPr="0043398F" w:rsidRDefault="0043398F" w:rsidP="0043398F">
      <w:pPr>
        <w:autoSpaceDE w:val="0"/>
        <w:autoSpaceDN w:val="0"/>
        <w:spacing w:after="0" w:line="240" w:lineRule="auto"/>
        <w:ind w:firstLine="720"/>
        <w:jc w:val="both"/>
        <w:rPr>
          <w:rFonts w:ascii="Times New Roman" w:hAnsi="Times New Roman"/>
          <w:sz w:val="28"/>
          <w:szCs w:val="28"/>
          <w:lang w:eastAsia="en-US"/>
        </w:rPr>
      </w:pPr>
      <w:r w:rsidRPr="0043398F">
        <w:rPr>
          <w:rFonts w:ascii="Times New Roman" w:hAnsi="Times New Roman"/>
          <w:sz w:val="28"/>
          <w:szCs w:val="28"/>
          <w:lang w:eastAsia="en-US"/>
        </w:rPr>
        <w:t>3.</w:t>
      </w:r>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Обов’язкова</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наявність</w:t>
      </w:r>
      <w:proofErr w:type="spellEnd"/>
      <w:r w:rsidRPr="0043398F">
        <w:rPr>
          <w:rFonts w:ascii="Times New Roman" w:hAnsi="Times New Roman"/>
          <w:sz w:val="28"/>
          <w:szCs w:val="28"/>
          <w:lang w:val="ru-RU" w:eastAsia="en-US"/>
        </w:rPr>
        <w:t xml:space="preserve"> в </w:t>
      </w:r>
      <w:r w:rsidRPr="0043398F">
        <w:rPr>
          <w:rFonts w:ascii="Times New Roman" w:hAnsi="Times New Roman"/>
          <w:sz w:val="28"/>
          <w:szCs w:val="28"/>
          <w:lang w:eastAsia="en-US"/>
        </w:rPr>
        <w:t>У</w:t>
      </w:r>
      <w:proofErr w:type="spellStart"/>
      <w:r w:rsidRPr="0043398F">
        <w:rPr>
          <w:rFonts w:ascii="Times New Roman" w:hAnsi="Times New Roman"/>
          <w:sz w:val="28"/>
          <w:szCs w:val="28"/>
          <w:lang w:val="ru-RU" w:eastAsia="en-US"/>
        </w:rPr>
        <w:t>часника</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інженера</w:t>
      </w:r>
      <w:proofErr w:type="spellEnd"/>
      <w:r w:rsidRPr="0043398F">
        <w:rPr>
          <w:rFonts w:ascii="Times New Roman" w:hAnsi="Times New Roman"/>
          <w:sz w:val="28"/>
          <w:szCs w:val="28"/>
          <w:lang w:val="ru-RU" w:eastAsia="en-US"/>
        </w:rPr>
        <w:t xml:space="preserve"> з </w:t>
      </w:r>
      <w:proofErr w:type="spellStart"/>
      <w:r w:rsidRPr="0043398F">
        <w:rPr>
          <w:rFonts w:ascii="Times New Roman" w:hAnsi="Times New Roman"/>
          <w:sz w:val="28"/>
          <w:szCs w:val="28"/>
          <w:lang w:val="ru-RU" w:eastAsia="en-US"/>
        </w:rPr>
        <w:t>охорони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праці</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Учасник</w:t>
      </w:r>
      <w:proofErr w:type="spellEnd"/>
      <w:r w:rsidRPr="0043398F">
        <w:rPr>
          <w:rFonts w:ascii="Times New Roman" w:hAnsi="Times New Roman"/>
          <w:sz w:val="28"/>
          <w:szCs w:val="28"/>
          <w:lang w:val="ru-RU" w:eastAsia="en-US"/>
        </w:rPr>
        <w:t xml:space="preserve"> у </w:t>
      </w:r>
      <w:proofErr w:type="spellStart"/>
      <w:r w:rsidRPr="0043398F">
        <w:rPr>
          <w:rFonts w:ascii="Times New Roman" w:hAnsi="Times New Roman"/>
          <w:sz w:val="28"/>
          <w:szCs w:val="28"/>
          <w:lang w:val="ru-RU" w:eastAsia="en-US"/>
        </w:rPr>
        <w:t>складі</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тендерної</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пропозиціїї</w:t>
      </w:r>
      <w:proofErr w:type="spellEnd"/>
      <w:r w:rsidRPr="0043398F">
        <w:rPr>
          <w:rFonts w:ascii="Times New Roman" w:hAnsi="Times New Roman"/>
          <w:sz w:val="28"/>
          <w:szCs w:val="28"/>
          <w:lang w:val="ru-RU" w:eastAsia="en-US"/>
        </w:rPr>
        <w:t xml:space="preserve"> повинен </w:t>
      </w:r>
      <w:proofErr w:type="spellStart"/>
      <w:r w:rsidRPr="0043398F">
        <w:rPr>
          <w:rFonts w:ascii="Times New Roman" w:hAnsi="Times New Roman"/>
          <w:sz w:val="28"/>
          <w:szCs w:val="28"/>
          <w:lang w:val="ru-RU" w:eastAsia="en-US"/>
        </w:rPr>
        <w:t>надати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копію</w:t>
      </w:r>
      <w:proofErr w:type="spellEnd"/>
      <w:r w:rsidRPr="0043398F">
        <w:rPr>
          <w:rFonts w:ascii="Times New Roman" w:hAnsi="Times New Roman"/>
          <w:sz w:val="28"/>
          <w:szCs w:val="28"/>
          <w:lang w:val="ru-RU" w:eastAsia="en-US"/>
        </w:rPr>
        <w:t xml:space="preserve"> </w:t>
      </w:r>
      <w:r w:rsidR="00321364">
        <w:rPr>
          <w:rFonts w:ascii="Times New Roman" w:hAnsi="Times New Roman"/>
          <w:sz w:val="28"/>
          <w:szCs w:val="28"/>
          <w:lang w:val="ru-RU" w:eastAsia="en-US"/>
        </w:rPr>
        <w:t xml:space="preserve">документу, </w:t>
      </w:r>
      <w:proofErr w:type="spellStart"/>
      <w:r w:rsidR="00321364">
        <w:rPr>
          <w:rFonts w:ascii="Times New Roman" w:hAnsi="Times New Roman"/>
          <w:sz w:val="28"/>
          <w:szCs w:val="28"/>
          <w:lang w:val="ru-RU" w:eastAsia="en-US"/>
        </w:rPr>
        <w:t>що</w:t>
      </w:r>
      <w:proofErr w:type="spellEnd"/>
      <w:r w:rsidR="00321364">
        <w:rPr>
          <w:rFonts w:ascii="Times New Roman" w:hAnsi="Times New Roman"/>
          <w:sz w:val="28"/>
          <w:szCs w:val="28"/>
          <w:lang w:val="ru-RU" w:eastAsia="en-US"/>
        </w:rPr>
        <w:t xml:space="preserve"> </w:t>
      </w:r>
      <w:proofErr w:type="spellStart"/>
      <w:proofErr w:type="gramStart"/>
      <w:r w:rsidR="00321364">
        <w:rPr>
          <w:rFonts w:ascii="Times New Roman" w:hAnsi="Times New Roman"/>
          <w:sz w:val="28"/>
          <w:szCs w:val="28"/>
          <w:lang w:val="ru-RU" w:eastAsia="en-US"/>
        </w:rPr>
        <w:t>п</w:t>
      </w:r>
      <w:proofErr w:type="gramEnd"/>
      <w:r w:rsidR="00321364">
        <w:rPr>
          <w:rFonts w:ascii="Times New Roman" w:hAnsi="Times New Roman"/>
          <w:sz w:val="28"/>
          <w:szCs w:val="28"/>
          <w:lang w:val="ru-RU" w:eastAsia="en-US"/>
        </w:rPr>
        <w:t>ідтверджує</w:t>
      </w:r>
      <w:proofErr w:type="spellEnd"/>
      <w:r w:rsidR="00321364">
        <w:rPr>
          <w:rFonts w:ascii="Times New Roman" w:hAnsi="Times New Roman"/>
          <w:sz w:val="28"/>
          <w:szCs w:val="28"/>
          <w:lang w:val="ru-RU" w:eastAsia="en-US"/>
        </w:rPr>
        <w:t xml:space="preserve"> </w:t>
      </w:r>
      <w:proofErr w:type="spellStart"/>
      <w:r w:rsidR="00321364">
        <w:rPr>
          <w:rFonts w:ascii="Times New Roman" w:hAnsi="Times New Roman"/>
          <w:sz w:val="28"/>
          <w:szCs w:val="28"/>
          <w:lang w:val="ru-RU" w:eastAsia="en-US"/>
        </w:rPr>
        <w:t>наявність</w:t>
      </w:r>
      <w:proofErr w:type="spellEnd"/>
      <w:r w:rsidR="00321364">
        <w:rPr>
          <w:rFonts w:ascii="Times New Roman" w:hAnsi="Times New Roman"/>
          <w:sz w:val="28"/>
          <w:szCs w:val="28"/>
          <w:lang w:val="ru-RU" w:eastAsia="en-US"/>
        </w:rPr>
        <w:t xml:space="preserve"> </w:t>
      </w:r>
      <w:proofErr w:type="spellStart"/>
      <w:r w:rsidR="00321364">
        <w:rPr>
          <w:rFonts w:ascii="Times New Roman" w:hAnsi="Times New Roman"/>
          <w:sz w:val="28"/>
          <w:szCs w:val="28"/>
          <w:lang w:val="ru-RU" w:eastAsia="en-US"/>
        </w:rPr>
        <w:t>відповідної</w:t>
      </w:r>
      <w:proofErr w:type="spellEnd"/>
      <w:r w:rsidR="00321364">
        <w:rPr>
          <w:rFonts w:ascii="Times New Roman" w:hAnsi="Times New Roman"/>
          <w:sz w:val="28"/>
          <w:szCs w:val="28"/>
          <w:lang w:val="ru-RU" w:eastAsia="en-US"/>
        </w:rPr>
        <w:t xml:space="preserve"> </w:t>
      </w:r>
      <w:proofErr w:type="spellStart"/>
      <w:r w:rsidR="00321364">
        <w:rPr>
          <w:rFonts w:ascii="Times New Roman" w:hAnsi="Times New Roman"/>
          <w:sz w:val="28"/>
          <w:szCs w:val="28"/>
          <w:lang w:val="ru-RU" w:eastAsia="en-US"/>
        </w:rPr>
        <w:t>підготовки</w:t>
      </w:r>
      <w:proofErr w:type="spellEnd"/>
      <w:r w:rsidR="00321364">
        <w:rPr>
          <w:rFonts w:ascii="Times New Roman" w:hAnsi="Times New Roman"/>
          <w:sz w:val="28"/>
          <w:szCs w:val="28"/>
          <w:lang w:val="ru-RU" w:eastAsia="en-US"/>
        </w:rPr>
        <w:t xml:space="preserve"> </w:t>
      </w:r>
      <w:proofErr w:type="spellStart"/>
      <w:r w:rsidR="00321364">
        <w:rPr>
          <w:rFonts w:ascii="Times New Roman" w:hAnsi="Times New Roman"/>
          <w:sz w:val="28"/>
          <w:szCs w:val="28"/>
          <w:lang w:val="ru-RU" w:eastAsia="en-US"/>
        </w:rPr>
        <w:t>інженера</w:t>
      </w:r>
      <w:proofErr w:type="spellEnd"/>
      <w:r w:rsidR="00321364">
        <w:rPr>
          <w:rFonts w:ascii="Times New Roman" w:hAnsi="Times New Roman"/>
          <w:sz w:val="28"/>
          <w:szCs w:val="28"/>
          <w:lang w:val="ru-RU" w:eastAsia="en-US"/>
        </w:rPr>
        <w:t xml:space="preserve"> </w:t>
      </w:r>
      <w:r w:rsidRPr="0043398F">
        <w:rPr>
          <w:rFonts w:ascii="Times New Roman" w:hAnsi="Times New Roman"/>
          <w:sz w:val="28"/>
          <w:szCs w:val="28"/>
          <w:lang w:val="ru-RU" w:eastAsia="en-US"/>
        </w:rPr>
        <w:t xml:space="preserve">з </w:t>
      </w:r>
      <w:proofErr w:type="spellStart"/>
      <w:r w:rsidRPr="0043398F">
        <w:rPr>
          <w:rFonts w:ascii="Times New Roman" w:hAnsi="Times New Roman"/>
          <w:sz w:val="28"/>
          <w:szCs w:val="28"/>
          <w:lang w:val="ru-RU" w:eastAsia="en-US"/>
        </w:rPr>
        <w:t>охорони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праці</w:t>
      </w:r>
      <w:proofErr w:type="spellEnd"/>
      <w:r w:rsidRPr="0043398F">
        <w:rPr>
          <w:rFonts w:ascii="Times New Roman" w:hAnsi="Times New Roman"/>
          <w:sz w:val="28"/>
          <w:szCs w:val="28"/>
          <w:lang w:val="ru-RU" w:eastAsia="en-US"/>
        </w:rPr>
        <w:t>.</w:t>
      </w:r>
    </w:p>
    <w:p w14:paraId="1D8AFD4F" w14:textId="77777777" w:rsidR="0043398F" w:rsidRPr="0043398F" w:rsidRDefault="0043398F" w:rsidP="0043398F">
      <w:pPr>
        <w:suppressAutoHyphens/>
        <w:autoSpaceDN w:val="0"/>
        <w:spacing w:after="0" w:line="240" w:lineRule="auto"/>
        <w:ind w:firstLine="720"/>
        <w:jc w:val="both"/>
        <w:textAlignment w:val="baseline"/>
        <w:rPr>
          <w:rFonts w:ascii="Liberation Serif" w:eastAsia="NSimSun" w:hAnsi="Liberation Serif" w:cs="Arial" w:hint="eastAsia"/>
          <w:kern w:val="3"/>
          <w:sz w:val="28"/>
          <w:szCs w:val="28"/>
          <w:lang w:eastAsia="zh-CN" w:bidi="hi-IN"/>
        </w:rPr>
      </w:pPr>
      <w:r w:rsidRPr="0043398F">
        <w:rPr>
          <w:rFonts w:ascii="Times New Roman" w:hAnsi="Times New Roman"/>
          <w:kern w:val="3"/>
          <w:sz w:val="28"/>
          <w:szCs w:val="28"/>
          <w:shd w:val="clear" w:color="auto" w:fill="FFFFFF"/>
          <w:lang w:eastAsia="ru-RU"/>
        </w:rPr>
        <w:lastRenderedPageBreak/>
        <w:t>4. Учасник гарантує проведення доставки, розвантаження та монтажу</w:t>
      </w:r>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бетонних</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блоків</w:t>
      </w:r>
      <w:proofErr w:type="spellEnd"/>
      <w:r w:rsidRPr="0043398F">
        <w:rPr>
          <w:rFonts w:ascii="Times New Roman" w:hAnsi="Times New Roman"/>
          <w:kern w:val="3"/>
          <w:sz w:val="28"/>
          <w:szCs w:val="28"/>
          <w:shd w:val="clear" w:color="auto" w:fill="FFFFFF"/>
          <w:lang w:val="ru-RU" w:eastAsia="ru-RU"/>
        </w:rPr>
        <w:t xml:space="preserve"> для </w:t>
      </w:r>
      <w:proofErr w:type="spellStart"/>
      <w:r w:rsidRPr="0043398F">
        <w:rPr>
          <w:rFonts w:ascii="Times New Roman" w:hAnsi="Times New Roman"/>
          <w:kern w:val="3"/>
          <w:sz w:val="28"/>
          <w:szCs w:val="28"/>
          <w:shd w:val="clear" w:color="auto" w:fill="FFFFFF"/>
          <w:lang w:val="ru-RU" w:eastAsia="ru-RU"/>
        </w:rPr>
        <w:t>забезпечення</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інженерного</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захисту</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майданчиків</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розташованих</w:t>
      </w:r>
      <w:proofErr w:type="spellEnd"/>
      <w:r w:rsidRPr="0043398F">
        <w:rPr>
          <w:rFonts w:ascii="Times New Roman" w:hAnsi="Times New Roman"/>
          <w:kern w:val="3"/>
          <w:sz w:val="28"/>
          <w:szCs w:val="28"/>
          <w:shd w:val="clear" w:color="auto" w:fill="FFFFFF"/>
          <w:lang w:val="ru-RU" w:eastAsia="ru-RU"/>
        </w:rPr>
        <w:t xml:space="preserve"> за </w:t>
      </w:r>
      <w:proofErr w:type="spellStart"/>
      <w:r w:rsidRPr="0043398F">
        <w:rPr>
          <w:rFonts w:ascii="Times New Roman" w:hAnsi="Times New Roman"/>
          <w:kern w:val="3"/>
          <w:sz w:val="28"/>
          <w:szCs w:val="28"/>
          <w:shd w:val="clear" w:color="auto" w:fill="FFFFFF"/>
          <w:lang w:val="ru-RU" w:eastAsia="ru-RU"/>
        </w:rPr>
        <w:t>двома</w:t>
      </w:r>
      <w:proofErr w:type="spellEnd"/>
      <w:r w:rsidRPr="0043398F">
        <w:rPr>
          <w:rFonts w:ascii="Times New Roman" w:hAnsi="Times New Roman"/>
          <w:kern w:val="3"/>
          <w:sz w:val="28"/>
          <w:szCs w:val="28"/>
          <w:shd w:val="clear" w:color="auto" w:fill="FFFFFF"/>
          <w:lang w:val="ru-RU" w:eastAsia="ru-RU"/>
        </w:rPr>
        <w:t xml:space="preserve"> адресами: </w:t>
      </w:r>
      <w:proofErr w:type="spellStart"/>
      <w:r w:rsidRPr="0043398F">
        <w:rPr>
          <w:rFonts w:ascii="Liberation Serif" w:eastAsia="NSimSun" w:hAnsi="Liberation Serif" w:cs="Arial"/>
          <w:spacing w:val="-3"/>
          <w:kern w:val="3"/>
          <w:sz w:val="28"/>
          <w:szCs w:val="28"/>
          <w:lang w:eastAsia="zh-CN" w:bidi="hi-IN"/>
        </w:rPr>
        <w:t>вул.Троїцька</w:t>
      </w:r>
      <w:proofErr w:type="spellEnd"/>
      <w:r w:rsidRPr="0043398F">
        <w:rPr>
          <w:rFonts w:ascii="Liberation Serif" w:eastAsia="NSimSun" w:hAnsi="Liberation Serif" w:cs="Arial"/>
          <w:spacing w:val="-3"/>
          <w:kern w:val="3"/>
          <w:sz w:val="28"/>
          <w:szCs w:val="28"/>
          <w:lang w:eastAsia="zh-CN" w:bidi="hi-IN"/>
        </w:rPr>
        <w:t>,48; та вул. Ковпака, 18</w:t>
      </w:r>
      <w:r w:rsidRPr="0043398F">
        <w:rPr>
          <w:rFonts w:ascii="Liberation Serif" w:eastAsia="NSimSun" w:hAnsi="Liberation Serif" w:cs="Arial"/>
          <w:b/>
          <w:spacing w:val="-3"/>
          <w:kern w:val="3"/>
          <w:sz w:val="28"/>
          <w:szCs w:val="28"/>
          <w:lang w:eastAsia="zh-CN" w:bidi="hi-IN"/>
        </w:rPr>
        <w:t xml:space="preserve"> </w:t>
      </w:r>
      <w:r w:rsidRPr="0043398F">
        <w:rPr>
          <w:rFonts w:ascii="Times New Roman" w:hAnsi="Times New Roman"/>
          <w:kern w:val="3"/>
          <w:sz w:val="28"/>
          <w:szCs w:val="28"/>
          <w:shd w:val="clear" w:color="auto" w:fill="FFFFFF"/>
          <w:lang w:val="ru-RU" w:eastAsia="ru-RU"/>
        </w:rPr>
        <w:t xml:space="preserve"> ( дизель-</w:t>
      </w:r>
      <w:proofErr w:type="spellStart"/>
      <w:r w:rsidRPr="0043398F">
        <w:rPr>
          <w:rFonts w:ascii="Times New Roman" w:hAnsi="Times New Roman"/>
          <w:kern w:val="3"/>
          <w:sz w:val="28"/>
          <w:szCs w:val="28"/>
          <w:shd w:val="clear" w:color="auto" w:fill="FFFFFF"/>
          <w:lang w:val="ru-RU" w:eastAsia="ru-RU"/>
        </w:rPr>
        <w:t>генераторні</w:t>
      </w:r>
      <w:proofErr w:type="spellEnd"/>
      <w:r w:rsidRPr="0043398F">
        <w:rPr>
          <w:rFonts w:ascii="Times New Roman" w:hAnsi="Times New Roman"/>
          <w:kern w:val="3"/>
          <w:sz w:val="28"/>
          <w:szCs w:val="28"/>
          <w:shd w:val="clear" w:color="auto" w:fill="FFFFFF"/>
          <w:lang w:val="ru-RU" w:eastAsia="ru-RU"/>
        </w:rPr>
        <w:t xml:space="preserve"> установки, </w:t>
      </w:r>
      <w:proofErr w:type="spellStart"/>
      <w:r w:rsidRPr="0043398F">
        <w:rPr>
          <w:rFonts w:ascii="Times New Roman" w:hAnsi="Times New Roman"/>
          <w:kern w:val="3"/>
          <w:sz w:val="28"/>
          <w:szCs w:val="28"/>
          <w:shd w:val="clear" w:color="auto" w:fill="FFFFFF"/>
          <w:lang w:val="ru-RU" w:eastAsia="ru-RU"/>
        </w:rPr>
        <w:t>киснева</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станція</w:t>
      </w:r>
      <w:proofErr w:type="spellEnd"/>
      <w:r w:rsidRPr="0043398F">
        <w:rPr>
          <w:rFonts w:ascii="Times New Roman" w:hAnsi="Times New Roman"/>
          <w:kern w:val="3"/>
          <w:sz w:val="28"/>
          <w:szCs w:val="28"/>
          <w:shd w:val="clear" w:color="auto" w:fill="FFFFFF"/>
          <w:lang w:val="ru-RU" w:eastAsia="ru-RU"/>
        </w:rPr>
        <w:t xml:space="preserve"> та </w:t>
      </w:r>
      <w:proofErr w:type="spellStart"/>
      <w:r w:rsidRPr="0043398F">
        <w:rPr>
          <w:rFonts w:ascii="Times New Roman" w:hAnsi="Times New Roman"/>
          <w:kern w:val="3"/>
          <w:sz w:val="28"/>
          <w:szCs w:val="28"/>
          <w:shd w:val="clear" w:color="auto" w:fill="FFFFFF"/>
          <w:lang w:val="ru-RU" w:eastAsia="ru-RU"/>
        </w:rPr>
        <w:t>споруди</w:t>
      </w:r>
      <w:proofErr w:type="spellEnd"/>
      <w:r w:rsidRPr="0043398F">
        <w:rPr>
          <w:rFonts w:ascii="Times New Roman" w:hAnsi="Times New Roman"/>
          <w:kern w:val="3"/>
          <w:sz w:val="28"/>
          <w:szCs w:val="28"/>
          <w:shd w:val="clear" w:color="auto" w:fill="FFFFFF"/>
          <w:lang w:val="ru-RU" w:eastAsia="ru-RU"/>
        </w:rPr>
        <w:t xml:space="preserve"> з </w:t>
      </w:r>
      <w:proofErr w:type="spellStart"/>
      <w:r w:rsidRPr="0043398F">
        <w:rPr>
          <w:rFonts w:ascii="Times New Roman" w:hAnsi="Times New Roman"/>
          <w:kern w:val="3"/>
          <w:sz w:val="28"/>
          <w:szCs w:val="28"/>
          <w:shd w:val="clear" w:color="auto" w:fill="FFFFFF"/>
          <w:lang w:val="ru-RU" w:eastAsia="ru-RU"/>
        </w:rPr>
        <w:t>кисневими</w:t>
      </w:r>
      <w:proofErr w:type="spellEnd"/>
      <w:r w:rsidRPr="0043398F">
        <w:rPr>
          <w:rFonts w:ascii="Times New Roman" w:hAnsi="Times New Roman"/>
          <w:kern w:val="3"/>
          <w:sz w:val="28"/>
          <w:szCs w:val="28"/>
          <w:shd w:val="clear" w:color="auto" w:fill="FFFFFF"/>
          <w:lang w:val="ru-RU" w:eastAsia="ru-RU"/>
        </w:rPr>
        <w:t xml:space="preserve"> рампами). Для </w:t>
      </w:r>
      <w:proofErr w:type="spellStart"/>
      <w:proofErr w:type="gramStart"/>
      <w:r w:rsidRPr="0043398F">
        <w:rPr>
          <w:rFonts w:ascii="Times New Roman" w:hAnsi="Times New Roman"/>
          <w:kern w:val="3"/>
          <w:sz w:val="28"/>
          <w:szCs w:val="28"/>
          <w:shd w:val="clear" w:color="auto" w:fill="FFFFFF"/>
          <w:lang w:val="ru-RU" w:eastAsia="ru-RU"/>
        </w:rPr>
        <w:t>п</w:t>
      </w:r>
      <w:proofErr w:type="gramEnd"/>
      <w:r w:rsidRPr="0043398F">
        <w:rPr>
          <w:rFonts w:ascii="Times New Roman" w:hAnsi="Times New Roman"/>
          <w:kern w:val="3"/>
          <w:sz w:val="28"/>
          <w:szCs w:val="28"/>
          <w:shd w:val="clear" w:color="auto" w:fill="FFFFFF"/>
          <w:lang w:val="ru-RU" w:eastAsia="ru-RU"/>
        </w:rPr>
        <w:t>ідтвердження</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даної</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вимоги</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Учасник</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надає</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гарантійний</w:t>
      </w:r>
      <w:proofErr w:type="spellEnd"/>
      <w:r w:rsidRPr="0043398F">
        <w:rPr>
          <w:rFonts w:ascii="Times New Roman" w:hAnsi="Times New Roman"/>
          <w:kern w:val="3"/>
          <w:sz w:val="28"/>
          <w:szCs w:val="28"/>
          <w:shd w:val="clear" w:color="auto" w:fill="FFFFFF"/>
          <w:lang w:val="ru-RU" w:eastAsia="ru-RU"/>
        </w:rPr>
        <w:t xml:space="preserve"> лист.</w:t>
      </w:r>
    </w:p>
    <w:p w14:paraId="674B573D" w14:textId="72276820" w:rsidR="00D31A33" w:rsidRPr="00E03D7B" w:rsidRDefault="00D31A33"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rPr>
      </w:pPr>
      <w:r w:rsidRPr="00E03D7B">
        <w:rPr>
          <w:rFonts w:ascii="Times New Roman" w:hAnsi="Times New Roman"/>
          <w:b/>
          <w:i/>
          <w:iCs/>
          <w:sz w:val="24"/>
          <w:szCs w:val="24"/>
        </w:rPr>
        <w:t>УВАГА</w:t>
      </w:r>
    </w:p>
    <w:p w14:paraId="505EA01E" w14:textId="712444E3"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Фактом подання тендерної пропозиції </w:t>
      </w:r>
      <w:r w:rsidR="00B30D64">
        <w:rPr>
          <w:rFonts w:ascii="Times New Roman" w:hAnsi="Times New Roman"/>
          <w:i/>
          <w:sz w:val="24"/>
          <w:szCs w:val="24"/>
        </w:rPr>
        <w:t>У</w:t>
      </w:r>
      <w:r w:rsidRPr="00E03D7B">
        <w:rPr>
          <w:rFonts w:ascii="Times New Roman" w:hAnsi="Times New Roman"/>
          <w:i/>
          <w:sz w:val="24"/>
          <w:szCs w:val="24"/>
        </w:rPr>
        <w:t>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59317A62" w14:textId="77777777"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5A30F97C" w14:textId="77777777" w:rsidR="00D31A33" w:rsidRPr="00E03D7B" w:rsidRDefault="00D31A33" w:rsidP="00D31A33">
      <w:pPr>
        <w:widowControl w:val="0"/>
        <w:spacing w:after="0"/>
        <w:ind w:left="-284"/>
        <w:jc w:val="both"/>
        <w:rPr>
          <w:rFonts w:ascii="Times New Roman" w:hAnsi="Times New Roman"/>
          <w:color w:val="FF0000"/>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03D7B">
        <w:rPr>
          <w:rFonts w:ascii="Times New Roman" w:hAnsi="Times New Roman"/>
          <w:i/>
          <w:sz w:val="24"/>
          <w:szCs w:val="24"/>
        </w:rPr>
        <w:t>закуповуються</w:t>
      </w:r>
      <w:proofErr w:type="spellEnd"/>
      <w:r w:rsidRPr="00E03D7B">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3DFFBDD" w14:textId="4AAECA41" w:rsidR="00D31A33" w:rsidRPr="00E03D7B" w:rsidRDefault="00D31A33" w:rsidP="00D31A33">
      <w:pPr>
        <w:widowControl w:val="0"/>
        <w:spacing w:after="0" w:line="240" w:lineRule="auto"/>
        <w:ind w:left="-284"/>
        <w:contextualSpacing/>
        <w:jc w:val="both"/>
        <w:rPr>
          <w:rFonts w:ascii="Times New Roman" w:hAnsi="Times New Roman"/>
          <w:color w:val="000000"/>
          <w:sz w:val="24"/>
          <w:szCs w:val="24"/>
        </w:rPr>
      </w:pPr>
      <w:r w:rsidRPr="00E03D7B">
        <w:rPr>
          <w:rFonts w:ascii="Times New Roman" w:hAnsi="Times New Roman"/>
          <w:b/>
          <w:sz w:val="24"/>
          <w:szCs w:val="24"/>
        </w:rPr>
        <w:t xml:space="preserve">Якщо тендерна пропозиція </w:t>
      </w:r>
      <w:r w:rsidR="00B30D64">
        <w:rPr>
          <w:rFonts w:ascii="Times New Roman" w:hAnsi="Times New Roman"/>
          <w:b/>
          <w:sz w:val="24"/>
          <w:szCs w:val="24"/>
        </w:rPr>
        <w:t>У</w:t>
      </w:r>
      <w:r w:rsidRPr="00E03D7B">
        <w:rPr>
          <w:rFonts w:ascii="Times New Roman" w:hAnsi="Times New Roman"/>
          <w:b/>
          <w:sz w:val="24"/>
          <w:szCs w:val="24"/>
        </w:rPr>
        <w:t>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0B1347EC" w14:textId="77777777" w:rsidR="00D31A33" w:rsidRPr="00E03D7B" w:rsidRDefault="00D31A33" w:rsidP="00A863E2">
      <w:pPr>
        <w:widowControl w:val="0"/>
        <w:pBdr>
          <w:top w:val="nil"/>
          <w:left w:val="nil"/>
          <w:bottom w:val="nil"/>
          <w:right w:val="nil"/>
          <w:between w:val="nil"/>
          <w:bar w:val="nil"/>
        </w:pBdr>
        <w:spacing w:after="160" w:line="240" w:lineRule="auto"/>
        <w:ind w:firstLine="567"/>
        <w:jc w:val="both"/>
        <w:rPr>
          <w:rFonts w:ascii="Times New Roman" w:hAnsi="Times New Roman"/>
          <w:b/>
          <w:bCs/>
          <w:i/>
          <w:iCs/>
          <w:color w:val="000000"/>
          <w:sz w:val="24"/>
          <w:szCs w:val="24"/>
          <w:u w:color="000000"/>
          <w:bdr w:val="nil"/>
          <w:lang w:eastAsia="ru-RU"/>
        </w:rPr>
      </w:pPr>
    </w:p>
    <w:p w14:paraId="50751A00" w14:textId="1094F931" w:rsidR="000F6211" w:rsidRDefault="000F6211" w:rsidP="00B44FEE">
      <w:pPr>
        <w:widowControl w:val="0"/>
        <w:spacing w:after="0"/>
        <w:ind w:left="284"/>
        <w:jc w:val="both"/>
        <w:rPr>
          <w:rFonts w:ascii="Times New Roman" w:hAnsi="Times New Roman"/>
          <w:b/>
        </w:rPr>
      </w:pPr>
    </w:p>
    <w:p w14:paraId="3E2895DB" w14:textId="3609D038" w:rsidR="00326E98" w:rsidRDefault="00326E98" w:rsidP="00B44FEE">
      <w:pPr>
        <w:widowControl w:val="0"/>
        <w:spacing w:after="0"/>
        <w:ind w:left="284"/>
        <w:jc w:val="both"/>
        <w:rPr>
          <w:rFonts w:ascii="Times New Roman" w:hAnsi="Times New Roman"/>
          <w:b/>
        </w:rPr>
      </w:pPr>
    </w:p>
    <w:p w14:paraId="3185D022" w14:textId="758E6F61" w:rsidR="00326E98" w:rsidRDefault="00326E98" w:rsidP="00B44FEE">
      <w:pPr>
        <w:widowControl w:val="0"/>
        <w:spacing w:after="0"/>
        <w:ind w:left="284"/>
        <w:jc w:val="both"/>
        <w:rPr>
          <w:rFonts w:ascii="Times New Roman" w:hAnsi="Times New Roman"/>
          <w:b/>
        </w:rPr>
      </w:pPr>
    </w:p>
    <w:p w14:paraId="7453E3EE" w14:textId="515C1FDD" w:rsidR="00326E98" w:rsidRDefault="00326E98" w:rsidP="00B44FEE">
      <w:pPr>
        <w:widowControl w:val="0"/>
        <w:spacing w:after="0"/>
        <w:ind w:left="284"/>
        <w:jc w:val="both"/>
        <w:rPr>
          <w:rFonts w:ascii="Times New Roman" w:hAnsi="Times New Roman"/>
          <w:b/>
        </w:rPr>
      </w:pPr>
    </w:p>
    <w:p w14:paraId="563F4B9B" w14:textId="55446FD8" w:rsidR="00326E98" w:rsidRDefault="00326E98" w:rsidP="00B44FEE">
      <w:pPr>
        <w:widowControl w:val="0"/>
        <w:spacing w:after="0"/>
        <w:ind w:left="284"/>
        <w:jc w:val="both"/>
        <w:rPr>
          <w:rFonts w:ascii="Times New Roman" w:hAnsi="Times New Roman"/>
          <w:b/>
        </w:rPr>
      </w:pPr>
    </w:p>
    <w:p w14:paraId="3D8398F2" w14:textId="7C8F4FD5" w:rsidR="00326E98" w:rsidRDefault="00326E98" w:rsidP="00B44FEE">
      <w:pPr>
        <w:widowControl w:val="0"/>
        <w:spacing w:after="0"/>
        <w:ind w:left="284"/>
        <w:jc w:val="both"/>
        <w:rPr>
          <w:rFonts w:ascii="Times New Roman" w:hAnsi="Times New Roman"/>
          <w:b/>
        </w:rPr>
      </w:pPr>
    </w:p>
    <w:p w14:paraId="20F68901" w14:textId="2CF2B11F" w:rsidR="00326E98" w:rsidRDefault="00326E98" w:rsidP="00B44FEE">
      <w:pPr>
        <w:widowControl w:val="0"/>
        <w:spacing w:after="0"/>
        <w:ind w:left="284"/>
        <w:jc w:val="both"/>
        <w:rPr>
          <w:rFonts w:ascii="Times New Roman" w:hAnsi="Times New Roman"/>
          <w:b/>
        </w:rPr>
      </w:pPr>
    </w:p>
    <w:p w14:paraId="7581D038" w14:textId="101DEC02" w:rsidR="00326E98" w:rsidRDefault="00326E98" w:rsidP="00B44FEE">
      <w:pPr>
        <w:widowControl w:val="0"/>
        <w:spacing w:after="0"/>
        <w:ind w:left="284"/>
        <w:jc w:val="both"/>
        <w:rPr>
          <w:rFonts w:ascii="Times New Roman" w:hAnsi="Times New Roman"/>
          <w:b/>
        </w:rPr>
      </w:pPr>
    </w:p>
    <w:p w14:paraId="66F3BF59" w14:textId="77777777" w:rsidR="00326E98" w:rsidRDefault="00326E98" w:rsidP="00B44FEE">
      <w:pPr>
        <w:widowControl w:val="0"/>
        <w:spacing w:after="0"/>
        <w:ind w:left="284"/>
        <w:jc w:val="both"/>
        <w:rPr>
          <w:rFonts w:ascii="Times New Roman" w:hAnsi="Times New Roman"/>
          <w:b/>
        </w:rPr>
      </w:pPr>
    </w:p>
    <w:p w14:paraId="19D2909C" w14:textId="77777777" w:rsidR="00EE7E89" w:rsidRDefault="00EE7E89" w:rsidP="00AD57DC">
      <w:pPr>
        <w:spacing w:after="0" w:line="240" w:lineRule="auto"/>
        <w:ind w:left="5664" w:firstLine="708"/>
        <w:rPr>
          <w:rFonts w:ascii="Times New Roman" w:hAnsi="Times New Roman"/>
          <w:b/>
          <w:i/>
          <w:iCs/>
          <w:sz w:val="28"/>
          <w:szCs w:val="28"/>
        </w:rPr>
      </w:pPr>
    </w:p>
    <w:p w14:paraId="3E0280C5" w14:textId="77777777" w:rsidR="00EE7E89" w:rsidRDefault="00EE7E89" w:rsidP="00AD57DC">
      <w:pPr>
        <w:spacing w:after="0" w:line="240" w:lineRule="auto"/>
        <w:ind w:left="5664" w:firstLine="708"/>
        <w:rPr>
          <w:rFonts w:ascii="Times New Roman" w:hAnsi="Times New Roman"/>
          <w:b/>
          <w:i/>
          <w:iCs/>
          <w:sz w:val="28"/>
          <w:szCs w:val="28"/>
        </w:rPr>
      </w:pPr>
    </w:p>
    <w:p w14:paraId="0112E614" w14:textId="77777777" w:rsidR="00EE7E89" w:rsidRDefault="00EE7E89" w:rsidP="00AD57DC">
      <w:pPr>
        <w:spacing w:after="0" w:line="240" w:lineRule="auto"/>
        <w:ind w:left="5664" w:firstLine="708"/>
        <w:rPr>
          <w:rFonts w:ascii="Times New Roman" w:hAnsi="Times New Roman"/>
          <w:b/>
          <w:i/>
          <w:iCs/>
          <w:sz w:val="28"/>
          <w:szCs w:val="28"/>
        </w:rPr>
      </w:pPr>
    </w:p>
    <w:p w14:paraId="4D113EF1" w14:textId="77777777" w:rsidR="00EE7E89" w:rsidRDefault="00EE7E89" w:rsidP="00AD57DC">
      <w:pPr>
        <w:spacing w:after="0" w:line="240" w:lineRule="auto"/>
        <w:ind w:left="5664" w:firstLine="708"/>
        <w:rPr>
          <w:rFonts w:ascii="Times New Roman" w:hAnsi="Times New Roman"/>
          <w:b/>
          <w:i/>
          <w:iCs/>
          <w:sz w:val="28"/>
          <w:szCs w:val="28"/>
        </w:rPr>
      </w:pPr>
    </w:p>
    <w:p w14:paraId="29A88DCD" w14:textId="77777777" w:rsidR="00EE7E89" w:rsidRDefault="00EE7E89" w:rsidP="00AD57DC">
      <w:pPr>
        <w:spacing w:after="0" w:line="240" w:lineRule="auto"/>
        <w:ind w:left="5664" w:firstLine="708"/>
        <w:rPr>
          <w:rFonts w:ascii="Times New Roman" w:hAnsi="Times New Roman"/>
          <w:b/>
          <w:i/>
          <w:iCs/>
          <w:sz w:val="28"/>
          <w:szCs w:val="28"/>
        </w:rPr>
      </w:pPr>
    </w:p>
    <w:p w14:paraId="4254C624" w14:textId="77777777" w:rsidR="00EE7E89" w:rsidRDefault="00EE7E89" w:rsidP="00AD57DC">
      <w:pPr>
        <w:spacing w:after="0" w:line="240" w:lineRule="auto"/>
        <w:ind w:left="5664" w:firstLine="708"/>
        <w:rPr>
          <w:rFonts w:ascii="Times New Roman" w:hAnsi="Times New Roman"/>
          <w:b/>
          <w:i/>
          <w:iCs/>
          <w:sz w:val="28"/>
          <w:szCs w:val="28"/>
        </w:rPr>
      </w:pPr>
    </w:p>
    <w:p w14:paraId="494236A8" w14:textId="77777777" w:rsidR="00EE7E89" w:rsidRDefault="00EE7E89" w:rsidP="00AD57DC">
      <w:pPr>
        <w:spacing w:after="0" w:line="240" w:lineRule="auto"/>
        <w:ind w:left="5664" w:firstLine="708"/>
        <w:rPr>
          <w:rFonts w:ascii="Times New Roman" w:hAnsi="Times New Roman"/>
          <w:b/>
          <w:i/>
          <w:iCs/>
          <w:sz w:val="28"/>
          <w:szCs w:val="28"/>
        </w:rPr>
      </w:pPr>
    </w:p>
    <w:p w14:paraId="085B4F08" w14:textId="77777777" w:rsidR="00321364" w:rsidRDefault="00321364" w:rsidP="00AD57DC">
      <w:pPr>
        <w:spacing w:after="0" w:line="240" w:lineRule="auto"/>
        <w:ind w:left="5664" w:firstLine="708"/>
        <w:rPr>
          <w:rFonts w:ascii="Times New Roman" w:hAnsi="Times New Roman"/>
          <w:b/>
          <w:i/>
          <w:iCs/>
          <w:sz w:val="28"/>
          <w:szCs w:val="28"/>
        </w:rPr>
      </w:pPr>
    </w:p>
    <w:p w14:paraId="31F3A96B" w14:textId="77777777" w:rsidR="00321364" w:rsidRDefault="00321364" w:rsidP="00AD57DC">
      <w:pPr>
        <w:spacing w:after="0" w:line="240" w:lineRule="auto"/>
        <w:ind w:left="5664" w:firstLine="708"/>
        <w:rPr>
          <w:rFonts w:ascii="Times New Roman" w:hAnsi="Times New Roman"/>
          <w:b/>
          <w:i/>
          <w:iCs/>
          <w:sz w:val="28"/>
          <w:szCs w:val="28"/>
        </w:rPr>
      </w:pPr>
    </w:p>
    <w:p w14:paraId="6BB73A98" w14:textId="77777777" w:rsidR="00321364" w:rsidRDefault="00321364" w:rsidP="00AD57DC">
      <w:pPr>
        <w:spacing w:after="0" w:line="240" w:lineRule="auto"/>
        <w:ind w:left="5664" w:firstLine="708"/>
        <w:rPr>
          <w:rFonts w:ascii="Times New Roman" w:hAnsi="Times New Roman"/>
          <w:b/>
          <w:i/>
          <w:iCs/>
          <w:sz w:val="28"/>
          <w:szCs w:val="28"/>
        </w:rPr>
      </w:pPr>
    </w:p>
    <w:p w14:paraId="17E7FC01" w14:textId="7A210209"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bookmarkStart w:id="17" w:name="_GoBack"/>
      <w:bookmarkEnd w:id="17"/>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sidR="00AD57DC">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0826CA72" w14:textId="011C62B9" w:rsidR="00222522" w:rsidRDefault="00222522" w:rsidP="00D83BAE">
      <w:pPr>
        <w:shd w:val="clear" w:color="auto" w:fill="FFFFFF"/>
        <w:spacing w:after="0" w:line="240" w:lineRule="auto"/>
        <w:jc w:val="both"/>
        <w:rPr>
          <w:rFonts w:ascii="Times New Roman" w:hAnsi="Times New Roman"/>
          <w:b/>
          <w:sz w:val="24"/>
          <w:szCs w:val="24"/>
        </w:rPr>
      </w:pPr>
    </w:p>
    <w:bookmarkEnd w:id="16"/>
    <w:p w14:paraId="5C45F6F4" w14:textId="77777777" w:rsidR="00EE7E89" w:rsidRPr="00EE7E89" w:rsidRDefault="00EE7E89" w:rsidP="00EE7E89">
      <w:pPr>
        <w:widowControl w:val="0"/>
        <w:autoSpaceDE w:val="0"/>
        <w:autoSpaceDN w:val="0"/>
        <w:adjustRightInd w:val="0"/>
        <w:spacing w:after="0" w:line="240" w:lineRule="auto"/>
        <w:jc w:val="center"/>
        <w:rPr>
          <w:rFonts w:ascii="Times New Roman" w:hAnsi="Times New Roman"/>
          <w:b/>
          <w:sz w:val="24"/>
          <w:szCs w:val="24"/>
          <w:lang w:eastAsia="ru-RU"/>
        </w:rPr>
      </w:pPr>
      <w:proofErr w:type="spellStart"/>
      <w:r w:rsidRPr="00EE7E89">
        <w:rPr>
          <w:rFonts w:ascii="Times New Roman" w:hAnsi="Times New Roman"/>
          <w:b/>
          <w:sz w:val="24"/>
          <w:szCs w:val="24"/>
          <w:lang w:eastAsia="ru-RU"/>
        </w:rPr>
        <w:t>Проєкт</w:t>
      </w:r>
      <w:proofErr w:type="spellEnd"/>
      <w:r w:rsidRPr="00EE7E89">
        <w:rPr>
          <w:rFonts w:ascii="Times New Roman" w:hAnsi="Times New Roman"/>
          <w:b/>
          <w:sz w:val="24"/>
          <w:szCs w:val="24"/>
          <w:lang w:eastAsia="ru-RU"/>
        </w:rPr>
        <w:t xml:space="preserve"> договору (який буде укладено за результатами закупівлі)</w:t>
      </w:r>
    </w:p>
    <w:p w14:paraId="031FDC0A" w14:textId="77777777" w:rsidR="00EE7E89" w:rsidRPr="00EE7E89" w:rsidRDefault="00EE7E89"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78492699" w14:textId="77777777" w:rsidR="00EE7E89" w:rsidRPr="00EE7E89" w:rsidRDefault="00EE7E89" w:rsidP="00EE7E89">
      <w:pPr>
        <w:spacing w:after="0" w:line="240" w:lineRule="auto"/>
        <w:ind w:left="2832" w:firstLine="708"/>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ДОГОВІР ПОСТАЧАННЯ ________</w:t>
      </w:r>
    </w:p>
    <w:p w14:paraId="295AB9EA" w14:textId="77777777" w:rsidR="00EE7E89" w:rsidRPr="00EE7E89" w:rsidRDefault="00EE7E89" w:rsidP="00EE7E89">
      <w:pPr>
        <w:spacing w:after="0" w:line="240" w:lineRule="auto"/>
        <w:ind w:left="2832" w:firstLine="708"/>
        <w:rPr>
          <w:rFonts w:ascii="Times New Roman" w:hAnsi="Times New Roman"/>
          <w:color w:val="000000"/>
          <w:sz w:val="24"/>
          <w:szCs w:val="24"/>
          <w:lang w:eastAsia="ru-RU"/>
        </w:rPr>
      </w:pPr>
    </w:p>
    <w:p w14:paraId="189B1A01" w14:textId="2F5CE461" w:rsidR="00EE7E89" w:rsidRPr="00EE7E89" w:rsidRDefault="00EE7E89" w:rsidP="00EE7E89">
      <w:pPr>
        <w:spacing w:after="0" w:line="240" w:lineRule="auto"/>
        <w:jc w:val="center"/>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м. </w:t>
      </w:r>
      <w:r>
        <w:rPr>
          <w:rFonts w:ascii="Times New Roman" w:hAnsi="Times New Roman"/>
          <w:color w:val="000000"/>
          <w:sz w:val="24"/>
          <w:szCs w:val="24"/>
          <w:lang w:eastAsia="ru-RU"/>
        </w:rPr>
        <w:t>Суми</w:t>
      </w:r>
      <w:r w:rsidRPr="00EE7E89">
        <w:rPr>
          <w:rFonts w:ascii="Times New Roman" w:hAnsi="Times New Roman"/>
          <w:color w:val="000000"/>
          <w:sz w:val="24"/>
          <w:szCs w:val="24"/>
          <w:lang w:eastAsia="ru-RU"/>
        </w:rPr>
        <w:t>                                                                      «____»_______________ 20</w:t>
      </w:r>
      <w:r>
        <w:rPr>
          <w:rFonts w:ascii="Times New Roman" w:hAnsi="Times New Roman"/>
          <w:color w:val="000000"/>
          <w:sz w:val="24"/>
          <w:szCs w:val="24"/>
          <w:lang w:eastAsia="ru-RU"/>
        </w:rPr>
        <w:t>23</w:t>
      </w:r>
    </w:p>
    <w:p w14:paraId="11416398" w14:textId="77777777" w:rsidR="00EE7E89" w:rsidRPr="00EE7E89" w:rsidRDefault="00EE7E89" w:rsidP="00EE7E89">
      <w:pPr>
        <w:spacing w:after="0" w:line="240" w:lineRule="auto"/>
        <w:ind w:firstLine="709"/>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14967FC9" w14:textId="3A71E71C" w:rsidR="00EE7E89" w:rsidRPr="00EE7E89" w:rsidRDefault="00EE7E89" w:rsidP="00EE7E89">
      <w:pPr>
        <w:spacing w:after="0" w:line="240" w:lineRule="auto"/>
        <w:ind w:firstLine="709"/>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__________________________________________________________ (надалі – Постачальник)</w:t>
      </w:r>
      <w:r w:rsidRPr="00EE7E89">
        <w:rPr>
          <w:rFonts w:ascii="Times New Roman" w:hAnsi="Times New Roman"/>
          <w:color w:val="000000"/>
          <w:sz w:val="24"/>
          <w:szCs w:val="24"/>
          <w:lang w:eastAsia="ru-RU"/>
        </w:rPr>
        <w:t xml:space="preserve">, в особі ________________________________________, що діє на підставі _______________________, з одного боку, та </w:t>
      </w:r>
      <w:r w:rsidRPr="00EE7E89">
        <w:rPr>
          <w:rFonts w:ascii="Times New Roman" w:hAnsi="Times New Roman"/>
          <w:b/>
          <w:color w:val="000000"/>
          <w:sz w:val="24"/>
          <w:szCs w:val="24"/>
          <w:lang w:eastAsia="ru-RU"/>
        </w:rPr>
        <w:t>к</w:t>
      </w:r>
      <w:r w:rsidRPr="00EE7E89">
        <w:rPr>
          <w:rFonts w:ascii="Times New Roman" w:hAnsi="Times New Roman"/>
          <w:b/>
          <w:bCs/>
          <w:sz w:val="24"/>
          <w:szCs w:val="24"/>
          <w:lang w:eastAsia="en-US"/>
        </w:rPr>
        <w:t>омунальне некомерційне підприємство Сумської обласної ради «Сумська обласна клінічна лікарня»</w:t>
      </w:r>
      <w:r w:rsidRPr="00EE7E89">
        <w:rPr>
          <w:rFonts w:ascii="Times New Roman" w:hAnsi="Times New Roman"/>
          <w:b/>
          <w:color w:val="000000"/>
          <w:sz w:val="24"/>
          <w:szCs w:val="24"/>
          <w:lang w:eastAsia="ru-RU"/>
        </w:rPr>
        <w:t xml:space="preserve"> (надалі – Покупець)</w:t>
      </w:r>
      <w:r w:rsidRPr="00EE7E89">
        <w:rPr>
          <w:rFonts w:ascii="Times New Roman" w:hAnsi="Times New Roman"/>
          <w:color w:val="000000"/>
          <w:sz w:val="24"/>
          <w:szCs w:val="24"/>
          <w:lang w:eastAsia="ru-RU"/>
        </w:rPr>
        <w:t xml:space="preserve"> в особі ______________________________________, що діє на підставі ________________________________, з другого боку, що надалі іменуються «Сторони», уклали цей Договір про наведене нижче: </w:t>
      </w:r>
    </w:p>
    <w:p w14:paraId="6CB0F305" w14:textId="77777777" w:rsidR="00EE7E89" w:rsidRPr="00EE7E89" w:rsidRDefault="00EE7E89" w:rsidP="00EE7E89">
      <w:pPr>
        <w:spacing w:after="0" w:line="240" w:lineRule="auto"/>
        <w:ind w:firstLine="709"/>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5B67FF13" w14:textId="7777777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 ПРЕДМЕТ ДОГОВОРУ</w:t>
      </w:r>
    </w:p>
    <w:p w14:paraId="3FB16A46" w14:textId="1A1EFCF1" w:rsidR="00EE7E89" w:rsidRPr="00EE7E89" w:rsidRDefault="00EE7E89" w:rsidP="00EE7E89">
      <w:pPr>
        <w:suppressAutoHyphens/>
        <w:spacing w:after="120" w:line="240" w:lineRule="auto"/>
        <w:ind w:firstLine="426"/>
        <w:jc w:val="both"/>
        <w:rPr>
          <w:rFonts w:ascii="Times New Roman" w:hAnsi="Times New Roman"/>
          <w:b/>
          <w:color w:val="000000"/>
          <w:sz w:val="24"/>
          <w:lang w:eastAsia="en-US"/>
        </w:rPr>
      </w:pPr>
      <w:r w:rsidRPr="00EE7E89">
        <w:rPr>
          <w:rFonts w:ascii="Times New Roman" w:hAnsi="Times New Roman"/>
          <w:color w:val="000000"/>
          <w:sz w:val="24"/>
          <w:szCs w:val="24"/>
          <w:lang w:eastAsia="en-US"/>
        </w:rPr>
        <w:t>1.1 Постачальник зобов’язується поставити Покупцеві наступний Товар: код за ДК 021:2015</w:t>
      </w:r>
      <w:r>
        <w:rPr>
          <w:rFonts w:ascii="Times New Roman" w:hAnsi="Times New Roman"/>
          <w:color w:val="000000"/>
          <w:sz w:val="24"/>
          <w:szCs w:val="24"/>
          <w:lang w:eastAsia="en-US"/>
        </w:rPr>
        <w:t xml:space="preserve"> №</w:t>
      </w:r>
      <w:r w:rsidRPr="00EE7E89">
        <w:rPr>
          <w:rFonts w:ascii="Times New Roman" w:hAnsi="Times New Roman"/>
          <w:color w:val="000000"/>
          <w:sz w:val="24"/>
          <w:szCs w:val="24"/>
          <w:lang w:eastAsia="en-US"/>
        </w:rPr>
        <w:t xml:space="preserve">44110000-4 </w:t>
      </w:r>
      <w:r>
        <w:rPr>
          <w:rFonts w:ascii="Times New Roman" w:hAnsi="Times New Roman"/>
          <w:color w:val="000000"/>
          <w:sz w:val="24"/>
          <w:szCs w:val="24"/>
          <w:lang w:eastAsia="en-US"/>
        </w:rPr>
        <w:t>«</w:t>
      </w:r>
      <w:r w:rsidRPr="00EE7E89">
        <w:rPr>
          <w:rFonts w:ascii="Times New Roman" w:hAnsi="Times New Roman"/>
          <w:color w:val="000000"/>
          <w:sz w:val="24"/>
          <w:szCs w:val="24"/>
          <w:lang w:eastAsia="en-US"/>
        </w:rPr>
        <w:t>Конструкційні матеріали</w:t>
      </w:r>
      <w:r>
        <w:rPr>
          <w:rFonts w:ascii="Times New Roman" w:hAnsi="Times New Roman"/>
          <w:color w:val="000000"/>
          <w:sz w:val="24"/>
          <w:szCs w:val="24"/>
          <w:lang w:eastAsia="en-US"/>
        </w:rPr>
        <w:t>»</w:t>
      </w:r>
      <w:r w:rsidRPr="00EE7E89">
        <w:rPr>
          <w:rFonts w:ascii="Times New Roman" w:hAnsi="Times New Roman"/>
          <w:color w:val="000000"/>
          <w:sz w:val="24"/>
          <w:szCs w:val="24"/>
          <w:lang w:eastAsia="en-US"/>
        </w:rPr>
        <w:t xml:space="preserve">, а Покупець – прийняти і оплатити такий Товар. </w:t>
      </w:r>
    </w:p>
    <w:p w14:paraId="1446C843"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1.2 Найменування / асортимент Товару, одиниця виміру, кількість, ціна за одиницю Товару, строк постачання зазначаються у Додатках та Специфікаціях, які є невід’ємною частиною Договору.</w:t>
      </w:r>
    </w:p>
    <w:p w14:paraId="7A7D7B18"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AE82FDF"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881441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1.5 Постачальник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14:paraId="121D3A03"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0647460E" w14:textId="7777777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2. ЗАГАЛЬНІ УМОВИ</w:t>
      </w:r>
    </w:p>
    <w:p w14:paraId="77574D11"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2.1 Сторони дійшли згоди, що істотними умовами цього договору є: предмет договору, обсяг закупівлі, ціна договору, ціна за одиницю товару, якість товару, строк  дії договору та строк постачання.</w:t>
      </w:r>
    </w:p>
    <w:p w14:paraId="6B34780A"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2.2 Внесення змін до цього договору здійснюється сторонами з урахуванням норм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E7E89">
        <w:rPr>
          <w:rFonts w:ascii="Times New Roman" w:hAnsi="Times New Roman"/>
          <w:color w:val="000000"/>
          <w:sz w:val="24"/>
          <w:szCs w:val="24"/>
          <w:lang w:eastAsia="ru-RU"/>
        </w:rPr>
        <w:lastRenderedPageBreak/>
        <w:t xml:space="preserve">скасування», затверджених постановою Кабінету Міністрів України від 12 жовтня 2022 року № 1178. </w:t>
      </w:r>
    </w:p>
    <w:p w14:paraId="56EE0301"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2.3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14:paraId="03F62272" w14:textId="77777777" w:rsidR="00EE7E89" w:rsidRPr="00EE7E89" w:rsidRDefault="00EE7E89" w:rsidP="00EE7E89">
      <w:pPr>
        <w:shd w:val="clear" w:color="auto" w:fill="FFFFFF"/>
        <w:spacing w:after="150" w:line="240" w:lineRule="auto"/>
        <w:jc w:val="both"/>
        <w:rPr>
          <w:rFonts w:ascii="Times New Roman" w:eastAsia="Calibri" w:hAnsi="Times New Roman"/>
          <w:color w:val="333333"/>
          <w:sz w:val="24"/>
          <w:szCs w:val="24"/>
        </w:rPr>
      </w:pPr>
      <w:r w:rsidRPr="00EE7E89">
        <w:rPr>
          <w:rFonts w:ascii="Times New Roman" w:eastAsia="Calibri" w:hAnsi="Times New Roman"/>
          <w:color w:val="000000"/>
          <w:sz w:val="24"/>
          <w:szCs w:val="24"/>
        </w:rPr>
        <w:t xml:space="preserve">    2.4.</w:t>
      </w:r>
      <w:r w:rsidRPr="00EE7E89">
        <w:rPr>
          <w:rFonts w:ascii="Times New Roman" w:eastAsia="Calibri" w:hAnsi="Times New Roman"/>
          <w:b/>
          <w:color w:val="000000"/>
          <w:sz w:val="24"/>
          <w:szCs w:val="24"/>
        </w:rPr>
        <w:t xml:space="preserve"> </w:t>
      </w:r>
      <w:r w:rsidRPr="00EE7E89">
        <w:rPr>
          <w:rFonts w:ascii="Times New Roman" w:eastAsia="Calibri" w:hAnsi="Times New Roman"/>
          <w:color w:val="333333"/>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w:t>
      </w:r>
      <w:r w:rsidRPr="00EE7E89">
        <w:rPr>
          <w:rFonts w:ascii="Times New Roman" w:eastAsia="Calibri" w:hAnsi="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EE7E89">
        <w:rPr>
          <w:rFonts w:ascii="Times New Roman" w:eastAsia="Calibri" w:hAnsi="Times New Roman"/>
          <w:color w:val="333333"/>
          <w:sz w:val="24"/>
          <w:szCs w:val="24"/>
        </w:rPr>
        <w:t>:</w:t>
      </w:r>
    </w:p>
    <w:p w14:paraId="1494242B"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18" w:name="n74"/>
      <w:bookmarkEnd w:id="18"/>
      <w:r w:rsidRPr="00EE7E89">
        <w:rPr>
          <w:rFonts w:ascii="Times New Roman" w:eastAsia="Calibri" w:hAnsi="Times New Roman"/>
          <w:sz w:val="24"/>
          <w:szCs w:val="24"/>
        </w:rPr>
        <w:t>1) зменшення обсягів закупівлі, зокрема з урахуванням фактичного обсягу видатків замовника;</w:t>
      </w:r>
    </w:p>
    <w:p w14:paraId="123C344E"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19" w:name="n75"/>
      <w:bookmarkEnd w:id="19"/>
      <w:r w:rsidRPr="00EE7E89">
        <w:rPr>
          <w:rFonts w:ascii="Times New Roman" w:eastAsia="Calibri"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AF4E08"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0" w:name="n76"/>
      <w:bookmarkEnd w:id="20"/>
      <w:r w:rsidRPr="00EE7E89">
        <w:rPr>
          <w:rFonts w:ascii="Times New Roman" w:eastAsia="Calibri"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515D81"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1" w:name="n77"/>
      <w:bookmarkEnd w:id="21"/>
      <w:r w:rsidRPr="00EE7E89">
        <w:rPr>
          <w:rFonts w:ascii="Times New Roman" w:eastAsia="Calibri"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7CD41D"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2" w:name="n374"/>
      <w:bookmarkStart w:id="23" w:name="n78"/>
      <w:bookmarkEnd w:id="22"/>
      <w:bookmarkEnd w:id="23"/>
      <w:r w:rsidRPr="00EE7E89">
        <w:rPr>
          <w:rFonts w:ascii="Times New Roman" w:eastAsia="Calibri"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DE2237F"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4" w:name="n79"/>
      <w:bookmarkEnd w:id="24"/>
      <w:r w:rsidRPr="00EE7E89">
        <w:rPr>
          <w:rFonts w:ascii="Times New Roman" w:eastAsia="Calibri"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787324"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5" w:name="n80"/>
      <w:bookmarkEnd w:id="25"/>
      <w:r w:rsidRPr="00EE7E89">
        <w:rPr>
          <w:rFonts w:ascii="Times New Roman" w:eastAsia="Calibri"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7E89">
        <w:rPr>
          <w:rFonts w:ascii="Times New Roman" w:eastAsia="Calibri" w:hAnsi="Times New Roman"/>
          <w:sz w:val="24"/>
          <w:szCs w:val="24"/>
        </w:rPr>
        <w:t>Platts</w:t>
      </w:r>
      <w:proofErr w:type="spellEnd"/>
      <w:r w:rsidRPr="00EE7E89">
        <w:rPr>
          <w:rFonts w:ascii="Times New Roman" w:eastAsia="Calibri"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E5E1CE" w14:textId="37A64B9A"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6" w:name="n81"/>
      <w:bookmarkEnd w:id="26"/>
      <w:r w:rsidRPr="00EE7E89">
        <w:rPr>
          <w:rFonts w:ascii="Times New Roman" w:eastAsia="Calibri" w:hAnsi="Times New Roman"/>
          <w:sz w:val="24"/>
          <w:szCs w:val="24"/>
        </w:rPr>
        <w:t xml:space="preserve">8) зміни умов у зв’язку із застосуванням положень </w:t>
      </w:r>
      <w:hyperlink r:id="rId99" w:anchor="n1778" w:tgtFrame="_blank" w:history="1">
        <w:r w:rsidRPr="00EE7E89">
          <w:rPr>
            <w:rFonts w:ascii="Times New Roman" w:eastAsia="Calibri" w:hAnsi="Times New Roman"/>
            <w:color w:val="0000FF"/>
            <w:sz w:val="24"/>
            <w:szCs w:val="24"/>
            <w:u w:val="single"/>
          </w:rPr>
          <w:t>частини шостої</w:t>
        </w:r>
      </w:hyperlink>
      <w:r w:rsidRPr="00EE7E89">
        <w:rPr>
          <w:rFonts w:ascii="Times New Roman" w:eastAsia="Calibri" w:hAnsi="Times New Roman"/>
          <w:sz w:val="24"/>
          <w:szCs w:val="24"/>
        </w:rPr>
        <w:t xml:space="preserve"> статті 41 Закону</w:t>
      </w:r>
      <w:r w:rsidRPr="00EE7E89">
        <w:rPr>
          <w:rFonts w:ascii="Times New Roman" w:eastAsia="Calibri" w:hAnsi="Times New Roman"/>
          <w:color w:val="000000"/>
          <w:sz w:val="24"/>
          <w:szCs w:val="24"/>
        </w:rPr>
        <w:t xml:space="preserve"> України «Про публічні закупівлі»</w:t>
      </w:r>
      <w:r w:rsidRPr="00EE7E89">
        <w:rPr>
          <w:rFonts w:ascii="Times New Roman" w:eastAsia="Calibri" w:hAnsi="Times New Roman"/>
          <w:sz w:val="24"/>
          <w:szCs w:val="24"/>
        </w:rPr>
        <w:t>.</w:t>
      </w:r>
    </w:p>
    <w:p w14:paraId="38145861"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3.         ЯКІСТЬ  ТОВАРУ</w:t>
      </w:r>
    </w:p>
    <w:p w14:paraId="7F8F5215"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3.1.   </w:t>
      </w:r>
      <w:r w:rsidRPr="00EE7E89">
        <w:rPr>
          <w:rFonts w:ascii="Times New Roman" w:hAnsi="Times New Roman"/>
          <w:color w:val="000000"/>
          <w:sz w:val="24"/>
          <w:szCs w:val="24"/>
          <w:lang w:eastAsia="ru-RU"/>
        </w:rPr>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й умовами цього Договору.</w:t>
      </w:r>
    </w:p>
    <w:p w14:paraId="384CEF75" w14:textId="01AF2539"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b/>
          <w:color w:val="000000"/>
          <w:sz w:val="24"/>
          <w:szCs w:val="24"/>
          <w:lang w:val="ru-RU" w:eastAsia="ru-RU"/>
        </w:rPr>
        <w:lastRenderedPageBreak/>
        <w:t xml:space="preserve">      </w:t>
      </w:r>
      <w:r w:rsidRPr="00EE7E89">
        <w:rPr>
          <w:rFonts w:ascii="Times New Roman" w:hAnsi="Times New Roman"/>
          <w:b/>
          <w:color w:val="000000"/>
          <w:sz w:val="24"/>
          <w:szCs w:val="24"/>
          <w:lang w:eastAsia="ru-RU"/>
        </w:rPr>
        <w:t xml:space="preserve">3.2.   </w:t>
      </w:r>
      <w:r w:rsidRPr="00EE7E89">
        <w:rPr>
          <w:rFonts w:ascii="Times New Roman" w:hAnsi="Times New Roman"/>
          <w:color w:val="000000"/>
          <w:sz w:val="24"/>
          <w:szCs w:val="24"/>
          <w:lang w:eastAsia="ru-RU"/>
        </w:rPr>
        <w:t xml:space="preserve">Постачальник гарантує якість і надійність Товару, що постачається, протягом гарантійного строку. </w:t>
      </w:r>
    </w:p>
    <w:p w14:paraId="7A8B30D8"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b/>
          <w:color w:val="000000"/>
          <w:sz w:val="24"/>
          <w:szCs w:val="24"/>
          <w:lang w:val="ru-RU" w:eastAsia="ru-RU"/>
        </w:rPr>
        <w:t xml:space="preserve">      </w:t>
      </w:r>
      <w:r w:rsidRPr="00EE7E89">
        <w:rPr>
          <w:rFonts w:ascii="Times New Roman" w:hAnsi="Times New Roman"/>
          <w:b/>
          <w:color w:val="000000"/>
          <w:sz w:val="24"/>
          <w:szCs w:val="24"/>
          <w:lang w:eastAsia="ru-RU"/>
        </w:rPr>
        <w:t xml:space="preserve">3.3.   </w:t>
      </w:r>
      <w:r w:rsidRPr="00EE7E89">
        <w:rPr>
          <w:rFonts w:ascii="Times New Roman" w:hAnsi="Times New Roman"/>
          <w:color w:val="000000"/>
          <w:sz w:val="24"/>
          <w:szCs w:val="24"/>
          <w:lang w:eastAsia="ru-RU"/>
        </w:rPr>
        <w:t>У разі виявлення Покупцем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w:t>
      </w:r>
      <w:r w:rsidRPr="00EE7E89">
        <w:rPr>
          <w:rFonts w:ascii="Times New Roman" w:hAnsi="Times New Roman"/>
          <w:color w:val="333333"/>
          <w:sz w:val="24"/>
          <w:szCs w:val="24"/>
          <w:shd w:val="clear" w:color="auto" w:fill="FFFFFF"/>
          <w:lang w:eastAsia="ru-RU"/>
        </w:rPr>
        <w:t xml:space="preserve"> </w:t>
      </w:r>
      <w:r w:rsidRPr="00EE7E89">
        <w:rPr>
          <w:rFonts w:ascii="Times New Roman" w:hAnsi="Times New Roman"/>
          <w:sz w:val="24"/>
          <w:szCs w:val="24"/>
          <w:shd w:val="clear" w:color="auto" w:fill="FFFFFF"/>
          <w:lang w:eastAsia="ru-RU"/>
        </w:rPr>
        <w:t>за вимогою Покупця</w:t>
      </w:r>
      <w:r w:rsidRPr="00EE7E89">
        <w:rPr>
          <w:rFonts w:ascii="Times New Roman" w:hAnsi="Times New Roman"/>
          <w:color w:val="333333"/>
          <w:sz w:val="24"/>
          <w:szCs w:val="24"/>
          <w:shd w:val="clear" w:color="auto" w:fill="FFFFFF"/>
          <w:lang w:eastAsia="ru-RU"/>
        </w:rPr>
        <w:t xml:space="preserve"> </w:t>
      </w:r>
      <w:r w:rsidRPr="00EE7E89">
        <w:rPr>
          <w:rFonts w:ascii="Times New Roman" w:hAnsi="Times New Roman"/>
          <w:sz w:val="24"/>
          <w:szCs w:val="24"/>
          <w:shd w:val="clear" w:color="auto" w:fill="FFFFFF"/>
          <w:lang w:eastAsia="ru-RU"/>
        </w:rPr>
        <w:t>протягом строку, вказаного у даній вимозі</w:t>
      </w:r>
      <w:r w:rsidRPr="00EE7E89">
        <w:rPr>
          <w:rFonts w:ascii="Times New Roman" w:hAnsi="Times New Roman"/>
          <w:sz w:val="24"/>
          <w:szCs w:val="24"/>
          <w:lang w:eastAsia="ru-RU"/>
        </w:rPr>
        <w:t>,</w:t>
      </w:r>
      <w:r w:rsidRPr="00EE7E89">
        <w:rPr>
          <w:rFonts w:ascii="Times New Roman" w:hAnsi="Times New Roman"/>
          <w:color w:val="000000"/>
          <w:sz w:val="24"/>
          <w:szCs w:val="24"/>
          <w:lang w:eastAsia="ru-RU"/>
        </w:rPr>
        <w:t xml:space="preserve"> здійснює </w:t>
      </w:r>
      <w:proofErr w:type="spellStart"/>
      <w:r w:rsidRPr="00EE7E89">
        <w:rPr>
          <w:rFonts w:ascii="Times New Roman" w:hAnsi="Times New Roman"/>
          <w:color w:val="000000"/>
          <w:sz w:val="24"/>
          <w:szCs w:val="24"/>
          <w:lang w:eastAsia="ru-RU"/>
        </w:rPr>
        <w:t>допоставку</w:t>
      </w:r>
      <w:proofErr w:type="spellEnd"/>
      <w:r w:rsidRPr="00EE7E89">
        <w:rPr>
          <w:rFonts w:ascii="Times New Roman" w:hAnsi="Times New Roman"/>
          <w:color w:val="000000"/>
          <w:sz w:val="24"/>
          <w:szCs w:val="24"/>
          <w:lang w:eastAsia="ru-RU"/>
        </w:rPr>
        <w:t xml:space="preserve"> належної кількості продукції або її заміну на якісну. Неякісна продукція не враховується в рахунок поставки.</w:t>
      </w:r>
    </w:p>
    <w:p w14:paraId="48DDCA66"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7FAA95AD"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4.         ЦІНА І ДОГОВІРНА ВАРТІСТЬ ЗАКУПІВЛІ, ПОРЯДОК ЇХ ЗМІН</w:t>
      </w:r>
    </w:p>
    <w:p w14:paraId="4E3CF9E5"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4.1.   </w:t>
      </w:r>
      <w:r w:rsidRPr="00EE7E89">
        <w:rPr>
          <w:rFonts w:ascii="Times New Roman" w:hAnsi="Times New Roman"/>
          <w:color w:val="000000"/>
          <w:sz w:val="24"/>
          <w:szCs w:val="24"/>
          <w:lang w:eastAsia="ru-RU"/>
        </w:rPr>
        <w:t xml:space="preserve">Ціна цього Договору становить: </w:t>
      </w:r>
      <w:r w:rsidRPr="00EE7E89">
        <w:rPr>
          <w:rFonts w:ascii="Times New Roman" w:hAnsi="Times New Roman"/>
          <w:b/>
          <w:color w:val="000000"/>
          <w:sz w:val="24"/>
          <w:szCs w:val="24"/>
          <w:lang w:eastAsia="ru-RU"/>
        </w:rPr>
        <w:t>______________________________</w:t>
      </w:r>
      <w:r w:rsidRPr="00EE7E89">
        <w:rPr>
          <w:rFonts w:ascii="Times New Roman" w:hAnsi="Times New Roman"/>
          <w:color w:val="000000"/>
          <w:sz w:val="24"/>
          <w:szCs w:val="24"/>
          <w:lang w:eastAsia="ru-RU"/>
        </w:rPr>
        <w:t>з урахуванням 20% ПДВ.</w:t>
      </w:r>
    </w:p>
    <w:p w14:paraId="144B9D56" w14:textId="77777777" w:rsidR="00EE7E89" w:rsidRPr="00EE7E89" w:rsidRDefault="00EE7E89" w:rsidP="00EE7E89">
      <w:pPr>
        <w:spacing w:after="0" w:line="240" w:lineRule="auto"/>
        <w:ind w:firstLine="426"/>
        <w:jc w:val="both"/>
        <w:rPr>
          <w:rFonts w:ascii="Times New Roman" w:hAnsi="Times New Roman"/>
          <w:b/>
          <w:sz w:val="24"/>
          <w:szCs w:val="24"/>
          <w:lang w:eastAsia="ru-RU"/>
        </w:rPr>
      </w:pPr>
      <w:r w:rsidRPr="00EE7E89">
        <w:rPr>
          <w:rFonts w:ascii="Times New Roman" w:hAnsi="Times New Roman"/>
          <w:b/>
          <w:sz w:val="24"/>
          <w:szCs w:val="24"/>
          <w:lang w:eastAsia="ru-RU"/>
        </w:rPr>
        <w:t>4.2.</w:t>
      </w:r>
      <w:r w:rsidRPr="00EE7E89">
        <w:rPr>
          <w:rFonts w:ascii="Times New Roman" w:hAnsi="Times New Roman"/>
          <w:sz w:val="24"/>
          <w:szCs w:val="24"/>
          <w:lang w:eastAsia="ru-RU"/>
        </w:rPr>
        <w:t xml:space="preserve"> Ціна за одиницю Товару, протягом строку дії Договору може бути змінена за взаємною згодою Сторін у випадках та в порядку, передбаченому Законом України «Про публічні закупівлі», про що Сторони направляють відповідні листи про намір та укладають додаткову угоду. Для підтвердження зростання ціни Постачальник надає довідку Торгово-промислової палати. Для підтвердження наданої інформації Покупець має право замовити довідку Запорізької (регіональної) Торгово-промислової палати.</w:t>
      </w:r>
    </w:p>
    <w:p w14:paraId="266C3718"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5.         ПОСТАВКА ТОВАРУ</w:t>
      </w:r>
    </w:p>
    <w:p w14:paraId="22F5F86F" w14:textId="395DC942" w:rsidR="00852D53" w:rsidRPr="006156CA" w:rsidRDefault="00EE7E89" w:rsidP="00852D53">
      <w:pPr>
        <w:suppressAutoHyphens/>
        <w:spacing w:after="0" w:line="240" w:lineRule="auto"/>
        <w:jc w:val="both"/>
        <w:rPr>
          <w:rFonts w:ascii="Times New Roman" w:hAnsi="Times New Roman"/>
          <w:sz w:val="24"/>
          <w:szCs w:val="24"/>
          <w:lang w:eastAsia="en-US"/>
        </w:rPr>
      </w:pPr>
      <w:r w:rsidRPr="00EE7E89">
        <w:rPr>
          <w:rFonts w:ascii="Consolas" w:eastAsia="Calibri" w:hAnsi="Consolas"/>
          <w:b/>
          <w:color w:val="000000"/>
          <w:sz w:val="24"/>
          <w:szCs w:val="24"/>
          <w:lang w:eastAsia="ar-SA"/>
        </w:rPr>
        <w:t xml:space="preserve"> </w:t>
      </w:r>
      <w:r w:rsidRPr="00EE7E89">
        <w:rPr>
          <w:rFonts w:ascii="Consolas" w:eastAsia="Calibri" w:hAnsi="Consolas"/>
          <w:b/>
          <w:color w:val="000000"/>
          <w:sz w:val="24"/>
          <w:szCs w:val="24"/>
          <w:lang w:val="ru-RU" w:eastAsia="ar-SA"/>
        </w:rPr>
        <w:t xml:space="preserve"> </w:t>
      </w:r>
      <w:r w:rsidRPr="00EE7E89">
        <w:rPr>
          <w:rFonts w:ascii="Consolas" w:eastAsia="Calibri" w:hAnsi="Consolas"/>
          <w:b/>
          <w:color w:val="000000"/>
          <w:sz w:val="24"/>
          <w:szCs w:val="24"/>
          <w:lang w:eastAsia="ar-SA"/>
        </w:rPr>
        <w:t xml:space="preserve">  </w:t>
      </w:r>
      <w:r w:rsidRPr="00EE7E89">
        <w:rPr>
          <w:rFonts w:ascii="Times New Roman" w:eastAsia="Calibri" w:hAnsi="Times New Roman"/>
          <w:b/>
          <w:color w:val="000000"/>
          <w:sz w:val="24"/>
          <w:szCs w:val="24"/>
          <w:lang w:eastAsia="ar-SA"/>
        </w:rPr>
        <w:t>5.1.</w:t>
      </w:r>
      <w:r w:rsidRPr="00EE7E89">
        <w:rPr>
          <w:rFonts w:ascii="Consolas" w:eastAsia="Calibri" w:hAnsi="Consolas"/>
          <w:b/>
          <w:color w:val="000000"/>
          <w:sz w:val="24"/>
          <w:szCs w:val="24"/>
          <w:lang w:eastAsia="ar-SA"/>
        </w:rPr>
        <w:t xml:space="preserve">   </w:t>
      </w:r>
      <w:r w:rsidRPr="00EE7E89">
        <w:rPr>
          <w:rFonts w:ascii="Times New Roman" w:eastAsia="Calibri" w:hAnsi="Times New Roman"/>
          <w:noProof/>
          <w:color w:val="000000"/>
          <w:sz w:val="24"/>
          <w:szCs w:val="24"/>
          <w:lang w:eastAsia="ar-SA"/>
        </w:rPr>
        <w:t>Доставка товару здійснюється за адрес</w:t>
      </w:r>
      <w:r w:rsidR="00852D53">
        <w:rPr>
          <w:rFonts w:ascii="Times New Roman" w:eastAsia="Calibri" w:hAnsi="Times New Roman"/>
          <w:noProof/>
          <w:color w:val="000000"/>
          <w:sz w:val="24"/>
          <w:szCs w:val="24"/>
          <w:lang w:eastAsia="ar-SA"/>
        </w:rPr>
        <w:t>ами</w:t>
      </w:r>
      <w:r w:rsidR="00852D53" w:rsidRPr="006156CA">
        <w:rPr>
          <w:rFonts w:ascii="Times New Roman" w:hAnsi="Times New Roman"/>
          <w:sz w:val="24"/>
          <w:szCs w:val="24"/>
          <w:lang w:eastAsia="en-US"/>
        </w:rPr>
        <w:t xml:space="preserve"> : </w:t>
      </w:r>
    </w:p>
    <w:p w14:paraId="51487465" w14:textId="77777777" w:rsidR="00852D53" w:rsidRPr="006156CA" w:rsidRDefault="00852D53" w:rsidP="00852D53">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w:t>
      </w:r>
      <w:r w:rsidRPr="006156CA">
        <w:rPr>
          <w:rFonts w:ascii="Times New Roman" w:hAnsi="Times New Roman"/>
          <w:bCs/>
          <w:sz w:val="24"/>
          <w:szCs w:val="24"/>
          <w:lang w:eastAsia="en-US"/>
        </w:rPr>
        <w:t>40022, м. Суми, вул. Троїцька, б.48</w:t>
      </w:r>
      <w:r w:rsidRPr="006156CA">
        <w:rPr>
          <w:rFonts w:ascii="Times New Roman" w:hAnsi="Times New Roman"/>
          <w:sz w:val="24"/>
          <w:szCs w:val="24"/>
          <w:lang w:eastAsia="en-US"/>
        </w:rPr>
        <w:t xml:space="preserve">, </w:t>
      </w:r>
    </w:p>
    <w:p w14:paraId="63A617C3" w14:textId="77777777" w:rsidR="00852D53" w:rsidRPr="006156CA" w:rsidRDefault="00852D53" w:rsidP="00852D53">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40031, </w:t>
      </w:r>
      <w:r w:rsidRPr="006156CA">
        <w:rPr>
          <w:rFonts w:ascii="Times New Roman" w:hAnsi="Times New Roman" w:hint="eastAsia"/>
          <w:sz w:val="24"/>
          <w:szCs w:val="24"/>
          <w:lang w:val="ru-RU" w:eastAsia="ru-RU"/>
        </w:rPr>
        <w:t>м</w:t>
      </w:r>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Суми</w:t>
      </w:r>
      <w:proofErr w:type="spellEnd"/>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вул</w:t>
      </w:r>
      <w:proofErr w:type="gramStart"/>
      <w:r w:rsidRPr="006156CA">
        <w:rPr>
          <w:rFonts w:ascii="Times New Roman" w:hAnsi="Times New Roman"/>
          <w:sz w:val="24"/>
          <w:szCs w:val="24"/>
          <w:lang w:val="ru-RU" w:eastAsia="ru-RU"/>
        </w:rPr>
        <w:t>.</w:t>
      </w:r>
      <w:r w:rsidRPr="006156CA">
        <w:rPr>
          <w:rFonts w:ascii="Times New Roman" w:hAnsi="Times New Roman" w:hint="eastAsia"/>
          <w:sz w:val="24"/>
          <w:szCs w:val="24"/>
          <w:lang w:val="ru-RU" w:eastAsia="ru-RU"/>
        </w:rPr>
        <w:t>К</w:t>
      </w:r>
      <w:proofErr w:type="gramEnd"/>
      <w:r w:rsidRPr="006156CA">
        <w:rPr>
          <w:rFonts w:ascii="Times New Roman" w:hAnsi="Times New Roman" w:hint="eastAsia"/>
          <w:sz w:val="24"/>
          <w:szCs w:val="24"/>
          <w:lang w:val="ru-RU" w:eastAsia="ru-RU"/>
        </w:rPr>
        <w:t>овпака</w:t>
      </w:r>
      <w:proofErr w:type="spellEnd"/>
      <w:r w:rsidRPr="006156CA">
        <w:rPr>
          <w:rFonts w:ascii="Times New Roman" w:hAnsi="Times New Roman"/>
          <w:sz w:val="24"/>
          <w:szCs w:val="24"/>
          <w:lang w:val="ru-RU" w:eastAsia="ru-RU"/>
        </w:rPr>
        <w:t xml:space="preserve">, </w:t>
      </w:r>
      <w:r w:rsidRPr="006156CA">
        <w:rPr>
          <w:rFonts w:ascii="Times New Roman" w:hAnsi="Times New Roman" w:hint="eastAsia"/>
          <w:sz w:val="24"/>
          <w:szCs w:val="24"/>
          <w:lang w:val="ru-RU" w:eastAsia="ru-RU"/>
        </w:rPr>
        <w:t>буд</w:t>
      </w:r>
      <w:r w:rsidRPr="006156CA">
        <w:rPr>
          <w:rFonts w:ascii="Times New Roman" w:hAnsi="Times New Roman"/>
          <w:sz w:val="24"/>
          <w:szCs w:val="24"/>
          <w:lang w:val="ru-RU" w:eastAsia="ru-RU"/>
        </w:rPr>
        <w:t>. 18</w:t>
      </w:r>
      <w:r w:rsidRPr="006156CA">
        <w:rPr>
          <w:rFonts w:ascii="Times New Roman" w:hAnsi="Times New Roman"/>
          <w:sz w:val="24"/>
          <w:szCs w:val="24"/>
          <w:lang w:eastAsia="en-US"/>
        </w:rPr>
        <w:t xml:space="preserve">  </w:t>
      </w:r>
    </w:p>
    <w:p w14:paraId="75D6E3F1" w14:textId="16E6D940" w:rsidR="00EE7E89" w:rsidRPr="00EE7E89" w:rsidRDefault="00852D53" w:rsidP="00852D53">
      <w:pPr>
        <w:tabs>
          <w:tab w:val="left" w:pos="851"/>
        </w:tabs>
        <w:suppressAutoHyphens/>
        <w:spacing w:after="0" w:line="240" w:lineRule="auto"/>
        <w:jc w:val="both"/>
        <w:rPr>
          <w:rFonts w:ascii="Times New Roman" w:eastAsia="Calibri" w:hAnsi="Times New Roman"/>
          <w:color w:val="000000"/>
          <w:sz w:val="24"/>
          <w:szCs w:val="24"/>
          <w:lang w:eastAsia="ar-SA"/>
        </w:rPr>
      </w:pPr>
      <w:r w:rsidRPr="006156CA">
        <w:rPr>
          <w:rFonts w:ascii="Times New Roman" w:hAnsi="Times New Roman"/>
          <w:lang w:eastAsia="en-US"/>
        </w:rPr>
        <w:t>Обсяг поставки: згідно технічного завдання</w:t>
      </w:r>
      <w:r w:rsidRPr="00EE7E89">
        <w:rPr>
          <w:rFonts w:ascii="Times New Roman" w:eastAsia="Calibri" w:hAnsi="Times New Roman"/>
          <w:noProof/>
          <w:color w:val="000000"/>
          <w:sz w:val="24"/>
          <w:szCs w:val="24"/>
          <w:lang w:eastAsia="ar-SA"/>
        </w:rPr>
        <w:t xml:space="preserve"> </w:t>
      </w:r>
      <w:r w:rsidR="00EE7E89" w:rsidRPr="00EE7E89">
        <w:rPr>
          <w:rFonts w:ascii="Times New Roman" w:eastAsia="Calibri" w:hAnsi="Times New Roman"/>
          <w:noProof/>
          <w:color w:val="000000"/>
          <w:sz w:val="24"/>
          <w:szCs w:val="24"/>
          <w:lang w:eastAsia="ar-SA"/>
        </w:rPr>
        <w:t>за рахунок</w:t>
      </w:r>
      <w:r>
        <w:rPr>
          <w:rFonts w:ascii="Times New Roman" w:eastAsia="Calibri" w:hAnsi="Times New Roman"/>
          <w:noProof/>
          <w:color w:val="000000"/>
          <w:sz w:val="24"/>
          <w:szCs w:val="24"/>
          <w:lang w:eastAsia="ar-SA"/>
        </w:rPr>
        <w:t xml:space="preserve"> та </w:t>
      </w:r>
      <w:r w:rsidR="00EE7E89" w:rsidRPr="00EE7E89">
        <w:rPr>
          <w:rFonts w:ascii="Times New Roman" w:eastAsia="Calibri" w:hAnsi="Times New Roman"/>
          <w:noProof/>
          <w:color w:val="000000"/>
          <w:sz w:val="24"/>
          <w:szCs w:val="24"/>
          <w:lang w:eastAsia="ar-SA"/>
        </w:rPr>
        <w:t xml:space="preserve">транспортом </w:t>
      </w:r>
      <w:r>
        <w:rPr>
          <w:rFonts w:ascii="Times New Roman" w:eastAsia="Calibri" w:hAnsi="Times New Roman"/>
          <w:noProof/>
          <w:color w:val="000000"/>
          <w:sz w:val="24"/>
          <w:szCs w:val="24"/>
          <w:lang w:eastAsia="ar-SA"/>
        </w:rPr>
        <w:t>Постачальника</w:t>
      </w:r>
      <w:r w:rsidR="00EE7E89" w:rsidRPr="00EE7E89">
        <w:rPr>
          <w:rFonts w:ascii="Times New Roman" w:eastAsia="Calibri" w:hAnsi="Times New Roman"/>
          <w:noProof/>
          <w:color w:val="000000"/>
          <w:sz w:val="24"/>
          <w:szCs w:val="24"/>
          <w:lang w:eastAsia="ar-SA"/>
        </w:rPr>
        <w:t xml:space="preserve"> зі склада</w:t>
      </w:r>
      <w:r>
        <w:rPr>
          <w:rFonts w:ascii="Times New Roman" w:eastAsia="Calibri" w:hAnsi="Times New Roman"/>
          <w:noProof/>
          <w:color w:val="000000"/>
          <w:sz w:val="24"/>
          <w:szCs w:val="24"/>
          <w:lang w:eastAsia="ar-SA"/>
        </w:rPr>
        <w:t xml:space="preserve"> Постачальника</w:t>
      </w:r>
      <w:r w:rsidR="00EE7E89" w:rsidRPr="00EE7E89">
        <w:rPr>
          <w:rFonts w:ascii="Times New Roman" w:eastAsia="Calibri" w:hAnsi="Times New Roman"/>
          <w:noProof/>
          <w:color w:val="000000"/>
          <w:sz w:val="24"/>
          <w:szCs w:val="24"/>
          <w:lang w:eastAsia="ar-SA"/>
        </w:rPr>
        <w:t>.</w:t>
      </w:r>
    </w:p>
    <w:p w14:paraId="4FF393C7" w14:textId="695A267E"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 xml:space="preserve">5.2.   </w:t>
      </w:r>
      <w:r w:rsidRPr="00EE7E89">
        <w:rPr>
          <w:rFonts w:ascii="Times New Roman" w:hAnsi="Times New Roman"/>
          <w:color w:val="000000"/>
          <w:sz w:val="24"/>
          <w:szCs w:val="24"/>
          <w:lang w:eastAsia="ru-RU"/>
        </w:rPr>
        <w:t>Товар вказаний в  п 1.1. даного Договору, поставляється покупцю партіями</w:t>
      </w:r>
      <w:r>
        <w:rPr>
          <w:rFonts w:ascii="Times New Roman" w:hAnsi="Times New Roman"/>
          <w:color w:val="000000"/>
          <w:sz w:val="24"/>
          <w:szCs w:val="24"/>
          <w:lang w:eastAsia="ru-RU"/>
        </w:rPr>
        <w:t xml:space="preserve"> до 20.12.2023р</w:t>
      </w:r>
      <w:r w:rsidRPr="00EE7E89">
        <w:rPr>
          <w:rFonts w:ascii="Times New Roman" w:hAnsi="Times New Roman"/>
          <w:color w:val="000000"/>
          <w:sz w:val="24"/>
          <w:szCs w:val="24"/>
          <w:lang w:eastAsia="ru-RU"/>
        </w:rPr>
        <w:t xml:space="preserve">. </w:t>
      </w:r>
    </w:p>
    <w:p w14:paraId="008982F1"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5.3.   </w:t>
      </w:r>
      <w:r w:rsidRPr="00EE7E89">
        <w:rPr>
          <w:rFonts w:ascii="Times New Roman" w:hAnsi="Times New Roman"/>
          <w:color w:val="000000"/>
          <w:sz w:val="24"/>
          <w:szCs w:val="24"/>
          <w:lang w:eastAsia="ru-RU"/>
        </w:rPr>
        <w:t xml:space="preserve">Поставка Товару здійснюється Постачальником по узгодженим сторонами специфікаціям в об’ємі узгодженої фактичної вартості.    </w:t>
      </w:r>
    </w:p>
    <w:p w14:paraId="3670F60C"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5.4.   </w:t>
      </w:r>
      <w:r w:rsidRPr="00EE7E89">
        <w:rPr>
          <w:rFonts w:ascii="Times New Roman" w:hAnsi="Times New Roman"/>
          <w:color w:val="000000"/>
          <w:sz w:val="24"/>
          <w:szCs w:val="24"/>
          <w:lang w:eastAsia="ru-RU"/>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 </w:t>
      </w:r>
    </w:p>
    <w:p w14:paraId="269C016E" w14:textId="491702D2"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5.5.   </w:t>
      </w:r>
      <w:r w:rsidRPr="00EE7E89">
        <w:rPr>
          <w:rFonts w:ascii="Times New Roman" w:hAnsi="Times New Roman"/>
          <w:color w:val="000000"/>
          <w:sz w:val="24"/>
          <w:szCs w:val="24"/>
          <w:lang w:eastAsia="ru-RU"/>
        </w:rPr>
        <w:t xml:space="preserve">Постачальник надає Покупцю наступні  документи: </w:t>
      </w:r>
      <w:proofErr w:type="spellStart"/>
      <w:r w:rsidRPr="00EE7E89">
        <w:rPr>
          <w:rFonts w:ascii="Times New Roman" w:hAnsi="Times New Roman"/>
          <w:color w:val="000000"/>
          <w:sz w:val="24"/>
          <w:szCs w:val="24"/>
          <w:lang w:eastAsia="ru-RU"/>
        </w:rPr>
        <w:t>товаро</w:t>
      </w:r>
      <w:r w:rsidR="009B3AB4">
        <w:rPr>
          <w:rFonts w:ascii="Times New Roman" w:hAnsi="Times New Roman"/>
          <w:color w:val="000000"/>
          <w:sz w:val="24"/>
          <w:szCs w:val="24"/>
          <w:lang w:eastAsia="ru-RU"/>
        </w:rPr>
        <w:t>-</w:t>
      </w:r>
      <w:r w:rsidRPr="00EE7E89">
        <w:rPr>
          <w:rFonts w:ascii="Times New Roman" w:hAnsi="Times New Roman"/>
          <w:color w:val="000000"/>
          <w:sz w:val="24"/>
          <w:szCs w:val="24"/>
          <w:lang w:eastAsia="ru-RU"/>
        </w:rPr>
        <w:t>супровідні</w:t>
      </w:r>
      <w:proofErr w:type="spellEnd"/>
      <w:r w:rsidRPr="00EE7E89">
        <w:rPr>
          <w:rFonts w:ascii="Times New Roman" w:hAnsi="Times New Roman"/>
          <w:color w:val="000000"/>
          <w:sz w:val="24"/>
          <w:szCs w:val="24"/>
          <w:lang w:eastAsia="ru-RU"/>
        </w:rPr>
        <w:t xml:space="preserve"> документи (</w:t>
      </w:r>
      <w:proofErr w:type="spellStart"/>
      <w:r w:rsidRPr="00EE7E89">
        <w:rPr>
          <w:rFonts w:ascii="Times New Roman" w:hAnsi="Times New Roman"/>
          <w:color w:val="000000"/>
          <w:sz w:val="24"/>
          <w:szCs w:val="24"/>
          <w:lang w:eastAsia="ru-RU"/>
        </w:rPr>
        <w:t>товарно</w:t>
      </w:r>
      <w:proofErr w:type="spellEnd"/>
      <w:r w:rsidRPr="00EE7E89">
        <w:rPr>
          <w:rFonts w:ascii="Times New Roman" w:hAnsi="Times New Roman"/>
          <w:color w:val="000000"/>
          <w:sz w:val="24"/>
          <w:szCs w:val="24"/>
          <w:lang w:eastAsia="ru-RU"/>
        </w:rPr>
        <w:t xml:space="preserve"> - транспортна накладна),  копію паспорта якості або сертифіката відповідності, або декларації про відповідність, або гарантійний талон, видаткова накладна, податкова накладна, рахунок.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49EF9A73"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5.6.   </w:t>
      </w:r>
      <w:r w:rsidRPr="00EE7E89">
        <w:rPr>
          <w:rFonts w:ascii="Times New Roman" w:hAnsi="Times New Roman"/>
          <w:color w:val="000000"/>
          <w:sz w:val="24"/>
          <w:szCs w:val="24"/>
          <w:lang w:eastAsia="ru-RU"/>
        </w:rPr>
        <w:t xml:space="preserve">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і сертифіката якості та/або паспорта заводу-виробника. </w:t>
      </w:r>
    </w:p>
    <w:p w14:paraId="0804FE2E"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5.7.   </w:t>
      </w:r>
      <w:r w:rsidRPr="00EE7E89">
        <w:rPr>
          <w:rFonts w:ascii="Times New Roman" w:hAnsi="Times New Roman"/>
          <w:color w:val="000000"/>
          <w:sz w:val="24"/>
          <w:szCs w:val="24"/>
          <w:lang w:eastAsia="ru-RU"/>
        </w:rPr>
        <w:t xml:space="preserve"> 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Покупець, в разі відсутності зауважень, зазначених нижче в цьому розділі, зобов’язаний підписати в момент отримання Товару. </w:t>
      </w:r>
    </w:p>
    <w:p w14:paraId="4297DA5E"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5.8.  </w:t>
      </w:r>
      <w:r w:rsidRPr="00EE7E89">
        <w:rPr>
          <w:rFonts w:ascii="Times New Roman" w:hAnsi="Times New Roman"/>
          <w:color w:val="000000"/>
          <w:sz w:val="24"/>
          <w:szCs w:val="24"/>
          <w:lang w:eastAsia="ru-RU"/>
        </w:rPr>
        <w:t xml:space="preserve">В разі, якщо під час перевірки якості Товару Покупцем буде виявлено: - недоліки Товару, та/або невідповідність Товару умовам цього Договору, - невідповідність сертифікатам відповідності та/чи паспортам  заводів виробників, тощо, </w:t>
      </w:r>
      <w:r w:rsidRPr="00EE7E89">
        <w:rPr>
          <w:rFonts w:ascii="Times New Roman" w:hAnsi="Times New Roman"/>
          <w:color w:val="000000"/>
          <w:sz w:val="24"/>
          <w:szCs w:val="24"/>
          <w:u w:val="single"/>
          <w:lang w:eastAsia="ru-RU"/>
        </w:rPr>
        <w:t xml:space="preserve">Покупець має право: </w:t>
      </w:r>
      <w:r w:rsidRPr="00EE7E89">
        <w:rPr>
          <w:rFonts w:ascii="Times New Roman" w:hAnsi="Times New Roman"/>
          <w:color w:val="000000"/>
          <w:sz w:val="24"/>
          <w:szCs w:val="24"/>
          <w:lang w:eastAsia="ru-RU"/>
        </w:rPr>
        <w:t> вимагати від Постачальника усунення виявлених Покупцем зауважень;  відмовитись від Товару або частини Товару, яке не відповідає умовам цього Договору, (при цьому Покупець звільняється від оплати такого Товару), а Постачальник зобов’язаний повернути Покупцю сплаченні за такий Товар грошові кошти в повному обсязі протягом десяти робочих днів з моменту  направлення відповідного повідомлення Покупця про відмову від Товару.</w:t>
      </w:r>
    </w:p>
    <w:p w14:paraId="56A10FB4"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lastRenderedPageBreak/>
        <w:t xml:space="preserve">5.9.  </w:t>
      </w:r>
      <w:r w:rsidRPr="00EE7E89">
        <w:rPr>
          <w:rFonts w:ascii="Times New Roman" w:hAnsi="Times New Roman"/>
          <w:color w:val="000000"/>
          <w:sz w:val="24"/>
          <w:szCs w:val="24"/>
          <w:lang w:eastAsia="ru-RU"/>
        </w:rPr>
        <w:t xml:space="preserve">В разі отримання Постачальником відмови Покупця від Товару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У випадку порушення Постачальником строку виконання даного зобов’язання, Покупцем складається Акт, в якому вказується перелік Товару, який зберігався на території Покупця. Вказаний Товар зберігається Покупцем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Покупця від зазначеного Товару. </w:t>
      </w:r>
    </w:p>
    <w:p w14:paraId="7BE45822"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5.10.   </w:t>
      </w:r>
      <w:r w:rsidRPr="00EE7E89">
        <w:rPr>
          <w:rFonts w:ascii="Times New Roman" w:hAnsi="Times New Roman"/>
          <w:color w:val="000000"/>
          <w:sz w:val="24"/>
          <w:szCs w:val="24"/>
          <w:lang w:eastAsia="ru-RU"/>
        </w:rPr>
        <w:t xml:space="preserve">Відповідальність за правильність та повноту оформлення </w:t>
      </w:r>
      <w:proofErr w:type="spellStart"/>
      <w:r w:rsidRPr="00EE7E89">
        <w:rPr>
          <w:rFonts w:ascii="Times New Roman" w:hAnsi="Times New Roman"/>
          <w:color w:val="000000"/>
          <w:sz w:val="24"/>
          <w:szCs w:val="24"/>
          <w:lang w:eastAsia="ru-RU"/>
        </w:rPr>
        <w:t>товаросупровідних</w:t>
      </w:r>
      <w:proofErr w:type="spellEnd"/>
      <w:r w:rsidRPr="00EE7E89">
        <w:rPr>
          <w:rFonts w:ascii="Times New Roman" w:hAnsi="Times New Roman"/>
          <w:color w:val="000000"/>
          <w:sz w:val="24"/>
          <w:szCs w:val="24"/>
          <w:lang w:eastAsia="ru-RU"/>
        </w:rPr>
        <w:t xml:space="preserve"> документів і наслідки, пов’язані із затримками при постачанні Товару, приймає на себе Постачальник.</w:t>
      </w:r>
    </w:p>
    <w:p w14:paraId="02161833"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5.11.   </w:t>
      </w:r>
      <w:r w:rsidRPr="00EE7E89">
        <w:rPr>
          <w:rFonts w:ascii="Times New Roman" w:hAnsi="Times New Roman"/>
          <w:color w:val="000000"/>
          <w:sz w:val="24"/>
          <w:szCs w:val="24"/>
          <w:lang w:eastAsia="ru-RU"/>
        </w:rPr>
        <w:t>При виникненні додаткових витрат у зв’язку з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24AB1C25"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5.12.   </w:t>
      </w:r>
      <w:r w:rsidRPr="00EE7E89">
        <w:rPr>
          <w:rFonts w:ascii="Times New Roman" w:hAnsi="Times New Roman"/>
          <w:color w:val="000000"/>
          <w:sz w:val="24"/>
          <w:szCs w:val="24"/>
          <w:lang w:eastAsia="ru-RU"/>
        </w:rPr>
        <w:t xml:space="preserve">Вантажовідправником Товару за цим Договором є Постачальник. </w:t>
      </w:r>
    </w:p>
    <w:p w14:paraId="53637316"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5.13.   </w:t>
      </w:r>
      <w:r w:rsidRPr="00EE7E89">
        <w:rPr>
          <w:rFonts w:ascii="Times New Roman" w:hAnsi="Times New Roman"/>
          <w:color w:val="000000"/>
          <w:sz w:val="24"/>
          <w:szCs w:val="24"/>
          <w:lang w:eastAsia="ru-RU"/>
        </w:rPr>
        <w:t>Упаковка і маркування Товару повинні відповідати встановленим правилам, стандартам і технічним умовам.</w:t>
      </w:r>
    </w:p>
    <w:p w14:paraId="2942F3F3" w14:textId="77777777" w:rsidR="00EE7E89" w:rsidRPr="00852D53" w:rsidRDefault="00EE7E89" w:rsidP="00EE7E89">
      <w:pPr>
        <w:spacing w:after="0" w:line="240" w:lineRule="auto"/>
        <w:ind w:firstLine="284"/>
        <w:jc w:val="both"/>
        <w:rPr>
          <w:rFonts w:ascii="Times New Roman" w:hAnsi="Times New Roman"/>
          <w:b/>
          <w:color w:val="000000"/>
          <w:sz w:val="24"/>
          <w:szCs w:val="24"/>
          <w:lang w:eastAsia="ru-RU"/>
        </w:rPr>
      </w:pPr>
      <w:r w:rsidRPr="00852D53">
        <w:rPr>
          <w:rFonts w:ascii="Times New Roman" w:hAnsi="Times New Roman"/>
          <w:b/>
          <w:color w:val="000000"/>
          <w:sz w:val="24"/>
          <w:szCs w:val="24"/>
          <w:lang w:eastAsia="ru-RU"/>
        </w:rPr>
        <w:t xml:space="preserve">5.14.   </w:t>
      </w:r>
      <w:r w:rsidRPr="00852D53">
        <w:rPr>
          <w:rFonts w:ascii="Times New Roman" w:hAnsi="Times New Roman"/>
          <w:color w:val="000000"/>
          <w:sz w:val="24"/>
          <w:szCs w:val="24"/>
          <w:lang w:eastAsia="ru-RU"/>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852D53">
        <w:rPr>
          <w:rFonts w:ascii="Times New Roman" w:hAnsi="Times New Roman"/>
          <w:color w:val="000000"/>
          <w:sz w:val="24"/>
          <w:szCs w:val="24"/>
          <w:lang w:eastAsia="ru-RU"/>
        </w:rPr>
        <w:t>електро</w:t>
      </w:r>
      <w:proofErr w:type="spellEnd"/>
      <w:r w:rsidRPr="00852D53">
        <w:rPr>
          <w:rFonts w:ascii="Times New Roman" w:hAnsi="Times New Roman"/>
          <w:color w:val="000000"/>
          <w:sz w:val="24"/>
          <w:szCs w:val="24"/>
          <w:lang w:eastAsia="ru-RU"/>
        </w:rPr>
        <w:t xml:space="preserve">) </w:t>
      </w:r>
      <w:proofErr w:type="spellStart"/>
      <w:r w:rsidRPr="00852D53">
        <w:rPr>
          <w:rFonts w:ascii="Times New Roman" w:hAnsi="Times New Roman"/>
          <w:color w:val="000000"/>
          <w:sz w:val="24"/>
          <w:szCs w:val="24"/>
          <w:lang w:eastAsia="ru-RU"/>
        </w:rPr>
        <w:t>каром</w:t>
      </w:r>
      <w:proofErr w:type="spellEnd"/>
      <w:r w:rsidRPr="00852D53">
        <w:rPr>
          <w:rFonts w:ascii="Times New Roman" w:hAnsi="Times New Roman"/>
          <w:color w:val="000000"/>
          <w:sz w:val="24"/>
          <w:szCs w:val="24"/>
          <w:lang w:eastAsia="ru-RU"/>
        </w:rPr>
        <w:t xml:space="preserve">). Упаковка є </w:t>
      </w:r>
      <w:proofErr w:type="spellStart"/>
      <w:r w:rsidRPr="00852D53">
        <w:rPr>
          <w:rFonts w:ascii="Times New Roman" w:hAnsi="Times New Roman"/>
          <w:color w:val="000000"/>
          <w:sz w:val="24"/>
          <w:szCs w:val="24"/>
          <w:lang w:eastAsia="ru-RU"/>
        </w:rPr>
        <w:t>зворотньою</w:t>
      </w:r>
      <w:proofErr w:type="spellEnd"/>
      <w:r w:rsidRPr="00852D53">
        <w:rPr>
          <w:rFonts w:ascii="Times New Roman" w:hAnsi="Times New Roman"/>
          <w:color w:val="000000"/>
          <w:sz w:val="24"/>
          <w:szCs w:val="24"/>
          <w:lang w:eastAsia="ru-RU"/>
        </w:rPr>
        <w:t>.</w:t>
      </w:r>
    </w:p>
    <w:p w14:paraId="6AF4D527" w14:textId="2866B574" w:rsidR="00852D53" w:rsidRPr="00852D53" w:rsidRDefault="00EE7E89" w:rsidP="00852D53">
      <w:pPr>
        <w:autoSpaceDE w:val="0"/>
        <w:autoSpaceDN w:val="0"/>
        <w:spacing w:after="0" w:line="240" w:lineRule="auto"/>
        <w:ind w:firstLine="284"/>
        <w:jc w:val="both"/>
        <w:rPr>
          <w:rFonts w:ascii="Times New Roman" w:hAnsi="Times New Roman"/>
          <w:sz w:val="24"/>
          <w:szCs w:val="24"/>
          <w:lang w:eastAsia="en-US"/>
        </w:rPr>
      </w:pPr>
      <w:r w:rsidRPr="00852D53">
        <w:rPr>
          <w:rFonts w:ascii="Times New Roman" w:hAnsi="Times New Roman"/>
          <w:b/>
          <w:color w:val="000000"/>
          <w:sz w:val="24"/>
          <w:szCs w:val="24"/>
          <w:lang w:eastAsia="ru-RU"/>
        </w:rPr>
        <w:t xml:space="preserve">5.15.   </w:t>
      </w:r>
      <w:proofErr w:type="spellStart"/>
      <w:r w:rsidR="00852D53" w:rsidRPr="00852D53">
        <w:rPr>
          <w:rFonts w:ascii="Times New Roman" w:hAnsi="Times New Roman"/>
          <w:sz w:val="24"/>
          <w:szCs w:val="24"/>
          <w:lang w:val="ru-RU" w:eastAsia="en-US"/>
        </w:rPr>
        <w:t>Обов’язкова</w:t>
      </w:r>
      <w:proofErr w:type="spellEnd"/>
      <w:r w:rsidR="00852D53" w:rsidRPr="00852D53">
        <w:rPr>
          <w:rFonts w:ascii="Times New Roman" w:hAnsi="Times New Roman"/>
          <w:sz w:val="24"/>
          <w:szCs w:val="24"/>
          <w:lang w:val="ru-RU" w:eastAsia="en-US"/>
        </w:rPr>
        <w:t xml:space="preserve"> </w:t>
      </w:r>
      <w:proofErr w:type="spellStart"/>
      <w:r w:rsidR="00852D53" w:rsidRPr="00852D53">
        <w:rPr>
          <w:rFonts w:ascii="Times New Roman" w:hAnsi="Times New Roman"/>
          <w:sz w:val="24"/>
          <w:szCs w:val="24"/>
          <w:lang w:val="ru-RU" w:eastAsia="en-US"/>
        </w:rPr>
        <w:t>наявність</w:t>
      </w:r>
      <w:proofErr w:type="spellEnd"/>
      <w:r w:rsidR="00852D53" w:rsidRPr="00852D53">
        <w:rPr>
          <w:rFonts w:ascii="Times New Roman" w:hAnsi="Times New Roman"/>
          <w:sz w:val="24"/>
          <w:szCs w:val="24"/>
          <w:lang w:val="ru-RU" w:eastAsia="en-US"/>
        </w:rPr>
        <w:t xml:space="preserve"> в </w:t>
      </w:r>
      <w:proofErr w:type="spellStart"/>
      <w:r w:rsidR="00852D53" w:rsidRPr="00852D53">
        <w:rPr>
          <w:rFonts w:ascii="Times New Roman" w:hAnsi="Times New Roman"/>
          <w:sz w:val="24"/>
          <w:szCs w:val="24"/>
          <w:lang w:eastAsia="en-US"/>
        </w:rPr>
        <w:t>Постачальн</w:t>
      </w:r>
      <w:r w:rsidR="00852D53" w:rsidRPr="00852D53">
        <w:rPr>
          <w:rFonts w:ascii="Times New Roman" w:hAnsi="Times New Roman"/>
          <w:sz w:val="24"/>
          <w:szCs w:val="24"/>
          <w:lang w:val="ru-RU" w:eastAsia="en-US"/>
        </w:rPr>
        <w:t>ика</w:t>
      </w:r>
      <w:proofErr w:type="spellEnd"/>
      <w:r w:rsidR="00852D53" w:rsidRPr="00852D53">
        <w:rPr>
          <w:rFonts w:ascii="Times New Roman" w:hAnsi="Times New Roman"/>
          <w:sz w:val="24"/>
          <w:szCs w:val="24"/>
          <w:lang w:val="ru-RU" w:eastAsia="en-US"/>
        </w:rPr>
        <w:t xml:space="preserve"> </w:t>
      </w:r>
      <w:proofErr w:type="spellStart"/>
      <w:r w:rsidR="00852D53" w:rsidRPr="00852D53">
        <w:rPr>
          <w:rFonts w:ascii="Times New Roman" w:hAnsi="Times New Roman"/>
          <w:sz w:val="24"/>
          <w:szCs w:val="24"/>
          <w:lang w:val="ru-RU" w:eastAsia="en-US"/>
        </w:rPr>
        <w:t>інженера</w:t>
      </w:r>
      <w:proofErr w:type="spellEnd"/>
      <w:r w:rsidR="00852D53" w:rsidRPr="00852D53">
        <w:rPr>
          <w:rFonts w:ascii="Times New Roman" w:hAnsi="Times New Roman"/>
          <w:sz w:val="24"/>
          <w:szCs w:val="24"/>
          <w:lang w:val="ru-RU" w:eastAsia="en-US"/>
        </w:rPr>
        <w:t xml:space="preserve"> з </w:t>
      </w:r>
      <w:proofErr w:type="spellStart"/>
      <w:r w:rsidR="00852D53" w:rsidRPr="00852D53">
        <w:rPr>
          <w:rFonts w:ascii="Times New Roman" w:hAnsi="Times New Roman"/>
          <w:sz w:val="24"/>
          <w:szCs w:val="24"/>
          <w:lang w:val="ru-RU" w:eastAsia="en-US"/>
        </w:rPr>
        <w:t>охорони</w:t>
      </w:r>
      <w:proofErr w:type="spellEnd"/>
      <w:r w:rsidR="00852D53" w:rsidRPr="00852D53">
        <w:rPr>
          <w:rFonts w:ascii="Times New Roman" w:hAnsi="Times New Roman"/>
          <w:sz w:val="24"/>
          <w:szCs w:val="24"/>
          <w:lang w:val="ru-RU" w:eastAsia="en-US"/>
        </w:rPr>
        <w:t xml:space="preserve"> </w:t>
      </w:r>
      <w:proofErr w:type="spellStart"/>
      <w:r w:rsidR="00852D53" w:rsidRPr="00852D53">
        <w:rPr>
          <w:rFonts w:ascii="Times New Roman" w:hAnsi="Times New Roman"/>
          <w:sz w:val="24"/>
          <w:szCs w:val="24"/>
          <w:lang w:val="ru-RU" w:eastAsia="en-US"/>
        </w:rPr>
        <w:t>праці</w:t>
      </w:r>
      <w:proofErr w:type="spellEnd"/>
      <w:r w:rsidR="00852D53" w:rsidRPr="00852D53">
        <w:rPr>
          <w:rFonts w:ascii="Times New Roman" w:hAnsi="Times New Roman"/>
          <w:sz w:val="24"/>
          <w:szCs w:val="24"/>
          <w:lang w:val="ru-RU" w:eastAsia="en-US"/>
        </w:rPr>
        <w:t xml:space="preserve">. </w:t>
      </w:r>
    </w:p>
    <w:p w14:paraId="4DA22E95" w14:textId="089CB41C" w:rsidR="00852D53" w:rsidRPr="00852D53" w:rsidRDefault="00852D53" w:rsidP="00852D53">
      <w:pPr>
        <w:suppressAutoHyphens/>
        <w:autoSpaceDN w:val="0"/>
        <w:spacing w:after="0" w:line="240" w:lineRule="auto"/>
        <w:ind w:firstLine="284"/>
        <w:jc w:val="both"/>
        <w:textAlignment w:val="baseline"/>
        <w:rPr>
          <w:rFonts w:ascii="Liberation Serif" w:eastAsia="NSimSun" w:hAnsi="Liberation Serif" w:cs="Arial" w:hint="eastAsia"/>
          <w:kern w:val="3"/>
          <w:sz w:val="24"/>
          <w:szCs w:val="24"/>
          <w:lang w:eastAsia="zh-CN" w:bidi="hi-IN"/>
        </w:rPr>
      </w:pPr>
      <w:r w:rsidRPr="00852D53">
        <w:rPr>
          <w:rFonts w:ascii="Times New Roman" w:hAnsi="Times New Roman"/>
          <w:b/>
          <w:kern w:val="3"/>
          <w:sz w:val="24"/>
          <w:szCs w:val="24"/>
          <w:shd w:val="clear" w:color="auto" w:fill="FFFFFF"/>
          <w:lang w:eastAsia="ru-RU"/>
        </w:rPr>
        <w:t>5.16.</w:t>
      </w:r>
      <w:r>
        <w:rPr>
          <w:rFonts w:ascii="Times New Roman" w:hAnsi="Times New Roman"/>
          <w:b/>
          <w:kern w:val="3"/>
          <w:sz w:val="24"/>
          <w:szCs w:val="24"/>
          <w:shd w:val="clear" w:color="auto" w:fill="FFFFFF"/>
          <w:lang w:eastAsia="ru-RU"/>
        </w:rPr>
        <w:t xml:space="preserve"> </w:t>
      </w:r>
      <w:r w:rsidRPr="00852D53">
        <w:rPr>
          <w:rFonts w:ascii="Times New Roman" w:hAnsi="Times New Roman"/>
          <w:kern w:val="3"/>
          <w:sz w:val="24"/>
          <w:szCs w:val="24"/>
          <w:shd w:val="clear" w:color="auto" w:fill="FFFFFF"/>
          <w:lang w:eastAsia="ru-RU"/>
        </w:rPr>
        <w:t xml:space="preserve">Постачальник гарантує проведення доставки, розвантаження та монтажу бетонних блоків для забезпечення інженерного захисту майданчиків, розташованих за двома адресами: </w:t>
      </w:r>
      <w:proofErr w:type="spellStart"/>
      <w:r w:rsidRPr="00852D53">
        <w:rPr>
          <w:rFonts w:ascii="Liberation Serif" w:eastAsia="NSimSun" w:hAnsi="Liberation Serif" w:cs="Arial"/>
          <w:spacing w:val="-3"/>
          <w:kern w:val="3"/>
          <w:sz w:val="24"/>
          <w:szCs w:val="24"/>
          <w:lang w:eastAsia="zh-CN" w:bidi="hi-IN"/>
        </w:rPr>
        <w:t>вул.Троїцька</w:t>
      </w:r>
      <w:proofErr w:type="spellEnd"/>
      <w:r w:rsidRPr="00852D53">
        <w:rPr>
          <w:rFonts w:ascii="Liberation Serif" w:eastAsia="NSimSun" w:hAnsi="Liberation Serif" w:cs="Arial"/>
          <w:spacing w:val="-3"/>
          <w:kern w:val="3"/>
          <w:sz w:val="24"/>
          <w:szCs w:val="24"/>
          <w:lang w:eastAsia="zh-CN" w:bidi="hi-IN"/>
        </w:rPr>
        <w:t>,48; та вул. Ковпака, 18</w:t>
      </w:r>
      <w:r w:rsidRPr="00852D53">
        <w:rPr>
          <w:rFonts w:ascii="Liberation Serif" w:eastAsia="NSimSun" w:hAnsi="Liberation Serif" w:cs="Arial"/>
          <w:b/>
          <w:spacing w:val="-3"/>
          <w:kern w:val="3"/>
          <w:sz w:val="24"/>
          <w:szCs w:val="24"/>
          <w:lang w:eastAsia="zh-CN" w:bidi="hi-IN"/>
        </w:rPr>
        <w:t xml:space="preserve"> </w:t>
      </w:r>
      <w:r w:rsidRPr="00852D53">
        <w:rPr>
          <w:rFonts w:ascii="Times New Roman" w:hAnsi="Times New Roman"/>
          <w:kern w:val="3"/>
          <w:sz w:val="24"/>
          <w:szCs w:val="24"/>
          <w:shd w:val="clear" w:color="auto" w:fill="FFFFFF"/>
          <w:lang w:eastAsia="ru-RU"/>
        </w:rPr>
        <w:t xml:space="preserve"> ( дизель-генераторні установки, киснева станція та споруди з кисневими рампами). </w:t>
      </w:r>
    </w:p>
    <w:p w14:paraId="68EA59B3" w14:textId="77777777" w:rsidR="009B3AB4" w:rsidRDefault="009B3AB4" w:rsidP="00EE7E89">
      <w:pPr>
        <w:spacing w:after="0" w:line="240" w:lineRule="auto"/>
        <w:ind w:firstLine="284"/>
        <w:jc w:val="both"/>
        <w:rPr>
          <w:rFonts w:ascii="Times New Roman" w:hAnsi="Times New Roman"/>
          <w:color w:val="000000"/>
          <w:sz w:val="24"/>
          <w:szCs w:val="24"/>
          <w:lang w:val="ru-RU" w:eastAsia="ru-RU"/>
        </w:rPr>
      </w:pPr>
    </w:p>
    <w:p w14:paraId="4B24A40C" w14:textId="77777777" w:rsidR="00852D53" w:rsidRDefault="00852D53" w:rsidP="00EE7E89">
      <w:pPr>
        <w:spacing w:after="0" w:line="240" w:lineRule="auto"/>
        <w:ind w:firstLine="284"/>
        <w:jc w:val="both"/>
        <w:rPr>
          <w:rFonts w:ascii="Times New Roman" w:hAnsi="Times New Roman"/>
          <w:color w:val="000000"/>
          <w:sz w:val="24"/>
          <w:szCs w:val="24"/>
          <w:lang w:val="ru-RU" w:eastAsia="ru-RU"/>
        </w:rPr>
      </w:pPr>
    </w:p>
    <w:p w14:paraId="153270F8" w14:textId="77777777" w:rsidR="00852D53" w:rsidRPr="00EE7E89" w:rsidRDefault="00852D53" w:rsidP="00EE7E89">
      <w:pPr>
        <w:spacing w:after="0" w:line="240" w:lineRule="auto"/>
        <w:ind w:firstLine="284"/>
        <w:jc w:val="both"/>
        <w:rPr>
          <w:rFonts w:ascii="Times New Roman" w:hAnsi="Times New Roman"/>
          <w:color w:val="000000"/>
          <w:sz w:val="24"/>
          <w:szCs w:val="24"/>
          <w:lang w:val="ru-RU" w:eastAsia="ru-RU"/>
        </w:rPr>
      </w:pPr>
    </w:p>
    <w:p w14:paraId="301147B9"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6.         СПОСІБ  І  ПОРЯДОК  РОЗРАХУНКІВ</w:t>
      </w:r>
    </w:p>
    <w:p w14:paraId="21F9562E" w14:textId="2A77C96C"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6.1.  </w:t>
      </w:r>
      <w:r w:rsidRPr="00EE7E89">
        <w:rPr>
          <w:rFonts w:ascii="Times New Roman" w:hAnsi="Times New Roman"/>
          <w:color w:val="000000"/>
          <w:sz w:val="24"/>
          <w:szCs w:val="24"/>
          <w:lang w:eastAsia="ru-RU"/>
        </w:rPr>
        <w:t xml:space="preserve"> Розрахунки по Договору проводяться в наступному порядку: </w:t>
      </w:r>
      <w:r w:rsidRPr="00EE7E89">
        <w:rPr>
          <w:rFonts w:ascii="Times New Roman" w:hAnsi="Times New Roman"/>
          <w:sz w:val="24"/>
          <w:szCs w:val="24"/>
          <w:lang w:eastAsia="ru-RU"/>
        </w:rPr>
        <w:t xml:space="preserve">протягом </w:t>
      </w:r>
      <w:r w:rsidR="009B3AB4">
        <w:rPr>
          <w:rFonts w:ascii="Times New Roman" w:hAnsi="Times New Roman"/>
          <w:sz w:val="24"/>
          <w:szCs w:val="24"/>
          <w:lang w:eastAsia="ru-RU"/>
        </w:rPr>
        <w:t>3</w:t>
      </w:r>
      <w:r w:rsidRPr="00EE7E89">
        <w:rPr>
          <w:rFonts w:ascii="Times New Roman" w:hAnsi="Times New Roman"/>
          <w:sz w:val="24"/>
          <w:szCs w:val="24"/>
          <w:lang w:val="ru-RU" w:eastAsia="ru-RU"/>
        </w:rPr>
        <w:t>0</w:t>
      </w:r>
      <w:r w:rsidRPr="00EE7E89">
        <w:rPr>
          <w:rFonts w:ascii="Times New Roman" w:hAnsi="Times New Roman"/>
          <w:sz w:val="24"/>
          <w:szCs w:val="24"/>
          <w:lang w:eastAsia="ru-RU"/>
        </w:rPr>
        <w:t xml:space="preserve"> календарних днів з дати поставки товару</w:t>
      </w:r>
      <w:r w:rsidRPr="00EE7E89">
        <w:rPr>
          <w:rFonts w:ascii="Times New Roman" w:hAnsi="Times New Roman"/>
          <w:color w:val="000000"/>
          <w:sz w:val="24"/>
          <w:szCs w:val="24"/>
          <w:lang w:eastAsia="ru-RU"/>
        </w:rPr>
        <w:t xml:space="preserve">. </w:t>
      </w:r>
    </w:p>
    <w:p w14:paraId="756BF19C"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6.2.  </w:t>
      </w:r>
      <w:r w:rsidRPr="00EE7E89">
        <w:rPr>
          <w:rFonts w:ascii="Times New Roman" w:hAnsi="Times New Roman"/>
          <w:color w:val="000000"/>
          <w:sz w:val="24"/>
          <w:szCs w:val="24"/>
          <w:lang w:eastAsia="ru-RU"/>
        </w:rPr>
        <w:t> Розрахунки проводяться шляхом безготівкового перерахування грошових коштів на поточний рахунок Постачальника.</w:t>
      </w:r>
    </w:p>
    <w:p w14:paraId="4920D1C7"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6.3.       </w:t>
      </w:r>
      <w:r w:rsidRPr="00EE7E89">
        <w:rPr>
          <w:rFonts w:ascii="Times New Roman" w:hAnsi="Times New Roman"/>
          <w:color w:val="000000"/>
          <w:sz w:val="24"/>
          <w:szCs w:val="24"/>
          <w:lang w:eastAsia="ru-RU"/>
        </w:rPr>
        <w:t xml:space="preserve">Розрахунки Покупець проводить на підставі рахунків, що виставлені Постачальником, на рахунок останнього по реквізитам зазначеним в цьому Договорі. </w:t>
      </w:r>
    </w:p>
    <w:p w14:paraId="0B1C8C8C" w14:textId="77777777" w:rsidR="00EE7E89" w:rsidRPr="00EE7E89" w:rsidRDefault="00EE7E89" w:rsidP="00EE7E89">
      <w:pPr>
        <w:spacing w:after="0" w:line="240" w:lineRule="auto"/>
        <w:ind w:firstLine="284"/>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 xml:space="preserve">6.4.       </w:t>
      </w:r>
      <w:r w:rsidRPr="00EE7E89">
        <w:rPr>
          <w:rFonts w:ascii="Times New Roman" w:hAnsi="Times New Roman"/>
          <w:color w:val="000000"/>
          <w:sz w:val="24"/>
          <w:szCs w:val="24"/>
          <w:lang w:eastAsia="ru-RU"/>
        </w:rPr>
        <w:t>Оплата перераховується Постачальнику при наявності рахунку на оплату.</w:t>
      </w:r>
    </w:p>
    <w:p w14:paraId="614894C0" w14:textId="77777777" w:rsid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p>
    <w:p w14:paraId="57B644E9" w14:textId="77777777" w:rsidR="00852D53" w:rsidRDefault="00852D53" w:rsidP="00EE7E89">
      <w:pPr>
        <w:spacing w:after="0" w:line="240" w:lineRule="auto"/>
        <w:jc w:val="both"/>
        <w:rPr>
          <w:rFonts w:ascii="Times New Roman" w:hAnsi="Times New Roman"/>
          <w:color w:val="000000"/>
          <w:sz w:val="24"/>
          <w:szCs w:val="24"/>
          <w:lang w:eastAsia="ru-RU"/>
        </w:rPr>
      </w:pPr>
    </w:p>
    <w:p w14:paraId="743E4D90" w14:textId="77777777" w:rsidR="00852D53" w:rsidRPr="00EE7E89" w:rsidRDefault="00852D53" w:rsidP="00EE7E89">
      <w:pPr>
        <w:spacing w:after="0" w:line="240" w:lineRule="auto"/>
        <w:jc w:val="both"/>
        <w:rPr>
          <w:rFonts w:ascii="Times New Roman" w:hAnsi="Times New Roman"/>
          <w:b/>
          <w:color w:val="000000"/>
          <w:sz w:val="24"/>
          <w:szCs w:val="24"/>
          <w:lang w:eastAsia="ru-RU"/>
        </w:rPr>
      </w:pPr>
    </w:p>
    <w:p w14:paraId="387F64F0"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7.         ФОРМА  ОПЛАТИ  І  ПОРЯДОК  ПЛАТЕЖІВ</w:t>
      </w:r>
    </w:p>
    <w:p w14:paraId="0A502734"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7.1.   </w:t>
      </w:r>
      <w:r w:rsidRPr="00EE7E89">
        <w:rPr>
          <w:rFonts w:ascii="Times New Roman" w:hAnsi="Times New Roman"/>
          <w:color w:val="000000"/>
          <w:sz w:val="24"/>
          <w:szCs w:val="24"/>
          <w:lang w:eastAsia="ru-RU"/>
        </w:rPr>
        <w:t>Форма оплати по цьому договору встановлюється грошова, платежами у безготівковій формі, у національній валюті.</w:t>
      </w:r>
    </w:p>
    <w:p w14:paraId="3FFCAB77" w14:textId="77777777" w:rsid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 xml:space="preserve">7.2.   </w:t>
      </w:r>
      <w:r w:rsidRPr="00EE7E89">
        <w:rPr>
          <w:rFonts w:ascii="Times New Roman" w:hAnsi="Times New Roman"/>
          <w:color w:val="000000"/>
          <w:sz w:val="24"/>
          <w:szCs w:val="24"/>
          <w:lang w:eastAsia="ru-RU"/>
        </w:rPr>
        <w:t>Порядок платежів: платежі здійснюються на підставі рахунків, що виставлені Постачальником, на його рахунок по реквізитам зазначеним в цьому Договорі з урахуванням р. 6 «Спосіб і порядок розрахунків».</w:t>
      </w:r>
    </w:p>
    <w:p w14:paraId="35255518" w14:textId="77777777" w:rsidR="00852D53" w:rsidRDefault="00852D53" w:rsidP="00EE7E89">
      <w:pPr>
        <w:spacing w:after="0" w:line="240" w:lineRule="auto"/>
        <w:ind w:firstLine="426"/>
        <w:jc w:val="both"/>
        <w:rPr>
          <w:rFonts w:ascii="Times New Roman" w:hAnsi="Times New Roman"/>
          <w:color w:val="000000"/>
          <w:sz w:val="24"/>
          <w:szCs w:val="24"/>
          <w:lang w:eastAsia="ru-RU"/>
        </w:rPr>
      </w:pPr>
    </w:p>
    <w:p w14:paraId="5B4AC933"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5F15829E" w14:textId="77777777" w:rsidR="00EE7E89" w:rsidRPr="00EE7E89" w:rsidRDefault="00EE7E89" w:rsidP="00EE7E89">
      <w:pPr>
        <w:spacing w:after="0" w:line="240" w:lineRule="auto"/>
        <w:jc w:val="center"/>
        <w:rPr>
          <w:rFonts w:ascii="Times New Roman" w:hAnsi="Times New Roman"/>
          <w:color w:val="000000"/>
          <w:sz w:val="24"/>
          <w:szCs w:val="24"/>
          <w:lang w:eastAsia="ru-RU"/>
        </w:rPr>
      </w:pPr>
      <w:r w:rsidRPr="00EE7E89">
        <w:rPr>
          <w:rFonts w:ascii="Times New Roman" w:hAnsi="Times New Roman"/>
          <w:b/>
          <w:color w:val="000000"/>
          <w:sz w:val="24"/>
          <w:szCs w:val="24"/>
          <w:lang w:eastAsia="ru-RU"/>
        </w:rPr>
        <w:t>8.  ПРАВА ТА ОБОВ'ЯЗКИ СТОРІН</w:t>
      </w:r>
    </w:p>
    <w:p w14:paraId="5740C01D"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8.1</w:t>
      </w:r>
      <w:r w:rsidRPr="00EE7E89">
        <w:rPr>
          <w:rFonts w:ascii="Times New Roman" w:hAnsi="Times New Roman"/>
          <w:i/>
          <w:color w:val="000000"/>
          <w:sz w:val="24"/>
          <w:szCs w:val="24"/>
          <w:lang w:eastAsia="ru-RU"/>
        </w:rPr>
        <w:t xml:space="preserve">. </w:t>
      </w:r>
      <w:r w:rsidRPr="00EE7E89">
        <w:rPr>
          <w:rFonts w:ascii="Times New Roman" w:hAnsi="Times New Roman"/>
          <w:color w:val="000000"/>
          <w:sz w:val="24"/>
          <w:szCs w:val="24"/>
          <w:lang w:eastAsia="ru-RU"/>
        </w:rPr>
        <w:t>Покупець зобов’язаний:</w:t>
      </w:r>
    </w:p>
    <w:p w14:paraId="6A16F4C5"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8.1.1.</w:t>
      </w:r>
      <w:r w:rsidRPr="00EE7E89">
        <w:rPr>
          <w:rFonts w:ascii="Times New Roman" w:hAnsi="Times New Roman"/>
          <w:color w:val="000000"/>
          <w:sz w:val="24"/>
          <w:szCs w:val="24"/>
          <w:lang w:eastAsia="ru-RU"/>
        </w:rPr>
        <w:t xml:space="preserve"> Своєчасно та в повному обсязі сплачувати за поставлені товари;</w:t>
      </w:r>
    </w:p>
    <w:p w14:paraId="0DB91A69"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lastRenderedPageBreak/>
        <w:t xml:space="preserve">  </w:t>
      </w:r>
      <w:r w:rsidRPr="00EE7E89">
        <w:rPr>
          <w:rFonts w:ascii="Times New Roman" w:hAnsi="Times New Roman"/>
          <w:b/>
          <w:color w:val="000000"/>
          <w:sz w:val="24"/>
          <w:szCs w:val="24"/>
          <w:lang w:eastAsia="ru-RU"/>
        </w:rPr>
        <w:t>8.1.2.</w:t>
      </w:r>
      <w:r w:rsidRPr="00EE7E89">
        <w:rPr>
          <w:rFonts w:ascii="Times New Roman" w:hAnsi="Times New Roman"/>
          <w:color w:val="000000"/>
          <w:sz w:val="24"/>
          <w:szCs w:val="24"/>
          <w:lang w:eastAsia="ru-RU"/>
        </w:rPr>
        <w:t xml:space="preserve"> Приймати поставлені товари  згідно з видатковою накладною.</w:t>
      </w:r>
    </w:p>
    <w:p w14:paraId="1136F6C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w:t>
      </w:r>
      <w:r w:rsidRPr="00EE7E89">
        <w:rPr>
          <w:rFonts w:ascii="Times New Roman" w:hAnsi="Times New Roman"/>
          <w:color w:val="000000"/>
          <w:sz w:val="24"/>
          <w:szCs w:val="24"/>
          <w:lang w:eastAsia="ru-RU"/>
        </w:rPr>
        <w:t xml:space="preserve"> Покупець має право:</w:t>
      </w:r>
    </w:p>
    <w:p w14:paraId="04A4FDF8"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8.2.1.</w:t>
      </w:r>
      <w:r w:rsidRPr="00EE7E89">
        <w:rPr>
          <w:rFonts w:ascii="Times New Roman" w:hAnsi="Times New Roman"/>
          <w:color w:val="000000"/>
          <w:sz w:val="24"/>
          <w:szCs w:val="24"/>
          <w:lang w:eastAsia="ru-RU"/>
        </w:rPr>
        <w:t xml:space="preserve"> Достроково розірвати цей Договір у разі невиконання зобов’язань Постачальником, повідомивши про це його за 30 днів;</w:t>
      </w:r>
    </w:p>
    <w:p w14:paraId="48AFBAE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8.2.2</w:t>
      </w:r>
      <w:r w:rsidRPr="00EE7E89">
        <w:rPr>
          <w:rFonts w:ascii="Times New Roman" w:hAnsi="Times New Roman"/>
          <w:color w:val="000000"/>
          <w:sz w:val="24"/>
          <w:szCs w:val="24"/>
          <w:lang w:eastAsia="ru-RU"/>
        </w:rPr>
        <w:t xml:space="preserve">. Контролювати поставку товарів у строки, встановлені цим Договором;    </w:t>
      </w:r>
    </w:p>
    <w:p w14:paraId="18A134E3"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8.2.3</w:t>
      </w:r>
      <w:r w:rsidRPr="00EE7E89">
        <w:rPr>
          <w:rFonts w:ascii="Times New Roman" w:hAnsi="Times New Roman"/>
          <w:color w:val="000000"/>
          <w:sz w:val="24"/>
          <w:szCs w:val="24"/>
          <w:lang w:eastAsia="ru-RU"/>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76B88F"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8.2.4.</w:t>
      </w:r>
      <w:r w:rsidRPr="00EE7E89">
        <w:rPr>
          <w:rFonts w:ascii="Times New Roman" w:hAnsi="Times New Roman"/>
          <w:color w:val="000000"/>
          <w:sz w:val="24"/>
          <w:szCs w:val="24"/>
          <w:lang w:eastAsia="ru-RU"/>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14:paraId="14934CD3"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color w:val="000000"/>
          <w:sz w:val="24"/>
          <w:szCs w:val="24"/>
          <w:lang w:val="ru-RU" w:eastAsia="ru-RU"/>
        </w:rPr>
        <w:t xml:space="preserve"> </w:t>
      </w:r>
      <w:r w:rsidRPr="00EE7E89">
        <w:rPr>
          <w:rFonts w:ascii="Times New Roman" w:hAnsi="Times New Roman"/>
          <w:b/>
          <w:color w:val="000000"/>
          <w:sz w:val="24"/>
          <w:szCs w:val="24"/>
          <w:lang w:eastAsia="ru-RU"/>
        </w:rPr>
        <w:t>8.2.5.</w:t>
      </w:r>
      <w:r w:rsidRPr="00EE7E89">
        <w:rPr>
          <w:rFonts w:ascii="Times New Roman" w:hAnsi="Times New Roman"/>
          <w:color w:val="000000"/>
          <w:sz w:val="24"/>
          <w:szCs w:val="24"/>
          <w:lang w:eastAsia="ru-RU"/>
        </w:rPr>
        <w:t xml:space="preserve"> Стягнути з Постачальника неустойку у випадках і в порядку, передбаченому Розділом 11 цього договору. </w:t>
      </w:r>
    </w:p>
    <w:p w14:paraId="71F6EC54"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w:t>
      </w:r>
      <w:r w:rsidRPr="00EE7E89">
        <w:rPr>
          <w:rFonts w:ascii="Times New Roman" w:hAnsi="Times New Roman"/>
          <w:color w:val="000000"/>
          <w:sz w:val="24"/>
          <w:szCs w:val="24"/>
          <w:lang w:eastAsia="ru-RU"/>
        </w:rPr>
        <w:t>. Постачальник зобов'язаний:</w:t>
      </w:r>
    </w:p>
    <w:p w14:paraId="28D53CC4"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8.3.1</w:t>
      </w:r>
      <w:r w:rsidRPr="00EE7E89">
        <w:rPr>
          <w:rFonts w:ascii="Times New Roman" w:hAnsi="Times New Roman"/>
          <w:color w:val="000000"/>
          <w:sz w:val="24"/>
          <w:szCs w:val="24"/>
          <w:lang w:eastAsia="ru-RU"/>
        </w:rPr>
        <w:t>. Забезпечити  поставку  товарів  у строки, встановлені цим Договором;</w:t>
      </w:r>
    </w:p>
    <w:p w14:paraId="1788F490"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8.3.2.</w:t>
      </w:r>
      <w:r w:rsidRPr="00EE7E89">
        <w:rPr>
          <w:rFonts w:ascii="Times New Roman" w:hAnsi="Times New Roman"/>
          <w:color w:val="000000"/>
          <w:sz w:val="24"/>
          <w:szCs w:val="24"/>
          <w:lang w:eastAsia="ru-RU"/>
        </w:rPr>
        <w:t xml:space="preserve"> Забезпечити  поставку  товарів,  якість  яких  відповідає  умовам  цього Договору.</w:t>
      </w:r>
    </w:p>
    <w:p w14:paraId="7C1AE51E"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8.3.3.</w:t>
      </w:r>
      <w:r w:rsidRPr="00EE7E89">
        <w:rPr>
          <w:rFonts w:ascii="Times New Roman" w:hAnsi="Times New Roman"/>
          <w:color w:val="000000"/>
          <w:sz w:val="24"/>
          <w:szCs w:val="24"/>
          <w:lang w:eastAsia="ru-RU"/>
        </w:rPr>
        <w:t xml:space="preserve"> Своєчасно надати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Постачальника у визначеному законодавством порядку.</w:t>
      </w:r>
    </w:p>
    <w:p w14:paraId="2ED4A19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b/>
          <w:color w:val="000000"/>
          <w:sz w:val="24"/>
          <w:szCs w:val="24"/>
          <w:lang w:eastAsia="ru-RU"/>
        </w:rPr>
        <w:t>8.4</w:t>
      </w:r>
      <w:r w:rsidRPr="00EE7E89">
        <w:rPr>
          <w:rFonts w:ascii="Times New Roman" w:hAnsi="Times New Roman"/>
          <w:color w:val="000000"/>
          <w:sz w:val="24"/>
          <w:szCs w:val="24"/>
          <w:lang w:eastAsia="ru-RU"/>
        </w:rPr>
        <w:t>. Постачальник має право:</w:t>
      </w:r>
    </w:p>
    <w:p w14:paraId="2E470048"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b/>
          <w:color w:val="000000"/>
          <w:sz w:val="24"/>
          <w:szCs w:val="24"/>
          <w:lang w:eastAsia="ru-RU"/>
        </w:rPr>
        <w:t>8.4.1</w:t>
      </w:r>
      <w:r w:rsidRPr="00EE7E89">
        <w:rPr>
          <w:rFonts w:ascii="Times New Roman" w:hAnsi="Times New Roman"/>
          <w:color w:val="000000"/>
          <w:sz w:val="24"/>
          <w:szCs w:val="24"/>
          <w:lang w:eastAsia="ru-RU"/>
        </w:rPr>
        <w:t>. Своєчасно та в  повному  обсязі  отримувати  плату  за поставлені товари;</w:t>
      </w:r>
    </w:p>
    <w:p w14:paraId="74E2A45E"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b/>
          <w:color w:val="000000"/>
          <w:sz w:val="24"/>
          <w:szCs w:val="24"/>
          <w:lang w:eastAsia="ru-RU"/>
        </w:rPr>
        <w:t>8.4.2.</w:t>
      </w:r>
      <w:r w:rsidRPr="00EE7E89">
        <w:rPr>
          <w:rFonts w:ascii="Times New Roman" w:hAnsi="Times New Roman"/>
          <w:color w:val="000000"/>
          <w:sz w:val="24"/>
          <w:szCs w:val="24"/>
          <w:lang w:eastAsia="ru-RU"/>
        </w:rPr>
        <w:t xml:space="preserve"> У разі невиконання зобов’язань Покупцем Постачальник  має право   достроково  розірвати  цей  Договір,  повідомивши  про  це Покупця за 30 днів.</w:t>
      </w:r>
    </w:p>
    <w:p w14:paraId="35C89EAA"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p>
    <w:p w14:paraId="3E20D093" w14:textId="24D3A6D7" w:rsidR="00EE7E89" w:rsidRPr="00EE7E89" w:rsidRDefault="00EE7E89" w:rsidP="009B3AB4">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9.       ВІДПОВІДАЛЬНІСТЬ  СТОРІН</w:t>
      </w:r>
    </w:p>
    <w:p w14:paraId="0BEE65C8" w14:textId="2D36E21A"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1</w:t>
      </w:r>
      <w:r w:rsidR="00EE7E89" w:rsidRPr="00EE7E89">
        <w:rPr>
          <w:rFonts w:ascii="Times New Roman" w:hAnsi="Times New Roman"/>
          <w:color w:val="000000"/>
          <w:sz w:val="24"/>
          <w:szCs w:val="24"/>
          <w:lang w:eastAsia="ru-RU"/>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53C35CFB" w14:textId="49109B13"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За порушення Постачальником строків поставки/</w:t>
      </w:r>
      <w:proofErr w:type="spellStart"/>
      <w:r w:rsidR="00EE7E89" w:rsidRPr="00EE7E89">
        <w:rPr>
          <w:rFonts w:ascii="Times New Roman" w:hAnsi="Times New Roman"/>
          <w:color w:val="000000"/>
          <w:sz w:val="24"/>
          <w:szCs w:val="24"/>
          <w:lang w:eastAsia="ru-RU"/>
        </w:rPr>
        <w:t>допоставки</w:t>
      </w:r>
      <w:proofErr w:type="spellEnd"/>
      <w:r w:rsidR="00EE7E89" w:rsidRPr="00EE7E89">
        <w:rPr>
          <w:rFonts w:ascii="Times New Roman" w:hAnsi="Times New Roman"/>
          <w:color w:val="000000"/>
          <w:sz w:val="24"/>
          <w:szCs w:val="24"/>
          <w:lang w:eastAsia="ru-RU"/>
        </w:rPr>
        <w:t>/заміни Товару (в тому числі одного з цих строків) та/або строків усунення виявлених Покупцем зауважень та/або строків виконання інших зобов’язань, передбачених даним Договором, Постачальник сплачує Покупцю неустойку в розмірі 10% (десять) від ціни несвоєчасно поставленого/</w:t>
      </w:r>
      <w:proofErr w:type="spellStart"/>
      <w:r w:rsidR="00EE7E89" w:rsidRPr="00EE7E89">
        <w:rPr>
          <w:rFonts w:ascii="Times New Roman" w:hAnsi="Times New Roman"/>
          <w:color w:val="000000"/>
          <w:sz w:val="24"/>
          <w:szCs w:val="24"/>
          <w:lang w:eastAsia="ru-RU"/>
        </w:rPr>
        <w:t>допоставленого</w:t>
      </w:r>
      <w:proofErr w:type="spellEnd"/>
      <w:r w:rsidR="00EE7E89" w:rsidRPr="00EE7E89">
        <w:rPr>
          <w:rFonts w:ascii="Times New Roman" w:hAnsi="Times New Roman"/>
          <w:color w:val="000000"/>
          <w:sz w:val="24"/>
          <w:szCs w:val="24"/>
          <w:lang w:eastAsia="ru-RU"/>
        </w:rPr>
        <w:t>/заміненого Товару відповідно, за кожен день прострочення.</w:t>
      </w:r>
    </w:p>
    <w:p w14:paraId="08D2F349" w14:textId="53152684"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.3.</w:t>
      </w:r>
      <w:r w:rsidR="00EE7E89" w:rsidRPr="00EE7E89">
        <w:rPr>
          <w:rFonts w:ascii="Times New Roman" w:hAnsi="Times New Roman"/>
          <w:color w:val="000000"/>
          <w:sz w:val="24"/>
          <w:szCs w:val="24"/>
          <w:lang w:eastAsia="ru-RU"/>
        </w:rPr>
        <w:t xml:space="preserve"> Постачальник не має права без попередньої письмової згоди Покупця відступати третім особам право вимоги до Покупця по зобов’язаннях Покупця перед Постачальником, що виникли з даного Договору. В разі порушення Постачальником умов даного пункту, Постачальник сплачує на користь Покупця штраф в розмірі 100% від суми відступлених прав.</w:t>
      </w:r>
    </w:p>
    <w:p w14:paraId="1FCBF2CA" w14:textId="01FEC021"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.4</w:t>
      </w:r>
      <w:r w:rsidR="00EE7E89" w:rsidRPr="00EE7E89">
        <w:rPr>
          <w:rFonts w:ascii="Times New Roman" w:hAnsi="Times New Roman"/>
          <w:color w:val="000000"/>
          <w:sz w:val="24"/>
          <w:szCs w:val="24"/>
          <w:lang w:eastAsia="ru-RU"/>
        </w:rPr>
        <w:t xml:space="preserve">. За порушення Покупцем передбачених даним Договором строків оплати, Покупець сплачує на користь Постачальника пеню в розмірі </w:t>
      </w:r>
      <w:r w:rsidR="00EE7E89" w:rsidRPr="00EE7E89">
        <w:rPr>
          <w:rFonts w:ascii="Times New Roman" w:hAnsi="Times New Roman"/>
          <w:sz w:val="24"/>
          <w:szCs w:val="24"/>
          <w:lang w:eastAsia="ru-RU"/>
        </w:rPr>
        <w:t xml:space="preserve">подвійної облікової ставки НБУ від суми простроченого платежу за кожний день затримки оплати. </w:t>
      </w:r>
    </w:p>
    <w:p w14:paraId="6E2DFCDB" w14:textId="77777777" w:rsidR="00EE7E89" w:rsidRPr="00EE7E89" w:rsidRDefault="00EE7E89" w:rsidP="00EE7E89">
      <w:pPr>
        <w:tabs>
          <w:tab w:val="left" w:pos="2971"/>
          <w:tab w:val="center" w:pos="5309"/>
        </w:tabs>
        <w:spacing w:after="0" w:line="240" w:lineRule="auto"/>
        <w:ind w:left="720" w:hanging="360"/>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ab/>
      </w:r>
      <w:r w:rsidRPr="00EE7E89">
        <w:rPr>
          <w:rFonts w:ascii="Times New Roman" w:hAnsi="Times New Roman"/>
          <w:b/>
          <w:color w:val="000000"/>
          <w:sz w:val="24"/>
          <w:szCs w:val="24"/>
          <w:lang w:eastAsia="ru-RU"/>
        </w:rPr>
        <w:tab/>
      </w:r>
    </w:p>
    <w:p w14:paraId="754A56B7" w14:textId="179757ED" w:rsidR="00EE7E89" w:rsidRPr="00EE7E89" w:rsidRDefault="00EE7E89" w:rsidP="00EE7E89">
      <w:pPr>
        <w:tabs>
          <w:tab w:val="left" w:pos="2971"/>
          <w:tab w:val="center" w:pos="5309"/>
        </w:tabs>
        <w:spacing w:after="0" w:line="240" w:lineRule="auto"/>
        <w:ind w:left="720" w:hanging="360"/>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                                          </w:t>
      </w:r>
      <w:r w:rsidR="009B3AB4">
        <w:rPr>
          <w:rFonts w:ascii="Times New Roman" w:hAnsi="Times New Roman"/>
          <w:b/>
          <w:color w:val="000000"/>
          <w:sz w:val="24"/>
          <w:szCs w:val="24"/>
          <w:lang w:eastAsia="ru-RU"/>
        </w:rPr>
        <w:t>10.</w:t>
      </w:r>
      <w:r w:rsidRPr="00EE7E89">
        <w:rPr>
          <w:rFonts w:ascii="Times New Roman" w:hAnsi="Times New Roman"/>
          <w:b/>
          <w:color w:val="000000"/>
          <w:sz w:val="24"/>
          <w:szCs w:val="24"/>
          <w:lang w:eastAsia="ru-RU"/>
        </w:rPr>
        <w:t>  ФОРС-МАЖОРНІ  ОБСТАВИНИ</w:t>
      </w:r>
    </w:p>
    <w:p w14:paraId="3FED9FBE" w14:textId="42A3489E"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10</w:t>
      </w:r>
      <w:r w:rsidR="00EE7E89" w:rsidRPr="00EE7E89">
        <w:rPr>
          <w:rFonts w:ascii="Times New Roman" w:hAnsi="Times New Roman"/>
          <w:b/>
          <w:color w:val="000000"/>
          <w:sz w:val="24"/>
          <w:szCs w:val="24"/>
          <w:lang w:eastAsia="ru-RU"/>
        </w:rPr>
        <w:t>.1</w:t>
      </w:r>
      <w:r w:rsidR="00EE7E89" w:rsidRPr="00EE7E89">
        <w:rPr>
          <w:rFonts w:ascii="Times New Roman" w:hAnsi="Times New Roman"/>
          <w:color w:val="000000"/>
          <w:sz w:val="24"/>
          <w:szCs w:val="24"/>
          <w:lang w:eastAsia="ru-RU"/>
        </w:rPr>
        <w:t xml:space="preserve"> Сторони погодилися, що у разі виникнення форс-мажорних обставин (дії непереборної сили, яка не залежить від волі Сторін), зокрема: карантин, встановлений Кабінетом Міністрів України, військових дій будь-якого характеру, блокади,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морів, проток, портів, закриття шляхів, проток, каналів, перевалів, Сторони звільняються від виконання своїх зобов'язань на період дії зазначених обставин.</w:t>
      </w:r>
    </w:p>
    <w:p w14:paraId="1A162035" w14:textId="36CA144B" w:rsidR="00EE7E89" w:rsidRPr="00EE7E89" w:rsidRDefault="009B3AB4" w:rsidP="00EE7E89">
      <w:pPr>
        <w:spacing w:after="0" w:line="240" w:lineRule="auto"/>
        <w:ind w:firstLine="426"/>
        <w:jc w:val="both"/>
        <w:rPr>
          <w:rFonts w:ascii="Times New Roman" w:hAnsi="Times New Roman"/>
          <w:sz w:val="24"/>
          <w:szCs w:val="24"/>
          <w:lang w:eastAsia="ru-RU"/>
        </w:rPr>
      </w:pPr>
      <w:r>
        <w:rPr>
          <w:rFonts w:ascii="Times New Roman" w:hAnsi="Times New Roman"/>
          <w:b/>
          <w:color w:val="000000"/>
          <w:sz w:val="24"/>
          <w:szCs w:val="24"/>
          <w:lang w:eastAsia="ru-RU"/>
        </w:rPr>
        <w:t>10</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У разі коли дія обставин зазначених у </w:t>
      </w:r>
      <w:r w:rsidR="00EE7E89" w:rsidRPr="00EE7E89">
        <w:rPr>
          <w:rFonts w:ascii="Times New Roman" w:hAnsi="Times New Roman"/>
          <w:sz w:val="24"/>
          <w:szCs w:val="24"/>
          <w:lang w:eastAsia="ru-RU"/>
        </w:rPr>
        <w:t>12.1</w:t>
      </w:r>
      <w:r w:rsidR="00EE7E89" w:rsidRPr="00EE7E89">
        <w:rPr>
          <w:rFonts w:ascii="Times New Roman" w:hAnsi="Times New Roman"/>
          <w:b/>
          <w:color w:val="FF0000"/>
          <w:sz w:val="24"/>
          <w:szCs w:val="24"/>
          <w:lang w:eastAsia="ru-RU"/>
        </w:rPr>
        <w:t xml:space="preserve"> </w:t>
      </w:r>
      <w:r w:rsidR="00EE7E89" w:rsidRPr="00EE7E89">
        <w:rPr>
          <w:rFonts w:ascii="Times New Roman" w:hAnsi="Times New Roman"/>
          <w:color w:val="000000"/>
          <w:sz w:val="24"/>
          <w:szCs w:val="24"/>
          <w:lang w:eastAsia="ru-RU"/>
        </w:rPr>
        <w:t>цього Договору триває більш ніж 30 днів, кожна зі Сторін має право на розірвання цього Договору і не несе відповідальності за таке розірвання за умови, що вона повідомить про це іншій Стороні не пізніше, ніж за 10 днів до розірвання договору.</w:t>
      </w:r>
    </w:p>
    <w:p w14:paraId="5DDE3F1C" w14:textId="7674FB72"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10</w:t>
      </w:r>
      <w:r w:rsidR="00EE7E89" w:rsidRPr="00EE7E89">
        <w:rPr>
          <w:rFonts w:ascii="Times New Roman" w:hAnsi="Times New Roman"/>
          <w:b/>
          <w:color w:val="000000"/>
          <w:sz w:val="24"/>
          <w:szCs w:val="24"/>
          <w:lang w:eastAsia="ru-RU"/>
        </w:rPr>
        <w:t>.3</w:t>
      </w:r>
      <w:r w:rsidR="00EE7E89" w:rsidRPr="00EE7E89">
        <w:rPr>
          <w:rFonts w:ascii="Times New Roman" w:hAnsi="Times New Roman"/>
          <w:color w:val="000000"/>
          <w:sz w:val="24"/>
          <w:szCs w:val="24"/>
          <w:lang w:eastAsia="ru-RU"/>
        </w:rPr>
        <w:t xml:space="preserve"> Достатнім доказом дії форс-мажорних обставин та їх тривалості є документ, виданий відповідною регіональною торгово-промисловою палатою.</w:t>
      </w:r>
    </w:p>
    <w:p w14:paraId="3227F54E"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lastRenderedPageBreak/>
        <w:t> </w:t>
      </w:r>
    </w:p>
    <w:p w14:paraId="41FA8CE6" w14:textId="0EEF735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1</w:t>
      </w:r>
      <w:r w:rsidRPr="00EE7E89">
        <w:rPr>
          <w:rFonts w:ascii="Times New Roman" w:hAnsi="Times New Roman"/>
          <w:b/>
          <w:color w:val="000000"/>
          <w:sz w:val="24"/>
          <w:szCs w:val="24"/>
          <w:lang w:eastAsia="ru-RU"/>
        </w:rPr>
        <w:t>.              ВИРІШЕННЯ  СУПЕРЕЧОК</w:t>
      </w:r>
    </w:p>
    <w:p w14:paraId="43FC2C0C" w14:textId="1798F1B0"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1</w:t>
      </w:r>
      <w:r w:rsidRPr="00EE7E89">
        <w:rPr>
          <w:rFonts w:ascii="Times New Roman" w:hAnsi="Times New Roman"/>
          <w:b/>
          <w:color w:val="000000"/>
          <w:sz w:val="24"/>
          <w:szCs w:val="24"/>
          <w:lang w:eastAsia="ru-RU"/>
        </w:rPr>
        <w:t>.1</w:t>
      </w:r>
      <w:r w:rsidRPr="00EE7E89">
        <w:rPr>
          <w:rFonts w:ascii="Times New Roman" w:hAnsi="Times New Roman"/>
          <w:color w:val="000000"/>
          <w:sz w:val="24"/>
          <w:szCs w:val="24"/>
          <w:lang w:eastAsia="ru-RU"/>
        </w:rPr>
        <w:t xml:space="preserve"> Всі розбіжності та спірні питання за цим Договором або пов’язані з цим Договором регулюються шляхом взаємних переговорів та консультацій.</w:t>
      </w:r>
    </w:p>
    <w:p w14:paraId="3C328FB1" w14:textId="3F4020E8"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11</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У разі неможливості врегулювання спірних питань шляхом переговорів та консультацій – спори вирішуються у судовому порядку.</w:t>
      </w:r>
    </w:p>
    <w:p w14:paraId="7ABF5024"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xml:space="preserve">                                                            </w:t>
      </w:r>
    </w:p>
    <w:p w14:paraId="187262ED" w14:textId="6DB9BDB5"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.СТРОК  ДІЇ  ДОГОВОРУ</w:t>
      </w:r>
    </w:p>
    <w:p w14:paraId="7749DCA9" w14:textId="5CD83A03"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.1</w:t>
      </w:r>
      <w:r w:rsidRPr="00EE7E89">
        <w:rPr>
          <w:rFonts w:ascii="Times New Roman" w:hAnsi="Times New Roman"/>
          <w:color w:val="000000"/>
          <w:sz w:val="24"/>
          <w:szCs w:val="24"/>
          <w:lang w:eastAsia="ru-RU"/>
        </w:rPr>
        <w:t xml:space="preserve"> Цей Договір набуває чинності з моменту його підписання обома Сторонами і діє в період дії правового режиму воєнного стану в Україні та протягом 90 днів з дня його припинення або скасування, але не пізніше </w:t>
      </w:r>
      <w:r w:rsidR="009B3AB4">
        <w:rPr>
          <w:rFonts w:ascii="Times New Roman" w:hAnsi="Times New Roman"/>
          <w:color w:val="000000"/>
          <w:sz w:val="24"/>
          <w:szCs w:val="24"/>
          <w:lang w:eastAsia="ru-RU"/>
        </w:rPr>
        <w:t>31</w:t>
      </w:r>
      <w:r w:rsidR="009B3AB4">
        <w:rPr>
          <w:rFonts w:ascii="Times New Roman" w:hAnsi="Times New Roman"/>
          <w:color w:val="000000"/>
          <w:sz w:val="24"/>
          <w:szCs w:val="24"/>
          <w:lang w:val="ru-RU" w:eastAsia="ru-RU"/>
        </w:rPr>
        <w:t>.1</w:t>
      </w:r>
      <w:r w:rsidRPr="00EE7E89">
        <w:rPr>
          <w:rFonts w:ascii="Times New Roman" w:hAnsi="Times New Roman"/>
          <w:color w:val="000000"/>
          <w:sz w:val="24"/>
          <w:szCs w:val="24"/>
          <w:lang w:val="ru-RU" w:eastAsia="ru-RU"/>
        </w:rPr>
        <w:t>2.202</w:t>
      </w:r>
      <w:r w:rsidR="009B3AB4">
        <w:rPr>
          <w:rFonts w:ascii="Times New Roman" w:hAnsi="Times New Roman"/>
          <w:color w:val="000000"/>
          <w:sz w:val="24"/>
          <w:szCs w:val="24"/>
          <w:lang w:val="ru-RU" w:eastAsia="ru-RU"/>
        </w:rPr>
        <w:t>3</w:t>
      </w:r>
      <w:r w:rsidRPr="00EE7E89">
        <w:rPr>
          <w:rFonts w:ascii="Times New Roman" w:hAnsi="Times New Roman"/>
          <w:color w:val="000000"/>
          <w:sz w:val="24"/>
          <w:szCs w:val="24"/>
          <w:lang w:val="ru-RU" w:eastAsia="ru-RU"/>
        </w:rPr>
        <w:t xml:space="preserve"> року</w:t>
      </w:r>
      <w:r w:rsidRPr="00EE7E89">
        <w:rPr>
          <w:rFonts w:ascii="Times New Roman" w:hAnsi="Times New Roman"/>
          <w:color w:val="000000"/>
          <w:sz w:val="24"/>
          <w:szCs w:val="24"/>
          <w:lang w:eastAsia="ru-RU"/>
        </w:rPr>
        <w:t>, або до його розірвання в установленому порядку.</w:t>
      </w:r>
    </w:p>
    <w:p w14:paraId="67A332EF" w14:textId="7BC6142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.2</w:t>
      </w:r>
      <w:r w:rsidRPr="00EE7E89">
        <w:rPr>
          <w:rFonts w:ascii="Times New Roman" w:hAnsi="Times New Roman"/>
          <w:color w:val="000000"/>
          <w:sz w:val="24"/>
          <w:szCs w:val="24"/>
          <w:lang w:eastAsia="ru-RU"/>
        </w:rPr>
        <w:t xml:space="preserve"> Будь-які зміни та доповнення до цього Договору дійсні лише за умови, якщо вони вчинені у письмовій формі і підписані сторонами. Будь-які усні угоди щодо умов Договору виключаються.</w:t>
      </w:r>
    </w:p>
    <w:p w14:paraId="7AE5D842" w14:textId="38AAD92A"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.3</w:t>
      </w:r>
      <w:r w:rsidRPr="00EE7E89">
        <w:rPr>
          <w:rFonts w:ascii="Times New Roman" w:hAnsi="Times New Roman"/>
          <w:color w:val="000000"/>
          <w:sz w:val="24"/>
          <w:szCs w:val="24"/>
          <w:lang w:eastAsia="ru-RU"/>
        </w:rPr>
        <w:t xml:space="preserve"> Всі додаткові угоди про внесення доповнень, змін до цього Договору, специфікації на закупівлю, Протоколи узгодження цін, листування за цим Договором щодо зміни способу розрахунків і зміни банківських реквізитів; Акти звірки розрахунків за договором; Акти заліку взаємних зустрічних зобов’язань; інша договірна і претензійна переписка становлять невід’ємну   частину цього Договору.</w:t>
      </w:r>
    </w:p>
    <w:p w14:paraId="5EA64938" w14:textId="4EC2AF6D" w:rsidR="00EE7E89" w:rsidRPr="00EE7E89" w:rsidRDefault="00EE7E89" w:rsidP="00EE7E89">
      <w:pPr>
        <w:spacing w:after="0" w:line="240" w:lineRule="auto"/>
        <w:ind w:firstLine="426"/>
        <w:jc w:val="both"/>
        <w:rPr>
          <w:rFonts w:ascii="Times New Roman" w:hAnsi="Times New Roman"/>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.4</w:t>
      </w:r>
      <w:r w:rsidRPr="00EE7E89">
        <w:rPr>
          <w:rFonts w:ascii="Times New Roman" w:hAnsi="Times New Roman"/>
          <w:color w:val="000000"/>
          <w:sz w:val="24"/>
          <w:szCs w:val="24"/>
          <w:lang w:eastAsia="ru-RU"/>
        </w:rPr>
        <w:t xml:space="preserve"> </w:t>
      </w:r>
      <w:r w:rsidRPr="00EE7E89">
        <w:rPr>
          <w:rFonts w:ascii="Times New Roman" w:hAnsi="Times New Roman"/>
          <w:sz w:val="24"/>
          <w:szCs w:val="24"/>
          <w:lang w:eastAsia="ru-RU"/>
        </w:rPr>
        <w:t>Цей договір може бути розірваний достроково:</w:t>
      </w:r>
    </w:p>
    <w:p w14:paraId="2C53E341" w14:textId="77777777" w:rsidR="00EE7E89" w:rsidRPr="00EE7E89" w:rsidRDefault="00EE7E89" w:rsidP="00EE7E89">
      <w:pPr>
        <w:numPr>
          <w:ilvl w:val="0"/>
          <w:numId w:val="36"/>
        </w:numPr>
        <w:spacing w:after="0" w:line="240" w:lineRule="auto"/>
        <w:ind w:right="-1"/>
        <w:jc w:val="both"/>
        <w:rPr>
          <w:rFonts w:ascii="Times New Roman" w:hAnsi="Times New Roman"/>
          <w:sz w:val="24"/>
          <w:szCs w:val="24"/>
          <w:lang w:eastAsia="en-US"/>
        </w:rPr>
      </w:pPr>
      <w:r w:rsidRPr="00EE7E89">
        <w:rPr>
          <w:rFonts w:ascii="Times New Roman" w:hAnsi="Times New Roman"/>
          <w:sz w:val="24"/>
          <w:szCs w:val="24"/>
          <w:lang w:eastAsia="en-US"/>
        </w:rPr>
        <w:t>за згодою Сторін. В такому випадку Сторони укладають відповідну Додаткову угоду;</w:t>
      </w:r>
    </w:p>
    <w:p w14:paraId="2941FC65" w14:textId="77777777" w:rsidR="00EE7E89" w:rsidRPr="00EE7E89" w:rsidRDefault="00EE7E89" w:rsidP="00EE7E89">
      <w:pPr>
        <w:numPr>
          <w:ilvl w:val="0"/>
          <w:numId w:val="37"/>
        </w:numPr>
        <w:spacing w:after="0" w:line="240" w:lineRule="auto"/>
        <w:ind w:right="-1"/>
        <w:jc w:val="both"/>
        <w:rPr>
          <w:rFonts w:ascii="Times New Roman" w:hAnsi="Times New Roman"/>
          <w:sz w:val="24"/>
          <w:szCs w:val="24"/>
          <w:lang w:eastAsia="en-US"/>
        </w:rPr>
      </w:pPr>
      <w:r w:rsidRPr="00EE7E89">
        <w:rPr>
          <w:rFonts w:ascii="Times New Roman" w:hAnsi="Times New Roman"/>
          <w:sz w:val="24"/>
          <w:szCs w:val="24"/>
          <w:lang w:eastAsia="en-US"/>
        </w:rPr>
        <w:t>Покупцем в односторонньому порядку за умови повідомлення Постачальника не менш, ніж за 20 календарних днів до дати розірвання Договору;</w:t>
      </w:r>
    </w:p>
    <w:p w14:paraId="637C88FA" w14:textId="77777777" w:rsidR="00EE7E89" w:rsidRPr="00EE7E89" w:rsidRDefault="00EE7E89" w:rsidP="00EE7E89">
      <w:pPr>
        <w:numPr>
          <w:ilvl w:val="0"/>
          <w:numId w:val="37"/>
        </w:numPr>
        <w:spacing w:after="0" w:line="240" w:lineRule="auto"/>
        <w:ind w:right="-1"/>
        <w:jc w:val="both"/>
        <w:rPr>
          <w:rFonts w:ascii="Times New Roman" w:hAnsi="Times New Roman"/>
          <w:sz w:val="24"/>
          <w:szCs w:val="24"/>
          <w:lang w:eastAsia="en-US"/>
        </w:rPr>
      </w:pPr>
      <w:r w:rsidRPr="00EE7E89">
        <w:rPr>
          <w:rFonts w:ascii="Times New Roman" w:hAnsi="Times New Roman"/>
          <w:sz w:val="24"/>
          <w:szCs w:val="24"/>
          <w:lang w:eastAsia="en-US"/>
        </w:rPr>
        <w:t>В інших випадках, передбачених чинним законодавством.</w:t>
      </w:r>
    </w:p>
    <w:p w14:paraId="3B9FDA4D"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p>
    <w:p w14:paraId="7E86A2FF" w14:textId="6FB6F23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3</w:t>
      </w:r>
      <w:r w:rsidRPr="00EE7E89">
        <w:rPr>
          <w:rFonts w:ascii="Times New Roman" w:hAnsi="Times New Roman"/>
          <w:b/>
          <w:color w:val="000000"/>
          <w:sz w:val="24"/>
          <w:szCs w:val="24"/>
          <w:lang w:eastAsia="ru-RU"/>
        </w:rPr>
        <w:t>.              ІНШІ  УМОВИ</w:t>
      </w:r>
    </w:p>
    <w:p w14:paraId="0E28077A" w14:textId="6C2B3D64"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3</w:t>
      </w:r>
      <w:r w:rsidRPr="00EE7E89">
        <w:rPr>
          <w:rFonts w:ascii="Times New Roman" w:hAnsi="Times New Roman"/>
          <w:b/>
          <w:color w:val="000000"/>
          <w:sz w:val="24"/>
          <w:szCs w:val="24"/>
          <w:lang w:eastAsia="ru-RU"/>
        </w:rPr>
        <w:t>.1</w:t>
      </w:r>
      <w:r w:rsidRPr="00EE7E89">
        <w:rPr>
          <w:rFonts w:ascii="Times New Roman" w:hAnsi="Times New Roman"/>
          <w:color w:val="000000"/>
          <w:sz w:val="24"/>
          <w:szCs w:val="24"/>
          <w:lang w:eastAsia="ru-RU"/>
        </w:rPr>
        <w:t xml:space="preserve"> Відповідно до чинного законодавства України Постачальник має статус платника ___________________________________________________.</w:t>
      </w:r>
    </w:p>
    <w:p w14:paraId="30B38A18" w14:textId="68137E29"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Відповідно до чинного законодавства України Покупець має статус платника податку на прибуток на загальних умовах.</w:t>
      </w:r>
    </w:p>
    <w:p w14:paraId="72C58C17" w14:textId="219C36CF"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.3</w:t>
      </w:r>
      <w:r w:rsidR="00EE7E89" w:rsidRPr="00EE7E89">
        <w:rPr>
          <w:rFonts w:ascii="Times New Roman" w:hAnsi="Times New Roman"/>
          <w:color w:val="000000"/>
          <w:sz w:val="24"/>
          <w:szCs w:val="24"/>
          <w:lang w:eastAsia="ru-RU"/>
        </w:rPr>
        <w:t xml:space="preserve"> Сторони зобов’язуються  у разі зміни або повної втрати статусу платника податку, письмово повідомити контрагента про дану подію.</w:t>
      </w:r>
    </w:p>
    <w:p w14:paraId="1F9C323D"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xml:space="preserve">Дане зобов’язання вважається виконаним належним чином, якщо письмове повідомлення вручене Стороні протягом 3 (трьох) календарних днів наступних за </w:t>
      </w:r>
      <w:proofErr w:type="spellStart"/>
      <w:r w:rsidRPr="00EE7E89">
        <w:rPr>
          <w:rFonts w:ascii="Times New Roman" w:hAnsi="Times New Roman"/>
          <w:color w:val="000000"/>
          <w:sz w:val="24"/>
          <w:szCs w:val="24"/>
          <w:lang w:eastAsia="ru-RU"/>
        </w:rPr>
        <w:t>днем​​</w:t>
      </w:r>
      <w:proofErr w:type="spellEnd"/>
      <w:r w:rsidRPr="00EE7E89">
        <w:rPr>
          <w:rFonts w:ascii="Times New Roman" w:hAnsi="Times New Roman"/>
          <w:color w:val="000000"/>
          <w:sz w:val="24"/>
          <w:szCs w:val="24"/>
          <w:lang w:eastAsia="ru-RU"/>
        </w:rPr>
        <w:t>, в якому відбулася зміна (втрата) статусу платника податку контрагента.</w:t>
      </w:r>
    </w:p>
    <w:p w14:paraId="46400695" w14:textId="521BA63C"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.4</w:t>
      </w:r>
      <w:r w:rsidR="00EE7E89" w:rsidRPr="00EE7E89">
        <w:rPr>
          <w:rFonts w:ascii="Times New Roman" w:hAnsi="Times New Roman"/>
          <w:color w:val="000000"/>
          <w:sz w:val="24"/>
          <w:szCs w:val="24"/>
          <w:lang w:eastAsia="ru-RU"/>
        </w:rPr>
        <w:t xml:space="preserve"> Договір складений і підписаний у двох примірниках, що мають однакову юридичну силу.</w:t>
      </w:r>
    </w:p>
    <w:p w14:paraId="2149535A" w14:textId="43BC4B8D"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.5</w:t>
      </w:r>
      <w:r w:rsidR="00EE7E89" w:rsidRPr="00EE7E89">
        <w:rPr>
          <w:rFonts w:ascii="Times New Roman" w:hAnsi="Times New Roman"/>
          <w:color w:val="000000"/>
          <w:sz w:val="24"/>
          <w:szCs w:val="24"/>
          <w:lang w:eastAsia="ru-RU"/>
        </w:rPr>
        <w:t xml:space="preserve"> В питаннях, що не врегульовані положеннями даного Договору Сторони керуються нормами чинного законодавства України.</w:t>
      </w:r>
    </w:p>
    <w:p w14:paraId="150F79A4" w14:textId="61A1F5B9" w:rsidR="00EE7E89" w:rsidRPr="00EE7E89" w:rsidRDefault="009B3AB4" w:rsidP="00EE7E89">
      <w:pPr>
        <w:ind w:firstLine="426"/>
        <w:jc w:val="both"/>
        <w:rPr>
          <w:rFonts w:ascii="Times New Roman" w:hAnsi="Times New Roman"/>
          <w:sz w:val="24"/>
          <w:szCs w:val="24"/>
          <w:lang w:eastAsia="en-US"/>
        </w:rPr>
      </w:pPr>
      <w:r>
        <w:rPr>
          <w:rFonts w:ascii="Times New Roman" w:hAnsi="Times New Roman"/>
          <w:b/>
          <w:sz w:val="24"/>
          <w:szCs w:val="24"/>
          <w:lang w:eastAsia="en-US"/>
        </w:rPr>
        <w:t>13</w:t>
      </w:r>
      <w:r w:rsidR="00EE7E89" w:rsidRPr="00EE7E89">
        <w:rPr>
          <w:rFonts w:ascii="Times New Roman" w:hAnsi="Times New Roman"/>
          <w:b/>
          <w:sz w:val="24"/>
          <w:szCs w:val="24"/>
          <w:lang w:eastAsia="en-US"/>
        </w:rPr>
        <w:t>.6</w:t>
      </w:r>
      <w:r w:rsidR="00EE7E89" w:rsidRPr="00EE7E89">
        <w:rPr>
          <w:rFonts w:ascii="Times New Roman" w:hAnsi="Times New Roman"/>
          <w:sz w:val="24"/>
          <w:szCs w:val="24"/>
          <w:lang w:eastAsia="en-US"/>
        </w:rPr>
        <w:t xml:space="preserve"> Покупець та Постачальник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0DBA492B" w14:textId="05436F8B" w:rsidR="00EE7E89" w:rsidRPr="00EE7E89" w:rsidRDefault="00EE7E89" w:rsidP="00EE7E89">
      <w:pPr>
        <w:tabs>
          <w:tab w:val="num" w:pos="0"/>
        </w:tabs>
        <w:jc w:val="both"/>
        <w:rPr>
          <w:rFonts w:ascii="Times New Roman" w:hAnsi="Times New Roman"/>
          <w:sz w:val="24"/>
          <w:szCs w:val="24"/>
          <w:lang w:eastAsia="en-US"/>
        </w:rPr>
      </w:pPr>
      <w:r w:rsidRPr="00EE7E89">
        <w:rPr>
          <w:rFonts w:ascii="Times New Roman" w:hAnsi="Times New Roman"/>
          <w:b/>
          <w:sz w:val="24"/>
          <w:szCs w:val="24"/>
          <w:lang w:eastAsia="en-US"/>
        </w:rPr>
        <w:t xml:space="preserve">       1</w:t>
      </w:r>
      <w:r w:rsidR="009B3AB4">
        <w:rPr>
          <w:rFonts w:ascii="Times New Roman" w:hAnsi="Times New Roman"/>
          <w:b/>
          <w:sz w:val="24"/>
          <w:szCs w:val="24"/>
          <w:lang w:eastAsia="en-US"/>
        </w:rPr>
        <w:t>3</w:t>
      </w:r>
      <w:r w:rsidRPr="00EE7E89">
        <w:rPr>
          <w:rFonts w:ascii="Times New Roman" w:hAnsi="Times New Roman"/>
          <w:b/>
          <w:sz w:val="24"/>
          <w:szCs w:val="24"/>
          <w:lang w:eastAsia="en-US"/>
        </w:rPr>
        <w:t>.7</w:t>
      </w:r>
      <w:r w:rsidRPr="00EE7E89">
        <w:rPr>
          <w:rFonts w:ascii="Times New Roman" w:hAnsi="Times New Roman"/>
          <w:sz w:val="24"/>
          <w:szCs w:val="24"/>
          <w:lang w:eastAsia="en-US"/>
        </w:rPr>
        <w:t xml:space="preserve"> Покупець та Постачальник повністю усвідомлюють, що вся надана інформація про представників Покупця і Постачальника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Покупця та Постачальника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w:t>
      </w:r>
      <w:r w:rsidRPr="00EE7E89">
        <w:rPr>
          <w:rFonts w:ascii="Times New Roman" w:hAnsi="Times New Roman"/>
          <w:sz w:val="24"/>
          <w:szCs w:val="24"/>
          <w:lang w:val="en-US" w:eastAsia="en-US"/>
        </w:rPr>
        <w:t>V</w:t>
      </w:r>
      <w:r w:rsidRPr="00EE7E89">
        <w:rPr>
          <w:rFonts w:ascii="Times New Roman" w:hAnsi="Times New Roman"/>
          <w:sz w:val="24"/>
          <w:szCs w:val="24"/>
          <w:lang w:eastAsia="en-US"/>
        </w:rPr>
        <w:t xml:space="preserve">І від 01.06.2010 р. Права Представника регламентуються Законом України «Про захист персональних даних». </w:t>
      </w:r>
    </w:p>
    <w:p w14:paraId="3E95C020"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p>
    <w:p w14:paraId="11F86CBC"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02702B5D" w14:textId="2A2A4CD5"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lastRenderedPageBreak/>
        <w:t>1</w:t>
      </w:r>
      <w:r w:rsidR="009B3AB4">
        <w:rPr>
          <w:rFonts w:ascii="Times New Roman" w:hAnsi="Times New Roman"/>
          <w:b/>
          <w:color w:val="000000"/>
          <w:sz w:val="24"/>
          <w:szCs w:val="24"/>
          <w:lang w:eastAsia="ru-RU"/>
        </w:rPr>
        <w:t>4</w:t>
      </w:r>
      <w:r w:rsidRPr="00EE7E89">
        <w:rPr>
          <w:rFonts w:ascii="Times New Roman" w:hAnsi="Times New Roman"/>
          <w:b/>
          <w:color w:val="000000"/>
          <w:sz w:val="24"/>
          <w:szCs w:val="24"/>
          <w:lang w:eastAsia="ru-RU"/>
        </w:rPr>
        <w:t>.              АДРЕСА  ТА  РЕКВІЗИТИ  СТОРІН</w:t>
      </w:r>
    </w:p>
    <w:p w14:paraId="243C31B4" w14:textId="7CFA9380"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14</w:t>
      </w:r>
      <w:r w:rsidR="00EE7E89" w:rsidRPr="00EE7E89">
        <w:rPr>
          <w:rFonts w:ascii="Times New Roman" w:hAnsi="Times New Roman"/>
          <w:b/>
          <w:color w:val="000000"/>
          <w:sz w:val="24"/>
          <w:szCs w:val="24"/>
          <w:lang w:eastAsia="ru-RU"/>
        </w:rPr>
        <w:t>.1</w:t>
      </w:r>
      <w:r w:rsidR="00EE7E89" w:rsidRPr="00EE7E89">
        <w:rPr>
          <w:rFonts w:ascii="Times New Roman" w:hAnsi="Times New Roman"/>
          <w:color w:val="000000"/>
          <w:sz w:val="24"/>
          <w:szCs w:val="24"/>
          <w:lang w:eastAsia="ru-RU"/>
        </w:rPr>
        <w:t xml:space="preserve"> Розрахунки за товар здійснюються Покупцем на адреси та реквізити Постачальника, зазначені в рахунках Постачальника в цьому Договорі. Про зміну адрес і реквізитів сторони не пізніше трьох робочих днів з моменту таких змін письмово повідомляють одна одну. Дані письмові повідомлення є невід’ємною  частиною цього Договору. Про зміну адрес та/чи реквізитів сторін укладається додаткова угода.</w:t>
      </w:r>
    </w:p>
    <w:p w14:paraId="344B9299" w14:textId="1587D664"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14</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Реквізити та підписи Сторін:</w:t>
      </w:r>
    </w:p>
    <w:p w14:paraId="5243B7A5"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p>
    <w:tbl>
      <w:tblPr>
        <w:tblW w:w="0" w:type="auto"/>
        <w:tblLayout w:type="fixed"/>
        <w:tblCellMar>
          <w:left w:w="0" w:type="dxa"/>
          <w:right w:w="0" w:type="dxa"/>
        </w:tblCellMar>
        <w:tblLook w:val="0000" w:firstRow="0" w:lastRow="0" w:firstColumn="0" w:lastColumn="0" w:noHBand="0" w:noVBand="0"/>
      </w:tblPr>
      <w:tblGrid>
        <w:gridCol w:w="2574"/>
        <w:gridCol w:w="3380"/>
      </w:tblGrid>
      <w:tr w:rsidR="00EE7E89" w:rsidRPr="00EE7E89" w14:paraId="4DEE3E2C" w14:textId="77777777" w:rsidTr="009B3AB4">
        <w:tc>
          <w:tcPr>
            <w:tcW w:w="2574" w:type="dxa"/>
            <w:shd w:val="clear" w:color="auto" w:fill="FFFFFF"/>
          </w:tcPr>
          <w:p w14:paraId="0AE91A66" w14:textId="77777777" w:rsidR="00EE7E89" w:rsidRPr="00EE7E89" w:rsidRDefault="00EE7E89" w:rsidP="00EE7E89">
            <w:pPr>
              <w:suppressLineNumbers/>
              <w:suppressAutoHyphens/>
              <w:spacing w:after="283" w:line="240" w:lineRule="auto"/>
              <w:ind w:right="569"/>
              <w:rPr>
                <w:rFonts w:ascii="Times New Roman" w:eastAsia="Arial Unicode MS" w:hAnsi="Times New Roman" w:cs="Mangal"/>
                <w:color w:val="000000"/>
                <w:kern w:val="1"/>
                <w:sz w:val="24"/>
                <w:szCs w:val="24"/>
                <w:lang w:eastAsia="hi-IN" w:bidi="hi-IN"/>
              </w:rPr>
            </w:pPr>
            <w:r w:rsidRPr="00EE7E89">
              <w:rPr>
                <w:rFonts w:ascii="Times New Roman" w:eastAsia="Arial Unicode MS" w:hAnsi="Times New Roman" w:cs="Mangal"/>
                <w:color w:val="000000"/>
                <w:kern w:val="1"/>
                <w:sz w:val="24"/>
                <w:szCs w:val="24"/>
                <w:lang w:eastAsia="hi-IN" w:bidi="hi-IN"/>
              </w:rPr>
              <w:t>ПОСТАЧАЛЬНИК:</w:t>
            </w:r>
          </w:p>
          <w:p w14:paraId="2BA66C49" w14:textId="77777777" w:rsidR="00EE7E89" w:rsidRPr="00EE7E89" w:rsidRDefault="00EE7E89" w:rsidP="00EE7E89">
            <w:pPr>
              <w:suppressLineNumbers/>
              <w:suppressAutoHyphens/>
              <w:spacing w:after="283" w:line="240" w:lineRule="auto"/>
              <w:ind w:right="569"/>
              <w:rPr>
                <w:rFonts w:ascii="Times New Roman" w:eastAsia="Arial Unicode MS" w:hAnsi="Times New Roman" w:cs="Mangal"/>
                <w:color w:val="000000"/>
                <w:kern w:val="1"/>
                <w:sz w:val="24"/>
                <w:szCs w:val="24"/>
                <w:lang w:eastAsia="hi-IN" w:bidi="hi-IN"/>
              </w:rPr>
            </w:pPr>
            <w:r w:rsidRPr="00EE7E89">
              <w:rPr>
                <w:rFonts w:ascii="Times New Roman" w:eastAsia="Arial Unicode MS" w:hAnsi="Times New Roman" w:cs="Mangal"/>
                <w:color w:val="000000"/>
                <w:kern w:val="1"/>
                <w:sz w:val="24"/>
                <w:szCs w:val="24"/>
                <w:lang w:val="ru-RU" w:eastAsia="hi-IN" w:bidi="hi-IN"/>
              </w:rPr>
              <w:t> </w:t>
            </w:r>
          </w:p>
        </w:tc>
        <w:tc>
          <w:tcPr>
            <w:tcW w:w="3380" w:type="dxa"/>
            <w:shd w:val="clear" w:color="auto" w:fill="FFFFFF"/>
          </w:tcPr>
          <w:p w14:paraId="2A94ECF6" w14:textId="5A992F86" w:rsidR="00EE7E89" w:rsidRPr="00EE7E89" w:rsidRDefault="009B3AB4" w:rsidP="00EE7E89">
            <w:pPr>
              <w:suppressLineNumbers/>
              <w:suppressAutoHyphens/>
              <w:spacing w:after="283" w:line="240" w:lineRule="auto"/>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 xml:space="preserve">                             </w:t>
            </w:r>
            <w:r w:rsidR="00EE7E89" w:rsidRPr="00EE7E89">
              <w:rPr>
                <w:rFonts w:ascii="Times New Roman" w:eastAsia="Arial Unicode MS" w:hAnsi="Times New Roman" w:cs="Mangal"/>
                <w:color w:val="000000"/>
                <w:kern w:val="1"/>
                <w:sz w:val="24"/>
                <w:szCs w:val="24"/>
                <w:lang w:eastAsia="hi-IN" w:bidi="hi-IN"/>
              </w:rPr>
              <w:t>ПОКУПЕЦЬ:</w:t>
            </w:r>
          </w:p>
          <w:p w14:paraId="2E5354F0" w14:textId="77777777" w:rsidR="00EE7E89" w:rsidRPr="00EE7E89" w:rsidRDefault="00EE7E89" w:rsidP="00EE7E89">
            <w:pPr>
              <w:suppressLineNumbers/>
              <w:suppressAutoHyphens/>
              <w:spacing w:after="283" w:line="240" w:lineRule="auto"/>
              <w:rPr>
                <w:rFonts w:ascii="Times New Roman" w:eastAsia="Arial Unicode MS" w:hAnsi="Times New Roman" w:cs="Mangal"/>
                <w:kern w:val="1"/>
                <w:sz w:val="24"/>
                <w:szCs w:val="24"/>
                <w:lang w:eastAsia="hi-IN" w:bidi="hi-IN"/>
              </w:rPr>
            </w:pPr>
            <w:r w:rsidRPr="00EE7E89">
              <w:rPr>
                <w:rFonts w:ascii="Times New Roman" w:eastAsia="Arial Unicode MS" w:hAnsi="Times New Roman" w:cs="Mangal"/>
                <w:color w:val="000000"/>
                <w:kern w:val="1"/>
                <w:sz w:val="24"/>
                <w:szCs w:val="24"/>
                <w:lang w:val="ru-RU" w:eastAsia="hi-IN" w:bidi="hi-IN"/>
              </w:rPr>
              <w:t> </w:t>
            </w:r>
          </w:p>
        </w:tc>
      </w:tr>
    </w:tbl>
    <w:p w14:paraId="47D406A9" w14:textId="77777777" w:rsidR="00EE7E89" w:rsidRPr="00EE7E89" w:rsidRDefault="00EE7E89" w:rsidP="00EE7E89">
      <w:pPr>
        <w:rPr>
          <w:rFonts w:ascii="Times New Roman" w:hAnsi="Times New Roman"/>
          <w:sz w:val="24"/>
          <w:szCs w:val="24"/>
          <w:lang w:eastAsia="en-US"/>
        </w:rPr>
      </w:pPr>
      <w:r w:rsidRPr="00EE7E89">
        <w:rPr>
          <w:rFonts w:ascii="Times New Roman" w:hAnsi="Times New Roman"/>
          <w:b/>
          <w:color w:val="000000"/>
          <w:sz w:val="24"/>
          <w:szCs w:val="24"/>
          <w:lang w:eastAsia="en-US"/>
        </w:rPr>
        <w:t>М.П.                                                                                          М.П.</w:t>
      </w:r>
    </w:p>
    <w:p w14:paraId="2C1051B8" w14:textId="77777777" w:rsidR="00EE7E89" w:rsidRPr="00EE7E89" w:rsidRDefault="00EE7E89" w:rsidP="00EE7E89">
      <w:pPr>
        <w:spacing w:after="0" w:line="240" w:lineRule="auto"/>
        <w:jc w:val="both"/>
        <w:rPr>
          <w:rFonts w:ascii="Times New Roman" w:hAnsi="Times New Roman"/>
          <w:color w:val="000000"/>
          <w:sz w:val="28"/>
          <w:szCs w:val="28"/>
          <w:lang w:eastAsia="ru-RU"/>
        </w:rPr>
      </w:pPr>
    </w:p>
    <w:p w14:paraId="091BCEE6" w14:textId="77777777" w:rsidR="00EE7E89" w:rsidRPr="00EE7E89" w:rsidRDefault="00EE7E89" w:rsidP="00EE7E89">
      <w:pPr>
        <w:rPr>
          <w:rFonts w:ascii="Times New Roman" w:hAnsi="Times New Roman"/>
          <w:color w:val="000000"/>
          <w:sz w:val="28"/>
          <w:szCs w:val="28"/>
          <w:lang w:eastAsia="en-US"/>
        </w:rPr>
      </w:pPr>
    </w:p>
    <w:p w14:paraId="0ADCF2DF" w14:textId="77777777" w:rsidR="00EE7E89" w:rsidRPr="00EE7E89" w:rsidRDefault="00EE7E89" w:rsidP="00EE7E89">
      <w:pPr>
        <w:ind w:left="5664" w:firstLine="708"/>
        <w:rPr>
          <w:rFonts w:ascii="Times New Roman" w:hAnsi="Times New Roman"/>
          <w:color w:val="000000"/>
          <w:sz w:val="28"/>
          <w:szCs w:val="28"/>
          <w:lang w:val="en-US" w:eastAsia="en-US"/>
        </w:rPr>
      </w:pPr>
    </w:p>
    <w:p w14:paraId="595E1A05" w14:textId="77777777" w:rsidR="00EE7E89" w:rsidRPr="00EE7E89" w:rsidRDefault="00EE7E89" w:rsidP="00EE7E89">
      <w:pPr>
        <w:spacing w:after="0" w:line="240" w:lineRule="auto"/>
        <w:jc w:val="center"/>
        <w:rPr>
          <w:rFonts w:ascii="Times New Roman" w:hAnsi="Times New Roman"/>
          <w:lang w:eastAsia="en-US"/>
        </w:rPr>
      </w:pPr>
    </w:p>
    <w:p w14:paraId="00EBF6ED" w14:textId="0A1916D3" w:rsidR="00326E98" w:rsidRDefault="00EE7E89" w:rsidP="00EE7E89">
      <w:pPr>
        <w:jc w:val="both"/>
        <w:rPr>
          <w:i/>
          <w:iCs/>
          <w:spacing w:val="3"/>
          <w:sz w:val="24"/>
          <w:szCs w:val="24"/>
        </w:rPr>
      </w:pPr>
      <w:r w:rsidRPr="00EE7E89">
        <w:rPr>
          <w:rFonts w:ascii="Times New Roman" w:hAnsi="Times New Roman"/>
          <w:sz w:val="24"/>
          <w:szCs w:val="24"/>
          <w:lang w:eastAsia="ru-RU"/>
        </w:rPr>
        <w:t xml:space="preserve">          </w:t>
      </w:r>
      <w:r w:rsidRPr="00EE7E89">
        <w:rPr>
          <w:rFonts w:ascii="Times New Roman" w:hAnsi="Times New Roman"/>
          <w:b/>
          <w:sz w:val="24"/>
          <w:szCs w:val="24"/>
          <w:lang w:eastAsia="ru-RU"/>
        </w:rPr>
        <w:t>М.П.</w:t>
      </w:r>
      <w:r w:rsidR="00326E98" w:rsidRPr="00DF2A9C">
        <w:rPr>
          <w:i/>
          <w:iCs/>
          <w:spacing w:val="3"/>
          <w:sz w:val="24"/>
          <w:szCs w:val="24"/>
        </w:rPr>
        <w:t>Замовник залишає за собою право вносити зміни в проект договору під час його укладання.</w:t>
      </w:r>
    </w:p>
    <w:p w14:paraId="7B7CB384" w14:textId="77777777" w:rsidR="00C1458E" w:rsidRDefault="00C1458E" w:rsidP="00C1458E">
      <w:pPr>
        <w:spacing w:after="0" w:line="240" w:lineRule="auto"/>
        <w:ind w:left="5664" w:firstLine="708"/>
        <w:rPr>
          <w:rFonts w:ascii="Times New Roman" w:hAnsi="Times New Roman"/>
          <w:b/>
          <w:i/>
          <w:iCs/>
          <w:sz w:val="28"/>
          <w:szCs w:val="28"/>
        </w:rPr>
      </w:pPr>
    </w:p>
    <w:p w14:paraId="41C10950" w14:textId="77777777" w:rsidR="009B3AB4" w:rsidRDefault="009B3AB4" w:rsidP="00C1458E">
      <w:pPr>
        <w:spacing w:after="0" w:line="240" w:lineRule="auto"/>
        <w:ind w:left="5664" w:firstLine="708"/>
        <w:rPr>
          <w:rFonts w:ascii="Times New Roman" w:hAnsi="Times New Roman"/>
          <w:b/>
          <w:i/>
          <w:iCs/>
          <w:sz w:val="28"/>
          <w:szCs w:val="28"/>
        </w:rPr>
      </w:pPr>
    </w:p>
    <w:p w14:paraId="258F0F8A" w14:textId="77777777" w:rsidR="009B3AB4" w:rsidRDefault="009B3AB4" w:rsidP="00C1458E">
      <w:pPr>
        <w:spacing w:after="0" w:line="240" w:lineRule="auto"/>
        <w:ind w:left="5664" w:firstLine="708"/>
        <w:rPr>
          <w:rFonts w:ascii="Times New Roman" w:hAnsi="Times New Roman"/>
          <w:b/>
          <w:i/>
          <w:iCs/>
          <w:sz w:val="28"/>
          <w:szCs w:val="28"/>
        </w:rPr>
      </w:pPr>
    </w:p>
    <w:p w14:paraId="7C53F3ED" w14:textId="77777777" w:rsidR="009B3AB4" w:rsidRDefault="009B3AB4" w:rsidP="00C1458E">
      <w:pPr>
        <w:spacing w:after="0" w:line="240" w:lineRule="auto"/>
        <w:ind w:left="5664" w:firstLine="708"/>
        <w:rPr>
          <w:rFonts w:ascii="Times New Roman" w:hAnsi="Times New Roman"/>
          <w:b/>
          <w:i/>
          <w:iCs/>
          <w:sz w:val="28"/>
          <w:szCs w:val="28"/>
        </w:rPr>
      </w:pPr>
    </w:p>
    <w:p w14:paraId="3BC1C049" w14:textId="77777777" w:rsidR="009B3AB4" w:rsidRDefault="009B3AB4" w:rsidP="00C1458E">
      <w:pPr>
        <w:spacing w:after="0" w:line="240" w:lineRule="auto"/>
        <w:ind w:left="5664" w:firstLine="708"/>
        <w:rPr>
          <w:rFonts w:ascii="Times New Roman" w:hAnsi="Times New Roman"/>
          <w:b/>
          <w:i/>
          <w:iCs/>
          <w:sz w:val="28"/>
          <w:szCs w:val="28"/>
        </w:rPr>
      </w:pPr>
    </w:p>
    <w:p w14:paraId="12FA8DA9" w14:textId="77777777" w:rsidR="009B3AB4" w:rsidRDefault="009B3AB4" w:rsidP="00C1458E">
      <w:pPr>
        <w:spacing w:after="0" w:line="240" w:lineRule="auto"/>
        <w:ind w:left="5664" w:firstLine="708"/>
        <w:rPr>
          <w:rFonts w:ascii="Times New Roman" w:hAnsi="Times New Roman"/>
          <w:b/>
          <w:i/>
          <w:iCs/>
          <w:sz w:val="28"/>
          <w:szCs w:val="28"/>
        </w:rPr>
      </w:pPr>
    </w:p>
    <w:p w14:paraId="31193768" w14:textId="77777777" w:rsidR="009B3AB4" w:rsidRDefault="009B3AB4" w:rsidP="00C1458E">
      <w:pPr>
        <w:spacing w:after="0" w:line="240" w:lineRule="auto"/>
        <w:ind w:left="5664" w:firstLine="708"/>
        <w:rPr>
          <w:rFonts w:ascii="Times New Roman" w:hAnsi="Times New Roman"/>
          <w:b/>
          <w:i/>
          <w:iCs/>
          <w:sz w:val="28"/>
          <w:szCs w:val="28"/>
        </w:rPr>
      </w:pPr>
    </w:p>
    <w:p w14:paraId="2F6F4E4C" w14:textId="77777777" w:rsidR="009B3AB4" w:rsidRDefault="009B3AB4" w:rsidP="00C1458E">
      <w:pPr>
        <w:spacing w:after="0" w:line="240" w:lineRule="auto"/>
        <w:ind w:left="5664" w:firstLine="708"/>
        <w:rPr>
          <w:rFonts w:ascii="Times New Roman" w:hAnsi="Times New Roman"/>
          <w:b/>
          <w:i/>
          <w:iCs/>
          <w:sz w:val="28"/>
          <w:szCs w:val="28"/>
        </w:rPr>
      </w:pPr>
    </w:p>
    <w:p w14:paraId="5C1B9851" w14:textId="77777777" w:rsidR="009B3AB4" w:rsidRDefault="009B3AB4" w:rsidP="00C1458E">
      <w:pPr>
        <w:spacing w:after="0" w:line="240" w:lineRule="auto"/>
        <w:ind w:left="5664" w:firstLine="708"/>
        <w:rPr>
          <w:rFonts w:ascii="Times New Roman" w:hAnsi="Times New Roman"/>
          <w:b/>
          <w:i/>
          <w:iCs/>
          <w:sz w:val="28"/>
          <w:szCs w:val="28"/>
        </w:rPr>
      </w:pPr>
    </w:p>
    <w:p w14:paraId="29AF4C0B" w14:textId="77777777" w:rsidR="009B3AB4" w:rsidRDefault="009B3AB4" w:rsidP="00C1458E">
      <w:pPr>
        <w:spacing w:after="0" w:line="240" w:lineRule="auto"/>
        <w:ind w:left="5664" w:firstLine="708"/>
        <w:rPr>
          <w:rFonts w:ascii="Times New Roman" w:hAnsi="Times New Roman"/>
          <w:b/>
          <w:i/>
          <w:iCs/>
          <w:sz w:val="28"/>
          <w:szCs w:val="28"/>
        </w:rPr>
      </w:pPr>
    </w:p>
    <w:p w14:paraId="45051C0F" w14:textId="77777777" w:rsidR="009B3AB4" w:rsidRDefault="009B3AB4" w:rsidP="00C1458E">
      <w:pPr>
        <w:spacing w:after="0" w:line="240" w:lineRule="auto"/>
        <w:ind w:left="5664" w:firstLine="708"/>
        <w:rPr>
          <w:rFonts w:ascii="Times New Roman" w:hAnsi="Times New Roman"/>
          <w:b/>
          <w:i/>
          <w:iCs/>
          <w:sz w:val="28"/>
          <w:szCs w:val="28"/>
        </w:rPr>
      </w:pPr>
    </w:p>
    <w:p w14:paraId="70125206" w14:textId="77777777" w:rsidR="009B3AB4" w:rsidRDefault="009B3AB4" w:rsidP="00C1458E">
      <w:pPr>
        <w:spacing w:after="0" w:line="240" w:lineRule="auto"/>
        <w:ind w:left="5664" w:firstLine="708"/>
        <w:rPr>
          <w:rFonts w:ascii="Times New Roman" w:hAnsi="Times New Roman"/>
          <w:b/>
          <w:i/>
          <w:iCs/>
          <w:sz w:val="28"/>
          <w:szCs w:val="28"/>
        </w:rPr>
      </w:pPr>
    </w:p>
    <w:p w14:paraId="09E1A393" w14:textId="77777777" w:rsidR="009B3AB4" w:rsidRDefault="009B3AB4" w:rsidP="00C1458E">
      <w:pPr>
        <w:spacing w:after="0" w:line="240" w:lineRule="auto"/>
        <w:ind w:left="5664" w:firstLine="708"/>
        <w:rPr>
          <w:rFonts w:ascii="Times New Roman" w:hAnsi="Times New Roman"/>
          <w:b/>
          <w:i/>
          <w:iCs/>
          <w:sz w:val="28"/>
          <w:szCs w:val="28"/>
        </w:rPr>
      </w:pPr>
    </w:p>
    <w:p w14:paraId="304CE764" w14:textId="77777777" w:rsidR="009B3AB4" w:rsidRDefault="009B3AB4" w:rsidP="00C1458E">
      <w:pPr>
        <w:spacing w:after="0" w:line="240" w:lineRule="auto"/>
        <w:ind w:left="5664" w:firstLine="708"/>
        <w:rPr>
          <w:rFonts w:ascii="Times New Roman" w:hAnsi="Times New Roman"/>
          <w:b/>
          <w:i/>
          <w:iCs/>
          <w:sz w:val="28"/>
          <w:szCs w:val="28"/>
        </w:rPr>
      </w:pPr>
    </w:p>
    <w:p w14:paraId="1155A885" w14:textId="77777777" w:rsidR="009B3AB4" w:rsidRDefault="009B3AB4" w:rsidP="00C1458E">
      <w:pPr>
        <w:spacing w:after="0" w:line="240" w:lineRule="auto"/>
        <w:ind w:left="5664" w:firstLine="708"/>
        <w:rPr>
          <w:rFonts w:ascii="Times New Roman" w:hAnsi="Times New Roman"/>
          <w:b/>
          <w:i/>
          <w:iCs/>
          <w:sz w:val="28"/>
          <w:szCs w:val="28"/>
        </w:rPr>
      </w:pPr>
    </w:p>
    <w:p w14:paraId="1E2EAAD8" w14:textId="77777777" w:rsidR="009B3AB4" w:rsidRDefault="009B3AB4" w:rsidP="00C1458E">
      <w:pPr>
        <w:spacing w:after="0" w:line="240" w:lineRule="auto"/>
        <w:ind w:left="5664" w:firstLine="708"/>
        <w:rPr>
          <w:rFonts w:ascii="Times New Roman" w:hAnsi="Times New Roman"/>
          <w:b/>
          <w:i/>
          <w:iCs/>
          <w:sz w:val="28"/>
          <w:szCs w:val="28"/>
        </w:rPr>
      </w:pPr>
    </w:p>
    <w:p w14:paraId="7F5CE09B" w14:textId="77777777" w:rsidR="009B3AB4" w:rsidRDefault="009B3AB4" w:rsidP="00C1458E">
      <w:pPr>
        <w:spacing w:after="0" w:line="240" w:lineRule="auto"/>
        <w:ind w:left="5664" w:firstLine="708"/>
        <w:rPr>
          <w:rFonts w:ascii="Times New Roman" w:hAnsi="Times New Roman"/>
          <w:b/>
          <w:i/>
          <w:iCs/>
          <w:sz w:val="28"/>
          <w:szCs w:val="28"/>
        </w:rPr>
      </w:pPr>
    </w:p>
    <w:p w14:paraId="292186BB" w14:textId="77777777" w:rsidR="009B3AB4" w:rsidRDefault="009B3AB4" w:rsidP="00C1458E">
      <w:pPr>
        <w:spacing w:after="0" w:line="240" w:lineRule="auto"/>
        <w:ind w:left="5664" w:firstLine="708"/>
        <w:rPr>
          <w:rFonts w:ascii="Times New Roman" w:hAnsi="Times New Roman"/>
          <w:b/>
          <w:i/>
          <w:iCs/>
          <w:sz w:val="28"/>
          <w:szCs w:val="28"/>
        </w:rPr>
      </w:pPr>
    </w:p>
    <w:p w14:paraId="063A877C" w14:textId="77777777" w:rsidR="009B3AB4" w:rsidRDefault="009B3AB4" w:rsidP="00C1458E">
      <w:pPr>
        <w:spacing w:after="0" w:line="240" w:lineRule="auto"/>
        <w:ind w:left="5664" w:firstLine="708"/>
        <w:rPr>
          <w:rFonts w:ascii="Times New Roman" w:hAnsi="Times New Roman"/>
          <w:b/>
          <w:i/>
          <w:iCs/>
          <w:sz w:val="28"/>
          <w:szCs w:val="28"/>
        </w:rPr>
      </w:pPr>
    </w:p>
    <w:p w14:paraId="0E6C4178" w14:textId="77777777" w:rsidR="009B3AB4" w:rsidRDefault="009B3AB4" w:rsidP="00C1458E">
      <w:pPr>
        <w:spacing w:after="0" w:line="240" w:lineRule="auto"/>
        <w:ind w:left="5664" w:firstLine="708"/>
        <w:rPr>
          <w:rFonts w:ascii="Times New Roman" w:hAnsi="Times New Roman"/>
          <w:b/>
          <w:i/>
          <w:iCs/>
          <w:sz w:val="28"/>
          <w:szCs w:val="28"/>
        </w:rPr>
      </w:pPr>
    </w:p>
    <w:p w14:paraId="6A184C84" w14:textId="77777777" w:rsidR="009B3AB4" w:rsidRDefault="009B3AB4" w:rsidP="00C1458E">
      <w:pPr>
        <w:spacing w:after="0" w:line="240" w:lineRule="auto"/>
        <w:ind w:left="5664" w:firstLine="708"/>
        <w:rPr>
          <w:rFonts w:ascii="Times New Roman" w:hAnsi="Times New Roman"/>
          <w:b/>
          <w:i/>
          <w:iCs/>
          <w:sz w:val="28"/>
          <w:szCs w:val="28"/>
        </w:rPr>
      </w:pPr>
    </w:p>
    <w:p w14:paraId="413C5F6F" w14:textId="77777777" w:rsidR="009B3AB4" w:rsidRDefault="009B3AB4" w:rsidP="00C1458E">
      <w:pPr>
        <w:spacing w:after="0" w:line="240" w:lineRule="auto"/>
        <w:ind w:left="5664" w:firstLine="708"/>
        <w:rPr>
          <w:rFonts w:ascii="Times New Roman" w:hAnsi="Times New Roman"/>
          <w:b/>
          <w:i/>
          <w:iCs/>
          <w:sz w:val="28"/>
          <w:szCs w:val="28"/>
        </w:rPr>
      </w:pPr>
    </w:p>
    <w:p w14:paraId="44260C5A" w14:textId="77777777" w:rsidR="009B3AB4" w:rsidRDefault="009B3AB4" w:rsidP="00C1458E">
      <w:pPr>
        <w:spacing w:after="0" w:line="240" w:lineRule="auto"/>
        <w:ind w:left="5664" w:firstLine="708"/>
        <w:rPr>
          <w:rFonts w:ascii="Times New Roman" w:hAnsi="Times New Roman"/>
          <w:b/>
          <w:i/>
          <w:iCs/>
          <w:sz w:val="28"/>
          <w:szCs w:val="28"/>
        </w:rPr>
      </w:pPr>
    </w:p>
    <w:p w14:paraId="02B4A92C" w14:textId="77777777" w:rsidR="009B3AB4" w:rsidRDefault="009B3AB4" w:rsidP="00C1458E">
      <w:pPr>
        <w:spacing w:after="0" w:line="240" w:lineRule="auto"/>
        <w:ind w:left="5664" w:firstLine="708"/>
        <w:rPr>
          <w:rFonts w:ascii="Times New Roman" w:hAnsi="Times New Roman"/>
          <w:b/>
          <w:i/>
          <w:iCs/>
          <w:sz w:val="28"/>
          <w:szCs w:val="28"/>
        </w:rPr>
      </w:pPr>
    </w:p>
    <w:p w14:paraId="67CAB39B" w14:textId="77777777" w:rsidR="009B3AB4" w:rsidRDefault="009B3AB4" w:rsidP="00C1458E">
      <w:pPr>
        <w:spacing w:after="0" w:line="240" w:lineRule="auto"/>
        <w:ind w:left="5664" w:firstLine="708"/>
        <w:rPr>
          <w:rFonts w:ascii="Times New Roman" w:hAnsi="Times New Roman"/>
          <w:b/>
          <w:i/>
          <w:iCs/>
          <w:sz w:val="28"/>
          <w:szCs w:val="28"/>
        </w:rPr>
      </w:pPr>
    </w:p>
    <w:p w14:paraId="66592B1C" w14:textId="77777777" w:rsidR="009B3AB4" w:rsidRDefault="009B3AB4" w:rsidP="00C1458E">
      <w:pPr>
        <w:spacing w:after="0" w:line="240" w:lineRule="auto"/>
        <w:ind w:left="5664" w:firstLine="708"/>
        <w:rPr>
          <w:rFonts w:ascii="Times New Roman" w:hAnsi="Times New Roman"/>
          <w:b/>
          <w:i/>
          <w:iCs/>
          <w:sz w:val="28"/>
          <w:szCs w:val="28"/>
        </w:rPr>
      </w:pPr>
    </w:p>
    <w:p w14:paraId="05D7ADF0" w14:textId="77777777" w:rsidR="009B3AB4" w:rsidRDefault="009B3AB4" w:rsidP="00C1458E">
      <w:pPr>
        <w:spacing w:after="0" w:line="240" w:lineRule="auto"/>
        <w:ind w:left="5664" w:firstLine="708"/>
        <w:rPr>
          <w:rFonts w:ascii="Times New Roman" w:hAnsi="Times New Roman"/>
          <w:b/>
          <w:i/>
          <w:iCs/>
          <w:sz w:val="28"/>
          <w:szCs w:val="28"/>
        </w:rPr>
      </w:pPr>
    </w:p>
    <w:p w14:paraId="3E387EB8" w14:textId="77777777" w:rsidR="009B3AB4" w:rsidRDefault="009B3AB4" w:rsidP="00C1458E">
      <w:pPr>
        <w:spacing w:after="0" w:line="240" w:lineRule="auto"/>
        <w:ind w:left="5664" w:firstLine="708"/>
        <w:rPr>
          <w:rFonts w:ascii="Times New Roman" w:hAnsi="Times New Roman"/>
          <w:b/>
          <w:i/>
          <w:iCs/>
          <w:sz w:val="28"/>
          <w:szCs w:val="28"/>
        </w:rPr>
      </w:pPr>
    </w:p>
    <w:p w14:paraId="4B02F1E2" w14:textId="66DA7658"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3972F39D" w14:textId="77777777" w:rsidR="00C1458E" w:rsidRPr="00C1458E" w:rsidRDefault="00C1458E" w:rsidP="00C1458E">
      <w:pPr>
        <w:spacing w:after="240"/>
        <w:rPr>
          <w:rFonts w:ascii="Times New Roman" w:hAnsi="Times New Roman"/>
          <w:i/>
        </w:rPr>
      </w:pPr>
    </w:p>
    <w:p w14:paraId="09F8A9D3" w14:textId="77777777"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Pr="00C1458E">
        <w:rPr>
          <w:rFonts w:ascii="Times New Roman" w:hAnsi="Times New Roman"/>
          <w:b/>
          <w:bCs/>
          <w:lang w:val="ru-RU"/>
        </w:rPr>
        <w:t>3</w:t>
      </w:r>
      <w:r w:rsidRPr="00C1458E">
        <w:rPr>
          <w:rFonts w:ascii="Times New Roman" w:hAnsi="Times New Roman"/>
          <w:b/>
          <w:bCs/>
        </w:rPr>
        <w:t xml:space="preserve"> р. </w:t>
      </w:r>
    </w:p>
    <w:p w14:paraId="2397CAB0" w14:textId="77777777" w:rsidR="00C1458E" w:rsidRPr="00C1458E" w:rsidRDefault="00C1458E" w:rsidP="00C1458E">
      <w:pPr>
        <w:widowControl w:val="0"/>
        <w:autoSpaceDE w:val="0"/>
        <w:autoSpaceDN w:val="0"/>
        <w:adjustRightInd w:val="0"/>
        <w:jc w:val="both"/>
        <w:rPr>
          <w:rFonts w:ascii="Times New Roman" w:hAnsi="Times New Roman"/>
          <w:b/>
          <w:bCs/>
        </w:rPr>
      </w:pP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E8FA83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8365C2A" w14:textId="2E39AC22" w:rsidR="00C1458E" w:rsidRPr="009B3AB4" w:rsidRDefault="00C1458E" w:rsidP="00C1458E">
      <w:pPr>
        <w:widowControl w:val="0"/>
        <w:autoSpaceDE w:val="0"/>
        <w:autoSpaceDN w:val="0"/>
        <w:adjustRightInd w:val="0"/>
        <w:ind w:right="49"/>
        <w:rPr>
          <w:rFonts w:ascii="Times New Roman" w:hAnsi="Times New Roman"/>
          <w:u w:val="single"/>
        </w:rPr>
      </w:pPr>
    </w:p>
    <w:p w14:paraId="087AAB07" w14:textId="77777777" w:rsidR="00C1458E" w:rsidRPr="00C1458E" w:rsidRDefault="00C1458E" w:rsidP="00C1458E">
      <w:pPr>
        <w:widowControl w:val="0"/>
        <w:autoSpaceDE w:val="0"/>
        <w:autoSpaceDN w:val="0"/>
        <w:adjustRightInd w:val="0"/>
        <w:ind w:right="49"/>
        <w:rPr>
          <w:rFonts w:ascii="Times New Roman" w:hAnsi="Times New Roman"/>
          <w:u w:val="single"/>
        </w:rPr>
      </w:pPr>
    </w:p>
    <w:p w14:paraId="57F47C35" w14:textId="77777777" w:rsidR="00B63D6B" w:rsidRDefault="00C1458E" w:rsidP="00B63D6B">
      <w:pPr>
        <w:rPr>
          <w:rFonts w:ascii="Times New Roman" w:hAnsi="Times New Roman"/>
          <w:b/>
          <w:lang w:eastAsia="ru-RU"/>
        </w:rPr>
      </w:pPr>
      <w:r w:rsidRPr="00C1458E">
        <w:rPr>
          <w:rFonts w:ascii="Times New Roman" w:hAnsi="Times New Roman"/>
        </w:rPr>
        <w:t xml:space="preserve">Найменування предмета закупівлі або його частини: </w:t>
      </w:r>
      <w:r w:rsidRPr="00C1458E">
        <w:rPr>
          <w:rFonts w:ascii="Times New Roman" w:hAnsi="Times New Roman"/>
          <w:b/>
          <w:lang w:eastAsia="ru-RU"/>
        </w:rPr>
        <w:t xml:space="preserve"> </w:t>
      </w:r>
      <w:r w:rsidR="00B63D6B" w:rsidRPr="00B63D6B">
        <w:rPr>
          <w:rFonts w:ascii="Times New Roman" w:hAnsi="Times New Roman"/>
          <w:b/>
          <w:lang w:eastAsia="ru-RU"/>
        </w:rPr>
        <w:t>Бетонні блоки</w:t>
      </w:r>
    </w:p>
    <w:p w14:paraId="64FFD101" w14:textId="594DE9F9" w:rsidR="00C1458E" w:rsidRPr="00C1458E" w:rsidRDefault="00C1458E" w:rsidP="00B63D6B">
      <w:pPr>
        <w:rPr>
          <w:rFonts w:ascii="Times New Roman" w:hAnsi="Times New Roman"/>
          <w:lang w:eastAsia="ru-RU"/>
        </w:rPr>
      </w:pPr>
      <w:r w:rsidRPr="00C1458E">
        <w:rPr>
          <w:rFonts w:ascii="Times New Roman" w:hAnsi="Times New Roman"/>
          <w:b/>
          <w:lang w:eastAsia="ru-RU"/>
        </w:rPr>
        <w:t xml:space="preserve"> ДК 021:2015 </w:t>
      </w:r>
      <w:r w:rsidR="00B63D6B" w:rsidRPr="00B63D6B">
        <w:rPr>
          <w:rFonts w:ascii="Times New Roman" w:hAnsi="Times New Roman"/>
          <w:b/>
          <w:lang w:eastAsia="ru-RU"/>
        </w:rPr>
        <w:tab/>
      </w:r>
      <w:r w:rsidR="00B63D6B">
        <w:rPr>
          <w:rFonts w:ascii="Times New Roman" w:hAnsi="Times New Roman"/>
          <w:b/>
          <w:lang w:eastAsia="ru-RU"/>
        </w:rPr>
        <w:t xml:space="preserve">№ </w:t>
      </w:r>
      <w:r w:rsidR="00B63D6B" w:rsidRPr="00B63D6B">
        <w:rPr>
          <w:rFonts w:ascii="Times New Roman" w:hAnsi="Times New Roman"/>
          <w:b/>
          <w:lang w:eastAsia="ru-RU"/>
        </w:rPr>
        <w:t>44110000-4 - Конструкційні матеріали</w:t>
      </w:r>
    </w:p>
    <w:p w14:paraId="45020CAC"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77777777"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_____________________________________________________________________________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_____________________________________________________________________________</w:t>
      </w:r>
    </w:p>
    <w:p w14:paraId="1CC3A4BF" w14:textId="77777777"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_____________________________________________________________________________</w:t>
      </w:r>
    </w:p>
    <w:p w14:paraId="76BBCBA6"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lastRenderedPageBreak/>
        <w:t>_____________________________________________________________________________</w:t>
      </w:r>
    </w:p>
    <w:p w14:paraId="1D8093F8"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__________________________________________________________________________________________________________________________________________________________</w:t>
      </w:r>
    </w:p>
    <w:p w14:paraId="68B963E3"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w:t>
      </w:r>
    </w:p>
    <w:p w14:paraId="5E4E9735"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w:t>
            </w:r>
            <w:proofErr w:type="spellStart"/>
            <w:r w:rsidRPr="00C1458E">
              <w:rPr>
                <w:rFonts w:ascii="Times New Roman" w:hAnsi="Times New Roman"/>
                <w:b/>
                <w:bCs/>
                <w:color w:val="000000"/>
                <w:sz w:val="20"/>
                <w:szCs w:val="20"/>
              </w:rPr>
              <w:t>грн</w:t>
            </w:r>
            <w:proofErr w:type="spellEnd"/>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 xml:space="preserve">ПДВ за одиницю, </w:t>
            </w:r>
            <w:proofErr w:type="spellStart"/>
            <w:r w:rsidRPr="00B63D6B">
              <w:rPr>
                <w:rFonts w:ascii="Times New Roman" w:hAnsi="Times New Roman"/>
                <w:b/>
                <w:bCs/>
                <w:color w:val="000000"/>
                <w:sz w:val="20"/>
                <w:szCs w:val="20"/>
              </w:rPr>
              <w:t>грн</w:t>
            </w:r>
            <w:proofErr w:type="spellEnd"/>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 xml:space="preserve">Ціна з ПДВ за одиницю, </w:t>
            </w:r>
            <w:proofErr w:type="spellStart"/>
            <w:r w:rsidRPr="00B63D6B">
              <w:rPr>
                <w:rFonts w:ascii="Times New Roman" w:hAnsi="Times New Roman"/>
                <w:b/>
                <w:bCs/>
                <w:color w:val="000000"/>
                <w:sz w:val="20"/>
                <w:szCs w:val="20"/>
              </w:rPr>
              <w:t>грн</w:t>
            </w:r>
            <w:proofErr w:type="spellEnd"/>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Загальна вартість з ПДВ, </w:t>
            </w:r>
            <w:proofErr w:type="spellStart"/>
            <w:r w:rsidRPr="00C1458E">
              <w:rPr>
                <w:rFonts w:ascii="Times New Roman" w:hAnsi="Times New Roman"/>
                <w:b/>
                <w:bCs/>
                <w:color w:val="000000"/>
                <w:sz w:val="20"/>
                <w:szCs w:val="20"/>
              </w:rPr>
              <w:t>грн</w:t>
            </w:r>
            <w:proofErr w:type="spellEnd"/>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0C034E91"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75E9CD24"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4D4AFD86" w14:textId="77777777" w:rsidR="00C1458E" w:rsidRPr="00C1458E" w:rsidRDefault="00C1458E" w:rsidP="00C1458E">
      <w:pPr>
        <w:pStyle w:val="2b"/>
        <w:jc w:val="both"/>
      </w:pPr>
    </w:p>
    <w:p w14:paraId="50ECE06F" w14:textId="77777777" w:rsidR="00C1458E" w:rsidRPr="00C1458E" w:rsidRDefault="00C1458E" w:rsidP="00C1458E">
      <w:pPr>
        <w:pStyle w:val="2b"/>
        <w:jc w:val="both"/>
        <w:rPr>
          <w:sz w:val="8"/>
          <w:szCs w:val="8"/>
        </w:rPr>
      </w:pPr>
    </w:p>
    <w:p w14:paraId="5DF5FAD9" w14:textId="53722A2D" w:rsidR="00B63D6B" w:rsidRPr="00C1458E" w:rsidRDefault="00C1458E" w:rsidP="00B63D6B">
      <w:pPr>
        <w:rPr>
          <w:rFonts w:ascii="Times New Roman" w:hAnsi="Times New Roman"/>
          <w:lang w:eastAsia="ru-RU"/>
        </w:rPr>
      </w:pPr>
      <w:r w:rsidRPr="00C1458E">
        <w:rPr>
          <w:rFonts w:ascii="Times New Roman" w:hAnsi="Times New Roman"/>
        </w:rPr>
        <w:t xml:space="preserve">1.Ми погоджуємося з </w:t>
      </w:r>
      <w:proofErr w:type="spellStart"/>
      <w:r w:rsidRPr="00C1458E">
        <w:rPr>
          <w:rFonts w:ascii="Times New Roman" w:hAnsi="Times New Roman"/>
        </w:rPr>
        <w:t>про</w:t>
      </w:r>
      <w:r>
        <w:rPr>
          <w:rFonts w:ascii="Times New Roman" w:hAnsi="Times New Roman"/>
        </w:rPr>
        <w:t>є</w:t>
      </w:r>
      <w:r w:rsidRPr="00C1458E">
        <w:rPr>
          <w:rFonts w:ascii="Times New Roman" w:hAnsi="Times New Roman"/>
        </w:rPr>
        <w:t>ктом</w:t>
      </w:r>
      <w:proofErr w:type="spellEnd"/>
      <w:r w:rsidRPr="00C1458E">
        <w:rPr>
          <w:rFonts w:ascii="Times New Roman" w:hAnsi="Times New Roman"/>
        </w:rPr>
        <w:t xml:space="preserve"> договору, що викладений у Додатку 4 до цієї Тендерної документації (далі – ТД) на закупівлю </w:t>
      </w:r>
      <w:r w:rsidR="00B63D6B" w:rsidRPr="00B63D6B">
        <w:rPr>
          <w:rFonts w:ascii="Times New Roman" w:hAnsi="Times New Roman"/>
          <w:b/>
          <w:lang w:eastAsia="ru-RU"/>
        </w:rPr>
        <w:t>Бетон</w:t>
      </w:r>
      <w:r w:rsidR="00B63D6B">
        <w:rPr>
          <w:rFonts w:ascii="Times New Roman" w:hAnsi="Times New Roman"/>
          <w:b/>
          <w:lang w:eastAsia="ru-RU"/>
        </w:rPr>
        <w:t xml:space="preserve">них блоків, </w:t>
      </w:r>
      <w:r w:rsidR="00B63D6B" w:rsidRPr="00C1458E">
        <w:rPr>
          <w:rFonts w:ascii="Times New Roman" w:hAnsi="Times New Roman"/>
          <w:b/>
          <w:lang w:eastAsia="ru-RU"/>
        </w:rPr>
        <w:t xml:space="preserve"> ДК 021:2015 </w:t>
      </w:r>
      <w:r w:rsidR="00B63D6B" w:rsidRPr="00B63D6B">
        <w:rPr>
          <w:rFonts w:ascii="Times New Roman" w:hAnsi="Times New Roman"/>
          <w:b/>
          <w:lang w:eastAsia="ru-RU"/>
        </w:rPr>
        <w:tab/>
      </w:r>
      <w:r w:rsidR="00B63D6B">
        <w:rPr>
          <w:rFonts w:ascii="Times New Roman" w:hAnsi="Times New Roman"/>
          <w:b/>
          <w:lang w:eastAsia="ru-RU"/>
        </w:rPr>
        <w:t xml:space="preserve">№ </w:t>
      </w:r>
      <w:r w:rsidR="00B63D6B" w:rsidRPr="00B63D6B">
        <w:rPr>
          <w:rFonts w:ascii="Times New Roman" w:hAnsi="Times New Roman"/>
          <w:b/>
          <w:lang w:eastAsia="ru-RU"/>
        </w:rPr>
        <w:t>44110000-4 - Конструкційні матеріали</w:t>
      </w:r>
    </w:p>
    <w:p w14:paraId="2A6AEB9A" w14:textId="4705FCED" w:rsidR="00C1458E" w:rsidRPr="00C1458E" w:rsidRDefault="00C1458E" w:rsidP="00C1458E">
      <w:pPr>
        <w:jc w:val="both"/>
        <w:rPr>
          <w:rFonts w:ascii="Times New Roman" w:hAnsi="Times New Roman"/>
          <w:b/>
          <w:lang w:eastAsia="ru-RU"/>
        </w:rPr>
      </w:pPr>
    </w:p>
    <w:p w14:paraId="62DD2E49" w14:textId="2E1770FF" w:rsidR="00C1458E" w:rsidRPr="00C1458E" w:rsidRDefault="00C1458E" w:rsidP="00C1458E">
      <w:pPr>
        <w:tabs>
          <w:tab w:val="left" w:pos="1440"/>
        </w:tabs>
        <w:jc w:val="both"/>
        <w:rPr>
          <w:rFonts w:ascii="Times New Roman" w:hAnsi="Times New Roman"/>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Pr="00C1458E">
        <w:rPr>
          <w:rFonts w:ascii="Times New Roman" w:hAnsi="Times New Roman"/>
          <w:b/>
          <w:spacing w:val="-4"/>
        </w:rPr>
        <w:t xml:space="preserve">ДК </w:t>
      </w:r>
      <w:r w:rsidRPr="00C1458E">
        <w:rPr>
          <w:rFonts w:ascii="Times New Roman" w:hAnsi="Times New Roman"/>
          <w:b/>
        </w:rPr>
        <w:t>021:2015</w:t>
      </w:r>
      <w:r w:rsidRPr="00C1458E">
        <w:rPr>
          <w:rFonts w:ascii="Times New Roman" w:hAnsi="Times New Roman"/>
          <w:b/>
          <w:lang w:eastAsia="ru-RU"/>
        </w:rPr>
        <w:t xml:space="preserve"> </w:t>
      </w:r>
      <w:r w:rsidR="00B63D6B" w:rsidRPr="00B63D6B">
        <w:rPr>
          <w:rFonts w:ascii="Times New Roman" w:hAnsi="Times New Roman"/>
          <w:b/>
          <w:lang w:eastAsia="ru-RU"/>
        </w:rPr>
        <w:t>44110000-4 - Конструкційні матеріали</w:t>
      </w:r>
      <w:r w:rsidRPr="00C1458E">
        <w:rPr>
          <w:rFonts w:ascii="Times New Roman" w:hAnsi="Times New Roman"/>
        </w:rPr>
        <w:t xml:space="preserve"> ми зобов'язуємося укласти Договір про закупівлю відповідно до вимог Замовника, цієї тендерної документації (</w:t>
      </w:r>
      <w:proofErr w:type="spellStart"/>
      <w:r w:rsidRPr="00C1458E">
        <w:rPr>
          <w:rFonts w:ascii="Times New Roman" w:hAnsi="Times New Roman"/>
        </w:rPr>
        <w:t>далі-</w:t>
      </w:r>
      <w:proofErr w:type="spellEnd"/>
      <w:r w:rsidRPr="00C1458E">
        <w:rPr>
          <w:rFonts w:ascii="Times New Roman" w:hAnsi="Times New Roman"/>
        </w:rPr>
        <w:t xml:space="preserve"> ТД) та умов Тендерної пропозиції (далі – ТП) за результатами аукціону не раніше ніж через 5 (п’ять) днів з дати оприлюднення на </w:t>
      </w:r>
      <w:proofErr w:type="spellStart"/>
      <w:r w:rsidRPr="00C1458E">
        <w:rPr>
          <w:rFonts w:ascii="Times New Roman" w:hAnsi="Times New Roman"/>
        </w:rPr>
        <w:t>веб-порталі</w:t>
      </w:r>
      <w:proofErr w:type="spellEnd"/>
      <w:r w:rsidRPr="00C1458E">
        <w:rPr>
          <w:rFonts w:ascii="Times New Roman" w:hAnsi="Times New Roman"/>
        </w:rPr>
        <w:t xml:space="preserve">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b"/>
        <w:jc w:val="both"/>
        <w:rPr>
          <w:sz w:val="8"/>
          <w:szCs w:val="8"/>
          <w:lang w:val="uk-UA"/>
        </w:rPr>
      </w:pPr>
      <w:r w:rsidRPr="00C1458E">
        <w:rPr>
          <w:lang w:val="uk-UA"/>
        </w:rPr>
        <w:t xml:space="preserve"> </w:t>
      </w:r>
    </w:p>
    <w:p w14:paraId="3C4AE231" w14:textId="77777777" w:rsidR="00C1458E" w:rsidRPr="00C1458E" w:rsidRDefault="00C1458E" w:rsidP="00C1458E">
      <w:pPr>
        <w:pStyle w:val="2b"/>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proofErr w:type="gramStart"/>
      <w:r w:rsidRPr="00C1458E">
        <w:t>р</w:t>
      </w:r>
      <w:proofErr w:type="gramEnd"/>
      <w:r w:rsidRPr="00C1458E">
        <w:t>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b"/>
        <w:jc w:val="both"/>
        <w:rPr>
          <w:sz w:val="8"/>
          <w:szCs w:val="8"/>
        </w:rPr>
      </w:pPr>
    </w:p>
    <w:p w14:paraId="2CCE769E" w14:textId="77777777" w:rsidR="00C1458E" w:rsidRPr="00C1458E" w:rsidRDefault="00C1458E" w:rsidP="00C1458E">
      <w:pPr>
        <w:pStyle w:val="2b"/>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b"/>
        <w:jc w:val="both"/>
        <w:rPr>
          <w:sz w:val="8"/>
          <w:szCs w:val="8"/>
          <w:lang w:val="uk-UA"/>
        </w:rPr>
      </w:pPr>
    </w:p>
    <w:p w14:paraId="04425904" w14:textId="77E37CD3" w:rsidR="00C1458E" w:rsidRPr="00C1458E" w:rsidRDefault="00C1458E" w:rsidP="00C1458E">
      <w:pPr>
        <w:pStyle w:val="2b"/>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7"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7"/>
    </w:p>
    <w:p w14:paraId="062816E5" w14:textId="77777777" w:rsidR="00C1458E" w:rsidRPr="00DF2A9C" w:rsidRDefault="00C1458E" w:rsidP="00457460">
      <w:pPr>
        <w:jc w:val="both"/>
        <w:rPr>
          <w:sz w:val="20"/>
          <w:szCs w:val="20"/>
        </w:rPr>
      </w:pPr>
    </w:p>
    <w:sectPr w:rsidR="00C1458E" w:rsidRPr="00DF2A9C" w:rsidSect="00041EDC">
      <w:footerReference w:type="default" r:id="rId100"/>
      <w:footerReference w:type="first" r:id="rId101"/>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FEAB0" w14:textId="77777777" w:rsidR="00114B48" w:rsidRDefault="00114B48" w:rsidP="00806843">
      <w:pPr>
        <w:spacing w:after="0" w:line="240" w:lineRule="auto"/>
      </w:pPr>
      <w:r>
        <w:separator/>
      </w:r>
    </w:p>
  </w:endnote>
  <w:endnote w:type="continuationSeparator" w:id="0">
    <w:p w14:paraId="1C158F3C" w14:textId="77777777" w:rsidR="00114B48" w:rsidRDefault="00114B4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852D53" w:rsidRDefault="00852D53">
    <w:pPr>
      <w:pStyle w:val="af0"/>
      <w:jc w:val="right"/>
    </w:pPr>
    <w:r>
      <w:fldChar w:fldCharType="begin"/>
    </w:r>
    <w:r>
      <w:instrText>PAGE   \* MERGEFORMAT</w:instrText>
    </w:r>
    <w:r>
      <w:fldChar w:fldCharType="separate"/>
    </w:r>
    <w:r w:rsidR="00321364" w:rsidRPr="00321364">
      <w:rPr>
        <w:noProof/>
        <w:lang w:val="ru-RU"/>
      </w:rPr>
      <w:t>42</w:t>
    </w:r>
    <w:r>
      <w:rPr>
        <w:noProof/>
        <w:lang w:val="ru-RU"/>
      </w:rPr>
      <w:fldChar w:fldCharType="end"/>
    </w:r>
  </w:p>
  <w:p w14:paraId="695A2691" w14:textId="77777777" w:rsidR="00852D53" w:rsidRDefault="00852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852D53" w:rsidRDefault="00852D53">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852D53" w:rsidRDefault="00852D53">
    <w:pPr>
      <w:pStyle w:val="af0"/>
    </w:pPr>
  </w:p>
  <w:p w14:paraId="2D9B7A6E" w14:textId="77777777" w:rsidR="00852D53" w:rsidRDefault="00852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C965D" w14:textId="77777777" w:rsidR="00114B48" w:rsidRDefault="00114B48" w:rsidP="00806843">
      <w:pPr>
        <w:spacing w:after="0" w:line="240" w:lineRule="auto"/>
      </w:pPr>
      <w:r>
        <w:separator/>
      </w:r>
    </w:p>
  </w:footnote>
  <w:footnote w:type="continuationSeparator" w:id="0">
    <w:p w14:paraId="33EA3CAD" w14:textId="77777777" w:rsidR="00114B48" w:rsidRDefault="00114B48"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2">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19">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2">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3">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39">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31"/>
  </w:num>
  <w:num w:numId="5">
    <w:abstractNumId w:val="23"/>
  </w:num>
  <w:num w:numId="6">
    <w:abstractNumId w:val="27"/>
  </w:num>
  <w:num w:numId="7">
    <w:abstractNumId w:val="29"/>
  </w:num>
  <w:num w:numId="8">
    <w:abstractNumId w:val="20"/>
  </w:num>
  <w:num w:numId="9">
    <w:abstractNumId w:val="24"/>
  </w:num>
  <w:num w:numId="10">
    <w:abstractNumId w:val="17"/>
  </w:num>
  <w:num w:numId="11">
    <w:abstractNumId w:val="3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num>
  <w:num w:numId="18">
    <w:abstractNumId w:val="7"/>
  </w:num>
  <w:num w:numId="19">
    <w:abstractNumId w:val="36"/>
  </w:num>
  <w:num w:numId="20">
    <w:abstractNumId w:val="21"/>
  </w:num>
  <w:num w:numId="21">
    <w:abstractNumId w:val="3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33"/>
  </w:num>
  <w:num w:numId="24">
    <w:abstractNumId w:val="2"/>
  </w:num>
  <w:num w:numId="25">
    <w:abstractNumId w:val="3"/>
  </w:num>
  <w:num w:numId="26">
    <w:abstractNumId w:val="16"/>
  </w:num>
  <w:num w:numId="27">
    <w:abstractNumId w:val="18"/>
  </w:num>
  <w:num w:numId="28">
    <w:abstractNumId w:val="25"/>
  </w:num>
  <w:num w:numId="29">
    <w:abstractNumId w:val="26"/>
  </w:num>
  <w:num w:numId="30">
    <w:abstractNumId w:val="13"/>
  </w:num>
  <w:num w:numId="31">
    <w:abstractNumId w:val="14"/>
  </w:num>
  <w:num w:numId="32">
    <w:abstractNumId w:val="22"/>
  </w:num>
  <w:num w:numId="33">
    <w:abstractNumId w:val="12"/>
  </w:num>
  <w:num w:numId="34">
    <w:abstractNumId w:val="38"/>
  </w:num>
  <w:num w:numId="35">
    <w:abstractNumId w:val="19"/>
  </w:num>
  <w:num w:numId="36">
    <w:abstractNumId w:val="37"/>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439C"/>
    <w:rsid w:val="00524C5B"/>
    <w:rsid w:val="00525AD1"/>
    <w:rsid w:val="00525E29"/>
    <w:rsid w:val="005261AF"/>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791"/>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0F9"/>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5F6"/>
    <w:rsid w:val="00BD1760"/>
    <w:rsid w:val="00BD1C8F"/>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 w:type="table" w:customStyle="1" w:styleId="2f0">
    <w:name w:val="Сетка таблицы2"/>
    <w:basedOn w:val="a1"/>
    <w:next w:val="a5"/>
    <w:uiPriority w:val="39"/>
    <w:rsid w:val="0043398F"/>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 w:type="table" w:customStyle="1" w:styleId="2f0">
    <w:name w:val="Сетка таблицы2"/>
    <w:basedOn w:val="a1"/>
    <w:next w:val="a5"/>
    <w:uiPriority w:val="39"/>
    <w:rsid w:val="0043398F"/>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32" TargetMode="External"/><Relationship Id="rId21" Type="http://schemas.openxmlformats.org/officeDocument/2006/relationships/hyperlink" Target="https://ips.ligazakon.net/document/view/t141644?ed=2023_03_21"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37" TargetMode="External"/><Relationship Id="rId63" Type="http://schemas.openxmlformats.org/officeDocument/2006/relationships/hyperlink" Target="https://ips.ligazakon.net/document/view/kp230471?ed=2023_05_12&amp;an=28" TargetMode="External"/><Relationship Id="rId68" Type="http://schemas.openxmlformats.org/officeDocument/2006/relationships/hyperlink" Target="https://ips.ligazakon.net/document/view/kp230471?ed=2023_05_12&amp;an=181" TargetMode="External"/><Relationship Id="rId84" Type="http://schemas.openxmlformats.org/officeDocument/2006/relationships/hyperlink" Target="https://ips.ligazakon.net/document/view/kp230471?ed=2023_05_12&amp;an=240" TargetMode="External"/><Relationship Id="rId89" Type="http://schemas.openxmlformats.org/officeDocument/2006/relationships/hyperlink" Target="https://ips.ligazakon.net/document/view/kp230471?ed=2023_05_12&amp;an=241"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89" TargetMode="External"/><Relationship Id="rId92" Type="http://schemas.openxmlformats.org/officeDocument/2006/relationships/hyperlink" Target="https://ips.ligazakon.net/document/view/kp230471?ed=2023_05_12&amp;an=103"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2" TargetMode="External"/><Relationship Id="rId29" Type="http://schemas.openxmlformats.org/officeDocument/2006/relationships/hyperlink" Target="https://ips.ligazakon.net/document/view/kp230471?ed=2023_05_12&amp;an=168" TargetMode="External"/><Relationship Id="rId11" Type="http://schemas.openxmlformats.org/officeDocument/2006/relationships/hyperlink" Target="https://ips.ligazakon.net/document/view/kp230471?ed=2023_05_12&amp;an=159" TargetMode="External"/><Relationship Id="rId24" Type="http://schemas.openxmlformats.org/officeDocument/2006/relationships/hyperlink" Target="https://ips.ligazakon.net/document/view/kp230471?ed=2023_05_12&amp;an=230" TargetMode="External"/><Relationship Id="rId32" Type="http://schemas.openxmlformats.org/officeDocument/2006/relationships/hyperlink" Target="https://ips.ligazakon.net/document/view/kp230471?ed=2023_05_12&amp;an=183" TargetMode="External"/><Relationship Id="rId37" Type="http://schemas.openxmlformats.org/officeDocument/2006/relationships/hyperlink" Target="https://ips.ligazakon.net/document/view/kp230471?ed=2023_05_12&amp;an=169" TargetMode="External"/><Relationship Id="rId40" Type="http://schemas.openxmlformats.org/officeDocument/2006/relationships/hyperlink" Target="https://ips.ligazakon.net/document/view/t150922?ed=2023_04_01&amp;an=1513" TargetMode="External"/><Relationship Id="rId45" Type="http://schemas.openxmlformats.org/officeDocument/2006/relationships/hyperlink" Target="https://ips.ligazakon.net/document/view/t150922?ed=2023_04_01&amp;an=1526" TargetMode="External"/><Relationship Id="rId53" Type="http://schemas.openxmlformats.org/officeDocument/2006/relationships/hyperlink" Target="https://ips.ligazakon.net/document/view/t150922?ed=2023_04_01&amp;an=1556" TargetMode="External"/><Relationship Id="rId58" Type="http://schemas.openxmlformats.org/officeDocument/2006/relationships/hyperlink" Target="https://ips.ligazakon.net/document/view/kp230471?ed=2023_05_12&amp;an=170" TargetMode="External"/><Relationship Id="rId66" Type="http://schemas.openxmlformats.org/officeDocument/2006/relationships/hyperlink" Target="https://ips.ligazakon.net/document/view/kp200822?ed=2022_06_24" TargetMode="External"/><Relationship Id="rId74" Type="http://schemas.openxmlformats.org/officeDocument/2006/relationships/hyperlink" Target="https://ips.ligazakon.net/document/view/kp230471?ed=2023_05_12&amp;an=197" TargetMode="External"/><Relationship Id="rId79" Type="http://schemas.openxmlformats.org/officeDocument/2006/relationships/hyperlink" Target="https://ips.ligazakon.net/document/view/kp221178?ed=2023_04_18" TargetMode="External"/><Relationship Id="rId87" Type="http://schemas.openxmlformats.org/officeDocument/2006/relationships/hyperlink" Target="https://ips.ligazakon.net/document/view/t150922?ed=2023_04_01&amp;an=1624"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ps.ligazakon.net/document/view/kp230471?ed=2023_05_12&amp;an=28" TargetMode="External"/><Relationship Id="rId82" Type="http://schemas.openxmlformats.org/officeDocument/2006/relationships/hyperlink" Target="https://ips.ligazakon.net/document/view/kp230471?ed=2023_05_12&amp;an=209" TargetMode="External"/><Relationship Id="rId90" Type="http://schemas.openxmlformats.org/officeDocument/2006/relationships/hyperlink" Target="https://ips.ligazakon.net/document/view/kp230471?ed=2023_05_12&amp;an=291" TargetMode="External"/><Relationship Id="rId95" Type="http://schemas.openxmlformats.org/officeDocument/2006/relationships/hyperlink" Target="https://ips.ligazakon.net/document/view/kp230952?ed=2023_09_01&amp;an=27" TargetMode="External"/><Relationship Id="rId19" Type="http://schemas.openxmlformats.org/officeDocument/2006/relationships/hyperlink" Target="https://ips.ligazakon.net/document/view/kp230952?ed=2023_09_01&amp;an=27" TargetMode="Externa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kp230952?ed=2023_09_01&amp;an=27" TargetMode="External"/><Relationship Id="rId27" Type="http://schemas.openxmlformats.org/officeDocument/2006/relationships/hyperlink" Target="https://ips.ligazakon.net/document/view/kp230471?ed=2023_05_12&amp;an=168"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t150922?ed=2023_04_01&amp;an=1509" TargetMode="External"/><Relationship Id="rId43" Type="http://schemas.openxmlformats.org/officeDocument/2006/relationships/hyperlink" Target="https://ips.ligazakon.net/document/view/t150922?ed=2023_04_01&amp;an=1523"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kp230471?ed=2023_05_12&amp;an=170" TargetMode="External"/><Relationship Id="rId64" Type="http://schemas.openxmlformats.org/officeDocument/2006/relationships/hyperlink" Target="https://ips.ligazakon.net/document/view/kp160166?ed=2022_10_12" TargetMode="External"/><Relationship Id="rId69" Type="http://schemas.openxmlformats.org/officeDocument/2006/relationships/hyperlink" Target="https://zakon.rada.gov.ua/laws/show/922-19?find=1&amp;text=%D0%B0%D0%BD%D0%BE%D0%BC%D0%B0%D0%BB%D1%8C" TargetMode="External"/><Relationship Id="rId77" Type="http://schemas.openxmlformats.org/officeDocument/2006/relationships/hyperlink" Target="https://ips.ligazakon.net/document/view/kp230471?ed=2023_05_12&amp;an=198"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t150922?ed=2023_04_01&amp;an=1544" TargetMode="External"/><Relationship Id="rId72" Type="http://schemas.openxmlformats.org/officeDocument/2006/relationships/hyperlink" Target="https://ips.ligazakon.net/document/view/kp230471?ed=2023_05_12&amp;an=190" TargetMode="External"/><Relationship Id="rId80" Type="http://schemas.openxmlformats.org/officeDocument/2006/relationships/hyperlink" Target="https://ips.ligazakon.net/document/view/kp230471?ed=2023_05_12&amp;an=199" TargetMode="External"/><Relationship Id="rId85" Type="http://schemas.openxmlformats.org/officeDocument/2006/relationships/hyperlink" Target="https://ips.ligazakon.net/document/view/t150922?ed=2023_04_01" TargetMode="External"/><Relationship Id="rId93" Type="http://schemas.openxmlformats.org/officeDocument/2006/relationships/hyperlink" Target="https://czo.gov.ua/verify" TargetMode="External"/><Relationship Id="rId98" Type="http://schemas.openxmlformats.org/officeDocument/2006/relationships/hyperlink" Target="https://ips.ligazakon.net/document/view/kp230952?ed=2023_09_01&amp;an=27" TargetMode="Externa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ips.ligazakon.net/document/view/kp230471?ed=2023_05_12&amp;an=153" TargetMode="External"/><Relationship Id="rId25" Type="http://schemas.openxmlformats.org/officeDocument/2006/relationships/hyperlink" Target="https://ips.ligazakon.net/document/view/kp230471?ed=2023_05_12&amp;an=231" TargetMode="External"/><Relationship Id="rId33" Type="http://schemas.openxmlformats.org/officeDocument/2006/relationships/hyperlink" Target="https://ips.ligazakon.net/document/view/t150922?ed=2023_04_01&amp;an=1506" TargetMode="External"/><Relationship Id="rId38" Type="http://schemas.openxmlformats.org/officeDocument/2006/relationships/hyperlink" Target="https://ips.ligazakon.net/document/view/t150922?ed=2023_04_01&amp;an=1512"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171" TargetMode="External"/><Relationship Id="rId67" Type="http://schemas.openxmlformats.org/officeDocument/2006/relationships/hyperlink" Target="https://ips.ligazakon.net/document/view/kp230471?ed=2023_05_12&amp;an=28" TargetMode="External"/><Relationship Id="rId103" Type="http://schemas.openxmlformats.org/officeDocument/2006/relationships/theme" Target="theme/theme1.xml"/><Relationship Id="rId20" Type="http://schemas.openxmlformats.org/officeDocument/2006/relationships/hyperlink" Target="https://ips.ligazakon.net/document/view/kp230471?ed=2023_05_12&amp;an=226" TargetMode="External"/><Relationship Id="rId41" Type="http://schemas.openxmlformats.org/officeDocument/2006/relationships/hyperlink" Target="https://ips.ligazakon.net/document/view/kp230471?ed=2023_05_12&amp;an=169" TargetMode="External"/><Relationship Id="rId54" Type="http://schemas.openxmlformats.org/officeDocument/2006/relationships/hyperlink" Target="https://ips.ligazakon.net/document/view/kp230471?ed=2023_05_12&amp;an=170" TargetMode="External"/><Relationship Id="rId62" Type="http://schemas.openxmlformats.org/officeDocument/2006/relationships/hyperlink" Target="https://ips.ligazakon.net/document/view/t150922?ed=2023_04_01" TargetMode="External"/><Relationship Id="rId70" Type="http://schemas.openxmlformats.org/officeDocument/2006/relationships/hyperlink" Target="https://ips.ligazakon.net/document/view/kp230471?ed=2023_05_12&amp;an=188" TargetMode="External"/><Relationship Id="rId75" Type="http://schemas.openxmlformats.org/officeDocument/2006/relationships/hyperlink" Target="https://ips.ligazakon.net/document/view/t150922?ed=2023_04_01&amp;an=1556" TargetMode="External"/><Relationship Id="rId83" Type="http://schemas.openxmlformats.org/officeDocument/2006/relationships/hyperlink" Target="https://ips.ligazakon.net/document/view/kp230471?ed=2023_05_12&amp;an=22" TargetMode="External"/><Relationship Id="rId88" Type="http://schemas.openxmlformats.org/officeDocument/2006/relationships/hyperlink" Target="https://ips.ligazakon.net/document/view/kp230471?ed=2023_05_12&amp;an=240" TargetMode="External"/><Relationship Id="rId91" Type="http://schemas.openxmlformats.org/officeDocument/2006/relationships/hyperlink" Target="https://ips.ligazakon.net/document/view/kp230471?ed=2023_05_12&amp;an=105" TargetMode="External"/><Relationship Id="rId96" Type="http://schemas.openxmlformats.org/officeDocument/2006/relationships/hyperlink" Target="https://ips.ligazakon.net/document/view/kp230471?ed=2023_05_12&amp;an=2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t112939?ed=2022_12_13" TargetMode="External"/><Relationship Id="rId23" Type="http://schemas.openxmlformats.org/officeDocument/2006/relationships/hyperlink" Target="https://ips.ligazakon.net/document/view/kp230471?ed=2023_05_12&amp;an=226" TargetMode="External"/><Relationship Id="rId28" Type="http://schemas.openxmlformats.org/officeDocument/2006/relationships/hyperlink" Target="https://ips.ligazakon.net/document/view/t150922?ed=2023_04_01&amp;an=1575" TargetMode="External"/><Relationship Id="rId36" Type="http://schemas.openxmlformats.org/officeDocument/2006/relationships/hyperlink" Target="https://ips.ligazakon.net/document/view/kp230471?ed=2023_05_12&amp;an=183" TargetMode="External"/><Relationship Id="rId49" Type="http://schemas.openxmlformats.org/officeDocument/2006/relationships/hyperlink" Target="https://ips.ligazakon.net/document/view/t150922?ed=2023_04_01&amp;an=1543" TargetMode="External"/><Relationship Id="rId57" Type="http://schemas.openxmlformats.org/officeDocument/2006/relationships/hyperlink" Target="https://ips.ligazakon.net/document/view/t150922?ed=2023_04_01&amp;an=1562" TargetMode="External"/><Relationship Id="rId10" Type="http://schemas.openxmlformats.org/officeDocument/2006/relationships/hyperlink" Target="mailto:sokl_econom@email.ua" TargetMode="External"/><Relationship Id="rId31" Type="http://schemas.openxmlformats.org/officeDocument/2006/relationships/hyperlink" Target="https://ips.ligazakon.net/document/view/t150922?ed=2023_04_01&amp;an=1505"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kp230471?ed=2023_05_12&amp;an=172" TargetMode="External"/><Relationship Id="rId65" Type="http://schemas.openxmlformats.org/officeDocument/2006/relationships/hyperlink" Target="https://ips.ligazakon.net/document/view/kp230471?ed=2023_05_12&amp;an=28" TargetMode="External"/><Relationship Id="rId73" Type="http://schemas.openxmlformats.org/officeDocument/2006/relationships/hyperlink" Target="https://ips.ligazakon.net/document/view/kp230471?ed=2023_05_12&amp;an=194" TargetMode="External"/><Relationship Id="rId78" Type="http://schemas.openxmlformats.org/officeDocument/2006/relationships/hyperlink" Target="https://ips.ligazakon.net/document/view/kp230471?ed=2023_05_12&amp;an=199" TargetMode="External"/><Relationship Id="rId81" Type="http://schemas.openxmlformats.org/officeDocument/2006/relationships/hyperlink" Target="https://ips.ligazakon.net/document/view/kp230471?ed=2023_05_12&amp;an=207" TargetMode="External"/><Relationship Id="rId86" Type="http://schemas.openxmlformats.org/officeDocument/2006/relationships/hyperlink" Target="https://ips.ligazakon.net/document/view/kp230471?ed=2023_05_12&amp;an=240" TargetMode="External"/><Relationship Id="rId94" Type="http://schemas.openxmlformats.org/officeDocument/2006/relationships/hyperlink" Target="https://ips.ligazakon.net/document/view/kp230471?ed=2023_05_12&amp;an=226" TargetMode="External"/><Relationship Id="rId99" Type="http://schemas.openxmlformats.org/officeDocument/2006/relationships/hyperlink" Target="https://zakon.rada.gov.ua/laws/show/922-19" TargetMode="Externa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471?ed=2023_05_12&amp;an=226" TargetMode="External"/><Relationship Id="rId39" Type="http://schemas.openxmlformats.org/officeDocument/2006/relationships/hyperlink" Target="https://ips.ligazakon.net/document/view/kp230471?ed=2023_05_12&amp;an=169" TargetMode="External"/><Relationship Id="rId34" Type="http://schemas.openxmlformats.org/officeDocument/2006/relationships/hyperlink" Target="https://ips.ligazakon.net/document/view/kp230471?ed=2023_05_12&amp;an=183"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t150922?ed=2023_04_01&amp;an=1566" TargetMode="External"/><Relationship Id="rId76" Type="http://schemas.openxmlformats.org/officeDocument/2006/relationships/hyperlink" Target="https://ips.ligazakon.net/document/view/kp230471?ed=2023_05_12&amp;an=197" TargetMode="External"/><Relationship Id="rId97" Type="http://schemas.openxmlformats.org/officeDocument/2006/relationships/hyperlink" Target="https://ips.ligazakon.net/document/view/t141644?ed=2023_03_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977A-A8EB-4726-89EA-F53EA74E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16746</Words>
  <Characters>95457</Characters>
  <Application>Microsoft Office Word</Application>
  <DocSecurity>0</DocSecurity>
  <Lines>795</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111980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3</cp:revision>
  <cp:lastPrinted>2023-11-07T09:54:00Z</cp:lastPrinted>
  <dcterms:created xsi:type="dcterms:W3CDTF">2023-11-08T12:16:00Z</dcterms:created>
  <dcterms:modified xsi:type="dcterms:W3CDTF">2023-11-08T12:20:00Z</dcterms:modified>
</cp:coreProperties>
</file>