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5B4D5C" w:rsidP="006A22DD">
      <w:pPr>
        <w:spacing w:after="0" w:line="240" w:lineRule="auto"/>
        <w:jc w:val="center"/>
        <w:rPr>
          <w:rFonts w:ascii="Times New Roman" w:hAnsi="Times New Roman"/>
          <w:sz w:val="28"/>
        </w:rPr>
      </w:pPr>
      <w:r>
        <w:rPr>
          <w:rFonts w:ascii="Times New Roman" w:hAnsi="Times New Roman"/>
          <w:sz w:val="28"/>
        </w:rPr>
        <w:t>К</w:t>
      </w:r>
      <w:r w:rsidR="006A22DD"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0"/>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E732F7" w:rsidRDefault="00A402EF" w:rsidP="00A402EF">
            <w:pPr>
              <w:spacing w:after="0" w:line="240" w:lineRule="auto"/>
              <w:rPr>
                <w:rFonts w:ascii="Times New Roman" w:hAnsi="Times New Roman"/>
                <w:sz w:val="24"/>
                <w:szCs w:val="24"/>
              </w:rPr>
            </w:pPr>
            <w:r w:rsidRPr="00E732F7">
              <w:rPr>
                <w:rFonts w:ascii="Times New Roman" w:hAnsi="Times New Roman"/>
                <w:sz w:val="24"/>
                <w:szCs w:val="24"/>
              </w:rPr>
              <w:t>КП «Черкасиводоканал»</w:t>
            </w:r>
          </w:p>
          <w:p w:rsidR="00175645" w:rsidRDefault="0016354A" w:rsidP="002651B4">
            <w:pPr>
              <w:spacing w:after="0" w:line="240" w:lineRule="auto"/>
              <w:rPr>
                <w:rFonts w:ascii="Times New Roman" w:hAnsi="Times New Roman"/>
                <w:sz w:val="24"/>
                <w:szCs w:val="24"/>
              </w:rPr>
            </w:pPr>
            <w:r w:rsidRPr="0016354A">
              <w:rPr>
                <w:rFonts w:ascii="Times New Roman" w:hAnsi="Times New Roman"/>
                <w:sz w:val="24"/>
                <w:szCs w:val="24"/>
              </w:rPr>
              <w:t>14</w:t>
            </w:r>
            <w:r w:rsidR="00D50C2C" w:rsidRPr="0016354A">
              <w:rPr>
                <w:rFonts w:ascii="Times New Roman" w:hAnsi="Times New Roman"/>
                <w:sz w:val="24"/>
                <w:szCs w:val="24"/>
              </w:rPr>
              <w:t>.</w:t>
            </w:r>
            <w:r w:rsidR="00CD0A8F" w:rsidRPr="0016354A">
              <w:rPr>
                <w:rFonts w:ascii="Times New Roman" w:hAnsi="Times New Roman"/>
                <w:sz w:val="24"/>
                <w:szCs w:val="24"/>
              </w:rPr>
              <w:t>02</w:t>
            </w:r>
            <w:r w:rsidR="00721644" w:rsidRPr="0016354A">
              <w:rPr>
                <w:rFonts w:ascii="Times New Roman" w:hAnsi="Times New Roman"/>
                <w:sz w:val="24"/>
                <w:szCs w:val="24"/>
              </w:rPr>
              <w:t>.</w:t>
            </w:r>
            <w:r w:rsidR="007C296B" w:rsidRPr="0016354A">
              <w:rPr>
                <w:rFonts w:ascii="Times New Roman" w:hAnsi="Times New Roman"/>
                <w:sz w:val="24"/>
                <w:szCs w:val="24"/>
              </w:rPr>
              <w:t>2024</w:t>
            </w:r>
            <w:r w:rsidR="00D50C2C" w:rsidRPr="0016354A">
              <w:rPr>
                <w:rFonts w:ascii="Times New Roman" w:hAnsi="Times New Roman"/>
                <w:sz w:val="24"/>
                <w:szCs w:val="24"/>
              </w:rPr>
              <w:t>р.  №</w:t>
            </w:r>
            <w:r w:rsidRPr="0016354A">
              <w:rPr>
                <w:rFonts w:ascii="Times New Roman" w:hAnsi="Times New Roman"/>
                <w:sz w:val="24"/>
                <w:szCs w:val="24"/>
              </w:rPr>
              <w:t xml:space="preserve"> 136</w:t>
            </w:r>
          </w:p>
          <w:p w:rsidR="00820F21" w:rsidRPr="007B6D7E" w:rsidRDefault="00820F21" w:rsidP="00D139CF">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E36339" w:rsidRDefault="00D139CF" w:rsidP="006E7240">
      <w:pPr>
        <w:tabs>
          <w:tab w:val="left" w:pos="4020"/>
        </w:tabs>
        <w:spacing w:after="0" w:line="240" w:lineRule="auto"/>
        <w:jc w:val="center"/>
        <w:rPr>
          <w:rFonts w:ascii="Times New Roman" w:hAnsi="Times New Roman"/>
          <w:b/>
          <w:bCs/>
          <w:i/>
          <w:sz w:val="28"/>
          <w:szCs w:val="28"/>
          <w:lang w:eastAsia="ar-SA"/>
        </w:rPr>
      </w:pPr>
      <w:r>
        <w:rPr>
          <w:rFonts w:ascii="Times New Roman" w:hAnsi="Times New Roman"/>
          <w:b/>
          <w:bCs/>
          <w:i/>
          <w:sz w:val="28"/>
          <w:szCs w:val="28"/>
          <w:lang w:eastAsia="ar-SA"/>
        </w:rPr>
        <w:t>Колюче-ріжуче спіральне загородження</w:t>
      </w:r>
    </w:p>
    <w:p w:rsidR="00457E64" w:rsidRPr="002E60A7" w:rsidRDefault="00D908E4" w:rsidP="002E60A7">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w:t>
      </w:r>
      <w:r w:rsidR="00EA01A9" w:rsidRPr="002E60A7">
        <w:rPr>
          <w:rFonts w:ascii="Times New Roman" w:hAnsi="Times New Roman"/>
          <w:b/>
          <w:bCs/>
          <w:sz w:val="28"/>
          <w:szCs w:val="28"/>
          <w:lang w:eastAsia="ar-SA"/>
        </w:rPr>
        <w:t>ом CP</w:t>
      </w:r>
      <w:r w:rsidR="000B77A3">
        <w:rPr>
          <w:rFonts w:ascii="Times New Roman" w:hAnsi="Times New Roman"/>
          <w:b/>
          <w:bCs/>
          <w:sz w:val="28"/>
          <w:szCs w:val="28"/>
          <w:lang w:eastAsia="ar-SA"/>
        </w:rPr>
        <w:t>V за</w:t>
      </w:r>
      <w:r w:rsidR="006E7240">
        <w:rPr>
          <w:rFonts w:ascii="Times New Roman" w:hAnsi="Times New Roman"/>
          <w:b/>
          <w:bCs/>
          <w:sz w:val="28"/>
          <w:szCs w:val="28"/>
          <w:lang w:eastAsia="ar-SA"/>
        </w:rPr>
        <w:t xml:space="preserve"> ДК 021:2015</w:t>
      </w:r>
      <w:r w:rsidR="00D139CF">
        <w:rPr>
          <w:rFonts w:ascii="Times New Roman" w:hAnsi="Times New Roman"/>
          <w:b/>
          <w:bCs/>
          <w:sz w:val="28"/>
          <w:szCs w:val="28"/>
          <w:lang w:eastAsia="ar-SA"/>
        </w:rPr>
        <w:t xml:space="preserve"> 44310000-6 Вироби з дроту</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C5473C">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2E7034">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774A5F"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2E7034">
          <w:rPr>
            <w:noProof/>
            <w:webHidden/>
          </w:rPr>
          <w:t>3</w:t>
        </w:r>
        <w:r w:rsidR="006A22DD" w:rsidRPr="005C7A34">
          <w:rPr>
            <w:noProof/>
            <w:webHidden/>
          </w:rPr>
          <w:fldChar w:fldCharType="end"/>
        </w:r>
      </w:hyperlink>
    </w:p>
    <w:p w:rsidR="006A22DD" w:rsidRPr="005C7A34" w:rsidRDefault="00774A5F"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2E7034">
          <w:rPr>
            <w:noProof/>
            <w:webHidden/>
          </w:rPr>
          <w:t>3</w:t>
        </w:r>
        <w:r w:rsidR="006A22DD" w:rsidRPr="005C7A34">
          <w:rPr>
            <w:noProof/>
            <w:webHidden/>
          </w:rPr>
          <w:fldChar w:fldCharType="end"/>
        </w:r>
      </w:hyperlink>
    </w:p>
    <w:p w:rsidR="006A22DD" w:rsidRPr="005C7A34" w:rsidRDefault="00774A5F"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2E7034">
          <w:rPr>
            <w:noProof/>
            <w:webHidden/>
          </w:rPr>
          <w:t>3</w:t>
        </w:r>
        <w:r w:rsidR="006A22DD" w:rsidRPr="005C7A34">
          <w:rPr>
            <w:noProof/>
            <w:webHidden/>
          </w:rPr>
          <w:fldChar w:fldCharType="end"/>
        </w:r>
      </w:hyperlink>
    </w:p>
    <w:p w:rsidR="006A22DD" w:rsidRPr="005C7A34" w:rsidRDefault="00774A5F"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774A5F"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2E7034">
          <w:rPr>
            <w:noProof/>
            <w:webHidden/>
          </w:rPr>
          <w:t>4</w:t>
        </w:r>
        <w:r w:rsidR="006A22DD" w:rsidRPr="005C7A34">
          <w:rPr>
            <w:noProof/>
            <w:webHidden/>
          </w:rPr>
          <w:fldChar w:fldCharType="end"/>
        </w:r>
      </w:hyperlink>
    </w:p>
    <w:p w:rsidR="006A22DD" w:rsidRPr="005C7A34" w:rsidRDefault="00774A5F"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774A5F"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2E7034">
          <w:rPr>
            <w:noProof/>
            <w:webHidden/>
          </w:rPr>
          <w:t>4</w:t>
        </w:r>
        <w:r w:rsidR="006A22DD" w:rsidRPr="005C7A34">
          <w:rPr>
            <w:noProof/>
            <w:webHidden/>
          </w:rPr>
          <w:fldChar w:fldCharType="end"/>
        </w:r>
      </w:hyperlink>
    </w:p>
    <w:p w:rsidR="006A22DD" w:rsidRPr="005C7A34" w:rsidRDefault="00774A5F"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2E7034">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774A5F"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2E7034">
          <w:rPr>
            <w:noProof/>
            <w:webHidden/>
          </w:rPr>
          <w:t>4</w:t>
        </w:r>
        <w:r w:rsidR="006A22DD" w:rsidRPr="005C7A34">
          <w:rPr>
            <w:noProof/>
            <w:webHidden/>
          </w:rPr>
          <w:fldChar w:fldCharType="end"/>
        </w:r>
      </w:hyperlink>
    </w:p>
    <w:p w:rsidR="005C7A34" w:rsidRPr="00E85312" w:rsidRDefault="00774A5F"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774A5F"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774A5F"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774A5F"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774A5F"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774A5F"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F74F5B"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774A5F"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774A5F"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774A5F"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774A5F"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774A5F"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774A5F"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774A5F"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774A5F"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2E7034">
          <w:rPr>
            <w:noProof/>
            <w:webHidden/>
          </w:rPr>
          <w:t>16</w:t>
        </w:r>
        <w:r w:rsidR="006A22DD" w:rsidRPr="005C7A34">
          <w:rPr>
            <w:noProof/>
            <w:webHidden/>
          </w:rPr>
          <w:fldChar w:fldCharType="end"/>
        </w:r>
      </w:hyperlink>
    </w:p>
    <w:p w:rsidR="006A22DD" w:rsidRPr="000C317C" w:rsidRDefault="00774A5F"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774A5F"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774A5F"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774A5F"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774A5F"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774A5F"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774A5F"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29"/>
        <w:gridCol w:w="3737"/>
        <w:gridCol w:w="539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3A589E" w:rsidRDefault="006A22DD" w:rsidP="00C5473C">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C5473C" w:rsidRPr="00F012CE" w:rsidRDefault="00F012CE" w:rsidP="00C5473C">
            <w:pPr>
              <w:pStyle w:val="12"/>
              <w:tabs>
                <w:tab w:val="left" w:pos="1260"/>
                <w:tab w:val="left" w:pos="1980"/>
              </w:tabs>
              <w:spacing w:before="120"/>
              <w:jc w:val="both"/>
              <w:rPr>
                <w:rFonts w:ascii="Times New Roman" w:hAnsi="Times New Roman" w:cs="Times New Roman"/>
                <w:sz w:val="22"/>
                <w:szCs w:val="22"/>
                <w:lang w:val="uk-UA"/>
              </w:rPr>
            </w:pPr>
            <w:proofErr w:type="spellStart"/>
            <w:r w:rsidRPr="00F012CE">
              <w:rPr>
                <w:rFonts w:ascii="Times New Roman" w:hAnsi="Times New Roman" w:cs="Times New Roman"/>
                <w:sz w:val="22"/>
                <w:szCs w:val="22"/>
                <w:lang w:val="uk-UA"/>
              </w:rPr>
              <w:t>Спасібко</w:t>
            </w:r>
            <w:proofErr w:type="spellEnd"/>
            <w:r w:rsidRPr="00F012CE">
              <w:rPr>
                <w:rFonts w:ascii="Times New Roman" w:hAnsi="Times New Roman" w:cs="Times New Roman"/>
                <w:sz w:val="22"/>
                <w:szCs w:val="22"/>
                <w:lang w:val="uk-UA"/>
              </w:rPr>
              <w:t xml:space="preserve"> Лілія Миколаївна</w:t>
            </w:r>
          </w:p>
          <w:p w:rsidR="003A589E" w:rsidRPr="00BC4459" w:rsidRDefault="000A5296"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w:t>
            </w:r>
            <w:r w:rsidR="00F012CE">
              <w:rPr>
                <w:rFonts w:ascii="Times New Roman" w:hAnsi="Times New Roman" w:cs="Times New Roman"/>
                <w:sz w:val="22"/>
                <w:szCs w:val="22"/>
                <w:lang w:val="uk-UA"/>
              </w:rPr>
              <w:t>ачальник відділу матеріально-технічного постачання</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C007DF"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xml:space="preserve">. </w:t>
            </w:r>
            <w:r w:rsidR="00F012CE" w:rsidRPr="00F012CE">
              <w:rPr>
                <w:rFonts w:ascii="Times New Roman" w:hAnsi="Times New Roman" w:cs="Times New Roman"/>
                <w:sz w:val="22"/>
                <w:szCs w:val="22"/>
                <w:lang w:val="uk-UA"/>
              </w:rPr>
              <w:t>0637440155</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r w:rsidR="00A56805">
              <w:rPr>
                <w:rStyle w:val="a5"/>
              </w:rPr>
              <w:t>zakvodkanal</w:t>
            </w:r>
            <w:r w:rsidR="00A56805" w:rsidRPr="00EE67BF">
              <w:rPr>
                <w:rStyle w:val="a5"/>
              </w:rPr>
              <w:t>@</w:t>
            </w:r>
            <w:r w:rsidR="00A56805">
              <w:rPr>
                <w:rStyle w:val="a5"/>
              </w:rPr>
              <w:t>ukr</w:t>
            </w:r>
            <w:r w:rsidR="00A56805" w:rsidRPr="00EE67BF">
              <w:rPr>
                <w:rStyle w:val="a5"/>
              </w:rPr>
              <w:t>.</w:t>
            </w:r>
            <w:r w:rsidR="00A56805">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314CC">
        <w:trPr>
          <w:trHeight w:val="789"/>
        </w:trPr>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A314CC" w:rsidRPr="00A314CC" w:rsidRDefault="00A314CC" w:rsidP="00A314CC">
            <w:pPr>
              <w:tabs>
                <w:tab w:val="left" w:pos="4020"/>
              </w:tabs>
              <w:rPr>
                <w:rFonts w:ascii="Times New Roman" w:hAnsi="Times New Roman"/>
                <w:bCs/>
                <w:i/>
                <w:sz w:val="24"/>
                <w:szCs w:val="24"/>
                <w:lang w:eastAsia="ar-SA"/>
              </w:rPr>
            </w:pPr>
            <w:r w:rsidRPr="00A314CC">
              <w:rPr>
                <w:rFonts w:ascii="Times New Roman" w:hAnsi="Times New Roman"/>
                <w:bCs/>
                <w:i/>
                <w:sz w:val="24"/>
                <w:szCs w:val="24"/>
                <w:lang w:eastAsia="ar-SA"/>
              </w:rPr>
              <w:t>Колюче-ріжуче спіральне загородження</w:t>
            </w:r>
          </w:p>
          <w:p w:rsidR="006A22DD" w:rsidRPr="00A314CC" w:rsidRDefault="00A314CC" w:rsidP="00A314CC">
            <w:pPr>
              <w:tabs>
                <w:tab w:val="left" w:pos="4020"/>
              </w:tabs>
              <w:rPr>
                <w:rFonts w:ascii="Times New Roman" w:hAnsi="Times New Roman"/>
                <w:sz w:val="24"/>
                <w:szCs w:val="24"/>
                <w:lang w:eastAsia="ar-SA"/>
              </w:rPr>
            </w:pPr>
            <w:r w:rsidRPr="00A314CC">
              <w:rPr>
                <w:rFonts w:ascii="Times New Roman" w:hAnsi="Times New Roman"/>
                <w:bCs/>
                <w:sz w:val="24"/>
                <w:szCs w:val="24"/>
                <w:lang w:eastAsia="ar-SA"/>
              </w:rPr>
              <w:t>за кодом CPV за ДК 021:2015 44310000-6 Вироби з дроту</w:t>
            </w:r>
            <w:r>
              <w:rPr>
                <w:rFonts w:ascii="Times New Roman" w:hAnsi="Times New Roman"/>
                <w:sz w:val="24"/>
                <w:szCs w:val="24"/>
                <w:lang w:eastAsia="ar-SA"/>
              </w:rPr>
              <w: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D70EFA" w:rsidRPr="00AD25FE" w:rsidRDefault="00AD25FE" w:rsidP="00AD25FE">
            <w:pPr>
              <w:pStyle w:val="a7"/>
              <w:spacing w:after="0"/>
              <w:contextualSpacing/>
              <w:jc w:val="both"/>
              <w:rPr>
                <w:rFonts w:ascii="Times New Roman" w:hAnsi="Times New Roman"/>
                <w:sz w:val="24"/>
                <w:szCs w:val="24"/>
                <w:lang w:val="uk-UA"/>
              </w:rPr>
            </w:pPr>
            <w:r>
              <w:rPr>
                <w:rFonts w:ascii="Times New Roman" w:hAnsi="Times New Roman"/>
                <w:sz w:val="24"/>
                <w:szCs w:val="24"/>
                <w:lang w:val="uk-UA"/>
              </w:rPr>
              <w:t xml:space="preserve">Місце поставки товару: </w:t>
            </w:r>
            <w:r>
              <w:rPr>
                <w:rFonts w:ascii="Times New Roman" w:eastAsiaTheme="minorEastAsia" w:hAnsi="Times New Roman"/>
                <w:sz w:val="24"/>
                <w:szCs w:val="24"/>
                <w:lang w:eastAsia="ru-RU"/>
              </w:rPr>
              <w:t xml:space="preserve">склад </w:t>
            </w:r>
            <w:proofErr w:type="spellStart"/>
            <w:r>
              <w:rPr>
                <w:rFonts w:ascii="Times New Roman" w:eastAsiaTheme="minorEastAsia" w:hAnsi="Times New Roman"/>
                <w:sz w:val="24"/>
                <w:szCs w:val="24"/>
                <w:lang w:eastAsia="ru-RU"/>
              </w:rPr>
              <w:t>Замовника</w:t>
            </w:r>
            <w:proofErr w:type="spellEnd"/>
            <w:r>
              <w:rPr>
                <w:rFonts w:ascii="Times New Roman" w:eastAsiaTheme="minorEastAsia" w:hAnsi="Times New Roman"/>
                <w:sz w:val="24"/>
                <w:szCs w:val="24"/>
                <w:lang w:eastAsia="ru-RU"/>
              </w:rPr>
              <w:t xml:space="preserve"> </w:t>
            </w:r>
            <w:r w:rsidR="00A314CC">
              <w:rPr>
                <w:rFonts w:ascii="Times New Roman" w:eastAsiaTheme="minorEastAsia" w:hAnsi="Times New Roman"/>
                <w:sz w:val="24"/>
                <w:szCs w:val="24"/>
                <w:lang w:val="uk-UA" w:eastAsia="ru-RU"/>
              </w:rPr>
              <w:t xml:space="preserve">за </w:t>
            </w:r>
            <w:proofErr w:type="spellStart"/>
            <w:r w:rsidR="00A314CC">
              <w:rPr>
                <w:rFonts w:ascii="Times New Roman" w:eastAsiaTheme="minorEastAsia" w:hAnsi="Times New Roman"/>
                <w:sz w:val="24"/>
                <w:szCs w:val="24"/>
                <w:lang w:val="uk-UA" w:eastAsia="ru-RU"/>
              </w:rPr>
              <w:t>адресою</w:t>
            </w:r>
            <w:proofErr w:type="spellEnd"/>
            <w:r w:rsidR="00A314CC">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м.Черкаси</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вул.Гетьмана</w:t>
            </w:r>
            <w:proofErr w:type="spellEnd"/>
            <w:r>
              <w:rPr>
                <w:rFonts w:ascii="Times New Roman" w:eastAsiaTheme="minorEastAsia" w:hAnsi="Times New Roman"/>
                <w:sz w:val="24"/>
                <w:szCs w:val="24"/>
                <w:lang w:val="uk-UA" w:eastAsia="ru-RU"/>
              </w:rPr>
              <w:t xml:space="preserve"> Сагайдачного,12</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F74F5B"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91375E">
              <w:rPr>
                <w:rFonts w:ascii="Times New Roman" w:eastAsia="Calibri" w:hAnsi="Times New Roman" w:cs="Times New Roman"/>
                <w:sz w:val="22"/>
                <w:szCs w:val="22"/>
                <w:lang w:val="uk-UA"/>
              </w:rPr>
              <w:t xml:space="preserve">з моменту укладення договору </w:t>
            </w:r>
            <w:r w:rsidRPr="006966A4">
              <w:rPr>
                <w:rFonts w:ascii="Times New Roman" w:eastAsia="Calibri" w:hAnsi="Times New Roman" w:cs="Times New Roman"/>
                <w:sz w:val="22"/>
                <w:szCs w:val="22"/>
                <w:lang w:val="uk-UA"/>
              </w:rPr>
              <w:t>д</w:t>
            </w:r>
            <w:r w:rsidR="008A52D5" w:rsidRPr="006966A4">
              <w:rPr>
                <w:rFonts w:ascii="Times New Roman" w:eastAsia="Calibri" w:hAnsi="Times New Roman" w:cs="Times New Roman"/>
                <w:sz w:val="22"/>
                <w:szCs w:val="22"/>
                <w:lang w:val="uk-UA"/>
              </w:rPr>
              <w:t xml:space="preserve">о </w:t>
            </w:r>
            <w:r w:rsidR="00C5473C" w:rsidRPr="0016354A">
              <w:rPr>
                <w:rFonts w:ascii="Times New Roman" w:eastAsia="Calibri" w:hAnsi="Times New Roman" w:cs="Times New Roman"/>
                <w:sz w:val="22"/>
                <w:szCs w:val="22"/>
                <w:lang w:val="uk-UA"/>
              </w:rPr>
              <w:t>31</w:t>
            </w:r>
            <w:r w:rsidR="008307A0" w:rsidRPr="0016354A">
              <w:rPr>
                <w:rFonts w:ascii="Times New Roman" w:eastAsia="Calibri" w:hAnsi="Times New Roman" w:cs="Times New Roman"/>
                <w:sz w:val="22"/>
                <w:szCs w:val="22"/>
                <w:lang w:val="uk-UA"/>
              </w:rPr>
              <w:t>.</w:t>
            </w:r>
            <w:r w:rsidR="00CD0A8F" w:rsidRPr="0016354A">
              <w:rPr>
                <w:rFonts w:ascii="Times New Roman" w:eastAsia="Calibri" w:hAnsi="Times New Roman" w:cs="Times New Roman"/>
                <w:sz w:val="22"/>
                <w:szCs w:val="22"/>
                <w:lang w:val="uk-UA"/>
              </w:rPr>
              <w:t>12</w:t>
            </w:r>
            <w:r w:rsidR="008A52D5" w:rsidRPr="0016354A">
              <w:rPr>
                <w:rFonts w:ascii="Times New Roman" w:eastAsia="Calibri" w:hAnsi="Times New Roman" w:cs="Times New Roman"/>
                <w:sz w:val="22"/>
                <w:szCs w:val="22"/>
                <w:lang w:val="uk-UA"/>
              </w:rPr>
              <w:t>.</w:t>
            </w:r>
            <w:r w:rsidR="007C296B" w:rsidRPr="0016354A">
              <w:rPr>
                <w:rFonts w:ascii="Times New Roman" w:eastAsia="Calibri" w:hAnsi="Times New Roman" w:cs="Times New Roman"/>
                <w:sz w:val="22"/>
                <w:szCs w:val="22"/>
                <w:lang w:val="uk-UA"/>
              </w:rPr>
              <w:t>2024</w:t>
            </w:r>
            <w:r w:rsidR="00FD32A3" w:rsidRPr="0016354A">
              <w:rPr>
                <w:rFonts w:ascii="Times New Roman" w:eastAsia="Calibri" w:hAnsi="Times New Roman" w:cs="Times New Roman"/>
                <w:sz w:val="22"/>
                <w:szCs w:val="22"/>
                <w:lang w:val="uk-UA"/>
              </w:rPr>
              <w:t xml:space="preserve"> </w:t>
            </w:r>
            <w:r w:rsidR="006A22DD" w:rsidRPr="0016354A">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w:t>
            </w:r>
            <w:r w:rsidRPr="00854F26">
              <w:rPr>
                <w:rFonts w:ascii="Times New Roman" w:hAnsi="Times New Roman"/>
              </w:rPr>
              <w:lastRenderedPageBreak/>
              <w:t xml:space="preserve">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0A5296">
              <w:rPr>
                <w:rFonts w:ascii="Times New Roman" w:hAnsi="Times New Roman"/>
              </w:rPr>
              <w:t xml:space="preserve">я перекладом </w:t>
            </w:r>
            <w:r w:rsidR="003D263F" w:rsidRPr="00B12A3D">
              <w:rPr>
                <w:rFonts w:ascii="Times New Roman" w:hAnsi="Times New Roman"/>
                <w:color w:val="000000"/>
              </w:rPr>
              <w:t xml:space="preserve"> українською мовою з підписом перекладача.</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854F26">
              <w:rPr>
                <w:rFonts w:ascii="Times New Roman" w:hAnsi="Times New Roman"/>
              </w:rPr>
              <w:lastRenderedPageBreak/>
              <w:t xml:space="preserve">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 xml:space="preserve">тендерна пропозиція повинна містити накладений </w:t>
            </w:r>
            <w:r w:rsidR="00B64914" w:rsidRPr="00854F26">
              <w:rPr>
                <w:rFonts w:ascii="Times New Roman" w:hAnsi="Times New Roman"/>
                <w:b/>
                <w:sz w:val="22"/>
                <w:szCs w:val="22"/>
                <w:u w:val="single"/>
                <w:lang w:val="uk-UA"/>
              </w:rPr>
              <w:lastRenderedPageBreak/>
              <w:t>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0"/>
        <w:gridCol w:w="3994"/>
        <w:gridCol w:w="5333"/>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 закупівлі або кінцевий </w:t>
            </w:r>
            <w:proofErr w:type="spellStart"/>
            <w:r w:rsidRPr="00F10880">
              <w:rPr>
                <w:rFonts w:ascii="Times New Roman" w:hAnsi="Times New Roman"/>
              </w:rPr>
              <w:t>бенефіціарний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E6302C">
              <w:rPr>
                <w:rFonts w:ascii="Times New Roman" w:hAnsi="Times New Roman"/>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lastRenderedPageBreak/>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lastRenderedPageBreak/>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13373F" w:rsidRPr="003D263F"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6312EF" w:rsidRPr="00794D53" w:rsidRDefault="003D263F"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xml:space="preserve">, крім випадків, коли доступ до такої інформації є обмеженим на </w:t>
            </w:r>
            <w:r w:rsidRPr="00635260">
              <w:rPr>
                <w:rFonts w:ascii="Times New Roman" w:hAnsi="Times New Roman"/>
                <w:b/>
                <w:color w:val="000000"/>
              </w:rPr>
              <w:lastRenderedPageBreak/>
              <w:t>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D65F14">
              <w:rPr>
                <w:rFonts w:ascii="Times New Roman" w:hAnsi="Times New Roman"/>
                <w:b/>
                <w:i/>
                <w:color w:val="FF0000"/>
                <w:sz w:val="24"/>
                <w:szCs w:val="24"/>
                <w:highlight w:val="yellow"/>
                <w:lang w:val="ru-RU"/>
              </w:rPr>
              <w:t>22</w:t>
            </w:r>
            <w:r w:rsidR="00F012CE">
              <w:rPr>
                <w:rFonts w:ascii="Times New Roman" w:hAnsi="Times New Roman"/>
                <w:b/>
                <w:i/>
                <w:color w:val="FF0000"/>
                <w:sz w:val="24"/>
                <w:szCs w:val="24"/>
                <w:highlight w:val="yellow"/>
                <w:lang w:val="ru-RU"/>
              </w:rPr>
              <w:t>.02</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C007DF">
              <w:rPr>
                <w:rFonts w:ascii="Times New Roman" w:hAnsi="Times New Roman"/>
                <w:b/>
                <w:i/>
                <w:color w:val="FF0000"/>
                <w:sz w:val="24"/>
                <w:szCs w:val="24"/>
                <w:highlight w:val="yellow"/>
              </w:rPr>
              <w:t>4</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 xml:space="preserve">Перелік критеріїв та методика оцінки тендерної пропозиції із </w:t>
            </w:r>
            <w:r w:rsidRPr="00C66FAF">
              <w:rPr>
                <w:lang w:val="uk-UA"/>
              </w:rPr>
              <w:lastRenderedPageBreak/>
              <w:t>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lastRenderedPageBreak/>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lastRenderedPageBreak/>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w:t>
            </w:r>
            <w:r w:rsidRPr="006D7B51">
              <w:rPr>
                <w:rFonts w:ascii="Times New Roman" w:hAnsi="Times New Roman"/>
              </w:rPr>
              <w:lastRenderedPageBreak/>
              <w:t xml:space="preserve">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 xml:space="preserve">повинен надати протягом </w:t>
            </w:r>
            <w:r w:rsidR="0018173D" w:rsidRPr="002E60A7">
              <w:rPr>
                <w:rFonts w:ascii="Times New Roman" w:hAnsi="Times New Roman"/>
                <w:color w:val="333333"/>
                <w:sz w:val="24"/>
                <w:szCs w:val="24"/>
                <w:u w:val="single"/>
                <w:shd w:val="clear" w:color="auto" w:fill="FFFFFF"/>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lastRenderedPageBreak/>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w:t>
            </w:r>
            <w:r w:rsidR="00774A5F">
              <w:rPr>
                <w:rFonts w:ascii="Times New Roman" w:hAnsi="Times New Roman"/>
                <w:color w:val="000000"/>
                <w:u w:val="single"/>
              </w:rPr>
              <w:t xml:space="preserve"> у  </w:t>
            </w:r>
            <w:r w:rsidR="00774A5F" w:rsidRPr="00774A5F">
              <w:rPr>
                <w:rFonts w:ascii="Times New Roman" w:hAnsi="Times New Roman"/>
                <w:color w:val="000000"/>
                <w:u w:val="single"/>
              </w:rPr>
              <w:t xml:space="preserve">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774A5F" w:rsidRPr="00774A5F">
              <w:rPr>
                <w:rFonts w:ascii="Times New Roman" w:hAnsi="Times New Roman"/>
                <w:color w:val="000000"/>
                <w:u w:val="single"/>
              </w:rPr>
              <w:t>бенефіціарним</w:t>
            </w:r>
            <w:proofErr w:type="spellEnd"/>
            <w:r w:rsidR="00774A5F" w:rsidRPr="00774A5F">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w:t>
            </w:r>
            <w:r w:rsidR="00774A5F" w:rsidRPr="00774A5F">
              <w:rPr>
                <w:rFonts w:ascii="Times New Roman" w:hAnsi="Times New Roman"/>
                <w:color w:val="000000"/>
                <w:u w:val="single"/>
              </w:rPr>
              <w:lastRenderedPageBreak/>
              <w:t>коли активи в установленому законодавством порядку передані в управління АРМ</w:t>
            </w:r>
            <w:r w:rsidR="003D263F">
              <w:rPr>
                <w:rFonts w:ascii="Times New Roman" w:hAnsi="Times New Roman"/>
              </w:rPr>
              <w:t>.</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w:t>
            </w:r>
            <w:r w:rsidR="00A8457D" w:rsidRPr="00A8457D">
              <w:rPr>
                <w:rFonts w:ascii="Times New Roman" w:hAnsi="Times New Roman"/>
                <w:color w:val="000000"/>
                <w:u w:val="single"/>
              </w:rPr>
              <w:t>/</w:t>
            </w:r>
            <w:r w:rsidR="00A8457D">
              <w:rPr>
                <w:rFonts w:ascii="Times New Roman" w:hAnsi="Times New Roman"/>
                <w:color w:val="000000"/>
                <w:u w:val="single"/>
              </w:rPr>
              <w:t>Ісламської Республіки Іран, за винятком товарів походженням з Російської Федерації/Республіки Білорусь,</w:t>
            </w:r>
            <w:r w:rsidRPr="00E6302C">
              <w:rPr>
                <w:rFonts w:ascii="Times New Roman" w:hAnsi="Times New Roman"/>
                <w:color w:val="000000"/>
                <w:u w:val="single"/>
              </w:rPr>
              <w:t xml:space="preserve">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C5473C">
            <w:pPr>
              <w:spacing w:before="120" w:after="120"/>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774A5F" w:rsidRPr="00774A5F" w:rsidRDefault="00774A5F" w:rsidP="00E63F56">
            <w:pPr>
              <w:shd w:val="clear" w:color="auto" w:fill="FFFFFF" w:themeFill="background1"/>
              <w:jc w:val="both"/>
              <w:textAlignment w:val="baseline"/>
              <w:rPr>
                <w:rFonts w:ascii="Times New Roman" w:hAnsi="Times New Roman"/>
                <w:color w:val="000000"/>
                <w:bdr w:val="none" w:sz="0" w:space="0" w:color="auto" w:frame="1"/>
              </w:rPr>
            </w:pPr>
            <w:r w:rsidRPr="00774A5F">
              <w:rPr>
                <w:rFonts w:ascii="Times New Roman" w:hAnsi="Times New Roman"/>
                <w:color w:val="000000"/>
                <w:bdr w:val="none" w:sz="0" w:space="0" w:color="auto" w:frame="1"/>
              </w:rPr>
              <w:lastRenderedPageBreak/>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74A5F">
              <w:rPr>
                <w:rFonts w:ascii="Times New Roman" w:hAnsi="Times New Roman"/>
                <w:color w:val="000000"/>
                <w:bdr w:val="none" w:sz="0" w:space="0" w:color="auto" w:frame="1"/>
              </w:rPr>
              <w:t>бенефіціарним</w:t>
            </w:r>
            <w:proofErr w:type="spellEnd"/>
            <w:r w:rsidRPr="00774A5F">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74A5F">
              <w:rPr>
                <w:rFonts w:ascii="Times New Roman" w:hAnsi="Times New Roman"/>
                <w:color w:val="000000"/>
                <w:bdr w:val="none" w:sz="0" w:space="0" w:color="auto" w:frame="1"/>
              </w:rPr>
              <w:t>закупівель</w:t>
            </w:r>
            <w:proofErr w:type="spellEnd"/>
            <w:r w:rsidRPr="00774A5F">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Default="00037473" w:rsidP="007D3FAB">
            <w:pPr>
              <w:ind w:left="51"/>
              <w:jc w:val="both"/>
              <w:rPr>
                <w:rFonts w:ascii="Times New Roman" w:hAnsi="Times New Roman"/>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p w:rsidR="00DE40AE" w:rsidRPr="00DB5C11" w:rsidRDefault="00DE40AE" w:rsidP="007D3FAB">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8532B2" w:rsidRDefault="008532B2" w:rsidP="00B96000">
      <w:pPr>
        <w:widowControl w:val="0"/>
        <w:spacing w:after="0"/>
        <w:rPr>
          <w:color w:val="FF0000"/>
        </w:rPr>
      </w:pPr>
    </w:p>
    <w:p w:rsidR="000B4D99" w:rsidRDefault="000B4D99"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EB686F" w:rsidRDefault="00D30E69" w:rsidP="002E7034">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D139CF" w:rsidRPr="00D139CF" w:rsidRDefault="00D139CF" w:rsidP="00D139CF">
      <w:pPr>
        <w:tabs>
          <w:tab w:val="left" w:pos="4020"/>
        </w:tabs>
        <w:spacing w:after="0" w:line="240" w:lineRule="auto"/>
        <w:jc w:val="center"/>
        <w:rPr>
          <w:rFonts w:ascii="Times New Roman" w:hAnsi="Times New Roman"/>
          <w:b/>
          <w:bCs/>
          <w:i/>
          <w:sz w:val="24"/>
          <w:szCs w:val="24"/>
          <w:lang w:eastAsia="ar-SA"/>
        </w:rPr>
      </w:pPr>
      <w:r w:rsidRPr="00D139CF">
        <w:rPr>
          <w:rFonts w:ascii="Times New Roman" w:hAnsi="Times New Roman"/>
          <w:b/>
          <w:bCs/>
          <w:i/>
          <w:sz w:val="24"/>
          <w:szCs w:val="24"/>
          <w:lang w:eastAsia="ar-SA"/>
        </w:rPr>
        <w:t>Колюче-ріжуче спіральне загородження</w:t>
      </w:r>
    </w:p>
    <w:p w:rsidR="00D139CF" w:rsidRPr="00D139CF" w:rsidRDefault="00D139CF" w:rsidP="00D139CF">
      <w:pPr>
        <w:tabs>
          <w:tab w:val="left" w:pos="4020"/>
        </w:tabs>
        <w:spacing w:after="0" w:line="240" w:lineRule="auto"/>
        <w:jc w:val="center"/>
        <w:rPr>
          <w:rFonts w:ascii="Times New Roman" w:hAnsi="Times New Roman"/>
          <w:b/>
          <w:sz w:val="24"/>
          <w:szCs w:val="24"/>
          <w:lang w:eastAsia="ar-SA"/>
        </w:rPr>
      </w:pPr>
      <w:r w:rsidRPr="00D139CF">
        <w:rPr>
          <w:rFonts w:ascii="Times New Roman" w:hAnsi="Times New Roman"/>
          <w:b/>
          <w:bCs/>
          <w:sz w:val="24"/>
          <w:szCs w:val="24"/>
          <w:lang w:eastAsia="ar-SA"/>
        </w:rPr>
        <w:t>за кодом CPV за ДК 021:2015 44310000-6 Вироби з дроту</w:t>
      </w:r>
    </w:p>
    <w:p w:rsidR="00EB686F" w:rsidRPr="00FF4FBA" w:rsidRDefault="00EB686F" w:rsidP="00FF4FBA">
      <w:pPr>
        <w:suppressAutoHyphens/>
        <w:spacing w:after="0" w:line="240" w:lineRule="auto"/>
        <w:rPr>
          <w:rFonts w:ascii="Times New Roman" w:hAnsi="Times New Roman"/>
          <w:b/>
          <w:sz w:val="24"/>
          <w:szCs w:val="24"/>
          <w:lang w:eastAsia="ar-SA"/>
        </w:rPr>
      </w:pPr>
    </w:p>
    <w:p w:rsidR="00C5473C" w:rsidRDefault="00EC0DEA" w:rsidP="002E7034">
      <w:pPr>
        <w:tabs>
          <w:tab w:val="left" w:pos="1845"/>
        </w:tabs>
        <w:suppressAutoHyphens/>
        <w:spacing w:after="0" w:line="240" w:lineRule="auto"/>
        <w:jc w:val="center"/>
        <w:rPr>
          <w:rFonts w:ascii="Times New Roman" w:hAnsi="Times New Roman"/>
          <w:b/>
          <w:sz w:val="24"/>
          <w:szCs w:val="24"/>
          <w:lang w:eastAsia="ar-SA"/>
        </w:rPr>
      </w:pPr>
      <w:r w:rsidRPr="00FF4FBA">
        <w:rPr>
          <w:rFonts w:ascii="Times New Roman" w:hAnsi="Times New Roman"/>
          <w:b/>
          <w:sz w:val="24"/>
          <w:szCs w:val="24"/>
          <w:lang w:eastAsia="ar-SA"/>
        </w:rPr>
        <w:t>Технічна специфікація</w:t>
      </w:r>
    </w:p>
    <w:tbl>
      <w:tblPr>
        <w:tblpPr w:leftFromText="180" w:rightFromText="180" w:vertAnchor="text" w:horzAnchor="margin" w:tblpX="250" w:tblpY="1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2126"/>
        <w:gridCol w:w="3828"/>
      </w:tblGrid>
      <w:tr w:rsidR="00260865" w:rsidRPr="00260865" w:rsidTr="00A441F3">
        <w:trPr>
          <w:trHeight w:val="983"/>
        </w:trPr>
        <w:tc>
          <w:tcPr>
            <w:tcW w:w="425" w:type="dxa"/>
            <w:tcBorders>
              <w:top w:val="single" w:sz="4" w:space="0" w:color="auto"/>
              <w:left w:val="single" w:sz="4" w:space="0" w:color="auto"/>
              <w:bottom w:val="single" w:sz="4" w:space="0" w:color="auto"/>
              <w:right w:val="single" w:sz="4" w:space="0" w:color="auto"/>
            </w:tcBorders>
            <w:vAlign w:val="center"/>
          </w:tcPr>
          <w:p w:rsidR="00260865" w:rsidRPr="00260865" w:rsidRDefault="00260865" w:rsidP="00260865">
            <w:pPr>
              <w:spacing w:after="0" w:line="240" w:lineRule="auto"/>
              <w:jc w:val="center"/>
              <w:rPr>
                <w:rFonts w:ascii="Times New Roman" w:eastAsiaTheme="minorHAnsi" w:hAnsi="Times New Roman"/>
                <w:snapToGrid w:val="0"/>
                <w:sz w:val="24"/>
                <w:szCs w:val="24"/>
                <w:lang w:eastAsia="ru-RU"/>
              </w:rPr>
            </w:pPr>
            <w:r w:rsidRPr="00260865">
              <w:rPr>
                <w:rFonts w:ascii="Times New Roman" w:eastAsiaTheme="minorHAnsi" w:hAnsi="Times New Roman"/>
                <w:snapToGrid w:val="0"/>
                <w:sz w:val="24"/>
                <w:szCs w:val="24"/>
                <w:lang w:eastAsia="ru-RU"/>
              </w:rPr>
              <w:t>№ з/п</w:t>
            </w:r>
          </w:p>
        </w:tc>
        <w:tc>
          <w:tcPr>
            <w:tcW w:w="3544" w:type="dxa"/>
            <w:tcBorders>
              <w:top w:val="single" w:sz="4" w:space="0" w:color="auto"/>
              <w:left w:val="single" w:sz="4" w:space="0" w:color="auto"/>
              <w:bottom w:val="single" w:sz="4" w:space="0" w:color="auto"/>
              <w:right w:val="single" w:sz="4" w:space="0" w:color="auto"/>
            </w:tcBorders>
            <w:vAlign w:val="center"/>
          </w:tcPr>
          <w:p w:rsidR="00260865" w:rsidRPr="00260865" w:rsidRDefault="00260865" w:rsidP="00260865">
            <w:pPr>
              <w:spacing w:after="0" w:line="240" w:lineRule="auto"/>
              <w:jc w:val="center"/>
              <w:rPr>
                <w:rFonts w:ascii="Times New Roman" w:eastAsiaTheme="minorHAnsi" w:hAnsi="Times New Roman"/>
                <w:snapToGrid w:val="0"/>
                <w:sz w:val="24"/>
                <w:szCs w:val="24"/>
                <w:lang w:eastAsia="ru-RU"/>
              </w:rPr>
            </w:pPr>
            <w:r w:rsidRPr="00260865">
              <w:rPr>
                <w:rFonts w:ascii="Times New Roman" w:eastAsiaTheme="minorHAnsi" w:hAnsi="Times New Roman"/>
                <w:snapToGrid w:val="0"/>
                <w:sz w:val="24"/>
                <w:szCs w:val="24"/>
                <w:lang w:eastAsia="ru-RU"/>
              </w:rPr>
              <w:t>Найменування товару</w:t>
            </w:r>
          </w:p>
        </w:tc>
        <w:tc>
          <w:tcPr>
            <w:tcW w:w="2126" w:type="dxa"/>
            <w:tcBorders>
              <w:top w:val="single" w:sz="4" w:space="0" w:color="auto"/>
              <w:left w:val="single" w:sz="4" w:space="0" w:color="auto"/>
              <w:bottom w:val="single" w:sz="4" w:space="0" w:color="auto"/>
              <w:right w:val="single" w:sz="4" w:space="0" w:color="auto"/>
            </w:tcBorders>
            <w:vAlign w:val="center"/>
          </w:tcPr>
          <w:p w:rsidR="00260865" w:rsidRPr="00260865" w:rsidRDefault="00260865" w:rsidP="00260865">
            <w:pPr>
              <w:spacing w:after="0" w:line="240" w:lineRule="auto"/>
              <w:jc w:val="center"/>
              <w:rPr>
                <w:rFonts w:ascii="Times New Roman" w:eastAsiaTheme="minorHAnsi" w:hAnsi="Times New Roman"/>
                <w:snapToGrid w:val="0"/>
                <w:sz w:val="24"/>
                <w:szCs w:val="24"/>
                <w:lang w:eastAsia="ru-RU"/>
              </w:rPr>
            </w:pPr>
            <w:r w:rsidRPr="00260865">
              <w:rPr>
                <w:rFonts w:ascii="Times New Roman" w:eastAsiaTheme="minorHAnsi" w:hAnsi="Times New Roman"/>
                <w:snapToGrid w:val="0"/>
                <w:sz w:val="24"/>
                <w:szCs w:val="24"/>
                <w:lang w:eastAsia="ru-RU"/>
              </w:rPr>
              <w:t xml:space="preserve">Од. </w:t>
            </w:r>
            <w:proofErr w:type="spellStart"/>
            <w:r w:rsidRPr="00260865">
              <w:rPr>
                <w:rFonts w:ascii="Times New Roman" w:eastAsiaTheme="minorHAnsi" w:hAnsi="Times New Roman"/>
                <w:snapToGrid w:val="0"/>
                <w:sz w:val="24"/>
                <w:szCs w:val="24"/>
                <w:lang w:eastAsia="ru-RU"/>
              </w:rPr>
              <w:t>вим</w:t>
            </w:r>
            <w:proofErr w:type="spellEnd"/>
            <w:r w:rsidRPr="00260865">
              <w:rPr>
                <w:rFonts w:ascii="Times New Roman" w:eastAsiaTheme="minorHAnsi" w:hAnsi="Times New Roman"/>
                <w:snapToGrid w:val="0"/>
                <w:sz w:val="24"/>
                <w:szCs w:val="24"/>
                <w:lang w:eastAsia="ru-RU"/>
              </w:rPr>
              <w:t>.</w:t>
            </w:r>
          </w:p>
        </w:tc>
        <w:tc>
          <w:tcPr>
            <w:tcW w:w="3828" w:type="dxa"/>
            <w:tcBorders>
              <w:top w:val="single" w:sz="4" w:space="0" w:color="auto"/>
              <w:left w:val="single" w:sz="4" w:space="0" w:color="auto"/>
              <w:bottom w:val="single" w:sz="4" w:space="0" w:color="auto"/>
              <w:right w:val="single" w:sz="4" w:space="0" w:color="auto"/>
            </w:tcBorders>
            <w:vAlign w:val="center"/>
          </w:tcPr>
          <w:p w:rsidR="00260865" w:rsidRPr="00260865" w:rsidRDefault="00260865" w:rsidP="00260865">
            <w:pPr>
              <w:spacing w:after="0" w:line="240" w:lineRule="auto"/>
              <w:jc w:val="center"/>
              <w:rPr>
                <w:rFonts w:ascii="Times New Roman" w:eastAsiaTheme="minorHAnsi" w:hAnsi="Times New Roman"/>
                <w:snapToGrid w:val="0"/>
                <w:sz w:val="24"/>
                <w:szCs w:val="24"/>
                <w:lang w:eastAsia="ru-RU"/>
              </w:rPr>
            </w:pPr>
            <w:r w:rsidRPr="00260865">
              <w:rPr>
                <w:rFonts w:ascii="Times New Roman" w:eastAsiaTheme="minorHAnsi" w:hAnsi="Times New Roman"/>
                <w:snapToGrid w:val="0"/>
                <w:sz w:val="24"/>
                <w:szCs w:val="24"/>
                <w:lang w:eastAsia="ru-RU"/>
              </w:rPr>
              <w:t>Кількість</w:t>
            </w:r>
          </w:p>
        </w:tc>
      </w:tr>
      <w:tr w:rsidR="00260865" w:rsidRPr="00260865" w:rsidTr="00260865">
        <w:trPr>
          <w:trHeight w:val="257"/>
        </w:trPr>
        <w:tc>
          <w:tcPr>
            <w:tcW w:w="425" w:type="dxa"/>
            <w:tcBorders>
              <w:top w:val="single" w:sz="4" w:space="0" w:color="auto"/>
              <w:left w:val="single" w:sz="4" w:space="0" w:color="auto"/>
              <w:bottom w:val="single" w:sz="4" w:space="0" w:color="auto"/>
              <w:right w:val="single" w:sz="4" w:space="0" w:color="auto"/>
            </w:tcBorders>
            <w:vAlign w:val="center"/>
          </w:tcPr>
          <w:p w:rsidR="00260865" w:rsidRPr="00260865" w:rsidRDefault="00260865" w:rsidP="00260865">
            <w:pPr>
              <w:spacing w:after="0" w:line="240" w:lineRule="auto"/>
              <w:contextualSpacing/>
              <w:jc w:val="both"/>
              <w:rPr>
                <w:rFonts w:ascii="Times New Roman" w:eastAsiaTheme="minorHAnsi" w:hAnsi="Times New Roman"/>
                <w:sz w:val="24"/>
                <w:szCs w:val="24"/>
                <w:lang w:eastAsia="en-US"/>
              </w:rPr>
            </w:pPr>
            <w:r w:rsidRPr="00260865">
              <w:rPr>
                <w:rFonts w:ascii="Times New Roman" w:eastAsiaTheme="minorHAnsi" w:hAnsi="Times New Roman"/>
                <w:sz w:val="24"/>
                <w:szCs w:val="24"/>
                <w:lang w:eastAsia="en-US"/>
              </w:rPr>
              <w:t>1</w:t>
            </w:r>
          </w:p>
        </w:tc>
        <w:tc>
          <w:tcPr>
            <w:tcW w:w="3544" w:type="dxa"/>
            <w:tcBorders>
              <w:top w:val="single" w:sz="4" w:space="0" w:color="auto"/>
              <w:left w:val="single" w:sz="4" w:space="0" w:color="auto"/>
              <w:bottom w:val="single" w:sz="4" w:space="0" w:color="auto"/>
              <w:right w:val="single" w:sz="4" w:space="0" w:color="auto"/>
            </w:tcBorders>
            <w:vAlign w:val="center"/>
          </w:tcPr>
          <w:p w:rsidR="00260865" w:rsidRPr="00260865" w:rsidRDefault="00260865" w:rsidP="00260865">
            <w:pPr>
              <w:spacing w:after="0" w:line="240" w:lineRule="auto"/>
              <w:contextualSpacing/>
              <w:jc w:val="both"/>
              <w:rPr>
                <w:rFonts w:ascii="Times New Roman" w:eastAsiaTheme="minorHAnsi" w:hAnsi="Times New Roman"/>
                <w:sz w:val="24"/>
                <w:szCs w:val="24"/>
                <w:lang w:eastAsia="en-US"/>
              </w:rPr>
            </w:pPr>
            <w:r w:rsidRPr="00260865">
              <w:rPr>
                <w:rFonts w:ascii="Times New Roman" w:eastAsiaTheme="minorHAnsi" w:hAnsi="Times New Roman"/>
                <w:sz w:val="24"/>
                <w:szCs w:val="24"/>
                <w:lang w:eastAsia="en-US"/>
              </w:rPr>
              <w:t xml:space="preserve">Колюче-ріжуче спіральне </w:t>
            </w:r>
            <w:r w:rsidR="009C4120">
              <w:rPr>
                <w:rFonts w:ascii="Times New Roman" w:eastAsiaTheme="minorHAnsi" w:hAnsi="Times New Roman"/>
                <w:sz w:val="24"/>
                <w:szCs w:val="24"/>
                <w:lang w:eastAsia="en-US"/>
              </w:rPr>
              <w:t xml:space="preserve">загородження  </w:t>
            </w:r>
            <w:proofErr w:type="spellStart"/>
            <w:r w:rsidR="009C4120">
              <w:rPr>
                <w:rFonts w:ascii="Times New Roman" w:eastAsiaTheme="minorHAnsi" w:hAnsi="Times New Roman"/>
                <w:sz w:val="24"/>
                <w:szCs w:val="24"/>
                <w:lang w:eastAsia="en-US"/>
              </w:rPr>
              <w:t>Єгоза</w:t>
            </w:r>
            <w:proofErr w:type="spellEnd"/>
            <w:r w:rsidR="009C4120">
              <w:rPr>
                <w:rFonts w:ascii="Times New Roman" w:eastAsiaTheme="minorHAnsi" w:hAnsi="Times New Roman"/>
                <w:sz w:val="24"/>
                <w:szCs w:val="24"/>
                <w:lang w:eastAsia="en-US"/>
              </w:rPr>
              <w:t xml:space="preserve"> </w:t>
            </w:r>
            <w:r w:rsidR="0016354A">
              <w:rPr>
                <w:rFonts w:ascii="Times New Roman" w:eastAsiaTheme="minorHAnsi" w:hAnsi="Times New Roman"/>
                <w:sz w:val="24"/>
                <w:szCs w:val="24"/>
                <w:lang w:eastAsia="en-US"/>
              </w:rPr>
              <w:t xml:space="preserve"> (бухта)</w:t>
            </w:r>
          </w:p>
        </w:tc>
        <w:tc>
          <w:tcPr>
            <w:tcW w:w="2126" w:type="dxa"/>
            <w:tcBorders>
              <w:top w:val="single" w:sz="4" w:space="0" w:color="auto"/>
              <w:left w:val="single" w:sz="4" w:space="0" w:color="auto"/>
              <w:bottom w:val="single" w:sz="4" w:space="0" w:color="auto"/>
              <w:right w:val="single" w:sz="4" w:space="0" w:color="auto"/>
            </w:tcBorders>
            <w:vAlign w:val="center"/>
          </w:tcPr>
          <w:p w:rsidR="00260865" w:rsidRPr="00260865" w:rsidRDefault="0016354A" w:rsidP="00260865">
            <w:pPr>
              <w:spacing w:after="0" w:line="240" w:lineRule="auto"/>
              <w:contextualSpacing/>
              <w:jc w:val="center"/>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шт</w:t>
            </w:r>
            <w:proofErr w:type="spellEnd"/>
          </w:p>
        </w:tc>
        <w:tc>
          <w:tcPr>
            <w:tcW w:w="3828" w:type="dxa"/>
            <w:tcBorders>
              <w:top w:val="single" w:sz="4" w:space="0" w:color="auto"/>
              <w:left w:val="single" w:sz="4" w:space="0" w:color="auto"/>
              <w:bottom w:val="single" w:sz="4" w:space="0" w:color="auto"/>
              <w:right w:val="single" w:sz="4" w:space="0" w:color="auto"/>
            </w:tcBorders>
            <w:vAlign w:val="center"/>
          </w:tcPr>
          <w:p w:rsidR="00260865" w:rsidRPr="00260865" w:rsidRDefault="00260865" w:rsidP="00260865">
            <w:pPr>
              <w:spacing w:after="0" w:line="240" w:lineRule="auto"/>
              <w:contextualSpacing/>
              <w:jc w:val="center"/>
              <w:rPr>
                <w:rFonts w:ascii="Times New Roman" w:eastAsiaTheme="minorHAnsi" w:hAnsi="Times New Roman"/>
                <w:sz w:val="24"/>
                <w:szCs w:val="24"/>
                <w:lang w:eastAsia="en-US"/>
              </w:rPr>
            </w:pPr>
            <w:r w:rsidRPr="00260865">
              <w:rPr>
                <w:rFonts w:ascii="Times New Roman" w:eastAsiaTheme="minorHAnsi" w:hAnsi="Times New Roman"/>
                <w:sz w:val="24"/>
                <w:szCs w:val="24"/>
                <w:lang w:val="ru-RU" w:eastAsia="en-US"/>
              </w:rPr>
              <w:t>20</w:t>
            </w:r>
          </w:p>
        </w:tc>
      </w:tr>
      <w:tr w:rsidR="00260865" w:rsidRPr="00260865" w:rsidTr="00260865">
        <w:trPr>
          <w:trHeight w:val="349"/>
        </w:trPr>
        <w:tc>
          <w:tcPr>
            <w:tcW w:w="425" w:type="dxa"/>
            <w:tcBorders>
              <w:top w:val="single" w:sz="4" w:space="0" w:color="auto"/>
              <w:left w:val="single" w:sz="4" w:space="0" w:color="auto"/>
              <w:bottom w:val="single" w:sz="4" w:space="0" w:color="auto"/>
              <w:right w:val="single" w:sz="4" w:space="0" w:color="auto"/>
            </w:tcBorders>
            <w:hideMark/>
          </w:tcPr>
          <w:p w:rsidR="00260865" w:rsidRPr="00260865" w:rsidRDefault="00260865" w:rsidP="00260865">
            <w:pPr>
              <w:spacing w:after="0" w:line="240" w:lineRule="auto"/>
              <w:contextualSpacing/>
              <w:jc w:val="both"/>
              <w:rPr>
                <w:rFonts w:ascii="Times New Roman" w:eastAsiaTheme="minorHAnsi" w:hAnsi="Times New Roman"/>
                <w:sz w:val="24"/>
                <w:szCs w:val="24"/>
                <w:lang w:eastAsia="en-US"/>
              </w:rPr>
            </w:pPr>
            <w:r w:rsidRPr="00260865">
              <w:rPr>
                <w:rFonts w:ascii="Times New Roman" w:eastAsiaTheme="minorHAnsi" w:hAnsi="Times New Roman"/>
                <w:sz w:val="24"/>
                <w:szCs w:val="24"/>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260865" w:rsidRPr="00260865" w:rsidRDefault="00260865" w:rsidP="00260865">
            <w:pPr>
              <w:spacing w:after="0" w:line="240" w:lineRule="auto"/>
              <w:contextualSpacing/>
              <w:jc w:val="both"/>
              <w:rPr>
                <w:rFonts w:ascii="Times New Roman" w:eastAsiaTheme="minorHAnsi" w:hAnsi="Times New Roman"/>
                <w:sz w:val="24"/>
                <w:szCs w:val="24"/>
                <w:lang w:eastAsia="en-US"/>
              </w:rPr>
            </w:pPr>
            <w:r w:rsidRPr="00260865">
              <w:rPr>
                <w:rFonts w:ascii="Times New Roman" w:eastAsiaTheme="minorHAnsi" w:hAnsi="Times New Roman"/>
                <w:sz w:val="24"/>
                <w:szCs w:val="24"/>
                <w:lang w:eastAsia="en-US"/>
              </w:rPr>
              <w:t>Дріт оцинкований д 3 мм</w:t>
            </w:r>
          </w:p>
        </w:tc>
        <w:tc>
          <w:tcPr>
            <w:tcW w:w="2126" w:type="dxa"/>
            <w:tcBorders>
              <w:top w:val="single" w:sz="4" w:space="0" w:color="auto"/>
              <w:left w:val="single" w:sz="4" w:space="0" w:color="auto"/>
              <w:bottom w:val="single" w:sz="4" w:space="0" w:color="auto"/>
              <w:right w:val="single" w:sz="4" w:space="0" w:color="auto"/>
            </w:tcBorders>
            <w:hideMark/>
          </w:tcPr>
          <w:p w:rsidR="00260865" w:rsidRPr="00260865" w:rsidRDefault="00260865" w:rsidP="00260865">
            <w:pPr>
              <w:spacing w:after="0" w:line="240" w:lineRule="auto"/>
              <w:contextualSpacing/>
              <w:jc w:val="center"/>
              <w:rPr>
                <w:rFonts w:ascii="Times New Roman" w:eastAsiaTheme="minorHAnsi" w:hAnsi="Times New Roman"/>
                <w:sz w:val="24"/>
                <w:szCs w:val="24"/>
                <w:lang w:eastAsia="en-US"/>
              </w:rPr>
            </w:pPr>
            <w:proofErr w:type="spellStart"/>
            <w:r w:rsidRPr="00260865">
              <w:rPr>
                <w:rFonts w:ascii="Times New Roman" w:eastAsiaTheme="minorHAnsi" w:hAnsi="Times New Roman"/>
                <w:sz w:val="24"/>
                <w:szCs w:val="24"/>
                <w:lang w:val="ru-RU" w:eastAsia="en-US"/>
              </w:rPr>
              <w:t>мп</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260865" w:rsidRPr="00260865" w:rsidRDefault="00260865" w:rsidP="00260865">
            <w:pPr>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 xml:space="preserve">                          </w:t>
            </w:r>
            <w:r w:rsidRPr="00260865">
              <w:rPr>
                <w:rFonts w:ascii="Times New Roman" w:eastAsiaTheme="minorHAnsi" w:hAnsi="Times New Roman"/>
                <w:sz w:val="24"/>
                <w:szCs w:val="24"/>
                <w:lang w:val="ru-RU" w:eastAsia="en-US"/>
              </w:rPr>
              <w:t xml:space="preserve">  600</w:t>
            </w:r>
          </w:p>
        </w:tc>
      </w:tr>
      <w:tr w:rsidR="00260865" w:rsidRPr="00260865" w:rsidTr="00260865">
        <w:trPr>
          <w:trHeight w:val="92"/>
        </w:trPr>
        <w:tc>
          <w:tcPr>
            <w:tcW w:w="425" w:type="dxa"/>
            <w:tcBorders>
              <w:top w:val="single" w:sz="4" w:space="0" w:color="auto"/>
              <w:left w:val="single" w:sz="4" w:space="0" w:color="auto"/>
              <w:bottom w:val="single" w:sz="4" w:space="0" w:color="auto"/>
              <w:right w:val="single" w:sz="4" w:space="0" w:color="auto"/>
            </w:tcBorders>
            <w:hideMark/>
          </w:tcPr>
          <w:p w:rsidR="00260865" w:rsidRPr="00260865" w:rsidRDefault="00260865" w:rsidP="00260865">
            <w:pPr>
              <w:spacing w:after="0" w:line="240" w:lineRule="auto"/>
              <w:contextualSpacing/>
              <w:jc w:val="both"/>
              <w:rPr>
                <w:rFonts w:ascii="Times New Roman" w:eastAsiaTheme="minorHAnsi" w:hAnsi="Times New Roman"/>
                <w:sz w:val="24"/>
                <w:szCs w:val="24"/>
                <w:lang w:eastAsia="en-US"/>
              </w:rPr>
            </w:pPr>
            <w:r w:rsidRPr="00260865">
              <w:rPr>
                <w:rFonts w:ascii="Times New Roman" w:eastAsiaTheme="minorHAnsi" w:hAnsi="Times New Roman"/>
                <w:sz w:val="24"/>
                <w:szCs w:val="24"/>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260865" w:rsidRPr="00260865" w:rsidRDefault="009C4120" w:rsidP="00260865">
            <w:pPr>
              <w:spacing w:after="0" w:line="240" w:lineRule="auto"/>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Арматура сталева  д  14 мм</w:t>
            </w:r>
          </w:p>
        </w:tc>
        <w:tc>
          <w:tcPr>
            <w:tcW w:w="2126" w:type="dxa"/>
            <w:tcBorders>
              <w:top w:val="single" w:sz="4" w:space="0" w:color="auto"/>
              <w:left w:val="single" w:sz="4" w:space="0" w:color="auto"/>
              <w:bottom w:val="single" w:sz="4" w:space="0" w:color="auto"/>
              <w:right w:val="single" w:sz="4" w:space="0" w:color="auto"/>
            </w:tcBorders>
            <w:hideMark/>
          </w:tcPr>
          <w:p w:rsidR="00260865" w:rsidRPr="00260865" w:rsidRDefault="00260865" w:rsidP="00260865">
            <w:pPr>
              <w:spacing w:after="0" w:line="240" w:lineRule="auto"/>
              <w:contextualSpacing/>
              <w:jc w:val="center"/>
              <w:rPr>
                <w:rFonts w:ascii="Times New Roman" w:eastAsiaTheme="minorHAnsi" w:hAnsi="Times New Roman"/>
                <w:sz w:val="24"/>
                <w:szCs w:val="24"/>
                <w:lang w:eastAsia="en-US"/>
              </w:rPr>
            </w:pPr>
            <w:proofErr w:type="spellStart"/>
            <w:r w:rsidRPr="00260865">
              <w:rPr>
                <w:rFonts w:ascii="Times New Roman" w:eastAsiaTheme="minorHAnsi" w:hAnsi="Times New Roman"/>
                <w:sz w:val="24"/>
                <w:szCs w:val="24"/>
                <w:lang w:eastAsia="en-US"/>
              </w:rPr>
              <w:t>мп</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260865" w:rsidRPr="00260865" w:rsidRDefault="00260865" w:rsidP="00260865">
            <w:pPr>
              <w:spacing w:after="0" w:line="240" w:lineRule="auto"/>
              <w:contextualSpacing/>
              <w:jc w:val="center"/>
              <w:rPr>
                <w:rFonts w:ascii="Times New Roman" w:eastAsiaTheme="minorHAnsi" w:hAnsi="Times New Roman"/>
                <w:sz w:val="24"/>
                <w:szCs w:val="24"/>
                <w:lang w:eastAsia="en-US"/>
              </w:rPr>
            </w:pPr>
            <w:r w:rsidRPr="00260865">
              <w:rPr>
                <w:rFonts w:ascii="Times New Roman" w:eastAsiaTheme="minorHAnsi" w:hAnsi="Times New Roman"/>
                <w:sz w:val="24"/>
                <w:szCs w:val="24"/>
                <w:lang w:eastAsia="en-US"/>
              </w:rPr>
              <w:t>150</w:t>
            </w:r>
          </w:p>
        </w:tc>
      </w:tr>
      <w:tr w:rsidR="00260865" w:rsidRPr="00260865" w:rsidTr="00260865">
        <w:trPr>
          <w:trHeight w:val="92"/>
        </w:trPr>
        <w:tc>
          <w:tcPr>
            <w:tcW w:w="425" w:type="dxa"/>
            <w:tcBorders>
              <w:top w:val="single" w:sz="4" w:space="0" w:color="auto"/>
              <w:left w:val="single" w:sz="4" w:space="0" w:color="auto"/>
              <w:bottom w:val="single" w:sz="4" w:space="0" w:color="auto"/>
              <w:right w:val="single" w:sz="4" w:space="0" w:color="auto"/>
            </w:tcBorders>
            <w:hideMark/>
          </w:tcPr>
          <w:p w:rsidR="00260865" w:rsidRPr="00260865" w:rsidRDefault="00260865" w:rsidP="00260865">
            <w:pPr>
              <w:spacing w:after="0" w:line="240" w:lineRule="auto"/>
              <w:contextualSpacing/>
              <w:jc w:val="both"/>
              <w:rPr>
                <w:rFonts w:ascii="Times New Roman" w:eastAsiaTheme="minorHAnsi" w:hAnsi="Times New Roman"/>
                <w:sz w:val="24"/>
                <w:szCs w:val="24"/>
                <w:lang w:eastAsia="en-US"/>
              </w:rPr>
            </w:pPr>
            <w:r w:rsidRPr="00260865">
              <w:rPr>
                <w:rFonts w:ascii="Times New Roman" w:eastAsiaTheme="minorHAnsi" w:hAnsi="Times New Roman"/>
                <w:sz w:val="24"/>
                <w:szCs w:val="24"/>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260865" w:rsidRPr="00260865" w:rsidRDefault="00260865" w:rsidP="00260865">
            <w:pPr>
              <w:spacing w:after="0" w:line="240" w:lineRule="auto"/>
              <w:contextualSpacing/>
              <w:jc w:val="both"/>
              <w:rPr>
                <w:rFonts w:ascii="Times New Roman" w:eastAsiaTheme="minorHAnsi" w:hAnsi="Times New Roman"/>
                <w:sz w:val="24"/>
                <w:szCs w:val="24"/>
                <w:lang w:eastAsia="en-US"/>
              </w:rPr>
            </w:pPr>
            <w:r w:rsidRPr="00260865">
              <w:rPr>
                <w:rFonts w:ascii="Times New Roman" w:eastAsiaTheme="minorHAnsi" w:hAnsi="Times New Roman"/>
                <w:sz w:val="24"/>
                <w:szCs w:val="24"/>
                <w:lang w:eastAsia="en-US"/>
              </w:rPr>
              <w:t>Кронштейн металевий оцинкований або ґрунтований 425 мм</w:t>
            </w:r>
          </w:p>
        </w:tc>
        <w:tc>
          <w:tcPr>
            <w:tcW w:w="2126" w:type="dxa"/>
            <w:tcBorders>
              <w:top w:val="single" w:sz="4" w:space="0" w:color="auto"/>
              <w:left w:val="single" w:sz="4" w:space="0" w:color="auto"/>
              <w:bottom w:val="single" w:sz="4" w:space="0" w:color="auto"/>
              <w:right w:val="single" w:sz="4" w:space="0" w:color="auto"/>
            </w:tcBorders>
            <w:hideMark/>
          </w:tcPr>
          <w:p w:rsidR="00260865" w:rsidRPr="00260865" w:rsidRDefault="00260865" w:rsidP="00260865">
            <w:pPr>
              <w:spacing w:after="0" w:line="240" w:lineRule="auto"/>
              <w:contextualSpacing/>
              <w:jc w:val="center"/>
              <w:rPr>
                <w:rFonts w:ascii="Times New Roman" w:eastAsiaTheme="minorHAnsi" w:hAnsi="Times New Roman"/>
                <w:sz w:val="24"/>
                <w:szCs w:val="24"/>
                <w:lang w:eastAsia="en-US"/>
              </w:rPr>
            </w:pPr>
            <w:proofErr w:type="spellStart"/>
            <w:r w:rsidRPr="00260865">
              <w:rPr>
                <w:rFonts w:ascii="Times New Roman" w:eastAsiaTheme="minorHAnsi" w:hAnsi="Times New Roman"/>
                <w:sz w:val="24"/>
                <w:szCs w:val="24"/>
                <w:lang w:eastAsia="en-US"/>
              </w:rPr>
              <w:t>шт</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260865" w:rsidRPr="00260865" w:rsidRDefault="00260865" w:rsidP="00260865">
            <w:pPr>
              <w:spacing w:after="0" w:line="240" w:lineRule="auto"/>
              <w:contextualSpacing/>
              <w:jc w:val="center"/>
              <w:rPr>
                <w:rFonts w:ascii="Times New Roman" w:eastAsiaTheme="minorHAnsi" w:hAnsi="Times New Roman"/>
                <w:sz w:val="24"/>
                <w:szCs w:val="24"/>
                <w:lang w:eastAsia="en-US"/>
              </w:rPr>
            </w:pPr>
            <w:r w:rsidRPr="00260865">
              <w:rPr>
                <w:rFonts w:ascii="Times New Roman" w:eastAsiaTheme="minorHAnsi" w:hAnsi="Times New Roman"/>
                <w:sz w:val="24"/>
                <w:szCs w:val="24"/>
                <w:lang w:eastAsia="en-US"/>
              </w:rPr>
              <w:t>100</w:t>
            </w:r>
          </w:p>
        </w:tc>
      </w:tr>
    </w:tbl>
    <w:p w:rsidR="00260865" w:rsidRDefault="00260865" w:rsidP="00260865">
      <w:pPr>
        <w:suppressAutoHyphens/>
        <w:spacing w:after="0" w:line="240" w:lineRule="atLeast"/>
        <w:jc w:val="both"/>
        <w:rPr>
          <w:rFonts w:ascii="Times New Roman" w:hAnsi="Times New Roman"/>
          <w:i/>
          <w:sz w:val="24"/>
          <w:szCs w:val="24"/>
          <w:lang w:eastAsia="ru-RU"/>
        </w:rPr>
      </w:pPr>
      <w:r w:rsidRPr="00392BD1">
        <w:rPr>
          <w:rFonts w:ascii="Times New Roman" w:hAnsi="Times New Roman"/>
          <w:i/>
          <w:sz w:val="24"/>
          <w:szCs w:val="24"/>
          <w:lang w:eastAsia="ru-RU"/>
        </w:rPr>
        <w:t>Якщо технічна специфікація містить посилання на конкретну торгівельну марку чи фірму,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260865" w:rsidRPr="00260865" w:rsidRDefault="00260865" w:rsidP="00260865">
      <w:pPr>
        <w:spacing w:after="0" w:line="259" w:lineRule="auto"/>
        <w:jc w:val="both"/>
        <w:rPr>
          <w:rFonts w:ascii="Times New Roman" w:eastAsiaTheme="minorHAnsi" w:hAnsi="Times New Roman"/>
          <w:b/>
          <w:sz w:val="24"/>
          <w:szCs w:val="24"/>
          <w:lang w:eastAsia="en-US"/>
        </w:rPr>
      </w:pPr>
    </w:p>
    <w:p w:rsidR="00260865" w:rsidRPr="00260865" w:rsidRDefault="00260865" w:rsidP="00260865">
      <w:pPr>
        <w:spacing w:after="160" w:line="259" w:lineRule="auto"/>
        <w:ind w:firstLine="709"/>
        <w:jc w:val="both"/>
        <w:rPr>
          <w:rFonts w:ascii="Times New Roman" w:eastAsiaTheme="minorHAnsi" w:hAnsi="Times New Roman"/>
          <w:b/>
          <w:sz w:val="24"/>
          <w:szCs w:val="24"/>
          <w:lang w:eastAsia="en-US"/>
        </w:rPr>
      </w:pPr>
      <w:r w:rsidRPr="00260865">
        <w:rPr>
          <w:rFonts w:ascii="Times New Roman" w:eastAsiaTheme="minorHAnsi" w:hAnsi="Times New Roman"/>
          <w:b/>
          <w:sz w:val="24"/>
          <w:szCs w:val="24"/>
          <w:lang w:eastAsia="en-US"/>
        </w:rPr>
        <w:t>Технічні вимоги до предмета закупівлі:</w:t>
      </w:r>
    </w:p>
    <w:p w:rsidR="00260865" w:rsidRPr="00260865" w:rsidRDefault="00260865" w:rsidP="00260865">
      <w:pPr>
        <w:shd w:val="clear" w:color="auto" w:fill="FFFFFF"/>
        <w:spacing w:after="0" w:line="240" w:lineRule="auto"/>
        <w:ind w:firstLine="708"/>
        <w:jc w:val="both"/>
        <w:rPr>
          <w:rFonts w:ascii="Times New Roman" w:eastAsiaTheme="minorHAnsi" w:hAnsi="Times New Roman"/>
          <w:sz w:val="24"/>
          <w:szCs w:val="24"/>
          <w:lang w:eastAsia="en-US"/>
        </w:rPr>
      </w:pPr>
      <w:r w:rsidRPr="00260865">
        <w:rPr>
          <w:rFonts w:ascii="Times New Roman" w:eastAsiaTheme="minorHAnsi" w:hAnsi="Times New Roman"/>
          <w:sz w:val="24"/>
          <w:szCs w:val="24"/>
          <w:lang w:eastAsia="en-US"/>
        </w:rPr>
        <w:t xml:space="preserve">1. Колюче-ріжуче спіральне загородження </w:t>
      </w:r>
      <w:proofErr w:type="spellStart"/>
      <w:r w:rsidRPr="00260865">
        <w:rPr>
          <w:rFonts w:ascii="Times New Roman" w:eastAsiaTheme="minorHAnsi" w:hAnsi="Times New Roman"/>
          <w:sz w:val="24"/>
          <w:szCs w:val="24"/>
          <w:lang w:eastAsia="en-US"/>
        </w:rPr>
        <w:t>Єгоза</w:t>
      </w:r>
      <w:proofErr w:type="spellEnd"/>
      <w:r w:rsidRPr="00260865">
        <w:rPr>
          <w:rFonts w:ascii="Times New Roman" w:eastAsiaTheme="minorHAnsi" w:hAnsi="Times New Roman"/>
          <w:sz w:val="24"/>
          <w:szCs w:val="24"/>
          <w:lang w:eastAsia="en-US"/>
        </w:rPr>
        <w:t xml:space="preserve">  450/3/(86 витків) з підвищеним захистом від корозії - цинкове покриття не </w:t>
      </w:r>
      <w:r w:rsidRPr="00260865">
        <w:rPr>
          <w:rFonts w:ascii="Times New Roman" w:eastAsiaTheme="minorHAnsi" w:hAnsi="Times New Roman"/>
          <w:color w:val="000000" w:themeColor="text1"/>
          <w:sz w:val="24"/>
          <w:szCs w:val="24"/>
          <w:lang w:eastAsia="en-US"/>
        </w:rPr>
        <w:t xml:space="preserve">менше 90 </w:t>
      </w:r>
      <w:proofErr w:type="spellStart"/>
      <w:r w:rsidRPr="00260865">
        <w:rPr>
          <w:rFonts w:ascii="Times New Roman" w:eastAsiaTheme="minorHAnsi" w:hAnsi="Times New Roman"/>
          <w:sz w:val="24"/>
          <w:szCs w:val="24"/>
          <w:lang w:eastAsia="en-US"/>
        </w:rPr>
        <w:t>гр</w:t>
      </w:r>
      <w:proofErr w:type="spellEnd"/>
      <w:r w:rsidRPr="00260865">
        <w:rPr>
          <w:rFonts w:ascii="Times New Roman" w:eastAsiaTheme="minorHAnsi" w:hAnsi="Times New Roman"/>
          <w:sz w:val="24"/>
          <w:szCs w:val="24"/>
          <w:lang w:eastAsia="en-US"/>
        </w:rPr>
        <w:t>/м2; діаметр спіралі в складеному стані - 450мм, кількість витків у бухті – 86, витки попарно з'єднані скобами, кількість скоб на кожній парі витків – 3; діаметр</w:t>
      </w:r>
      <w:r w:rsidRPr="00260865">
        <w:rPr>
          <w:rFonts w:ascii="Times New Roman" w:eastAsiaTheme="minorHAnsi" w:hAnsi="Times New Roman"/>
          <w:sz w:val="24"/>
          <w:szCs w:val="24"/>
          <w:lang w:val="ru-RU" w:eastAsia="en-US"/>
        </w:rPr>
        <w:t> </w:t>
      </w:r>
      <w:r w:rsidRPr="00260865">
        <w:rPr>
          <w:rFonts w:ascii="Times New Roman" w:eastAsiaTheme="minorHAnsi" w:hAnsi="Times New Roman"/>
          <w:sz w:val="24"/>
          <w:szCs w:val="24"/>
          <w:lang w:eastAsia="en-US"/>
        </w:rPr>
        <w:t xml:space="preserve"> </w:t>
      </w:r>
      <w:proofErr w:type="spellStart"/>
      <w:r w:rsidRPr="00260865">
        <w:rPr>
          <w:rFonts w:ascii="Times New Roman" w:eastAsiaTheme="minorHAnsi" w:hAnsi="Times New Roman"/>
          <w:sz w:val="24"/>
          <w:szCs w:val="24"/>
          <w:lang w:eastAsia="en-US"/>
        </w:rPr>
        <w:t>високовуглецевого</w:t>
      </w:r>
      <w:proofErr w:type="spellEnd"/>
      <w:r w:rsidRPr="00260865">
        <w:rPr>
          <w:rFonts w:ascii="Times New Roman" w:eastAsiaTheme="minorHAnsi" w:hAnsi="Times New Roman"/>
          <w:sz w:val="24"/>
          <w:szCs w:val="24"/>
          <w:lang w:eastAsia="en-US"/>
        </w:rPr>
        <w:t xml:space="preserve"> </w:t>
      </w:r>
      <w:proofErr w:type="spellStart"/>
      <w:r w:rsidRPr="00260865">
        <w:rPr>
          <w:rFonts w:ascii="Times New Roman" w:eastAsiaTheme="minorHAnsi" w:hAnsi="Times New Roman"/>
          <w:sz w:val="24"/>
          <w:szCs w:val="24"/>
          <w:lang w:eastAsia="en-US"/>
        </w:rPr>
        <w:t>армуючого</w:t>
      </w:r>
      <w:proofErr w:type="spellEnd"/>
      <w:r w:rsidRPr="00260865">
        <w:rPr>
          <w:rFonts w:ascii="Times New Roman" w:eastAsiaTheme="minorHAnsi" w:hAnsi="Times New Roman"/>
          <w:sz w:val="24"/>
          <w:szCs w:val="24"/>
          <w:lang w:eastAsia="en-US"/>
        </w:rPr>
        <w:t xml:space="preserve"> дроту – не менше 2,2 мм; товщина колюче ріжучої стрічки - 0,5 (± 0,05) мм, форма лез - агресивна, довжина лез колючої стрічки не менше 16 мм; довжина розтягування – </w:t>
      </w:r>
      <w:r w:rsidRPr="00260865">
        <w:rPr>
          <w:rFonts w:ascii="Times New Roman" w:eastAsiaTheme="minorHAnsi" w:hAnsi="Times New Roman"/>
          <w:color w:val="000000" w:themeColor="text1"/>
          <w:sz w:val="24"/>
          <w:szCs w:val="24"/>
          <w:lang w:eastAsia="en-US"/>
        </w:rPr>
        <w:t>від 14 м до 21,5 м.</w:t>
      </w:r>
    </w:p>
    <w:p w:rsidR="00260865" w:rsidRPr="00260865" w:rsidRDefault="00260865" w:rsidP="00260865">
      <w:pPr>
        <w:spacing w:after="0" w:line="240" w:lineRule="auto"/>
        <w:ind w:firstLine="708"/>
        <w:contextualSpacing/>
        <w:jc w:val="both"/>
        <w:rPr>
          <w:rFonts w:ascii="Times New Roman" w:eastAsiaTheme="minorHAnsi" w:hAnsi="Times New Roman"/>
          <w:sz w:val="24"/>
          <w:szCs w:val="24"/>
          <w:lang w:eastAsia="en-US"/>
        </w:rPr>
      </w:pPr>
      <w:r w:rsidRPr="00260865">
        <w:rPr>
          <w:rFonts w:ascii="Times New Roman" w:eastAsiaTheme="minorHAnsi" w:hAnsi="Times New Roman"/>
          <w:sz w:val="24"/>
          <w:szCs w:val="24"/>
          <w:lang w:eastAsia="en-US"/>
        </w:rPr>
        <w:t>2. Дріт діаметром 3 мм оцинкований твердий низьковуглецевий</w:t>
      </w:r>
      <w:r w:rsidRPr="00260865">
        <w:rPr>
          <w:rFonts w:ascii="Times New Roman" w:eastAsiaTheme="minorHAnsi" w:hAnsi="Times New Roman"/>
          <w:i/>
          <w:sz w:val="32"/>
          <w:szCs w:val="32"/>
          <w:lang w:val="ru-RU" w:eastAsia="en-US"/>
        </w:rPr>
        <w:t>.</w:t>
      </w:r>
    </w:p>
    <w:p w:rsidR="00260865" w:rsidRDefault="00260865" w:rsidP="00260865">
      <w:pPr>
        <w:spacing w:after="0" w:line="259" w:lineRule="auto"/>
        <w:ind w:firstLine="708"/>
        <w:jc w:val="both"/>
        <w:rPr>
          <w:rFonts w:ascii="Times New Roman" w:eastAsiaTheme="minorHAnsi" w:hAnsi="Times New Roman"/>
          <w:sz w:val="24"/>
          <w:szCs w:val="24"/>
          <w:lang w:eastAsia="en-US"/>
        </w:rPr>
      </w:pPr>
      <w:r w:rsidRPr="00260865">
        <w:rPr>
          <w:rFonts w:ascii="Times New Roman" w:eastAsiaTheme="minorHAnsi" w:hAnsi="Times New Roman"/>
          <w:sz w:val="24"/>
          <w:szCs w:val="24"/>
          <w:lang w:eastAsia="en-US"/>
        </w:rPr>
        <w:t xml:space="preserve">3. Кронштейн металевий ґрунтований  (не фарбований) або поцинкований в гарячому цинку  форми </w:t>
      </w:r>
      <w:proofErr w:type="spellStart"/>
      <w:r w:rsidRPr="00260865">
        <w:rPr>
          <w:rFonts w:ascii="Times New Roman" w:eastAsiaTheme="minorHAnsi" w:hAnsi="Times New Roman"/>
          <w:sz w:val="24"/>
          <w:szCs w:val="24"/>
          <w:lang w:eastAsia="en-US"/>
        </w:rPr>
        <w:t>напівкола</w:t>
      </w:r>
      <w:proofErr w:type="spellEnd"/>
      <w:r w:rsidRPr="00260865">
        <w:rPr>
          <w:rFonts w:ascii="Times New Roman" w:eastAsiaTheme="minorHAnsi" w:hAnsi="Times New Roman"/>
          <w:sz w:val="24"/>
          <w:szCs w:val="24"/>
          <w:lang w:eastAsia="en-US"/>
        </w:rPr>
        <w:t xml:space="preserve"> Ø425 мм з труби діаметром не менше 15 мм з отворами для кріплення.</w:t>
      </w:r>
    </w:p>
    <w:p w:rsidR="009C4120" w:rsidRPr="009C4120" w:rsidRDefault="009C4120" w:rsidP="009A629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У складі тендерної документації </w:t>
      </w:r>
      <w:r w:rsidR="00A441F3">
        <w:rPr>
          <w:rFonts w:ascii="Times New Roman" w:hAnsi="Times New Roman"/>
          <w:sz w:val="24"/>
          <w:szCs w:val="24"/>
          <w:lang w:eastAsia="zh-CN"/>
        </w:rPr>
        <w:t xml:space="preserve">Учаснику </w:t>
      </w:r>
      <w:r>
        <w:rPr>
          <w:rFonts w:ascii="Times New Roman" w:hAnsi="Times New Roman"/>
          <w:sz w:val="24"/>
          <w:szCs w:val="24"/>
          <w:lang w:eastAsia="zh-CN"/>
        </w:rPr>
        <w:t>надати документи:</w:t>
      </w:r>
    </w:p>
    <w:p w:rsidR="009C4120" w:rsidRPr="009A6295" w:rsidRDefault="009C4120" w:rsidP="009A6295">
      <w:pPr>
        <w:pStyle w:val="af"/>
        <w:numPr>
          <w:ilvl w:val="0"/>
          <w:numId w:val="34"/>
        </w:numPr>
        <w:spacing w:before="100" w:beforeAutospacing="1" w:after="100" w:afterAutospacing="1" w:line="240" w:lineRule="auto"/>
        <w:jc w:val="both"/>
        <w:rPr>
          <w:rFonts w:ascii="Times New Roman" w:hAnsi="Times New Roman"/>
          <w:color w:val="000000"/>
          <w:sz w:val="24"/>
          <w:szCs w:val="24"/>
          <w:u w:val="single"/>
          <w:lang w:val="ru-RU" w:eastAsia="ru-RU"/>
        </w:rPr>
      </w:pPr>
      <w:r>
        <w:rPr>
          <w:rFonts w:ascii="Times New Roman" w:hAnsi="Times New Roman"/>
          <w:color w:val="000000"/>
          <w:sz w:val="24"/>
          <w:szCs w:val="24"/>
          <w:u w:val="single"/>
        </w:rPr>
        <w:t xml:space="preserve"> </w:t>
      </w:r>
      <w:r w:rsidR="00A441F3">
        <w:rPr>
          <w:rFonts w:ascii="Times New Roman" w:hAnsi="Times New Roman"/>
          <w:color w:val="000000"/>
          <w:sz w:val="24"/>
          <w:szCs w:val="24"/>
          <w:u w:val="single"/>
        </w:rPr>
        <w:t>Копію</w:t>
      </w:r>
      <w:r w:rsidRPr="004A2A62">
        <w:rPr>
          <w:rFonts w:ascii="Times New Roman" w:hAnsi="Times New Roman"/>
          <w:color w:val="000000"/>
          <w:sz w:val="24"/>
          <w:szCs w:val="24"/>
          <w:u w:val="single"/>
        </w:rPr>
        <w:t xml:space="preserve"> (</w:t>
      </w:r>
      <w:proofErr w:type="spellStart"/>
      <w:r w:rsidRPr="004A2A62">
        <w:rPr>
          <w:rFonts w:ascii="Times New Roman" w:hAnsi="Times New Roman"/>
          <w:color w:val="000000"/>
          <w:sz w:val="24"/>
          <w:szCs w:val="24"/>
          <w:u w:val="single"/>
        </w:rPr>
        <w:t>ії</w:t>
      </w:r>
      <w:proofErr w:type="spellEnd"/>
      <w:r w:rsidRPr="004A2A62">
        <w:rPr>
          <w:rFonts w:ascii="Times New Roman" w:hAnsi="Times New Roman"/>
          <w:color w:val="000000"/>
          <w:sz w:val="24"/>
          <w:szCs w:val="24"/>
          <w:u w:val="single"/>
        </w:rPr>
        <w:t>) сертифікату(</w:t>
      </w:r>
      <w:proofErr w:type="spellStart"/>
      <w:r w:rsidRPr="004A2A62">
        <w:rPr>
          <w:rFonts w:ascii="Times New Roman" w:hAnsi="Times New Roman"/>
          <w:color w:val="000000"/>
          <w:sz w:val="24"/>
          <w:szCs w:val="24"/>
          <w:u w:val="single"/>
        </w:rPr>
        <w:t>ів</w:t>
      </w:r>
      <w:proofErr w:type="spellEnd"/>
      <w:r w:rsidRPr="004A2A62">
        <w:rPr>
          <w:rFonts w:ascii="Times New Roman" w:hAnsi="Times New Roman"/>
          <w:color w:val="000000"/>
          <w:sz w:val="24"/>
          <w:szCs w:val="24"/>
          <w:u w:val="single"/>
        </w:rPr>
        <w:t xml:space="preserve">) якості </w:t>
      </w:r>
      <w:r>
        <w:rPr>
          <w:rFonts w:ascii="Times New Roman" w:hAnsi="Times New Roman"/>
          <w:color w:val="000000"/>
          <w:sz w:val="24"/>
          <w:szCs w:val="24"/>
          <w:u w:val="single"/>
        </w:rPr>
        <w:t>та/</w:t>
      </w:r>
      <w:r w:rsidRPr="004A2A62">
        <w:rPr>
          <w:rFonts w:ascii="Times New Roman" w:hAnsi="Times New Roman"/>
          <w:color w:val="000000"/>
          <w:sz w:val="24"/>
          <w:szCs w:val="24"/>
          <w:u w:val="single"/>
        </w:rPr>
        <w:t>або паспорту (</w:t>
      </w:r>
      <w:proofErr w:type="spellStart"/>
      <w:r w:rsidRPr="004A2A62">
        <w:rPr>
          <w:rFonts w:ascii="Times New Roman" w:hAnsi="Times New Roman"/>
          <w:color w:val="000000"/>
          <w:sz w:val="24"/>
          <w:szCs w:val="24"/>
          <w:u w:val="single"/>
        </w:rPr>
        <w:t>ів</w:t>
      </w:r>
      <w:proofErr w:type="spellEnd"/>
      <w:r w:rsidRPr="004A2A62">
        <w:rPr>
          <w:rFonts w:ascii="Times New Roman" w:hAnsi="Times New Roman"/>
          <w:color w:val="000000"/>
          <w:sz w:val="24"/>
          <w:szCs w:val="24"/>
          <w:u w:val="single"/>
        </w:rPr>
        <w:t xml:space="preserve">) якості від виробника </w:t>
      </w:r>
      <w:r w:rsidR="00FC366D" w:rsidRPr="00FC366D">
        <w:rPr>
          <w:rFonts w:ascii="Times New Roman" w:hAnsi="Times New Roman"/>
          <w:sz w:val="24"/>
          <w:szCs w:val="24"/>
          <w:u w:val="single"/>
        </w:rPr>
        <w:t>на колюче-ріжуче спіральне загородження</w:t>
      </w:r>
      <w:r w:rsidR="00FC366D" w:rsidRPr="00FC366D">
        <w:rPr>
          <w:rFonts w:ascii="Times New Roman" w:hAnsi="Times New Roman"/>
          <w:color w:val="000000"/>
          <w:sz w:val="24"/>
          <w:szCs w:val="24"/>
          <w:u w:val="single"/>
        </w:rPr>
        <w:t xml:space="preserve"> </w:t>
      </w:r>
      <w:r w:rsidRPr="00FC366D">
        <w:rPr>
          <w:rFonts w:ascii="Times New Roman" w:hAnsi="Times New Roman"/>
          <w:color w:val="000000"/>
          <w:sz w:val="24"/>
          <w:szCs w:val="24"/>
          <w:u w:val="single"/>
        </w:rPr>
        <w:t xml:space="preserve">, </w:t>
      </w:r>
      <w:r w:rsidRPr="004A2A62">
        <w:rPr>
          <w:rFonts w:ascii="Times New Roman" w:hAnsi="Times New Roman"/>
          <w:color w:val="000000"/>
          <w:sz w:val="24"/>
          <w:szCs w:val="24"/>
          <w:u w:val="single"/>
        </w:rPr>
        <w:t>що містять інформацію про технічні характеристики запропонованого Учасником товару, у відповідності до якісних та технічних вимог предмета закупівлі. Враховуючи, що документи про якість на продукцію оформляються за фактом виготовлення Товару, допускається надання сертифікатів або паспортів на запропонований товар, партія якого була поставлена Учасником або виготовлена Виробником раніше.</w:t>
      </w:r>
    </w:p>
    <w:p w:rsidR="00260865" w:rsidRPr="00A441F3" w:rsidRDefault="009A6295" w:rsidP="009A6295">
      <w:pPr>
        <w:pStyle w:val="af"/>
        <w:numPr>
          <w:ilvl w:val="0"/>
          <w:numId w:val="34"/>
        </w:numPr>
        <w:spacing w:after="0" w:line="100" w:lineRule="atLeast"/>
        <w:jc w:val="both"/>
        <w:rPr>
          <w:rFonts w:ascii="Times New Roman" w:hAnsi="Times New Roman"/>
          <w:sz w:val="24"/>
          <w:szCs w:val="24"/>
          <w:u w:val="single"/>
        </w:rPr>
      </w:pPr>
      <w:r w:rsidRPr="00A441F3">
        <w:rPr>
          <w:rFonts w:ascii="Times New Roman" w:hAnsi="Times New Roman"/>
          <w:sz w:val="24"/>
          <w:szCs w:val="24"/>
          <w:u w:val="single"/>
        </w:rPr>
        <w:t>Довідка в</w:t>
      </w:r>
      <w:r w:rsidRPr="00A441F3">
        <w:rPr>
          <w:rFonts w:ascii="Times New Roman" w:hAnsi="Times New Roman"/>
          <w:sz w:val="24"/>
          <w:szCs w:val="24"/>
          <w:u w:val="single"/>
        </w:rPr>
        <w:t xml:space="preserve"> довільній формі </w:t>
      </w:r>
      <w:r w:rsidRPr="00A441F3">
        <w:rPr>
          <w:rFonts w:ascii="Times New Roman" w:hAnsi="Times New Roman"/>
          <w:sz w:val="24"/>
          <w:szCs w:val="24"/>
          <w:u w:val="single"/>
        </w:rPr>
        <w:t xml:space="preserve"> з</w:t>
      </w:r>
      <w:r w:rsidRPr="00A441F3">
        <w:rPr>
          <w:rFonts w:ascii="Times New Roman" w:hAnsi="Times New Roman"/>
          <w:sz w:val="24"/>
          <w:szCs w:val="24"/>
          <w:u w:val="single"/>
        </w:rPr>
        <w:t xml:space="preserve"> зазначенням </w:t>
      </w:r>
      <w:r w:rsidRPr="00A441F3">
        <w:rPr>
          <w:rFonts w:ascii="Times New Roman" w:hAnsi="Times New Roman"/>
          <w:sz w:val="24"/>
          <w:szCs w:val="24"/>
          <w:u w:val="single"/>
        </w:rPr>
        <w:t xml:space="preserve"> технічних та якісних характеристик </w:t>
      </w:r>
      <w:r w:rsidRPr="00A441F3">
        <w:rPr>
          <w:rFonts w:ascii="Times New Roman" w:hAnsi="Times New Roman"/>
          <w:sz w:val="24"/>
          <w:szCs w:val="24"/>
          <w:u w:val="single"/>
        </w:rPr>
        <w:t>запропонованого У</w:t>
      </w:r>
      <w:r w:rsidR="00A441F3" w:rsidRPr="00A441F3">
        <w:rPr>
          <w:rFonts w:ascii="Times New Roman" w:hAnsi="Times New Roman"/>
          <w:sz w:val="24"/>
          <w:szCs w:val="24"/>
          <w:u w:val="single"/>
        </w:rPr>
        <w:t>часнико</w:t>
      </w:r>
      <w:r w:rsidRPr="00A441F3">
        <w:rPr>
          <w:rFonts w:ascii="Times New Roman" w:hAnsi="Times New Roman"/>
          <w:sz w:val="24"/>
          <w:szCs w:val="24"/>
          <w:u w:val="single"/>
        </w:rPr>
        <w:t xml:space="preserve">м товару </w:t>
      </w:r>
      <w:r w:rsidRPr="00A441F3">
        <w:rPr>
          <w:rFonts w:ascii="Times New Roman" w:hAnsi="Times New Roman"/>
          <w:sz w:val="24"/>
          <w:szCs w:val="24"/>
          <w:u w:val="single"/>
        </w:rPr>
        <w:t>відповідно до Додатку № 1 тендерної документації.</w:t>
      </w:r>
    </w:p>
    <w:p w:rsidR="00260865" w:rsidRPr="00260865" w:rsidRDefault="00260865" w:rsidP="00260865">
      <w:pPr>
        <w:spacing w:after="0" w:line="240" w:lineRule="auto"/>
        <w:contextualSpacing/>
        <w:jc w:val="both"/>
        <w:rPr>
          <w:rFonts w:ascii="Times New Roman" w:eastAsiaTheme="minorHAnsi" w:hAnsi="Times New Roman"/>
          <w:sz w:val="24"/>
          <w:szCs w:val="24"/>
          <w:lang w:eastAsia="en-US"/>
        </w:rPr>
      </w:pPr>
      <w:r w:rsidRPr="00260865">
        <w:rPr>
          <w:rFonts w:ascii="Times New Roman" w:eastAsiaTheme="minorHAnsi" w:hAnsi="Times New Roman"/>
          <w:sz w:val="24"/>
          <w:szCs w:val="24"/>
          <w:lang w:eastAsia="zh-CN"/>
        </w:rPr>
        <w:t xml:space="preserve">          </w:t>
      </w:r>
      <w:r w:rsidR="00A314CC">
        <w:rPr>
          <w:rFonts w:ascii="Times New Roman" w:eastAsiaTheme="minorHAnsi" w:hAnsi="Times New Roman"/>
          <w:sz w:val="24"/>
          <w:szCs w:val="24"/>
          <w:lang w:eastAsia="en-US"/>
        </w:rPr>
        <w:t xml:space="preserve">Місце поставки: </w:t>
      </w:r>
      <w:r w:rsidR="00A314CC">
        <w:rPr>
          <w:rFonts w:ascii="Times New Roman" w:eastAsiaTheme="minorEastAsia" w:hAnsi="Times New Roman"/>
          <w:sz w:val="24"/>
          <w:szCs w:val="24"/>
          <w:lang w:eastAsia="ru-RU"/>
        </w:rPr>
        <w:t>склад Замовника</w:t>
      </w:r>
      <w:r w:rsidR="00A314CC">
        <w:rPr>
          <w:rFonts w:ascii="Times New Roman" w:eastAsiaTheme="minorEastAsia" w:hAnsi="Times New Roman"/>
          <w:sz w:val="24"/>
          <w:szCs w:val="24"/>
          <w:lang w:eastAsia="ru-RU"/>
        </w:rPr>
        <w:t xml:space="preserve"> за адресою</w:t>
      </w:r>
      <w:bookmarkStart w:id="11" w:name="_GoBack"/>
      <w:bookmarkEnd w:id="11"/>
      <w:r w:rsidR="00A314CC">
        <w:rPr>
          <w:rFonts w:ascii="Times New Roman" w:eastAsiaTheme="minorHAnsi" w:hAnsi="Times New Roman"/>
          <w:sz w:val="24"/>
          <w:szCs w:val="24"/>
          <w:lang w:eastAsia="en-US"/>
        </w:rPr>
        <w:t xml:space="preserve"> </w:t>
      </w:r>
      <w:r w:rsidRPr="00260865">
        <w:rPr>
          <w:rFonts w:ascii="Times New Roman" w:eastAsiaTheme="minorHAnsi" w:hAnsi="Times New Roman"/>
          <w:sz w:val="24"/>
          <w:szCs w:val="24"/>
          <w:lang w:eastAsia="en-US"/>
        </w:rPr>
        <w:t xml:space="preserve"> вул. Гетьмана Сагайдачного, 12,  м. Черкаси.</w:t>
      </w:r>
    </w:p>
    <w:p w:rsidR="00260865" w:rsidRPr="00260865" w:rsidRDefault="00260865" w:rsidP="00260865">
      <w:pPr>
        <w:spacing w:after="0" w:line="259" w:lineRule="auto"/>
        <w:ind w:firstLine="708"/>
        <w:jc w:val="both"/>
        <w:rPr>
          <w:rFonts w:ascii="Times New Roman" w:eastAsiaTheme="minorHAnsi" w:hAnsi="Times New Roman" w:cstheme="minorBidi"/>
          <w:sz w:val="24"/>
          <w:szCs w:val="24"/>
          <w:lang w:eastAsia="en-US"/>
        </w:rPr>
      </w:pPr>
      <w:r w:rsidRPr="00260865">
        <w:rPr>
          <w:rFonts w:ascii="Times New Roman" w:eastAsiaTheme="minorHAnsi" w:hAnsi="Times New Roman" w:cstheme="minorBidi"/>
          <w:sz w:val="24"/>
          <w:szCs w:val="24"/>
          <w:lang w:eastAsia="en-US"/>
        </w:rPr>
        <w:lastRenderedPageBreak/>
        <w:t>Товар повинний відповідати діючим державним  стандартам, технічним умовам та чинному законодавству України, щодо показників  якості такого виду товару.</w:t>
      </w:r>
    </w:p>
    <w:p w:rsidR="00260865" w:rsidRPr="00260865" w:rsidRDefault="00260865" w:rsidP="00260865">
      <w:pPr>
        <w:suppressAutoHyphens/>
        <w:autoSpaceDN w:val="0"/>
        <w:spacing w:after="0"/>
        <w:ind w:firstLine="709"/>
        <w:jc w:val="both"/>
        <w:textAlignment w:val="baseline"/>
        <w:rPr>
          <w:rFonts w:ascii="Times New Roman" w:eastAsia="Calibri" w:hAnsi="Times New Roman"/>
          <w:kern w:val="3"/>
          <w:sz w:val="24"/>
          <w:szCs w:val="24"/>
          <w:lang w:eastAsia="en-US"/>
        </w:rPr>
      </w:pPr>
      <w:r w:rsidRPr="00260865">
        <w:rPr>
          <w:rFonts w:ascii="Times New Roman" w:eastAsia="Calibri" w:hAnsi="Times New Roman"/>
          <w:kern w:val="3"/>
          <w:sz w:val="24"/>
          <w:szCs w:val="24"/>
          <w:lang w:eastAsia="en-US"/>
        </w:rPr>
        <w:t xml:space="preserve">Поставка товару здійснюється за рахунок постачальника та відповідно до заявок (замовлень) Замовника. </w:t>
      </w:r>
    </w:p>
    <w:p w:rsidR="00260865" w:rsidRPr="00260865" w:rsidRDefault="00260865" w:rsidP="00260865">
      <w:pPr>
        <w:suppressAutoHyphens/>
        <w:autoSpaceDN w:val="0"/>
        <w:spacing w:after="0"/>
        <w:ind w:firstLine="709"/>
        <w:jc w:val="both"/>
        <w:textAlignment w:val="baseline"/>
        <w:rPr>
          <w:rFonts w:ascii="Times New Roman" w:eastAsia="Calibri" w:hAnsi="Times New Roman"/>
          <w:kern w:val="3"/>
          <w:sz w:val="24"/>
          <w:szCs w:val="24"/>
          <w:lang w:eastAsia="en-US"/>
        </w:rPr>
      </w:pPr>
      <w:r w:rsidRPr="00260865">
        <w:rPr>
          <w:rFonts w:ascii="Times New Roman" w:eastAsia="Calibri" w:hAnsi="Times New Roman"/>
          <w:kern w:val="3"/>
          <w:sz w:val="24"/>
          <w:szCs w:val="24"/>
          <w:lang w:eastAsia="en-US"/>
        </w:rPr>
        <w:t>Товар повинен бути новим, повністю придатним до використання, та таким, що не перебував в експлуатації та умови його зберігання не порушені.</w:t>
      </w:r>
    </w:p>
    <w:p w:rsidR="00260865" w:rsidRPr="00260865" w:rsidRDefault="00260865" w:rsidP="00260865">
      <w:pPr>
        <w:suppressAutoHyphens/>
        <w:autoSpaceDN w:val="0"/>
        <w:spacing w:after="0"/>
        <w:ind w:firstLine="709"/>
        <w:jc w:val="both"/>
        <w:textAlignment w:val="baseline"/>
        <w:rPr>
          <w:rFonts w:ascii="Times New Roman" w:eastAsia="Calibri" w:hAnsi="Times New Roman"/>
          <w:kern w:val="3"/>
          <w:sz w:val="24"/>
          <w:szCs w:val="24"/>
          <w:lang w:eastAsia="en-US"/>
        </w:rPr>
      </w:pPr>
    </w:p>
    <w:p w:rsidR="00FF4FBA" w:rsidRDefault="00FF4FBA" w:rsidP="002E7034">
      <w:pPr>
        <w:tabs>
          <w:tab w:val="left" w:pos="1845"/>
        </w:tabs>
        <w:suppressAutoHyphens/>
        <w:spacing w:after="0" w:line="240" w:lineRule="auto"/>
        <w:jc w:val="center"/>
        <w:rPr>
          <w:rFonts w:ascii="Times New Roman" w:hAnsi="Times New Roman"/>
          <w:b/>
          <w:sz w:val="24"/>
          <w:szCs w:val="24"/>
          <w:lang w:eastAsia="ar-SA"/>
        </w:rPr>
      </w:pPr>
    </w:p>
    <w:p w:rsidR="00260865" w:rsidRDefault="00260865" w:rsidP="00260865">
      <w:pPr>
        <w:tabs>
          <w:tab w:val="left" w:pos="1845"/>
        </w:tabs>
        <w:suppressAutoHyphens/>
        <w:spacing w:after="0" w:line="240" w:lineRule="auto"/>
        <w:jc w:val="both"/>
        <w:rPr>
          <w:rFonts w:ascii="Times New Roman" w:hAnsi="Times New Roman"/>
          <w:b/>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978"/>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6E0691" w:rsidRPr="00B71A8D" w:rsidRDefault="006E0691" w:rsidP="006E0691">
      <w:pPr>
        <w:suppressAutoHyphens/>
        <w:autoSpaceDE w:val="0"/>
        <w:spacing w:before="55" w:after="0" w:line="276" w:lineRule="exact"/>
        <w:ind w:right="-5"/>
        <w:jc w:val="center"/>
        <w:rPr>
          <w:rFonts w:ascii="Times New Roman" w:hAnsi="Times New Roman"/>
          <w:b/>
          <w:bCs/>
          <w:lang w:eastAsia="ar-SA"/>
        </w:rPr>
      </w:pPr>
      <w:r w:rsidRPr="00B71A8D">
        <w:rPr>
          <w:rFonts w:ascii="Times New Roman" w:hAnsi="Times New Roman"/>
          <w:b/>
          <w:bCs/>
          <w:lang w:eastAsia="ar-SA"/>
        </w:rPr>
        <w:t xml:space="preserve">ПРОЕКТ </w:t>
      </w:r>
    </w:p>
    <w:p w:rsidR="006E0691" w:rsidRPr="00B71A8D" w:rsidRDefault="006E0691" w:rsidP="006E0691">
      <w:pPr>
        <w:suppressAutoHyphens/>
        <w:autoSpaceDE w:val="0"/>
        <w:spacing w:before="55" w:after="0" w:line="276" w:lineRule="exact"/>
        <w:ind w:right="-5"/>
        <w:jc w:val="center"/>
        <w:rPr>
          <w:rFonts w:ascii="Times New Roman" w:hAnsi="Times New Roman"/>
          <w:b/>
          <w:bCs/>
          <w:lang w:val="ru-RU" w:eastAsia="ar-SA"/>
        </w:rPr>
      </w:pPr>
      <w:r w:rsidRPr="00B71A8D">
        <w:rPr>
          <w:rFonts w:ascii="Times New Roman" w:hAnsi="Times New Roman"/>
          <w:b/>
          <w:bCs/>
          <w:lang w:eastAsia="ar-SA"/>
        </w:rPr>
        <w:t xml:space="preserve">          ДОГОВОРУ ПОСТАВКИ  №</w:t>
      </w:r>
      <w:r w:rsidRPr="00B71A8D">
        <w:rPr>
          <w:rFonts w:ascii="Times New Roman" w:hAnsi="Times New Roman"/>
          <w:b/>
          <w:bCs/>
          <w:lang w:val="ru-RU" w:eastAsia="ar-SA"/>
        </w:rPr>
        <w:t xml:space="preserve"> _____________ </w:t>
      </w:r>
    </w:p>
    <w:p w:rsidR="00EB686F" w:rsidRDefault="00EB686F" w:rsidP="006E0691">
      <w:pPr>
        <w:suppressAutoHyphens/>
        <w:autoSpaceDE w:val="0"/>
        <w:spacing w:before="55" w:after="0" w:line="276" w:lineRule="exact"/>
        <w:ind w:right="-5"/>
        <w:jc w:val="both"/>
        <w:rPr>
          <w:rFonts w:ascii="Times New Roman" w:hAnsi="Times New Roman"/>
          <w:b/>
          <w:bCs/>
          <w:sz w:val="24"/>
          <w:szCs w:val="24"/>
          <w:lang w:eastAsia="ar-SA"/>
        </w:rPr>
      </w:pPr>
    </w:p>
    <w:p w:rsidR="00EB686F" w:rsidRDefault="00EB686F" w:rsidP="00957E59">
      <w:pPr>
        <w:suppressAutoHyphens/>
        <w:autoSpaceDE w:val="0"/>
        <w:spacing w:before="55" w:after="0" w:line="276" w:lineRule="exact"/>
        <w:ind w:right="-5"/>
        <w:jc w:val="right"/>
        <w:rPr>
          <w:rFonts w:ascii="Times New Roman" w:hAnsi="Times New Roman"/>
          <w:b/>
          <w:bCs/>
          <w:sz w:val="24"/>
          <w:szCs w:val="24"/>
          <w:lang w:eastAsia="ar-SA"/>
        </w:rPr>
      </w:pPr>
    </w:p>
    <w:p w:rsidR="00EB686F" w:rsidRPr="001764CE" w:rsidRDefault="00EB686F" w:rsidP="00EB686F">
      <w:pPr>
        <w:tabs>
          <w:tab w:val="left" w:pos="6979"/>
        </w:tabs>
        <w:suppressAutoHyphens/>
        <w:autoSpaceDE w:val="0"/>
        <w:spacing w:before="14" w:after="0" w:line="240" w:lineRule="auto"/>
        <w:rPr>
          <w:rFonts w:ascii="Times New Roman" w:hAnsi="Times New Roman"/>
          <w:i/>
          <w:iCs/>
          <w:sz w:val="24"/>
          <w:szCs w:val="24"/>
          <w:lang w:val="ru-RU" w:eastAsia="ar-SA"/>
        </w:rPr>
      </w:pPr>
      <w:r w:rsidRPr="001764CE">
        <w:rPr>
          <w:rFonts w:ascii="Times New Roman" w:hAnsi="Times New Roman"/>
          <w:i/>
          <w:iCs/>
          <w:sz w:val="24"/>
          <w:szCs w:val="24"/>
          <w:lang w:eastAsia="ar-SA"/>
        </w:rPr>
        <w:t>м. Черкаси</w:t>
      </w:r>
      <w:r w:rsidRPr="001764CE">
        <w:rPr>
          <w:rFonts w:ascii="Times New Roman" w:hAnsi="Times New Roman"/>
          <w:i/>
          <w:iCs/>
          <w:sz w:val="24"/>
          <w:szCs w:val="24"/>
          <w:lang w:val="ru-RU" w:eastAsia="ar-SA"/>
        </w:rPr>
        <w:t xml:space="preserve">                                                 </w:t>
      </w:r>
      <w:r w:rsidR="006E0691">
        <w:rPr>
          <w:rFonts w:ascii="Times New Roman" w:hAnsi="Times New Roman"/>
          <w:i/>
          <w:iCs/>
          <w:sz w:val="24"/>
          <w:szCs w:val="24"/>
          <w:lang w:val="ru-RU" w:eastAsia="ar-SA"/>
        </w:rPr>
        <w:t xml:space="preserve">                                              </w:t>
      </w:r>
      <w:r w:rsidRPr="001764CE">
        <w:rPr>
          <w:rFonts w:ascii="Times New Roman" w:hAnsi="Times New Roman"/>
          <w:i/>
          <w:iCs/>
          <w:sz w:val="24"/>
          <w:szCs w:val="24"/>
          <w:lang w:val="ru-RU" w:eastAsia="ar-SA"/>
        </w:rPr>
        <w:t xml:space="preserve">«___»  </w:t>
      </w:r>
      <w:r w:rsidRPr="001764CE">
        <w:rPr>
          <w:rFonts w:ascii="Times New Roman" w:hAnsi="Times New Roman"/>
          <w:i/>
          <w:iCs/>
          <w:sz w:val="24"/>
          <w:szCs w:val="24"/>
          <w:lang w:eastAsia="ar-SA"/>
        </w:rPr>
        <w:t>_________</w:t>
      </w:r>
      <w:r w:rsidRPr="001764CE">
        <w:rPr>
          <w:rFonts w:ascii="Times New Roman" w:hAnsi="Times New Roman"/>
          <w:i/>
          <w:iCs/>
          <w:sz w:val="24"/>
          <w:szCs w:val="24"/>
          <w:lang w:val="ru-RU" w:eastAsia="ar-SA"/>
        </w:rPr>
        <w:t xml:space="preserve">  </w:t>
      </w:r>
      <w:r w:rsidRPr="001764CE">
        <w:rPr>
          <w:rFonts w:ascii="Times New Roman" w:hAnsi="Times New Roman"/>
          <w:i/>
          <w:iCs/>
          <w:sz w:val="24"/>
          <w:szCs w:val="24"/>
          <w:lang w:eastAsia="ar-SA"/>
        </w:rPr>
        <w:t>20__</w:t>
      </w:r>
      <w:r w:rsidRPr="001764CE">
        <w:rPr>
          <w:rFonts w:ascii="Times New Roman" w:hAnsi="Times New Roman"/>
          <w:i/>
          <w:iCs/>
          <w:sz w:val="24"/>
          <w:szCs w:val="24"/>
          <w:lang w:val="ru-RU" w:eastAsia="ar-SA"/>
        </w:rPr>
        <w:t>р.</w:t>
      </w: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p>
    <w:p w:rsidR="00EB686F" w:rsidRDefault="00EB686F" w:rsidP="00EB686F">
      <w:pPr>
        <w:suppressAutoHyphens/>
        <w:autoSpaceDE w:val="0"/>
        <w:spacing w:before="7" w:after="0" w:line="252" w:lineRule="exact"/>
        <w:jc w:val="both"/>
        <w:rPr>
          <w:rFonts w:ascii="Times New Roman" w:hAnsi="Times New Roman"/>
          <w:sz w:val="24"/>
          <w:szCs w:val="24"/>
          <w:lang w:eastAsia="ar-SA"/>
        </w:rPr>
      </w:pPr>
      <w:r w:rsidRPr="001764CE">
        <w:rPr>
          <w:rFonts w:ascii="Times New Roman" w:hAnsi="Times New Roman"/>
          <w:b/>
          <w:bCs/>
          <w:sz w:val="24"/>
          <w:szCs w:val="24"/>
          <w:lang w:eastAsia="ar-SA"/>
        </w:rPr>
        <w:t xml:space="preserve">ПОСТАЧАЛЬНИК: </w:t>
      </w:r>
      <w:r>
        <w:rPr>
          <w:rFonts w:ascii="Times New Roman" w:hAnsi="Times New Roman"/>
          <w:b/>
          <w:bCs/>
          <w:sz w:val="24"/>
          <w:szCs w:val="24"/>
          <w:lang w:eastAsia="ar-SA"/>
        </w:rPr>
        <w:t>____________________________________________________________,</w:t>
      </w:r>
      <w:r>
        <w:rPr>
          <w:rFonts w:ascii="Times New Roman" w:hAnsi="Times New Roman"/>
          <w:b/>
          <w:bCs/>
          <w:sz w:val="24"/>
          <w:szCs w:val="24"/>
          <w:lang w:eastAsia="ar-SA"/>
        </w:rPr>
        <w:tab/>
        <w:t>_____________</w:t>
      </w:r>
      <w:r w:rsidRPr="001764CE">
        <w:rPr>
          <w:rFonts w:ascii="Times New Roman" w:hAnsi="Times New Roman"/>
          <w:sz w:val="24"/>
          <w:szCs w:val="24"/>
          <w:lang w:eastAsia="ar-SA"/>
        </w:rPr>
        <w:t>що має статус платника податк</w:t>
      </w:r>
      <w:r>
        <w:rPr>
          <w:rFonts w:ascii="Times New Roman" w:hAnsi="Times New Roman"/>
          <w:sz w:val="24"/>
          <w:szCs w:val="24"/>
          <w:lang w:eastAsia="ar-SA"/>
        </w:rPr>
        <w:t xml:space="preserve">у_ ____                                        </w:t>
      </w:r>
      <w:r w:rsidRPr="001764CE">
        <w:rPr>
          <w:rFonts w:ascii="Times New Roman" w:hAnsi="Times New Roman"/>
          <w:sz w:val="24"/>
          <w:szCs w:val="24"/>
          <w:lang w:eastAsia="ar-SA"/>
        </w:rPr>
        <w:t>, в особі</w:t>
      </w: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r w:rsidRPr="001764CE">
        <w:rPr>
          <w:rFonts w:ascii="Times New Roman" w:hAnsi="Times New Roman"/>
          <w:sz w:val="24"/>
          <w:szCs w:val="24"/>
          <w:lang w:eastAsia="ar-SA"/>
        </w:rPr>
        <w:t xml:space="preserve"> __________</w:t>
      </w:r>
      <w:r>
        <w:rPr>
          <w:rFonts w:ascii="Times New Roman" w:hAnsi="Times New Roman"/>
          <w:sz w:val="24"/>
          <w:szCs w:val="24"/>
          <w:lang w:eastAsia="ar-SA"/>
        </w:rPr>
        <w:t>__________________</w:t>
      </w:r>
      <w:r w:rsidRPr="001764CE">
        <w:rPr>
          <w:rFonts w:ascii="Times New Roman" w:hAnsi="Times New Roman"/>
          <w:sz w:val="24"/>
          <w:szCs w:val="24"/>
          <w:lang w:eastAsia="ar-SA"/>
        </w:rPr>
        <w:t>____________________________</w:t>
      </w:r>
      <w:r>
        <w:rPr>
          <w:rFonts w:ascii="Times New Roman" w:hAnsi="Times New Roman"/>
          <w:sz w:val="24"/>
          <w:szCs w:val="24"/>
          <w:lang w:eastAsia="ar-SA"/>
        </w:rPr>
        <w:t>______________</w:t>
      </w:r>
      <w:r w:rsidRPr="001764CE">
        <w:rPr>
          <w:rFonts w:ascii="Times New Roman" w:hAnsi="Times New Roman"/>
          <w:sz w:val="24"/>
          <w:szCs w:val="24"/>
          <w:lang w:eastAsia="ar-SA"/>
        </w:rPr>
        <w:t>що діє на</w:t>
      </w:r>
      <w:r>
        <w:rPr>
          <w:rFonts w:ascii="Times New Roman" w:hAnsi="Times New Roman"/>
          <w:sz w:val="24"/>
          <w:szCs w:val="24"/>
          <w:lang w:eastAsia="ar-SA"/>
        </w:rPr>
        <w:t xml:space="preserve"> підставі ______</w:t>
      </w:r>
      <w:r w:rsidRPr="001764CE">
        <w:rPr>
          <w:rFonts w:ascii="Times New Roman" w:hAnsi="Times New Roman"/>
          <w:sz w:val="24"/>
          <w:szCs w:val="24"/>
          <w:lang w:eastAsia="ar-SA"/>
        </w:rPr>
        <w:t xml:space="preserve">_, з одного боку, і </w:t>
      </w: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r w:rsidRPr="001764CE">
        <w:rPr>
          <w:rFonts w:ascii="Times New Roman" w:hAnsi="Times New Roman"/>
          <w:b/>
          <w:bCs/>
          <w:sz w:val="24"/>
          <w:szCs w:val="24"/>
          <w:lang w:eastAsia="ar-SA"/>
        </w:rPr>
        <w:t>ЗАМОВНИК</w:t>
      </w:r>
      <w:r w:rsidRPr="001764CE">
        <w:rPr>
          <w:rFonts w:ascii="Times New Roman" w:hAnsi="Times New Roman"/>
          <w:b/>
          <w:bCs/>
          <w:sz w:val="24"/>
          <w:szCs w:val="24"/>
          <w:lang w:val="ru-RU" w:eastAsia="ar-SA"/>
        </w:rPr>
        <w:t xml:space="preserve">: </w:t>
      </w:r>
      <w:r w:rsidRPr="001764CE">
        <w:rPr>
          <w:rFonts w:ascii="Times New Roman" w:hAnsi="Times New Roman"/>
          <w:b/>
          <w:bCs/>
          <w:sz w:val="24"/>
          <w:szCs w:val="24"/>
          <w:lang w:val="ru-RU" w:eastAsia="ar-SA"/>
        </w:rPr>
        <w:tab/>
      </w:r>
      <w:r w:rsidRPr="001764CE">
        <w:rPr>
          <w:rFonts w:ascii="Times New Roman" w:hAnsi="Times New Roman"/>
          <w:b/>
          <w:bCs/>
          <w:sz w:val="24"/>
          <w:szCs w:val="24"/>
          <w:lang w:val="ru-RU" w:eastAsia="ar-SA"/>
        </w:rPr>
        <w:tab/>
      </w:r>
      <w:r w:rsidRPr="001764CE">
        <w:rPr>
          <w:rFonts w:ascii="Times New Roman" w:hAnsi="Times New Roman"/>
          <w:b/>
          <w:bCs/>
          <w:sz w:val="24"/>
          <w:szCs w:val="24"/>
          <w:lang w:eastAsia="ar-SA"/>
        </w:rPr>
        <w:t>Комунальне підприємство “</w:t>
      </w:r>
      <w:proofErr w:type="spellStart"/>
      <w:r w:rsidRPr="001764CE">
        <w:rPr>
          <w:rFonts w:ascii="Times New Roman" w:hAnsi="Times New Roman"/>
          <w:b/>
          <w:bCs/>
          <w:sz w:val="24"/>
          <w:szCs w:val="24"/>
          <w:lang w:eastAsia="ar-SA"/>
        </w:rPr>
        <w:t>Черкасиводоканал</w:t>
      </w:r>
      <w:proofErr w:type="spellEnd"/>
      <w:r w:rsidRPr="001764CE">
        <w:rPr>
          <w:rFonts w:ascii="Times New Roman" w:hAnsi="Times New Roman"/>
          <w:b/>
          <w:bCs/>
          <w:sz w:val="24"/>
          <w:szCs w:val="24"/>
          <w:lang w:eastAsia="ar-SA"/>
        </w:rPr>
        <w:t xml:space="preserve">” Черкаської </w:t>
      </w:r>
    </w:p>
    <w:p w:rsidR="00EB686F" w:rsidRPr="001764CE" w:rsidRDefault="00EB686F" w:rsidP="00EB686F">
      <w:pPr>
        <w:suppressAutoHyphens/>
        <w:autoSpaceDE w:val="0"/>
        <w:spacing w:before="7" w:after="0" w:line="252" w:lineRule="exact"/>
        <w:jc w:val="both"/>
        <w:rPr>
          <w:rFonts w:ascii="Times New Roman" w:hAnsi="Times New Roman"/>
          <w:sz w:val="24"/>
          <w:szCs w:val="24"/>
          <w:lang w:eastAsia="ar-SA"/>
        </w:rPr>
      </w:pPr>
      <w:r w:rsidRPr="001764CE">
        <w:rPr>
          <w:rFonts w:ascii="Times New Roman" w:hAnsi="Times New Roman"/>
          <w:b/>
          <w:bCs/>
          <w:sz w:val="24"/>
          <w:szCs w:val="24"/>
          <w:lang w:eastAsia="ar-SA"/>
        </w:rPr>
        <w:tab/>
      </w:r>
      <w:r w:rsidRPr="001764CE">
        <w:rPr>
          <w:rFonts w:ascii="Times New Roman" w:hAnsi="Times New Roman"/>
          <w:b/>
          <w:bCs/>
          <w:sz w:val="24"/>
          <w:szCs w:val="24"/>
          <w:lang w:eastAsia="ar-SA"/>
        </w:rPr>
        <w:tab/>
      </w:r>
      <w:r w:rsidRPr="001764CE">
        <w:rPr>
          <w:rFonts w:ascii="Times New Roman" w:hAnsi="Times New Roman"/>
          <w:b/>
          <w:bCs/>
          <w:sz w:val="24"/>
          <w:szCs w:val="24"/>
          <w:lang w:eastAsia="ar-SA"/>
        </w:rPr>
        <w:tab/>
      </w:r>
      <w:r w:rsidRPr="001764CE">
        <w:rPr>
          <w:rFonts w:ascii="Times New Roman" w:hAnsi="Times New Roman"/>
          <w:b/>
          <w:bCs/>
          <w:sz w:val="24"/>
          <w:szCs w:val="24"/>
          <w:lang w:eastAsia="ar-SA"/>
        </w:rPr>
        <w:tab/>
        <w:t>міської ради</w:t>
      </w:r>
      <w:r w:rsidRPr="001764CE">
        <w:rPr>
          <w:rFonts w:ascii="Times New Roman" w:hAnsi="Times New Roman"/>
          <w:sz w:val="24"/>
          <w:szCs w:val="24"/>
          <w:lang w:eastAsia="ar-SA"/>
        </w:rPr>
        <w:t xml:space="preserve">, що має статус платника податку на прибуток на </w:t>
      </w:r>
    </w:p>
    <w:p w:rsidR="00EB686F" w:rsidRDefault="00EB686F" w:rsidP="00EB686F">
      <w:pPr>
        <w:suppressAutoHyphens/>
        <w:autoSpaceDE w:val="0"/>
        <w:spacing w:before="7" w:after="0" w:line="252" w:lineRule="exact"/>
        <w:jc w:val="both"/>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t xml:space="preserve">загальних умовах </w:t>
      </w:r>
      <w:r w:rsidRPr="001764CE">
        <w:rPr>
          <w:rFonts w:ascii="Times New Roman" w:hAnsi="Times New Roman"/>
          <w:sz w:val="24"/>
          <w:szCs w:val="24"/>
          <w:lang w:eastAsia="ar-SA"/>
        </w:rPr>
        <w:t xml:space="preserve">в особі </w:t>
      </w:r>
      <w:proofErr w:type="spellStart"/>
      <w:r>
        <w:rPr>
          <w:rFonts w:ascii="Times New Roman" w:hAnsi="Times New Roman"/>
          <w:sz w:val="24"/>
          <w:szCs w:val="24"/>
          <w:lang w:eastAsia="ar-SA"/>
        </w:rPr>
        <w:t>Сухарькова</w:t>
      </w:r>
      <w:proofErr w:type="spellEnd"/>
      <w:r>
        <w:rPr>
          <w:rFonts w:ascii="Times New Roman" w:hAnsi="Times New Roman"/>
          <w:sz w:val="24"/>
          <w:szCs w:val="24"/>
          <w:lang w:eastAsia="ar-SA"/>
        </w:rPr>
        <w:t xml:space="preserve"> Івана Васильовича</w:t>
      </w:r>
      <w:r w:rsidRPr="001764CE">
        <w:rPr>
          <w:rFonts w:ascii="Times New Roman" w:hAnsi="Times New Roman"/>
          <w:sz w:val="24"/>
          <w:szCs w:val="24"/>
          <w:lang w:eastAsia="ar-SA"/>
        </w:rPr>
        <w:t>,</w:t>
      </w:r>
      <w:r>
        <w:rPr>
          <w:rFonts w:ascii="Times New Roman" w:hAnsi="Times New Roman"/>
          <w:sz w:val="24"/>
          <w:szCs w:val="24"/>
          <w:lang w:eastAsia="ar-SA"/>
        </w:rPr>
        <w:t xml:space="preserve"> що діє на підставі Статуту</w:t>
      </w:r>
      <w:r w:rsidRPr="001764CE">
        <w:rPr>
          <w:rFonts w:ascii="Times New Roman" w:hAnsi="Times New Roman"/>
          <w:sz w:val="24"/>
          <w:szCs w:val="24"/>
          <w:lang w:eastAsia="ar-SA"/>
        </w:rPr>
        <w:t>, з іншого боку, а разом іменовані „Сторони”, у відповідності до діючого законодавства України, уклали цей Договір поставки про наступне:</w:t>
      </w:r>
    </w:p>
    <w:p w:rsidR="006E0691" w:rsidRPr="001764CE" w:rsidRDefault="006E0691" w:rsidP="00EB686F">
      <w:pPr>
        <w:suppressAutoHyphens/>
        <w:autoSpaceDE w:val="0"/>
        <w:spacing w:before="7" w:after="0" w:line="252" w:lineRule="exact"/>
        <w:jc w:val="both"/>
        <w:rPr>
          <w:rFonts w:ascii="Times New Roman" w:hAnsi="Times New Roman"/>
          <w:sz w:val="24"/>
          <w:szCs w:val="24"/>
          <w:lang w:eastAsia="ar-SA"/>
        </w:rPr>
      </w:pP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p>
    <w:p w:rsidR="00EB686F" w:rsidRPr="006E0691" w:rsidRDefault="00EB686F" w:rsidP="006E0691">
      <w:pPr>
        <w:pStyle w:val="af"/>
        <w:numPr>
          <w:ilvl w:val="0"/>
          <w:numId w:val="2"/>
        </w:numPr>
        <w:suppressAutoHyphens/>
        <w:autoSpaceDE w:val="0"/>
        <w:spacing w:before="14" w:after="0" w:line="252" w:lineRule="exact"/>
        <w:jc w:val="center"/>
        <w:rPr>
          <w:rFonts w:ascii="Times New Roman" w:hAnsi="Times New Roman"/>
          <w:b/>
          <w:bCs/>
          <w:sz w:val="24"/>
          <w:szCs w:val="24"/>
          <w:lang w:eastAsia="ar-SA"/>
        </w:rPr>
      </w:pPr>
      <w:r w:rsidRPr="006E0691">
        <w:rPr>
          <w:rFonts w:ascii="Times New Roman" w:hAnsi="Times New Roman"/>
          <w:b/>
          <w:bCs/>
          <w:sz w:val="24"/>
          <w:szCs w:val="24"/>
          <w:lang w:eastAsia="ar-SA"/>
        </w:rPr>
        <w:t>ПРЕДМЕТ ДОГОВОРУ</w:t>
      </w:r>
    </w:p>
    <w:p w:rsidR="006E0691" w:rsidRPr="006E0691" w:rsidRDefault="006E0691" w:rsidP="006E0691">
      <w:pPr>
        <w:suppressAutoHyphens/>
        <w:autoSpaceDE w:val="0"/>
        <w:spacing w:before="14" w:after="0" w:line="252" w:lineRule="exact"/>
        <w:ind w:left="360"/>
        <w:rPr>
          <w:rFonts w:ascii="Times New Roman" w:hAnsi="Times New Roman"/>
          <w:b/>
          <w:bCs/>
          <w:sz w:val="24"/>
          <w:szCs w:val="24"/>
          <w:lang w:eastAsia="ar-SA"/>
        </w:rPr>
      </w:pPr>
    </w:p>
    <w:p w:rsidR="00EB686F" w:rsidRPr="009A6295" w:rsidRDefault="00EB686F" w:rsidP="009A6295">
      <w:pPr>
        <w:widowControl w:val="0"/>
        <w:numPr>
          <w:ilvl w:val="1"/>
          <w:numId w:val="2"/>
        </w:numPr>
        <w:tabs>
          <w:tab w:val="num" w:pos="0"/>
        </w:tabs>
        <w:suppressAutoHyphens/>
        <w:autoSpaceDE w:val="0"/>
        <w:spacing w:after="0" w:line="252" w:lineRule="exact"/>
        <w:ind w:left="0" w:firstLine="709"/>
        <w:jc w:val="both"/>
        <w:rPr>
          <w:rFonts w:ascii="Times New Roman" w:hAnsi="Times New Roman"/>
          <w:b/>
          <w:bCs/>
          <w:i/>
          <w:sz w:val="24"/>
          <w:szCs w:val="24"/>
          <w:lang w:eastAsia="ar-SA"/>
        </w:rPr>
      </w:pPr>
      <w:r w:rsidRPr="001764CE">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009A6295" w:rsidRPr="009A6295">
        <w:rPr>
          <w:rFonts w:ascii="Times New Roman" w:hAnsi="Times New Roman"/>
          <w:b/>
          <w:bCs/>
          <w:i/>
          <w:sz w:val="24"/>
          <w:szCs w:val="24"/>
          <w:lang w:eastAsia="ar-SA"/>
        </w:rPr>
        <w:t>Колюче-ріжуче спіральне загородження</w:t>
      </w:r>
      <w:r w:rsidRPr="009A6295">
        <w:rPr>
          <w:rFonts w:ascii="Times New Roman" w:hAnsi="Times New Roman"/>
          <w:i/>
          <w:sz w:val="24"/>
          <w:szCs w:val="24"/>
          <w:lang w:eastAsia="ar-SA"/>
        </w:rPr>
        <w:t xml:space="preserve"> </w:t>
      </w:r>
      <w:r w:rsidR="00FF4FBA" w:rsidRPr="009A6295">
        <w:rPr>
          <w:rFonts w:ascii="Times New Roman" w:hAnsi="Times New Roman"/>
          <w:b/>
          <w:bCs/>
          <w:i/>
          <w:sz w:val="28"/>
          <w:szCs w:val="28"/>
          <w:lang w:eastAsia="ar-SA"/>
        </w:rPr>
        <w:t xml:space="preserve"> </w:t>
      </w:r>
      <w:r w:rsidR="00FF4FBA" w:rsidRPr="009A6295">
        <w:rPr>
          <w:rFonts w:ascii="Times New Roman" w:hAnsi="Times New Roman"/>
          <w:bCs/>
          <w:sz w:val="24"/>
          <w:szCs w:val="24"/>
          <w:lang w:eastAsia="ar-SA"/>
        </w:rPr>
        <w:t>за к</w:t>
      </w:r>
      <w:r w:rsidR="009A6295">
        <w:rPr>
          <w:rFonts w:ascii="Times New Roman" w:hAnsi="Times New Roman"/>
          <w:bCs/>
          <w:sz w:val="24"/>
          <w:szCs w:val="24"/>
          <w:lang w:eastAsia="ar-SA"/>
        </w:rPr>
        <w:t xml:space="preserve">одом CPV за ДК 021:2015 </w:t>
      </w:r>
      <w:r w:rsidR="009A6295" w:rsidRPr="009A6295">
        <w:rPr>
          <w:rFonts w:ascii="Times New Roman" w:hAnsi="Times New Roman"/>
          <w:bCs/>
          <w:sz w:val="24"/>
          <w:szCs w:val="24"/>
          <w:lang w:eastAsia="ar-SA"/>
        </w:rPr>
        <w:t>44310000-6 Вироби з дроту</w:t>
      </w:r>
      <w:r w:rsidR="00283B88" w:rsidRPr="009A6295">
        <w:rPr>
          <w:rFonts w:ascii="Times New Roman" w:hAnsi="Times New Roman"/>
          <w:bCs/>
          <w:sz w:val="24"/>
          <w:szCs w:val="24"/>
          <w:lang w:eastAsia="ar-SA"/>
        </w:rPr>
        <w:t xml:space="preserve">  </w:t>
      </w:r>
      <w:r w:rsidR="00FF4FBA" w:rsidRPr="009A6295">
        <w:rPr>
          <w:rFonts w:ascii="Times New Roman" w:hAnsi="Times New Roman"/>
          <w:bCs/>
          <w:i/>
          <w:sz w:val="24"/>
          <w:szCs w:val="24"/>
          <w:lang w:eastAsia="ar-SA"/>
        </w:rPr>
        <w:t xml:space="preserve"> </w:t>
      </w:r>
      <w:r w:rsidRPr="009A6295">
        <w:rPr>
          <w:rFonts w:ascii="Times New Roman" w:hAnsi="Times New Roman"/>
          <w:sz w:val="24"/>
          <w:szCs w:val="24"/>
          <w:lang w:eastAsia="ar-SA"/>
        </w:rPr>
        <w:t xml:space="preserve">в асортименті та за цінами, вказаними у специфікації Товару (додаток №1 до Договору), яка є невід’ємною частиною Договору.  </w:t>
      </w:r>
    </w:p>
    <w:p w:rsidR="00EB686F" w:rsidRPr="001764CE" w:rsidRDefault="00EB686F" w:rsidP="00EB686F">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EB686F" w:rsidRPr="001764CE" w:rsidRDefault="00EB686F" w:rsidP="00EB686F">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1764CE">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w:t>
      </w:r>
    </w:p>
    <w:p w:rsidR="00EB686F" w:rsidRPr="001764CE" w:rsidRDefault="00EB686F" w:rsidP="00EB686F">
      <w:pPr>
        <w:suppressAutoHyphens/>
        <w:autoSpaceDE w:val="0"/>
        <w:spacing w:before="19" w:after="0" w:line="252" w:lineRule="exact"/>
        <w:rPr>
          <w:rFonts w:ascii="Times New Roman" w:hAnsi="Times New Roman"/>
          <w:b/>
          <w:bCs/>
          <w:sz w:val="24"/>
          <w:szCs w:val="24"/>
          <w:lang w:eastAsia="ar-SA"/>
        </w:rPr>
      </w:pPr>
    </w:p>
    <w:p w:rsidR="00EB686F" w:rsidRPr="00CD6116" w:rsidRDefault="00EB686F" w:rsidP="00EB686F">
      <w:pPr>
        <w:pStyle w:val="af"/>
        <w:numPr>
          <w:ilvl w:val="0"/>
          <w:numId w:val="1"/>
        </w:numPr>
        <w:suppressAutoHyphens/>
        <w:autoSpaceDE w:val="0"/>
        <w:spacing w:before="19" w:after="0" w:line="252" w:lineRule="exact"/>
        <w:jc w:val="center"/>
        <w:rPr>
          <w:rFonts w:ascii="Times New Roman" w:hAnsi="Times New Roman"/>
          <w:b/>
          <w:bCs/>
          <w:sz w:val="24"/>
          <w:szCs w:val="24"/>
          <w:lang w:eastAsia="ar-SA"/>
        </w:rPr>
      </w:pPr>
      <w:r w:rsidRPr="00CD6116">
        <w:rPr>
          <w:rFonts w:ascii="Times New Roman" w:hAnsi="Times New Roman"/>
          <w:b/>
          <w:bCs/>
          <w:sz w:val="24"/>
          <w:szCs w:val="24"/>
          <w:lang w:eastAsia="ar-SA"/>
        </w:rPr>
        <w:t>ПОРЯДОК ТА УМОВИ ПОСТАВКИ</w:t>
      </w:r>
    </w:p>
    <w:p w:rsidR="00EB686F" w:rsidRPr="00CD6116" w:rsidRDefault="00EB686F" w:rsidP="00EB686F">
      <w:pPr>
        <w:pStyle w:val="af"/>
        <w:suppressAutoHyphens/>
        <w:autoSpaceDE w:val="0"/>
        <w:spacing w:before="19" w:after="0" w:line="252" w:lineRule="exact"/>
        <w:rPr>
          <w:rFonts w:ascii="Times New Roman" w:hAnsi="Times New Roman"/>
          <w:b/>
          <w:bCs/>
          <w:sz w:val="24"/>
          <w:szCs w:val="24"/>
          <w:lang w:eastAsia="ar-SA"/>
        </w:rPr>
      </w:pPr>
    </w:p>
    <w:p w:rsidR="00EB686F" w:rsidRPr="001764CE" w:rsidRDefault="00EB686F" w:rsidP="00EB686F">
      <w:pPr>
        <w:widowControl w:val="0"/>
        <w:numPr>
          <w:ilvl w:val="1"/>
          <w:numId w:val="1"/>
        </w:numPr>
        <w:tabs>
          <w:tab w:val="clear" w:pos="1080"/>
          <w:tab w:val="num" w:pos="851"/>
        </w:tabs>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sz w:val="24"/>
          <w:szCs w:val="24"/>
          <w:lang w:eastAsia="ar-SA"/>
        </w:rPr>
        <w:t xml:space="preserve">   Поставка Товару здійснюється на умовах DDP (в редакції Інкотермс 2020) на склад Замовника за </w:t>
      </w:r>
      <w:proofErr w:type="spellStart"/>
      <w:r w:rsidRPr="001764CE">
        <w:rPr>
          <w:rFonts w:ascii="Times New Roman" w:hAnsi="Times New Roman"/>
          <w:sz w:val="24"/>
          <w:szCs w:val="24"/>
          <w:lang w:eastAsia="ar-SA"/>
        </w:rPr>
        <w:t>адресою</w:t>
      </w:r>
      <w:proofErr w:type="spellEnd"/>
      <w:r w:rsidRPr="001764CE">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товарно-транспортній накладній протягом 5 (п</w:t>
      </w:r>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яти</w:t>
      </w:r>
      <w:proofErr w:type="spellEnd"/>
      <w:r w:rsidRPr="001764CE">
        <w:rPr>
          <w:rFonts w:ascii="Times New Roman" w:hAnsi="Times New Roman"/>
          <w:sz w:val="24"/>
          <w:szCs w:val="24"/>
          <w:lang w:eastAsia="ar-SA"/>
        </w:rPr>
        <w:t>) робочих днів з дня отримання Постачальником заявки від Замовника.</w:t>
      </w:r>
      <w:r w:rsidRPr="001764CE">
        <w:rPr>
          <w:rFonts w:ascii="Times New Roman" w:hAnsi="Times New Roman"/>
          <w:color w:val="000000"/>
          <w:sz w:val="24"/>
          <w:szCs w:val="24"/>
          <w:lang w:eastAsia="ar-SA"/>
        </w:rPr>
        <w:t xml:space="preserve"> Замовлення здійснюється в залежності від потреб Замовника партіями.</w:t>
      </w:r>
      <w:r w:rsidRPr="001764CE">
        <w:rPr>
          <w:rFonts w:ascii="Times New Roman" w:hAnsi="Times New Roman"/>
          <w:sz w:val="24"/>
          <w:szCs w:val="24"/>
          <w:lang w:val="ru-RU" w:eastAsia="ar-SA"/>
        </w:rPr>
        <w:t xml:space="preserve"> </w:t>
      </w:r>
    </w:p>
    <w:p w:rsidR="00EB686F" w:rsidRPr="001764CE" w:rsidRDefault="00EB686F" w:rsidP="00EB686F">
      <w:pPr>
        <w:widowControl w:val="0"/>
        <w:numPr>
          <w:ilvl w:val="1"/>
          <w:numId w:val="1"/>
        </w:numPr>
        <w:tabs>
          <w:tab w:val="clear" w:pos="1080"/>
          <w:tab w:val="num" w:pos="851"/>
        </w:tabs>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sz w:val="24"/>
          <w:szCs w:val="24"/>
          <w:lang w:eastAsia="ar-SA"/>
        </w:rPr>
        <w:t xml:space="preserve">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 </w:t>
      </w:r>
    </w:p>
    <w:p w:rsidR="00EB686F" w:rsidRPr="001764CE" w:rsidRDefault="00EB686F" w:rsidP="00EB686F">
      <w:pPr>
        <w:widowControl w:val="0"/>
        <w:numPr>
          <w:ilvl w:val="1"/>
          <w:numId w:val="1"/>
        </w:numPr>
        <w:tabs>
          <w:tab w:val="clear" w:pos="1080"/>
          <w:tab w:val="num" w:pos="851"/>
        </w:tabs>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color w:val="000000"/>
          <w:sz w:val="24"/>
          <w:szCs w:val="24"/>
          <w:lang w:eastAsia="ar-SA"/>
        </w:rPr>
        <w:t xml:space="preserve">Обмін товару (в разі </w:t>
      </w:r>
      <w:proofErr w:type="spellStart"/>
      <w:r w:rsidRPr="001764CE">
        <w:rPr>
          <w:rFonts w:ascii="Times New Roman" w:hAnsi="Times New Roman"/>
          <w:color w:val="000000"/>
          <w:sz w:val="24"/>
          <w:szCs w:val="24"/>
          <w:lang w:eastAsia="ar-SA"/>
        </w:rPr>
        <w:t>пересорту</w:t>
      </w:r>
      <w:proofErr w:type="spellEnd"/>
      <w:r w:rsidRPr="001764CE">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EB686F" w:rsidRPr="001764CE" w:rsidRDefault="00EB686F" w:rsidP="00EB686F">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764CE">
        <w:rPr>
          <w:rFonts w:ascii="Times New Roman" w:hAnsi="Times New Roman"/>
          <w:sz w:val="24"/>
          <w:szCs w:val="24"/>
          <w:lang w:eastAsia="ar-SA"/>
        </w:rPr>
        <w:t>Замовник зобов'язаний сплатити за Товар на умовах, визначених Розділом 4</w:t>
      </w:r>
      <w:r w:rsidRPr="001764CE">
        <w:rPr>
          <w:rFonts w:ascii="Times New Roman" w:hAnsi="Times New Roman"/>
          <w:sz w:val="24"/>
          <w:szCs w:val="24"/>
          <w:lang w:val="ru-RU" w:eastAsia="ar-SA"/>
        </w:rPr>
        <w:t xml:space="preserve"> </w:t>
      </w:r>
      <w:r w:rsidRPr="001764CE">
        <w:rPr>
          <w:rFonts w:ascii="Times New Roman" w:hAnsi="Times New Roman"/>
          <w:sz w:val="24"/>
          <w:szCs w:val="24"/>
          <w:lang w:eastAsia="ar-SA"/>
        </w:rPr>
        <w:t>цього Договору на підставі виставленого Постачальником рахунку на оплату.</w:t>
      </w:r>
    </w:p>
    <w:p w:rsidR="00EB686F" w:rsidRPr="001764CE" w:rsidRDefault="00EB686F" w:rsidP="00EB686F">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764CE">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EB686F" w:rsidRDefault="00EB686F" w:rsidP="00EB686F">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1764CE">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1764CE">
        <w:rPr>
          <w:rFonts w:ascii="Times New Roman" w:hAnsi="Times New Roman"/>
          <w:sz w:val="24"/>
          <w:szCs w:val="24"/>
          <w:lang w:val="ru-RU" w:eastAsia="ar-SA"/>
        </w:rPr>
        <w:t>.</w:t>
      </w:r>
    </w:p>
    <w:p w:rsidR="00EB686F" w:rsidRDefault="00EB686F" w:rsidP="00EB686F">
      <w:pPr>
        <w:widowControl w:val="0"/>
        <w:suppressAutoHyphens/>
        <w:autoSpaceDE w:val="0"/>
        <w:spacing w:after="0" w:line="252" w:lineRule="exact"/>
        <w:jc w:val="both"/>
        <w:rPr>
          <w:rFonts w:ascii="Times New Roman" w:hAnsi="Times New Roman"/>
          <w:sz w:val="24"/>
          <w:szCs w:val="24"/>
          <w:lang w:val="ru-RU" w:eastAsia="ar-SA"/>
        </w:rPr>
      </w:pPr>
    </w:p>
    <w:p w:rsidR="006E0691" w:rsidRPr="008010F0" w:rsidRDefault="006E0691" w:rsidP="00EB686F">
      <w:pPr>
        <w:widowControl w:val="0"/>
        <w:suppressAutoHyphens/>
        <w:autoSpaceDE w:val="0"/>
        <w:spacing w:after="0" w:line="252" w:lineRule="exact"/>
        <w:jc w:val="both"/>
        <w:rPr>
          <w:rFonts w:ascii="Times New Roman" w:hAnsi="Times New Roman"/>
          <w:sz w:val="24"/>
          <w:szCs w:val="24"/>
          <w:lang w:val="ru-RU" w:eastAsia="ar-SA"/>
        </w:rPr>
      </w:pPr>
    </w:p>
    <w:p w:rsidR="00EB686F" w:rsidRDefault="00EB686F" w:rsidP="006E0691">
      <w:pPr>
        <w:widowControl w:val="0"/>
        <w:numPr>
          <w:ilvl w:val="0"/>
          <w:numId w:val="3"/>
        </w:numPr>
        <w:suppressAutoHyphens/>
        <w:autoSpaceDE w:val="0"/>
        <w:spacing w:after="0" w:line="252" w:lineRule="exact"/>
        <w:rPr>
          <w:rFonts w:ascii="Times New Roman" w:hAnsi="Times New Roman"/>
          <w:b/>
          <w:bCs/>
          <w:sz w:val="24"/>
          <w:szCs w:val="24"/>
          <w:lang w:eastAsia="ar-SA"/>
        </w:rPr>
      </w:pPr>
      <w:r w:rsidRPr="001764CE">
        <w:rPr>
          <w:rFonts w:ascii="Times New Roman" w:hAnsi="Times New Roman"/>
          <w:b/>
          <w:bCs/>
          <w:sz w:val="24"/>
          <w:szCs w:val="24"/>
          <w:lang w:eastAsia="ar-SA"/>
        </w:rPr>
        <w:t>ЯКІСТЬ ТОВАРУ</w:t>
      </w:r>
    </w:p>
    <w:p w:rsidR="00EB686F" w:rsidRPr="001764CE" w:rsidRDefault="00EB686F" w:rsidP="00EB686F">
      <w:pPr>
        <w:widowControl w:val="0"/>
        <w:suppressAutoHyphens/>
        <w:autoSpaceDE w:val="0"/>
        <w:spacing w:after="0" w:line="252" w:lineRule="exact"/>
        <w:ind w:left="720"/>
        <w:rPr>
          <w:rFonts w:ascii="Times New Roman" w:hAnsi="Times New Roman"/>
          <w:b/>
          <w:bCs/>
          <w:sz w:val="24"/>
          <w:szCs w:val="24"/>
          <w:lang w:eastAsia="ar-SA"/>
        </w:rPr>
      </w:pP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ru-RU"/>
        </w:rPr>
      </w:pPr>
      <w:r w:rsidRPr="001764CE">
        <w:rPr>
          <w:rFonts w:ascii="Times New Roman" w:hAnsi="Times New Roman"/>
          <w:sz w:val="24"/>
          <w:szCs w:val="24"/>
          <w:lang w:eastAsia="ar-SA"/>
        </w:rPr>
        <w:t>3.1.</w:t>
      </w:r>
      <w:r w:rsidRPr="001764CE">
        <w:rPr>
          <w:rFonts w:ascii="Times New Roman" w:hAnsi="Times New Roman"/>
          <w:sz w:val="24"/>
          <w:szCs w:val="24"/>
          <w:lang w:eastAsia="ar-SA"/>
        </w:rPr>
        <w:tab/>
        <w:t xml:space="preserve">Постачальник </w:t>
      </w:r>
      <w:proofErr w:type="spellStart"/>
      <w:r w:rsidRPr="001764CE">
        <w:rPr>
          <w:rFonts w:ascii="Times New Roman" w:hAnsi="Times New Roman"/>
          <w:sz w:val="24"/>
          <w:szCs w:val="24"/>
          <w:lang w:eastAsia="ar-SA"/>
        </w:rPr>
        <w:t>зобов</w:t>
      </w:r>
      <w:proofErr w:type="spellEnd"/>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язаний</w:t>
      </w:r>
      <w:proofErr w:type="spellEnd"/>
      <w:r w:rsidRPr="001764CE">
        <w:rPr>
          <w:rFonts w:ascii="Times New Roman" w:hAnsi="Times New Roman"/>
          <w:sz w:val="24"/>
          <w:szCs w:val="24"/>
          <w:lang w:eastAsia="ar-SA"/>
        </w:rPr>
        <w:t xml:space="preserve">  поставити   Замовнику  Товар,  передбачений цим Договором,  </w:t>
      </w:r>
      <w:r w:rsidRPr="001764CE">
        <w:rPr>
          <w:rFonts w:ascii="Times New Roman" w:hAnsi="Times New Roman"/>
          <w:sz w:val="24"/>
          <w:szCs w:val="24"/>
          <w:lang w:eastAsia="ru-RU"/>
        </w:rPr>
        <w:t>якість якого відповідає діючим державним стандартам, технічним або іншим умовам та чинному законодавству України</w:t>
      </w:r>
      <w:r w:rsidRPr="001764CE">
        <w:rPr>
          <w:rFonts w:ascii="Times New Roman" w:hAnsi="Times New Roman"/>
          <w:sz w:val="24"/>
          <w:szCs w:val="24"/>
          <w:lang w:eastAsia="ar-SA"/>
        </w:rPr>
        <w:t>,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ar-SA"/>
        </w:rPr>
        <w:t>3.2.</w:t>
      </w:r>
      <w:r w:rsidRPr="001764CE">
        <w:rPr>
          <w:rFonts w:ascii="Times New Roman" w:hAnsi="Times New Roman"/>
          <w:sz w:val="24"/>
          <w:szCs w:val="24"/>
          <w:lang w:eastAsia="ar-SA"/>
        </w:rPr>
        <w:tab/>
      </w:r>
      <w:r w:rsidRPr="001764CE">
        <w:rPr>
          <w:rFonts w:ascii="Times New Roman" w:hAnsi="Times New Roman"/>
          <w:bCs/>
          <w:color w:val="000000"/>
          <w:sz w:val="24"/>
          <w:szCs w:val="24"/>
          <w:lang w:eastAsia="ar-SA"/>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sidRPr="001764CE">
        <w:rPr>
          <w:rFonts w:ascii="Times New Roman" w:hAnsi="Times New Roman"/>
          <w:sz w:val="24"/>
          <w:szCs w:val="24"/>
          <w:lang w:eastAsia="ar-SA"/>
        </w:rPr>
        <w:t xml:space="preserve"> </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zh-CN"/>
        </w:rPr>
      </w:pPr>
      <w:r w:rsidRPr="001764CE">
        <w:rPr>
          <w:rFonts w:ascii="Times New Roman" w:hAnsi="Times New Roman"/>
          <w:sz w:val="24"/>
          <w:szCs w:val="24"/>
          <w:lang w:eastAsia="ar-SA"/>
        </w:rPr>
        <w:t>3.3.</w:t>
      </w:r>
      <w:r w:rsidRPr="001764CE">
        <w:rPr>
          <w:rFonts w:ascii="Times New Roman" w:hAnsi="Times New Roman"/>
          <w:sz w:val="24"/>
          <w:szCs w:val="24"/>
          <w:lang w:eastAsia="ar-SA"/>
        </w:rPr>
        <w:tab/>
      </w:r>
      <w:r w:rsidRPr="001764CE">
        <w:rPr>
          <w:rFonts w:ascii="Times New Roman" w:eastAsia="Calibri" w:hAnsi="Times New Roman"/>
          <w:sz w:val="24"/>
          <w:szCs w:val="24"/>
          <w:lang w:eastAsia="ru-RU"/>
        </w:rPr>
        <w:t>Товар, що поставляється, повинен бути промаркований у відповідності до вимог стандартів і технічних умов. 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 Товар повинен бути переданий в упаковці, яка забезпечує збереження Товару за звичайних умов зберігання і транспортування.</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zh-CN"/>
        </w:rPr>
        <w:t xml:space="preserve">3.4. </w:t>
      </w:r>
      <w:r w:rsidRPr="001764CE">
        <w:rPr>
          <w:rFonts w:ascii="Times New Roman" w:hAnsi="Times New Roman"/>
          <w:sz w:val="24"/>
          <w:szCs w:val="24"/>
          <w:lang w:eastAsia="ar-SA"/>
        </w:rPr>
        <w:t>Гарантійн</w:t>
      </w:r>
      <w:r>
        <w:rPr>
          <w:rFonts w:ascii="Times New Roman" w:hAnsi="Times New Roman"/>
          <w:sz w:val="24"/>
          <w:szCs w:val="24"/>
          <w:lang w:eastAsia="ar-SA"/>
        </w:rPr>
        <w:t>ий строк на Товар складає _____________</w:t>
      </w:r>
      <w:r w:rsidRPr="001764CE">
        <w:rPr>
          <w:rFonts w:ascii="Times New Roman" w:hAnsi="Times New Roman"/>
          <w:sz w:val="24"/>
          <w:szCs w:val="24"/>
          <w:lang w:eastAsia="ar-SA"/>
        </w:rPr>
        <w:t xml:space="preserve">місяців з моменту фактичного отримання Замовником Товару від Постачальника. </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ar-SA"/>
        </w:rPr>
        <w:t xml:space="preserve">3.5. </w:t>
      </w:r>
      <w:r w:rsidRPr="001764CE">
        <w:rPr>
          <w:rFonts w:ascii="Times New Roman" w:hAnsi="Times New Roman"/>
          <w:color w:val="000000"/>
          <w:sz w:val="24"/>
          <w:szCs w:val="24"/>
          <w:lang w:eastAsia="ar-SA"/>
        </w:rPr>
        <w:t xml:space="preserve">Замовник, при виявленні виробничих недоліків (дефектів) під час приймання товару від Постачальника має право такий товар не приймати. </w:t>
      </w:r>
      <w:r w:rsidRPr="001764CE">
        <w:rPr>
          <w:rFonts w:ascii="Times New Roman" w:hAnsi="Times New Roman"/>
          <w:sz w:val="24"/>
          <w:szCs w:val="24"/>
          <w:lang w:eastAsia="ar-SA"/>
        </w:rPr>
        <w:t xml:space="preserve">В такому випадку товар з недоліками (дефектами) не приймається Замовником та замінюється Постачальником на Товар належної якості протягом </w:t>
      </w:r>
      <w:r w:rsidRPr="001764CE">
        <w:rPr>
          <w:rFonts w:ascii="Times New Roman" w:hAnsi="Times New Roman"/>
          <w:sz w:val="24"/>
          <w:szCs w:val="24"/>
          <w:lang w:eastAsia="ru-RU"/>
        </w:rPr>
        <w:t>3 (трьох)</w:t>
      </w:r>
      <w:r w:rsidRPr="001764CE">
        <w:rPr>
          <w:rFonts w:ascii="Times New Roman" w:hAnsi="Times New Roman"/>
          <w:sz w:val="24"/>
          <w:szCs w:val="24"/>
          <w:lang w:eastAsia="ar-SA"/>
        </w:rPr>
        <w:t xml:space="preserve"> робочих днів за рахунок Постачальника. </w:t>
      </w:r>
      <w:r w:rsidRPr="001764CE">
        <w:rPr>
          <w:rFonts w:ascii="Times New Roman" w:hAnsi="Times New Roman"/>
          <w:sz w:val="24"/>
          <w:szCs w:val="24"/>
          <w:lang w:eastAsia="ru-RU"/>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w:t>
      </w:r>
    </w:p>
    <w:p w:rsidR="00EB686F"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ar-SA"/>
        </w:rPr>
        <w:t>3.6. 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(трьох) робочих днів за рахунок Постачальника.</w:t>
      </w:r>
    </w:p>
    <w:p w:rsidR="006E0691" w:rsidRDefault="006E0691" w:rsidP="00EB686F">
      <w:pPr>
        <w:suppressAutoHyphens/>
        <w:autoSpaceDE w:val="0"/>
        <w:spacing w:after="0" w:line="252" w:lineRule="exact"/>
        <w:ind w:firstLine="569"/>
        <w:jc w:val="both"/>
        <w:rPr>
          <w:rFonts w:ascii="Times New Roman" w:hAnsi="Times New Roman"/>
          <w:sz w:val="24"/>
          <w:szCs w:val="24"/>
          <w:lang w:eastAsia="ar-SA"/>
        </w:rPr>
      </w:pPr>
    </w:p>
    <w:p w:rsidR="00EB686F" w:rsidRPr="001764CE" w:rsidRDefault="00EB686F" w:rsidP="00EB686F">
      <w:pPr>
        <w:suppressAutoHyphens/>
        <w:autoSpaceDE w:val="0"/>
        <w:spacing w:after="0" w:line="252" w:lineRule="exact"/>
        <w:jc w:val="both"/>
        <w:rPr>
          <w:rFonts w:ascii="Times New Roman" w:hAnsi="Times New Roman"/>
          <w:sz w:val="24"/>
          <w:szCs w:val="24"/>
          <w:lang w:eastAsia="ar-SA"/>
        </w:rPr>
      </w:pPr>
    </w:p>
    <w:p w:rsidR="00EB686F" w:rsidRDefault="00EB686F" w:rsidP="006E0691">
      <w:pPr>
        <w:pStyle w:val="af"/>
        <w:widowControl w:val="0"/>
        <w:numPr>
          <w:ilvl w:val="0"/>
          <w:numId w:val="3"/>
        </w:numPr>
        <w:tabs>
          <w:tab w:val="left" w:pos="950"/>
        </w:tabs>
        <w:suppressAutoHyphens/>
        <w:autoSpaceDE w:val="0"/>
        <w:spacing w:before="7" w:after="0" w:line="252" w:lineRule="exact"/>
        <w:jc w:val="both"/>
        <w:rPr>
          <w:rFonts w:ascii="Times New Roman" w:hAnsi="Times New Roman"/>
          <w:b/>
          <w:bCs/>
          <w:sz w:val="24"/>
          <w:szCs w:val="24"/>
          <w:lang w:eastAsia="ar-SA"/>
        </w:rPr>
      </w:pPr>
      <w:r w:rsidRPr="001764CE">
        <w:rPr>
          <w:rFonts w:ascii="Times New Roman" w:hAnsi="Times New Roman"/>
          <w:b/>
          <w:bCs/>
          <w:sz w:val="24"/>
          <w:szCs w:val="24"/>
          <w:lang w:eastAsia="ar-SA"/>
        </w:rPr>
        <w:t>ЦІНА ТА ПОРЯДОК РОЗРАХУНКІВ</w:t>
      </w:r>
    </w:p>
    <w:p w:rsidR="00EB686F" w:rsidRPr="001764CE" w:rsidRDefault="00EB686F" w:rsidP="00EB686F">
      <w:pPr>
        <w:pStyle w:val="af"/>
        <w:widowControl w:val="0"/>
        <w:tabs>
          <w:tab w:val="left" w:pos="950"/>
        </w:tabs>
        <w:suppressAutoHyphens/>
        <w:autoSpaceDE w:val="0"/>
        <w:spacing w:before="7" w:after="0" w:line="252" w:lineRule="exact"/>
        <w:rPr>
          <w:rFonts w:ascii="Times New Roman" w:hAnsi="Times New Roman"/>
          <w:b/>
          <w:bCs/>
          <w:sz w:val="24"/>
          <w:szCs w:val="24"/>
          <w:lang w:eastAsia="ar-SA"/>
        </w:rPr>
      </w:pPr>
    </w:p>
    <w:p w:rsidR="00EB686F" w:rsidRPr="001764CE" w:rsidRDefault="00EB686F" w:rsidP="00EB686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1764CE">
        <w:rPr>
          <w:rFonts w:ascii="Times New Roman" w:hAnsi="Times New Roman"/>
          <w:bCs/>
          <w:sz w:val="24"/>
          <w:szCs w:val="24"/>
          <w:lang w:eastAsia="ar-SA"/>
        </w:rPr>
        <w:t>4.1.</w:t>
      </w:r>
      <w:r w:rsidRPr="001764CE">
        <w:rPr>
          <w:rFonts w:ascii="Times New Roman" w:hAnsi="Times New Roman"/>
          <w:bCs/>
          <w:sz w:val="24"/>
          <w:szCs w:val="24"/>
          <w:lang w:eastAsia="ar-SA"/>
        </w:rPr>
        <w:tab/>
      </w:r>
      <w:r w:rsidRPr="001764CE">
        <w:rPr>
          <w:rFonts w:ascii="Times New Roman" w:hAnsi="Times New Roman"/>
          <w:color w:val="000000"/>
          <w:sz w:val="24"/>
          <w:szCs w:val="24"/>
          <w:lang w:eastAsia="ar-SA"/>
        </w:rPr>
        <w:t>Ціна Товару включає його вартість, витрати по його транспортуванню до місця поставки,</w:t>
      </w:r>
      <w:r>
        <w:rPr>
          <w:rFonts w:ascii="Times New Roman" w:hAnsi="Times New Roman"/>
          <w:color w:val="000000"/>
          <w:sz w:val="24"/>
          <w:szCs w:val="24"/>
          <w:lang w:eastAsia="ar-SA"/>
        </w:rPr>
        <w:t xml:space="preserve"> розвантаження,</w:t>
      </w:r>
      <w:r w:rsidRPr="001764CE">
        <w:rPr>
          <w:rFonts w:ascii="Times New Roman" w:hAnsi="Times New Roman"/>
          <w:color w:val="000000"/>
          <w:sz w:val="24"/>
          <w:szCs w:val="24"/>
          <w:lang w:eastAsia="ar-SA"/>
        </w:rPr>
        <w:t xml:space="preserve"> зберігання на складі Постачальника, оформлення всієї необхідної для поставки Товару документації.</w:t>
      </w:r>
    </w:p>
    <w:p w:rsidR="00EB686F" w:rsidRPr="001764CE" w:rsidRDefault="00EB686F" w:rsidP="00EB686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1764CE">
        <w:rPr>
          <w:rFonts w:ascii="Times New Roman" w:hAnsi="Times New Roman"/>
          <w:bCs/>
          <w:sz w:val="24"/>
          <w:szCs w:val="24"/>
          <w:lang w:eastAsia="ar-SA"/>
        </w:rPr>
        <w:t xml:space="preserve">4.2. Загальна ціна договору становить _____________ грн. (____________гривень), в </w:t>
      </w:r>
      <w:proofErr w:type="spellStart"/>
      <w:r w:rsidRPr="001764CE">
        <w:rPr>
          <w:rFonts w:ascii="Times New Roman" w:hAnsi="Times New Roman"/>
          <w:bCs/>
          <w:sz w:val="24"/>
          <w:szCs w:val="24"/>
          <w:lang w:eastAsia="ar-SA"/>
        </w:rPr>
        <w:t>т.ч</w:t>
      </w:r>
      <w:proofErr w:type="spellEnd"/>
      <w:r w:rsidRPr="001764CE">
        <w:rPr>
          <w:rFonts w:ascii="Times New Roman" w:hAnsi="Times New Roman"/>
          <w:bCs/>
          <w:sz w:val="24"/>
          <w:szCs w:val="24"/>
          <w:lang w:eastAsia="ar-SA"/>
        </w:rPr>
        <w:t xml:space="preserve">. ПДВ — ____________________    грн. </w:t>
      </w:r>
    </w:p>
    <w:p w:rsidR="00EB686F" w:rsidRPr="001764CE" w:rsidRDefault="00EB686F" w:rsidP="00EB686F">
      <w:pPr>
        <w:tabs>
          <w:tab w:val="left" w:pos="0"/>
          <w:tab w:val="left" w:pos="993"/>
        </w:tabs>
        <w:spacing w:after="0" w:line="240" w:lineRule="auto"/>
        <w:ind w:firstLine="709"/>
        <w:contextualSpacing/>
        <w:jc w:val="both"/>
        <w:rPr>
          <w:rFonts w:ascii="Times New Roman" w:hAnsi="Times New Roman"/>
          <w:bCs/>
          <w:sz w:val="24"/>
          <w:szCs w:val="24"/>
        </w:rPr>
      </w:pPr>
      <w:r w:rsidRPr="001764CE">
        <w:rPr>
          <w:rFonts w:ascii="Times New Roman" w:hAnsi="Times New Roman"/>
          <w:bCs/>
          <w:sz w:val="24"/>
          <w:szCs w:val="24"/>
        </w:rPr>
        <w:t>4.3.</w:t>
      </w:r>
      <w:r w:rsidRPr="001764CE">
        <w:rPr>
          <w:rFonts w:ascii="Times New Roman" w:hAnsi="Times New Roman"/>
          <w:bCs/>
          <w:sz w:val="24"/>
          <w:szCs w:val="24"/>
        </w:rPr>
        <w:tab/>
        <w:t xml:space="preserve">Розрахунок за товар Замовником здійснюється </w:t>
      </w:r>
      <w:r>
        <w:rPr>
          <w:rFonts w:ascii="Times New Roman" w:hAnsi="Times New Roman"/>
          <w:bCs/>
          <w:sz w:val="24"/>
          <w:szCs w:val="24"/>
        </w:rPr>
        <w:t>протягом 10 (десяти) робочих</w:t>
      </w:r>
      <w:r w:rsidRPr="001764CE">
        <w:rPr>
          <w:rFonts w:ascii="Times New Roman" w:hAnsi="Times New Roman"/>
          <w:bCs/>
          <w:sz w:val="24"/>
          <w:szCs w:val="24"/>
        </w:rPr>
        <w:t xml:space="preserve"> днів з дати фактичного отримання Товару від Постачальника та підписаної відповідної товарно-транспортної накладної.</w:t>
      </w:r>
    </w:p>
    <w:p w:rsidR="00EB686F" w:rsidRDefault="00EB686F" w:rsidP="00EB686F">
      <w:pPr>
        <w:tabs>
          <w:tab w:val="left" w:pos="0"/>
          <w:tab w:val="left" w:pos="993"/>
        </w:tabs>
        <w:spacing w:after="0" w:line="240" w:lineRule="auto"/>
        <w:ind w:firstLine="709"/>
        <w:contextualSpacing/>
        <w:jc w:val="both"/>
        <w:rPr>
          <w:rFonts w:ascii="Times New Roman" w:hAnsi="Times New Roman"/>
          <w:bCs/>
          <w:sz w:val="24"/>
          <w:szCs w:val="24"/>
        </w:rPr>
      </w:pPr>
      <w:r w:rsidRPr="001764CE">
        <w:rPr>
          <w:rFonts w:ascii="Times New Roman" w:hAnsi="Times New Roman"/>
          <w:bCs/>
          <w:sz w:val="24"/>
          <w:szCs w:val="24"/>
        </w:rPr>
        <w:t>4.4. 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EB686F" w:rsidRPr="001764CE" w:rsidRDefault="00EB686F" w:rsidP="00EB686F">
      <w:pPr>
        <w:tabs>
          <w:tab w:val="left" w:pos="929"/>
        </w:tabs>
        <w:suppressAutoHyphens/>
        <w:autoSpaceDE w:val="0"/>
        <w:spacing w:after="0" w:line="252" w:lineRule="exact"/>
        <w:jc w:val="both"/>
        <w:rPr>
          <w:rFonts w:ascii="Times New Roman" w:hAnsi="Times New Roman"/>
          <w:bCs/>
          <w:sz w:val="24"/>
          <w:szCs w:val="24"/>
          <w:lang w:eastAsia="ar-SA"/>
        </w:rPr>
      </w:pPr>
    </w:p>
    <w:p w:rsidR="00EB686F" w:rsidRDefault="00EB686F" w:rsidP="006E0691">
      <w:pPr>
        <w:widowControl w:val="0"/>
        <w:numPr>
          <w:ilvl w:val="0"/>
          <w:numId w:val="3"/>
        </w:numPr>
        <w:tabs>
          <w:tab w:val="left" w:pos="929"/>
        </w:tabs>
        <w:suppressAutoHyphens/>
        <w:autoSpaceDE w:val="0"/>
        <w:spacing w:after="0" w:line="252" w:lineRule="exact"/>
        <w:rPr>
          <w:rFonts w:ascii="Times New Roman" w:hAnsi="Times New Roman"/>
          <w:b/>
          <w:bCs/>
          <w:sz w:val="24"/>
          <w:szCs w:val="24"/>
          <w:lang w:eastAsia="ar-SA"/>
        </w:rPr>
      </w:pPr>
      <w:r w:rsidRPr="001764CE">
        <w:rPr>
          <w:rFonts w:ascii="Times New Roman" w:hAnsi="Times New Roman"/>
          <w:b/>
          <w:bCs/>
          <w:sz w:val="24"/>
          <w:szCs w:val="24"/>
          <w:lang w:eastAsia="ar-SA"/>
        </w:rPr>
        <w:t>ВІДПОВІДАЛЬНІСТЬ СТОРІН</w:t>
      </w:r>
    </w:p>
    <w:p w:rsidR="00EB686F" w:rsidRPr="001764CE" w:rsidRDefault="00EB686F" w:rsidP="00EB686F">
      <w:pPr>
        <w:widowControl w:val="0"/>
        <w:tabs>
          <w:tab w:val="left" w:pos="929"/>
        </w:tabs>
        <w:suppressAutoHyphens/>
        <w:autoSpaceDE w:val="0"/>
        <w:spacing w:after="0" w:line="252" w:lineRule="exact"/>
        <w:ind w:left="720"/>
        <w:rPr>
          <w:rFonts w:ascii="Times New Roman" w:hAnsi="Times New Roman"/>
          <w:b/>
          <w:bCs/>
          <w:sz w:val="24"/>
          <w:szCs w:val="24"/>
          <w:lang w:eastAsia="ar-SA"/>
        </w:rPr>
      </w:pP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5.1. </w:t>
      </w:r>
      <w:r w:rsidRPr="001764CE">
        <w:rPr>
          <w:rFonts w:ascii="Times New Roman" w:hAnsi="Times New Roman"/>
          <w:bCs/>
          <w:sz w:val="24"/>
          <w:szCs w:val="24"/>
          <w:lang w:eastAsia="ar-SA"/>
        </w:rPr>
        <w:t>Постачальник зобов'язується своєчасно поставити Товар до місця поставки, в кількості та якості відповідно до умов цього Договору або умов Специфікації, що є невід‘ємною частиною даного Договору.</w:t>
      </w:r>
      <w:r w:rsidRPr="001764CE">
        <w:rPr>
          <w:rFonts w:ascii="Times New Roman" w:hAnsi="Times New Roman"/>
          <w:sz w:val="24"/>
          <w:szCs w:val="24"/>
          <w:lang w:eastAsia="ar-SA"/>
        </w:rPr>
        <w:tab/>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5.2.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w:t>
      </w:r>
      <w:r w:rsidRPr="001764CE">
        <w:rPr>
          <w:rFonts w:ascii="Times New Roman" w:hAnsi="Times New Roman"/>
          <w:sz w:val="24"/>
          <w:szCs w:val="24"/>
          <w:lang w:eastAsia="ar-SA"/>
        </w:rPr>
        <w:lastRenderedPageBreak/>
        <w:t xml:space="preserve">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5.3.</w:t>
      </w:r>
      <w:r w:rsidRPr="001764CE">
        <w:rPr>
          <w:rFonts w:ascii="Times New Roman" w:hAnsi="Times New Roman"/>
          <w:sz w:val="24"/>
          <w:szCs w:val="24"/>
          <w:lang w:eastAsia="ar-SA"/>
        </w:rPr>
        <w:tab/>
        <w:t>При порушення Постачальником умов п.1.1 Договору, Постачальник зобов’язаний сплатити штраф у розмірі 10% від суми Договору.</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5.4.</w:t>
      </w:r>
      <w:r w:rsidRPr="001764CE">
        <w:rPr>
          <w:rFonts w:ascii="Times New Roman" w:hAnsi="Times New Roman"/>
          <w:sz w:val="24"/>
          <w:szCs w:val="24"/>
          <w:lang w:eastAsia="ar-SA"/>
        </w:rPr>
        <w:tab/>
        <w:t>За прострочення поставки якісного товару за Договором понад 10 (десяти) календарних днів Постачальник, додатково, сплачує Замовнику штраф у розмірі 7 (семи) відсотків від вартості товару, що буде предметом порушення.</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5.5.</w:t>
      </w:r>
      <w:r w:rsidRPr="001764CE">
        <w:rPr>
          <w:rFonts w:ascii="Times New Roman" w:hAnsi="Times New Roman"/>
          <w:sz w:val="24"/>
          <w:szCs w:val="24"/>
          <w:lang w:eastAsia="ar-SA"/>
        </w:rPr>
        <w:tab/>
        <w:t>В разі відмови Постачальником від заміни Товару з недоліками на умовах п. 3.5. та п. 3.6. Договору, Постачальник сплачує Замовнику штраф в подвійному розмірі вартості незаміненого Товару.</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5.6. Сплата пені та штрафів не звільняє Сторони від обов'язку виконати цей Договір в повному обсязі.</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5.7. Постачальник повинен зареєструвати податкову накладну в електронному реєстрі згідно вимог Податкового кодексу України.</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5.8. У разі не реєстрації або реєстрації Постачальником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Постачальник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5.9. За неналежне виконання або не виконання </w:t>
      </w:r>
      <w:proofErr w:type="spellStart"/>
      <w:r w:rsidRPr="001764CE">
        <w:rPr>
          <w:rFonts w:ascii="Times New Roman" w:hAnsi="Times New Roman"/>
          <w:sz w:val="24"/>
          <w:szCs w:val="24"/>
          <w:lang w:eastAsia="ar-SA"/>
        </w:rPr>
        <w:t>зобов</w:t>
      </w:r>
      <w:proofErr w:type="spellEnd"/>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язань</w:t>
      </w:r>
      <w:proofErr w:type="spellEnd"/>
      <w:r w:rsidRPr="001764CE">
        <w:rPr>
          <w:rFonts w:ascii="Times New Roman" w:hAnsi="Times New Roman"/>
          <w:sz w:val="24"/>
          <w:szCs w:val="24"/>
          <w:lang w:eastAsia="ar-SA"/>
        </w:rPr>
        <w:t xml:space="preserve"> за цим Договором, що призведе до заподіяння збитків та шкоди Замовнику, Постачальник </w:t>
      </w:r>
      <w:proofErr w:type="spellStart"/>
      <w:r w:rsidRPr="001764CE">
        <w:rPr>
          <w:rFonts w:ascii="Times New Roman" w:hAnsi="Times New Roman"/>
          <w:sz w:val="24"/>
          <w:szCs w:val="24"/>
          <w:lang w:eastAsia="ar-SA"/>
        </w:rPr>
        <w:t>зобов</w:t>
      </w:r>
      <w:proofErr w:type="spellEnd"/>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язаний</w:t>
      </w:r>
      <w:proofErr w:type="spellEnd"/>
      <w:r w:rsidRPr="001764CE">
        <w:rPr>
          <w:rFonts w:ascii="Times New Roman" w:hAnsi="Times New Roman"/>
          <w:sz w:val="24"/>
          <w:szCs w:val="24"/>
          <w:lang w:eastAsia="ar-SA"/>
        </w:rPr>
        <w:t xml:space="preserve"> відшкодувати заподіяні збитки в повному обсязі.</w:t>
      </w:r>
    </w:p>
    <w:p w:rsidR="00EB686F"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5.10.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1764CE">
        <w:rPr>
          <w:rFonts w:ascii="Times New Roman" w:hAnsi="Times New Roman"/>
          <w:sz w:val="24"/>
          <w:szCs w:val="24"/>
          <w:lang w:eastAsia="ar-SA"/>
        </w:rPr>
        <w:t>оперативно</w:t>
      </w:r>
      <w:proofErr w:type="spellEnd"/>
      <w:r w:rsidRPr="001764CE">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використовується Стороною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рекомендованого листа з повідомленням про вручення. Даний договір у цьому випадку буде розірваний в день отримання Постачальником письмового повідомлення.</w:t>
      </w:r>
      <w:r w:rsidRPr="00EB686F">
        <w:rPr>
          <w:rFonts w:ascii="Times New Roman" w:hAnsi="Times New Roman"/>
          <w:sz w:val="24"/>
          <w:szCs w:val="24"/>
          <w:lang w:eastAsia="ar-SA"/>
        </w:rPr>
        <w:t xml:space="preserve"> </w:t>
      </w:r>
      <w:r>
        <w:rPr>
          <w:rFonts w:ascii="Times New Roman" w:hAnsi="Times New Roman"/>
          <w:sz w:val="24"/>
          <w:szCs w:val="24"/>
          <w:lang w:eastAsia="ar-SA"/>
        </w:rPr>
        <w:t xml:space="preserve">Крім того, Замовником буде застосована така </w:t>
      </w:r>
      <w:proofErr w:type="spellStart"/>
      <w:r>
        <w:rPr>
          <w:rFonts w:ascii="Times New Roman" w:hAnsi="Times New Roman"/>
          <w:sz w:val="24"/>
          <w:szCs w:val="24"/>
          <w:lang w:eastAsia="ar-SA"/>
        </w:rPr>
        <w:t>оперативно</w:t>
      </w:r>
      <w:proofErr w:type="spellEnd"/>
      <w:r>
        <w:rPr>
          <w:rFonts w:ascii="Times New Roman" w:hAnsi="Times New Roman"/>
          <w:sz w:val="24"/>
          <w:szCs w:val="24"/>
          <w:lang w:eastAsia="ar-SA"/>
        </w:rPr>
        <w:t xml:space="preserve">-господарська санкція, як відмова від встановлення на майбутнє господарських </w:t>
      </w:r>
      <w:proofErr w:type="spellStart"/>
      <w:r>
        <w:rPr>
          <w:rFonts w:ascii="Times New Roman" w:hAnsi="Times New Roman"/>
          <w:sz w:val="24"/>
          <w:szCs w:val="24"/>
          <w:lang w:eastAsia="ar-SA"/>
        </w:rPr>
        <w:t>відновин</w:t>
      </w:r>
      <w:proofErr w:type="spellEnd"/>
      <w:r>
        <w:rPr>
          <w:rFonts w:ascii="Times New Roman" w:hAnsi="Times New Roman"/>
          <w:sz w:val="24"/>
          <w:szCs w:val="24"/>
          <w:lang w:eastAsia="ar-SA"/>
        </w:rPr>
        <w:t xml:space="preserve"> із Стороною, яка порушила зобов’язання.</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p>
    <w:p w:rsidR="00EB686F" w:rsidRPr="001764CE" w:rsidRDefault="00EB686F" w:rsidP="00EB686F">
      <w:pPr>
        <w:suppressAutoHyphens/>
        <w:autoSpaceDE w:val="0"/>
        <w:spacing w:before="5" w:after="0" w:line="252" w:lineRule="exact"/>
        <w:jc w:val="both"/>
        <w:rPr>
          <w:rFonts w:ascii="Times New Roman" w:hAnsi="Times New Roman"/>
          <w:sz w:val="24"/>
          <w:szCs w:val="24"/>
          <w:lang w:eastAsia="ar-SA"/>
        </w:rPr>
      </w:pPr>
    </w:p>
    <w:p w:rsidR="00EB686F" w:rsidRDefault="00EB686F" w:rsidP="006E0691">
      <w:pPr>
        <w:pStyle w:val="af"/>
        <w:numPr>
          <w:ilvl w:val="0"/>
          <w:numId w:val="3"/>
        </w:numPr>
        <w:tabs>
          <w:tab w:val="left" w:pos="298"/>
        </w:tabs>
        <w:suppressAutoHyphens/>
        <w:autoSpaceDE w:val="0"/>
        <w:spacing w:after="0" w:line="252" w:lineRule="exact"/>
        <w:rPr>
          <w:rFonts w:ascii="Times New Roman" w:hAnsi="Times New Roman"/>
          <w:b/>
          <w:bCs/>
          <w:sz w:val="24"/>
          <w:szCs w:val="24"/>
          <w:lang w:eastAsia="ar-SA"/>
        </w:rPr>
      </w:pPr>
      <w:r w:rsidRPr="00CD6116">
        <w:rPr>
          <w:rFonts w:ascii="Times New Roman" w:hAnsi="Times New Roman"/>
          <w:b/>
          <w:bCs/>
          <w:sz w:val="24"/>
          <w:szCs w:val="24"/>
          <w:lang w:eastAsia="ar-SA"/>
        </w:rPr>
        <w:t>ВИРІШЕННЯ СПОРІВ</w:t>
      </w:r>
    </w:p>
    <w:p w:rsidR="006E0691" w:rsidRPr="006E0691" w:rsidRDefault="006E0691" w:rsidP="006E0691">
      <w:pPr>
        <w:pStyle w:val="af"/>
        <w:tabs>
          <w:tab w:val="left" w:pos="298"/>
        </w:tabs>
        <w:suppressAutoHyphens/>
        <w:autoSpaceDE w:val="0"/>
        <w:spacing w:after="0" w:line="252" w:lineRule="exact"/>
        <w:ind w:left="4046"/>
        <w:rPr>
          <w:rFonts w:ascii="Times New Roman" w:hAnsi="Times New Roman"/>
          <w:b/>
          <w:bCs/>
          <w:sz w:val="24"/>
          <w:szCs w:val="24"/>
          <w:lang w:eastAsia="ar-SA"/>
        </w:rPr>
      </w:pPr>
    </w:p>
    <w:p w:rsidR="00EB686F" w:rsidRPr="001764CE" w:rsidRDefault="00EB686F" w:rsidP="00EB686F">
      <w:pPr>
        <w:widowControl w:val="0"/>
        <w:suppressAutoHyphens/>
        <w:autoSpaceDE w:val="0"/>
        <w:spacing w:before="55" w:after="0" w:line="252" w:lineRule="exact"/>
        <w:jc w:val="both"/>
        <w:rPr>
          <w:rFonts w:ascii="Times New Roman" w:hAnsi="Times New Roman"/>
          <w:bCs/>
          <w:sz w:val="24"/>
          <w:szCs w:val="24"/>
          <w:lang w:eastAsia="ar-SA"/>
        </w:rPr>
      </w:pPr>
      <w:r>
        <w:rPr>
          <w:rFonts w:ascii="Times New Roman" w:hAnsi="Times New Roman"/>
          <w:bCs/>
          <w:sz w:val="24"/>
          <w:szCs w:val="24"/>
          <w:lang w:eastAsia="ar-SA"/>
        </w:rPr>
        <w:t xml:space="preserve">         6.1. </w:t>
      </w:r>
      <w:r w:rsidRPr="001764CE">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EB686F" w:rsidRDefault="00EB686F" w:rsidP="00EB686F">
      <w:pPr>
        <w:widowControl w:val="0"/>
        <w:suppressAutoHyphens/>
        <w:autoSpaceDE w:val="0"/>
        <w:spacing w:before="55" w:after="0" w:line="252" w:lineRule="exact"/>
        <w:jc w:val="both"/>
        <w:rPr>
          <w:rFonts w:ascii="Times New Roman" w:hAnsi="Times New Roman"/>
          <w:bCs/>
          <w:sz w:val="24"/>
          <w:szCs w:val="24"/>
          <w:lang w:eastAsia="ar-SA"/>
        </w:rPr>
      </w:pPr>
      <w:r>
        <w:rPr>
          <w:rFonts w:ascii="Times New Roman" w:hAnsi="Times New Roman"/>
          <w:bCs/>
          <w:sz w:val="24"/>
          <w:szCs w:val="24"/>
          <w:lang w:eastAsia="ar-SA"/>
        </w:rPr>
        <w:t xml:space="preserve">         6.2. </w:t>
      </w:r>
      <w:r w:rsidRPr="001764CE">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6E0691" w:rsidRDefault="006E0691" w:rsidP="00EB686F">
      <w:pPr>
        <w:widowControl w:val="0"/>
        <w:suppressAutoHyphens/>
        <w:autoSpaceDE w:val="0"/>
        <w:spacing w:before="55" w:after="0" w:line="252" w:lineRule="exact"/>
        <w:jc w:val="both"/>
        <w:rPr>
          <w:rFonts w:ascii="Times New Roman" w:hAnsi="Times New Roman"/>
          <w:bCs/>
          <w:sz w:val="24"/>
          <w:szCs w:val="24"/>
          <w:lang w:eastAsia="ar-SA"/>
        </w:rPr>
      </w:pPr>
    </w:p>
    <w:p w:rsidR="00EB686F" w:rsidRPr="001764CE" w:rsidRDefault="00EB686F" w:rsidP="00EB686F">
      <w:pPr>
        <w:suppressAutoHyphens/>
        <w:autoSpaceDE w:val="0"/>
        <w:spacing w:before="17" w:after="0" w:line="252" w:lineRule="exact"/>
        <w:jc w:val="both"/>
        <w:rPr>
          <w:rFonts w:ascii="Times New Roman" w:hAnsi="Times New Roman"/>
          <w:b/>
          <w:sz w:val="24"/>
          <w:szCs w:val="24"/>
          <w:lang w:eastAsia="ar-SA"/>
        </w:rPr>
      </w:pPr>
    </w:p>
    <w:p w:rsidR="00EB686F" w:rsidRPr="006E0691" w:rsidRDefault="00EB686F" w:rsidP="006E0691">
      <w:pPr>
        <w:pStyle w:val="af"/>
        <w:numPr>
          <w:ilvl w:val="0"/>
          <w:numId w:val="31"/>
        </w:numPr>
        <w:suppressAutoHyphens/>
        <w:autoSpaceDE w:val="0"/>
        <w:spacing w:before="17" w:after="0" w:line="252" w:lineRule="exact"/>
        <w:jc w:val="center"/>
        <w:rPr>
          <w:rFonts w:ascii="Times New Roman" w:hAnsi="Times New Roman"/>
          <w:b/>
          <w:sz w:val="24"/>
          <w:szCs w:val="24"/>
          <w:lang w:eastAsia="ar-SA"/>
        </w:rPr>
      </w:pPr>
      <w:r w:rsidRPr="006E0691">
        <w:rPr>
          <w:rFonts w:ascii="Times New Roman" w:hAnsi="Times New Roman"/>
          <w:b/>
          <w:sz w:val="24"/>
          <w:szCs w:val="24"/>
          <w:lang w:eastAsia="ar-SA"/>
        </w:rPr>
        <w:t>ФОРС МАЖОР</w:t>
      </w:r>
    </w:p>
    <w:p w:rsidR="006E0691" w:rsidRPr="006E0691" w:rsidRDefault="006E0691" w:rsidP="006E0691">
      <w:pPr>
        <w:pStyle w:val="af"/>
        <w:suppressAutoHyphens/>
        <w:autoSpaceDE w:val="0"/>
        <w:spacing w:before="17" w:after="0" w:line="252" w:lineRule="exact"/>
        <w:ind w:left="1080"/>
        <w:rPr>
          <w:rFonts w:ascii="Times New Roman" w:hAnsi="Times New Roman"/>
          <w:b/>
          <w:sz w:val="24"/>
          <w:szCs w:val="24"/>
          <w:lang w:eastAsia="ar-SA"/>
        </w:rPr>
      </w:pPr>
    </w:p>
    <w:p w:rsidR="00EB686F" w:rsidRPr="00CD6116" w:rsidRDefault="00EB686F" w:rsidP="00EB686F">
      <w:pPr>
        <w:widowControl w:val="0"/>
        <w:suppressAutoHyphens/>
        <w:autoSpaceDE w:val="0"/>
        <w:spacing w:before="17" w:after="0" w:line="252" w:lineRule="exact"/>
        <w:ind w:left="-142" w:firstLine="502"/>
        <w:jc w:val="both"/>
        <w:rPr>
          <w:rFonts w:ascii="Times New Roman" w:hAnsi="Times New Roman"/>
          <w:sz w:val="24"/>
          <w:szCs w:val="24"/>
          <w:lang w:eastAsia="ar-SA"/>
        </w:rPr>
      </w:pPr>
      <w:r>
        <w:rPr>
          <w:rFonts w:ascii="Times New Roman" w:hAnsi="Times New Roman"/>
          <w:sz w:val="24"/>
          <w:szCs w:val="24"/>
          <w:lang w:eastAsia="ar-SA"/>
        </w:rPr>
        <w:t>7</w:t>
      </w:r>
      <w:r w:rsidRPr="00CD6116">
        <w:rPr>
          <w:rFonts w:ascii="Times New Roman" w:hAnsi="Times New Roman"/>
          <w:sz w:val="24"/>
          <w:szCs w:val="24"/>
          <w:lang w:eastAsia="ar-SA"/>
        </w:rPr>
        <w:t>.1.Сторони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EB686F" w:rsidRPr="00CD6116" w:rsidRDefault="00EB686F" w:rsidP="00EB686F">
      <w:pPr>
        <w:widowControl w:val="0"/>
        <w:suppressAutoHyphens/>
        <w:autoSpaceDE w:val="0"/>
        <w:spacing w:before="17" w:after="0" w:line="252" w:lineRule="exact"/>
        <w:ind w:left="-142"/>
        <w:jc w:val="both"/>
        <w:rPr>
          <w:rFonts w:ascii="Times New Roman" w:hAnsi="Times New Roman"/>
          <w:sz w:val="24"/>
          <w:szCs w:val="24"/>
          <w:lang w:eastAsia="ar-SA"/>
        </w:rPr>
      </w:pPr>
      <w:r>
        <w:rPr>
          <w:rFonts w:ascii="Times New Roman" w:hAnsi="Times New Roman"/>
          <w:sz w:val="24"/>
          <w:szCs w:val="24"/>
          <w:lang w:eastAsia="ar-SA"/>
        </w:rPr>
        <w:t xml:space="preserve">        7</w:t>
      </w:r>
      <w:r w:rsidRPr="00CD6116">
        <w:rPr>
          <w:rFonts w:ascii="Times New Roman" w:hAnsi="Times New Roman"/>
          <w:sz w:val="24"/>
          <w:szCs w:val="24"/>
          <w:lang w:eastAsia="ar-SA"/>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EB686F" w:rsidRPr="00CD6116" w:rsidRDefault="00EB686F" w:rsidP="00EB686F">
      <w:pPr>
        <w:widowControl w:val="0"/>
        <w:suppressAutoHyphens/>
        <w:autoSpaceDE w:val="0"/>
        <w:spacing w:before="17" w:after="0" w:line="252" w:lineRule="exact"/>
        <w:ind w:left="-142"/>
        <w:jc w:val="both"/>
        <w:rPr>
          <w:rFonts w:ascii="Times New Roman" w:hAnsi="Times New Roman"/>
          <w:sz w:val="24"/>
          <w:szCs w:val="24"/>
          <w:lang w:eastAsia="ar-SA"/>
        </w:rPr>
      </w:pPr>
      <w:r>
        <w:rPr>
          <w:rFonts w:ascii="Times New Roman" w:hAnsi="Times New Roman"/>
          <w:sz w:val="24"/>
          <w:szCs w:val="24"/>
          <w:lang w:eastAsia="ar-SA"/>
        </w:rPr>
        <w:t xml:space="preserve">        7</w:t>
      </w:r>
      <w:r w:rsidRPr="00CD6116">
        <w:rPr>
          <w:rFonts w:ascii="Times New Roman" w:hAnsi="Times New Roman"/>
          <w:sz w:val="24"/>
          <w:szCs w:val="24"/>
          <w:lang w:eastAsia="ar-SA"/>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w:t>
      </w:r>
      <w:r w:rsidRPr="00CD6116">
        <w:rPr>
          <w:rFonts w:ascii="Times New Roman" w:hAnsi="Times New Roman"/>
          <w:sz w:val="24"/>
          <w:szCs w:val="24"/>
          <w:lang w:eastAsia="ar-SA"/>
        </w:rPr>
        <w:lastRenderedPageBreak/>
        <w:t>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та докази того, як саме форс-мажорні обставини вплинули на виконання сторонами своїх зобов’язань.</w:t>
      </w:r>
    </w:p>
    <w:p w:rsidR="00EB686F" w:rsidRPr="00CD6116" w:rsidRDefault="00EB686F" w:rsidP="00EB686F">
      <w:pPr>
        <w:widowControl w:val="0"/>
        <w:suppressAutoHyphens/>
        <w:autoSpaceDE w:val="0"/>
        <w:spacing w:before="17" w:after="0" w:line="252" w:lineRule="exact"/>
        <w:ind w:left="-142" w:firstLine="502"/>
        <w:jc w:val="both"/>
        <w:rPr>
          <w:rFonts w:ascii="Times New Roman" w:hAnsi="Times New Roman"/>
          <w:sz w:val="24"/>
          <w:szCs w:val="24"/>
          <w:lang w:eastAsia="ar-SA"/>
        </w:rPr>
      </w:pPr>
      <w:r>
        <w:rPr>
          <w:rFonts w:ascii="Times New Roman" w:hAnsi="Times New Roman"/>
          <w:sz w:val="24"/>
          <w:szCs w:val="24"/>
          <w:lang w:eastAsia="ar-SA"/>
        </w:rPr>
        <w:t>7</w:t>
      </w:r>
      <w:r w:rsidRPr="00CD6116">
        <w:rPr>
          <w:rFonts w:ascii="Times New Roman" w:hAnsi="Times New Roman"/>
          <w:sz w:val="24"/>
          <w:szCs w:val="24"/>
          <w:lang w:eastAsia="ar-SA"/>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EB686F" w:rsidRDefault="00EB686F" w:rsidP="00EB686F">
      <w:pPr>
        <w:widowControl w:val="0"/>
        <w:suppressAutoHyphens/>
        <w:autoSpaceDE w:val="0"/>
        <w:spacing w:before="17" w:after="0" w:line="252" w:lineRule="exact"/>
        <w:ind w:left="-142"/>
        <w:jc w:val="both"/>
        <w:rPr>
          <w:rFonts w:ascii="Times New Roman" w:hAnsi="Times New Roman"/>
          <w:sz w:val="24"/>
          <w:szCs w:val="24"/>
          <w:lang w:eastAsia="ar-SA"/>
        </w:rPr>
      </w:pPr>
      <w:r>
        <w:rPr>
          <w:rFonts w:ascii="Times New Roman" w:hAnsi="Times New Roman"/>
          <w:sz w:val="24"/>
          <w:szCs w:val="24"/>
          <w:lang w:eastAsia="ar-SA"/>
        </w:rPr>
        <w:t xml:space="preserve">         7</w:t>
      </w:r>
      <w:r w:rsidRPr="00CD6116">
        <w:rPr>
          <w:rFonts w:ascii="Times New Roman" w:hAnsi="Times New Roman"/>
          <w:sz w:val="24"/>
          <w:szCs w:val="24"/>
          <w:lang w:eastAsia="ar-SA"/>
        </w:rPr>
        <w:t>.5.В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w:t>
      </w:r>
    </w:p>
    <w:p w:rsidR="006E0691" w:rsidRDefault="006E0691" w:rsidP="00EB686F">
      <w:pPr>
        <w:widowControl w:val="0"/>
        <w:suppressAutoHyphens/>
        <w:autoSpaceDE w:val="0"/>
        <w:spacing w:before="17" w:after="0" w:line="252" w:lineRule="exact"/>
        <w:ind w:left="-142"/>
        <w:jc w:val="both"/>
        <w:rPr>
          <w:rFonts w:ascii="Times New Roman" w:hAnsi="Times New Roman"/>
          <w:sz w:val="24"/>
          <w:szCs w:val="24"/>
          <w:lang w:eastAsia="ar-SA"/>
        </w:rPr>
      </w:pPr>
    </w:p>
    <w:p w:rsidR="00EB686F" w:rsidRPr="001764CE" w:rsidRDefault="00EB686F" w:rsidP="00EB686F">
      <w:pPr>
        <w:tabs>
          <w:tab w:val="left" w:pos="0"/>
        </w:tabs>
        <w:suppressAutoHyphens/>
        <w:autoSpaceDE w:val="0"/>
        <w:spacing w:after="0" w:line="252" w:lineRule="exact"/>
        <w:rPr>
          <w:rFonts w:ascii="Times New Roman" w:hAnsi="Times New Roman"/>
          <w:b/>
          <w:sz w:val="24"/>
          <w:szCs w:val="24"/>
          <w:lang w:eastAsia="ar-SA"/>
        </w:rPr>
      </w:pPr>
    </w:p>
    <w:p w:rsidR="00EB686F" w:rsidRPr="006E0691" w:rsidRDefault="00EB686F" w:rsidP="006E0691">
      <w:pPr>
        <w:pStyle w:val="af"/>
        <w:numPr>
          <w:ilvl w:val="0"/>
          <w:numId w:val="31"/>
        </w:numPr>
        <w:tabs>
          <w:tab w:val="left" w:pos="0"/>
        </w:tabs>
        <w:suppressAutoHyphens/>
        <w:autoSpaceDE w:val="0"/>
        <w:spacing w:after="0" w:line="252" w:lineRule="exact"/>
        <w:jc w:val="center"/>
        <w:rPr>
          <w:rFonts w:ascii="Times New Roman" w:hAnsi="Times New Roman"/>
          <w:b/>
          <w:sz w:val="24"/>
          <w:szCs w:val="24"/>
          <w:lang w:eastAsia="ar-SA"/>
        </w:rPr>
      </w:pPr>
      <w:r w:rsidRPr="006E0691">
        <w:rPr>
          <w:rFonts w:ascii="Times New Roman" w:hAnsi="Times New Roman"/>
          <w:b/>
          <w:sz w:val="24"/>
          <w:szCs w:val="24"/>
          <w:lang w:eastAsia="ar-SA"/>
        </w:rPr>
        <w:t>ДІЯ ДОГОВОРУ</w:t>
      </w:r>
    </w:p>
    <w:p w:rsidR="00EB686F" w:rsidRPr="00CD6116" w:rsidRDefault="00EB686F" w:rsidP="00EB686F">
      <w:pPr>
        <w:pStyle w:val="af"/>
        <w:tabs>
          <w:tab w:val="left" w:pos="0"/>
        </w:tabs>
        <w:suppressAutoHyphens/>
        <w:autoSpaceDE w:val="0"/>
        <w:spacing w:after="0" w:line="252" w:lineRule="exact"/>
        <w:ind w:left="1080"/>
        <w:rPr>
          <w:rFonts w:ascii="Times New Roman" w:hAnsi="Times New Roman"/>
          <w:b/>
          <w:sz w:val="24"/>
          <w:szCs w:val="24"/>
          <w:lang w:eastAsia="ar-SA"/>
        </w:rPr>
      </w:pP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8.1. </w:t>
      </w:r>
      <w:r w:rsidRPr="001764CE">
        <w:rPr>
          <w:rFonts w:ascii="Times New Roman" w:hAnsi="Times New Roman"/>
          <w:sz w:val="24"/>
          <w:szCs w:val="24"/>
          <w:lang w:eastAsia="ar-SA"/>
        </w:rPr>
        <w:t>Цей Договір вважається укладеним і набирає чинності з моменту його підписа</w:t>
      </w:r>
      <w:r>
        <w:rPr>
          <w:rFonts w:ascii="Times New Roman" w:hAnsi="Times New Roman"/>
          <w:sz w:val="24"/>
          <w:szCs w:val="24"/>
          <w:lang w:eastAsia="ar-SA"/>
        </w:rPr>
        <w:t xml:space="preserve">ння Сторонами та </w:t>
      </w:r>
      <w:r w:rsidRPr="001764CE">
        <w:rPr>
          <w:rFonts w:ascii="Times New Roman" w:hAnsi="Times New Roman"/>
          <w:sz w:val="24"/>
          <w:szCs w:val="24"/>
          <w:lang w:eastAsia="ar-SA"/>
        </w:rPr>
        <w:t xml:space="preserve"> скріплення печатками Сторін</w:t>
      </w:r>
      <w:r>
        <w:rPr>
          <w:rFonts w:ascii="Times New Roman" w:hAnsi="Times New Roman"/>
          <w:sz w:val="24"/>
          <w:szCs w:val="24"/>
          <w:lang w:eastAsia="ar-SA"/>
        </w:rPr>
        <w:t xml:space="preserve"> ( у разі наявності)</w:t>
      </w:r>
      <w:r w:rsidRPr="001764CE">
        <w:rPr>
          <w:rFonts w:ascii="Times New Roman" w:hAnsi="Times New Roman"/>
          <w:sz w:val="24"/>
          <w:szCs w:val="24"/>
          <w:lang w:eastAsia="ar-SA"/>
        </w:rPr>
        <w:t>.</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8.2. Договір діє д</w:t>
      </w:r>
      <w:r w:rsidRPr="001764CE">
        <w:rPr>
          <w:rFonts w:ascii="Times New Roman" w:hAnsi="Times New Roman"/>
          <w:sz w:val="24"/>
          <w:szCs w:val="24"/>
          <w:lang w:eastAsia="ar-SA"/>
        </w:rPr>
        <w:t xml:space="preserve">о </w:t>
      </w:r>
      <w:r w:rsidR="00CD0A8F" w:rsidRPr="00CD0A8F">
        <w:rPr>
          <w:rFonts w:ascii="Times New Roman" w:hAnsi="Times New Roman"/>
          <w:sz w:val="24"/>
          <w:szCs w:val="24"/>
          <w:lang w:val="ru-RU" w:eastAsia="ar-SA"/>
        </w:rPr>
        <w:t>31.12</w:t>
      </w:r>
      <w:r w:rsidRPr="00CD0A8F">
        <w:rPr>
          <w:rFonts w:ascii="Times New Roman" w:hAnsi="Times New Roman"/>
          <w:sz w:val="24"/>
          <w:szCs w:val="24"/>
          <w:lang w:eastAsia="ar-SA"/>
        </w:rPr>
        <w:t>.2024</w:t>
      </w:r>
      <w:r>
        <w:rPr>
          <w:rFonts w:ascii="Times New Roman" w:hAnsi="Times New Roman"/>
          <w:sz w:val="24"/>
          <w:szCs w:val="24"/>
          <w:lang w:eastAsia="ar-SA"/>
        </w:rPr>
        <w:t xml:space="preserve"> року, а в частині зобов’язань, які залишилися не виконаними, до повного їх виконання</w:t>
      </w:r>
      <w:r w:rsidRPr="001764CE">
        <w:rPr>
          <w:rFonts w:ascii="Times New Roman" w:hAnsi="Times New Roman"/>
          <w:sz w:val="24"/>
          <w:szCs w:val="24"/>
          <w:lang w:eastAsia="ar-SA"/>
        </w:rPr>
        <w:t>.</w:t>
      </w:r>
    </w:p>
    <w:p w:rsidR="00EB686F" w:rsidRDefault="00EB686F" w:rsidP="00EB686F">
      <w:pPr>
        <w:widowControl w:val="0"/>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          8.3.</w:t>
      </w:r>
      <w:r w:rsidRPr="00CD6116">
        <w:rPr>
          <w:rFonts w:ascii="Times New Roman" w:hAnsi="Times New Roman"/>
          <w:sz w:val="24"/>
          <w:szCs w:val="24"/>
          <w:lang w:eastAsia="ar-SA"/>
        </w:rPr>
        <w:t xml:space="preserve">Замовник має право достроково </w:t>
      </w:r>
      <w:r w:rsidRPr="00CD6116">
        <w:rPr>
          <w:rFonts w:ascii="Times New Roman" w:hAnsi="Times New Roman"/>
          <w:color w:val="000000"/>
          <w:sz w:val="24"/>
          <w:szCs w:val="24"/>
          <w:lang w:eastAsia="ar-SA"/>
        </w:rPr>
        <w:t xml:space="preserve">розірвати цей Договір у разі невиконання зобов’язань Постачальником, повідомивши про це його у строк про припинення </w:t>
      </w:r>
      <w:r w:rsidRPr="00CD6116">
        <w:rPr>
          <w:rFonts w:ascii="Times New Roman" w:hAnsi="Times New Roman"/>
          <w:color w:val="000000"/>
          <w:sz w:val="24"/>
          <w:szCs w:val="24"/>
          <w:lang w:val="ru-RU" w:eastAsia="ar-SA"/>
        </w:rPr>
        <w:t xml:space="preserve">Договору не </w:t>
      </w:r>
      <w:proofErr w:type="spellStart"/>
      <w:r w:rsidRPr="00CD6116">
        <w:rPr>
          <w:rFonts w:ascii="Times New Roman" w:hAnsi="Times New Roman"/>
          <w:color w:val="000000"/>
          <w:sz w:val="24"/>
          <w:szCs w:val="24"/>
          <w:lang w:val="ru-RU" w:eastAsia="ar-SA"/>
        </w:rPr>
        <w:t>менше</w:t>
      </w:r>
      <w:proofErr w:type="spellEnd"/>
      <w:r w:rsidRPr="00CD6116">
        <w:rPr>
          <w:rFonts w:ascii="Times New Roman" w:hAnsi="Times New Roman"/>
          <w:color w:val="000000"/>
          <w:sz w:val="24"/>
          <w:szCs w:val="24"/>
          <w:lang w:val="ru-RU" w:eastAsia="ar-SA"/>
        </w:rPr>
        <w:t xml:space="preserve"> </w:t>
      </w:r>
      <w:proofErr w:type="spellStart"/>
      <w:r w:rsidRPr="00CD6116">
        <w:rPr>
          <w:rFonts w:ascii="Times New Roman" w:hAnsi="Times New Roman"/>
          <w:color w:val="000000"/>
          <w:sz w:val="24"/>
          <w:szCs w:val="24"/>
          <w:lang w:val="ru-RU" w:eastAsia="ar-SA"/>
        </w:rPr>
        <w:t>ніж</w:t>
      </w:r>
      <w:proofErr w:type="spellEnd"/>
      <w:r w:rsidRPr="00CD6116">
        <w:rPr>
          <w:rFonts w:ascii="Times New Roman" w:hAnsi="Times New Roman"/>
          <w:color w:val="000000"/>
          <w:sz w:val="24"/>
          <w:szCs w:val="24"/>
          <w:lang w:val="ru-RU" w:eastAsia="ar-SA"/>
        </w:rPr>
        <w:t xml:space="preserve"> за 5 (п</w:t>
      </w:r>
      <w:r w:rsidRPr="00CD6116">
        <w:rPr>
          <w:rFonts w:ascii="Times New Roman" w:hAnsi="Times New Roman"/>
          <w:color w:val="000000"/>
          <w:sz w:val="24"/>
          <w:szCs w:val="24"/>
          <w:lang w:eastAsia="ar-SA"/>
        </w:rPr>
        <w:t xml:space="preserve">’ять)  календарних днів до </w:t>
      </w:r>
      <w:proofErr w:type="spellStart"/>
      <w:r w:rsidRPr="00CD6116">
        <w:rPr>
          <w:rFonts w:ascii="Times New Roman" w:hAnsi="Times New Roman"/>
          <w:color w:val="000000"/>
          <w:sz w:val="24"/>
          <w:szCs w:val="24"/>
          <w:lang w:eastAsia="ar-SA"/>
        </w:rPr>
        <w:t>передбачувальної</w:t>
      </w:r>
      <w:proofErr w:type="spellEnd"/>
      <w:r w:rsidRPr="00CD6116">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 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p>
    <w:p w:rsidR="006E0691" w:rsidRDefault="006E0691" w:rsidP="00EB686F">
      <w:pPr>
        <w:widowControl w:val="0"/>
        <w:suppressAutoHyphens/>
        <w:autoSpaceDE w:val="0"/>
        <w:spacing w:after="0" w:line="240" w:lineRule="auto"/>
        <w:jc w:val="both"/>
        <w:rPr>
          <w:rFonts w:ascii="Times New Roman" w:hAnsi="Times New Roman"/>
          <w:color w:val="000000"/>
          <w:sz w:val="24"/>
          <w:szCs w:val="24"/>
          <w:lang w:eastAsia="ar-SA"/>
        </w:rPr>
      </w:pPr>
    </w:p>
    <w:p w:rsidR="00EB686F" w:rsidRPr="00F025D3" w:rsidRDefault="00EB686F" w:rsidP="00EB686F">
      <w:pPr>
        <w:widowControl w:val="0"/>
        <w:suppressAutoHyphens/>
        <w:autoSpaceDE w:val="0"/>
        <w:spacing w:after="0" w:line="240" w:lineRule="auto"/>
        <w:jc w:val="both"/>
        <w:rPr>
          <w:rFonts w:ascii="Times New Roman" w:hAnsi="Times New Roman"/>
          <w:sz w:val="24"/>
          <w:szCs w:val="24"/>
          <w:lang w:eastAsia="ar-SA"/>
        </w:rPr>
      </w:pPr>
    </w:p>
    <w:p w:rsidR="00EB686F" w:rsidRPr="006E0691" w:rsidRDefault="00EB686F" w:rsidP="006E0691">
      <w:pPr>
        <w:pStyle w:val="af"/>
        <w:numPr>
          <w:ilvl w:val="0"/>
          <w:numId w:val="31"/>
        </w:numPr>
        <w:suppressAutoHyphens/>
        <w:autoSpaceDE w:val="0"/>
        <w:spacing w:before="19" w:after="0" w:line="252" w:lineRule="exact"/>
        <w:jc w:val="center"/>
        <w:rPr>
          <w:rFonts w:ascii="Times New Roman" w:hAnsi="Times New Roman"/>
          <w:b/>
          <w:sz w:val="24"/>
          <w:szCs w:val="24"/>
          <w:lang w:eastAsia="ar-SA"/>
        </w:rPr>
      </w:pPr>
      <w:r w:rsidRPr="006E0691">
        <w:rPr>
          <w:rFonts w:ascii="Times New Roman" w:hAnsi="Times New Roman"/>
          <w:b/>
          <w:sz w:val="24"/>
          <w:szCs w:val="24"/>
          <w:lang w:eastAsia="ar-SA"/>
        </w:rPr>
        <w:t>ІНШІ УМОВИ</w:t>
      </w:r>
    </w:p>
    <w:p w:rsidR="006E0691" w:rsidRDefault="006E0691" w:rsidP="006E0691">
      <w:pPr>
        <w:pStyle w:val="af"/>
        <w:suppressAutoHyphens/>
        <w:autoSpaceDE w:val="0"/>
        <w:spacing w:before="19" w:after="0" w:line="252" w:lineRule="exact"/>
        <w:ind w:left="1080"/>
        <w:rPr>
          <w:rFonts w:ascii="Times New Roman" w:hAnsi="Times New Roman"/>
          <w:b/>
          <w:sz w:val="24"/>
          <w:szCs w:val="24"/>
          <w:lang w:eastAsia="ar-SA"/>
        </w:rPr>
      </w:pPr>
    </w:p>
    <w:p w:rsidR="006E0691" w:rsidRPr="006E0691" w:rsidRDefault="006E0691" w:rsidP="006E0691">
      <w:pPr>
        <w:pStyle w:val="af"/>
        <w:suppressAutoHyphens/>
        <w:autoSpaceDE w:val="0"/>
        <w:spacing w:before="19" w:after="0" w:line="252" w:lineRule="exact"/>
        <w:ind w:left="1080"/>
        <w:rPr>
          <w:rFonts w:ascii="Times New Roman" w:hAnsi="Times New Roman"/>
          <w:b/>
          <w:sz w:val="24"/>
          <w:szCs w:val="24"/>
          <w:lang w:eastAsia="ar-SA"/>
        </w:rPr>
      </w:pP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EB686F"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9.3.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10319F" w:rsidRDefault="0010319F" w:rsidP="0010319F">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D139CF">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EB686F"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296B" w:rsidRPr="008C6122" w:rsidRDefault="007C296B" w:rsidP="007C296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w:t>
      </w:r>
      <w:r w:rsidRPr="009432CA">
        <w:rPr>
          <w:rFonts w:ascii="Times New Roman" w:hAnsi="Times New Roman"/>
          <w:sz w:val="24"/>
          <w:szCs w:val="24"/>
          <w:lang w:eastAsia="ar-SA"/>
        </w:rPr>
        <w:lastRenderedPageBreak/>
        <w:t xml:space="preserve">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w:t>
      </w:r>
      <w:r>
        <w:rPr>
          <w:rFonts w:ascii="Times New Roman" w:hAnsi="Times New Roman"/>
          <w:sz w:val="24"/>
          <w:szCs w:val="24"/>
          <w:lang w:eastAsia="ar-SA"/>
        </w:rPr>
        <w:t>ьмового звернення Постачальника</w:t>
      </w:r>
      <w:r w:rsidRPr="009432CA">
        <w:rPr>
          <w:rFonts w:ascii="Times New Roman" w:hAnsi="Times New Roman"/>
          <w:sz w:val="24"/>
          <w:szCs w:val="24"/>
          <w:lang w:eastAsia="ar-SA"/>
        </w:rPr>
        <w:t xml:space="preserve"> </w:t>
      </w:r>
      <w:r>
        <w:rPr>
          <w:rFonts w:ascii="Times New Roman" w:hAnsi="Times New Roman"/>
          <w:sz w:val="24"/>
          <w:szCs w:val="24"/>
          <w:lang w:eastAsia="ar-SA"/>
        </w:rPr>
        <w:t>з зазначенням відповідного відсотку коливання.</w:t>
      </w:r>
      <w:r w:rsidRPr="009432CA">
        <w:rPr>
          <w:rFonts w:ascii="Times New Roman" w:hAnsi="Times New Roman"/>
          <w:sz w:val="24"/>
          <w:szCs w:val="24"/>
          <w:lang w:eastAsia="ar-SA"/>
        </w:rPr>
        <w:t xml:space="preserve"> На підставі отриманих документів Сторони укладають додаткову угоду до Договору щодо зміни ціни за одиницю товару;</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8C6122">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B686F"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7C296B" w:rsidRPr="008C6122" w:rsidRDefault="007C296B" w:rsidP="007C296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w:t>
      </w:r>
      <w:r>
        <w:rPr>
          <w:rFonts w:ascii="Times New Roman" w:hAnsi="Times New Roman"/>
          <w:sz w:val="24"/>
          <w:szCs w:val="24"/>
          <w:lang w:eastAsia="ar-SA"/>
        </w:rPr>
        <w:t>диницю товару в місяці</w:t>
      </w:r>
      <w:r w:rsidRPr="009432CA">
        <w:rPr>
          <w:rFonts w:ascii="Times New Roman" w:hAnsi="Times New Roman"/>
          <w:sz w:val="24"/>
          <w:szCs w:val="24"/>
          <w:lang w:eastAsia="ar-SA"/>
        </w:rPr>
        <w:t xml:space="preserve">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w:t>
      </w:r>
      <w:r>
        <w:rPr>
          <w:rFonts w:ascii="Times New Roman" w:hAnsi="Times New Roman"/>
          <w:sz w:val="24"/>
          <w:szCs w:val="24"/>
          <w:lang w:eastAsia="ar-SA"/>
        </w:rPr>
        <w:t xml:space="preserve"> одиницю товару, яка склалася </w:t>
      </w:r>
      <w:r w:rsidRPr="009432CA">
        <w:rPr>
          <w:rFonts w:ascii="Times New Roman" w:hAnsi="Times New Roman"/>
          <w:sz w:val="24"/>
          <w:szCs w:val="24"/>
          <w:lang w:eastAsia="ar-SA"/>
        </w:rPr>
        <w:t xml:space="preserve">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w:t>
      </w:r>
      <w:r>
        <w:rPr>
          <w:rFonts w:ascii="Times New Roman" w:hAnsi="Times New Roman"/>
          <w:sz w:val="24"/>
          <w:szCs w:val="24"/>
          <w:lang w:eastAsia="ar-SA"/>
        </w:rPr>
        <w:t xml:space="preserve"> із застосуванням положень п.9.4</w:t>
      </w:r>
      <w:r w:rsidRPr="008C6122">
        <w:rPr>
          <w:rFonts w:ascii="Times New Roman" w:hAnsi="Times New Roman"/>
          <w:sz w:val="24"/>
          <w:szCs w:val="24"/>
          <w:lang w:eastAsia="ar-SA"/>
        </w:rPr>
        <w:t xml:space="preserve"> Договору.</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w:t>
      </w:r>
      <w:r>
        <w:rPr>
          <w:rFonts w:ascii="Times New Roman" w:hAnsi="Times New Roman"/>
          <w:sz w:val="24"/>
          <w:szCs w:val="24"/>
          <w:lang w:eastAsia="ar-SA"/>
        </w:rPr>
        <w:t>4</w:t>
      </w:r>
      <w:r w:rsidRPr="008C6122">
        <w:rPr>
          <w:rFonts w:ascii="Times New Roman" w:hAnsi="Times New Roman"/>
          <w:sz w:val="24"/>
          <w:szCs w:val="24"/>
          <w:lang w:eastAsia="ar-SA"/>
        </w:rPr>
        <w:t xml:space="preserve">.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sz w:val="24"/>
          <w:szCs w:val="24"/>
          <w:lang w:eastAsia="ar-SA"/>
        </w:rPr>
        <w:t xml:space="preserve">.       </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9.5.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 xml:space="preserve">9.6. Сторони зобов'язані вчасно повідомляти про зміни юридичної адреси, </w:t>
      </w:r>
      <w:r w:rsidRPr="001764CE">
        <w:rPr>
          <w:rFonts w:ascii="Times New Roman" w:hAnsi="Times New Roman"/>
          <w:sz w:val="24"/>
          <w:szCs w:val="24"/>
          <w:lang w:eastAsia="ar-SA"/>
        </w:rPr>
        <w:lastRenderedPageBreak/>
        <w:t>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EB686F" w:rsidRDefault="00EB686F" w:rsidP="00EB686F">
      <w:pPr>
        <w:widowControl w:val="0"/>
        <w:suppressAutoHyphens/>
        <w:autoSpaceDE w:val="0"/>
        <w:spacing w:after="0" w:line="240" w:lineRule="auto"/>
        <w:ind w:firstLine="709"/>
        <w:jc w:val="both"/>
        <w:rPr>
          <w:rFonts w:ascii="Times New Roman" w:hAnsi="Times New Roman"/>
          <w:sz w:val="24"/>
          <w:szCs w:val="24"/>
          <w:lang w:eastAsia="ar-SA"/>
        </w:rPr>
      </w:pPr>
      <w:r w:rsidRPr="001764CE">
        <w:rPr>
          <w:rFonts w:ascii="Times New Roman" w:hAnsi="Times New Roman"/>
          <w:sz w:val="24"/>
          <w:szCs w:val="24"/>
          <w:lang w:eastAsia="ar-SA"/>
        </w:rPr>
        <w:t>9.7.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6E0691" w:rsidRDefault="006E0691" w:rsidP="00EB686F">
      <w:pPr>
        <w:widowControl w:val="0"/>
        <w:suppressAutoHyphens/>
        <w:autoSpaceDE w:val="0"/>
        <w:spacing w:after="0" w:line="240" w:lineRule="auto"/>
        <w:ind w:firstLine="709"/>
        <w:jc w:val="both"/>
        <w:rPr>
          <w:rFonts w:ascii="Times New Roman" w:hAnsi="Times New Roman"/>
          <w:sz w:val="24"/>
          <w:szCs w:val="24"/>
          <w:lang w:eastAsia="ar-SA"/>
        </w:rPr>
      </w:pPr>
    </w:p>
    <w:p w:rsidR="006E0691" w:rsidRDefault="006E0691" w:rsidP="00EB686F">
      <w:pPr>
        <w:widowControl w:val="0"/>
        <w:suppressAutoHyphens/>
        <w:autoSpaceDE w:val="0"/>
        <w:spacing w:after="0" w:line="240" w:lineRule="auto"/>
        <w:ind w:firstLine="709"/>
        <w:jc w:val="both"/>
        <w:rPr>
          <w:rFonts w:ascii="Times New Roman" w:hAnsi="Times New Roman"/>
          <w:sz w:val="24"/>
          <w:szCs w:val="24"/>
          <w:lang w:eastAsia="ar-SA"/>
        </w:rPr>
      </w:pPr>
    </w:p>
    <w:p w:rsidR="006E0691" w:rsidRPr="001764CE" w:rsidRDefault="006E0691" w:rsidP="00EB686F">
      <w:pPr>
        <w:widowControl w:val="0"/>
        <w:suppressAutoHyphens/>
        <w:autoSpaceDE w:val="0"/>
        <w:spacing w:after="0" w:line="240" w:lineRule="auto"/>
        <w:ind w:firstLine="709"/>
        <w:jc w:val="both"/>
        <w:rPr>
          <w:rFonts w:ascii="Times New Roman" w:hAnsi="Times New Roman"/>
          <w:sz w:val="24"/>
          <w:szCs w:val="24"/>
          <w:lang w:eastAsia="ar-SA"/>
        </w:rPr>
      </w:pPr>
    </w:p>
    <w:p w:rsidR="00EB686F" w:rsidRPr="001764CE" w:rsidRDefault="00EB686F" w:rsidP="00EB686F">
      <w:pPr>
        <w:suppressAutoHyphens/>
        <w:spacing w:after="0" w:line="240" w:lineRule="auto"/>
        <w:jc w:val="center"/>
        <w:rPr>
          <w:rFonts w:ascii="Times New Roman" w:hAnsi="Times New Roman"/>
          <w:b/>
          <w:sz w:val="24"/>
          <w:szCs w:val="24"/>
          <w:lang w:eastAsia="ar-SA"/>
        </w:rPr>
      </w:pPr>
      <w:r w:rsidRPr="001764CE">
        <w:rPr>
          <w:rFonts w:ascii="Times New Roman" w:hAnsi="Times New Roman"/>
          <w:b/>
          <w:sz w:val="24"/>
          <w:szCs w:val="24"/>
          <w:lang w:val="ru-RU" w:eastAsia="ar-SA"/>
        </w:rPr>
        <w:t>10</w:t>
      </w:r>
      <w:r w:rsidRPr="001764CE">
        <w:rPr>
          <w:rFonts w:ascii="Times New Roman" w:hAnsi="Times New Roman"/>
          <w:b/>
          <w:sz w:val="24"/>
          <w:szCs w:val="24"/>
          <w:lang w:eastAsia="ar-SA"/>
        </w:rPr>
        <w:t>. ЮРИДИЧНІ АДРЕСИ І ПІДПИСИ СТОРІН.</w:t>
      </w: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EB686F" w:rsidRPr="001764CE" w:rsidTr="0095690A">
        <w:tc>
          <w:tcPr>
            <w:tcW w:w="5085"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764CE">
              <w:rPr>
                <w:rFonts w:ascii="Times New Roman" w:hAnsi="Times New Roman"/>
                <w:b/>
                <w:bCs/>
                <w:sz w:val="24"/>
                <w:szCs w:val="24"/>
                <w:lang w:eastAsia="ar-SA"/>
              </w:rPr>
              <w:t>ПОСТАЧАЛЬНИК</w:t>
            </w:r>
            <w:r w:rsidRPr="001764CE">
              <w:rPr>
                <w:rFonts w:ascii="Times New Roman" w:hAnsi="Times New Roman"/>
                <w:b/>
                <w:sz w:val="24"/>
                <w:szCs w:val="24"/>
                <w:lang w:eastAsia="ar-SA"/>
              </w:rPr>
              <w:t xml:space="preserve"> </w:t>
            </w:r>
          </w:p>
        </w:tc>
        <w:tc>
          <w:tcPr>
            <w:tcW w:w="4576"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ЗАМОВНИК </w:t>
            </w:r>
          </w:p>
        </w:tc>
      </w:tr>
      <w:tr w:rsidR="00EB686F" w:rsidRPr="001764CE" w:rsidTr="0095690A">
        <w:trPr>
          <w:trHeight w:val="34"/>
        </w:trPr>
        <w:tc>
          <w:tcPr>
            <w:tcW w:w="5085"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4576" w:type="dxa"/>
          </w:tcPr>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КП “</w:t>
            </w:r>
            <w:proofErr w:type="spellStart"/>
            <w:r w:rsidRPr="001764CE">
              <w:rPr>
                <w:rFonts w:ascii="Times New Roman" w:hAnsi="Times New Roman"/>
                <w:b/>
                <w:bCs/>
                <w:sz w:val="24"/>
                <w:szCs w:val="24"/>
                <w:lang w:eastAsia="ar-SA"/>
              </w:rPr>
              <w:t>Черкасиводоканал</w:t>
            </w:r>
            <w:proofErr w:type="spellEnd"/>
            <w:r w:rsidRPr="001764CE">
              <w:rPr>
                <w:rFonts w:ascii="Times New Roman" w:hAnsi="Times New Roman"/>
                <w:b/>
                <w:bCs/>
                <w:sz w:val="24"/>
                <w:szCs w:val="24"/>
                <w:lang w:eastAsia="ar-SA"/>
              </w:rPr>
              <w:t>”</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18036, м. Черкаси, </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вул. Гетьмана Сагайдачного, 12</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1764CE">
              <w:rPr>
                <w:rFonts w:ascii="Times New Roman" w:hAnsi="Times New Roman"/>
                <w:sz w:val="24"/>
                <w:szCs w:val="24"/>
                <w:lang w:eastAsia="ar-SA"/>
              </w:rPr>
              <w:t>тел</w:t>
            </w:r>
            <w:proofErr w:type="spellEnd"/>
            <w:r w:rsidRPr="001764CE">
              <w:rPr>
                <w:rFonts w:ascii="Times New Roman" w:hAnsi="Times New Roman"/>
                <w:sz w:val="24"/>
                <w:szCs w:val="24"/>
                <w:lang w:eastAsia="ar-SA"/>
              </w:rPr>
              <w:t xml:space="preserve">/факс </w:t>
            </w:r>
            <w:r w:rsidRPr="001764CE">
              <w:rPr>
                <w:rFonts w:ascii="Times New Roman" w:hAnsi="Times New Roman"/>
                <w:sz w:val="24"/>
                <w:szCs w:val="24"/>
                <w:lang w:val="ru-RU" w:eastAsia="ar-SA"/>
              </w:rPr>
              <w:t>(</w:t>
            </w:r>
            <w:r w:rsidRPr="001764CE">
              <w:rPr>
                <w:rFonts w:ascii="Times New Roman" w:hAnsi="Times New Roman"/>
                <w:sz w:val="24"/>
                <w:szCs w:val="24"/>
                <w:lang w:eastAsia="ar-SA"/>
              </w:rPr>
              <w:t>0472</w:t>
            </w:r>
            <w:r w:rsidRPr="001764CE">
              <w:rPr>
                <w:rFonts w:ascii="Times New Roman" w:hAnsi="Times New Roman"/>
                <w:sz w:val="24"/>
                <w:szCs w:val="24"/>
                <w:lang w:val="ru-RU" w:eastAsia="ar-SA"/>
              </w:rPr>
              <w:t xml:space="preserve">) </w:t>
            </w:r>
            <w:r w:rsidRPr="001764CE">
              <w:rPr>
                <w:rFonts w:ascii="Times New Roman" w:hAnsi="Times New Roman"/>
                <w:sz w:val="24"/>
                <w:szCs w:val="24"/>
                <w:lang w:eastAsia="ar-SA"/>
              </w:rPr>
              <w:t>37-33-00</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val="ru-RU" w:eastAsia="ar-SA"/>
              </w:rPr>
            </w:pPr>
            <w:r w:rsidRPr="001764CE">
              <w:rPr>
                <w:rFonts w:ascii="Times New Roman" w:hAnsi="Times New Roman"/>
                <w:sz w:val="24"/>
                <w:szCs w:val="24"/>
                <w:lang w:eastAsia="ar-SA"/>
              </w:rPr>
              <w:t xml:space="preserve">р/р </w:t>
            </w:r>
            <w:r w:rsidRPr="001764CE">
              <w:rPr>
                <w:rFonts w:ascii="Times New Roman" w:hAnsi="Times New Roman"/>
                <w:sz w:val="24"/>
                <w:szCs w:val="24"/>
                <w:lang w:val="en-US" w:eastAsia="ar-SA"/>
              </w:rPr>
              <w:t>UA</w:t>
            </w:r>
            <w:r w:rsidRPr="001764CE">
              <w:rPr>
                <w:rFonts w:ascii="Times New Roman" w:hAnsi="Times New Roman"/>
                <w:sz w:val="24"/>
                <w:szCs w:val="24"/>
                <w:lang w:val="ru-RU" w:eastAsia="ar-SA"/>
              </w:rPr>
              <w:t>6535100500000</w:t>
            </w:r>
            <w:r w:rsidRPr="001764CE">
              <w:rPr>
                <w:rFonts w:ascii="Times New Roman" w:hAnsi="Times New Roman"/>
                <w:sz w:val="24"/>
                <w:szCs w:val="24"/>
                <w:lang w:eastAsia="ar-SA"/>
              </w:rPr>
              <w:t>2600</w:t>
            </w:r>
            <w:r w:rsidRPr="001764CE">
              <w:rPr>
                <w:rFonts w:ascii="Times New Roman" w:hAnsi="Times New Roman"/>
                <w:sz w:val="24"/>
                <w:szCs w:val="24"/>
                <w:lang w:val="ru-RU" w:eastAsia="ar-SA"/>
              </w:rPr>
              <w:t xml:space="preserve">3317673900  </w:t>
            </w:r>
            <w:r w:rsidRPr="001764CE">
              <w:rPr>
                <w:rFonts w:ascii="Times New Roman" w:hAnsi="Times New Roman"/>
                <w:sz w:val="24"/>
                <w:szCs w:val="24"/>
                <w:lang w:val="ru-RU" w:eastAsia="ar-SA"/>
              </w:rPr>
              <w:br/>
            </w:r>
            <w:r w:rsidRPr="001764CE">
              <w:rPr>
                <w:rFonts w:ascii="Times New Roman" w:hAnsi="Times New Roman"/>
                <w:sz w:val="24"/>
                <w:szCs w:val="24"/>
                <w:lang w:eastAsia="ar-SA"/>
              </w:rPr>
              <w:t>в А</w:t>
            </w:r>
            <w:r w:rsidRPr="001764CE">
              <w:rPr>
                <w:rFonts w:ascii="Times New Roman" w:hAnsi="Times New Roman"/>
                <w:sz w:val="24"/>
                <w:szCs w:val="24"/>
                <w:lang w:val="ru-RU" w:eastAsia="ar-SA"/>
              </w:rPr>
              <w:t>Т</w:t>
            </w:r>
            <w:r w:rsidRPr="001764CE">
              <w:rPr>
                <w:rFonts w:ascii="Times New Roman" w:hAnsi="Times New Roman"/>
                <w:sz w:val="24"/>
                <w:szCs w:val="24"/>
                <w:lang w:eastAsia="ar-SA"/>
              </w:rPr>
              <w:t xml:space="preserve"> “</w:t>
            </w:r>
            <w:proofErr w:type="spellStart"/>
            <w:r w:rsidRPr="001764CE">
              <w:rPr>
                <w:rFonts w:ascii="Times New Roman" w:hAnsi="Times New Roman"/>
                <w:sz w:val="24"/>
                <w:szCs w:val="24"/>
                <w:lang w:val="ru-RU" w:eastAsia="ar-SA"/>
              </w:rPr>
              <w:t>УкрСиббанк</w:t>
            </w:r>
            <w:proofErr w:type="spellEnd"/>
            <w:r w:rsidRPr="001764CE">
              <w:rPr>
                <w:rFonts w:ascii="Times New Roman" w:hAnsi="Times New Roman"/>
                <w:sz w:val="24"/>
                <w:szCs w:val="24"/>
                <w:lang w:eastAsia="ar-SA"/>
              </w:rPr>
              <w:t>”</w:t>
            </w:r>
            <w:r w:rsidRPr="001764CE">
              <w:rPr>
                <w:rFonts w:ascii="Times New Roman" w:hAnsi="Times New Roman"/>
                <w:sz w:val="24"/>
                <w:szCs w:val="24"/>
                <w:lang w:val="ru-RU" w:eastAsia="ar-SA"/>
              </w:rPr>
              <w:t xml:space="preserve"> </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 xml:space="preserve">код ЄДРПОУ 03357168 </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ІПН 033571623012</w:t>
            </w:r>
          </w:p>
          <w:p w:rsidR="00EB686F"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val="en-US" w:eastAsia="ar-SA"/>
              </w:rPr>
              <w:t>E</w:t>
            </w:r>
            <w:r w:rsidRPr="001764CE">
              <w:rPr>
                <w:rFonts w:ascii="Times New Roman" w:hAnsi="Times New Roman"/>
                <w:sz w:val="24"/>
                <w:szCs w:val="24"/>
                <w:lang w:eastAsia="ar-SA"/>
              </w:rPr>
              <w:t>-</w:t>
            </w:r>
            <w:r w:rsidRPr="001764CE">
              <w:rPr>
                <w:rFonts w:ascii="Times New Roman" w:hAnsi="Times New Roman"/>
                <w:sz w:val="24"/>
                <w:szCs w:val="24"/>
                <w:lang w:val="en-US" w:eastAsia="ar-SA"/>
              </w:rPr>
              <w:t>mail</w:t>
            </w:r>
            <w:r w:rsidRPr="001764CE">
              <w:rPr>
                <w:rFonts w:ascii="Times New Roman" w:hAnsi="Times New Roman"/>
                <w:sz w:val="24"/>
                <w:szCs w:val="24"/>
                <w:lang w:eastAsia="ar-SA"/>
              </w:rPr>
              <w:t xml:space="preserve">: </w:t>
            </w:r>
            <w:hyperlink r:id="rId12" w:history="1">
              <w:r w:rsidRPr="001764CE">
                <w:rPr>
                  <w:rFonts w:ascii="Times New Roman" w:hAnsi="Times New Roman"/>
                  <w:b/>
                  <w:bCs/>
                  <w:color w:val="0563C1"/>
                  <w:sz w:val="24"/>
                  <w:szCs w:val="24"/>
                  <w:u w:val="single"/>
                  <w:shd w:val="clear" w:color="auto" w:fill="FFFFFF"/>
                  <w:lang w:eastAsia="ar-SA"/>
                </w:rPr>
                <w:t>ck.vodokanal@gmail.com</w:t>
              </w:r>
            </w:hyperlink>
          </w:p>
          <w:p w:rsidR="00EB686F" w:rsidRPr="00F025D3" w:rsidRDefault="00EB686F" w:rsidP="0095690A">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Директор</w:t>
            </w:r>
          </w:p>
          <w:p w:rsidR="00EB686F" w:rsidRPr="00F025D3" w:rsidRDefault="00EB686F" w:rsidP="0095690A">
            <w:pPr>
              <w:widowControl w:val="0"/>
              <w:suppressLineNumbers/>
              <w:suppressAutoHyphens/>
              <w:autoSpaceDE w:val="0"/>
              <w:spacing w:after="0" w:line="240" w:lineRule="auto"/>
              <w:rPr>
                <w:rFonts w:ascii="Times New Roman" w:hAnsi="Times New Roman"/>
                <w:b/>
                <w:sz w:val="24"/>
                <w:szCs w:val="24"/>
                <w:lang w:eastAsia="ar-SA"/>
              </w:rPr>
            </w:pPr>
          </w:p>
          <w:p w:rsidR="00EB686F" w:rsidRPr="001764CE" w:rsidRDefault="00EB686F" w:rsidP="0095690A">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________________ Іван СУХАРЬКОВ</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М.П.</w:t>
            </w:r>
          </w:p>
        </w:tc>
      </w:tr>
    </w:tbl>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6E0691" w:rsidRDefault="006E0691" w:rsidP="00EB686F">
      <w:pPr>
        <w:widowControl w:val="0"/>
        <w:suppressAutoHyphens/>
        <w:autoSpaceDE w:val="0"/>
        <w:spacing w:after="0" w:line="240" w:lineRule="auto"/>
        <w:jc w:val="right"/>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r w:rsidRPr="001764CE">
        <w:rPr>
          <w:rFonts w:ascii="Times New Roman" w:hAnsi="Times New Roman"/>
          <w:sz w:val="24"/>
          <w:szCs w:val="24"/>
          <w:lang w:eastAsia="ar-SA"/>
        </w:rPr>
        <w:t xml:space="preserve">Додаток №1 </w:t>
      </w:r>
    </w:p>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r w:rsidRPr="001764CE">
        <w:rPr>
          <w:rFonts w:ascii="Times New Roman" w:hAnsi="Times New Roman"/>
          <w:sz w:val="24"/>
          <w:szCs w:val="24"/>
          <w:lang w:eastAsia="ar-SA"/>
        </w:rPr>
        <w:t>до договору №__________ від ____________</w:t>
      </w:r>
    </w:p>
    <w:p w:rsidR="00EB686F" w:rsidRPr="001764CE" w:rsidRDefault="00EB686F" w:rsidP="00EB686F">
      <w:pPr>
        <w:widowControl w:val="0"/>
        <w:suppressAutoHyphens/>
        <w:autoSpaceDE w:val="0"/>
        <w:spacing w:after="0" w:line="240" w:lineRule="auto"/>
        <w:jc w:val="center"/>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jc w:val="center"/>
        <w:rPr>
          <w:rFonts w:ascii="Times New Roman" w:hAnsi="Times New Roman"/>
          <w:b/>
          <w:sz w:val="24"/>
          <w:szCs w:val="24"/>
          <w:lang w:eastAsia="ar-SA"/>
        </w:rPr>
      </w:pPr>
      <w:r w:rsidRPr="001764CE">
        <w:rPr>
          <w:rFonts w:ascii="Times New Roman" w:hAnsi="Times New Roman"/>
          <w:b/>
          <w:sz w:val="24"/>
          <w:szCs w:val="24"/>
          <w:lang w:eastAsia="ar-SA"/>
        </w:rPr>
        <w:t>Специфікація</w:t>
      </w:r>
    </w:p>
    <w:p w:rsidR="00EB686F" w:rsidRPr="001764CE" w:rsidRDefault="00EB686F" w:rsidP="00EB686F">
      <w:pPr>
        <w:widowControl w:val="0"/>
        <w:suppressAutoHyphens/>
        <w:autoSpaceDE w:val="0"/>
        <w:spacing w:after="0" w:line="240" w:lineRule="auto"/>
        <w:jc w:val="center"/>
        <w:rPr>
          <w:rFonts w:ascii="Times New Roman" w:hAnsi="Times New Roman"/>
          <w:b/>
          <w:sz w:val="24"/>
          <w:szCs w:val="24"/>
          <w:lang w:eastAsia="ar-SA"/>
        </w:rPr>
      </w:pPr>
    </w:p>
    <w:tbl>
      <w:tblPr>
        <w:tblW w:w="81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754"/>
        <w:gridCol w:w="992"/>
        <w:gridCol w:w="993"/>
        <w:gridCol w:w="1559"/>
        <w:gridCol w:w="1276"/>
      </w:tblGrid>
      <w:tr w:rsidR="00EB686F" w:rsidRPr="001764CE" w:rsidTr="0095690A">
        <w:trPr>
          <w:trHeight w:val="630"/>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 з/п</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Назва товару</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 xml:space="preserve">Од. </w:t>
            </w:r>
            <w:proofErr w:type="spellStart"/>
            <w:r w:rsidRPr="001764CE">
              <w:rPr>
                <w:rFonts w:ascii="Times New Roman" w:hAnsi="Times New Roman"/>
                <w:b/>
                <w:bCs/>
                <w:sz w:val="24"/>
                <w:szCs w:val="24"/>
                <w:lang w:eastAsia="ru-RU"/>
              </w:rPr>
              <w:t>вим</w:t>
            </w:r>
            <w:proofErr w:type="spellEnd"/>
            <w:r w:rsidRPr="001764CE">
              <w:rPr>
                <w:rFonts w:ascii="Times New Roman" w:hAnsi="Times New Roman"/>
                <w:b/>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p>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К-сть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 xml:space="preserve">Ціна за одиницю, </w:t>
            </w:r>
          </w:p>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грн. 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B686F" w:rsidRPr="001764CE" w:rsidRDefault="00EB686F" w:rsidP="0095690A">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Сума, грн. без ПДВ</w:t>
            </w:r>
          </w:p>
        </w:tc>
      </w:tr>
      <w:tr w:rsidR="00EB686F" w:rsidRPr="001764CE" w:rsidTr="0095690A">
        <w:trPr>
          <w:trHeight w:val="352"/>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r w:rsidRPr="001764CE">
              <w:rPr>
                <w:rFonts w:ascii="Times New Roman" w:hAnsi="Times New Roman"/>
                <w:sz w:val="24"/>
                <w:szCs w:val="24"/>
                <w:lang w:eastAsia="ru-RU"/>
              </w:rPr>
              <w:t>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72"/>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r w:rsidRPr="001764CE">
              <w:rPr>
                <w:rFonts w:ascii="Times New Roman" w:hAnsi="Times New Roman"/>
                <w:sz w:val="24"/>
                <w:szCs w:val="24"/>
                <w:lang w:eastAsia="ru-RU"/>
              </w:rPr>
              <w:t>2.</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r w:rsidRPr="001764CE">
              <w:rPr>
                <w:rFonts w:ascii="Times New Roman" w:hAnsi="Times New Roman"/>
                <w:sz w:val="24"/>
                <w:szCs w:val="24"/>
                <w:lang w:eastAsia="ru-RU"/>
              </w:rPr>
              <w:t>…</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40"/>
        </w:trPr>
        <w:tc>
          <w:tcPr>
            <w:tcW w:w="69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8010F0" w:rsidRDefault="00EB686F" w:rsidP="0095690A">
            <w:pPr>
              <w:widowControl w:val="0"/>
              <w:suppressAutoHyphens/>
              <w:autoSpaceDE w:val="0"/>
              <w:spacing w:after="0" w:line="240" w:lineRule="auto"/>
              <w:jc w:val="right"/>
              <w:rPr>
                <w:rFonts w:ascii="Times New Roman" w:hAnsi="Times New Roman"/>
                <w:b/>
                <w:sz w:val="24"/>
                <w:szCs w:val="24"/>
                <w:lang w:eastAsia="ru-RU"/>
              </w:rPr>
            </w:pPr>
            <w:r w:rsidRPr="008010F0">
              <w:rPr>
                <w:rFonts w:ascii="Times New Roman" w:hAnsi="Times New Roman"/>
                <w:b/>
                <w:sz w:val="24"/>
                <w:szCs w:val="24"/>
                <w:lang w:eastAsia="ru-RU"/>
              </w:rPr>
              <w:t>Всього 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40"/>
        </w:trPr>
        <w:tc>
          <w:tcPr>
            <w:tcW w:w="69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8010F0" w:rsidRDefault="00EB686F" w:rsidP="0095690A">
            <w:pPr>
              <w:widowControl w:val="0"/>
              <w:suppressAutoHyphens/>
              <w:autoSpaceDE w:val="0"/>
              <w:spacing w:after="0" w:line="240" w:lineRule="auto"/>
              <w:jc w:val="right"/>
              <w:rPr>
                <w:rFonts w:ascii="Times New Roman" w:hAnsi="Times New Roman"/>
                <w:b/>
                <w:sz w:val="24"/>
                <w:szCs w:val="24"/>
                <w:lang w:eastAsia="ru-RU"/>
              </w:rPr>
            </w:pPr>
            <w:r w:rsidRPr="008010F0">
              <w:rPr>
                <w:rFonts w:ascii="Times New Roman" w:hAnsi="Times New Roman"/>
                <w:b/>
                <w:sz w:val="24"/>
                <w:szCs w:val="24"/>
                <w:lang w:eastAsia="ru-RU"/>
              </w:rPr>
              <w:t>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95690A">
        <w:trPr>
          <w:trHeight w:val="240"/>
        </w:trPr>
        <w:tc>
          <w:tcPr>
            <w:tcW w:w="69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8010F0" w:rsidRDefault="00EB686F" w:rsidP="0095690A">
            <w:pPr>
              <w:widowControl w:val="0"/>
              <w:suppressAutoHyphens/>
              <w:autoSpaceDE w:val="0"/>
              <w:spacing w:after="0" w:line="240" w:lineRule="auto"/>
              <w:jc w:val="right"/>
              <w:rPr>
                <w:rFonts w:ascii="Times New Roman" w:hAnsi="Times New Roman"/>
                <w:b/>
                <w:sz w:val="24"/>
                <w:szCs w:val="24"/>
                <w:lang w:eastAsia="ru-RU"/>
              </w:rPr>
            </w:pPr>
            <w:r w:rsidRPr="008010F0">
              <w:rPr>
                <w:rFonts w:ascii="Times New Roman" w:hAnsi="Times New Roman"/>
                <w:b/>
                <w:sz w:val="24"/>
                <w:szCs w:val="24"/>
                <w:lang w:eastAsia="ru-RU"/>
              </w:rPr>
              <w:t>Всього 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95690A">
            <w:pPr>
              <w:widowControl w:val="0"/>
              <w:suppressAutoHyphens/>
              <w:autoSpaceDE w:val="0"/>
              <w:spacing w:after="0" w:line="240" w:lineRule="auto"/>
              <w:jc w:val="center"/>
              <w:rPr>
                <w:rFonts w:ascii="Times New Roman" w:hAnsi="Times New Roman"/>
                <w:sz w:val="24"/>
                <w:szCs w:val="24"/>
                <w:lang w:eastAsia="ru-RU"/>
              </w:rPr>
            </w:pPr>
          </w:p>
        </w:tc>
      </w:tr>
    </w:tbl>
    <w:p w:rsidR="00EB686F" w:rsidRPr="001764CE" w:rsidRDefault="00EB686F" w:rsidP="00EB686F">
      <w:pPr>
        <w:widowControl w:val="0"/>
        <w:suppressAutoHyphens/>
        <w:autoSpaceDE w:val="0"/>
        <w:spacing w:after="0" w:line="240" w:lineRule="auto"/>
        <w:rPr>
          <w:rFonts w:ascii="Times New Roman" w:hAnsi="Times New Roman"/>
          <w:b/>
          <w:sz w:val="24"/>
          <w:szCs w:val="24"/>
          <w:lang w:eastAsia="ar-SA"/>
        </w:rPr>
      </w:pPr>
    </w:p>
    <w:p w:rsidR="00EB686F" w:rsidRPr="001764CE" w:rsidRDefault="00EB686F" w:rsidP="00EB686F">
      <w:pPr>
        <w:widowControl w:val="0"/>
        <w:suppressAutoHyphens/>
        <w:autoSpaceDE w:val="0"/>
        <w:spacing w:after="0" w:line="240" w:lineRule="auto"/>
        <w:jc w:val="center"/>
        <w:rPr>
          <w:rFonts w:ascii="Times New Roman" w:hAnsi="Times New Roman"/>
          <w:b/>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25"/>
        <w:gridCol w:w="4576"/>
      </w:tblGrid>
      <w:tr w:rsidR="00EB686F" w:rsidRPr="001764CE" w:rsidTr="0095690A">
        <w:tc>
          <w:tcPr>
            <w:tcW w:w="5025"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764CE">
              <w:rPr>
                <w:rFonts w:ascii="Times New Roman" w:hAnsi="Times New Roman"/>
                <w:b/>
                <w:bCs/>
                <w:sz w:val="24"/>
                <w:szCs w:val="24"/>
                <w:lang w:eastAsia="ar-SA"/>
              </w:rPr>
              <w:t>ПОСТАЧАЛЬНИК</w:t>
            </w:r>
            <w:r w:rsidRPr="001764CE">
              <w:rPr>
                <w:rFonts w:ascii="Times New Roman" w:hAnsi="Times New Roman"/>
                <w:b/>
                <w:sz w:val="24"/>
                <w:szCs w:val="24"/>
                <w:lang w:eastAsia="ar-SA"/>
              </w:rPr>
              <w:t xml:space="preserve"> </w:t>
            </w:r>
          </w:p>
        </w:tc>
        <w:tc>
          <w:tcPr>
            <w:tcW w:w="4576"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ЗАМОВНИК </w:t>
            </w:r>
          </w:p>
        </w:tc>
      </w:tr>
      <w:tr w:rsidR="00EB686F" w:rsidRPr="001764CE" w:rsidTr="0095690A">
        <w:tc>
          <w:tcPr>
            <w:tcW w:w="5025" w:type="dxa"/>
          </w:tcPr>
          <w:p w:rsidR="00EB686F" w:rsidRPr="001764CE" w:rsidRDefault="00EB686F" w:rsidP="009569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tc>
        <w:tc>
          <w:tcPr>
            <w:tcW w:w="4576" w:type="dxa"/>
          </w:tcPr>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КП “</w:t>
            </w:r>
            <w:proofErr w:type="spellStart"/>
            <w:r w:rsidRPr="001764CE">
              <w:rPr>
                <w:rFonts w:ascii="Times New Roman" w:hAnsi="Times New Roman"/>
                <w:b/>
                <w:bCs/>
                <w:sz w:val="24"/>
                <w:szCs w:val="24"/>
                <w:lang w:eastAsia="ar-SA"/>
              </w:rPr>
              <w:t>Черкасиводоканал</w:t>
            </w:r>
            <w:proofErr w:type="spellEnd"/>
            <w:r w:rsidRPr="001764CE">
              <w:rPr>
                <w:rFonts w:ascii="Times New Roman" w:hAnsi="Times New Roman"/>
                <w:b/>
                <w:bCs/>
                <w:sz w:val="24"/>
                <w:szCs w:val="24"/>
                <w:lang w:eastAsia="ar-SA"/>
              </w:rPr>
              <w:t>”</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18036, м. Черкаси, </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вул. Гетьмана Сагайдачного, 12</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1764CE">
              <w:rPr>
                <w:rFonts w:ascii="Times New Roman" w:hAnsi="Times New Roman"/>
                <w:sz w:val="24"/>
                <w:szCs w:val="24"/>
                <w:lang w:eastAsia="ar-SA"/>
              </w:rPr>
              <w:t>тел</w:t>
            </w:r>
            <w:proofErr w:type="spellEnd"/>
            <w:r w:rsidRPr="001764CE">
              <w:rPr>
                <w:rFonts w:ascii="Times New Roman" w:hAnsi="Times New Roman"/>
                <w:sz w:val="24"/>
                <w:szCs w:val="24"/>
                <w:lang w:eastAsia="ar-SA"/>
              </w:rPr>
              <w:t xml:space="preserve">/факс </w:t>
            </w:r>
            <w:r w:rsidRPr="001764CE">
              <w:rPr>
                <w:rFonts w:ascii="Times New Roman" w:hAnsi="Times New Roman"/>
                <w:sz w:val="24"/>
                <w:szCs w:val="24"/>
                <w:lang w:val="ru-RU" w:eastAsia="ar-SA"/>
              </w:rPr>
              <w:t>(</w:t>
            </w:r>
            <w:r w:rsidRPr="001764CE">
              <w:rPr>
                <w:rFonts w:ascii="Times New Roman" w:hAnsi="Times New Roman"/>
                <w:sz w:val="24"/>
                <w:szCs w:val="24"/>
                <w:lang w:eastAsia="ar-SA"/>
              </w:rPr>
              <w:t>0472</w:t>
            </w:r>
            <w:r w:rsidRPr="001764CE">
              <w:rPr>
                <w:rFonts w:ascii="Times New Roman" w:hAnsi="Times New Roman"/>
                <w:sz w:val="24"/>
                <w:szCs w:val="24"/>
                <w:lang w:val="ru-RU" w:eastAsia="ar-SA"/>
              </w:rPr>
              <w:t xml:space="preserve">) </w:t>
            </w:r>
            <w:r w:rsidRPr="001764CE">
              <w:rPr>
                <w:rFonts w:ascii="Times New Roman" w:hAnsi="Times New Roman"/>
                <w:sz w:val="24"/>
                <w:szCs w:val="24"/>
                <w:lang w:eastAsia="ar-SA"/>
              </w:rPr>
              <w:t>37-33-00</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val="ru-RU" w:eastAsia="ar-SA"/>
              </w:rPr>
            </w:pPr>
            <w:r w:rsidRPr="001764CE">
              <w:rPr>
                <w:rFonts w:ascii="Times New Roman" w:hAnsi="Times New Roman"/>
                <w:sz w:val="24"/>
                <w:szCs w:val="24"/>
                <w:lang w:eastAsia="ar-SA"/>
              </w:rPr>
              <w:t xml:space="preserve">р/р </w:t>
            </w:r>
            <w:r w:rsidRPr="001764CE">
              <w:rPr>
                <w:rFonts w:ascii="Times New Roman" w:hAnsi="Times New Roman"/>
                <w:sz w:val="24"/>
                <w:szCs w:val="24"/>
                <w:lang w:val="en-US" w:eastAsia="ar-SA"/>
              </w:rPr>
              <w:t>UA</w:t>
            </w:r>
            <w:r w:rsidRPr="001764CE">
              <w:rPr>
                <w:rFonts w:ascii="Times New Roman" w:hAnsi="Times New Roman"/>
                <w:sz w:val="24"/>
                <w:szCs w:val="24"/>
                <w:lang w:val="ru-RU" w:eastAsia="ar-SA"/>
              </w:rPr>
              <w:t>6535100500000</w:t>
            </w:r>
            <w:r w:rsidRPr="001764CE">
              <w:rPr>
                <w:rFonts w:ascii="Times New Roman" w:hAnsi="Times New Roman"/>
                <w:sz w:val="24"/>
                <w:szCs w:val="24"/>
                <w:lang w:eastAsia="ar-SA"/>
              </w:rPr>
              <w:t>2600</w:t>
            </w:r>
            <w:r w:rsidRPr="001764CE">
              <w:rPr>
                <w:rFonts w:ascii="Times New Roman" w:hAnsi="Times New Roman"/>
                <w:sz w:val="24"/>
                <w:szCs w:val="24"/>
                <w:lang w:val="ru-RU" w:eastAsia="ar-SA"/>
              </w:rPr>
              <w:t xml:space="preserve">3317673900  </w:t>
            </w:r>
            <w:r w:rsidRPr="001764CE">
              <w:rPr>
                <w:rFonts w:ascii="Times New Roman" w:hAnsi="Times New Roman"/>
                <w:sz w:val="24"/>
                <w:szCs w:val="24"/>
                <w:lang w:val="ru-RU" w:eastAsia="ar-SA"/>
              </w:rPr>
              <w:br/>
            </w:r>
            <w:r w:rsidRPr="001764CE">
              <w:rPr>
                <w:rFonts w:ascii="Times New Roman" w:hAnsi="Times New Roman"/>
                <w:sz w:val="24"/>
                <w:szCs w:val="24"/>
                <w:lang w:eastAsia="ar-SA"/>
              </w:rPr>
              <w:t>в А</w:t>
            </w:r>
            <w:r w:rsidRPr="001764CE">
              <w:rPr>
                <w:rFonts w:ascii="Times New Roman" w:hAnsi="Times New Roman"/>
                <w:sz w:val="24"/>
                <w:szCs w:val="24"/>
                <w:lang w:val="ru-RU" w:eastAsia="ar-SA"/>
              </w:rPr>
              <w:t>Т</w:t>
            </w:r>
            <w:r w:rsidRPr="001764CE">
              <w:rPr>
                <w:rFonts w:ascii="Times New Roman" w:hAnsi="Times New Roman"/>
                <w:sz w:val="24"/>
                <w:szCs w:val="24"/>
                <w:lang w:eastAsia="ar-SA"/>
              </w:rPr>
              <w:t xml:space="preserve"> “</w:t>
            </w:r>
            <w:proofErr w:type="spellStart"/>
            <w:r w:rsidRPr="001764CE">
              <w:rPr>
                <w:rFonts w:ascii="Times New Roman" w:hAnsi="Times New Roman"/>
                <w:sz w:val="24"/>
                <w:szCs w:val="24"/>
                <w:lang w:val="ru-RU" w:eastAsia="ar-SA"/>
              </w:rPr>
              <w:t>УкрСиббанк</w:t>
            </w:r>
            <w:proofErr w:type="spellEnd"/>
            <w:r w:rsidRPr="001764CE">
              <w:rPr>
                <w:rFonts w:ascii="Times New Roman" w:hAnsi="Times New Roman"/>
                <w:sz w:val="24"/>
                <w:szCs w:val="24"/>
                <w:lang w:eastAsia="ar-SA"/>
              </w:rPr>
              <w:t>”</w:t>
            </w:r>
            <w:r w:rsidRPr="001764CE">
              <w:rPr>
                <w:rFonts w:ascii="Times New Roman" w:hAnsi="Times New Roman"/>
                <w:sz w:val="24"/>
                <w:szCs w:val="24"/>
                <w:lang w:val="ru-RU" w:eastAsia="ar-SA"/>
              </w:rPr>
              <w:t xml:space="preserve"> </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 xml:space="preserve">код ЄДРПОУ 03357168 </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ІПН 033571623012</w:t>
            </w:r>
          </w:p>
          <w:p w:rsidR="00EB686F" w:rsidRPr="001764CE" w:rsidRDefault="00EB686F" w:rsidP="0095690A">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val="en-US" w:eastAsia="ar-SA"/>
              </w:rPr>
              <w:t>E</w:t>
            </w:r>
            <w:r w:rsidRPr="001764CE">
              <w:rPr>
                <w:rFonts w:ascii="Times New Roman" w:hAnsi="Times New Roman"/>
                <w:sz w:val="24"/>
                <w:szCs w:val="24"/>
                <w:lang w:eastAsia="ar-SA"/>
              </w:rPr>
              <w:t>-</w:t>
            </w:r>
            <w:r w:rsidRPr="001764CE">
              <w:rPr>
                <w:rFonts w:ascii="Times New Roman" w:hAnsi="Times New Roman"/>
                <w:sz w:val="24"/>
                <w:szCs w:val="24"/>
                <w:lang w:val="en-US" w:eastAsia="ar-SA"/>
              </w:rPr>
              <w:t>mail</w:t>
            </w:r>
            <w:r w:rsidRPr="001764CE">
              <w:rPr>
                <w:rFonts w:ascii="Times New Roman" w:hAnsi="Times New Roman"/>
                <w:sz w:val="24"/>
                <w:szCs w:val="24"/>
                <w:lang w:eastAsia="ar-SA"/>
              </w:rPr>
              <w:t xml:space="preserve">: </w:t>
            </w:r>
            <w:hyperlink r:id="rId13" w:history="1">
              <w:r w:rsidRPr="001764CE">
                <w:rPr>
                  <w:rFonts w:ascii="Times New Roman" w:hAnsi="Times New Roman"/>
                  <w:b/>
                  <w:bCs/>
                  <w:color w:val="0563C1"/>
                  <w:sz w:val="24"/>
                  <w:szCs w:val="24"/>
                  <w:u w:val="single"/>
                  <w:shd w:val="clear" w:color="auto" w:fill="FFFFFF"/>
                  <w:lang w:eastAsia="ar-SA"/>
                </w:rPr>
                <w:t>ck.vodokanal@gmail.com</w:t>
              </w:r>
            </w:hyperlink>
          </w:p>
          <w:p w:rsidR="00EB686F" w:rsidRPr="001764CE" w:rsidRDefault="00EB686F" w:rsidP="0095690A">
            <w:pPr>
              <w:widowControl w:val="0"/>
              <w:suppressLineNumbers/>
              <w:suppressAutoHyphens/>
              <w:autoSpaceDE w:val="0"/>
              <w:spacing w:after="0" w:line="240" w:lineRule="auto"/>
              <w:rPr>
                <w:rFonts w:ascii="Times New Roman" w:hAnsi="Times New Roman"/>
                <w:b/>
                <w:bCs/>
                <w:sz w:val="24"/>
                <w:szCs w:val="24"/>
                <w:lang w:eastAsia="ar-SA"/>
              </w:rPr>
            </w:pPr>
          </w:p>
          <w:p w:rsidR="00EB686F" w:rsidRDefault="00EB686F" w:rsidP="0095690A">
            <w:pPr>
              <w:widowControl w:val="0"/>
              <w:suppressLineNumbers/>
              <w:suppressAutoHyphens/>
              <w:autoSpaceDE w:val="0"/>
              <w:spacing w:after="0" w:line="240" w:lineRule="auto"/>
              <w:rPr>
                <w:rFonts w:ascii="Times New Roman" w:hAnsi="Times New Roman"/>
                <w:b/>
                <w:bCs/>
                <w:sz w:val="24"/>
                <w:szCs w:val="24"/>
                <w:lang w:eastAsia="ar-SA"/>
              </w:rPr>
            </w:pPr>
          </w:p>
          <w:p w:rsidR="00EB686F" w:rsidRPr="001764CE" w:rsidRDefault="00EB686F" w:rsidP="0095690A">
            <w:pPr>
              <w:widowControl w:val="0"/>
              <w:suppressLineNumbers/>
              <w:suppressAutoHyphens/>
              <w:autoSpaceDE w:val="0"/>
              <w:spacing w:after="0" w:line="240" w:lineRule="auto"/>
              <w:rPr>
                <w:rFonts w:ascii="Times New Roman" w:hAnsi="Times New Roman"/>
                <w:b/>
                <w:bCs/>
                <w:sz w:val="24"/>
                <w:szCs w:val="24"/>
                <w:lang w:eastAsia="ar-SA"/>
              </w:rPr>
            </w:pPr>
          </w:p>
          <w:p w:rsidR="00EB686F" w:rsidRPr="00F025D3" w:rsidRDefault="00EB686F" w:rsidP="0095690A">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Директор</w:t>
            </w:r>
          </w:p>
          <w:p w:rsidR="00EB686F" w:rsidRPr="00F025D3" w:rsidRDefault="00EB686F" w:rsidP="0095690A">
            <w:pPr>
              <w:widowControl w:val="0"/>
              <w:suppressLineNumbers/>
              <w:suppressAutoHyphens/>
              <w:autoSpaceDE w:val="0"/>
              <w:spacing w:after="0" w:line="240" w:lineRule="auto"/>
              <w:rPr>
                <w:rFonts w:ascii="Times New Roman" w:hAnsi="Times New Roman"/>
                <w:b/>
                <w:sz w:val="24"/>
                <w:szCs w:val="24"/>
                <w:lang w:eastAsia="ar-SA"/>
              </w:rPr>
            </w:pPr>
          </w:p>
          <w:p w:rsidR="00EB686F" w:rsidRPr="001764CE" w:rsidRDefault="00EB686F" w:rsidP="0095690A">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________________ Іван СУХАРЬКОВ</w:t>
            </w: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95690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М.П.</w:t>
            </w:r>
          </w:p>
        </w:tc>
      </w:tr>
    </w:tbl>
    <w:p w:rsidR="00EB686F" w:rsidRDefault="00EB686F" w:rsidP="00EB686F">
      <w:pPr>
        <w:suppressAutoHyphens/>
        <w:autoSpaceDE w:val="0"/>
        <w:spacing w:before="55" w:after="0" w:line="276" w:lineRule="exact"/>
        <w:ind w:right="-5"/>
        <w:jc w:val="both"/>
        <w:rPr>
          <w:rFonts w:ascii="Times New Roman" w:hAnsi="Times New Roman"/>
          <w:b/>
          <w:bCs/>
          <w:sz w:val="24"/>
          <w:szCs w:val="24"/>
          <w:lang w:eastAsia="ar-SA"/>
        </w:rPr>
      </w:pPr>
    </w:p>
    <w:p w:rsidR="00EB686F" w:rsidRDefault="00EB686F" w:rsidP="00957E59">
      <w:pPr>
        <w:suppressAutoHyphens/>
        <w:autoSpaceDE w:val="0"/>
        <w:spacing w:before="55" w:after="0" w:line="276" w:lineRule="exact"/>
        <w:ind w:right="-5"/>
        <w:jc w:val="right"/>
        <w:rPr>
          <w:rFonts w:ascii="Times New Roman" w:hAnsi="Times New Roman"/>
          <w:b/>
          <w:bCs/>
          <w:sz w:val="24"/>
          <w:szCs w:val="24"/>
          <w:lang w:eastAsia="ar-SA"/>
        </w:rPr>
      </w:pPr>
    </w:p>
    <w:p w:rsidR="00EB686F" w:rsidRDefault="00EB686F"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781C51">
      <w:pPr>
        <w:spacing w:after="0" w:line="240" w:lineRule="auto"/>
        <w:ind w:firstLine="360"/>
        <w:jc w:val="right"/>
        <w:rPr>
          <w:rFonts w:ascii="Times New Roman" w:hAnsi="Times New Roman"/>
          <w:b/>
          <w:color w:val="FF0000"/>
          <w:sz w:val="24"/>
          <w:szCs w:val="24"/>
          <w:lang w:eastAsia="ru-RU"/>
        </w:rPr>
      </w:pPr>
    </w:p>
    <w:p w:rsidR="00781C51" w:rsidRPr="00C62FB8" w:rsidRDefault="00781C51" w:rsidP="00781C51">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781C51" w:rsidRPr="00DC5CB2" w:rsidRDefault="00781C51" w:rsidP="00781C51">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781C51" w:rsidRPr="00BD3A2A" w:rsidRDefault="00781C51" w:rsidP="00781C51">
      <w:pPr>
        <w:spacing w:after="0" w:line="240" w:lineRule="auto"/>
        <w:ind w:right="4392"/>
        <w:rPr>
          <w:rFonts w:ascii="Times New Roman" w:hAnsi="Times New Roman"/>
          <w:i/>
          <w:iCs/>
          <w:sz w:val="24"/>
          <w:szCs w:val="24"/>
          <w:lang w:eastAsia="ru-RU"/>
        </w:rPr>
      </w:pPr>
    </w:p>
    <w:p w:rsidR="00781C51" w:rsidRDefault="00781C51" w:rsidP="00781C51">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781C51" w:rsidRPr="00BD3A2A" w:rsidRDefault="00781C51" w:rsidP="00781C51">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781C51" w:rsidRPr="00BD3A2A" w:rsidRDefault="00781C51" w:rsidP="00781C51">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781C51" w:rsidRPr="00BD3A2A" w:rsidRDefault="00781C51" w:rsidP="00781C51">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781C51" w:rsidRPr="00BD3A2A" w:rsidRDefault="00781C51" w:rsidP="00781C51">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551"/>
        <w:gridCol w:w="1276"/>
        <w:gridCol w:w="1389"/>
        <w:gridCol w:w="1729"/>
        <w:gridCol w:w="1985"/>
      </w:tblGrid>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1C51" w:rsidRPr="00184746" w:rsidRDefault="00781C51" w:rsidP="00480FEC">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p>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bl>
    <w:p w:rsidR="00781C51"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781C51" w:rsidRPr="00BD3A2A" w:rsidRDefault="00781C51" w:rsidP="00781C51">
      <w:pPr>
        <w:spacing w:after="0" w:line="240" w:lineRule="auto"/>
        <w:ind w:firstLine="720"/>
        <w:rPr>
          <w:rFonts w:ascii="Times New Roman" w:hAnsi="Times New Roman"/>
          <w:sz w:val="24"/>
          <w:szCs w:val="24"/>
          <w:lang w:eastAsia="ru-RU"/>
        </w:rPr>
      </w:pPr>
    </w:p>
    <w:p w:rsidR="00781C51" w:rsidRDefault="00781C51" w:rsidP="00781C51">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781C51" w:rsidRDefault="00781C51" w:rsidP="00781C51">
      <w:pPr>
        <w:spacing w:after="0" w:line="240" w:lineRule="auto"/>
        <w:rPr>
          <w:rFonts w:ascii="Times New Roman" w:hAnsi="Times New Roman"/>
          <w:sz w:val="24"/>
          <w:szCs w:val="24"/>
          <w:lang w:val="ru-RU" w:eastAsia="ru-RU"/>
        </w:rPr>
      </w:pPr>
    </w:p>
    <w:p w:rsidR="00894EB1" w:rsidRPr="00781C51" w:rsidRDefault="00894EB1" w:rsidP="000C3713">
      <w:pPr>
        <w:suppressAutoHyphens/>
        <w:autoSpaceDE w:val="0"/>
        <w:spacing w:before="55" w:after="0" w:line="276" w:lineRule="exact"/>
        <w:ind w:right="-5"/>
        <w:rPr>
          <w:rFonts w:ascii="Times New Roman" w:hAnsi="Times New Roman"/>
          <w:b/>
          <w:bCs/>
          <w:sz w:val="24"/>
          <w:szCs w:val="24"/>
          <w:lang w:val="ru-RU"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A96C8E" w:rsidRDefault="00A96C8E" w:rsidP="0091375E">
      <w:pPr>
        <w:spacing w:after="0"/>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2"/>
        <w:gridCol w:w="881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2E60A7"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2E60A7"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5315F4">
        <w:rPr>
          <w:rFonts w:ascii="Times New Roman" w:hAnsi="Times New Roman"/>
          <w:sz w:val="24"/>
          <w:szCs w:val="24"/>
          <w:lang w:eastAsia="ar-SA"/>
        </w:rPr>
        <w:lastRenderedPageBreak/>
        <w:t>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CA2D9B">
      <w:footerReference w:type="default" r:id="rId14"/>
      <w:pgSz w:w="11906" w:h="16838"/>
      <w:pgMar w:top="850" w:right="991"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A5F" w:rsidRDefault="00774A5F" w:rsidP="00496EA4">
      <w:pPr>
        <w:spacing w:after="0" w:line="240" w:lineRule="auto"/>
      </w:pPr>
      <w:r>
        <w:separator/>
      </w:r>
    </w:p>
  </w:endnote>
  <w:endnote w:type="continuationSeparator" w:id="0">
    <w:p w:rsidR="00774A5F" w:rsidRDefault="00774A5F"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Pro-Ligh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774A5F" w:rsidRDefault="00774A5F">
        <w:pPr>
          <w:pStyle w:val="ab"/>
          <w:jc w:val="right"/>
        </w:pPr>
        <w:r>
          <w:fldChar w:fldCharType="begin"/>
        </w:r>
        <w:r>
          <w:instrText>PAGE   \* MERGEFORMAT</w:instrText>
        </w:r>
        <w:r>
          <w:fldChar w:fldCharType="separate"/>
        </w:r>
        <w:r w:rsidR="00A314CC" w:rsidRPr="00A314CC">
          <w:rPr>
            <w:noProof/>
            <w:lang w:val="ru-RU"/>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A5F" w:rsidRDefault="00774A5F" w:rsidP="00496EA4">
      <w:pPr>
        <w:spacing w:after="0" w:line="240" w:lineRule="auto"/>
      </w:pPr>
      <w:r>
        <w:separator/>
      </w:r>
    </w:p>
  </w:footnote>
  <w:footnote w:type="continuationSeparator" w:id="0">
    <w:p w:rsidR="00774A5F" w:rsidRDefault="00774A5F"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4046"/>
        </w:tabs>
        <w:ind w:left="404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FF111E"/>
    <w:multiLevelType w:val="hybridMultilevel"/>
    <w:tmpl w:val="C8E472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3777D88"/>
    <w:multiLevelType w:val="hybridMultilevel"/>
    <w:tmpl w:val="610A382E"/>
    <w:lvl w:ilvl="0" w:tplc="6270FD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6CD76E4"/>
    <w:multiLevelType w:val="hybridMultilevel"/>
    <w:tmpl w:val="D1343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273A4B"/>
    <w:multiLevelType w:val="hybridMultilevel"/>
    <w:tmpl w:val="6DC0E12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F6C239A"/>
    <w:multiLevelType w:val="hybridMultilevel"/>
    <w:tmpl w:val="9152A44A"/>
    <w:lvl w:ilvl="0" w:tplc="2CC8791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6831FB"/>
    <w:multiLevelType w:val="hybridMultilevel"/>
    <w:tmpl w:val="410E2C3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0"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1" w15:restartNumberingAfterBreak="0">
    <w:nsid w:val="28487B57"/>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2A44DB5"/>
    <w:multiLevelType w:val="hybridMultilevel"/>
    <w:tmpl w:val="7D581578"/>
    <w:lvl w:ilvl="0" w:tplc="F8A80F6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30"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E37C29"/>
    <w:multiLevelType w:val="multilevel"/>
    <w:tmpl w:val="0422001F"/>
    <w:lvl w:ilvl="0">
      <w:start w:val="1"/>
      <w:numFmt w:val="decimal"/>
      <w:lvlText w:val="%1."/>
      <w:lvlJc w:val="left"/>
      <w:pPr>
        <w:ind w:left="928" w:hanging="360"/>
      </w:pPr>
      <w:rPr>
        <w:rFont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2" w15:restartNumberingAfterBreak="0">
    <w:nsid w:val="76BD1096"/>
    <w:multiLevelType w:val="singleLevel"/>
    <w:tmpl w:val="1744D6EC"/>
    <w:lvl w:ilvl="0">
      <w:numFmt w:val="bullet"/>
      <w:lvlText w:val="-"/>
      <w:lvlJc w:val="left"/>
      <w:pPr>
        <w:tabs>
          <w:tab w:val="num" w:pos="1305"/>
        </w:tabs>
        <w:ind w:left="1305" w:hanging="360"/>
      </w:pPr>
    </w:lvl>
  </w:abstractNum>
  <w:abstractNum w:abstractNumId="33"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28"/>
  </w:num>
  <w:num w:numId="7">
    <w:abstractNumId w:val="25"/>
  </w:num>
  <w:num w:numId="8">
    <w:abstractNumId w:val="22"/>
  </w:num>
  <w:num w:numId="9">
    <w:abstractNumId w:val="26"/>
  </w:num>
  <w:num w:numId="10">
    <w:abstractNumId w:val="30"/>
  </w:num>
  <w:num w:numId="11">
    <w:abstractNumId w:val="11"/>
  </w:num>
  <w:num w:numId="12">
    <w:abstractNumId w:val="16"/>
  </w:num>
  <w:num w:numId="13">
    <w:abstractNumId w:val="12"/>
  </w:num>
  <w:num w:numId="14">
    <w:abstractNumId w:val="9"/>
  </w:num>
  <w:num w:numId="15">
    <w:abstractNumId w:val="27"/>
  </w:num>
  <w:num w:numId="16">
    <w:abstractNumId w:val="32"/>
  </w:num>
  <w:num w:numId="17">
    <w:abstractNumId w:val="0"/>
  </w:num>
  <w:num w:numId="18">
    <w:abstractNumId w:val="1"/>
  </w:num>
  <w:num w:numId="19">
    <w:abstractNumId w:val="5"/>
  </w:num>
  <w:num w:numId="20">
    <w:abstractNumId w:val="29"/>
  </w:num>
  <w:num w:numId="21">
    <w:abstractNumId w:val="20"/>
  </w:num>
  <w:num w:numId="22">
    <w:abstractNumId w:val="34"/>
  </w:num>
  <w:num w:numId="23">
    <w:abstractNumId w:val="33"/>
  </w:num>
  <w:num w:numId="24">
    <w:abstractNumId w:val="15"/>
  </w:num>
  <w:num w:numId="25">
    <w:abstractNumId w:val="23"/>
  </w:num>
  <w:num w:numId="26">
    <w:abstractNumId w:val="31"/>
  </w:num>
  <w:num w:numId="27">
    <w:abstractNumId w:val="19"/>
  </w:num>
  <w:num w:numId="28">
    <w:abstractNumId w:val="10"/>
  </w:num>
  <w:num w:numId="29">
    <w:abstractNumId w:val="21"/>
  </w:num>
  <w:num w:numId="30">
    <w:abstractNumId w:val="14"/>
  </w:num>
  <w:num w:numId="31">
    <w:abstractNumId w:val="13"/>
  </w:num>
  <w:num w:numId="32">
    <w:abstractNumId w:val="17"/>
  </w:num>
  <w:num w:numId="33">
    <w:abstractNumId w:val="24"/>
  </w:num>
  <w:num w:numId="34">
    <w:abstractNumId w:val="18"/>
  </w:num>
  <w:num w:numId="3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67E63"/>
    <w:rsid w:val="0007052D"/>
    <w:rsid w:val="00070C3C"/>
    <w:rsid w:val="00070CEA"/>
    <w:rsid w:val="00070D45"/>
    <w:rsid w:val="000711FA"/>
    <w:rsid w:val="000715E8"/>
    <w:rsid w:val="00071A09"/>
    <w:rsid w:val="000721B1"/>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163"/>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296"/>
    <w:rsid w:val="000A5E3A"/>
    <w:rsid w:val="000A66DB"/>
    <w:rsid w:val="000A7B5C"/>
    <w:rsid w:val="000B02E6"/>
    <w:rsid w:val="000B0B18"/>
    <w:rsid w:val="000B1CCC"/>
    <w:rsid w:val="000B2E6B"/>
    <w:rsid w:val="000B2E6F"/>
    <w:rsid w:val="000B2E96"/>
    <w:rsid w:val="000B3279"/>
    <w:rsid w:val="000B3624"/>
    <w:rsid w:val="000B4D99"/>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19F"/>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4F5"/>
    <w:rsid w:val="00135B89"/>
    <w:rsid w:val="00140FBC"/>
    <w:rsid w:val="00142A6D"/>
    <w:rsid w:val="00143A01"/>
    <w:rsid w:val="00143F03"/>
    <w:rsid w:val="00144A69"/>
    <w:rsid w:val="00144FA5"/>
    <w:rsid w:val="00145081"/>
    <w:rsid w:val="00145359"/>
    <w:rsid w:val="001453C0"/>
    <w:rsid w:val="00145755"/>
    <w:rsid w:val="00146C04"/>
    <w:rsid w:val="0014720B"/>
    <w:rsid w:val="00147829"/>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16A2"/>
    <w:rsid w:val="001624BB"/>
    <w:rsid w:val="00163347"/>
    <w:rsid w:val="0016354A"/>
    <w:rsid w:val="00164E27"/>
    <w:rsid w:val="001651D3"/>
    <w:rsid w:val="00165908"/>
    <w:rsid w:val="00165C39"/>
    <w:rsid w:val="00166828"/>
    <w:rsid w:val="001669E7"/>
    <w:rsid w:val="001670E0"/>
    <w:rsid w:val="0017059B"/>
    <w:rsid w:val="00170973"/>
    <w:rsid w:val="00171783"/>
    <w:rsid w:val="00171C47"/>
    <w:rsid w:val="00172A89"/>
    <w:rsid w:val="00173BF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AF5"/>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86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1BC9"/>
    <w:rsid w:val="002837E7"/>
    <w:rsid w:val="00283945"/>
    <w:rsid w:val="00283B88"/>
    <w:rsid w:val="00283CFE"/>
    <w:rsid w:val="0028411C"/>
    <w:rsid w:val="00284D51"/>
    <w:rsid w:val="00285499"/>
    <w:rsid w:val="002857E1"/>
    <w:rsid w:val="00285C91"/>
    <w:rsid w:val="0028648B"/>
    <w:rsid w:val="002864B5"/>
    <w:rsid w:val="002864C4"/>
    <w:rsid w:val="00287E7C"/>
    <w:rsid w:val="0029020A"/>
    <w:rsid w:val="00290505"/>
    <w:rsid w:val="00291232"/>
    <w:rsid w:val="002917DA"/>
    <w:rsid w:val="00291A00"/>
    <w:rsid w:val="00291AD3"/>
    <w:rsid w:val="00291F2A"/>
    <w:rsid w:val="002928F0"/>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C0D"/>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2D65"/>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1BE3"/>
    <w:rsid w:val="002D5D1D"/>
    <w:rsid w:val="002D5F42"/>
    <w:rsid w:val="002D64BD"/>
    <w:rsid w:val="002D6AAC"/>
    <w:rsid w:val="002D706A"/>
    <w:rsid w:val="002E06C8"/>
    <w:rsid w:val="002E08AB"/>
    <w:rsid w:val="002E12B2"/>
    <w:rsid w:val="002E166A"/>
    <w:rsid w:val="002E17DC"/>
    <w:rsid w:val="002E2854"/>
    <w:rsid w:val="002E3BE6"/>
    <w:rsid w:val="002E3CE5"/>
    <w:rsid w:val="002E4018"/>
    <w:rsid w:val="002E42DD"/>
    <w:rsid w:val="002E42EC"/>
    <w:rsid w:val="002E4314"/>
    <w:rsid w:val="002E4B50"/>
    <w:rsid w:val="002E60A7"/>
    <w:rsid w:val="002E619B"/>
    <w:rsid w:val="002E6846"/>
    <w:rsid w:val="002E6AE7"/>
    <w:rsid w:val="002E7034"/>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B4A"/>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B50"/>
    <w:rsid w:val="003B5E9F"/>
    <w:rsid w:val="003B676A"/>
    <w:rsid w:val="003B6A41"/>
    <w:rsid w:val="003C1B5D"/>
    <w:rsid w:val="003C1D65"/>
    <w:rsid w:val="003C3195"/>
    <w:rsid w:val="003C4F4F"/>
    <w:rsid w:val="003C580F"/>
    <w:rsid w:val="003D0341"/>
    <w:rsid w:val="003D0F17"/>
    <w:rsid w:val="003D1C54"/>
    <w:rsid w:val="003D204F"/>
    <w:rsid w:val="003D259D"/>
    <w:rsid w:val="003D263F"/>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365"/>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2C12"/>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C34"/>
    <w:rsid w:val="00474DB3"/>
    <w:rsid w:val="00474FC2"/>
    <w:rsid w:val="004754C9"/>
    <w:rsid w:val="0047599E"/>
    <w:rsid w:val="00475C9A"/>
    <w:rsid w:val="00476577"/>
    <w:rsid w:val="00476ED2"/>
    <w:rsid w:val="004778BF"/>
    <w:rsid w:val="00477910"/>
    <w:rsid w:val="00477927"/>
    <w:rsid w:val="00480131"/>
    <w:rsid w:val="00480E1A"/>
    <w:rsid w:val="00480FEC"/>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5FF"/>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0B1"/>
    <w:rsid w:val="004B3CBE"/>
    <w:rsid w:val="004B458C"/>
    <w:rsid w:val="004B46A9"/>
    <w:rsid w:val="004B5BD0"/>
    <w:rsid w:val="004B6E74"/>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82D"/>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828"/>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1D09"/>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C08"/>
    <w:rsid w:val="00560FFC"/>
    <w:rsid w:val="00561A5E"/>
    <w:rsid w:val="00561DED"/>
    <w:rsid w:val="00563AE7"/>
    <w:rsid w:val="00563E32"/>
    <w:rsid w:val="00564460"/>
    <w:rsid w:val="0056480C"/>
    <w:rsid w:val="00566B73"/>
    <w:rsid w:val="00566CB9"/>
    <w:rsid w:val="005676DE"/>
    <w:rsid w:val="00571E0B"/>
    <w:rsid w:val="00571FE7"/>
    <w:rsid w:val="005724B4"/>
    <w:rsid w:val="00573077"/>
    <w:rsid w:val="00573422"/>
    <w:rsid w:val="00574C2B"/>
    <w:rsid w:val="005758C8"/>
    <w:rsid w:val="00575EB0"/>
    <w:rsid w:val="00576E01"/>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028"/>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7F"/>
    <w:rsid w:val="005B00A1"/>
    <w:rsid w:val="005B0511"/>
    <w:rsid w:val="005B2240"/>
    <w:rsid w:val="005B2994"/>
    <w:rsid w:val="005B2F7E"/>
    <w:rsid w:val="005B34D7"/>
    <w:rsid w:val="005B38AC"/>
    <w:rsid w:val="005B3F73"/>
    <w:rsid w:val="005B3FC4"/>
    <w:rsid w:val="005B4016"/>
    <w:rsid w:val="005B47B9"/>
    <w:rsid w:val="005B4D5C"/>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C9"/>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950"/>
    <w:rsid w:val="00606F8D"/>
    <w:rsid w:val="00610169"/>
    <w:rsid w:val="006110EC"/>
    <w:rsid w:val="00611895"/>
    <w:rsid w:val="00612320"/>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2712E"/>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4ED6"/>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AE4"/>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61"/>
    <w:rsid w:val="006910D7"/>
    <w:rsid w:val="006910EE"/>
    <w:rsid w:val="006911C3"/>
    <w:rsid w:val="00691418"/>
    <w:rsid w:val="00691870"/>
    <w:rsid w:val="00691DB3"/>
    <w:rsid w:val="00691F3D"/>
    <w:rsid w:val="00692D88"/>
    <w:rsid w:val="006935E4"/>
    <w:rsid w:val="00693950"/>
    <w:rsid w:val="0069536E"/>
    <w:rsid w:val="00695D88"/>
    <w:rsid w:val="00695F2D"/>
    <w:rsid w:val="00696148"/>
    <w:rsid w:val="006966A4"/>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691"/>
    <w:rsid w:val="006E0887"/>
    <w:rsid w:val="006E2362"/>
    <w:rsid w:val="006E3A48"/>
    <w:rsid w:val="006E3BC3"/>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487A"/>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199F"/>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A5F"/>
    <w:rsid w:val="00774B8A"/>
    <w:rsid w:val="00774CF4"/>
    <w:rsid w:val="007750B0"/>
    <w:rsid w:val="007758AF"/>
    <w:rsid w:val="00775A04"/>
    <w:rsid w:val="007767D2"/>
    <w:rsid w:val="007770EA"/>
    <w:rsid w:val="007774F0"/>
    <w:rsid w:val="0077770D"/>
    <w:rsid w:val="00777F41"/>
    <w:rsid w:val="00780BBB"/>
    <w:rsid w:val="00780BE5"/>
    <w:rsid w:val="00780D9F"/>
    <w:rsid w:val="00780E53"/>
    <w:rsid w:val="00781812"/>
    <w:rsid w:val="00781893"/>
    <w:rsid w:val="00781C51"/>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96B"/>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48"/>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2B6"/>
    <w:rsid w:val="00851A4F"/>
    <w:rsid w:val="00851E29"/>
    <w:rsid w:val="008532B2"/>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7A4"/>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4EB1"/>
    <w:rsid w:val="00895068"/>
    <w:rsid w:val="008954BD"/>
    <w:rsid w:val="00895A69"/>
    <w:rsid w:val="00895C84"/>
    <w:rsid w:val="008966D6"/>
    <w:rsid w:val="00896858"/>
    <w:rsid w:val="00897CC3"/>
    <w:rsid w:val="008A0734"/>
    <w:rsid w:val="008A14BF"/>
    <w:rsid w:val="008A1572"/>
    <w:rsid w:val="008A1AFE"/>
    <w:rsid w:val="008A248B"/>
    <w:rsid w:val="008A2904"/>
    <w:rsid w:val="008A32AA"/>
    <w:rsid w:val="008A4904"/>
    <w:rsid w:val="008A52D5"/>
    <w:rsid w:val="008A63D9"/>
    <w:rsid w:val="008A65C7"/>
    <w:rsid w:val="008A6EA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EA7"/>
    <w:rsid w:val="008D5162"/>
    <w:rsid w:val="008D6479"/>
    <w:rsid w:val="008D670C"/>
    <w:rsid w:val="008D6FB6"/>
    <w:rsid w:val="008D7025"/>
    <w:rsid w:val="008E1ADC"/>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10E"/>
    <w:rsid w:val="00913270"/>
    <w:rsid w:val="0091375E"/>
    <w:rsid w:val="00913B8C"/>
    <w:rsid w:val="00913C51"/>
    <w:rsid w:val="009141F8"/>
    <w:rsid w:val="0091488B"/>
    <w:rsid w:val="00914A0A"/>
    <w:rsid w:val="0091519B"/>
    <w:rsid w:val="00916476"/>
    <w:rsid w:val="0092011C"/>
    <w:rsid w:val="009215A2"/>
    <w:rsid w:val="009218E7"/>
    <w:rsid w:val="00921B33"/>
    <w:rsid w:val="00921E71"/>
    <w:rsid w:val="00922320"/>
    <w:rsid w:val="00923133"/>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690A"/>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416"/>
    <w:rsid w:val="0098783F"/>
    <w:rsid w:val="00987E73"/>
    <w:rsid w:val="00987FA5"/>
    <w:rsid w:val="00990E50"/>
    <w:rsid w:val="00993216"/>
    <w:rsid w:val="0099379B"/>
    <w:rsid w:val="00993A85"/>
    <w:rsid w:val="00993D27"/>
    <w:rsid w:val="00993D65"/>
    <w:rsid w:val="00994133"/>
    <w:rsid w:val="00995765"/>
    <w:rsid w:val="0099664C"/>
    <w:rsid w:val="009A210E"/>
    <w:rsid w:val="009A2A05"/>
    <w:rsid w:val="009A5CBA"/>
    <w:rsid w:val="009A6295"/>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120"/>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57E4"/>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4C"/>
    <w:rsid w:val="00A269C3"/>
    <w:rsid w:val="00A26F80"/>
    <w:rsid w:val="00A270A9"/>
    <w:rsid w:val="00A27871"/>
    <w:rsid w:val="00A27E83"/>
    <w:rsid w:val="00A27F32"/>
    <w:rsid w:val="00A304A5"/>
    <w:rsid w:val="00A30718"/>
    <w:rsid w:val="00A314CC"/>
    <w:rsid w:val="00A32999"/>
    <w:rsid w:val="00A33198"/>
    <w:rsid w:val="00A342E6"/>
    <w:rsid w:val="00A37567"/>
    <w:rsid w:val="00A37E10"/>
    <w:rsid w:val="00A400AB"/>
    <w:rsid w:val="00A402EF"/>
    <w:rsid w:val="00A406FE"/>
    <w:rsid w:val="00A410A7"/>
    <w:rsid w:val="00A41564"/>
    <w:rsid w:val="00A41702"/>
    <w:rsid w:val="00A41C52"/>
    <w:rsid w:val="00A42DE9"/>
    <w:rsid w:val="00A4370C"/>
    <w:rsid w:val="00A43919"/>
    <w:rsid w:val="00A441F3"/>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65"/>
    <w:rsid w:val="00A6129D"/>
    <w:rsid w:val="00A61A45"/>
    <w:rsid w:val="00A61A9C"/>
    <w:rsid w:val="00A62A9A"/>
    <w:rsid w:val="00A66522"/>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57D"/>
    <w:rsid w:val="00A848A5"/>
    <w:rsid w:val="00A84D32"/>
    <w:rsid w:val="00A84F4D"/>
    <w:rsid w:val="00A8501F"/>
    <w:rsid w:val="00A851AF"/>
    <w:rsid w:val="00A85F84"/>
    <w:rsid w:val="00A86042"/>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5FE"/>
    <w:rsid w:val="00AD3845"/>
    <w:rsid w:val="00AD41D8"/>
    <w:rsid w:val="00AD5D62"/>
    <w:rsid w:val="00AD640E"/>
    <w:rsid w:val="00AD6796"/>
    <w:rsid w:val="00AD746F"/>
    <w:rsid w:val="00AD751D"/>
    <w:rsid w:val="00AD772C"/>
    <w:rsid w:val="00AE032A"/>
    <w:rsid w:val="00AE0755"/>
    <w:rsid w:val="00AE07FB"/>
    <w:rsid w:val="00AE0A7F"/>
    <w:rsid w:val="00AE16CF"/>
    <w:rsid w:val="00AE3E9C"/>
    <w:rsid w:val="00AE444B"/>
    <w:rsid w:val="00AE4512"/>
    <w:rsid w:val="00AE4864"/>
    <w:rsid w:val="00AE4923"/>
    <w:rsid w:val="00AE5DB9"/>
    <w:rsid w:val="00AF0F2F"/>
    <w:rsid w:val="00AF1A74"/>
    <w:rsid w:val="00AF1FC2"/>
    <w:rsid w:val="00AF21F3"/>
    <w:rsid w:val="00AF32C4"/>
    <w:rsid w:val="00AF34D2"/>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077BB"/>
    <w:rsid w:val="00B100ED"/>
    <w:rsid w:val="00B1018D"/>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4E3A"/>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D1C"/>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3AB"/>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CF8"/>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7DF"/>
    <w:rsid w:val="00C00F03"/>
    <w:rsid w:val="00C01644"/>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3D90"/>
    <w:rsid w:val="00C5473C"/>
    <w:rsid w:val="00C5489F"/>
    <w:rsid w:val="00C5616F"/>
    <w:rsid w:val="00C56497"/>
    <w:rsid w:val="00C56588"/>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2FDE"/>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2D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0A8F"/>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78F"/>
    <w:rsid w:val="00CE21B9"/>
    <w:rsid w:val="00CE2705"/>
    <w:rsid w:val="00CE344A"/>
    <w:rsid w:val="00CE4467"/>
    <w:rsid w:val="00CE525A"/>
    <w:rsid w:val="00CE589E"/>
    <w:rsid w:val="00CE5BA4"/>
    <w:rsid w:val="00CE5E03"/>
    <w:rsid w:val="00CE631F"/>
    <w:rsid w:val="00CE6BB5"/>
    <w:rsid w:val="00CE6D3D"/>
    <w:rsid w:val="00CF01EC"/>
    <w:rsid w:val="00CF0467"/>
    <w:rsid w:val="00CF04AA"/>
    <w:rsid w:val="00CF0689"/>
    <w:rsid w:val="00CF07BE"/>
    <w:rsid w:val="00CF1D3C"/>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39CF"/>
    <w:rsid w:val="00D15016"/>
    <w:rsid w:val="00D15393"/>
    <w:rsid w:val="00D15A4C"/>
    <w:rsid w:val="00D16491"/>
    <w:rsid w:val="00D17C28"/>
    <w:rsid w:val="00D17D7F"/>
    <w:rsid w:val="00D20B45"/>
    <w:rsid w:val="00D20D32"/>
    <w:rsid w:val="00D21DF1"/>
    <w:rsid w:val="00D222D6"/>
    <w:rsid w:val="00D2389D"/>
    <w:rsid w:val="00D24177"/>
    <w:rsid w:val="00D2432E"/>
    <w:rsid w:val="00D24A5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6E8D"/>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390"/>
    <w:rsid w:val="00D52428"/>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5F14"/>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68A7"/>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0AE"/>
    <w:rsid w:val="00DE48BD"/>
    <w:rsid w:val="00DE6814"/>
    <w:rsid w:val="00DE6A5D"/>
    <w:rsid w:val="00DE6C75"/>
    <w:rsid w:val="00DF028E"/>
    <w:rsid w:val="00DF0353"/>
    <w:rsid w:val="00DF2447"/>
    <w:rsid w:val="00DF25FA"/>
    <w:rsid w:val="00DF3125"/>
    <w:rsid w:val="00DF3260"/>
    <w:rsid w:val="00DF340F"/>
    <w:rsid w:val="00DF3B14"/>
    <w:rsid w:val="00DF4504"/>
    <w:rsid w:val="00DF4C47"/>
    <w:rsid w:val="00DF4F49"/>
    <w:rsid w:val="00DF54C5"/>
    <w:rsid w:val="00DF59B2"/>
    <w:rsid w:val="00DF5ED1"/>
    <w:rsid w:val="00DF60ED"/>
    <w:rsid w:val="00DF698B"/>
    <w:rsid w:val="00E004B4"/>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0B40"/>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6D3"/>
    <w:rsid w:val="00E7313F"/>
    <w:rsid w:val="00E732F7"/>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FF6"/>
    <w:rsid w:val="00E874CA"/>
    <w:rsid w:val="00E90C68"/>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190D"/>
    <w:rsid w:val="00EB233F"/>
    <w:rsid w:val="00EB2F51"/>
    <w:rsid w:val="00EB3249"/>
    <w:rsid w:val="00EB56EE"/>
    <w:rsid w:val="00EB5AD0"/>
    <w:rsid w:val="00EB6043"/>
    <w:rsid w:val="00EB676E"/>
    <w:rsid w:val="00EB686F"/>
    <w:rsid w:val="00EB77FA"/>
    <w:rsid w:val="00EC0507"/>
    <w:rsid w:val="00EC07CA"/>
    <w:rsid w:val="00EC0C0E"/>
    <w:rsid w:val="00EC0D65"/>
    <w:rsid w:val="00EC0DEA"/>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3CE8"/>
    <w:rsid w:val="00EE442F"/>
    <w:rsid w:val="00EE55CE"/>
    <w:rsid w:val="00EE5A08"/>
    <w:rsid w:val="00EE61D8"/>
    <w:rsid w:val="00EE67BF"/>
    <w:rsid w:val="00EE6B8E"/>
    <w:rsid w:val="00EE735E"/>
    <w:rsid w:val="00EE7915"/>
    <w:rsid w:val="00EF0A93"/>
    <w:rsid w:val="00EF0BCF"/>
    <w:rsid w:val="00EF0FF9"/>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464"/>
    <w:rsid w:val="00F00E88"/>
    <w:rsid w:val="00F012CE"/>
    <w:rsid w:val="00F01514"/>
    <w:rsid w:val="00F01BF8"/>
    <w:rsid w:val="00F0335F"/>
    <w:rsid w:val="00F03CF6"/>
    <w:rsid w:val="00F04015"/>
    <w:rsid w:val="00F0479B"/>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4F5B"/>
    <w:rsid w:val="00F75006"/>
    <w:rsid w:val="00F75490"/>
    <w:rsid w:val="00F758C0"/>
    <w:rsid w:val="00F75B10"/>
    <w:rsid w:val="00F76110"/>
    <w:rsid w:val="00F768B5"/>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0E3"/>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66D"/>
    <w:rsid w:val="00FC3D64"/>
    <w:rsid w:val="00FC45B7"/>
    <w:rsid w:val="00FC4D03"/>
    <w:rsid w:val="00FC5841"/>
    <w:rsid w:val="00FC7A23"/>
    <w:rsid w:val="00FD02C8"/>
    <w:rsid w:val="00FD04EA"/>
    <w:rsid w:val="00FD09D1"/>
    <w:rsid w:val="00FD0A0D"/>
    <w:rsid w:val="00FD0A24"/>
    <w:rsid w:val="00FD136E"/>
    <w:rsid w:val="00FD1D70"/>
    <w:rsid w:val="00FD2D12"/>
    <w:rsid w:val="00FD32A3"/>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4FBA"/>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295"/>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Number Bullets,List Paragraph (numbered (a)),CA 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qFormat/>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Number Bullets Знак,List Paragraph (numbered (a)) Знак,CA 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18">
    <w:name w:val="Абзац списку1"/>
    <w:basedOn w:val="a"/>
    <w:qFormat/>
    <w:rsid w:val="008532B2"/>
    <w:pPr>
      <w:suppressAutoHyphens/>
      <w:spacing w:after="0"/>
      <w:ind w:left="720"/>
      <w:contextualSpacing/>
      <w:textAlignment w:val="top"/>
    </w:pPr>
    <w:rPr>
      <w:rFonts w:ascii="Arial" w:hAnsi="Arial" w:cs="Arial"/>
      <w:lang w:eastAsia="zh-CN"/>
    </w:rPr>
  </w:style>
  <w:style w:type="character" w:customStyle="1" w:styleId="fontstyle01">
    <w:name w:val="fontstyle01"/>
    <w:basedOn w:val="a1"/>
    <w:rsid w:val="008532B2"/>
    <w:rPr>
      <w:rFonts w:ascii="MyriadPro-Light" w:hAnsi="MyriadPro-Light"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vodokan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BDD75-DEB2-4E94-8EE1-A7CE9297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37</Pages>
  <Words>13164</Words>
  <Characters>75041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23</cp:revision>
  <cp:lastPrinted>2024-01-05T10:49:00Z</cp:lastPrinted>
  <dcterms:created xsi:type="dcterms:W3CDTF">2023-12-04T12:59:00Z</dcterms:created>
  <dcterms:modified xsi:type="dcterms:W3CDTF">2024-02-14T12:36:00Z</dcterms:modified>
</cp:coreProperties>
</file>