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F23F" w14:textId="77777777" w:rsidR="00772829" w:rsidRPr="00772829"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B5684B"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772829">
        <w:rPr>
          <w:rFonts w:ascii="Times New Roman" w:eastAsia="Times New Roman" w:hAnsi="Times New Roman" w:cs="Times New Roman"/>
          <w:b/>
          <w:bCs/>
          <w:color w:val="000000"/>
          <w:sz w:val="32"/>
          <w:szCs w:val="32"/>
          <w:lang w:val="uk-UA" w:eastAsia="ru-RU"/>
        </w:rPr>
        <w:t>«Білгород-</w:t>
      </w:r>
      <w:proofErr w:type="spellStart"/>
      <w:r w:rsidRPr="00772829">
        <w:rPr>
          <w:rFonts w:ascii="Times New Roman" w:eastAsia="Times New Roman" w:hAnsi="Times New Roman" w:cs="Times New Roman"/>
          <w:b/>
          <w:bCs/>
          <w:color w:val="000000"/>
          <w:sz w:val="32"/>
          <w:szCs w:val="32"/>
          <w:lang w:val="uk-UA" w:eastAsia="ru-RU"/>
        </w:rPr>
        <w:t>Дністровськводоканал</w:t>
      </w:r>
      <w:proofErr w:type="spellEnd"/>
      <w:r w:rsidRPr="00772829">
        <w:rPr>
          <w:rFonts w:ascii="Times New Roman" w:eastAsia="Times New Roman" w:hAnsi="Times New Roman" w:cs="Times New Roman"/>
          <w:b/>
          <w:bCs/>
          <w:color w:val="000000"/>
          <w:sz w:val="32"/>
          <w:szCs w:val="32"/>
          <w:lang w:val="uk-UA" w:eastAsia="ru-RU"/>
        </w:rPr>
        <w:t>»</w:t>
      </w:r>
    </w:p>
    <w:p w14:paraId="068CC956"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B5684B"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B5684B" w14:paraId="47477467" w14:textId="77777777" w:rsidTr="00716F40">
        <w:trPr>
          <w:jc w:val="center"/>
        </w:trPr>
        <w:tc>
          <w:tcPr>
            <w:tcW w:w="3931" w:type="dxa"/>
            <w:tcBorders>
              <w:top w:val="nil"/>
              <w:left w:val="nil"/>
              <w:bottom w:val="nil"/>
              <w:right w:val="nil"/>
            </w:tcBorders>
          </w:tcPr>
          <w:p w14:paraId="4BA0F3C6"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ЗАТВЕРДЖЕНО</w:t>
            </w:r>
          </w:p>
          <w:p w14:paraId="6B5710AF"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Рішенням уповноваженої особи</w:t>
            </w:r>
          </w:p>
          <w:p w14:paraId="06280210" w14:textId="7DFB11B1" w:rsid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 «</w:t>
            </w:r>
            <w:r w:rsidR="00C9261B" w:rsidRPr="00C9261B">
              <w:rPr>
                <w:rFonts w:ascii="Times New Roman" w:eastAsia="Times New Roman" w:hAnsi="Times New Roman" w:cs="Times New Roman"/>
                <w:color w:val="000000"/>
                <w:sz w:val="24"/>
                <w:szCs w:val="24"/>
                <w:lang w:eastAsia="ru-RU"/>
              </w:rPr>
              <w:t>26</w:t>
            </w:r>
            <w:r w:rsidR="00BE5C59">
              <w:rPr>
                <w:rFonts w:ascii="Times New Roman" w:eastAsia="Times New Roman" w:hAnsi="Times New Roman" w:cs="Times New Roman"/>
                <w:color w:val="000000"/>
                <w:sz w:val="24"/>
                <w:szCs w:val="24"/>
                <w:lang w:val="uk-UA" w:eastAsia="ru-RU"/>
              </w:rPr>
              <w:t xml:space="preserve">» </w:t>
            </w:r>
            <w:r w:rsidR="00EA34AD">
              <w:rPr>
                <w:rFonts w:ascii="Times New Roman" w:eastAsia="Times New Roman" w:hAnsi="Times New Roman" w:cs="Times New Roman"/>
                <w:color w:val="000000"/>
                <w:sz w:val="24"/>
                <w:szCs w:val="24"/>
                <w:lang w:val="uk-UA" w:eastAsia="ru-RU"/>
              </w:rPr>
              <w:t>липня</w:t>
            </w:r>
            <w:r w:rsidRPr="00B5684B">
              <w:rPr>
                <w:rFonts w:ascii="Times New Roman" w:eastAsia="Times New Roman" w:hAnsi="Times New Roman" w:cs="Times New Roman"/>
                <w:color w:val="000000"/>
                <w:sz w:val="24"/>
                <w:szCs w:val="24"/>
                <w:lang w:val="uk-UA" w:eastAsia="ru-RU"/>
              </w:rPr>
              <w:t xml:space="preserve">  2022 року</w:t>
            </w:r>
          </w:p>
          <w:p w14:paraId="23E29FB9" w14:textId="3F19DE8E" w:rsidR="008E6DFA" w:rsidRDefault="008E6DFA" w:rsidP="00B5684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зі змінами від «27 » липня 2022 року</w:t>
            </w:r>
          </w:p>
          <w:p w14:paraId="47E3D649" w14:textId="1D7ED4B4"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w:t>
            </w:r>
          </w:p>
          <w:p w14:paraId="0AA08A6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_________________ </w:t>
            </w:r>
            <w:proofErr w:type="spellStart"/>
            <w:r w:rsidRPr="00B5684B">
              <w:rPr>
                <w:rFonts w:ascii="Times New Roman" w:eastAsia="Times New Roman" w:hAnsi="Times New Roman" w:cs="Times New Roman"/>
                <w:color w:val="000000"/>
                <w:sz w:val="24"/>
                <w:szCs w:val="24"/>
                <w:lang w:val="uk-UA" w:eastAsia="ru-RU"/>
              </w:rPr>
              <w:t>Горбаченко</w:t>
            </w:r>
            <w:proofErr w:type="spellEnd"/>
            <w:r w:rsidRPr="00B5684B">
              <w:rPr>
                <w:rFonts w:ascii="Times New Roman" w:eastAsia="Times New Roman" w:hAnsi="Times New Roman" w:cs="Times New Roman"/>
                <w:color w:val="000000"/>
                <w:sz w:val="24"/>
                <w:szCs w:val="24"/>
                <w:lang w:val="uk-UA" w:eastAsia="ru-RU"/>
              </w:rPr>
              <w:t xml:space="preserve"> М.Р.</w:t>
            </w:r>
          </w:p>
          <w:p w14:paraId="4BE99F9A"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B5684B"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B5684B"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6C475F42"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91E48B0"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9D73604"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0402C7F"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38F7ACF9"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B5684B"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tbl>
      <w:tblPr>
        <w:tblW w:w="9847" w:type="dxa"/>
        <w:shd w:val="clear" w:color="auto" w:fill="D9D9D9"/>
        <w:tblLayout w:type="fixed"/>
        <w:tblLook w:val="0000" w:firstRow="0" w:lastRow="0" w:firstColumn="0" w:lastColumn="0" w:noHBand="0" w:noVBand="0"/>
      </w:tblPr>
      <w:tblGrid>
        <w:gridCol w:w="9847"/>
      </w:tblGrid>
      <w:tr w:rsidR="00B5684B" w:rsidRPr="00B5684B" w14:paraId="442CCBA3" w14:textId="77777777" w:rsidTr="00716F40">
        <w:tc>
          <w:tcPr>
            <w:tcW w:w="9847" w:type="dxa"/>
            <w:shd w:val="clear" w:color="auto" w:fill="E0E0E0"/>
          </w:tcPr>
          <w:p w14:paraId="5AB0E40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44"/>
                <w:szCs w:val="44"/>
                <w:lang w:val="uk-UA" w:eastAsia="ru-RU"/>
              </w:rPr>
            </w:pPr>
            <w:r w:rsidRPr="00B5684B">
              <w:rPr>
                <w:rFonts w:ascii="Times New Roman" w:eastAsia="Times New Roman" w:hAnsi="Times New Roman" w:cs="Times New Roman"/>
                <w:b/>
                <w:bCs/>
                <w:color w:val="000000"/>
                <w:sz w:val="44"/>
                <w:szCs w:val="44"/>
                <w:lang w:val="uk-UA" w:eastAsia="ru-RU"/>
              </w:rPr>
              <w:t>ТЕНДЕРНА ДОКУМЕНТАЦІЯ</w:t>
            </w:r>
          </w:p>
          <w:p w14:paraId="4F29557C"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14:paraId="2E7F1ABB" w14:textId="3ADC8ED4" w:rsidR="00B5684B" w:rsidRDefault="00B5684B" w:rsidP="00B5684B">
            <w:pPr>
              <w:pStyle w:val="1"/>
              <w:spacing w:line="360" w:lineRule="atLeast"/>
              <w:textAlignment w:val="baseline"/>
              <w:rPr>
                <w:rFonts w:ascii="Times New Roman" w:hAnsi="Times New Roman"/>
                <w:color w:val="000000"/>
                <w:kern w:val="36"/>
                <w:sz w:val="28"/>
                <w:szCs w:val="28"/>
              </w:rPr>
            </w:pPr>
            <w:bookmarkStart w:id="0" w:name="_Hlk102466796"/>
            <w:r w:rsidRPr="00B5684B">
              <w:rPr>
                <w:rFonts w:ascii="Times New Roman" w:hAnsi="Times New Roman"/>
                <w:color w:val="000000"/>
                <w:sz w:val="32"/>
                <w:szCs w:val="32"/>
                <w:lang w:val="uk-UA"/>
              </w:rPr>
              <w:t>Предмет закупівлі –</w:t>
            </w:r>
            <w:r w:rsidR="00C9261B" w:rsidRPr="00C9261B">
              <w:rPr>
                <w:rFonts w:ascii="Times New Roman" w:hAnsi="Times New Roman"/>
                <w:color w:val="000000"/>
                <w:sz w:val="32"/>
                <w:szCs w:val="32"/>
              </w:rPr>
              <w:t xml:space="preserve"> </w:t>
            </w:r>
            <w:r w:rsidR="00C9261B">
              <w:rPr>
                <w:rFonts w:ascii="Times New Roman" w:hAnsi="Times New Roman"/>
                <w:color w:val="000000"/>
                <w:sz w:val="32"/>
                <w:szCs w:val="32"/>
                <w:lang w:val="uk-UA"/>
              </w:rPr>
              <w:t>«Д</w:t>
            </w:r>
            <w:r w:rsidR="00C9261B" w:rsidRPr="00C9261B">
              <w:rPr>
                <w:rFonts w:ascii="Times New Roman" w:hAnsi="Times New Roman"/>
                <w:color w:val="000000"/>
                <w:sz w:val="32"/>
                <w:szCs w:val="32"/>
                <w:lang w:val="uk-UA"/>
              </w:rPr>
              <w:t>озуюч</w:t>
            </w:r>
            <w:r w:rsidR="00C9261B">
              <w:rPr>
                <w:rFonts w:ascii="Times New Roman" w:hAnsi="Times New Roman"/>
                <w:color w:val="000000"/>
                <w:sz w:val="32"/>
                <w:szCs w:val="32"/>
                <w:lang w:val="uk-UA"/>
              </w:rPr>
              <w:t>і</w:t>
            </w:r>
            <w:r w:rsidR="00C9261B" w:rsidRPr="00C9261B">
              <w:rPr>
                <w:rFonts w:ascii="Times New Roman" w:hAnsi="Times New Roman"/>
                <w:color w:val="000000"/>
                <w:sz w:val="32"/>
                <w:szCs w:val="32"/>
                <w:lang w:val="uk-UA"/>
              </w:rPr>
              <w:t xml:space="preserve"> насос</w:t>
            </w:r>
            <w:r w:rsidR="00C9261B">
              <w:rPr>
                <w:rFonts w:ascii="Times New Roman" w:hAnsi="Times New Roman"/>
                <w:color w:val="000000"/>
                <w:sz w:val="32"/>
                <w:szCs w:val="32"/>
                <w:lang w:val="uk-UA"/>
              </w:rPr>
              <w:t>и»</w:t>
            </w:r>
          </w:p>
          <w:bookmarkEnd w:id="0"/>
          <w:p w14:paraId="5EB500D0" w14:textId="77777777" w:rsidR="00285BB6" w:rsidRDefault="00285BB6" w:rsidP="00285BB6">
            <w:pPr>
              <w:spacing w:after="0" w:line="240" w:lineRule="auto"/>
              <w:jc w:val="center"/>
              <w:rPr>
                <w:rFonts w:ascii="Times New Roman" w:eastAsia="Times New Roman" w:hAnsi="Times New Roman" w:cs="Times New Roman"/>
                <w:bCs/>
                <w:i/>
                <w:color w:val="000000"/>
                <w:sz w:val="28"/>
                <w:szCs w:val="28"/>
                <w:lang w:val="uk-UA" w:eastAsia="ru-RU"/>
              </w:rPr>
            </w:pPr>
          </w:p>
          <w:p w14:paraId="69623C65" w14:textId="0E94AA74" w:rsidR="00B5684B" w:rsidRPr="00B5684B" w:rsidRDefault="00285BB6" w:rsidP="00C9261B">
            <w:pPr>
              <w:spacing w:after="0" w:line="240" w:lineRule="auto"/>
              <w:jc w:val="center"/>
              <w:rPr>
                <w:rFonts w:ascii="Times New Roman" w:eastAsia="Times New Roman" w:hAnsi="Times New Roman" w:cs="Times New Roman"/>
                <w:bCs/>
                <w:i/>
                <w:color w:val="000000"/>
                <w:sz w:val="28"/>
                <w:szCs w:val="28"/>
                <w:lang w:val="uk-UA" w:eastAsia="ru-RU"/>
              </w:rPr>
            </w:pPr>
            <w:r w:rsidRPr="00285BB6">
              <w:rPr>
                <w:rFonts w:ascii="Times New Roman" w:eastAsia="Times New Roman" w:hAnsi="Times New Roman" w:cs="Times New Roman"/>
                <w:bCs/>
                <w:i/>
                <w:color w:val="000000"/>
                <w:sz w:val="28"/>
                <w:szCs w:val="28"/>
                <w:lang w:val="uk-UA" w:eastAsia="ru-RU"/>
              </w:rPr>
              <w:t>Класифікація за ДК 021:2015</w:t>
            </w:r>
            <w:r w:rsidRPr="00285BB6">
              <w:rPr>
                <w:rFonts w:ascii="Times New Roman" w:eastAsia="Times New Roman" w:hAnsi="Times New Roman" w:cs="Times New Roman"/>
                <w:bCs/>
                <w:i/>
                <w:color w:val="000000"/>
                <w:sz w:val="28"/>
                <w:szCs w:val="28"/>
                <w:lang w:val="uk-UA" w:eastAsia="ru-RU"/>
              </w:rPr>
              <w:tab/>
            </w:r>
            <w:r w:rsidR="00C9261B" w:rsidRPr="00C9261B">
              <w:rPr>
                <w:rFonts w:ascii="Times New Roman" w:eastAsia="Times New Roman" w:hAnsi="Times New Roman" w:cs="Times New Roman"/>
                <w:bCs/>
                <w:i/>
                <w:color w:val="000000"/>
                <w:sz w:val="28"/>
                <w:szCs w:val="28"/>
                <w:lang w:val="uk-UA" w:eastAsia="ru-RU"/>
              </w:rPr>
              <w:t>42120000-6 - Насоси та компресори</w:t>
            </w:r>
          </w:p>
          <w:p w14:paraId="78B3E3F3" w14:textId="77777777" w:rsidR="00B5684B" w:rsidRPr="00B5684B" w:rsidRDefault="00B5684B" w:rsidP="00B5684B">
            <w:pPr>
              <w:spacing w:after="0" w:line="240" w:lineRule="auto"/>
              <w:jc w:val="center"/>
              <w:rPr>
                <w:rFonts w:ascii="Times New Roman" w:eastAsia="Times New Roman" w:hAnsi="Times New Roman" w:cs="Times New Roman"/>
                <w:color w:val="000000"/>
                <w:sz w:val="32"/>
                <w:szCs w:val="32"/>
                <w:lang w:val="uk-UA" w:eastAsia="ru-RU"/>
              </w:rPr>
            </w:pPr>
          </w:p>
          <w:p w14:paraId="283CEBBF" w14:textId="77777777" w:rsidR="00B5684B" w:rsidRPr="00B5684B" w:rsidRDefault="00B5684B" w:rsidP="00B5684B">
            <w:pPr>
              <w:spacing w:after="0" w:line="240" w:lineRule="auto"/>
              <w:jc w:val="center"/>
              <w:rPr>
                <w:rFonts w:ascii="Times New Roman" w:eastAsia="Times New Roman" w:hAnsi="Times New Roman" w:cs="Times New Roman"/>
                <w:bCs/>
                <w:color w:val="000000"/>
                <w:sz w:val="28"/>
                <w:szCs w:val="28"/>
                <w:lang w:val="uk-UA" w:eastAsia="ru-RU"/>
              </w:rPr>
            </w:pPr>
            <w:r w:rsidRPr="00B5684B">
              <w:rPr>
                <w:rFonts w:ascii="Times New Roman" w:eastAsia="Times New Roman" w:hAnsi="Times New Roman" w:cs="Times New Roman"/>
                <w:bCs/>
                <w:color w:val="000000"/>
                <w:sz w:val="32"/>
                <w:szCs w:val="32"/>
                <w:lang w:val="uk-UA" w:eastAsia="ru-RU"/>
              </w:rPr>
              <w:t xml:space="preserve">Процедура закупівлі – </w:t>
            </w:r>
            <w:r w:rsidRPr="00B5684B">
              <w:rPr>
                <w:rFonts w:ascii="Times New Roman" w:eastAsia="Times New Roman" w:hAnsi="Times New Roman" w:cs="Times New Roman"/>
                <w:b/>
                <w:bCs/>
                <w:color w:val="000000"/>
                <w:sz w:val="32"/>
                <w:szCs w:val="32"/>
                <w:lang w:val="uk-UA" w:eastAsia="ru-RU"/>
              </w:rPr>
              <w:t>відкриті торги</w:t>
            </w:r>
          </w:p>
        </w:tc>
      </w:tr>
    </w:tbl>
    <w:p w14:paraId="058D107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54BEF9"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D2F3311"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6AE280"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E8024BC" w14:textId="35408BB8" w:rsid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83CF2CF" w14:textId="253B94F7" w:rsidR="007F12DD" w:rsidRDefault="007F12DD"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CE902F" w14:textId="047E4DB8" w:rsidR="007F12DD" w:rsidRDefault="007F12DD"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C783C05" w14:textId="2BA38427" w:rsidR="007F12DD" w:rsidRDefault="007F12DD"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B119B38" w14:textId="77777777" w:rsidR="007F12DD" w:rsidRPr="00B5684B" w:rsidRDefault="007F12DD"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50E3123"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3C7FFAAF"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79B2FE5" w14:textId="77777777" w:rsidR="00772829" w:rsidRDefault="00772829"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772829"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772829">
        <w:rPr>
          <w:rFonts w:ascii="Times New Roman" w:eastAsia="Times New Roman" w:hAnsi="Times New Roman" w:cs="Times New Roman"/>
          <w:b/>
          <w:bCs/>
          <w:color w:val="000000"/>
          <w:sz w:val="24"/>
          <w:szCs w:val="24"/>
          <w:lang w:val="uk-UA" w:eastAsia="ru-RU"/>
        </w:rPr>
        <w:t>м. Білгород-Дністровський</w:t>
      </w:r>
    </w:p>
    <w:p w14:paraId="5C646A71" w14:textId="77777777" w:rsid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2022 р.</w:t>
      </w:r>
    </w:p>
    <w:p w14:paraId="094D7B73" w14:textId="77777777" w:rsidR="00772829" w:rsidRPr="00B5684B" w:rsidRDefault="00772829" w:rsidP="00B5684B">
      <w:pPr>
        <w:spacing w:after="0" w:line="240" w:lineRule="auto"/>
        <w:jc w:val="center"/>
        <w:rPr>
          <w:rFonts w:ascii="Times New Roman" w:eastAsia="Times New Roman" w:hAnsi="Times New Roman" w:cs="Times New Roman"/>
          <w:b/>
          <w:bCs/>
          <w:color w:val="000000"/>
          <w:sz w:val="24"/>
          <w:szCs w:val="24"/>
          <w:lang w:val="uk-UA" w:eastAsia="ru-RU"/>
        </w:rPr>
      </w:pP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2"/>
        <w:gridCol w:w="2784"/>
        <w:gridCol w:w="7048"/>
      </w:tblGrid>
      <w:tr w:rsidR="00B5684B" w:rsidRPr="00B5684B"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highlight w:val="yellow"/>
                <w:lang w:val="uk-UA" w:eastAsia="ru-RU"/>
              </w:rPr>
              <w:br w:type="page"/>
            </w:r>
            <w:r w:rsidRPr="00B5684B">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B5684B"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Загальні положення</w:t>
            </w:r>
          </w:p>
        </w:tc>
      </w:tr>
      <w:tr w:rsidR="00B5684B" w:rsidRPr="006E7A34"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4BFD407" w14:textId="77777777" w:rsidR="00B5684B" w:rsidRPr="00B5684B" w:rsidRDefault="00B5684B" w:rsidP="00B5684B">
            <w:pPr>
              <w:shd w:val="clear" w:color="auto" w:fill="FFFFFF"/>
              <w:spacing w:after="0" w:line="270" w:lineRule="atLeast"/>
              <w:jc w:val="both"/>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w:t>
            </w:r>
            <w:r w:rsidRPr="00B5684B">
              <w:rPr>
                <w:rFonts w:ascii="Times New Roman" w:eastAsia="Times New Roman" w:hAnsi="Times New Roman" w:cs="Times New Roman"/>
                <w:color w:val="000000"/>
                <w:sz w:val="24"/>
                <w:szCs w:val="24"/>
                <w:shd w:val="clear" w:color="auto" w:fill="FFFFFF"/>
                <w:lang w:val="uk-UA" w:eastAsia="ru-RU"/>
              </w:rPr>
              <w:t>від 25.12.2015 р.</w:t>
            </w:r>
            <w:r w:rsidRPr="00B5684B">
              <w:rPr>
                <w:rFonts w:ascii="Times New Roman" w:eastAsia="Times New Roman" w:hAnsi="Times New Roman" w:cs="Times New Roman"/>
                <w:color w:val="000000"/>
                <w:sz w:val="24"/>
                <w:szCs w:val="24"/>
                <w:lang w:val="uk-UA" w:eastAsia="ru-RU"/>
              </w:rPr>
              <w:t xml:space="preserve"> № </w:t>
            </w:r>
            <w:r w:rsidRPr="00B5684B">
              <w:rPr>
                <w:rFonts w:ascii="Times New Roman" w:eastAsia="Times New Roman" w:hAnsi="Times New Roman" w:cs="Times New Roman"/>
                <w:color w:val="000000"/>
                <w:sz w:val="24"/>
                <w:szCs w:val="24"/>
                <w:bdr w:val="none" w:sz="0" w:space="0" w:color="auto" w:frame="1"/>
                <w:lang w:val="uk-UA" w:eastAsia="ru-RU"/>
              </w:rPr>
              <w:t>922-VIII</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sz w:val="24"/>
                <w:szCs w:val="24"/>
                <w:shd w:val="clear" w:color="auto" w:fill="FFFFFF"/>
                <w:lang w:val="uk-UA" w:eastAsia="ru-RU"/>
              </w:rPr>
              <w:t>(Далі – Закон).</w:t>
            </w:r>
          </w:p>
          <w:p w14:paraId="3E35EB2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p w14:paraId="358A41FB" w14:textId="77777777" w:rsidR="00B5684B" w:rsidRPr="00B5684B" w:rsidRDefault="00B5684B" w:rsidP="00B5684B">
            <w:pPr>
              <w:spacing w:after="0" w:line="240"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i/>
                <w:color w:val="000000"/>
                <w:sz w:val="24"/>
                <w:szCs w:val="24"/>
                <w:lang w:val="uk-UA" w:eastAsia="ru-RU"/>
              </w:rPr>
              <w:t xml:space="preserve">Електронною системою </w:t>
            </w:r>
            <w:proofErr w:type="spellStart"/>
            <w:r w:rsidRPr="00B5684B">
              <w:rPr>
                <w:rFonts w:ascii="Times New Roman" w:eastAsia="Times New Roman" w:hAnsi="Times New Roman" w:cs="Times New Roman"/>
                <w:i/>
                <w:color w:val="000000"/>
                <w:sz w:val="24"/>
                <w:szCs w:val="24"/>
                <w:lang w:val="uk-UA" w:eastAsia="ru-RU"/>
              </w:rPr>
              <w:t>закупівель</w:t>
            </w:r>
            <w:proofErr w:type="spellEnd"/>
            <w:r w:rsidRPr="00B5684B">
              <w:rPr>
                <w:rFonts w:ascii="Times New Roman" w:eastAsia="Times New Roman" w:hAnsi="Times New Roman" w:cs="Times New Roman"/>
                <w:i/>
                <w:color w:val="000000"/>
                <w:sz w:val="24"/>
                <w:szCs w:val="24"/>
                <w:lang w:val="uk-UA" w:eastAsia="ru-RU"/>
              </w:rPr>
              <w:t xml:space="preserve"> та/або системою в розумінні цієї Документації вважається веб-портал Уповноваженого органу з питань </w:t>
            </w:r>
            <w:proofErr w:type="spellStart"/>
            <w:r w:rsidRPr="00B5684B">
              <w:rPr>
                <w:rFonts w:ascii="Times New Roman" w:eastAsia="Times New Roman" w:hAnsi="Times New Roman" w:cs="Times New Roman"/>
                <w:i/>
                <w:color w:val="000000"/>
                <w:sz w:val="24"/>
                <w:szCs w:val="24"/>
                <w:lang w:val="uk-UA" w:eastAsia="ru-RU"/>
              </w:rPr>
              <w:t>закупівель</w:t>
            </w:r>
            <w:proofErr w:type="spellEnd"/>
            <w:r w:rsidRPr="00B5684B">
              <w:rPr>
                <w:rFonts w:ascii="Times New Roman" w:eastAsia="Times New Roman" w:hAnsi="Times New Roman" w:cs="Times New Roman"/>
                <w:i/>
                <w:color w:val="000000"/>
                <w:sz w:val="24"/>
                <w:szCs w:val="24"/>
                <w:lang w:val="uk-UA" w:eastAsia="ru-RU"/>
              </w:rPr>
              <w:t xml:space="preserve"> – інформаційно-телекомунікаційна система «</w:t>
            </w:r>
            <w:proofErr w:type="spellStart"/>
            <w:r w:rsidRPr="00B5684B">
              <w:rPr>
                <w:rFonts w:ascii="Times New Roman" w:eastAsia="Times New Roman" w:hAnsi="Times New Roman" w:cs="Times New Roman"/>
                <w:i/>
                <w:color w:val="000000"/>
                <w:sz w:val="24"/>
                <w:szCs w:val="24"/>
                <w:lang w:val="uk-UA" w:eastAsia="ru-RU"/>
              </w:rPr>
              <w:t>Prozorro</w:t>
            </w:r>
            <w:proofErr w:type="spellEnd"/>
            <w:r w:rsidRPr="00B5684B">
              <w:rPr>
                <w:rFonts w:ascii="Times New Roman" w:eastAsia="Times New Roman" w:hAnsi="Times New Roman" w:cs="Times New Roman"/>
                <w:i/>
                <w:color w:val="000000"/>
                <w:sz w:val="24"/>
                <w:szCs w:val="24"/>
                <w:lang w:val="uk-UA" w:eastAsia="ru-RU"/>
              </w:rPr>
              <w:t xml:space="preserve">» за </w:t>
            </w:r>
            <w:proofErr w:type="spellStart"/>
            <w:r w:rsidRPr="00B5684B">
              <w:rPr>
                <w:rFonts w:ascii="Times New Roman" w:eastAsia="Times New Roman" w:hAnsi="Times New Roman" w:cs="Times New Roman"/>
                <w:i/>
                <w:color w:val="000000"/>
                <w:sz w:val="24"/>
                <w:szCs w:val="24"/>
                <w:lang w:val="uk-UA" w:eastAsia="ru-RU"/>
              </w:rPr>
              <w:t>адресою</w:t>
            </w:r>
            <w:proofErr w:type="spellEnd"/>
            <w:r w:rsidRPr="00B5684B">
              <w:rPr>
                <w:rFonts w:ascii="Times New Roman" w:eastAsia="Times New Roman" w:hAnsi="Times New Roman" w:cs="Times New Roman"/>
                <w:i/>
                <w:color w:val="000000"/>
                <w:sz w:val="24"/>
                <w:szCs w:val="24"/>
                <w:lang w:val="uk-UA" w:eastAsia="ru-RU"/>
              </w:rPr>
              <w:t xml:space="preserve"> в мережі Інтернет: </w:t>
            </w:r>
            <w:hyperlink r:id="rId8">
              <w:r w:rsidRPr="00B5684B">
                <w:rPr>
                  <w:rFonts w:ascii="Times New Roman" w:eastAsia="Times New Roman" w:hAnsi="Times New Roman" w:cs="Times New Roman"/>
                  <w:i/>
                  <w:color w:val="000000"/>
                  <w:sz w:val="24"/>
                  <w:szCs w:val="24"/>
                  <w:lang w:val="uk-UA" w:eastAsia="ru-RU"/>
                </w:rPr>
                <w:t>www.prozorro.gov.ua</w:t>
              </w:r>
            </w:hyperlink>
            <w:r w:rsidRPr="00B5684B">
              <w:rPr>
                <w:rFonts w:ascii="Times New Roman" w:eastAsia="Times New Roman" w:hAnsi="Times New Roman" w:cs="Times New Roman"/>
                <w:i/>
                <w:color w:val="000000"/>
                <w:sz w:val="24"/>
                <w:szCs w:val="24"/>
                <w:lang w:val="uk-UA" w:eastAsia="ru-RU"/>
              </w:rPr>
              <w:t xml:space="preserve"> (далі – веб-портал).</w:t>
            </w:r>
          </w:p>
        </w:tc>
      </w:tr>
      <w:tr w:rsidR="00B5684B" w:rsidRPr="00B5684B"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B5684B"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B5684B" w:rsidRDefault="00FB26A1" w:rsidP="00B5684B">
            <w:pPr>
              <w:spacing w:after="0" w:line="240" w:lineRule="auto"/>
              <w:jc w:val="both"/>
              <w:rPr>
                <w:rFonts w:ascii="Times New Roman" w:eastAsia="Times New Roman" w:hAnsi="Times New Roman" w:cs="Times New Roman"/>
                <w:b/>
                <w:bCs/>
                <w:color w:val="000000"/>
                <w:sz w:val="24"/>
                <w:szCs w:val="24"/>
                <w:lang w:val="uk-UA" w:eastAsia="ru-RU"/>
              </w:rPr>
            </w:pPr>
            <w:r w:rsidRPr="00FB26A1">
              <w:rPr>
                <w:rFonts w:ascii="Times New Roman" w:eastAsia="Times New Roman" w:hAnsi="Times New Roman" w:cs="Times New Roman"/>
                <w:b/>
                <w:bCs/>
                <w:color w:val="000000"/>
                <w:sz w:val="24"/>
                <w:szCs w:val="24"/>
                <w:lang w:val="uk-UA" w:eastAsia="ru-RU"/>
              </w:rPr>
              <w:t>Комунальне підприємство «Білгород-</w:t>
            </w:r>
            <w:proofErr w:type="spellStart"/>
            <w:r w:rsidRPr="00FB26A1">
              <w:rPr>
                <w:rFonts w:ascii="Times New Roman" w:eastAsia="Times New Roman" w:hAnsi="Times New Roman" w:cs="Times New Roman"/>
                <w:b/>
                <w:bCs/>
                <w:color w:val="000000"/>
                <w:sz w:val="24"/>
                <w:szCs w:val="24"/>
                <w:lang w:val="uk-UA" w:eastAsia="ru-RU"/>
              </w:rPr>
              <w:t>Дністровськводоканал</w:t>
            </w:r>
            <w:proofErr w:type="spellEnd"/>
            <w:r w:rsidRPr="00FB26A1">
              <w:rPr>
                <w:rFonts w:ascii="Times New Roman" w:eastAsia="Times New Roman" w:hAnsi="Times New Roman" w:cs="Times New Roman"/>
                <w:b/>
                <w:bCs/>
                <w:color w:val="000000"/>
                <w:sz w:val="24"/>
                <w:szCs w:val="24"/>
                <w:lang w:val="uk-UA" w:eastAsia="ru-RU"/>
              </w:rPr>
              <w:t>»</w:t>
            </w:r>
          </w:p>
        </w:tc>
      </w:tr>
      <w:tr w:rsidR="00B5684B" w:rsidRPr="00B5684B"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FB26A1"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B5684B" w:rsidRDefault="00FB26A1" w:rsidP="00FB26A1">
            <w:pPr>
              <w:spacing w:after="0" w:line="240" w:lineRule="auto"/>
              <w:jc w:val="both"/>
              <w:rPr>
                <w:rFonts w:ascii="Times New Roman" w:eastAsia="Times New Roman" w:hAnsi="Times New Roman" w:cs="Times New Roman"/>
                <w:bCs/>
                <w:color w:val="000000"/>
                <w:sz w:val="24"/>
                <w:szCs w:val="24"/>
                <w:lang w:val="uk-UA" w:eastAsia="ru-RU"/>
              </w:rPr>
            </w:pPr>
            <w:r w:rsidRPr="00FB26A1">
              <w:rPr>
                <w:rFonts w:ascii="Times New Roman" w:eastAsia="Times New Roman" w:hAnsi="Times New Roman" w:cs="Times New Roman"/>
                <w:bCs/>
                <w:color w:val="000000"/>
                <w:sz w:val="24"/>
                <w:szCs w:val="24"/>
                <w:lang w:val="uk-UA" w:eastAsia="ru-RU"/>
              </w:rPr>
              <w:t xml:space="preserve">м. Білгород-Дністровський, </w:t>
            </w:r>
            <w:proofErr w:type="spellStart"/>
            <w:r w:rsidRPr="00FB26A1">
              <w:rPr>
                <w:rFonts w:ascii="Times New Roman" w:eastAsia="Times New Roman" w:hAnsi="Times New Roman" w:cs="Times New Roman"/>
                <w:bCs/>
                <w:color w:val="000000"/>
                <w:sz w:val="24"/>
                <w:szCs w:val="24"/>
                <w:lang w:val="uk-UA" w:eastAsia="ru-RU"/>
              </w:rPr>
              <w:t>пров</w:t>
            </w:r>
            <w:proofErr w:type="spellEnd"/>
            <w:r w:rsidRPr="00FB26A1">
              <w:rPr>
                <w:rFonts w:ascii="Times New Roman" w:eastAsia="Times New Roman" w:hAnsi="Times New Roman" w:cs="Times New Roman"/>
                <w:bCs/>
                <w:color w:val="000000"/>
                <w:sz w:val="24"/>
                <w:szCs w:val="24"/>
                <w:lang w:val="uk-UA" w:eastAsia="ru-RU"/>
              </w:rPr>
              <w:t>. Водопровідний, 1</w:t>
            </w:r>
          </w:p>
        </w:tc>
      </w:tr>
      <w:tr w:rsidR="00B5684B" w:rsidRPr="00B5684B"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0CBB5220" w:rsidR="00B5684B" w:rsidRPr="00B5684B" w:rsidRDefault="00B5684B" w:rsidP="00B5684B">
            <w:pPr>
              <w:spacing w:after="0" w:line="240" w:lineRule="auto"/>
              <w:rPr>
                <w:rFonts w:ascii="Times New Roman" w:eastAsia="Times New Roman" w:hAnsi="Times New Roman" w:cs="Times New Roman"/>
                <w:color w:val="000000"/>
                <w:lang w:eastAsia="ru-RU"/>
              </w:rPr>
            </w:pPr>
            <w:r w:rsidRPr="00B5684B">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FB26A1">
              <w:rPr>
                <w:rFonts w:ascii="Times New Roman" w:eastAsia="Times New Roman" w:hAnsi="Times New Roman" w:cs="Times New Roman"/>
                <w:color w:val="000000"/>
                <w:sz w:val="24"/>
                <w:szCs w:val="24"/>
                <w:lang w:val="uk-UA" w:eastAsia="ru-RU"/>
              </w:rPr>
              <w:t xml:space="preserve">менеджер з </w:t>
            </w:r>
            <w:proofErr w:type="spellStart"/>
            <w:r w:rsidR="00FB26A1">
              <w:rPr>
                <w:rFonts w:ascii="Times New Roman" w:eastAsia="Times New Roman" w:hAnsi="Times New Roman" w:cs="Times New Roman"/>
                <w:color w:val="000000"/>
                <w:sz w:val="24"/>
                <w:szCs w:val="24"/>
                <w:lang w:val="uk-UA" w:eastAsia="ru-RU"/>
              </w:rPr>
              <w:t>закупівель</w:t>
            </w:r>
            <w:proofErr w:type="spellEnd"/>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color w:val="000000"/>
                <w:lang w:eastAsia="ru-RU"/>
              </w:rPr>
              <w:t>Горбаченко Марина Руслан</w:t>
            </w:r>
            <w:proofErr w:type="spellStart"/>
            <w:r w:rsidRPr="00B5684B">
              <w:rPr>
                <w:rFonts w:ascii="Times New Roman" w:eastAsia="Times New Roman" w:hAnsi="Times New Roman" w:cs="Times New Roman"/>
                <w:color w:val="000000"/>
                <w:lang w:val="uk-UA" w:eastAsia="ru-RU"/>
              </w:rPr>
              <w:t>івна</w:t>
            </w:r>
            <w:proofErr w:type="spellEnd"/>
          </w:p>
          <w:p w14:paraId="5634933A" w14:textId="77777777" w:rsidR="00B5684B" w:rsidRPr="00B5684B" w:rsidRDefault="00000000" w:rsidP="00B5684B">
            <w:pPr>
              <w:spacing w:after="0" w:line="300" w:lineRule="atLeast"/>
              <w:rPr>
                <w:rFonts w:ascii="Times New Roman" w:eastAsia="Times New Roman" w:hAnsi="Times New Roman" w:cs="Times New Roman"/>
                <w:color w:val="000000"/>
                <w:lang w:eastAsia="ru-RU"/>
              </w:rPr>
            </w:pPr>
            <w:hyperlink r:id="rId9" w:history="1">
              <w:r w:rsidR="00B5684B" w:rsidRPr="00B5684B">
                <w:rPr>
                  <w:rFonts w:ascii="Times New Roman" w:eastAsia="Times New Roman" w:hAnsi="Times New Roman" w:cs="Times New Roman"/>
                  <w:color w:val="0000FF"/>
                  <w:u w:val="single"/>
                  <w:lang w:val="en-US" w:eastAsia="ru-RU"/>
                </w:rPr>
                <w:t>katuysheva</w:t>
              </w:r>
              <w:r w:rsidR="00B5684B" w:rsidRPr="00B5684B">
                <w:rPr>
                  <w:rFonts w:ascii="Times New Roman" w:eastAsia="Times New Roman" w:hAnsi="Times New Roman" w:cs="Times New Roman"/>
                  <w:color w:val="0000FF"/>
                  <w:u w:val="single"/>
                  <w:lang w:eastAsia="ru-RU"/>
                </w:rPr>
                <w:t>2@</w:t>
              </w:r>
              <w:r w:rsidR="00B5684B" w:rsidRPr="00B5684B">
                <w:rPr>
                  <w:rFonts w:ascii="Times New Roman" w:eastAsia="Times New Roman" w:hAnsi="Times New Roman" w:cs="Times New Roman"/>
                  <w:color w:val="0000FF"/>
                  <w:u w:val="single"/>
                  <w:lang w:val="en-US" w:eastAsia="ru-RU"/>
                </w:rPr>
                <w:t>ukr</w:t>
              </w:r>
              <w:r w:rsidR="00B5684B" w:rsidRPr="00B5684B">
                <w:rPr>
                  <w:rFonts w:ascii="Times New Roman" w:eastAsia="Times New Roman" w:hAnsi="Times New Roman" w:cs="Times New Roman"/>
                  <w:color w:val="0000FF"/>
                  <w:u w:val="single"/>
                  <w:lang w:eastAsia="ru-RU"/>
                </w:rPr>
                <w:t>.</w:t>
              </w:r>
              <w:r w:rsidR="00B5684B" w:rsidRPr="00B5684B">
                <w:rPr>
                  <w:rFonts w:ascii="Times New Roman" w:eastAsia="Times New Roman" w:hAnsi="Times New Roman" w:cs="Times New Roman"/>
                  <w:color w:val="0000FF"/>
                  <w:u w:val="single"/>
                  <w:lang w:val="en-US" w:eastAsia="ru-RU"/>
                </w:rPr>
                <w:t>net</w:t>
              </w:r>
            </w:hyperlink>
            <w:r w:rsidR="00B5684B" w:rsidRPr="00B5684B">
              <w:rPr>
                <w:rFonts w:ascii="Times New Roman" w:eastAsia="Times New Roman" w:hAnsi="Times New Roman" w:cs="Times New Roman"/>
                <w:color w:val="000000"/>
                <w:lang w:eastAsia="ru-RU"/>
              </w:rPr>
              <w:t xml:space="preserve">  тел.0976456208.</w:t>
            </w:r>
          </w:p>
        </w:tc>
      </w:tr>
      <w:tr w:rsidR="00B5684B" w:rsidRPr="00B5684B"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094A4A01"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Відкриті торги</w:t>
            </w:r>
            <w:r w:rsidR="00FB26A1">
              <w:rPr>
                <w:rFonts w:ascii="Times New Roman" w:eastAsia="Times New Roman" w:hAnsi="Times New Roman" w:cs="Times New Roman"/>
                <w:color w:val="000000"/>
                <w:sz w:val="24"/>
                <w:szCs w:val="24"/>
                <w:lang w:val="uk-UA" w:eastAsia="ru-RU"/>
              </w:rPr>
              <w:t xml:space="preserve"> </w:t>
            </w:r>
          </w:p>
        </w:tc>
      </w:tr>
      <w:tr w:rsidR="00B5684B" w:rsidRPr="00B5684B"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B5684B"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36BA5540" w14:textId="796C0B5F" w:rsidR="00FB26A1" w:rsidRDefault="007F12DD" w:rsidP="007F12DD">
            <w:pPr>
              <w:spacing w:before="120" w:after="0" w:line="240" w:lineRule="auto"/>
              <w:jc w:val="both"/>
              <w:rPr>
                <w:rFonts w:ascii="Times New Roman" w:eastAsia="Times New Roman" w:hAnsi="Times New Roman" w:cs="Times New Roman"/>
                <w:b/>
                <w:color w:val="000000"/>
                <w:sz w:val="24"/>
                <w:szCs w:val="24"/>
                <w:lang w:val="uk-UA" w:eastAsia="ru-RU"/>
              </w:rPr>
            </w:pPr>
            <w:bookmarkStart w:id="1" w:name="_Hlk109692665"/>
            <w:r w:rsidRPr="007F12DD">
              <w:rPr>
                <w:rFonts w:ascii="Times New Roman" w:eastAsia="Times New Roman" w:hAnsi="Times New Roman" w:cs="Times New Roman"/>
                <w:b/>
                <w:color w:val="000000"/>
                <w:sz w:val="24"/>
                <w:szCs w:val="24"/>
                <w:lang w:val="uk-UA" w:eastAsia="ru-RU"/>
              </w:rPr>
              <w:t>«Дозуючі насоси»</w:t>
            </w:r>
            <w:r>
              <w:rPr>
                <w:rFonts w:ascii="Times New Roman" w:eastAsia="Times New Roman" w:hAnsi="Times New Roman" w:cs="Times New Roman"/>
                <w:b/>
                <w:color w:val="000000"/>
                <w:sz w:val="24"/>
                <w:szCs w:val="24"/>
                <w:lang w:val="uk-UA" w:eastAsia="ru-RU"/>
              </w:rPr>
              <w:t xml:space="preserve"> </w:t>
            </w:r>
            <w:r w:rsidRPr="007F12DD">
              <w:rPr>
                <w:rFonts w:ascii="Times New Roman" w:eastAsia="Times New Roman" w:hAnsi="Times New Roman" w:cs="Times New Roman"/>
                <w:b/>
                <w:color w:val="000000"/>
                <w:sz w:val="24"/>
                <w:szCs w:val="24"/>
                <w:lang w:val="uk-UA" w:eastAsia="ru-RU"/>
              </w:rPr>
              <w:t>Класифікація за ДК 021:2015</w:t>
            </w:r>
            <w:r w:rsidRPr="007F12DD">
              <w:rPr>
                <w:rFonts w:ascii="Times New Roman" w:eastAsia="Times New Roman" w:hAnsi="Times New Roman" w:cs="Times New Roman"/>
                <w:b/>
                <w:color w:val="000000"/>
                <w:sz w:val="24"/>
                <w:szCs w:val="24"/>
                <w:lang w:val="uk-UA" w:eastAsia="ru-RU"/>
              </w:rPr>
              <w:tab/>
              <w:t>42120000-6 - Насоси та компресори</w:t>
            </w:r>
          </w:p>
          <w:bookmarkEnd w:id="1"/>
          <w:p w14:paraId="5CA2C7B4" w14:textId="4310FB85"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highlight w:val="yellow"/>
                <w:lang w:val="uk-UA" w:eastAsia="ru-RU"/>
              </w:rPr>
            </w:pPr>
            <w:r w:rsidRPr="00B5684B">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B5684B"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B5684B" w:rsidRDefault="00B5684B" w:rsidP="00B5684B">
            <w:pPr>
              <w:spacing w:after="0" w:line="240" w:lineRule="auto"/>
              <w:jc w:val="both"/>
              <w:rPr>
                <w:rFonts w:ascii="Calibri" w:eastAsia="Calibri" w:hAnsi="Calibri" w:cs="Times New Roman"/>
                <w:color w:val="000000"/>
                <w:sz w:val="24"/>
                <w:szCs w:val="24"/>
                <w:lang w:val="uk-UA" w:eastAsia="ru-RU"/>
              </w:rPr>
            </w:pPr>
            <w:r w:rsidRPr="00B5684B">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B5684B"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 xml:space="preserve">Вартість закупівлі </w:t>
            </w:r>
          </w:p>
          <w:p w14:paraId="2CC985ED" w14:textId="77777777" w:rsidR="00B5684B" w:rsidRPr="00B5684B" w:rsidRDefault="00B5684B" w:rsidP="00B5684B">
            <w:pPr>
              <w:spacing w:after="0" w:line="240" w:lineRule="auto"/>
              <w:rPr>
                <w:rFonts w:ascii="Times New Roman" w:eastAsia="Times New Roman" w:hAnsi="Times New Roman" w:cs="Times New Roman"/>
                <w:bCs/>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(змінюється за результатами аукціону)</w:t>
            </w:r>
          </w:p>
        </w:tc>
        <w:tc>
          <w:tcPr>
            <w:tcW w:w="3410" w:type="pct"/>
            <w:tcBorders>
              <w:top w:val="outset" w:sz="6" w:space="0" w:color="auto"/>
              <w:left w:val="outset" w:sz="6" w:space="0" w:color="auto"/>
              <w:bottom w:val="outset" w:sz="6" w:space="0" w:color="auto"/>
              <w:right w:val="outset" w:sz="6" w:space="0" w:color="auto"/>
            </w:tcBorders>
          </w:tcPr>
          <w:p w14:paraId="4A23B288" w14:textId="64246A58" w:rsidR="00B5684B" w:rsidRPr="00B5684B" w:rsidRDefault="00B5684B" w:rsidP="00D22737">
            <w:pPr>
              <w:spacing w:after="0" w:line="240" w:lineRule="auto"/>
              <w:jc w:val="both"/>
              <w:rPr>
                <w:rFonts w:ascii="Times New Roman" w:eastAsia="Calibri" w:hAnsi="Times New Roman" w:cs="Times New Roman"/>
                <w:b/>
                <w:bCs/>
                <w:iCs/>
                <w:color w:val="000000"/>
                <w:sz w:val="24"/>
                <w:szCs w:val="24"/>
                <w:lang w:val="uk-UA"/>
              </w:rPr>
            </w:pPr>
            <w:r w:rsidRPr="00B5684B">
              <w:rPr>
                <w:rFonts w:ascii="Times New Roman" w:eastAsia="Calibri" w:hAnsi="Times New Roman" w:cs="Times New Roman"/>
                <w:b/>
                <w:bCs/>
                <w:iCs/>
                <w:color w:val="000000"/>
                <w:sz w:val="24"/>
                <w:szCs w:val="24"/>
                <w:lang w:val="uk-UA"/>
              </w:rPr>
              <w:t xml:space="preserve"> </w:t>
            </w:r>
            <w:r w:rsidR="0010579D" w:rsidRPr="0010579D">
              <w:rPr>
                <w:rFonts w:ascii="Times New Roman" w:eastAsia="Calibri" w:hAnsi="Times New Roman" w:cs="Times New Roman"/>
                <w:b/>
                <w:bCs/>
                <w:iCs/>
                <w:color w:val="000000"/>
                <w:sz w:val="24"/>
                <w:szCs w:val="24"/>
                <w:lang w:val="uk-UA"/>
              </w:rPr>
              <w:t>334 313</w:t>
            </w:r>
            <w:r w:rsidR="0084249D">
              <w:rPr>
                <w:rFonts w:ascii="Times New Roman" w:eastAsia="Calibri" w:hAnsi="Times New Roman" w:cs="Times New Roman"/>
                <w:b/>
                <w:bCs/>
                <w:iCs/>
                <w:color w:val="000000"/>
                <w:sz w:val="24"/>
                <w:szCs w:val="24"/>
                <w:lang w:val="uk-UA"/>
              </w:rPr>
              <w:t xml:space="preserve"> </w:t>
            </w:r>
            <w:r w:rsidRPr="00B5684B">
              <w:rPr>
                <w:rFonts w:ascii="Times New Roman" w:eastAsia="Calibri" w:hAnsi="Times New Roman" w:cs="Times New Roman"/>
                <w:b/>
                <w:bCs/>
                <w:iCs/>
                <w:color w:val="000000"/>
                <w:sz w:val="24"/>
                <w:szCs w:val="24"/>
                <w:lang w:val="uk-UA"/>
              </w:rPr>
              <w:t xml:space="preserve">грн. 00 </w:t>
            </w:r>
            <w:proofErr w:type="spellStart"/>
            <w:r w:rsidRPr="00B5684B">
              <w:rPr>
                <w:rFonts w:ascii="Times New Roman" w:eastAsia="Calibri" w:hAnsi="Times New Roman" w:cs="Times New Roman"/>
                <w:b/>
                <w:bCs/>
                <w:iCs/>
                <w:color w:val="000000"/>
                <w:sz w:val="24"/>
                <w:szCs w:val="24"/>
                <w:lang w:val="uk-UA"/>
              </w:rPr>
              <w:t>коп</w:t>
            </w:r>
            <w:proofErr w:type="spellEnd"/>
            <w:r w:rsidRPr="00B5684B">
              <w:rPr>
                <w:rFonts w:ascii="Times New Roman" w:eastAsia="Calibri" w:hAnsi="Times New Roman" w:cs="Times New Roman"/>
                <w:b/>
                <w:bCs/>
                <w:iCs/>
                <w:color w:val="000000"/>
                <w:sz w:val="24"/>
                <w:szCs w:val="24"/>
                <w:lang w:val="uk-UA"/>
              </w:rPr>
              <w:t xml:space="preserve"> з ПДВ.</w:t>
            </w:r>
          </w:p>
        </w:tc>
      </w:tr>
      <w:tr w:rsidR="00B5684B" w:rsidRPr="00B5684B"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кількість, обсяг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701125A" w14:textId="77777777" w:rsidR="00B5684B" w:rsidRPr="00B5684B" w:rsidRDefault="00B5684B" w:rsidP="00B5684B">
            <w:pPr>
              <w:spacing w:before="120" w:after="0" w:line="240" w:lineRule="auto"/>
              <w:jc w:val="both"/>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Кількість/обсяг поставки:</w:t>
            </w:r>
          </w:p>
          <w:p w14:paraId="1E062519" w14:textId="0AE5532C" w:rsidR="00B5684B" w:rsidRPr="00B5684B" w:rsidRDefault="00B5684B" w:rsidP="00B5684B">
            <w:pPr>
              <w:spacing w:before="120" w:after="0" w:line="240" w:lineRule="auto"/>
              <w:jc w:val="both"/>
              <w:rPr>
                <w:rFonts w:ascii="Courier New" w:eastAsia="Times New Roman" w:hAnsi="Courier New" w:cs="Times New Roman"/>
                <w:b/>
                <w:color w:val="000000"/>
                <w:sz w:val="20"/>
                <w:szCs w:val="20"/>
                <w:highlight w:val="yellow"/>
                <w:lang w:val="uk-UA" w:eastAsia="ru-RU"/>
              </w:rPr>
            </w:pPr>
            <w:r>
              <w:rPr>
                <w:rFonts w:ascii="Times New Roman" w:eastAsia="Times New Roman" w:hAnsi="Times New Roman" w:cs="Times New Roman"/>
                <w:color w:val="000000"/>
                <w:lang w:val="uk-UA" w:eastAsia="ru-RU"/>
              </w:rPr>
              <w:t>Згідно додатку 1</w:t>
            </w:r>
          </w:p>
        </w:tc>
      </w:tr>
      <w:tr w:rsidR="00B5684B" w:rsidRPr="00B5684B"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0773AC03"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 xml:space="preserve"> До 31.12.2022</w:t>
            </w:r>
            <w:r w:rsidRPr="00B5684B">
              <w:rPr>
                <w:rFonts w:ascii="Times New Roman" w:eastAsia="Times New Roman" w:hAnsi="Times New Roman" w:cs="Times New Roman"/>
                <w:color w:val="000000"/>
                <w:sz w:val="24"/>
                <w:szCs w:val="24"/>
                <w:lang w:val="uk-UA" w:eastAsia="ru-RU"/>
              </w:rPr>
              <w:t>р.</w:t>
            </w:r>
          </w:p>
        </w:tc>
      </w:tr>
      <w:tr w:rsidR="00B5684B" w:rsidRPr="00B5684B"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C9261B"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2AA78A5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w:t>
            </w:r>
            <w:r w:rsidRPr="00B5684B">
              <w:rPr>
                <w:rFonts w:ascii="Times New Roman" w:eastAsia="Times New Roman" w:hAnsi="Times New Roman" w:cs="Times New Roman"/>
                <w:color w:val="000000"/>
                <w:sz w:val="24"/>
                <w:szCs w:val="24"/>
                <w:shd w:val="clear" w:color="auto" w:fill="FFFFFF"/>
                <w:lang w:val="uk-UA" w:eastAsia="ru-RU"/>
              </w:rPr>
              <w:t xml:space="preserve">правових </w:t>
            </w:r>
            <w:r w:rsidRPr="00B5684B">
              <w:rPr>
                <w:rFonts w:ascii="Times New Roman" w:eastAsia="Times New Roman" w:hAnsi="Times New Roman" w:cs="Times New Roman"/>
                <w:color w:val="000000"/>
                <w:sz w:val="24"/>
                <w:szCs w:val="24"/>
                <w:lang w:val="uk-UA" w:eastAsia="ru-RU"/>
              </w:rPr>
              <w:t xml:space="preserve">форм беруть участь у процедурі </w:t>
            </w:r>
            <w:proofErr w:type="spellStart"/>
            <w:r w:rsidRPr="00B5684B">
              <w:rPr>
                <w:rFonts w:ascii="Times New Roman" w:eastAsia="Times New Roman" w:hAnsi="Times New Roman" w:cs="Times New Roman"/>
                <w:color w:val="000000"/>
                <w:sz w:val="24"/>
                <w:szCs w:val="24"/>
                <w:lang w:val="uk-UA" w:eastAsia="ru-RU"/>
              </w:rPr>
              <w:t>закупівель</w:t>
            </w:r>
            <w:proofErr w:type="spellEnd"/>
            <w:r w:rsidRPr="00B5684B">
              <w:rPr>
                <w:rFonts w:ascii="Times New Roman" w:eastAsia="Times New Roman" w:hAnsi="Times New Roman" w:cs="Times New Roman"/>
                <w:color w:val="000000"/>
                <w:sz w:val="24"/>
                <w:szCs w:val="24"/>
                <w:lang w:val="uk-UA" w:eastAsia="ru-RU"/>
              </w:rPr>
              <w:t xml:space="preserve"> на рівних умовах.</w:t>
            </w:r>
          </w:p>
          <w:p w14:paraId="7872C9E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w:t>
            </w:r>
            <w:r w:rsidRPr="00B5684B">
              <w:rPr>
                <w:rFonts w:ascii="Times New Roman" w:eastAsia="Times New Roman" w:hAnsi="Times New Roman" w:cs="Times New Roman"/>
                <w:color w:val="000000"/>
                <w:sz w:val="24"/>
                <w:szCs w:val="24"/>
                <w:lang w:val="uk-UA" w:eastAsia="ru-RU"/>
              </w:rPr>
              <w:lastRenderedPageBreak/>
              <w:t>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B5684B" w:rsidRPr="00B5684B"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D76364F"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Валютою тендерної пропозиції є гривня.</w:t>
            </w:r>
          </w:p>
          <w:p w14:paraId="2B0E4121" w14:textId="77777777" w:rsidR="00B5684B" w:rsidRPr="00B5684B" w:rsidRDefault="00B5684B" w:rsidP="00B5684B">
            <w:pPr>
              <w:spacing w:after="0" w:line="240" w:lineRule="auto"/>
              <w:jc w:val="both"/>
              <w:rPr>
                <w:rFonts w:ascii="Times New Roman" w:eastAsia="Calibri" w:hAnsi="Times New Roman" w:cs="Times New Roman"/>
                <w:b/>
                <w:color w:val="000000"/>
                <w:sz w:val="24"/>
                <w:szCs w:val="24"/>
                <w:lang w:val="uk-UA" w:eastAsia="ru-RU"/>
              </w:rPr>
            </w:pPr>
            <w:r w:rsidRPr="00B5684B">
              <w:rPr>
                <w:rFonts w:ascii="Times New Roman" w:eastAsia="Calibri" w:hAnsi="Times New Roman" w:cs="Times New Roman"/>
                <w:color w:val="000000"/>
                <w:sz w:val="24"/>
                <w:szCs w:val="24"/>
                <w:lang w:val="uk-UA"/>
              </w:rPr>
              <w:t>Розрахунки здійснюватимуться у національній валюті України згідно з умовами укладеного договору.</w:t>
            </w:r>
          </w:p>
        </w:tc>
      </w:tr>
      <w:tr w:rsidR="00B5684B" w:rsidRPr="00B5684B"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6C655C4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входять до складу тендерної п</w:t>
            </w:r>
            <w:r w:rsidRPr="00B5684B">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B5684B">
              <w:rPr>
                <w:rFonts w:ascii="Times New Roman" w:eastAsia="Times New Roman" w:hAnsi="Times New Roman" w:cs="Times New Roman"/>
                <w:color w:val="000000"/>
                <w:sz w:val="24"/>
                <w:szCs w:val="24"/>
                <w:lang w:val="uk-UA" w:eastAsia="ru-RU"/>
              </w:rPr>
              <w:t>українською мовою.</w:t>
            </w:r>
          </w:p>
          <w:p w14:paraId="07933A83"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B5684B">
              <w:rPr>
                <w:rFonts w:ascii="Times New Roman" w:eastAsia="Times New Roman" w:hAnsi="Times New Roman" w:cs="Times New Roman"/>
                <w:color w:val="000000"/>
                <w:sz w:val="24"/>
                <w:szCs w:val="24"/>
                <w:lang w:val="uk-UA" w:eastAsia="ru-RU"/>
              </w:rPr>
              <w:t>ими</w:t>
            </w:r>
            <w:proofErr w:type="spellEnd"/>
            <w:r w:rsidRPr="00B5684B">
              <w:rPr>
                <w:rFonts w:ascii="Times New Roman" w:eastAsia="Times New Roman" w:hAnsi="Times New Roman" w:cs="Times New Roman"/>
                <w:color w:val="000000"/>
                <w:sz w:val="24"/>
                <w:szCs w:val="24"/>
                <w:lang w:val="uk-UA" w:eastAsia="ru-RU"/>
              </w:rPr>
              <w:t>) мовою</w:t>
            </w:r>
            <w:r w:rsidRPr="00B5684B">
              <w:rPr>
                <w:rFonts w:ascii="Times New Roman" w:eastAsia="Times New Roman" w:hAnsi="Times New Roman" w:cs="Times New Roman"/>
                <w:color w:val="000000"/>
                <w:sz w:val="24"/>
                <w:szCs w:val="24"/>
                <w:lang w:val="uk-UA" w:eastAsia="ru-RU"/>
              </w:rPr>
              <w:br/>
              <w:t>(-</w:t>
            </w:r>
            <w:proofErr w:type="spellStart"/>
            <w:r w:rsidRPr="00B5684B">
              <w:rPr>
                <w:rFonts w:ascii="Times New Roman" w:eastAsia="Times New Roman" w:hAnsi="Times New Roman" w:cs="Times New Roman"/>
                <w:color w:val="000000"/>
                <w:sz w:val="24"/>
                <w:szCs w:val="24"/>
                <w:lang w:val="uk-UA" w:eastAsia="ru-RU"/>
              </w:rPr>
              <w:t>ами</w:t>
            </w:r>
            <w:proofErr w:type="spellEnd"/>
            <w:r w:rsidRPr="00B5684B">
              <w:rPr>
                <w:rFonts w:ascii="Times New Roman" w:eastAsia="Times New Roman" w:hAnsi="Times New Roman" w:cs="Times New Roman"/>
                <w:color w:val="000000"/>
                <w:sz w:val="24"/>
                <w:szCs w:val="24"/>
                <w:lang w:val="uk-UA" w:eastAsia="ru-RU"/>
              </w:rPr>
              <w:t xml:space="preserve">) (крім російської),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B5684B">
              <w:rPr>
                <w:rFonts w:ascii="Times New Roman" w:eastAsia="Times New Roman" w:hAnsi="Times New Roman" w:cs="Times New Roman"/>
                <w:color w:val="000000"/>
                <w:sz w:val="24"/>
                <w:szCs w:val="24"/>
                <w:lang w:val="uk-UA"/>
              </w:rPr>
              <w:t>автентичним перекладом українською мовою /</w:t>
            </w:r>
            <w:r w:rsidRPr="00B5684B">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6387826"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B5684B" w:rsidRPr="00B5684B"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B5684B" w:rsidRDefault="00B5684B" w:rsidP="00B5684B">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B5684B" w:rsidRPr="00B5684B"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01630C4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Фізична/юридична особа має право не пізніше ніж за 10 (десять) днів до закінчення строку подання тендерної пропозиції звернутися через електронну систему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до замовника за роз’ясненнями щодо тендерної документації.</w:t>
            </w:r>
          </w:p>
          <w:p w14:paraId="4FDAA30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Усі звернення за роз’ясненнями автоматично оприлюднюються в електронній системі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без ідентифікації особи, яка звернулася до замовника.</w:t>
            </w:r>
          </w:p>
          <w:p w14:paraId="11AC6BC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повинен протягом одного робочого дня з дня їх оприлюднення надати роз’яснення на звернення та оприлюднити його на веб-порталі Уповноваженого органу.</w:t>
            </w:r>
          </w:p>
          <w:p w14:paraId="1EB0883E"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7 (сім) днів.</w:t>
            </w:r>
          </w:p>
        </w:tc>
      </w:tr>
      <w:tr w:rsidR="00B5684B" w:rsidRPr="00B5684B"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5E4DD048" w14:textId="77777777" w:rsidR="00B5684B" w:rsidRPr="00B5684B" w:rsidRDefault="00B5684B" w:rsidP="00B5684B">
            <w:pPr>
              <w:spacing w:after="0" w:line="240" w:lineRule="auto"/>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6A3C4FCB"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Замовник має право з власної ініціативи чи за результатами звернень або на підставі рішення органу оскарження </w:t>
            </w:r>
            <w:proofErr w:type="spellStart"/>
            <w:r w:rsidRPr="00B5684B">
              <w:rPr>
                <w:rFonts w:ascii="Times New Roman" w:eastAsia="Times New Roman" w:hAnsi="Times New Roman" w:cs="Times New Roman"/>
                <w:color w:val="000000"/>
                <w:sz w:val="24"/>
                <w:szCs w:val="24"/>
                <w:lang w:val="uk-UA" w:eastAsia="uk-UA"/>
              </w:rPr>
              <w:t>внести</w:t>
            </w:r>
            <w:proofErr w:type="spellEnd"/>
            <w:r w:rsidRPr="00B5684B">
              <w:rPr>
                <w:rFonts w:ascii="Times New Roman" w:eastAsia="Times New Roman" w:hAnsi="Times New Roman" w:cs="Times New Roman"/>
                <w:color w:val="000000"/>
                <w:sz w:val="24"/>
                <w:szCs w:val="24"/>
                <w:lang w:val="uk-UA" w:eastAsia="uk-UA"/>
              </w:rPr>
              <w:t xml:space="preserve"> зміни до тендерної документації.</w:t>
            </w:r>
          </w:p>
          <w:p w14:paraId="26CDFF55"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У разі внесення змін до тендерної документації строк для подання тендерних пропозицій продовжується в електронній системі </w:t>
            </w:r>
            <w:proofErr w:type="spellStart"/>
            <w:r w:rsidRPr="00B5684B">
              <w:rPr>
                <w:rFonts w:ascii="Times New Roman" w:eastAsia="Times New Roman" w:hAnsi="Times New Roman" w:cs="Times New Roman"/>
                <w:color w:val="000000"/>
                <w:sz w:val="24"/>
                <w:szCs w:val="24"/>
                <w:lang w:val="uk-UA" w:eastAsia="uk-UA"/>
              </w:rPr>
              <w:lastRenderedPageBreak/>
              <w:t>закупівель</w:t>
            </w:r>
            <w:proofErr w:type="spellEnd"/>
            <w:r w:rsidRPr="00B5684B">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7 (сім) днів.</w:t>
            </w:r>
          </w:p>
          <w:p w14:paraId="47C91886"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B5684B" w:rsidRPr="00B5684B"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Інструкція з підготовки тендерної пропозиції</w:t>
            </w:r>
          </w:p>
        </w:tc>
      </w:tr>
      <w:tr w:rsidR="00B5684B" w:rsidRPr="006E7A34" w14:paraId="7F2ED6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B5684B" w:rsidRDefault="00B5684B" w:rsidP="00B5684B">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4D0EA6CA" w14:textId="77777777" w:rsidR="00B5684B" w:rsidRPr="00B5684B" w:rsidRDefault="00B5684B" w:rsidP="00B5684B">
            <w:pPr>
              <w:spacing w:after="0" w:line="240" w:lineRule="exact"/>
              <w:jc w:val="center"/>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77777777" w:rsidR="00B5684B" w:rsidRPr="00B5684B" w:rsidRDefault="00B5684B" w:rsidP="00B5684B">
            <w:pPr>
              <w:spacing w:after="0" w:line="240" w:lineRule="exact"/>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 тендерної пропозиції</w:t>
            </w:r>
            <w:r w:rsidRPr="00B5684B">
              <w:rPr>
                <w:rFonts w:ascii="Times New Roman" w:eastAsia="Times New Roman" w:hAnsi="Times New Roman" w:cs="Times New Roman"/>
                <w:color w:val="000000"/>
                <w:sz w:val="24"/>
                <w:szCs w:val="24"/>
                <w:lang w:val="uk-UA" w:eastAsia="ru-RU"/>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B5684B">
              <w:rPr>
                <w:rFonts w:ascii="Times New Roman" w:eastAsia="Times New Roman" w:hAnsi="Times New Roman" w:cs="Times New Roman"/>
                <w:i/>
                <w:color w:val="000000"/>
                <w:sz w:val="24"/>
                <w:szCs w:val="24"/>
                <w:lang w:val="uk-UA" w:eastAsia="ru-RU"/>
              </w:rPr>
              <w:t>(у разі їх встановлення замовником)</w:t>
            </w:r>
            <w:r w:rsidRPr="00B5684B">
              <w:rPr>
                <w:rFonts w:ascii="Times New Roman" w:eastAsia="Times New Roman" w:hAnsi="Times New Roman" w:cs="Times New Roman"/>
                <w:color w:val="000000"/>
                <w:sz w:val="24"/>
                <w:szCs w:val="24"/>
                <w:lang w:val="uk-UA" w:eastAsia="ru-RU"/>
              </w:rPr>
              <w:t>;</w:t>
            </w:r>
          </w:p>
          <w:p w14:paraId="6531ECE9" w14:textId="77777777" w:rsidR="00B5684B" w:rsidRPr="00B5684B" w:rsidRDefault="00B5684B" w:rsidP="00B5684B">
            <w:pPr>
              <w:spacing w:after="0" w:line="240" w:lineRule="exact"/>
              <w:jc w:val="both"/>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bCs/>
                <w:color w:val="000000"/>
                <w:sz w:val="24"/>
                <w:szCs w:val="24"/>
                <w:lang w:val="uk-UA" w:eastAsia="ru-RU"/>
              </w:rPr>
              <w:t>завантажених файлів</w:t>
            </w:r>
            <w:r w:rsidRPr="00B5684B">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B5684B">
              <w:rPr>
                <w:rFonts w:ascii="Times New Roman" w:eastAsia="Times New Roman" w:hAnsi="Times New Roman" w:cs="Times New Roman"/>
                <w:b/>
                <w:bCs/>
                <w:color w:val="000000"/>
                <w:sz w:val="24"/>
                <w:szCs w:val="24"/>
                <w:lang w:val="uk-UA" w:eastAsia="ru-RU"/>
              </w:rPr>
              <w:t>:</w:t>
            </w:r>
          </w:p>
          <w:p w14:paraId="475A9996" w14:textId="77777777" w:rsidR="00B5684B" w:rsidRPr="00B5684B" w:rsidRDefault="00B5684B" w:rsidP="00B5684B">
            <w:pPr>
              <w:numPr>
                <w:ilvl w:val="0"/>
                <w:numId w:val="4"/>
              </w:numPr>
              <w:spacing w:after="0" w:line="240" w:lineRule="exact"/>
              <w:jc w:val="both"/>
              <w:rPr>
                <w:rFonts w:ascii="Times New Roman" w:eastAsia="Calibri" w:hAnsi="Times New Roman" w:cs="Times New Roman"/>
                <w:color w:val="000000"/>
                <w:sz w:val="24"/>
                <w:szCs w:val="24"/>
                <w:lang w:val="uk-UA" w:eastAsia="ru-RU"/>
              </w:rPr>
            </w:pPr>
            <w:r w:rsidRPr="00B5684B">
              <w:rPr>
                <w:rFonts w:ascii="Times New Roman" w:eastAsia="Calibri" w:hAnsi="Times New Roman" w:cs="Times New Roman"/>
                <w:color w:val="000000"/>
                <w:sz w:val="24"/>
                <w:szCs w:val="24"/>
                <w:lang w:val="uk-UA" w:eastAsia="ru-RU"/>
              </w:rPr>
              <w:t>тендерна пропозиція згідно Додатку 2;</w:t>
            </w:r>
          </w:p>
          <w:p w14:paraId="79C2DB64"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B5684B">
              <w:rPr>
                <w:rFonts w:ascii="Times New Roman" w:eastAsia="Times New Roman" w:hAnsi="Times New Roman" w:cs="Times New Roman"/>
                <w:bCs/>
                <w:color w:val="000000"/>
                <w:sz w:val="24"/>
                <w:szCs w:val="24"/>
                <w:lang w:val="uk-UA" w:eastAsia="ru-RU"/>
              </w:rPr>
              <w:t>вимог, установлених статтею 17 Закону</w:t>
            </w:r>
            <w:r w:rsidRPr="00B5684B">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14:paraId="43678B9B" w14:textId="77777777" w:rsidR="00B5684B" w:rsidRPr="00B5684B" w:rsidRDefault="00B5684B" w:rsidP="00B5684B">
            <w:pPr>
              <w:numPr>
                <w:ilvl w:val="0"/>
                <w:numId w:val="4"/>
              </w:numPr>
              <w:spacing w:after="0" w:line="240" w:lineRule="auto"/>
              <w:ind w:left="714" w:hanging="357"/>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14:paraId="766391F2"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77777777" w:rsidR="00B5684B" w:rsidRPr="00B5684B" w:rsidRDefault="00B5684B" w:rsidP="00B5684B">
            <w:pPr>
              <w:numPr>
                <w:ilvl w:val="0"/>
                <w:numId w:val="4"/>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099859B"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Документи, які надаються переможцем торгів</w:t>
            </w:r>
          </w:p>
          <w:p w14:paraId="4CA787D7" w14:textId="77777777" w:rsidR="00B5684B" w:rsidRPr="00B5684B" w:rsidRDefault="00B5684B" w:rsidP="00B5684B">
            <w:pPr>
              <w:shd w:val="clear" w:color="auto" w:fill="FFFFFF"/>
              <w:spacing w:after="0" w:line="240" w:lineRule="exact"/>
              <w:jc w:val="center"/>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(згідно Додатку 3)</w:t>
            </w:r>
          </w:p>
          <w:p w14:paraId="521318BF" w14:textId="77777777" w:rsidR="00B5684B" w:rsidRPr="00B5684B" w:rsidRDefault="00B5684B" w:rsidP="00B5684B">
            <w:pPr>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Переможець торгів</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color w:val="000000"/>
                <w:sz w:val="24"/>
                <w:szCs w:val="24"/>
                <w:u w:val="single"/>
                <w:lang w:val="uk-UA" w:eastAsia="uk-UA"/>
              </w:rPr>
              <w:t>у строк, що не перевищує 10 (десяти) днів з дати оприлюднення на веб-порталі Уповноваженого органу повідомлення про намір укласти договір</w:t>
            </w:r>
            <w:r w:rsidRPr="00B5684B">
              <w:rPr>
                <w:rFonts w:ascii="Times New Roman" w:eastAsia="Times New Roman" w:hAnsi="Times New Roman" w:cs="Times New Roman"/>
                <w:color w:val="000000"/>
                <w:sz w:val="24"/>
                <w:szCs w:val="24"/>
                <w:lang w:val="uk-UA" w:eastAsia="uk-UA"/>
              </w:rPr>
              <w:t xml:space="preserve">, </w:t>
            </w:r>
            <w:r w:rsidRPr="00B5684B">
              <w:rPr>
                <w:rFonts w:ascii="Times New Roman" w:eastAsia="Times New Roman" w:hAnsi="Times New Roman" w:cs="Times New Roman"/>
                <w:b/>
                <w:color w:val="000000"/>
                <w:sz w:val="24"/>
                <w:szCs w:val="24"/>
                <w:lang w:val="uk-UA" w:eastAsia="uk-UA"/>
              </w:rPr>
              <w:t xml:space="preserve">повинен надати замовнику документи, що підтверджують відсутність підстав,  передбачених пунктами  </w:t>
            </w:r>
            <w:proofErr w:type="spellStart"/>
            <w:r w:rsidRPr="00B5684B">
              <w:rPr>
                <w:rFonts w:ascii="Times New Roman" w:eastAsia="Times New Roman" w:hAnsi="Times New Roman" w:cs="Times New Roman"/>
                <w:b/>
                <w:color w:val="000000"/>
                <w:sz w:val="24"/>
                <w:szCs w:val="24"/>
                <w:lang w:val="uk-UA" w:eastAsia="uk-UA"/>
              </w:rPr>
              <w:t>пунктами</w:t>
            </w:r>
            <w:proofErr w:type="spellEnd"/>
            <w:r w:rsidRPr="00B5684B">
              <w:rPr>
                <w:rFonts w:ascii="Times New Roman" w:eastAsia="Times New Roman" w:hAnsi="Times New Roman" w:cs="Times New Roman"/>
                <w:b/>
                <w:color w:val="000000"/>
                <w:sz w:val="24"/>
                <w:szCs w:val="24"/>
                <w:lang w:val="uk-UA" w:eastAsia="uk-UA"/>
              </w:rPr>
              <w:t xml:space="preserve"> 5, 6, 12 і 13 частини першої та частиною другою статті 17 Закону</w:t>
            </w:r>
            <w:r w:rsidRPr="00B5684B">
              <w:rPr>
                <w:rFonts w:ascii="Times New Roman" w:eastAsia="Times New Roman" w:hAnsi="Times New Roman" w:cs="Times New Roman"/>
                <w:color w:val="000000"/>
                <w:sz w:val="24"/>
                <w:szCs w:val="24"/>
                <w:lang w:val="uk-UA" w:eastAsia="uk-UA"/>
              </w:rPr>
              <w:t xml:space="preserve"> та </w:t>
            </w:r>
            <w:r w:rsidRPr="00B5684B">
              <w:rPr>
                <w:rFonts w:ascii="Times New Roman" w:eastAsia="Times New Roman" w:hAnsi="Times New Roman" w:cs="Times New Roman"/>
                <w:b/>
                <w:color w:val="000000"/>
                <w:sz w:val="24"/>
                <w:szCs w:val="24"/>
                <w:lang w:val="uk-UA" w:eastAsia="ru-RU"/>
              </w:rPr>
              <w:t>кінцеву тендерну пропозицію</w:t>
            </w:r>
            <w:r w:rsidRPr="00B5684B">
              <w:rPr>
                <w:rFonts w:ascii="Times New Roman" w:eastAsia="Times New Roman" w:hAnsi="Times New Roman" w:cs="Times New Roman"/>
                <w:color w:val="000000"/>
                <w:sz w:val="24"/>
                <w:szCs w:val="24"/>
                <w:lang w:val="uk-UA" w:eastAsia="ru-RU"/>
              </w:rPr>
              <w:t xml:space="preserve"> за результатами аукціону (за формою наведеною у</w:t>
            </w:r>
            <w:r w:rsidRPr="00B5684B">
              <w:rPr>
                <w:rFonts w:ascii="Times New Roman" w:eastAsia="Calibri" w:hAnsi="Times New Roman" w:cs="Times New Roman"/>
                <w:color w:val="000000"/>
                <w:sz w:val="24"/>
                <w:szCs w:val="24"/>
                <w:lang w:val="uk-UA" w:eastAsia="ru-RU"/>
              </w:rPr>
              <w:t xml:space="preserve"> Додатку 2).</w:t>
            </w:r>
          </w:p>
          <w:p w14:paraId="41A948D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14:paraId="165BC702"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uk-UA"/>
              </w:rPr>
              <w:t>1.</w:t>
            </w:r>
            <w:r w:rsidRPr="00B5684B">
              <w:rPr>
                <w:rFonts w:ascii="Times New Roman" w:eastAsia="Times New Roman" w:hAnsi="Times New Roman" w:cs="Times New Roman"/>
                <w:color w:val="000000"/>
                <w:sz w:val="24"/>
                <w:szCs w:val="24"/>
                <w:lang w:val="uk-UA" w:eastAsia="uk-UA"/>
              </w:rPr>
              <w:t> </w:t>
            </w:r>
            <w:r w:rsidRPr="00B5684B">
              <w:rPr>
                <w:rFonts w:ascii="Times New Roman" w:eastAsia="Times New Roman" w:hAnsi="Times New Roman" w:cs="Times New Roman"/>
                <w:color w:val="000000"/>
                <w:sz w:val="24"/>
                <w:szCs w:val="24"/>
                <w:lang w:val="uk-UA" w:eastAsia="ru-RU"/>
              </w:rPr>
              <w:t xml:space="preserve">Всі визначені цією документацією документи тендерної пропозиції Учасника, завантажуються в електронну систему </w:t>
            </w:r>
            <w:proofErr w:type="spellStart"/>
            <w:r w:rsidRPr="00B5684B">
              <w:rPr>
                <w:rFonts w:ascii="Times New Roman" w:eastAsia="Times New Roman" w:hAnsi="Times New Roman" w:cs="Times New Roman"/>
                <w:color w:val="000000"/>
                <w:sz w:val="24"/>
                <w:szCs w:val="24"/>
                <w:lang w:val="uk-UA" w:eastAsia="ru-RU"/>
              </w:rPr>
              <w:t>закупівель</w:t>
            </w:r>
            <w:proofErr w:type="spellEnd"/>
            <w:r w:rsidRPr="00B5684B">
              <w:rPr>
                <w:rFonts w:ascii="Times New Roman" w:eastAsia="Times New Roman" w:hAnsi="Times New Roman" w:cs="Times New Roman"/>
                <w:color w:val="000000"/>
                <w:sz w:val="24"/>
                <w:szCs w:val="24"/>
                <w:lang w:val="uk-UA" w:eastAsia="ru-RU"/>
              </w:rPr>
              <w:t xml:space="preserve"> у вигляді сканованої копії з оригіналу документу або документу, виданого Учаснику у вигляді копії.</w:t>
            </w:r>
          </w:p>
          <w:p w14:paraId="26A5319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color w:val="000000"/>
                <w:sz w:val="24"/>
                <w:szCs w:val="24"/>
                <w:lang w:val="uk-UA" w:eastAsia="ru-RU"/>
              </w:rPr>
              <w:t>(за наявності)</w:t>
            </w:r>
            <w:r w:rsidRPr="00B5684B">
              <w:rPr>
                <w:rFonts w:ascii="Times New Roman" w:eastAsia="Times New Roman" w:hAnsi="Times New Roman" w:cs="Times New Roman"/>
                <w:color w:val="000000"/>
                <w:sz w:val="24"/>
                <w:szCs w:val="24"/>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2A6CD64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lastRenderedPageBreak/>
              <w:t>3.</w:t>
            </w:r>
            <w:r w:rsidRPr="00B5684B">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4.</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color w:val="000000"/>
                <w:sz w:val="24"/>
                <w:szCs w:val="24"/>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B02679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364BE3F1"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5.</w:t>
            </w:r>
            <w:r w:rsidRPr="00B5684B">
              <w:rPr>
                <w:rFonts w:ascii="Times New Roman" w:eastAsia="Times New Roman" w:hAnsi="Times New Roman" w:cs="Times New Roman"/>
                <w:color w:val="000000"/>
                <w:sz w:val="24"/>
                <w:szCs w:val="24"/>
                <w:lang w:val="uk-UA" w:eastAsia="ru-RU"/>
              </w:rPr>
              <w:t> </w:t>
            </w:r>
            <w:r w:rsidRPr="00B5684B">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color w:val="000000"/>
                <w:sz w:val="24"/>
                <w:szCs w:val="24"/>
                <w:lang w:val="uk-UA" w:eastAsia="ru-RU"/>
              </w:rPr>
              <w:t xml:space="preserve"> процедури закупівлі </w:t>
            </w:r>
            <w:r w:rsidRPr="00B5684B">
              <w:rPr>
                <w:rFonts w:ascii="Times New Roman" w:eastAsia="Times New Roman" w:hAnsi="Times New Roman" w:cs="Times New Roman"/>
                <w:i/>
                <w:color w:val="000000"/>
                <w:sz w:val="24"/>
                <w:szCs w:val="24"/>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b/>
                <w:color w:val="000000"/>
                <w:sz w:val="24"/>
                <w:szCs w:val="24"/>
                <w:lang w:val="uk-UA" w:eastAsia="ru-RU"/>
              </w:rPr>
              <w:t>а також відбитки печатки</w:t>
            </w:r>
            <w:r w:rsidRPr="00B5684B">
              <w:rPr>
                <w:rFonts w:ascii="Times New Roman" w:eastAsia="Times New Roman" w:hAnsi="Times New Roman" w:cs="Times New Roman"/>
                <w:color w:val="000000"/>
                <w:sz w:val="24"/>
                <w:szCs w:val="24"/>
                <w:lang w:val="uk-UA" w:eastAsia="ru-RU"/>
              </w:rPr>
              <w:t xml:space="preserve"> </w:t>
            </w:r>
            <w:r w:rsidRPr="00B5684B">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color w:val="000000"/>
                <w:sz w:val="24"/>
                <w:szCs w:val="24"/>
                <w:lang w:val="uk-UA" w:eastAsia="ru-RU"/>
              </w:rPr>
              <w:t>.</w:t>
            </w:r>
          </w:p>
          <w:p w14:paraId="18746C3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B5684B" w:rsidRDefault="00B5684B" w:rsidP="00B5684B">
            <w:pPr>
              <w:shd w:val="clear" w:color="auto" w:fill="FFFFFF"/>
              <w:spacing w:before="120" w:after="0" w:line="240" w:lineRule="exact"/>
              <w:jc w:val="center"/>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великої літери;</w:t>
            </w:r>
          </w:p>
          <w:p w14:paraId="417D4B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уживання розділових знаків та відмінювання слів у реченні;</w:t>
            </w:r>
          </w:p>
          <w:p w14:paraId="7EC780D6"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 xml:space="preserve">використання слова або </w:t>
            </w:r>
            <w:proofErr w:type="spellStart"/>
            <w:r w:rsidRPr="00B5684B">
              <w:rPr>
                <w:rFonts w:ascii="Times New Roman" w:eastAsia="Times New Roman" w:hAnsi="Times New Roman" w:cs="Times New Roman"/>
                <w:color w:val="000000"/>
                <w:sz w:val="23"/>
                <w:szCs w:val="23"/>
                <w:shd w:val="clear" w:color="auto" w:fill="FFFFFF"/>
                <w:lang w:val="uk-UA" w:eastAsia="zh-CN"/>
              </w:rPr>
              <w:t>мовного</w:t>
            </w:r>
            <w:proofErr w:type="spellEnd"/>
            <w:r w:rsidRPr="00B5684B">
              <w:rPr>
                <w:rFonts w:ascii="Times New Roman" w:eastAsia="Times New Roman" w:hAnsi="Times New Roman" w:cs="Times New Roman"/>
                <w:color w:val="000000"/>
                <w:sz w:val="23"/>
                <w:szCs w:val="23"/>
                <w:shd w:val="clear" w:color="auto" w:fill="FFFFFF"/>
                <w:lang w:val="uk-UA" w:eastAsia="zh-CN"/>
              </w:rPr>
              <w:t xml:space="preserve"> звороту, запозичених з іншої мови;</w:t>
            </w:r>
          </w:p>
          <w:p w14:paraId="46A6892E"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5684B">
              <w:rPr>
                <w:rFonts w:ascii="Times New Roman" w:eastAsia="Times New Roman" w:hAnsi="Times New Roman" w:cs="Times New Roman"/>
                <w:color w:val="000000"/>
                <w:sz w:val="23"/>
                <w:szCs w:val="23"/>
                <w:shd w:val="clear" w:color="auto" w:fill="FFFFFF"/>
                <w:lang w:val="uk-UA" w:eastAsia="zh-CN"/>
              </w:rPr>
              <w:t>закупівель</w:t>
            </w:r>
            <w:proofErr w:type="spellEnd"/>
            <w:r w:rsidRPr="00B5684B">
              <w:rPr>
                <w:rFonts w:ascii="Times New Roman" w:eastAsia="Times New Roman" w:hAnsi="Times New Roman" w:cs="Times New Roman"/>
                <w:color w:val="000000"/>
                <w:sz w:val="23"/>
                <w:szCs w:val="23"/>
                <w:shd w:val="clear" w:color="auto" w:fill="FFFFFF"/>
                <w:lang w:val="uk-UA" w:eastAsia="zh-CN"/>
              </w:rPr>
              <w:t xml:space="preserve"> та/або унікального номера повідомлення про намір укласти договір про закупівлю - помилка в цифрах;</w:t>
            </w:r>
          </w:p>
          <w:p w14:paraId="7DE971D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застосування правил переносу частини слова з рядка в рядок;</w:t>
            </w:r>
          </w:p>
          <w:p w14:paraId="7FC22869"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написання слів разом та/або окремо, та/або через дефіс;</w:t>
            </w:r>
          </w:p>
          <w:p w14:paraId="5695518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4F986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 xml:space="preserve">3. Невірна назва документа (документів), що подається учасником </w:t>
            </w:r>
            <w:r w:rsidRPr="00B5684B">
              <w:rPr>
                <w:rFonts w:ascii="Times New Roman" w:eastAsia="Times New Roman" w:hAnsi="Times New Roman" w:cs="Times New Roman"/>
                <w:color w:val="000000"/>
                <w:sz w:val="23"/>
                <w:szCs w:val="23"/>
                <w:shd w:val="clear" w:color="auto" w:fill="FFFFFF"/>
                <w:lang w:val="uk-UA" w:eastAsia="zh-CN"/>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5895A6EA"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p>
          <w:p w14:paraId="00314B82"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754E98" w14:textId="77777777" w:rsidR="00B5684B" w:rsidRPr="00B5684B" w:rsidRDefault="00B5684B" w:rsidP="00B5684B">
            <w:pPr>
              <w:widowControl w:val="0"/>
              <w:tabs>
                <w:tab w:val="left" w:pos="10381"/>
              </w:tabs>
              <w:suppressAutoHyphens/>
              <w:autoSpaceDE w:val="0"/>
              <w:spacing w:after="0" w:line="276" w:lineRule="auto"/>
              <w:ind w:left="60"/>
              <w:jc w:val="both"/>
              <w:rPr>
                <w:rFonts w:ascii="Times New Roman" w:eastAsia="Times New Roman" w:hAnsi="Times New Roman" w:cs="Times New Roman"/>
                <w:color w:val="000000"/>
                <w:sz w:val="23"/>
                <w:szCs w:val="23"/>
                <w:shd w:val="clear" w:color="auto" w:fill="FFFFFF"/>
                <w:lang w:val="uk-UA" w:eastAsia="zh-CN"/>
              </w:rPr>
            </w:pPr>
            <w:r w:rsidRPr="00B5684B">
              <w:rPr>
                <w:rFonts w:ascii="Times New Roman" w:eastAsia="Times New Roman" w:hAnsi="Times New Roman" w:cs="Times New Roman"/>
                <w:color w:val="000000"/>
                <w:sz w:val="23"/>
                <w:szCs w:val="23"/>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54EEAB" w14:textId="77777777" w:rsidR="00B5684B" w:rsidRPr="00B5684B" w:rsidRDefault="00B5684B" w:rsidP="00B5684B">
            <w:pPr>
              <w:spacing w:before="120"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654DA9A"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5346E6"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B5684B">
              <w:rPr>
                <w:rFonts w:ascii="Times New Roman" w:eastAsia="Times New Roman" w:hAnsi="Times New Roman" w:cs="Times New Roman"/>
                <w:color w:val="000000"/>
                <w:sz w:val="24"/>
                <w:szCs w:val="24"/>
                <w:u w:val="single"/>
                <w:lang w:val="uk-UA" w:eastAsia="ru-RU"/>
              </w:rPr>
              <w:t xml:space="preserve">про що такий учасник повинен </w:t>
            </w:r>
            <w:r w:rsidRPr="00B5684B">
              <w:rPr>
                <w:rFonts w:ascii="Times New Roman" w:eastAsia="Times New Roman" w:hAnsi="Times New Roman" w:cs="Times New Roman"/>
                <w:color w:val="000000"/>
                <w:sz w:val="24"/>
                <w:szCs w:val="24"/>
                <w:u w:val="single"/>
                <w:lang w:val="uk-UA" w:eastAsia="ru-RU"/>
              </w:rPr>
              <w:lastRenderedPageBreak/>
              <w:t>зазначити у своїй тендерній пропозиції, включаючи обґрунтування та причини неподання документів та/або інформації.</w:t>
            </w:r>
          </w:p>
          <w:p w14:paraId="05D3B043"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251DB17D" w14:textId="77777777" w:rsidR="00B5684B" w:rsidRPr="00B5684B" w:rsidRDefault="00B5684B" w:rsidP="00B5684B">
            <w:pPr>
              <w:widowControl w:val="0"/>
              <w:autoSpaceDE w:val="0"/>
              <w:autoSpaceDN w:val="0"/>
              <w:adjustRightInd w:val="0"/>
              <w:spacing w:before="120" w:after="0" w:line="216" w:lineRule="auto"/>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bCs/>
                <w:i/>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84B" w:rsidRPr="00B5684B" w14:paraId="72A8FDD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B5684B" w:rsidRDefault="00B5684B" w:rsidP="00B5684B">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vAlign w:val="center"/>
          </w:tcPr>
          <w:p w14:paraId="5DED4626" w14:textId="77777777" w:rsidR="00B5684B" w:rsidRPr="00B5684B" w:rsidRDefault="00B5684B" w:rsidP="00B5684B">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079571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vAlign w:val="center"/>
          </w:tcPr>
          <w:p w14:paraId="4E394EEB" w14:textId="77777777" w:rsidR="00B5684B" w:rsidRPr="00B5684B" w:rsidRDefault="00B5684B" w:rsidP="00B5684B">
            <w:pPr>
              <w:spacing w:after="0" w:line="240" w:lineRule="auto"/>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B5684B" w14:paraId="3163B4AE"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410" w:type="pct"/>
            <w:tcBorders>
              <w:top w:val="outset" w:sz="6" w:space="0" w:color="auto"/>
              <w:left w:val="outset" w:sz="6" w:space="0" w:color="auto"/>
              <w:bottom w:val="outset" w:sz="6" w:space="0" w:color="auto"/>
              <w:right w:val="outset" w:sz="6" w:space="0" w:color="auto"/>
            </w:tcBorders>
          </w:tcPr>
          <w:p w14:paraId="2290EC73" w14:textId="77777777" w:rsidR="00B5684B" w:rsidRPr="00B5684B" w:rsidRDefault="00B5684B" w:rsidP="00B5684B">
            <w:pPr>
              <w:spacing w:after="0" w:line="240" w:lineRule="auto"/>
              <w:jc w:val="both"/>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Тендерні пропозиції вважаються дійсними,  не менше 90 днів із дати кінцевого строку подання тендерних пропозицій.</w:t>
            </w:r>
          </w:p>
          <w:p w14:paraId="2CCBC22F"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До закінчення цього строку замовник має право вимагати від учасників продовження строку дії</w:t>
            </w:r>
            <w:r w:rsidRPr="00B5684B">
              <w:rPr>
                <w:rFonts w:ascii="Times New Roman" w:eastAsia="Times New Roman" w:hAnsi="Times New Roman" w:cs="Times New Roman"/>
                <w:b/>
                <w:color w:val="000000"/>
                <w:sz w:val="24"/>
                <w:szCs w:val="24"/>
                <w:lang w:val="uk-UA" w:eastAsia="ru-RU"/>
              </w:rPr>
              <w:t xml:space="preserve">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1FE546B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Учасник має право:</w:t>
            </w:r>
          </w:p>
          <w:p w14:paraId="39D69274" w14:textId="77777777" w:rsidR="00B5684B" w:rsidRPr="00B5684B" w:rsidRDefault="00B5684B" w:rsidP="00B5684B">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p>
          <w:p w14:paraId="77BD39EA" w14:textId="77777777" w:rsidR="00B5684B" w:rsidRPr="00B5684B" w:rsidRDefault="00B5684B" w:rsidP="00B5684B">
            <w:pPr>
              <w:numPr>
                <w:ilvl w:val="0"/>
                <w:numId w:val="6"/>
              </w:numPr>
              <w:tabs>
                <w:tab w:val="left" w:pos="368"/>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B5684B">
              <w:rPr>
                <w:rFonts w:ascii="Times New Roman" w:eastAsia="Times New Roman" w:hAnsi="Times New Roman" w:cs="Times New Roman"/>
                <w:bCs/>
                <w:color w:val="000000"/>
                <w:sz w:val="24"/>
                <w:szCs w:val="24"/>
                <w:lang w:val="uk-UA" w:eastAsia="ru-RU"/>
              </w:rPr>
              <w:t>тендерної пропозиції</w:t>
            </w:r>
            <w:r w:rsidRPr="00B5684B">
              <w:rPr>
                <w:rFonts w:ascii="Times New Roman" w:eastAsia="Times New Roman" w:hAnsi="Times New Roman" w:cs="Times New Roman"/>
                <w:b/>
                <w:color w:val="000000"/>
                <w:sz w:val="24"/>
                <w:szCs w:val="24"/>
                <w:lang w:val="uk-UA" w:eastAsia="ru-RU"/>
              </w:rPr>
              <w:t>.</w:t>
            </w:r>
            <w:bookmarkStart w:id="2" w:name="n461"/>
            <w:bookmarkEnd w:id="2"/>
          </w:p>
        </w:tc>
      </w:tr>
      <w:tr w:rsidR="00B5684B" w:rsidRPr="00B5684B" w14:paraId="21F7872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A7120BA"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3410" w:type="pct"/>
            <w:tcBorders>
              <w:top w:val="outset" w:sz="6" w:space="0" w:color="auto"/>
              <w:left w:val="outset" w:sz="6" w:space="0" w:color="auto"/>
              <w:bottom w:val="outset" w:sz="6" w:space="0" w:color="auto"/>
              <w:right w:val="outset" w:sz="6" w:space="0" w:color="auto"/>
            </w:tcBorders>
          </w:tcPr>
          <w:p w14:paraId="1101651A"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7D904EA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w:t>
            </w:r>
            <w:proofErr w:type="spellStart"/>
            <w:r w:rsidRPr="00B5684B">
              <w:rPr>
                <w:rFonts w:ascii="Times New Roman" w:eastAsia="Times New Roman" w:hAnsi="Times New Roman" w:cs="Times New Roman"/>
                <w:color w:val="000000"/>
                <w:sz w:val="24"/>
                <w:szCs w:val="24"/>
                <w:lang w:val="uk-UA" w:eastAsia="ru-RU"/>
              </w:rPr>
              <w:t>двух</w:t>
            </w:r>
            <w:proofErr w:type="spellEnd"/>
            <w:r w:rsidRPr="00B5684B">
              <w:rPr>
                <w:rFonts w:ascii="Times New Roman" w:eastAsia="Times New Roman" w:hAnsi="Times New Roman" w:cs="Times New Roman"/>
                <w:color w:val="000000"/>
                <w:sz w:val="24"/>
                <w:szCs w:val="24"/>
                <w:lang w:val="uk-UA" w:eastAsia="ru-RU"/>
              </w:rPr>
              <w:t>) які укладені в  2020р. - 2022 р., (надання аналогічних договорів за предметом закупівлі), що виконаний Учасником в повному обсязі.</w:t>
            </w:r>
          </w:p>
          <w:p w14:paraId="2425CC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5919E25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10DA9DB"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3) наявність в учасника процедури закупівлі обладнання, матеріально-технічної бази та технологій;</w:t>
            </w:r>
          </w:p>
          <w:p w14:paraId="143A068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4)</w:t>
            </w:r>
            <w:r w:rsidRPr="00B5684B">
              <w:rPr>
                <w:rFonts w:ascii="Times New Roman" w:eastAsia="Times New Roman" w:hAnsi="Times New Roman" w:cs="Times New Roman"/>
                <w:sz w:val="24"/>
                <w:szCs w:val="24"/>
                <w:lang w:val="uk-UA" w:eastAsia="ru-RU"/>
              </w:rPr>
              <w:t xml:space="preserve"> </w:t>
            </w:r>
            <w:r w:rsidRPr="00B5684B">
              <w:rPr>
                <w:rFonts w:ascii="Times New Roman" w:eastAsia="Times New Roman" w:hAnsi="Times New Roman" w:cs="Times New Roman"/>
                <w:color w:val="000000"/>
                <w:sz w:val="24"/>
                <w:szCs w:val="24"/>
                <w:lang w:val="uk-UA" w:eastAsia="ru-RU"/>
              </w:rPr>
              <w:t>наявність фінансової спроможності, яка підтверджується фінансовою звітністю за останній звітний період (баланс, форма №2, квитанція №2).</w:t>
            </w:r>
          </w:p>
          <w:p w14:paraId="11187BCD"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Ті учасники, що працюють менше одного року, надають відповідний лист – пояснення щодо причин неподання такої звітності та не надають її у складі тендерної пропозиції.</w:t>
            </w:r>
          </w:p>
          <w:p w14:paraId="7352216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lastRenderedPageBreak/>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p>
          <w:p w14:paraId="30D7E2D4"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6525AF43"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18BC8"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p>
          <w:p w14:paraId="291C6DD2"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 xml:space="preserve">Для підтвердження </w:t>
            </w:r>
            <w:r w:rsidRPr="00B5684B">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B5684B">
              <w:rPr>
                <w:rFonts w:ascii="Times New Roman" w:eastAsia="Times New Roman" w:hAnsi="Times New Roman" w:cs="Times New Roman"/>
                <w:color w:val="000000"/>
                <w:sz w:val="24"/>
                <w:szCs w:val="24"/>
                <w:shd w:val="clear" w:color="auto" w:fill="FFFFFF"/>
                <w:lang w:val="uk-UA" w:eastAsia="uk-UA"/>
              </w:rPr>
              <w:t>до т</w:t>
            </w:r>
            <w:r w:rsidRPr="00B5684B">
              <w:rPr>
                <w:rFonts w:ascii="Times New Roman" w:eastAsia="Times New Roman" w:hAnsi="Times New Roman" w:cs="Times New Roman"/>
                <w:color w:val="000000"/>
                <w:sz w:val="24"/>
                <w:szCs w:val="24"/>
                <w:lang w:val="uk-UA" w:eastAsia="uk-UA"/>
              </w:rPr>
              <w:t>ендерної документації.</w:t>
            </w:r>
          </w:p>
          <w:p w14:paraId="42ADD60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 xml:space="preserve">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w:t>
            </w:r>
            <w:r w:rsidRPr="00B5684B">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w:t>
            </w:r>
            <w:r w:rsidRPr="00B5684B">
              <w:rPr>
                <w:rFonts w:ascii="Times New Roman" w:eastAsia="Times New Roman" w:hAnsi="Times New Roman" w:cs="Times New Roman"/>
                <w:color w:val="000000"/>
                <w:sz w:val="24"/>
                <w:szCs w:val="24"/>
                <w:lang w:val="uk-UA" w:eastAsia="ru-RU"/>
              </w:rPr>
              <w:t>є такою, що не відповідає умовам тендерної документації.</w:t>
            </w:r>
          </w:p>
        </w:tc>
      </w:tr>
      <w:tr w:rsidR="00B5684B" w:rsidRPr="00B5684B"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95E4D95"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2 тендерної документації </w:t>
            </w:r>
            <w:r w:rsidRPr="00B5684B">
              <w:rPr>
                <w:rFonts w:ascii="Times New Roman" w:eastAsia="Times New Roman" w:hAnsi="Times New Roman" w:cs="Times New Roman"/>
                <w:i/>
                <w:color w:val="000000"/>
                <w:sz w:val="24"/>
                <w:szCs w:val="24"/>
                <w:lang w:val="uk-UA" w:eastAsia="uk-UA"/>
              </w:rPr>
              <w:t>(</w:t>
            </w:r>
            <w:r w:rsidRPr="00B5684B">
              <w:rPr>
                <w:rFonts w:ascii="Times New Roman" w:eastAsia="Times New Roman" w:hAnsi="Times New Roman" w:cs="Times New Roman"/>
                <w:i/>
                <w:iCs/>
                <w:color w:val="000000"/>
                <w:sz w:val="24"/>
                <w:szCs w:val="24"/>
                <w:lang w:val="uk-UA"/>
              </w:rPr>
              <w:t xml:space="preserve">серед яких паспорти якості, сертифікати відповідності українських систем сертифікації на запропонований товар, тощо), або інформацію/довідку в довільній формі з роз’ясненням  про відсутність даних документів. </w:t>
            </w:r>
          </w:p>
          <w:p w14:paraId="41D32AF0"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2322E9"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надає інформацію про країну походження запропонованого товару</w:t>
            </w:r>
          </w:p>
        </w:tc>
      </w:tr>
      <w:tr w:rsidR="00B5684B" w:rsidRPr="00B5684B"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B5684B" w:rsidRDefault="00B5684B" w:rsidP="00B5684B">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B5684B" w:rsidRPr="006E7A34"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1093638"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Учасник має право </w:t>
            </w:r>
            <w:proofErr w:type="spellStart"/>
            <w:r w:rsidRPr="00B5684B">
              <w:rPr>
                <w:rFonts w:ascii="Times New Roman" w:eastAsia="Times New Roman" w:hAnsi="Times New Roman" w:cs="Times New Roman"/>
                <w:color w:val="000000"/>
                <w:sz w:val="24"/>
                <w:szCs w:val="24"/>
                <w:lang w:val="uk-UA" w:eastAsia="uk-UA"/>
              </w:rPr>
              <w:t>внести</w:t>
            </w:r>
            <w:proofErr w:type="spellEnd"/>
            <w:r w:rsidRPr="00B5684B">
              <w:rPr>
                <w:rFonts w:ascii="Times New Roman" w:eastAsia="Times New Roman" w:hAnsi="Times New Roman" w:cs="Times New Roman"/>
                <w:color w:val="000000"/>
                <w:sz w:val="24"/>
                <w:szCs w:val="24"/>
                <w:lang w:val="uk-UA"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4971DA76" w14:textId="77777777" w:rsidR="00B5684B" w:rsidRPr="00B5684B" w:rsidRDefault="00B5684B" w:rsidP="00B5684B">
            <w:pPr>
              <w:spacing w:after="0" w:line="240" w:lineRule="auto"/>
              <w:jc w:val="both"/>
              <w:textAlignment w:val="baseline"/>
              <w:rPr>
                <w:rFonts w:ascii="Times New Roman" w:eastAsia="Calibri"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uk-UA"/>
              </w:rPr>
              <w:t xml:space="preserve">Такі зміни або заява про відкликання тендерної пропозиції враховуються в разі, якщо вони отримані електронною системою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до закінчення строку подання тендерних пропозицій.</w:t>
            </w:r>
          </w:p>
        </w:tc>
      </w:tr>
      <w:tr w:rsidR="00B5684B" w:rsidRPr="00B5684B"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B5684B"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B5684B"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77777777" w:rsidR="00B5684B" w:rsidRPr="00EA34AD" w:rsidRDefault="00B5684B" w:rsidP="00B5684B">
            <w:pPr>
              <w:spacing w:before="100" w:beforeAutospacing="1" w:after="100" w:afterAutospacing="1"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Кінцевий строк подання тендерних пропозицій – відповідно до умов оголошення, розміщеного  на сайті </w:t>
            </w:r>
            <w:proofErr w:type="spellStart"/>
            <w:r w:rsidRPr="00EA34AD">
              <w:rPr>
                <w:rFonts w:ascii="Times New Roman" w:eastAsia="Times New Roman" w:hAnsi="Times New Roman" w:cs="Times New Roman"/>
                <w:sz w:val="24"/>
                <w:szCs w:val="24"/>
                <w:lang w:val="uk-UA" w:eastAsia="ru-RU"/>
              </w:rPr>
              <w:t>елетронного</w:t>
            </w:r>
            <w:proofErr w:type="spellEnd"/>
            <w:r w:rsidRPr="00EA34AD">
              <w:rPr>
                <w:rFonts w:ascii="Times New Roman" w:eastAsia="Times New Roman" w:hAnsi="Times New Roman" w:cs="Times New Roman"/>
                <w:sz w:val="24"/>
                <w:szCs w:val="24"/>
                <w:lang w:val="uk-UA" w:eastAsia="ru-RU"/>
              </w:rPr>
              <w:t xml:space="preserve"> майданчику уповноваженого органу.</w:t>
            </w:r>
          </w:p>
          <w:p w14:paraId="63513507" w14:textId="77777777" w:rsidR="00B5684B" w:rsidRPr="00B5684B" w:rsidRDefault="00B5684B" w:rsidP="00B5684B">
            <w:pPr>
              <w:spacing w:after="0" w:line="240" w:lineRule="auto"/>
              <w:jc w:val="both"/>
              <w:rPr>
                <w:rFonts w:ascii="Times New Roman" w:eastAsia="Times New Roman" w:hAnsi="Times New Roman" w:cs="Times New Roman"/>
                <w:color w:val="000000"/>
                <w:sz w:val="24"/>
                <w:szCs w:val="24"/>
                <w:highlight w:val="yellow"/>
                <w:lang w:val="uk-UA" w:eastAsia="uk-UA"/>
              </w:rPr>
            </w:pPr>
            <w:r w:rsidRPr="00EA34AD">
              <w:rPr>
                <w:rFonts w:ascii="Times New Roman" w:eastAsia="Times New Roman" w:hAnsi="Times New Roman" w:cs="Times New Roman"/>
                <w:sz w:val="24"/>
                <w:szCs w:val="24"/>
                <w:lang w:val="uk-UA" w:eastAsia="ru-RU"/>
              </w:rPr>
              <w:t xml:space="preserve">Отримана тендерна пропозиція автоматично вноситься до реєстру;                                                                                                                              електронна система </w:t>
            </w:r>
            <w:proofErr w:type="spellStart"/>
            <w:r w:rsidRPr="00EA34AD">
              <w:rPr>
                <w:rFonts w:ascii="Times New Roman" w:eastAsia="Times New Roman" w:hAnsi="Times New Roman" w:cs="Times New Roman"/>
                <w:sz w:val="24"/>
                <w:szCs w:val="24"/>
                <w:lang w:val="uk-UA" w:eastAsia="ru-RU"/>
              </w:rPr>
              <w:t>закупівель</w:t>
            </w:r>
            <w:proofErr w:type="spellEnd"/>
            <w:r w:rsidRPr="00EA34AD">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EA34AD">
              <w:rPr>
                <w:rFonts w:ascii="Times New Roman" w:eastAsia="Times New Roman" w:hAnsi="Times New Roman" w:cs="Times New Roman"/>
                <w:sz w:val="24"/>
                <w:szCs w:val="24"/>
                <w:lang w:val="uk-UA" w:eastAsia="ru-RU"/>
              </w:rPr>
              <w:t>закупівель</w:t>
            </w:r>
            <w:proofErr w:type="spellEnd"/>
            <w:r w:rsidRPr="00EA34AD">
              <w:rPr>
                <w:rFonts w:ascii="Times New Roman" w:eastAsia="Times New Roman" w:hAnsi="Times New Roman" w:cs="Times New Roman"/>
                <w:sz w:val="24"/>
                <w:szCs w:val="24"/>
                <w:lang w:val="uk-UA" w:eastAsia="ru-RU"/>
              </w:rPr>
              <w:t xml:space="preserve"> після закінчення строку подання, не приймаються та автоматично повертаються учасникам, які їх подали.</w:t>
            </w:r>
          </w:p>
        </w:tc>
      </w:tr>
      <w:tr w:rsidR="00B5684B" w:rsidRPr="00B5684B"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B5684B" w:rsidRDefault="00B5684B" w:rsidP="00B5684B">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D4A24FE" w14:textId="77777777" w:rsidR="00B5684B" w:rsidRPr="00B5684B"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 xml:space="preserve">Дата і час розкриття тендерних пропозицій визначаються електронною системою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автоматично та зазначаються в оголошенні про проведення процедури відкритих торгів.</w:t>
            </w:r>
          </w:p>
        </w:tc>
      </w:tr>
      <w:tr w:rsidR="00B5684B" w:rsidRPr="00B5684B"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B5684B"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B5684B"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B5684B" w:rsidRDefault="00B5684B" w:rsidP="00B5684B">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0455EE93" w14:textId="77777777" w:rsidR="00B5684B" w:rsidRPr="00B5684B" w:rsidRDefault="00B5684B" w:rsidP="00B5684B">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Оцінка тендерних пропозицій проводиться електронною системою </w:t>
            </w:r>
            <w:proofErr w:type="spellStart"/>
            <w:r w:rsidRPr="00B5684B">
              <w:rPr>
                <w:rFonts w:ascii="Times New Roman" w:eastAsia="Times New Roman" w:hAnsi="Times New Roman" w:cs="Times New Roman"/>
                <w:color w:val="000000"/>
                <w:sz w:val="24"/>
                <w:szCs w:val="24"/>
                <w:lang w:val="uk-UA" w:eastAsia="ru-RU"/>
              </w:rPr>
              <w:t>закупівель</w:t>
            </w:r>
            <w:proofErr w:type="spellEnd"/>
            <w:r w:rsidRPr="00B5684B">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6FAE232A"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Відповідно до частини 1 ст.29 Закону: Оцінка тендерних пропозицій/пропозицій проводиться автоматично електронною системою </w:t>
            </w:r>
            <w:proofErr w:type="spellStart"/>
            <w:r w:rsidRPr="00B5684B">
              <w:rPr>
                <w:rFonts w:ascii="Times New Roman" w:eastAsia="Times New Roman" w:hAnsi="Times New Roman" w:cs="Times New Roman"/>
                <w:color w:val="000000"/>
                <w:sz w:val="24"/>
                <w:szCs w:val="24"/>
                <w:lang w:val="uk-UA" w:eastAsia="ru-RU"/>
              </w:rPr>
              <w:t>закупівель</w:t>
            </w:r>
            <w:proofErr w:type="spellEnd"/>
            <w:r w:rsidRPr="00B5684B">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0687F115"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єдиного критерію – ціна тендерної пропозиції. </w:t>
            </w:r>
          </w:p>
          <w:p w14:paraId="2838589F"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Питома вага цінового критерію – 100 %.</w:t>
            </w:r>
          </w:p>
          <w:p w14:paraId="14AC82C3"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Методика оцінки:</w:t>
            </w:r>
          </w:p>
          <w:p w14:paraId="392132C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Оцінка тендерних пропозицій проводиться за цінами  тендерних пропозицій з врахуванням податку на додану вартість (з ПДВ).</w:t>
            </w:r>
          </w:p>
          <w:p w14:paraId="49A4EDA1"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573D1952"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5E0144D7" w14:textId="77777777" w:rsidR="00B5684B" w:rsidRPr="00B5684B" w:rsidRDefault="00B5684B" w:rsidP="00B5684B">
            <w:pPr>
              <w:spacing w:after="0" w:line="240" w:lineRule="auto"/>
              <w:contextualSpacing/>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5684B" w:rsidRPr="00B5684B"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B5684B" w:rsidRPr="00B5684B" w:rsidRDefault="00B5684B" w:rsidP="00B5684B">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B5684B" w:rsidRPr="00B5684B" w:rsidRDefault="00B5684B" w:rsidP="00B5684B">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225724A"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1.</w:t>
            </w:r>
            <w:r w:rsidRPr="00B5684B">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14:paraId="419E37F5" w14:textId="77777777" w:rsidR="00B5684B" w:rsidRPr="00B5684B" w:rsidRDefault="00B5684B" w:rsidP="00B5684B">
            <w:pPr>
              <w:tabs>
                <w:tab w:val="left" w:pos="360"/>
              </w:tabs>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6DD578E2" w14:textId="77777777" w:rsidR="00B5684B" w:rsidRPr="00B5684B" w:rsidRDefault="00B5684B" w:rsidP="00B5684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14:paraId="318B6FDC"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2.</w:t>
            </w:r>
            <w:r w:rsidRPr="00B5684B">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14:paraId="4D4F2B3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5684B">
              <w:rPr>
                <w:rFonts w:ascii="Times New Roman" w:eastAsia="Times New Roman" w:hAnsi="Times New Roman" w:cs="Times New Roman"/>
                <w:b/>
                <w:color w:val="000000"/>
                <w:sz w:val="24"/>
                <w:szCs w:val="24"/>
                <w:shd w:val="clear" w:color="auto" w:fill="FFFFFF"/>
                <w:lang w:val="uk-UA" w:eastAsia="ru-RU"/>
              </w:rPr>
              <w:t>3.</w:t>
            </w:r>
            <w:r w:rsidRPr="00B5684B">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14:paraId="71395363"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4.</w:t>
            </w:r>
            <w:r w:rsidRPr="00B5684B">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w:t>
            </w:r>
            <w:r w:rsidRPr="00B5684B">
              <w:rPr>
                <w:rFonts w:ascii="Times New Roman" w:eastAsia="Times New Roman" w:hAnsi="Times New Roman" w:cs="Times New Roman"/>
                <w:color w:val="000000"/>
                <w:sz w:val="24"/>
                <w:szCs w:val="24"/>
                <w:lang w:val="uk-UA" w:eastAsia="uk-UA"/>
              </w:rPr>
              <w:lastRenderedPageBreak/>
              <w:t xml:space="preserve">електронного аукціону. Аномально низька ціна визначається електронною системою </w:t>
            </w:r>
            <w:proofErr w:type="spellStart"/>
            <w:r w:rsidRPr="00B5684B">
              <w:rPr>
                <w:rFonts w:ascii="Times New Roman" w:eastAsia="Times New Roman" w:hAnsi="Times New Roman" w:cs="Times New Roman"/>
                <w:color w:val="000000"/>
                <w:sz w:val="24"/>
                <w:szCs w:val="24"/>
                <w:lang w:val="uk-UA" w:eastAsia="uk-UA"/>
              </w:rPr>
              <w:t>закупівель</w:t>
            </w:r>
            <w:proofErr w:type="spellEnd"/>
            <w:r w:rsidRPr="00B5684B">
              <w:rPr>
                <w:rFonts w:ascii="Times New Roman" w:eastAsia="Times New Roman" w:hAnsi="Times New Roman" w:cs="Times New Roman"/>
                <w:color w:val="000000"/>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F40F394"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CD3CEC"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1A70081"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4ECB1560"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FFECC6"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2B4D28" w14:textId="77777777" w:rsidR="00B5684B" w:rsidRPr="00B5684B" w:rsidRDefault="00B5684B" w:rsidP="00B5684B">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tc>
      </w:tr>
      <w:tr w:rsidR="00B5684B" w:rsidRPr="006E7A34"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0247F767" w14:textId="77777777" w:rsidR="00B5684B" w:rsidRPr="00EA34AD" w:rsidRDefault="00B5684B" w:rsidP="00B5684B">
            <w:pPr>
              <w:spacing w:after="0" w:line="240" w:lineRule="auto"/>
              <w:jc w:val="both"/>
              <w:textAlignment w:val="baseline"/>
              <w:rPr>
                <w:rFonts w:ascii="Times New Roman" w:eastAsia="Times New Roman" w:hAnsi="Times New Roman" w:cs="Times New Roman"/>
                <w:sz w:val="24"/>
                <w:szCs w:val="24"/>
                <w:lang w:val="uk-UA" w:eastAsia="uk-UA"/>
              </w:rPr>
            </w:pPr>
            <w:bookmarkStart w:id="3" w:name="n498"/>
            <w:bookmarkStart w:id="4" w:name="n499"/>
            <w:bookmarkStart w:id="5" w:name="n500"/>
            <w:bookmarkStart w:id="6" w:name="n501"/>
            <w:bookmarkStart w:id="7" w:name="n502"/>
            <w:bookmarkEnd w:id="3"/>
            <w:bookmarkEnd w:id="4"/>
            <w:bookmarkEnd w:id="5"/>
            <w:bookmarkEnd w:id="6"/>
            <w:bookmarkEnd w:id="7"/>
            <w:r w:rsidRPr="00EA34AD">
              <w:rPr>
                <w:rFonts w:ascii="Times New Roman" w:eastAsia="Times New Roman" w:hAnsi="Times New Roman" w:cs="Times New Roman"/>
                <w:b/>
                <w:sz w:val="24"/>
                <w:szCs w:val="24"/>
                <w:lang w:val="uk-UA" w:eastAsia="uk-UA"/>
              </w:rPr>
              <w:t>Тендерна пропозиція відхиляється замовником у разі якщо</w:t>
            </w:r>
            <w:r w:rsidRPr="00EA34AD">
              <w:rPr>
                <w:rFonts w:ascii="Times New Roman" w:eastAsia="Times New Roman" w:hAnsi="Times New Roman" w:cs="Times New Roman"/>
                <w:sz w:val="24"/>
                <w:szCs w:val="24"/>
                <w:lang w:val="uk-UA" w:eastAsia="uk-UA"/>
              </w:rPr>
              <w:t>:</w:t>
            </w:r>
          </w:p>
          <w:p w14:paraId="1DEADE92"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1) учасник процедури закупівлі:</w:t>
            </w:r>
          </w:p>
          <w:p w14:paraId="56694AB3"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8" w:name="n1573"/>
            <w:bookmarkEnd w:id="8"/>
            <w:r w:rsidRPr="00EA34AD">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w:t>
            </w:r>
            <w:hyperlink r:id="rId10" w:anchor="n1250" w:history="1">
              <w:r w:rsidRPr="00EA34AD">
                <w:rPr>
                  <w:rFonts w:ascii="Times New Roman" w:eastAsia="Times New Roman" w:hAnsi="Times New Roman" w:cs="Times New Roman"/>
                  <w:sz w:val="24"/>
                  <w:szCs w:val="24"/>
                  <w:u w:val="single"/>
                  <w:lang w:val="uk-UA" w:eastAsia="ru-RU"/>
                </w:rPr>
                <w:t>статтею 16</w:t>
              </w:r>
            </w:hyperlink>
            <w:r w:rsidRPr="00EA34AD">
              <w:rPr>
                <w:rFonts w:ascii="Times New Roman" w:eastAsia="Times New Roman" w:hAnsi="Times New Roman" w:cs="Times New Roman"/>
                <w:sz w:val="24"/>
                <w:szCs w:val="24"/>
                <w:lang w:val="uk-UA" w:eastAsia="ru-RU"/>
              </w:rPr>
              <w:t> цього Закону та/або наявні підстави, встановлені </w:t>
            </w:r>
            <w:hyperlink r:id="rId11" w:anchor="n1262" w:history="1">
              <w:r w:rsidRPr="00EA34AD">
                <w:rPr>
                  <w:rFonts w:ascii="Times New Roman" w:eastAsia="Times New Roman" w:hAnsi="Times New Roman" w:cs="Times New Roman"/>
                  <w:sz w:val="24"/>
                  <w:szCs w:val="24"/>
                  <w:u w:val="single"/>
                  <w:lang w:val="uk-UA" w:eastAsia="ru-RU"/>
                </w:rPr>
                <w:t>частиною першою</w:t>
              </w:r>
            </w:hyperlink>
            <w:r w:rsidRPr="00EA34AD">
              <w:rPr>
                <w:rFonts w:ascii="Times New Roman" w:eastAsia="Times New Roman" w:hAnsi="Times New Roman" w:cs="Times New Roman"/>
                <w:sz w:val="24"/>
                <w:szCs w:val="24"/>
                <w:lang w:val="uk-UA" w:eastAsia="ru-RU"/>
              </w:rPr>
              <w:t> статті 17 цього Закону;</w:t>
            </w:r>
          </w:p>
          <w:p w14:paraId="2063A6B2"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9" w:name="n1574"/>
            <w:bookmarkEnd w:id="9"/>
            <w:r w:rsidRPr="00EA34AD">
              <w:rPr>
                <w:rFonts w:ascii="Times New Roman" w:eastAsia="Times New Roman" w:hAnsi="Times New Roman" w:cs="Times New Roman"/>
                <w:sz w:val="24"/>
                <w:szCs w:val="24"/>
                <w:lang w:val="uk-UA" w:eastAsia="ru-RU"/>
              </w:rPr>
              <w:t>- не відповідає встановленим </w:t>
            </w:r>
            <w:hyperlink r:id="rId12" w:anchor="n1422" w:history="1">
              <w:r w:rsidRPr="00EA34AD">
                <w:rPr>
                  <w:rFonts w:ascii="Times New Roman" w:eastAsia="Times New Roman" w:hAnsi="Times New Roman" w:cs="Times New Roman"/>
                  <w:sz w:val="24"/>
                  <w:szCs w:val="24"/>
                  <w:u w:val="single"/>
                  <w:lang w:val="uk-UA" w:eastAsia="ru-RU"/>
                </w:rPr>
                <w:t>абзацом першим</w:t>
              </w:r>
            </w:hyperlink>
            <w:r w:rsidRPr="00EA34AD">
              <w:rPr>
                <w:rFonts w:ascii="Times New Roman" w:eastAsia="Times New Roman" w:hAnsi="Times New Roman" w:cs="Times New Roman"/>
                <w:sz w:val="24"/>
                <w:szCs w:val="24"/>
                <w:lang w:val="uk-UA" w:eastAsia="ru-RU"/>
              </w:rPr>
              <w:t> частини третьої статті 22 цього Закону вимогам до учасника відповідно до законодавства;</w:t>
            </w:r>
          </w:p>
          <w:p w14:paraId="29FEC332"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0" w:name="n1575"/>
            <w:bookmarkEnd w:id="10"/>
            <w:r w:rsidRPr="00EA34AD">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EA34AD">
                <w:rPr>
                  <w:rFonts w:ascii="Times New Roman" w:eastAsia="Times New Roman" w:hAnsi="Times New Roman" w:cs="Times New Roman"/>
                  <w:sz w:val="24"/>
                  <w:szCs w:val="24"/>
                  <w:u w:val="single"/>
                  <w:lang w:val="uk-UA" w:eastAsia="ru-RU"/>
                </w:rPr>
                <w:t>частиною п’ятнадцятою</w:t>
              </w:r>
            </w:hyperlink>
            <w:r w:rsidRPr="00EA34AD">
              <w:rPr>
                <w:rFonts w:ascii="Times New Roman" w:eastAsia="Times New Roman" w:hAnsi="Times New Roman" w:cs="Times New Roman"/>
                <w:sz w:val="24"/>
                <w:szCs w:val="24"/>
                <w:lang w:val="uk-UA" w:eastAsia="ru-RU"/>
              </w:rPr>
              <w:t> статті 29 цього Закону;</w:t>
            </w:r>
          </w:p>
          <w:p w14:paraId="2D932869"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1" w:name="n1576"/>
            <w:bookmarkEnd w:id="11"/>
            <w:r w:rsidRPr="00EA34AD">
              <w:rPr>
                <w:rFonts w:ascii="Times New Roman" w:eastAsia="Times New Roman" w:hAnsi="Times New Roman" w:cs="Times New Roman"/>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82166C"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2" w:name="n1577"/>
            <w:bookmarkEnd w:id="12"/>
            <w:r w:rsidRPr="00EA34A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A34AD">
              <w:rPr>
                <w:rFonts w:ascii="Times New Roman" w:eastAsia="Times New Roman" w:hAnsi="Times New Roman" w:cs="Times New Roman"/>
                <w:sz w:val="24"/>
                <w:szCs w:val="24"/>
                <w:lang w:val="uk-UA" w:eastAsia="ru-RU"/>
              </w:rPr>
              <w:t>закупівель</w:t>
            </w:r>
            <w:proofErr w:type="spellEnd"/>
            <w:r w:rsidRPr="00EA34AD">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EA34AD">
              <w:rPr>
                <w:rFonts w:ascii="Times New Roman" w:eastAsia="Times New Roman" w:hAnsi="Times New Roman" w:cs="Times New Roman"/>
                <w:sz w:val="24"/>
                <w:szCs w:val="24"/>
                <w:lang w:val="uk-UA" w:eastAsia="ru-RU"/>
              </w:rPr>
              <w:t>невідповідностей</w:t>
            </w:r>
            <w:proofErr w:type="spellEnd"/>
            <w:r w:rsidRPr="00EA34AD">
              <w:rPr>
                <w:rFonts w:ascii="Times New Roman" w:eastAsia="Times New Roman" w:hAnsi="Times New Roman" w:cs="Times New Roman"/>
                <w:sz w:val="24"/>
                <w:szCs w:val="24"/>
                <w:lang w:val="uk-UA" w:eastAsia="ru-RU"/>
              </w:rPr>
              <w:t>;</w:t>
            </w:r>
          </w:p>
          <w:p w14:paraId="76A2CB47"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3" w:name="n1578"/>
            <w:bookmarkEnd w:id="13"/>
            <w:r w:rsidRPr="00EA34A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w:t>
            </w:r>
            <w:hyperlink r:id="rId14" w:anchor="n1543" w:history="1">
              <w:r w:rsidRPr="00EA34AD">
                <w:rPr>
                  <w:rFonts w:ascii="Times New Roman" w:eastAsia="Times New Roman" w:hAnsi="Times New Roman" w:cs="Times New Roman"/>
                  <w:sz w:val="24"/>
                  <w:szCs w:val="24"/>
                  <w:u w:val="single"/>
                  <w:lang w:val="uk-UA" w:eastAsia="ru-RU"/>
                </w:rPr>
                <w:t>частині чотирнадцятій</w:t>
              </w:r>
            </w:hyperlink>
            <w:r w:rsidRPr="00EA34AD">
              <w:rPr>
                <w:rFonts w:ascii="Times New Roman" w:eastAsia="Times New Roman" w:hAnsi="Times New Roman" w:cs="Times New Roman"/>
                <w:sz w:val="24"/>
                <w:szCs w:val="24"/>
                <w:lang w:val="uk-UA" w:eastAsia="ru-RU"/>
              </w:rPr>
              <w:t> статті 29 цього Закону;</w:t>
            </w:r>
          </w:p>
          <w:p w14:paraId="5E5D5CC7"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4" w:name="n1579"/>
            <w:bookmarkEnd w:id="14"/>
            <w:r w:rsidRPr="00EA34AD">
              <w:rPr>
                <w:rFonts w:ascii="Times New Roman" w:eastAsia="Times New Roman" w:hAnsi="Times New Roman" w:cs="Times New Roman"/>
                <w:sz w:val="24"/>
                <w:szCs w:val="24"/>
                <w:lang w:val="uk-UA" w:eastAsia="ru-RU"/>
              </w:rPr>
              <w:lastRenderedPageBreak/>
              <w:t>- визначив конфіденційною інформацію, що не може бути визначена як конфіденційна відповідно до вимог </w:t>
            </w:r>
            <w:hyperlink r:id="rId15" w:anchor="n1496" w:history="1">
              <w:r w:rsidRPr="00EA34AD">
                <w:rPr>
                  <w:rFonts w:ascii="Times New Roman" w:eastAsia="Times New Roman" w:hAnsi="Times New Roman" w:cs="Times New Roman"/>
                  <w:sz w:val="24"/>
                  <w:szCs w:val="24"/>
                  <w:u w:val="single"/>
                  <w:lang w:val="uk-UA" w:eastAsia="ru-RU"/>
                </w:rPr>
                <w:t>частини другої</w:t>
              </w:r>
            </w:hyperlink>
            <w:r w:rsidRPr="00EA34AD">
              <w:rPr>
                <w:rFonts w:ascii="Times New Roman" w:eastAsia="Times New Roman" w:hAnsi="Times New Roman" w:cs="Times New Roman"/>
                <w:sz w:val="24"/>
                <w:szCs w:val="24"/>
                <w:lang w:val="uk-UA" w:eastAsia="ru-RU"/>
              </w:rPr>
              <w:t> статті 28 цього Закону;</w:t>
            </w:r>
          </w:p>
          <w:p w14:paraId="3EBD1895"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5" w:name="n1580"/>
            <w:bookmarkEnd w:id="15"/>
            <w:r w:rsidRPr="00EA34AD">
              <w:rPr>
                <w:rFonts w:ascii="Times New Roman" w:eastAsia="Times New Roman" w:hAnsi="Times New Roman" w:cs="Times New Roman"/>
                <w:sz w:val="24"/>
                <w:szCs w:val="24"/>
                <w:lang w:val="uk-UA" w:eastAsia="ru-RU"/>
              </w:rPr>
              <w:t>2) тендерна пропозиція учасника:</w:t>
            </w:r>
          </w:p>
          <w:p w14:paraId="7764E13F"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6" w:name="n1581"/>
            <w:bookmarkEnd w:id="16"/>
            <w:r w:rsidRPr="00EA34AD">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42214E9"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7" w:name="n1582"/>
            <w:bookmarkEnd w:id="17"/>
            <w:r w:rsidRPr="00EA34AD">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14:paraId="5A89258E"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8" w:name="n1583"/>
            <w:bookmarkEnd w:id="18"/>
            <w:r w:rsidRPr="00EA34AD">
              <w:rPr>
                <w:rFonts w:ascii="Times New Roman" w:eastAsia="Times New Roman" w:hAnsi="Times New Roman" w:cs="Times New Roman"/>
                <w:sz w:val="24"/>
                <w:szCs w:val="24"/>
                <w:lang w:val="uk-UA" w:eastAsia="ru-RU"/>
              </w:rPr>
              <w:t>- є такою, строк дії якої закінчився;</w:t>
            </w:r>
          </w:p>
          <w:p w14:paraId="5A729C9D"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9" w:name="n1584"/>
            <w:bookmarkEnd w:id="19"/>
            <w:r w:rsidRPr="00EA34AD">
              <w:rPr>
                <w:rFonts w:ascii="Times New Roman" w:eastAsia="Times New Roman" w:hAnsi="Times New Roman" w:cs="Times New Roman"/>
                <w:sz w:val="24"/>
                <w:szCs w:val="24"/>
                <w:lang w:val="uk-UA" w:eastAsia="ru-RU"/>
              </w:rPr>
              <w:t>3) переможець процедури закупівлі:</w:t>
            </w:r>
          </w:p>
          <w:p w14:paraId="79EF1FAE"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0" w:name="n1585"/>
            <w:bookmarkEnd w:id="20"/>
            <w:r w:rsidRPr="00EA34AD">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9F3E96"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1" w:name="n1586"/>
            <w:bookmarkEnd w:id="21"/>
            <w:r w:rsidRPr="00EA34A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w:t>
            </w:r>
            <w:hyperlink r:id="rId16" w:anchor="n1261" w:history="1">
              <w:r w:rsidRPr="00EA34AD">
                <w:rPr>
                  <w:rFonts w:ascii="Times New Roman" w:eastAsia="Times New Roman" w:hAnsi="Times New Roman" w:cs="Times New Roman"/>
                  <w:sz w:val="24"/>
                  <w:szCs w:val="24"/>
                  <w:u w:val="single"/>
                  <w:lang w:val="uk-UA" w:eastAsia="ru-RU"/>
                </w:rPr>
                <w:t>статтею 17</w:t>
              </w:r>
            </w:hyperlink>
            <w:r w:rsidRPr="00EA34AD">
              <w:rPr>
                <w:rFonts w:ascii="Times New Roman" w:eastAsia="Times New Roman" w:hAnsi="Times New Roman" w:cs="Times New Roman"/>
                <w:sz w:val="24"/>
                <w:szCs w:val="24"/>
                <w:lang w:val="uk-UA" w:eastAsia="ru-RU"/>
              </w:rPr>
              <w:t> цього Закону;</w:t>
            </w:r>
          </w:p>
          <w:p w14:paraId="2930DB62"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2" w:name="n1587"/>
            <w:bookmarkEnd w:id="22"/>
            <w:r w:rsidRPr="00EA34AD">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w:t>
            </w:r>
            <w:hyperlink r:id="rId17" w:anchor="n1762" w:history="1">
              <w:r w:rsidRPr="00EA34AD">
                <w:rPr>
                  <w:rFonts w:ascii="Times New Roman" w:eastAsia="Times New Roman" w:hAnsi="Times New Roman" w:cs="Times New Roman"/>
                  <w:sz w:val="24"/>
                  <w:szCs w:val="24"/>
                  <w:u w:val="single"/>
                  <w:lang w:val="uk-UA" w:eastAsia="ru-RU"/>
                </w:rPr>
                <w:t>частини другої</w:t>
              </w:r>
            </w:hyperlink>
            <w:r w:rsidRPr="00EA34AD">
              <w:rPr>
                <w:rFonts w:ascii="Times New Roman" w:eastAsia="Times New Roman" w:hAnsi="Times New Roman" w:cs="Times New Roman"/>
                <w:sz w:val="24"/>
                <w:szCs w:val="24"/>
                <w:lang w:val="uk-UA" w:eastAsia="ru-RU"/>
              </w:rPr>
              <w:t> статті 41 цього Закону;</w:t>
            </w:r>
          </w:p>
          <w:p w14:paraId="525CFEBD"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3" w:name="n1588"/>
            <w:bookmarkEnd w:id="23"/>
            <w:r w:rsidRPr="00EA34A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4A58515" w14:textId="77777777" w:rsidR="00B5684B" w:rsidRPr="00EA34AD" w:rsidRDefault="00B5684B" w:rsidP="00B5684B">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sidRPr="00EA34AD">
              <w:rPr>
                <w:rFonts w:ascii="Times New Roman" w:eastAsia="Calibri" w:hAnsi="Times New Roman" w:cs="Times New Roman"/>
                <w:i/>
                <w:iCs/>
                <w:sz w:val="24"/>
                <w:szCs w:val="24"/>
                <w:shd w:val="clear" w:color="auto" w:fill="FDFEFD"/>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EA34AD">
              <w:rPr>
                <w:rFonts w:ascii="Times New Roman" w:eastAsia="Calibri" w:hAnsi="Times New Roman" w:cs="Times New Roman"/>
                <w:i/>
                <w:iCs/>
                <w:sz w:val="24"/>
                <w:szCs w:val="24"/>
                <w:shd w:val="clear" w:color="auto" w:fill="FDFEFD"/>
                <w:lang w:val="uk-UA"/>
              </w:rPr>
              <w:t>закупівель</w:t>
            </w:r>
            <w:proofErr w:type="spellEnd"/>
            <w:r w:rsidRPr="00EA34AD">
              <w:rPr>
                <w:rFonts w:ascii="Times New Roman" w:eastAsia="Calibri" w:hAnsi="Times New Roman" w:cs="Times New Roman"/>
                <w:i/>
                <w:iCs/>
                <w:sz w:val="24"/>
                <w:szCs w:val="24"/>
                <w:shd w:val="clear" w:color="auto" w:fill="FDFEFD"/>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EA34AD">
              <w:rPr>
                <w:rFonts w:ascii="Times New Roman" w:eastAsia="Calibri" w:hAnsi="Times New Roman" w:cs="Times New Roman"/>
                <w:i/>
                <w:iCs/>
                <w:sz w:val="24"/>
                <w:szCs w:val="24"/>
                <w:shd w:val="clear" w:color="auto" w:fill="FDFEFD"/>
                <w:lang w:val="uk-UA"/>
              </w:rPr>
              <w:t>закупівель</w:t>
            </w:r>
            <w:proofErr w:type="spellEnd"/>
            <w:r w:rsidRPr="00EA34AD">
              <w:rPr>
                <w:rFonts w:ascii="Times New Roman" w:eastAsia="Calibri" w:hAnsi="Times New Roman" w:cs="Times New Roman"/>
                <w:i/>
                <w:iCs/>
                <w:sz w:val="24"/>
                <w:szCs w:val="24"/>
                <w:shd w:val="clear" w:color="auto" w:fill="FDFEFD"/>
                <w:lang w:val="uk-UA"/>
              </w:rPr>
              <w:t>.</w:t>
            </w:r>
          </w:p>
          <w:p w14:paraId="6CEF4A19"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p>
        </w:tc>
      </w:tr>
      <w:tr w:rsidR="00B5684B" w:rsidRPr="00EA34AD"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B5684B" w:rsidRPr="00EA34AD" w:rsidRDefault="00B5684B" w:rsidP="00B5684B">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EA34AD">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B5684B" w:rsidRPr="006E7A34"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57A86E34"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uk-UA"/>
              </w:rPr>
              <w:t>Замовник відміняє торги в разі:</w:t>
            </w:r>
          </w:p>
          <w:p w14:paraId="7398A7B0"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4" w:name="n510"/>
            <w:bookmarkEnd w:id="24"/>
            <w:r w:rsidRPr="00EA34AD">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14:paraId="4266133B"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5" w:name="n511"/>
            <w:bookmarkEnd w:id="25"/>
            <w:r w:rsidRPr="00EA34AD">
              <w:rPr>
                <w:rFonts w:ascii="Times New Roman" w:eastAsia="Times New Roman" w:hAnsi="Times New Roman" w:cs="Times New Roman"/>
                <w:color w:val="000000"/>
                <w:sz w:val="24"/>
                <w:szCs w:val="24"/>
                <w:lang w:val="uk-UA" w:eastAsia="uk-UA"/>
              </w:rPr>
              <w:t xml:space="preserve">неможливості усунення порушень, що виникли через виявлені порушення законодавства з питань публічних </w:t>
            </w:r>
            <w:proofErr w:type="spellStart"/>
            <w:r w:rsidRPr="00EA34AD">
              <w:rPr>
                <w:rFonts w:ascii="Times New Roman" w:eastAsia="Times New Roman" w:hAnsi="Times New Roman" w:cs="Times New Roman"/>
                <w:color w:val="000000"/>
                <w:sz w:val="24"/>
                <w:szCs w:val="24"/>
                <w:lang w:val="uk-UA" w:eastAsia="uk-UA"/>
              </w:rPr>
              <w:t>закупівель</w:t>
            </w:r>
            <w:proofErr w:type="spellEnd"/>
            <w:r w:rsidRPr="00EA34AD">
              <w:rPr>
                <w:rFonts w:ascii="Times New Roman" w:eastAsia="Times New Roman" w:hAnsi="Times New Roman" w:cs="Times New Roman"/>
                <w:color w:val="000000"/>
                <w:sz w:val="24"/>
                <w:szCs w:val="24"/>
                <w:lang w:val="uk-UA" w:eastAsia="uk-UA"/>
              </w:rPr>
              <w:t>;</w:t>
            </w:r>
          </w:p>
          <w:p w14:paraId="60FCA7DB"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6" w:name="n512"/>
            <w:bookmarkEnd w:id="26"/>
            <w:r w:rsidRPr="00EA34AD">
              <w:rPr>
                <w:rFonts w:ascii="Times New Roman" w:eastAsia="Times New Roman" w:hAnsi="Times New Roman" w:cs="Times New Roman"/>
                <w:color w:val="000000"/>
                <w:sz w:val="24"/>
                <w:szCs w:val="24"/>
                <w:lang w:val="uk-UA" w:eastAsia="uk-UA"/>
              </w:rPr>
              <w:t>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57C06C33"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7" w:name="n513"/>
            <w:bookmarkEnd w:id="27"/>
            <w:r w:rsidRPr="00EA34AD">
              <w:rPr>
                <w:rFonts w:ascii="Times New Roman" w:eastAsia="Times New Roman" w:hAnsi="Times New Roman" w:cs="Times New Roman"/>
                <w:color w:val="000000"/>
                <w:sz w:val="24"/>
                <w:szCs w:val="24"/>
                <w:lang w:val="uk-UA" w:eastAsia="uk-UA"/>
              </w:rPr>
              <w:t>подання для участі в них менше двох тендерних пропозицій;</w:t>
            </w:r>
          </w:p>
          <w:p w14:paraId="0C03D319"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8" w:name="n514"/>
            <w:bookmarkEnd w:id="28"/>
            <w:r w:rsidRPr="00EA34AD">
              <w:rPr>
                <w:rFonts w:ascii="Times New Roman" w:eastAsia="Times New Roman" w:hAnsi="Times New Roman" w:cs="Times New Roman"/>
                <w:color w:val="000000"/>
                <w:sz w:val="24"/>
                <w:szCs w:val="24"/>
                <w:lang w:val="uk-UA" w:eastAsia="uk-UA"/>
              </w:rPr>
              <w:t>допущення до оцінки менше двох тендерних пропозицій;</w:t>
            </w:r>
          </w:p>
          <w:p w14:paraId="09C60F25" w14:textId="77777777" w:rsidR="00B5684B" w:rsidRPr="00EA34AD" w:rsidRDefault="00B5684B" w:rsidP="00B5684B">
            <w:pPr>
              <w:numPr>
                <w:ilvl w:val="0"/>
                <w:numId w:val="2"/>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29" w:name="n515"/>
            <w:bookmarkEnd w:id="29"/>
            <w:r w:rsidRPr="00EA34AD">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14:paraId="0E3FC69A"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0" w:name="n516"/>
            <w:bookmarkEnd w:id="30"/>
            <w:r w:rsidRPr="00EA34AD">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14:paraId="3FB2B259"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1" w:name="n517"/>
            <w:bookmarkEnd w:id="31"/>
            <w:r w:rsidRPr="00EA34AD">
              <w:rPr>
                <w:rFonts w:ascii="Times New Roman" w:eastAsia="Times New Roman" w:hAnsi="Times New Roman" w:cs="Times New Roman"/>
                <w:color w:val="000000"/>
                <w:sz w:val="24"/>
                <w:szCs w:val="24"/>
                <w:lang w:val="uk-UA" w:eastAsia="uk-UA"/>
              </w:rPr>
              <w:t>Торги може бути відмінено частково (за лотом).</w:t>
            </w:r>
          </w:p>
          <w:p w14:paraId="4570E735"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2" w:name="n518"/>
            <w:bookmarkEnd w:id="32"/>
            <w:r w:rsidRPr="00EA34AD">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14:paraId="1762C528" w14:textId="77777777" w:rsidR="00B5684B" w:rsidRPr="00EA34AD"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3" w:name="n519"/>
            <w:bookmarkEnd w:id="33"/>
            <w:r w:rsidRPr="00EA34AD">
              <w:rPr>
                <w:rFonts w:ascii="Times New Roman" w:eastAsia="Times New Roman" w:hAnsi="Times New Roman" w:cs="Times New Roman"/>
                <w:color w:val="000000"/>
                <w:sz w:val="24"/>
                <w:szCs w:val="24"/>
                <w:lang w:val="uk-UA" w:eastAsia="uk-UA"/>
              </w:rPr>
              <w:t>якщо ціна найбільш економічно вигідної тендерної пропозиції перевищує суму, передбачену замовником на фінансування закупівлі;</w:t>
            </w:r>
          </w:p>
          <w:p w14:paraId="43324E65" w14:textId="77777777" w:rsidR="00B5684B" w:rsidRPr="00EA34AD"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4" w:name="n520"/>
            <w:bookmarkEnd w:id="34"/>
            <w:r w:rsidRPr="00EA34AD">
              <w:rPr>
                <w:rFonts w:ascii="Times New Roman" w:eastAsia="Times New Roman" w:hAnsi="Times New Roman" w:cs="Times New Roman"/>
                <w:color w:val="000000"/>
                <w:sz w:val="24"/>
                <w:szCs w:val="24"/>
                <w:lang w:val="uk-UA" w:eastAsia="uk-UA"/>
              </w:rPr>
              <w:lastRenderedPageBreak/>
              <w:t>якщо здійснення закупівлі стало неможливим унаслідок непереборної сили;</w:t>
            </w:r>
          </w:p>
          <w:p w14:paraId="7BF661BD" w14:textId="77777777" w:rsidR="00B5684B" w:rsidRPr="00EA34AD" w:rsidRDefault="00B5684B" w:rsidP="00B5684B">
            <w:pPr>
              <w:numPr>
                <w:ilvl w:val="0"/>
                <w:numId w:val="3"/>
              </w:num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5" w:name="n521"/>
            <w:bookmarkEnd w:id="35"/>
            <w:r w:rsidRPr="00EA34AD">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14:paraId="361082D3"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36" w:name="n522"/>
            <w:bookmarkEnd w:id="36"/>
            <w:r w:rsidRPr="00EA34AD">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частково (за лотом).</w:t>
            </w:r>
          </w:p>
          <w:p w14:paraId="3277B989"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bookmarkStart w:id="37" w:name="n523"/>
            <w:bookmarkEnd w:id="37"/>
            <w:r w:rsidRPr="00EA34AD">
              <w:rPr>
                <w:rFonts w:ascii="Times New Roman" w:eastAsia="Times New Roman" w:hAnsi="Times New Roman" w:cs="Times New Roman"/>
                <w:color w:val="000000"/>
                <w:sz w:val="24"/>
                <w:szCs w:val="24"/>
                <w:lang w:val="uk-UA" w:eastAsia="uk-UA"/>
              </w:rPr>
              <w:t xml:space="preserve">Повідомлення про відміну торгів або визнання їх такими, що не відбулися, оприлюднюється в електронній системі </w:t>
            </w:r>
            <w:proofErr w:type="spellStart"/>
            <w:r w:rsidRPr="00EA34AD">
              <w:rPr>
                <w:rFonts w:ascii="Times New Roman" w:eastAsia="Times New Roman" w:hAnsi="Times New Roman" w:cs="Times New Roman"/>
                <w:color w:val="000000"/>
                <w:sz w:val="24"/>
                <w:szCs w:val="24"/>
                <w:lang w:val="uk-UA" w:eastAsia="uk-UA"/>
              </w:rPr>
              <w:t>закупівель</w:t>
            </w:r>
            <w:proofErr w:type="spellEnd"/>
            <w:r w:rsidRPr="00EA34AD">
              <w:rPr>
                <w:rFonts w:ascii="Times New Roman" w:eastAsia="Times New Roman" w:hAnsi="Times New Roman" w:cs="Times New Roman"/>
                <w:color w:val="000000"/>
                <w:sz w:val="24"/>
                <w:szCs w:val="24"/>
                <w:lang w:val="uk-UA" w:eastAsia="uk-UA"/>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EA34AD">
              <w:rPr>
                <w:rFonts w:ascii="Times New Roman" w:eastAsia="Times New Roman" w:hAnsi="Times New Roman" w:cs="Times New Roman"/>
                <w:color w:val="000000"/>
                <w:sz w:val="24"/>
                <w:szCs w:val="24"/>
                <w:lang w:val="uk-UA" w:eastAsia="uk-UA"/>
              </w:rPr>
              <w:t>закупівель</w:t>
            </w:r>
            <w:proofErr w:type="spellEnd"/>
            <w:r w:rsidRPr="00EA34AD">
              <w:rPr>
                <w:rFonts w:ascii="Times New Roman" w:eastAsia="Times New Roman" w:hAnsi="Times New Roman" w:cs="Times New Roman"/>
                <w:color w:val="000000"/>
                <w:sz w:val="24"/>
                <w:szCs w:val="24"/>
                <w:lang w:val="uk-UA" w:eastAsia="uk-UA"/>
              </w:rPr>
              <w:t>.</w:t>
            </w:r>
          </w:p>
        </w:tc>
      </w:tr>
      <w:tr w:rsidR="00B5684B" w:rsidRPr="00EA34AD"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AACCE66"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b/>
                <w:color w:val="000000"/>
                <w:sz w:val="24"/>
                <w:szCs w:val="24"/>
                <w:lang w:val="uk-UA" w:eastAsia="uk-UA"/>
              </w:rPr>
              <w:t>Замовник укладає договір про закупівлю</w:t>
            </w:r>
            <w:r w:rsidRPr="00EA34AD">
              <w:rPr>
                <w:rFonts w:ascii="Times New Roman" w:eastAsia="Times New Roman" w:hAnsi="Times New Roman" w:cs="Times New Roman"/>
                <w:color w:val="000000"/>
                <w:sz w:val="24"/>
                <w:szCs w:val="24"/>
                <w:lang w:val="uk-UA" w:eastAsia="uk-UA"/>
              </w:rPr>
              <w:t xml:space="preserve"> з учасником, який визнаний переможцем торгів протягом строку дії його пропозиції, </w:t>
            </w:r>
            <w:r w:rsidRPr="00EA34AD">
              <w:rPr>
                <w:rFonts w:ascii="Times New Roman" w:eastAsia="Times New Roman" w:hAnsi="Times New Roman" w:cs="Times New Roman"/>
                <w:b/>
                <w:color w:val="000000"/>
                <w:sz w:val="24"/>
                <w:szCs w:val="24"/>
                <w:lang w:val="uk-UA" w:eastAsia="uk-UA"/>
              </w:rPr>
              <w:t>не пізніше ніж через 20 (двадцять) днів з дня прийняття рішення про намір укласти догові</w:t>
            </w:r>
            <w:r w:rsidRPr="00EA34AD">
              <w:rPr>
                <w:rFonts w:ascii="Times New Roman" w:eastAsia="Times New Roman" w:hAnsi="Times New Roman" w:cs="Times New Roman"/>
                <w:color w:val="000000"/>
                <w:sz w:val="24"/>
                <w:szCs w:val="24"/>
                <w:lang w:val="uk-UA" w:eastAsia="uk-UA"/>
              </w:rPr>
              <w:t>р про закупівлю відповідно до вимог тендерної документації та пропозиції учасника-переможця.</w:t>
            </w:r>
          </w:p>
          <w:p w14:paraId="62770C99"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договір про закупівлю </w:t>
            </w:r>
            <w:r w:rsidRPr="00EA34AD">
              <w:rPr>
                <w:rFonts w:ascii="Times New Roman" w:eastAsia="Times New Roman" w:hAnsi="Times New Roman" w:cs="Times New Roman"/>
                <w:b/>
                <w:color w:val="000000"/>
                <w:sz w:val="24"/>
                <w:szCs w:val="24"/>
                <w:lang w:val="uk-UA" w:eastAsia="uk-UA"/>
              </w:rPr>
              <w:t>не</w:t>
            </w:r>
            <w:r w:rsidRPr="00EA34AD">
              <w:rPr>
                <w:rFonts w:ascii="Times New Roman" w:eastAsia="Times New Roman" w:hAnsi="Times New Roman" w:cs="Times New Roman"/>
                <w:color w:val="000000"/>
                <w:sz w:val="24"/>
                <w:szCs w:val="24"/>
                <w:lang w:val="uk-UA" w:eastAsia="uk-UA"/>
              </w:rPr>
              <w:t xml:space="preserve"> може бути укладено </w:t>
            </w:r>
            <w:r w:rsidRPr="00EA34AD">
              <w:rPr>
                <w:rFonts w:ascii="Times New Roman" w:eastAsia="Times New Roman" w:hAnsi="Times New Roman" w:cs="Times New Roman"/>
                <w:b/>
                <w:color w:val="000000"/>
                <w:sz w:val="24"/>
                <w:szCs w:val="24"/>
                <w:lang w:val="uk-UA" w:eastAsia="uk-UA"/>
              </w:rPr>
              <w:t xml:space="preserve">раніше ніж </w:t>
            </w:r>
            <w:r w:rsidRPr="00EA34AD">
              <w:rPr>
                <w:rFonts w:ascii="Times New Roman" w:eastAsia="Times New Roman" w:hAnsi="Times New Roman" w:cs="Times New Roman"/>
                <w:b/>
                <w:color w:val="000000"/>
                <w:sz w:val="24"/>
                <w:szCs w:val="24"/>
                <w:shd w:val="clear" w:color="auto" w:fill="FFFFFF"/>
                <w:lang w:val="uk-UA" w:eastAsia="uk-UA"/>
              </w:rPr>
              <w:t>через 10 (десять)</w:t>
            </w:r>
            <w:r w:rsidRPr="00EA34AD">
              <w:rPr>
                <w:rFonts w:ascii="Times New Roman" w:eastAsia="Times New Roman" w:hAnsi="Times New Roman" w:cs="Times New Roman"/>
                <w:b/>
                <w:color w:val="000000"/>
                <w:sz w:val="24"/>
                <w:szCs w:val="24"/>
                <w:lang w:val="uk-UA" w:eastAsia="uk-UA"/>
              </w:rPr>
              <w:t xml:space="preserve"> днів з дати оприлюднення</w:t>
            </w:r>
            <w:r w:rsidRPr="00EA34AD">
              <w:rPr>
                <w:rFonts w:ascii="Times New Roman" w:eastAsia="Times New Roman" w:hAnsi="Times New Roman" w:cs="Times New Roman"/>
                <w:color w:val="000000"/>
                <w:sz w:val="24"/>
                <w:szCs w:val="24"/>
                <w:lang w:val="uk-UA" w:eastAsia="uk-UA"/>
              </w:rPr>
              <w:t xml:space="preserve"> на веб-порталі Уповноваженого органу </w:t>
            </w:r>
            <w:r w:rsidRPr="00EA34AD">
              <w:rPr>
                <w:rFonts w:ascii="Times New Roman" w:eastAsia="Times New Roman" w:hAnsi="Times New Roman" w:cs="Times New Roman"/>
                <w:b/>
                <w:color w:val="000000"/>
                <w:sz w:val="24"/>
                <w:szCs w:val="24"/>
                <w:lang w:val="uk-UA" w:eastAsia="uk-UA"/>
              </w:rPr>
              <w:t>повідомлення про намір укласти договір</w:t>
            </w:r>
            <w:r w:rsidRPr="00EA34AD">
              <w:rPr>
                <w:rFonts w:ascii="Times New Roman" w:eastAsia="Times New Roman" w:hAnsi="Times New Roman" w:cs="Times New Roman"/>
                <w:color w:val="000000"/>
                <w:sz w:val="24"/>
                <w:szCs w:val="24"/>
                <w:lang w:val="uk-UA" w:eastAsia="uk-UA"/>
              </w:rPr>
              <w:t xml:space="preserve"> про закупівлю.</w:t>
            </w:r>
          </w:p>
        </w:tc>
      </w:tr>
      <w:tr w:rsidR="00B5684B" w:rsidRPr="00EA34AD"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B5684B" w:rsidRPr="00EA34AD"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Проект договору (</w:t>
            </w:r>
            <w:r w:rsidRPr="00EA34AD">
              <w:rPr>
                <w:rFonts w:ascii="Times New Roman" w:eastAsia="Times New Roman" w:hAnsi="Times New Roman" w:cs="Times New Roman"/>
                <w:color w:val="000000"/>
                <w:sz w:val="23"/>
                <w:szCs w:val="23"/>
                <w:lang w:val="uk-UA" w:eastAsia="uk-UA"/>
              </w:rPr>
              <w:t xml:space="preserve">Додаток 4 до тендерної документації) </w:t>
            </w:r>
            <w:r w:rsidRPr="00EA34AD">
              <w:rPr>
                <w:rFonts w:ascii="Times New Roman" w:eastAsia="Times New Roman" w:hAnsi="Times New Roman" w:cs="Times New Roman"/>
                <w:color w:val="000000"/>
                <w:sz w:val="23"/>
                <w:szCs w:val="23"/>
                <w:lang w:val="uk-UA" w:eastAsia="ru-RU"/>
              </w:rPr>
              <w:t>складено з урахуванням особливостей предмету закупівлі.</w:t>
            </w:r>
          </w:p>
          <w:p w14:paraId="1600295A" w14:textId="77777777" w:rsidR="00B5684B" w:rsidRPr="00EA34AD" w:rsidRDefault="00B5684B" w:rsidP="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val="uk-UA" w:eastAsia="ru-RU"/>
              </w:rPr>
            </w:pPr>
            <w:r w:rsidRPr="00EA34AD">
              <w:rPr>
                <w:rFonts w:ascii="Times New Roman" w:eastAsia="Times New Roman" w:hAnsi="Times New Roman" w:cs="Times New Roman"/>
                <w:color w:val="000000"/>
                <w:sz w:val="23"/>
                <w:szCs w:val="23"/>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F3F18FF" w14:textId="77777777" w:rsidR="00B5684B" w:rsidRPr="00EA34AD" w:rsidRDefault="00B5684B" w:rsidP="00B5684B">
            <w:pPr>
              <w:spacing w:after="0" w:line="240" w:lineRule="auto"/>
              <w:ind w:hanging="11"/>
              <w:jc w:val="both"/>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3"/>
                <w:szCs w:val="23"/>
                <w:lang w:val="uk-UA" w:eastAsia="ru-RU"/>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r>
      <w:tr w:rsidR="00B5684B" w:rsidRPr="00EA34AD"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1E43371" w14:textId="77777777" w:rsidR="00B5684B" w:rsidRPr="00EA34AD"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EA34AD">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14:paraId="1A9632F8" w14:textId="77777777" w:rsidR="00B5684B" w:rsidRPr="00EA34AD"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EA34A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14:paraId="0F2E216C" w14:textId="77777777" w:rsidR="00B5684B" w:rsidRPr="00EA34AD" w:rsidRDefault="00B5684B" w:rsidP="00B5684B">
            <w:pPr>
              <w:spacing w:after="0" w:line="200" w:lineRule="atLeast"/>
              <w:ind w:right="113" w:firstLine="17"/>
              <w:jc w:val="both"/>
              <w:rPr>
                <w:rFonts w:ascii="Times New Roman" w:eastAsia="Times New Roman" w:hAnsi="Times New Roman" w:cs="Times New Roman"/>
                <w:color w:val="000000"/>
                <w:sz w:val="24"/>
                <w:szCs w:val="24"/>
                <w:lang w:val="uk-UA" w:eastAsia="ru-RU"/>
              </w:rPr>
            </w:pPr>
            <w:r w:rsidRPr="00EA34AD">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14:paraId="77C4F117" w14:textId="77777777" w:rsidR="00B5684B" w:rsidRPr="00EA34AD" w:rsidRDefault="00B5684B" w:rsidP="00B5684B">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B5684B" w:rsidRPr="00EA34AD"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uk-UA"/>
              </w:rPr>
              <w:t xml:space="preserve">У разі відмови переможця торгів від підписання договору про закупівлю відповідно до вимог тендерної документації (в тому числі й з урахуванням пункту 3 розділу «Оцінка тендерної пропозиції»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8" w:anchor="n294" w:history="1">
              <w:r w:rsidRPr="00EA34AD">
                <w:rPr>
                  <w:rFonts w:ascii="Times New Roman" w:eastAsia="Times New Roman" w:hAnsi="Times New Roman" w:cs="Times New Roman"/>
                  <w:color w:val="000000"/>
                  <w:sz w:val="24"/>
                  <w:szCs w:val="24"/>
                  <w:lang w:val="uk-UA" w:eastAsia="uk-UA"/>
                </w:rPr>
                <w:t>статтею 17</w:t>
              </w:r>
            </w:hyperlink>
            <w:r w:rsidRPr="00EA34AD">
              <w:rPr>
                <w:rFonts w:ascii="Times New Roman" w:eastAsia="Times New Roman" w:hAnsi="Times New Roman" w:cs="Times New Roman"/>
                <w:color w:val="000000"/>
                <w:sz w:val="24"/>
                <w:szCs w:val="24"/>
                <w:lang w:val="uk-UA" w:eastAsia="uk-UA"/>
              </w:rPr>
              <w:t xml:space="preserve"> Закону, замовник відхиляє тендерну пропозицію такого учасника-переможця та визначає переможця серед тих учасників, строк дії тендерної пропозиції яких ще не минув.</w:t>
            </w:r>
          </w:p>
        </w:tc>
      </w:tr>
      <w:tr w:rsidR="00B5684B" w:rsidRPr="00EA34AD"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B5684B" w:rsidRPr="00EA34AD" w:rsidRDefault="00B5684B" w:rsidP="00B5684B">
            <w:pPr>
              <w:spacing w:after="0" w:line="240" w:lineRule="auto"/>
              <w:rPr>
                <w:rFonts w:ascii="Times New Roman" w:eastAsia="Calibri" w:hAnsi="Times New Roman" w:cs="Times New Roman"/>
                <w:b/>
                <w:bCs/>
                <w:color w:val="000000"/>
                <w:sz w:val="24"/>
                <w:szCs w:val="24"/>
                <w:lang w:val="uk-UA"/>
              </w:rPr>
            </w:pPr>
            <w:r w:rsidRPr="00EA34AD">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B5684B" w:rsidRPr="00EA34AD" w:rsidRDefault="00B5684B" w:rsidP="00B5684B">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EA34AD">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B5684B" w:rsidRPr="00EA34AD" w:rsidRDefault="00B5684B" w:rsidP="00B5684B">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A34AD">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B5684B" w:rsidRDefault="00B5684B" w:rsidP="00B5684B">
      <w:pPr>
        <w:spacing w:after="0" w:line="240" w:lineRule="auto"/>
        <w:rPr>
          <w:rFonts w:ascii="Times New Roman" w:eastAsia="Times New Roman" w:hAnsi="Times New Roman" w:cs="Times New Roman"/>
          <w:sz w:val="24"/>
          <w:szCs w:val="24"/>
          <w:lang w:val="uk-UA" w:eastAsia="ru-RU"/>
        </w:rPr>
      </w:pPr>
      <w:r w:rsidRPr="00EA34AD">
        <w:rPr>
          <w:rFonts w:ascii="Times New Roman" w:eastAsia="Times New Roman" w:hAnsi="Times New Roman" w:cs="Times New Roman"/>
          <w:sz w:val="24"/>
          <w:szCs w:val="24"/>
          <w:lang w:val="uk-UA" w:eastAsia="ru-RU"/>
        </w:rPr>
        <w:t xml:space="preserve">                                                                                                                                                                                                                                                                                                                                                                                                                                                                                                                                                                                                                                                                                                                                                                                                                                                                                                                                                                                                                                                                                                                                                                                                                                                                                                                                                                                                                                                                                                                                                                                                                                                                                                                                                                                                                                                                                                                                                                                                                                                                                                                                                                                                                                                                                                                                                                                                                                                                                                                                                                                                                                                                                                                                                                                                                                                                                                                                                                                                                                                                                                                                                                                                                                                                                                                                                                                                                                                                                                                                                                                                                                                                                                                                                                                                                                                                                                                                                                                                                                                                                                                                                                                                                                                                                                                                                                                                                                                                                                                                                                                                                                                                                                                                                                                                                                                                                                                                                                                                                                                                                                                                                                                                                                                                                                                                                                                                                                                                                                                                                                                                                                                                                                                                                                                                                                                                                                                                                                                                                                                                                     </w:t>
      </w:r>
    </w:p>
    <w:p w14:paraId="4C90F8F0" w14:textId="4099420E" w:rsidR="00B5684B" w:rsidRDefault="00B5684B" w:rsidP="0084249D">
      <w:pPr>
        <w:tabs>
          <w:tab w:val="left" w:pos="284"/>
        </w:tabs>
        <w:spacing w:after="0" w:line="240" w:lineRule="auto"/>
        <w:ind w:firstLine="709"/>
        <w:jc w:val="both"/>
        <w:rPr>
          <w:rFonts w:ascii="Times New Roman" w:eastAsia="Times New Roman" w:hAnsi="Times New Roman" w:cs="Times New Roman"/>
          <w:b/>
          <w:bCs/>
          <w:color w:val="000000"/>
          <w:sz w:val="21"/>
          <w:szCs w:val="21"/>
          <w:lang w:val="uk-UA" w:eastAsia="ru-RU"/>
        </w:rPr>
      </w:pPr>
      <w:r w:rsidRPr="00B5684B">
        <w:rPr>
          <w:rFonts w:ascii="Times New Roman" w:eastAsia="Times New Roman" w:hAnsi="Times New Roman" w:cs="Times New Roman"/>
          <w:b/>
          <w:bCs/>
          <w:color w:val="000000"/>
          <w:sz w:val="21"/>
          <w:szCs w:val="21"/>
          <w:lang w:val="uk-UA" w:eastAsia="ru-RU"/>
        </w:rPr>
        <w:t xml:space="preserve">                                                                                                              </w:t>
      </w:r>
    </w:p>
    <w:p w14:paraId="63CF767C" w14:textId="77777777" w:rsidR="005C499D" w:rsidRPr="005C499D" w:rsidRDefault="005C499D" w:rsidP="005C499D">
      <w:pPr>
        <w:spacing w:after="200" w:line="276" w:lineRule="auto"/>
        <w:rPr>
          <w:rFonts w:ascii="Calibri" w:eastAsia="Calibri" w:hAnsi="Calibri" w:cs="Times New Roman"/>
          <w:lang w:val="uk-UA"/>
        </w:rPr>
      </w:pPr>
    </w:p>
    <w:p w14:paraId="1660135F" w14:textId="77777777" w:rsidR="005620B2" w:rsidRPr="005620B2" w:rsidRDefault="005620B2" w:rsidP="005620B2">
      <w:pPr>
        <w:spacing w:after="0" w:line="276" w:lineRule="auto"/>
        <w:jc w:val="right"/>
        <w:rPr>
          <w:rFonts w:ascii="Times New Roman" w:eastAsia="Arial" w:hAnsi="Times New Roman" w:cs="Times New Roman"/>
          <w:color w:val="000000"/>
          <w:sz w:val="24"/>
          <w:szCs w:val="24"/>
          <w:lang w:val="uk-UA" w:eastAsia="ru-RU"/>
        </w:rPr>
      </w:pPr>
      <w:r w:rsidRPr="005620B2">
        <w:rPr>
          <w:rFonts w:ascii="Times New Roman" w:eastAsia="Arial" w:hAnsi="Times New Roman" w:cs="Times New Roman"/>
          <w:color w:val="000000"/>
          <w:sz w:val="24"/>
          <w:szCs w:val="24"/>
          <w:lang w:val="uk-UA" w:eastAsia="ru-RU"/>
        </w:rPr>
        <w:t>Додаток 1</w:t>
      </w:r>
    </w:p>
    <w:p w14:paraId="7ED3DF4D" w14:textId="77777777" w:rsidR="005620B2" w:rsidRPr="005620B2" w:rsidRDefault="005620B2" w:rsidP="005620B2">
      <w:pPr>
        <w:spacing w:after="0" w:line="276" w:lineRule="auto"/>
        <w:jc w:val="right"/>
        <w:rPr>
          <w:rFonts w:ascii="Times New Roman" w:eastAsia="Arial" w:hAnsi="Times New Roman" w:cs="Times New Roman"/>
          <w:color w:val="000000"/>
          <w:sz w:val="24"/>
          <w:szCs w:val="24"/>
          <w:lang w:val="uk-UA" w:eastAsia="ru-RU"/>
        </w:rPr>
      </w:pPr>
      <w:r w:rsidRPr="005620B2">
        <w:rPr>
          <w:rFonts w:ascii="Times New Roman" w:eastAsia="Arial" w:hAnsi="Times New Roman" w:cs="Times New Roman"/>
          <w:color w:val="000000"/>
          <w:sz w:val="24"/>
          <w:szCs w:val="24"/>
          <w:lang w:val="uk-UA" w:eastAsia="ru-RU"/>
        </w:rPr>
        <w:t xml:space="preserve">                                                                                                           до тендерної документації</w:t>
      </w:r>
    </w:p>
    <w:p w14:paraId="212A8B3B" w14:textId="77777777" w:rsidR="005620B2" w:rsidRPr="005620B2" w:rsidRDefault="005620B2" w:rsidP="005620B2">
      <w:pPr>
        <w:spacing w:after="0" w:line="276" w:lineRule="auto"/>
        <w:jc w:val="center"/>
        <w:rPr>
          <w:rFonts w:ascii="Times New Roman" w:eastAsia="Arial" w:hAnsi="Times New Roman" w:cs="Times New Roman"/>
          <w:b/>
          <w:color w:val="000000"/>
          <w:sz w:val="28"/>
          <w:szCs w:val="28"/>
          <w:u w:val="single"/>
          <w:lang w:val="uk-UA" w:eastAsia="ru-RU"/>
        </w:rPr>
      </w:pPr>
      <w:r w:rsidRPr="005620B2">
        <w:rPr>
          <w:rFonts w:ascii="Times New Roman" w:eastAsia="Arial" w:hAnsi="Times New Roman" w:cs="Times New Roman"/>
          <w:b/>
          <w:color w:val="000000"/>
          <w:sz w:val="28"/>
          <w:szCs w:val="28"/>
          <w:u w:val="single"/>
          <w:lang w:val="uk-UA" w:eastAsia="ru-RU"/>
        </w:rPr>
        <w:t>Інформація про необхідні технічні</w:t>
      </w:r>
      <w:r w:rsidRPr="005620B2">
        <w:rPr>
          <w:rFonts w:ascii="Times New Roman" w:eastAsia="Arial" w:hAnsi="Times New Roman" w:cs="Times New Roman"/>
          <w:b/>
          <w:color w:val="000000"/>
          <w:sz w:val="28"/>
          <w:szCs w:val="28"/>
          <w:u w:val="single"/>
          <w:lang w:eastAsia="ru-RU"/>
        </w:rPr>
        <w:t xml:space="preserve">, </w:t>
      </w:r>
      <w:r w:rsidRPr="005620B2">
        <w:rPr>
          <w:rFonts w:ascii="Times New Roman" w:eastAsia="Arial" w:hAnsi="Times New Roman" w:cs="Times New Roman"/>
          <w:b/>
          <w:color w:val="000000"/>
          <w:sz w:val="28"/>
          <w:szCs w:val="28"/>
          <w:u w:val="single"/>
          <w:lang w:val="uk-UA" w:eastAsia="ru-RU"/>
        </w:rPr>
        <w:t>якісні та кількісні характеристики предмета закупівлі</w:t>
      </w:r>
      <w:r w:rsidRPr="005620B2">
        <w:rPr>
          <w:rFonts w:ascii="Times New Roman" w:eastAsia="Calibri" w:hAnsi="Times New Roman" w:cs="Times New Roman"/>
          <w:sz w:val="24"/>
          <w:szCs w:val="24"/>
          <w:lang w:val="uk-UA"/>
        </w:rPr>
        <w:t>*</w:t>
      </w:r>
    </w:p>
    <w:p w14:paraId="782C0C74" w14:textId="77777777" w:rsidR="005620B2" w:rsidRPr="005620B2" w:rsidRDefault="005620B2" w:rsidP="005620B2">
      <w:pPr>
        <w:spacing w:after="0" w:line="276" w:lineRule="auto"/>
        <w:jc w:val="center"/>
        <w:rPr>
          <w:rFonts w:ascii="Times New Roman" w:eastAsia="Arial" w:hAnsi="Times New Roman" w:cs="Times New Roman"/>
          <w:b/>
          <w:color w:val="000000"/>
          <w:sz w:val="28"/>
          <w:szCs w:val="28"/>
          <w:u w:val="single"/>
          <w:lang w:val="uk-UA" w:eastAsia="ru-RU"/>
        </w:rPr>
      </w:pPr>
    </w:p>
    <w:p w14:paraId="4CE6BCEB" w14:textId="77777777" w:rsidR="005620B2" w:rsidRPr="005620B2" w:rsidRDefault="005620B2" w:rsidP="005620B2">
      <w:pPr>
        <w:tabs>
          <w:tab w:val="left" w:pos="4820"/>
        </w:tabs>
        <w:spacing w:after="0" w:line="276" w:lineRule="auto"/>
        <w:ind w:firstLine="709"/>
        <w:jc w:val="both"/>
        <w:outlineLvl w:val="0"/>
        <w:rPr>
          <w:rFonts w:ascii="Times New Roman" w:eastAsia="Arial" w:hAnsi="Times New Roman" w:cs="Times New Roman"/>
          <w:b/>
          <w:bCs/>
          <w:color w:val="000000"/>
          <w:sz w:val="24"/>
          <w:szCs w:val="24"/>
          <w:lang w:val="uk-UA" w:eastAsia="ru-RU"/>
        </w:rPr>
      </w:pPr>
      <w:r w:rsidRPr="005620B2">
        <w:rPr>
          <w:rFonts w:ascii="Times New Roman" w:eastAsia="Arial" w:hAnsi="Times New Roman" w:cs="Times New Roman"/>
          <w:color w:val="000000"/>
          <w:sz w:val="24"/>
          <w:szCs w:val="24"/>
          <w:lang w:val="uk-UA" w:eastAsia="ru-RU"/>
        </w:rPr>
        <w:t xml:space="preserve">Предмет закупівлі: </w:t>
      </w:r>
      <w:r w:rsidRPr="005620B2">
        <w:rPr>
          <w:rFonts w:ascii="Times New Roman" w:eastAsia="Arial" w:hAnsi="Times New Roman" w:cs="Times New Roman"/>
          <w:b/>
          <w:bCs/>
          <w:color w:val="000000"/>
          <w:sz w:val="24"/>
          <w:szCs w:val="24"/>
          <w:lang w:val="uk-UA" w:eastAsia="ru-RU"/>
        </w:rPr>
        <w:t>«Дозуючі насоси» Класифікація за ДК 021:2015</w:t>
      </w:r>
      <w:r w:rsidRPr="005620B2">
        <w:rPr>
          <w:rFonts w:ascii="Times New Roman" w:eastAsia="Arial" w:hAnsi="Times New Roman" w:cs="Times New Roman"/>
          <w:b/>
          <w:bCs/>
          <w:color w:val="000000"/>
          <w:sz w:val="24"/>
          <w:szCs w:val="24"/>
          <w:lang w:val="uk-UA" w:eastAsia="ru-RU"/>
        </w:rPr>
        <w:tab/>
        <w:t>42120000-6 - Насоси та компресори</w:t>
      </w:r>
    </w:p>
    <w:p w14:paraId="4AEA6A19" w14:textId="77777777" w:rsidR="005620B2" w:rsidRPr="005620B2" w:rsidRDefault="005620B2" w:rsidP="005620B2">
      <w:pPr>
        <w:tabs>
          <w:tab w:val="left" w:pos="4820"/>
        </w:tabs>
        <w:spacing w:after="0" w:line="276" w:lineRule="auto"/>
        <w:ind w:firstLine="709"/>
        <w:jc w:val="both"/>
        <w:outlineLvl w:val="0"/>
        <w:rPr>
          <w:rFonts w:ascii="Times New Roman" w:eastAsia="Arial" w:hAnsi="Times New Roman" w:cs="Times New Roman"/>
          <w:b/>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51"/>
        <w:gridCol w:w="1842"/>
      </w:tblGrid>
      <w:tr w:rsidR="005620B2" w:rsidRPr="005620B2" w14:paraId="5AFBD540" w14:textId="77777777" w:rsidTr="00FE0EC6">
        <w:tc>
          <w:tcPr>
            <w:tcW w:w="540" w:type="dxa"/>
            <w:shd w:val="clear" w:color="auto" w:fill="auto"/>
          </w:tcPr>
          <w:p w14:paraId="1DF51C0C" w14:textId="77777777" w:rsidR="005620B2" w:rsidRPr="005620B2" w:rsidRDefault="005620B2" w:rsidP="005620B2">
            <w:pPr>
              <w:widowControl w:val="0"/>
              <w:spacing w:after="0" w:line="240" w:lineRule="auto"/>
              <w:contextualSpacing/>
              <w:jc w:val="both"/>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 п/п</w:t>
            </w:r>
          </w:p>
        </w:tc>
        <w:tc>
          <w:tcPr>
            <w:tcW w:w="5551" w:type="dxa"/>
            <w:shd w:val="clear" w:color="auto" w:fill="auto"/>
          </w:tcPr>
          <w:p w14:paraId="5F41BF77"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Назва товару</w:t>
            </w:r>
          </w:p>
        </w:tc>
        <w:tc>
          <w:tcPr>
            <w:tcW w:w="1842" w:type="dxa"/>
            <w:shd w:val="clear" w:color="auto" w:fill="auto"/>
          </w:tcPr>
          <w:p w14:paraId="785B2087"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Кількість, шт.</w:t>
            </w:r>
          </w:p>
        </w:tc>
      </w:tr>
      <w:tr w:rsidR="005620B2" w:rsidRPr="005620B2" w14:paraId="1D91A8D1" w14:textId="77777777" w:rsidTr="00FE0EC6">
        <w:trPr>
          <w:trHeight w:val="394"/>
        </w:trPr>
        <w:tc>
          <w:tcPr>
            <w:tcW w:w="540" w:type="dxa"/>
            <w:shd w:val="clear" w:color="auto" w:fill="auto"/>
          </w:tcPr>
          <w:p w14:paraId="0A30DBFC"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en-US" w:eastAsia="uk-UA"/>
              </w:rPr>
            </w:pPr>
            <w:r w:rsidRPr="005620B2">
              <w:rPr>
                <w:rFonts w:ascii="Times New Roman" w:eastAsia="Calibri" w:hAnsi="Times New Roman" w:cs="Times New Roman"/>
                <w:sz w:val="20"/>
                <w:szCs w:val="20"/>
                <w:lang w:val="en-US" w:eastAsia="uk-UA"/>
              </w:rPr>
              <w:t>1</w:t>
            </w:r>
          </w:p>
        </w:tc>
        <w:tc>
          <w:tcPr>
            <w:tcW w:w="5551" w:type="dxa"/>
            <w:shd w:val="clear" w:color="auto" w:fill="auto"/>
          </w:tcPr>
          <w:p w14:paraId="0F73FCF6" w14:textId="77777777" w:rsidR="005620B2" w:rsidRPr="005620B2" w:rsidRDefault="005620B2" w:rsidP="005620B2">
            <w:pPr>
              <w:widowControl w:val="0"/>
              <w:spacing w:after="0" w:line="240" w:lineRule="auto"/>
              <w:contextualSpacing/>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 xml:space="preserve">Дозуючий насос DDA 30-4 AR-PVC/V/C-F-31U2U2FG  </w:t>
            </w:r>
          </w:p>
        </w:tc>
        <w:tc>
          <w:tcPr>
            <w:tcW w:w="1842" w:type="dxa"/>
            <w:shd w:val="clear" w:color="auto" w:fill="auto"/>
          </w:tcPr>
          <w:p w14:paraId="6FBC157F"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2</w:t>
            </w:r>
          </w:p>
        </w:tc>
      </w:tr>
      <w:tr w:rsidR="005620B2" w:rsidRPr="005620B2" w14:paraId="2F616BE3" w14:textId="77777777" w:rsidTr="00FE0EC6">
        <w:trPr>
          <w:trHeight w:val="427"/>
        </w:trPr>
        <w:tc>
          <w:tcPr>
            <w:tcW w:w="540" w:type="dxa"/>
            <w:shd w:val="clear" w:color="auto" w:fill="auto"/>
          </w:tcPr>
          <w:p w14:paraId="7806212E"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en-US" w:eastAsia="uk-UA"/>
              </w:rPr>
            </w:pPr>
            <w:r w:rsidRPr="005620B2">
              <w:rPr>
                <w:rFonts w:ascii="Times New Roman" w:eastAsia="Calibri" w:hAnsi="Times New Roman" w:cs="Times New Roman"/>
                <w:sz w:val="20"/>
                <w:szCs w:val="20"/>
                <w:lang w:val="en-US" w:eastAsia="uk-UA"/>
              </w:rPr>
              <w:t>2</w:t>
            </w:r>
          </w:p>
        </w:tc>
        <w:tc>
          <w:tcPr>
            <w:tcW w:w="5551" w:type="dxa"/>
            <w:shd w:val="clear" w:color="auto" w:fill="auto"/>
          </w:tcPr>
          <w:p w14:paraId="1E33D7F3" w14:textId="77777777" w:rsidR="005620B2" w:rsidRPr="005620B2" w:rsidRDefault="005620B2" w:rsidP="005620B2">
            <w:pPr>
              <w:spacing w:after="0" w:line="240" w:lineRule="auto"/>
              <w:rPr>
                <w:rFonts w:ascii="Times New Roman" w:eastAsia="Calibri" w:hAnsi="Times New Roman" w:cs="Times New Roman"/>
                <w:sz w:val="20"/>
                <w:szCs w:val="20"/>
                <w:lang w:val="uk-UA" w:eastAsia="ja-JP"/>
              </w:rPr>
            </w:pPr>
            <w:r w:rsidRPr="005620B2">
              <w:rPr>
                <w:rFonts w:ascii="Times New Roman" w:eastAsia="Calibri" w:hAnsi="Times New Roman" w:cs="Times New Roman"/>
                <w:sz w:val="20"/>
                <w:szCs w:val="20"/>
                <w:lang w:val="uk-UA" w:eastAsia="uk-UA"/>
              </w:rPr>
              <w:t xml:space="preserve">Дозуючий насос DDA 7.5-16 AR-PVC/V/C-F-31U2U2  </w:t>
            </w:r>
          </w:p>
        </w:tc>
        <w:tc>
          <w:tcPr>
            <w:tcW w:w="1842" w:type="dxa"/>
            <w:shd w:val="clear" w:color="auto" w:fill="auto"/>
          </w:tcPr>
          <w:p w14:paraId="45F05108" w14:textId="77777777" w:rsidR="005620B2" w:rsidRPr="005620B2" w:rsidRDefault="005620B2" w:rsidP="005620B2">
            <w:pPr>
              <w:widowControl w:val="0"/>
              <w:spacing w:after="0" w:line="240" w:lineRule="auto"/>
              <w:contextualSpacing/>
              <w:jc w:val="center"/>
              <w:rPr>
                <w:rFonts w:ascii="Times New Roman" w:eastAsia="Calibri" w:hAnsi="Times New Roman" w:cs="Times New Roman"/>
                <w:sz w:val="20"/>
                <w:szCs w:val="20"/>
                <w:lang w:val="uk-UA" w:eastAsia="uk-UA"/>
              </w:rPr>
            </w:pPr>
            <w:r w:rsidRPr="005620B2">
              <w:rPr>
                <w:rFonts w:ascii="Times New Roman" w:eastAsia="Calibri" w:hAnsi="Times New Roman" w:cs="Times New Roman"/>
                <w:sz w:val="20"/>
                <w:szCs w:val="20"/>
                <w:lang w:val="uk-UA" w:eastAsia="uk-UA"/>
              </w:rPr>
              <w:t>2</w:t>
            </w:r>
          </w:p>
        </w:tc>
      </w:tr>
    </w:tbl>
    <w:p w14:paraId="47749DFC" w14:textId="77777777" w:rsidR="005620B2" w:rsidRPr="005620B2" w:rsidRDefault="005620B2" w:rsidP="005620B2">
      <w:pPr>
        <w:widowControl w:val="0"/>
        <w:spacing w:before="120" w:after="0"/>
        <w:jc w:val="both"/>
        <w:rPr>
          <w:rFonts w:ascii="Times New Roman" w:eastAsia="Calibri" w:hAnsi="Times New Roman" w:cs="Times New Roman"/>
          <w:b/>
          <w:bCs/>
          <w:sz w:val="24"/>
          <w:szCs w:val="24"/>
        </w:rPr>
      </w:pPr>
    </w:p>
    <w:p w14:paraId="5FDDA110" w14:textId="77777777" w:rsidR="005620B2" w:rsidRPr="005620B2" w:rsidRDefault="005620B2" w:rsidP="005620B2">
      <w:pPr>
        <w:widowControl w:val="0"/>
        <w:spacing w:before="120" w:after="0"/>
        <w:jc w:val="both"/>
        <w:rPr>
          <w:rFonts w:ascii="Times New Roman" w:eastAsia="Calibri" w:hAnsi="Times New Roman" w:cs="Times New Roman"/>
          <w:b/>
          <w:bCs/>
          <w:sz w:val="24"/>
          <w:szCs w:val="24"/>
          <w:lang w:val="uk-UA"/>
        </w:rPr>
      </w:pPr>
      <w:r w:rsidRPr="005620B2">
        <w:rPr>
          <w:rFonts w:ascii="Times New Roman" w:eastAsia="Calibri" w:hAnsi="Times New Roman" w:cs="Times New Roman"/>
          <w:b/>
          <w:bCs/>
          <w:sz w:val="24"/>
          <w:szCs w:val="24"/>
        </w:rPr>
        <w:t>1</w:t>
      </w:r>
      <w:r w:rsidRPr="005620B2">
        <w:rPr>
          <w:rFonts w:ascii="Times New Roman" w:eastAsia="Calibri" w:hAnsi="Times New Roman" w:cs="Times New Roman"/>
          <w:b/>
          <w:bCs/>
          <w:sz w:val="24"/>
          <w:szCs w:val="24"/>
          <w:lang w:val="uk-UA"/>
        </w:rPr>
        <w:t>. Дозуючий насос DDA 30-4 AR-PVC/V/C-F-31U2U2</w:t>
      </w:r>
      <w:proofErr w:type="gramStart"/>
      <w:r w:rsidRPr="005620B2">
        <w:rPr>
          <w:rFonts w:ascii="Times New Roman" w:eastAsia="Calibri" w:hAnsi="Times New Roman" w:cs="Times New Roman"/>
          <w:b/>
          <w:bCs/>
          <w:sz w:val="24"/>
          <w:szCs w:val="24"/>
          <w:lang w:val="uk-UA"/>
        </w:rPr>
        <w:t>FG  (</w:t>
      </w:r>
      <w:proofErr w:type="gramEnd"/>
      <w:r w:rsidRPr="005620B2">
        <w:rPr>
          <w:rFonts w:ascii="Times New Roman" w:eastAsia="Calibri" w:hAnsi="Times New Roman" w:cs="Times New Roman"/>
          <w:b/>
          <w:bCs/>
          <w:sz w:val="24"/>
          <w:szCs w:val="24"/>
          <w:lang w:val="uk-UA"/>
        </w:rPr>
        <w:t xml:space="preserve">або еквівалент). </w:t>
      </w:r>
    </w:p>
    <w:p w14:paraId="5478DED1" w14:textId="77777777" w:rsidR="005620B2" w:rsidRPr="005620B2" w:rsidRDefault="005620B2" w:rsidP="005620B2">
      <w:pPr>
        <w:widowControl w:val="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Кількість: 2 шт.</w:t>
      </w:r>
    </w:p>
    <w:p w14:paraId="3C08E95E" w14:textId="77777777" w:rsidR="005620B2" w:rsidRPr="005620B2" w:rsidRDefault="005620B2" w:rsidP="005620B2">
      <w:pPr>
        <w:widowControl w:val="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Дозуючий насос повинен відповідати наступним вимогам:</w:t>
      </w:r>
    </w:p>
    <w:p w14:paraId="3CED952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1.1 Технічні данні:</w:t>
      </w:r>
    </w:p>
    <w:p w14:paraId="017F3F5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продуктивність  - 30 л/год;</w:t>
      </w:r>
    </w:p>
    <w:p w14:paraId="09AD244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протитиск – 4 бар</w:t>
      </w:r>
    </w:p>
    <w:p w14:paraId="52566CF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мінімальна продуктивність – 30.0 мл/год;</w:t>
      </w:r>
    </w:p>
    <w:p w14:paraId="589E767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точність дозування  - не більше 1%</w:t>
      </w:r>
    </w:p>
    <w:p w14:paraId="5234713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коефіцієнт регулювання – 1:1000;</w:t>
      </w:r>
    </w:p>
    <w:p w14:paraId="40E8936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тип клапану – стандартний;</w:t>
      </w:r>
    </w:p>
    <w:p w14:paraId="356C1F1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xml:space="preserve">. в’язкість при 50% продуктивності - 600 </w:t>
      </w:r>
      <w:proofErr w:type="spellStart"/>
      <w:r w:rsidRPr="005620B2">
        <w:rPr>
          <w:rFonts w:ascii="Times New Roman" w:eastAsia="Calibri" w:hAnsi="Times New Roman" w:cs="Times New Roman"/>
          <w:sz w:val="24"/>
          <w:szCs w:val="24"/>
          <w:lang w:val="uk-UA"/>
        </w:rPr>
        <w:t>мПас</w:t>
      </w:r>
      <w:proofErr w:type="spellEnd"/>
      <w:r w:rsidRPr="005620B2">
        <w:rPr>
          <w:rFonts w:ascii="Times New Roman" w:eastAsia="Calibri" w:hAnsi="Times New Roman" w:cs="Times New Roman"/>
          <w:sz w:val="24"/>
          <w:szCs w:val="24"/>
          <w:lang w:val="uk-UA"/>
        </w:rPr>
        <w:t>;</w:t>
      </w:r>
    </w:p>
    <w:p w14:paraId="0FF1066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1.2. Матеріали:</w:t>
      </w:r>
    </w:p>
    <w:p w14:paraId="2C8E6EF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дозуюча голова – PVC (полівінілхлорид);</w:t>
      </w:r>
    </w:p>
    <w:p w14:paraId="6F4498C7"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мембрана -  PTFE (тефлон);</w:t>
      </w:r>
    </w:p>
    <w:p w14:paraId="35A6055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кулька клапана – кераміка;</w:t>
      </w:r>
    </w:p>
    <w:p w14:paraId="3D2724E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ущільнення – FKM (фториста гума).</w:t>
      </w:r>
    </w:p>
    <w:p w14:paraId="21BEC2E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1.3. Дозуюча голова складається з:</w:t>
      </w:r>
    </w:p>
    <w:p w14:paraId="2E46DDD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тефлонової мембрани, матеріал якої є універсальним, хімічно стійким;</w:t>
      </w:r>
    </w:p>
    <w:p w14:paraId="6FBA8D5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подвійних шарикових (всмоктувального та нагнітаючого) клапанів для усування </w:t>
      </w:r>
      <w:proofErr w:type="spellStart"/>
      <w:r w:rsidRPr="005620B2">
        <w:rPr>
          <w:rFonts w:ascii="Times New Roman" w:eastAsia="Calibri" w:hAnsi="Times New Roman" w:cs="Times New Roman"/>
          <w:sz w:val="24"/>
          <w:szCs w:val="24"/>
          <w:lang w:val="uk-UA"/>
        </w:rPr>
        <w:t>перетоків</w:t>
      </w:r>
      <w:proofErr w:type="spellEnd"/>
      <w:r w:rsidRPr="005620B2">
        <w:rPr>
          <w:rFonts w:ascii="Times New Roman" w:eastAsia="Calibri" w:hAnsi="Times New Roman" w:cs="Times New Roman"/>
          <w:sz w:val="24"/>
          <w:szCs w:val="24"/>
          <w:lang w:val="uk-UA"/>
        </w:rPr>
        <w:t xml:space="preserve"> рідин, що забезпечує максимально точне дозування;</w:t>
      </w:r>
    </w:p>
    <w:p w14:paraId="62CC96C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вентиляційний клапан для видалення повітря із дозуючої голови в момент пуску, що забезпечує запуск насосу.</w:t>
      </w:r>
    </w:p>
    <w:p w14:paraId="5DC0F9E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1.4. Режим роботи:</w:t>
      </w:r>
    </w:p>
    <w:p w14:paraId="4F3EFF4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дозування в мл/год, л/год;</w:t>
      </w:r>
    </w:p>
    <w:p w14:paraId="3ED559F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імпульсне керування в мл/імпульс;</w:t>
      </w:r>
    </w:p>
    <w:p w14:paraId="19E9DBA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аналогове керування 0/4-20 </w:t>
      </w:r>
      <w:proofErr w:type="spellStart"/>
      <w:r w:rsidRPr="005620B2">
        <w:rPr>
          <w:rFonts w:ascii="Times New Roman" w:eastAsia="Calibri" w:hAnsi="Times New Roman" w:cs="Times New Roman"/>
          <w:sz w:val="24"/>
          <w:szCs w:val="24"/>
          <w:lang w:val="uk-UA"/>
        </w:rPr>
        <w:t>мА</w:t>
      </w:r>
      <w:proofErr w:type="spellEnd"/>
    </w:p>
    <w:p w14:paraId="3B9D98D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ручний</w:t>
      </w:r>
    </w:p>
    <w:p w14:paraId="27FC9EB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дозування на базі таймера</w:t>
      </w:r>
    </w:p>
    <w:p w14:paraId="2162621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lastRenderedPageBreak/>
        <w:t>•</w:t>
      </w:r>
      <w:r w:rsidRPr="005620B2">
        <w:rPr>
          <w:rFonts w:ascii="Times New Roman" w:eastAsia="Calibri" w:hAnsi="Times New Roman" w:cs="Times New Roman"/>
          <w:sz w:val="24"/>
          <w:szCs w:val="24"/>
          <w:lang w:val="uk-UA"/>
        </w:rPr>
        <w:tab/>
        <w:t>тижневий таймер дозування</w:t>
      </w:r>
    </w:p>
    <w:p w14:paraId="565A1DB7"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1.5. Монтаж:</w:t>
      </w:r>
    </w:p>
    <w:p w14:paraId="5A32DE0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робочий тиск – 4 бар.;</w:t>
      </w:r>
    </w:p>
    <w:p w14:paraId="6C7BB51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вхід насосу – 4/6, 6/9, 6/12, 9/12 мм; </w:t>
      </w:r>
    </w:p>
    <w:p w14:paraId="60DFF0D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вихід насосу - 4/6, 6/9, 6/12, 9/12 мм.</w:t>
      </w:r>
    </w:p>
    <w:p w14:paraId="0A26C00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висота всмоктування під час роботи – 6 метрів;</w:t>
      </w:r>
    </w:p>
    <w:p w14:paraId="0BA152D7"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висота всмоктування при заливці – 2 метри.</w:t>
      </w:r>
    </w:p>
    <w:p w14:paraId="46F3BF7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1.6. Рідина:</w:t>
      </w:r>
    </w:p>
    <w:p w14:paraId="100555B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робоча рідина: хімічні речовини (</w:t>
      </w:r>
      <w:proofErr w:type="spellStart"/>
      <w:r w:rsidRPr="005620B2">
        <w:rPr>
          <w:rFonts w:ascii="Times New Roman" w:eastAsia="Calibri" w:hAnsi="Times New Roman" w:cs="Times New Roman"/>
          <w:sz w:val="24"/>
          <w:szCs w:val="24"/>
          <w:lang w:val="uk-UA"/>
        </w:rPr>
        <w:t>гіпохлорит</w:t>
      </w:r>
      <w:proofErr w:type="spellEnd"/>
      <w:r w:rsidRPr="005620B2">
        <w:rPr>
          <w:rFonts w:ascii="Times New Roman" w:eastAsia="Calibri" w:hAnsi="Times New Roman" w:cs="Times New Roman"/>
          <w:sz w:val="24"/>
          <w:szCs w:val="24"/>
          <w:lang w:val="uk-UA"/>
        </w:rPr>
        <w:t xml:space="preserve"> натрію);</w:t>
      </w:r>
    </w:p>
    <w:p w14:paraId="37B6B96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робочий температурний режим насосу: +0..+45°С;</w:t>
      </w:r>
    </w:p>
    <w:p w14:paraId="77F48A4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температура перекачувальної рідини: -10/45°С;</w:t>
      </w:r>
    </w:p>
    <w:p w14:paraId="7B698D0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1.7. Дані електрообладнання:</w:t>
      </w:r>
    </w:p>
    <w:p w14:paraId="1B54FBA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споживана потужність Р1 – 24 Вт.;</w:t>
      </w:r>
    </w:p>
    <w:p w14:paraId="2647C82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промислова частота – 50/60 </w:t>
      </w:r>
      <w:proofErr w:type="spellStart"/>
      <w:r w:rsidRPr="005620B2">
        <w:rPr>
          <w:rFonts w:ascii="Times New Roman" w:eastAsia="Calibri" w:hAnsi="Times New Roman" w:cs="Times New Roman"/>
          <w:sz w:val="24"/>
          <w:szCs w:val="24"/>
          <w:lang w:val="uk-UA"/>
        </w:rPr>
        <w:t>Hz</w:t>
      </w:r>
      <w:proofErr w:type="spellEnd"/>
      <w:r w:rsidRPr="005620B2">
        <w:rPr>
          <w:rFonts w:ascii="Times New Roman" w:eastAsia="Calibri" w:hAnsi="Times New Roman" w:cs="Times New Roman"/>
          <w:sz w:val="24"/>
          <w:szCs w:val="24"/>
          <w:lang w:val="uk-UA"/>
        </w:rPr>
        <w:t>;</w:t>
      </w:r>
    </w:p>
    <w:p w14:paraId="2AD5813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номінальна напруга - 100-240V;</w:t>
      </w:r>
    </w:p>
    <w:p w14:paraId="5BCBE68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ступінь захисту (</w:t>
      </w:r>
      <w:proofErr w:type="spellStart"/>
      <w:r w:rsidRPr="005620B2">
        <w:rPr>
          <w:rFonts w:ascii="Times New Roman" w:eastAsia="Calibri" w:hAnsi="Times New Roman" w:cs="Times New Roman"/>
          <w:sz w:val="24"/>
          <w:szCs w:val="24"/>
          <w:lang w:val="uk-UA"/>
        </w:rPr>
        <w:t>Nema</w:t>
      </w:r>
      <w:proofErr w:type="spellEnd"/>
      <w:r w:rsidRPr="005620B2">
        <w:rPr>
          <w:rFonts w:ascii="Times New Roman" w:eastAsia="Calibri" w:hAnsi="Times New Roman" w:cs="Times New Roman"/>
          <w:sz w:val="24"/>
          <w:szCs w:val="24"/>
          <w:lang w:val="uk-UA"/>
        </w:rPr>
        <w:t xml:space="preserve"> 4X): IP 65 </w:t>
      </w:r>
    </w:p>
    <w:p w14:paraId="38580CC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довжина </w:t>
      </w:r>
      <w:proofErr w:type="spellStart"/>
      <w:r w:rsidRPr="005620B2">
        <w:rPr>
          <w:rFonts w:ascii="Times New Roman" w:eastAsia="Calibri" w:hAnsi="Times New Roman" w:cs="Times New Roman"/>
          <w:sz w:val="24"/>
          <w:szCs w:val="24"/>
          <w:lang w:val="uk-UA"/>
        </w:rPr>
        <w:t>кабеля</w:t>
      </w:r>
      <w:proofErr w:type="spellEnd"/>
      <w:r w:rsidRPr="005620B2">
        <w:rPr>
          <w:rFonts w:ascii="Times New Roman" w:eastAsia="Calibri" w:hAnsi="Times New Roman" w:cs="Times New Roman"/>
          <w:sz w:val="24"/>
          <w:szCs w:val="24"/>
          <w:lang w:val="uk-UA"/>
        </w:rPr>
        <w:t xml:space="preserve">  1,5 метра</w:t>
      </w:r>
    </w:p>
    <w:p w14:paraId="24EE330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тип кабельної вилки - SCHUKO </w:t>
      </w:r>
    </w:p>
    <w:p w14:paraId="6128C1D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1.8. Система керування:</w:t>
      </w:r>
    </w:p>
    <w:p w14:paraId="73A0A88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варіант керування - AR;</w:t>
      </w:r>
    </w:p>
    <w:p w14:paraId="756DF39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контроль рівня – так;</w:t>
      </w:r>
    </w:p>
    <w:p w14:paraId="1627030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аналоговий вхід –0/4-20 </w:t>
      </w:r>
      <w:proofErr w:type="spellStart"/>
      <w:r w:rsidRPr="005620B2">
        <w:rPr>
          <w:rFonts w:ascii="Times New Roman" w:eastAsia="Calibri" w:hAnsi="Times New Roman" w:cs="Times New Roman"/>
          <w:sz w:val="24"/>
          <w:szCs w:val="24"/>
          <w:lang w:val="uk-UA"/>
        </w:rPr>
        <w:t>мА</w:t>
      </w:r>
      <w:proofErr w:type="spellEnd"/>
      <w:r w:rsidRPr="005620B2">
        <w:rPr>
          <w:rFonts w:ascii="Times New Roman" w:eastAsia="Calibri" w:hAnsi="Times New Roman" w:cs="Times New Roman"/>
          <w:sz w:val="24"/>
          <w:szCs w:val="24"/>
          <w:lang w:val="uk-UA"/>
        </w:rPr>
        <w:t>;</w:t>
      </w:r>
    </w:p>
    <w:p w14:paraId="71AC2AA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вхід </w:t>
      </w:r>
      <w:proofErr w:type="spellStart"/>
      <w:r w:rsidRPr="005620B2">
        <w:rPr>
          <w:rFonts w:ascii="Times New Roman" w:eastAsia="Calibri" w:hAnsi="Times New Roman" w:cs="Times New Roman"/>
          <w:sz w:val="24"/>
          <w:szCs w:val="24"/>
          <w:lang w:val="uk-UA"/>
        </w:rPr>
        <w:t>сигнала</w:t>
      </w:r>
      <w:proofErr w:type="spellEnd"/>
      <w:r w:rsidRPr="005620B2">
        <w:rPr>
          <w:rFonts w:ascii="Times New Roman" w:eastAsia="Calibri" w:hAnsi="Times New Roman" w:cs="Times New Roman"/>
          <w:sz w:val="24"/>
          <w:szCs w:val="24"/>
          <w:lang w:val="uk-UA"/>
        </w:rPr>
        <w:t xml:space="preserve"> низького рівня;</w:t>
      </w:r>
    </w:p>
    <w:p w14:paraId="74EC9C2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імпульсне керування – так;</w:t>
      </w:r>
    </w:p>
    <w:p w14:paraId="342FAEE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зовнішній стоп – так;</w:t>
      </w:r>
    </w:p>
    <w:p w14:paraId="2456B8C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аварійне реле (два реле) – так;</w:t>
      </w:r>
    </w:p>
    <w:p w14:paraId="2DFC703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аналоговий вихід – 0/4-20 </w:t>
      </w:r>
      <w:proofErr w:type="spellStart"/>
      <w:r w:rsidRPr="005620B2">
        <w:rPr>
          <w:rFonts w:ascii="Times New Roman" w:eastAsia="Calibri" w:hAnsi="Times New Roman" w:cs="Times New Roman"/>
          <w:sz w:val="24"/>
          <w:szCs w:val="24"/>
          <w:lang w:val="uk-UA"/>
        </w:rPr>
        <w:t>мА</w:t>
      </w:r>
      <w:proofErr w:type="spellEnd"/>
      <w:r w:rsidRPr="005620B2">
        <w:rPr>
          <w:rFonts w:ascii="Times New Roman" w:eastAsia="Calibri" w:hAnsi="Times New Roman" w:cs="Times New Roman"/>
          <w:sz w:val="24"/>
          <w:szCs w:val="24"/>
          <w:lang w:val="uk-UA"/>
        </w:rPr>
        <w:t>;</w:t>
      </w:r>
    </w:p>
    <w:p w14:paraId="486A668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міжмережевий</w:t>
      </w:r>
      <w:proofErr w:type="spellEnd"/>
      <w:r w:rsidRPr="005620B2">
        <w:rPr>
          <w:rFonts w:ascii="Times New Roman" w:eastAsia="Calibri" w:hAnsi="Times New Roman" w:cs="Times New Roman"/>
          <w:sz w:val="24"/>
          <w:szCs w:val="24"/>
          <w:lang w:val="uk-UA"/>
        </w:rPr>
        <w:t xml:space="preserve"> інтерфейс зв'язку</w:t>
      </w:r>
    </w:p>
    <w:p w14:paraId="34EBC30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1.9. Дозуючий насос повинен бути цифровим діафрагмовим дозувальним насосом:</w:t>
      </w:r>
    </w:p>
    <w:p w14:paraId="53A68F2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з вбудованим кроковим двигуном, керованим за допомогою електронного блоку; </w:t>
      </w:r>
    </w:p>
    <w:p w14:paraId="37CFC02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на панелі насоса повинні бути розташовані клавіші управління, графічний ж/к дисплей, підсвічування в 4-х кольорах. </w:t>
      </w:r>
    </w:p>
    <w:p w14:paraId="380BC6A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1.10. Обсяг дозування встановлюється в:</w:t>
      </w:r>
    </w:p>
    <w:p w14:paraId="36D1B643" w14:textId="77777777" w:rsidR="005620B2" w:rsidRPr="005620B2" w:rsidRDefault="005620B2" w:rsidP="005620B2">
      <w:pPr>
        <w:widowControl w:val="0"/>
        <w:spacing w:after="0"/>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мл/год, л/год - з точністю до необхідних значень за допомогою калібрувальної функції. Регулювальний коефіцієнт складає 1:1000. Точність дозування повинна зберігатися у всьому діапазоні потужності. Точність дозування повинна бути ± 1% при постійних гідравлічних умовах протягом усього діапазону виходу.</w:t>
      </w:r>
    </w:p>
    <w:p w14:paraId="2649F2E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1.11. Дозуючий насос повинен:</w:t>
      </w:r>
    </w:p>
    <w:p w14:paraId="7DF80AC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працювати на 100% довжині ходу по всьому діапазону потужності. Конструкція зворотних клапанів повинна забезпечувати легкість обслуговування (</w:t>
      </w:r>
      <w:proofErr w:type="spellStart"/>
      <w:r w:rsidRPr="005620B2">
        <w:rPr>
          <w:rFonts w:ascii="Times New Roman" w:eastAsia="Calibri" w:hAnsi="Times New Roman" w:cs="Times New Roman"/>
          <w:sz w:val="24"/>
          <w:szCs w:val="24"/>
          <w:lang w:val="uk-UA"/>
        </w:rPr>
        <w:t>катриджний</w:t>
      </w:r>
      <w:proofErr w:type="spellEnd"/>
      <w:r w:rsidRPr="005620B2">
        <w:rPr>
          <w:rFonts w:ascii="Times New Roman" w:eastAsia="Calibri" w:hAnsi="Times New Roman" w:cs="Times New Roman"/>
          <w:sz w:val="24"/>
          <w:szCs w:val="24"/>
          <w:lang w:val="uk-UA"/>
        </w:rPr>
        <w:t xml:space="preserve"> тип);</w:t>
      </w:r>
    </w:p>
    <w:p w14:paraId="2FC1D74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вбудованим вентиляційним клапаном;</w:t>
      </w:r>
    </w:p>
    <w:p w14:paraId="3A6D4D3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обладнаний вхідними з'єднаннями для керування двома рівнями і сигналізаторами для </w:t>
      </w:r>
      <w:proofErr w:type="spellStart"/>
      <w:r w:rsidRPr="005620B2">
        <w:rPr>
          <w:rFonts w:ascii="Times New Roman" w:eastAsia="Calibri" w:hAnsi="Times New Roman" w:cs="Times New Roman"/>
          <w:sz w:val="24"/>
          <w:szCs w:val="24"/>
          <w:lang w:val="uk-UA"/>
        </w:rPr>
        <w:t>низькорівневого</w:t>
      </w:r>
      <w:proofErr w:type="spellEnd"/>
      <w:r w:rsidRPr="005620B2">
        <w:rPr>
          <w:rFonts w:ascii="Times New Roman" w:eastAsia="Calibri" w:hAnsi="Times New Roman" w:cs="Times New Roman"/>
          <w:sz w:val="24"/>
          <w:szCs w:val="24"/>
          <w:lang w:val="uk-UA"/>
        </w:rPr>
        <w:t xml:space="preserve"> та порожнього резервуара;</w:t>
      </w:r>
    </w:p>
    <w:p w14:paraId="0E37D8D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вихідним сигналом дозування;</w:t>
      </w:r>
    </w:p>
    <w:p w14:paraId="0F86DA9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оснащений функцією повільного режиму для використання з високо в'язкими рідинами. Функція повільного режиму зменшує швидкість всмоктування, щоб забезпечити оптимальну надійність всмоктування та накачування;</w:t>
      </w:r>
    </w:p>
    <w:p w14:paraId="437BCF6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функцією калібрування;</w:t>
      </w:r>
    </w:p>
    <w:p w14:paraId="7FD1983B"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оснащений максимальною функцією потужності.</w:t>
      </w:r>
    </w:p>
    <w:p w14:paraId="26CA178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функцією Авто-</w:t>
      </w:r>
      <w:proofErr w:type="spellStart"/>
      <w:r w:rsidRPr="005620B2">
        <w:rPr>
          <w:rFonts w:ascii="Times New Roman" w:eastAsia="Calibri" w:hAnsi="Times New Roman" w:cs="Times New Roman"/>
          <w:sz w:val="24"/>
          <w:szCs w:val="24"/>
          <w:lang w:val="uk-UA"/>
        </w:rPr>
        <w:t>деаерацієй</w:t>
      </w:r>
      <w:proofErr w:type="spellEnd"/>
      <w:r w:rsidRPr="005620B2">
        <w:rPr>
          <w:rFonts w:ascii="Times New Roman" w:eastAsia="Calibri" w:hAnsi="Times New Roman" w:cs="Times New Roman"/>
          <w:sz w:val="24"/>
          <w:szCs w:val="24"/>
          <w:lang w:val="uk-UA"/>
        </w:rPr>
        <w:t xml:space="preserve"> під час простою</w:t>
      </w:r>
    </w:p>
    <w:p w14:paraId="31F4844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функцію масштабування аналогового сигналу</w:t>
      </w:r>
    </w:p>
    <w:p w14:paraId="0C84996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lastRenderedPageBreak/>
        <w:t>•</w:t>
      </w:r>
      <w:r w:rsidRPr="005620B2">
        <w:rPr>
          <w:rFonts w:ascii="Times New Roman" w:eastAsia="Calibri" w:hAnsi="Times New Roman" w:cs="Times New Roman"/>
          <w:sz w:val="24"/>
          <w:szCs w:val="24"/>
          <w:lang w:val="uk-UA"/>
        </w:rPr>
        <w:tab/>
        <w:t xml:space="preserve">бути обладнаний вхідними з'єднаннями для керування двома рівнями і сигналізаторами для </w:t>
      </w:r>
      <w:proofErr w:type="spellStart"/>
      <w:r w:rsidRPr="005620B2">
        <w:rPr>
          <w:rFonts w:ascii="Times New Roman" w:eastAsia="Calibri" w:hAnsi="Times New Roman" w:cs="Times New Roman"/>
          <w:sz w:val="24"/>
          <w:szCs w:val="24"/>
          <w:lang w:val="uk-UA"/>
        </w:rPr>
        <w:t>низькорівневого</w:t>
      </w:r>
      <w:proofErr w:type="spellEnd"/>
      <w:r w:rsidRPr="005620B2">
        <w:rPr>
          <w:rFonts w:ascii="Times New Roman" w:eastAsia="Calibri" w:hAnsi="Times New Roman" w:cs="Times New Roman"/>
          <w:sz w:val="24"/>
          <w:szCs w:val="24"/>
          <w:lang w:val="uk-UA"/>
        </w:rPr>
        <w:t xml:space="preserve"> та порожнього резервуара.</w:t>
      </w:r>
    </w:p>
    <w:p w14:paraId="55FCC71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двома потенційними вільними виходами. Та мати вхід / вихід для інтерфейсу комп’ютера (</w:t>
      </w:r>
      <w:proofErr w:type="spellStart"/>
      <w:r w:rsidRPr="005620B2">
        <w:rPr>
          <w:rFonts w:ascii="Times New Roman" w:eastAsia="Calibri" w:hAnsi="Times New Roman" w:cs="Times New Roman"/>
          <w:sz w:val="24"/>
          <w:szCs w:val="24"/>
          <w:lang w:val="uk-UA"/>
        </w:rPr>
        <w:t>Modbus</w:t>
      </w:r>
      <w:proofErr w:type="spellEnd"/>
      <w:r w:rsidRPr="005620B2">
        <w:rPr>
          <w:rFonts w:ascii="Times New Roman" w:eastAsia="Calibri" w:hAnsi="Times New Roman" w:cs="Times New Roman"/>
          <w:sz w:val="24"/>
          <w:szCs w:val="24"/>
          <w:lang w:val="uk-UA"/>
        </w:rPr>
        <w:t xml:space="preserve">, </w:t>
      </w:r>
      <w:proofErr w:type="spellStart"/>
      <w:r w:rsidRPr="005620B2">
        <w:rPr>
          <w:rFonts w:ascii="Times New Roman" w:eastAsia="Calibri" w:hAnsi="Times New Roman" w:cs="Times New Roman"/>
          <w:sz w:val="24"/>
          <w:szCs w:val="24"/>
          <w:lang w:val="uk-UA"/>
        </w:rPr>
        <w:t>Profibus</w:t>
      </w:r>
      <w:proofErr w:type="spellEnd"/>
      <w:r w:rsidRPr="005620B2">
        <w:rPr>
          <w:rFonts w:ascii="Times New Roman" w:eastAsia="Calibri" w:hAnsi="Times New Roman" w:cs="Times New Roman"/>
          <w:sz w:val="24"/>
          <w:szCs w:val="24"/>
          <w:lang w:val="uk-UA"/>
        </w:rPr>
        <w:t xml:space="preserve"> DP) </w:t>
      </w:r>
    </w:p>
    <w:p w14:paraId="5D6DFD8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робочу потужність яка не перевищуватиме встановлену потужність;</w:t>
      </w:r>
    </w:p>
    <w:p w14:paraId="5FA3941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блок керування, що розташовується спереду</w:t>
      </w:r>
      <w:r w:rsidRPr="005620B2">
        <w:rPr>
          <w:rFonts w:ascii="Times New Roman" w:eastAsia="Calibri" w:hAnsi="Times New Roman" w:cs="Times New Roman"/>
          <w:sz w:val="24"/>
          <w:szCs w:val="24"/>
        </w:rPr>
        <w:t>;</w:t>
      </w:r>
    </w:p>
    <w:p w14:paraId="2174CF6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rPr>
        <w:t>мати</w:t>
      </w:r>
      <w:proofErr w:type="spellEnd"/>
      <w:r w:rsidRPr="005620B2">
        <w:rPr>
          <w:rFonts w:ascii="Times New Roman" w:eastAsia="Calibri" w:hAnsi="Times New Roman" w:cs="Times New Roman"/>
          <w:sz w:val="24"/>
          <w:szCs w:val="24"/>
        </w:rPr>
        <w:t xml:space="preserve"> д</w:t>
      </w:r>
      <w:proofErr w:type="spellStart"/>
      <w:r w:rsidRPr="005620B2">
        <w:rPr>
          <w:rFonts w:ascii="Times New Roman" w:eastAsia="Calibri" w:hAnsi="Times New Roman" w:cs="Times New Roman"/>
          <w:sz w:val="24"/>
          <w:szCs w:val="24"/>
          <w:lang w:val="uk-UA"/>
        </w:rPr>
        <w:t>исплей</w:t>
      </w:r>
      <w:proofErr w:type="spellEnd"/>
      <w:r w:rsidRPr="005620B2">
        <w:rPr>
          <w:rFonts w:ascii="Times New Roman" w:eastAsia="Calibri" w:hAnsi="Times New Roman" w:cs="Times New Roman"/>
          <w:sz w:val="24"/>
          <w:szCs w:val="24"/>
          <w:lang w:val="uk-UA"/>
        </w:rPr>
        <w:t xml:space="preserve"> "Сервіс", що показує інформацію, коли необхідно виконати техобслуговування.</w:t>
      </w:r>
    </w:p>
    <w:p w14:paraId="1944AFB5" w14:textId="77777777" w:rsidR="005620B2" w:rsidRPr="005620B2" w:rsidRDefault="005620B2" w:rsidP="005620B2">
      <w:pPr>
        <w:spacing w:after="0" w:line="240" w:lineRule="auto"/>
        <w:ind w:hanging="284"/>
        <w:jc w:val="both"/>
        <w:rPr>
          <w:rFonts w:ascii="Times New Roman" w:eastAsia="Times New Roman" w:hAnsi="Times New Roman" w:cs="Times New Roman"/>
          <w:color w:val="000000"/>
          <w:sz w:val="24"/>
          <w:szCs w:val="24"/>
        </w:rPr>
      </w:pPr>
      <w:r w:rsidRPr="005620B2">
        <w:rPr>
          <w:rFonts w:ascii="Times New Roman" w:eastAsia="Times New Roman" w:hAnsi="Times New Roman" w:cs="Times New Roman"/>
          <w:color w:val="000000"/>
          <w:sz w:val="24"/>
          <w:szCs w:val="24"/>
        </w:rPr>
        <w:t xml:space="preserve">1.12 </w:t>
      </w:r>
      <w:proofErr w:type="spellStart"/>
      <w:r w:rsidRPr="005620B2">
        <w:rPr>
          <w:rFonts w:ascii="Times New Roman" w:eastAsia="Times New Roman" w:hAnsi="Times New Roman" w:cs="Times New Roman"/>
          <w:color w:val="000000"/>
          <w:sz w:val="24"/>
          <w:szCs w:val="24"/>
        </w:rPr>
        <w:t>Монтажний</w:t>
      </w:r>
      <w:proofErr w:type="spellEnd"/>
      <w:r w:rsidRPr="005620B2">
        <w:rPr>
          <w:rFonts w:ascii="Times New Roman" w:eastAsia="Times New Roman" w:hAnsi="Times New Roman" w:cs="Times New Roman"/>
          <w:color w:val="000000"/>
          <w:sz w:val="24"/>
          <w:szCs w:val="24"/>
        </w:rPr>
        <w:t xml:space="preserve"> </w:t>
      </w:r>
      <w:proofErr w:type="spellStart"/>
      <w:r w:rsidRPr="005620B2">
        <w:rPr>
          <w:rFonts w:ascii="Times New Roman" w:eastAsia="Times New Roman" w:hAnsi="Times New Roman" w:cs="Times New Roman"/>
          <w:color w:val="000000"/>
          <w:sz w:val="24"/>
          <w:szCs w:val="24"/>
        </w:rPr>
        <w:t>набір</w:t>
      </w:r>
      <w:proofErr w:type="spellEnd"/>
      <w:r w:rsidRPr="005620B2">
        <w:rPr>
          <w:rFonts w:ascii="Times New Roman" w:eastAsia="Times New Roman" w:hAnsi="Times New Roman" w:cs="Times New Roman"/>
          <w:color w:val="000000"/>
          <w:sz w:val="24"/>
          <w:szCs w:val="24"/>
        </w:rPr>
        <w:t xml:space="preserve"> </w:t>
      </w:r>
      <w:proofErr w:type="spellStart"/>
      <w:r w:rsidRPr="005620B2">
        <w:rPr>
          <w:rFonts w:ascii="Times New Roman" w:eastAsia="Times New Roman" w:hAnsi="Times New Roman" w:cs="Times New Roman"/>
          <w:color w:val="000000"/>
          <w:sz w:val="24"/>
          <w:szCs w:val="24"/>
        </w:rPr>
        <w:t>складається</w:t>
      </w:r>
      <w:proofErr w:type="spellEnd"/>
      <w:r w:rsidRPr="005620B2">
        <w:rPr>
          <w:rFonts w:ascii="Times New Roman" w:eastAsia="Times New Roman" w:hAnsi="Times New Roman" w:cs="Times New Roman"/>
          <w:color w:val="000000"/>
          <w:sz w:val="24"/>
          <w:szCs w:val="24"/>
        </w:rPr>
        <w:t xml:space="preserve"> з:</w:t>
      </w:r>
    </w:p>
    <w:p w14:paraId="7B1562B4"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під'єднання до насоса; </w:t>
      </w:r>
    </w:p>
    <w:p w14:paraId="7E789D2E"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приймальний клапан (без датчика рівня); </w:t>
      </w:r>
    </w:p>
    <w:p w14:paraId="7432EF69"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proofErr w:type="spellStart"/>
      <w:r w:rsidRPr="005620B2">
        <w:rPr>
          <w:rFonts w:ascii="Times New Roman" w:eastAsia="Times New Roman" w:hAnsi="Times New Roman" w:cs="Times New Roman"/>
          <w:color w:val="000000"/>
          <w:sz w:val="24"/>
          <w:szCs w:val="24"/>
          <w:lang w:val="uk-UA"/>
        </w:rPr>
        <w:t>інжекціонний</w:t>
      </w:r>
      <w:proofErr w:type="spellEnd"/>
      <w:r w:rsidRPr="005620B2">
        <w:rPr>
          <w:rFonts w:ascii="Times New Roman" w:eastAsia="Times New Roman" w:hAnsi="Times New Roman" w:cs="Times New Roman"/>
          <w:color w:val="000000"/>
          <w:sz w:val="24"/>
          <w:szCs w:val="24"/>
          <w:lang w:val="uk-UA"/>
        </w:rPr>
        <w:t xml:space="preserve"> клапан; 6 м напірний шланг із </w:t>
      </w:r>
      <w:proofErr w:type="spellStart"/>
      <w:r w:rsidRPr="005620B2">
        <w:rPr>
          <w:rFonts w:ascii="Times New Roman" w:eastAsia="Times New Roman" w:hAnsi="Times New Roman" w:cs="Times New Roman"/>
          <w:color w:val="000000"/>
          <w:sz w:val="24"/>
          <w:szCs w:val="24"/>
          <w:lang w:val="uk-UA"/>
        </w:rPr>
        <w:t>поліетилена</w:t>
      </w:r>
      <w:proofErr w:type="spellEnd"/>
      <w:r w:rsidRPr="005620B2">
        <w:rPr>
          <w:rFonts w:ascii="Times New Roman" w:eastAsia="Times New Roman" w:hAnsi="Times New Roman" w:cs="Times New Roman"/>
          <w:color w:val="000000"/>
          <w:sz w:val="24"/>
          <w:szCs w:val="24"/>
          <w:lang w:val="uk-UA"/>
        </w:rPr>
        <w:t xml:space="preserve">; </w:t>
      </w:r>
    </w:p>
    <w:p w14:paraId="6117792B"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м </w:t>
      </w:r>
      <w:proofErr w:type="spellStart"/>
      <w:r w:rsidRPr="005620B2">
        <w:rPr>
          <w:rFonts w:ascii="Times New Roman" w:eastAsia="Times New Roman" w:hAnsi="Times New Roman" w:cs="Times New Roman"/>
          <w:color w:val="000000"/>
          <w:sz w:val="24"/>
          <w:szCs w:val="24"/>
          <w:lang w:val="uk-UA"/>
        </w:rPr>
        <w:t>всмоктуючий</w:t>
      </w:r>
      <w:proofErr w:type="spellEnd"/>
      <w:r w:rsidRPr="005620B2">
        <w:rPr>
          <w:rFonts w:ascii="Times New Roman" w:eastAsia="Times New Roman" w:hAnsi="Times New Roman" w:cs="Times New Roman"/>
          <w:color w:val="000000"/>
          <w:sz w:val="24"/>
          <w:szCs w:val="24"/>
          <w:lang w:val="uk-UA"/>
        </w:rPr>
        <w:t xml:space="preserve"> шланг із ПВХ; </w:t>
      </w:r>
    </w:p>
    <w:p w14:paraId="5C90415C"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м </w:t>
      </w:r>
      <w:proofErr w:type="spellStart"/>
      <w:r w:rsidRPr="005620B2">
        <w:rPr>
          <w:rFonts w:ascii="Times New Roman" w:eastAsia="Times New Roman" w:hAnsi="Times New Roman" w:cs="Times New Roman"/>
          <w:color w:val="000000"/>
          <w:sz w:val="24"/>
          <w:szCs w:val="24"/>
          <w:lang w:val="uk-UA"/>
        </w:rPr>
        <w:t>деаераційний</w:t>
      </w:r>
      <w:proofErr w:type="spellEnd"/>
      <w:r w:rsidRPr="005620B2">
        <w:rPr>
          <w:rFonts w:ascii="Times New Roman" w:eastAsia="Times New Roman" w:hAnsi="Times New Roman" w:cs="Times New Roman"/>
          <w:color w:val="000000"/>
          <w:sz w:val="24"/>
          <w:szCs w:val="24"/>
          <w:lang w:val="uk-UA"/>
        </w:rPr>
        <w:t xml:space="preserve"> шланг із ПВХ (4/6 мм)</w:t>
      </w:r>
    </w:p>
    <w:p w14:paraId="25283EF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p>
    <w:p w14:paraId="14053E37" w14:textId="77777777" w:rsidR="005620B2" w:rsidRPr="005620B2" w:rsidRDefault="005620B2" w:rsidP="005620B2">
      <w:pPr>
        <w:widowControl w:val="0"/>
        <w:spacing w:before="120" w:after="0"/>
        <w:jc w:val="both"/>
        <w:rPr>
          <w:rFonts w:ascii="Times New Roman" w:eastAsia="Calibri" w:hAnsi="Times New Roman" w:cs="Times New Roman"/>
          <w:b/>
          <w:bCs/>
          <w:sz w:val="24"/>
          <w:szCs w:val="24"/>
          <w:lang w:val="uk-UA"/>
        </w:rPr>
      </w:pPr>
      <w:r w:rsidRPr="005620B2">
        <w:rPr>
          <w:rFonts w:ascii="Times New Roman" w:eastAsia="Calibri" w:hAnsi="Times New Roman" w:cs="Times New Roman"/>
          <w:b/>
          <w:bCs/>
          <w:sz w:val="24"/>
          <w:szCs w:val="24"/>
          <w:lang w:val="uk-UA"/>
        </w:rPr>
        <w:t xml:space="preserve">2. Дозуючий насос DDA 7.5-16 AR-PVC/V/C-F-31U2U2  (або еквівалент). </w:t>
      </w:r>
    </w:p>
    <w:p w14:paraId="28307057" w14:textId="77777777" w:rsidR="005620B2" w:rsidRPr="005620B2" w:rsidRDefault="005620B2" w:rsidP="005620B2">
      <w:pPr>
        <w:widowControl w:val="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Кількість: 2 шт.</w:t>
      </w:r>
    </w:p>
    <w:p w14:paraId="65528176" w14:textId="77777777" w:rsidR="005620B2" w:rsidRPr="005620B2" w:rsidRDefault="005620B2" w:rsidP="005620B2">
      <w:pPr>
        <w:widowControl w:val="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Дозуючий насос повинен відповідати наступним вимогам:</w:t>
      </w:r>
    </w:p>
    <w:p w14:paraId="293D6D2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2.1 Технічні данні:</w:t>
      </w:r>
    </w:p>
    <w:p w14:paraId="349035A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продуктивність  - 7.5 л/год;</w:t>
      </w:r>
    </w:p>
    <w:p w14:paraId="1B65FC2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протитиск – 10 бар</w:t>
      </w:r>
    </w:p>
    <w:p w14:paraId="3287A43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мінімальна продуктивність – 2.5 мл/год;</w:t>
      </w:r>
    </w:p>
    <w:p w14:paraId="18B3740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точність дозування  - не більше 1%</w:t>
      </w:r>
    </w:p>
    <w:p w14:paraId="3775E94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коефіцієнт регулювання – 1:3000;</w:t>
      </w:r>
    </w:p>
    <w:p w14:paraId="4184563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тип клапану – стандартний;</w:t>
      </w:r>
    </w:p>
    <w:p w14:paraId="0CEC3FA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xml:space="preserve">. в’язкість при 50% продуктивності - 1800 </w:t>
      </w:r>
      <w:proofErr w:type="spellStart"/>
      <w:r w:rsidRPr="005620B2">
        <w:rPr>
          <w:rFonts w:ascii="Times New Roman" w:eastAsia="Calibri" w:hAnsi="Times New Roman" w:cs="Times New Roman"/>
          <w:sz w:val="24"/>
          <w:szCs w:val="24"/>
          <w:lang w:val="uk-UA"/>
        </w:rPr>
        <w:t>мПас</w:t>
      </w:r>
      <w:proofErr w:type="spellEnd"/>
      <w:r w:rsidRPr="005620B2">
        <w:rPr>
          <w:rFonts w:ascii="Times New Roman" w:eastAsia="Calibri" w:hAnsi="Times New Roman" w:cs="Times New Roman"/>
          <w:sz w:val="24"/>
          <w:szCs w:val="24"/>
          <w:lang w:val="uk-UA"/>
        </w:rPr>
        <w:t>;</w:t>
      </w:r>
    </w:p>
    <w:p w14:paraId="5E52513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2.2. Матеріали:</w:t>
      </w:r>
    </w:p>
    <w:p w14:paraId="1703892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дозуюча голова – PVC (полівінілхлорид);</w:t>
      </w:r>
    </w:p>
    <w:p w14:paraId="7DB03CA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мембрана -  PTFE (</w:t>
      </w:r>
      <w:proofErr w:type="spellStart"/>
      <w:r w:rsidRPr="005620B2">
        <w:rPr>
          <w:rFonts w:ascii="Times New Roman" w:eastAsia="Calibri" w:hAnsi="Times New Roman" w:cs="Times New Roman"/>
          <w:sz w:val="24"/>
          <w:szCs w:val="24"/>
          <w:lang w:val="uk-UA"/>
        </w:rPr>
        <w:t>полівініліденфторид</w:t>
      </w:r>
      <w:proofErr w:type="spellEnd"/>
      <w:r w:rsidRPr="005620B2">
        <w:rPr>
          <w:rFonts w:ascii="Times New Roman" w:eastAsia="Calibri" w:hAnsi="Times New Roman" w:cs="Times New Roman"/>
          <w:sz w:val="24"/>
          <w:szCs w:val="24"/>
          <w:lang w:val="uk-UA"/>
        </w:rPr>
        <w:t>);</w:t>
      </w:r>
    </w:p>
    <w:p w14:paraId="6D14D7EB"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кулька клапана – кераміка;</w:t>
      </w:r>
    </w:p>
    <w:p w14:paraId="53AC443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ущільнення – FKM (фториста гума).</w:t>
      </w:r>
    </w:p>
    <w:p w14:paraId="12C0BBF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2.3. Дозуюча голова складається з:</w:t>
      </w:r>
    </w:p>
    <w:p w14:paraId="06F85E2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тефлонової мембрани, матеріал якої є універсальним, хімічно стійким;</w:t>
      </w:r>
    </w:p>
    <w:p w14:paraId="0140F36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подвійних шарикових (всмоктувального та нагнітаючого) клапанів для усування </w:t>
      </w:r>
      <w:proofErr w:type="spellStart"/>
      <w:r w:rsidRPr="005620B2">
        <w:rPr>
          <w:rFonts w:ascii="Times New Roman" w:eastAsia="Calibri" w:hAnsi="Times New Roman" w:cs="Times New Roman"/>
          <w:sz w:val="24"/>
          <w:szCs w:val="24"/>
          <w:lang w:val="uk-UA"/>
        </w:rPr>
        <w:t>перетоків</w:t>
      </w:r>
      <w:proofErr w:type="spellEnd"/>
      <w:r w:rsidRPr="005620B2">
        <w:rPr>
          <w:rFonts w:ascii="Times New Roman" w:eastAsia="Calibri" w:hAnsi="Times New Roman" w:cs="Times New Roman"/>
          <w:sz w:val="24"/>
          <w:szCs w:val="24"/>
          <w:lang w:val="uk-UA"/>
        </w:rPr>
        <w:t xml:space="preserve"> рідин, що забезпечує максимально точне дозування;</w:t>
      </w:r>
    </w:p>
    <w:p w14:paraId="33C7A71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вентиляційний клапан для видалення повітря із дозуючої голови в момент пуску, що забезпечує запуск насосу.</w:t>
      </w:r>
    </w:p>
    <w:p w14:paraId="0D61046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2.4. Режим роботи:</w:t>
      </w:r>
    </w:p>
    <w:p w14:paraId="5DF3B95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дозування в мл/год, л/год;</w:t>
      </w:r>
    </w:p>
    <w:p w14:paraId="6A1A9B87"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імпульсне керування в мл/імпульс;</w:t>
      </w:r>
    </w:p>
    <w:p w14:paraId="19CD8CD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аналогове керування 0/4-20 </w:t>
      </w:r>
      <w:proofErr w:type="spellStart"/>
      <w:r w:rsidRPr="005620B2">
        <w:rPr>
          <w:rFonts w:ascii="Times New Roman" w:eastAsia="Calibri" w:hAnsi="Times New Roman" w:cs="Times New Roman"/>
          <w:sz w:val="24"/>
          <w:szCs w:val="24"/>
          <w:lang w:val="uk-UA"/>
        </w:rPr>
        <w:t>мА</w:t>
      </w:r>
      <w:proofErr w:type="spellEnd"/>
    </w:p>
    <w:p w14:paraId="7DA20007"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ручний</w:t>
      </w:r>
    </w:p>
    <w:p w14:paraId="4AE8158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дозування на базі таймера</w:t>
      </w:r>
    </w:p>
    <w:p w14:paraId="448E1DE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тижневий таймер дозування</w:t>
      </w:r>
    </w:p>
    <w:p w14:paraId="1B1EF70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2.5. Монтаж:</w:t>
      </w:r>
    </w:p>
    <w:p w14:paraId="0DF85B0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робочий тиск – 10 бар;</w:t>
      </w:r>
    </w:p>
    <w:p w14:paraId="0BC9FDC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вхід насосу – 4/6, 6/9, 6/12, 9/12 мм; </w:t>
      </w:r>
    </w:p>
    <w:p w14:paraId="5F1A99E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вихід насосу - 4/6, 6/9, 6/12, 9/12 мм.</w:t>
      </w:r>
    </w:p>
    <w:p w14:paraId="1A8E48F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висота всмоктування під час роботи – 6 метрів;</w:t>
      </w:r>
    </w:p>
    <w:p w14:paraId="5F92321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висота всмоктування при заливці – 2 метри.</w:t>
      </w:r>
    </w:p>
    <w:p w14:paraId="0697F6E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2.6. Рідина:</w:t>
      </w:r>
    </w:p>
    <w:p w14:paraId="0EE7699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lastRenderedPageBreak/>
        <w:t>•</w:t>
      </w:r>
      <w:r w:rsidRPr="005620B2">
        <w:rPr>
          <w:rFonts w:ascii="Times New Roman" w:eastAsia="Calibri" w:hAnsi="Times New Roman" w:cs="Times New Roman"/>
          <w:sz w:val="24"/>
          <w:szCs w:val="24"/>
          <w:lang w:val="uk-UA"/>
        </w:rPr>
        <w:tab/>
        <w:t>робоча рідина: хімічні речовини (</w:t>
      </w:r>
      <w:proofErr w:type="spellStart"/>
      <w:r w:rsidRPr="005620B2">
        <w:rPr>
          <w:rFonts w:ascii="Times New Roman" w:eastAsia="Calibri" w:hAnsi="Times New Roman" w:cs="Times New Roman"/>
          <w:sz w:val="24"/>
          <w:szCs w:val="24"/>
          <w:lang w:val="uk-UA"/>
        </w:rPr>
        <w:t>гіпохлорит</w:t>
      </w:r>
      <w:proofErr w:type="spellEnd"/>
      <w:r w:rsidRPr="005620B2">
        <w:rPr>
          <w:rFonts w:ascii="Times New Roman" w:eastAsia="Calibri" w:hAnsi="Times New Roman" w:cs="Times New Roman"/>
          <w:sz w:val="24"/>
          <w:szCs w:val="24"/>
          <w:lang w:val="uk-UA"/>
        </w:rPr>
        <w:t xml:space="preserve"> натрію);</w:t>
      </w:r>
    </w:p>
    <w:p w14:paraId="5EC97FE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робочий температурний режим насосу: +0..+45°С;</w:t>
      </w:r>
    </w:p>
    <w:p w14:paraId="733C521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температура перекачувальної рідини: -10/45°С;</w:t>
      </w:r>
    </w:p>
    <w:p w14:paraId="6C25939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2.7. Дані електрообладнання:</w:t>
      </w:r>
    </w:p>
    <w:p w14:paraId="789C0F3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макс</w:t>
      </w:r>
      <w:proofErr w:type="spellEnd"/>
      <w:r w:rsidRPr="005620B2">
        <w:rPr>
          <w:rFonts w:ascii="Times New Roman" w:eastAsia="Calibri" w:hAnsi="Times New Roman" w:cs="Times New Roman"/>
          <w:sz w:val="24"/>
          <w:szCs w:val="24"/>
          <w:lang w:val="uk-UA"/>
        </w:rPr>
        <w:t>. споживана потужність Р1 – 24 Вт.;</w:t>
      </w:r>
    </w:p>
    <w:p w14:paraId="1601ECC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промислова частота – 50/60 </w:t>
      </w:r>
      <w:proofErr w:type="spellStart"/>
      <w:r w:rsidRPr="005620B2">
        <w:rPr>
          <w:rFonts w:ascii="Times New Roman" w:eastAsia="Calibri" w:hAnsi="Times New Roman" w:cs="Times New Roman"/>
          <w:sz w:val="24"/>
          <w:szCs w:val="24"/>
          <w:lang w:val="uk-UA"/>
        </w:rPr>
        <w:t>Hz</w:t>
      </w:r>
      <w:proofErr w:type="spellEnd"/>
      <w:r w:rsidRPr="005620B2">
        <w:rPr>
          <w:rFonts w:ascii="Times New Roman" w:eastAsia="Calibri" w:hAnsi="Times New Roman" w:cs="Times New Roman"/>
          <w:sz w:val="24"/>
          <w:szCs w:val="24"/>
          <w:lang w:val="uk-UA"/>
        </w:rPr>
        <w:t>;</w:t>
      </w:r>
    </w:p>
    <w:p w14:paraId="62E58919"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номінальна напруга - 100-240V;</w:t>
      </w:r>
    </w:p>
    <w:p w14:paraId="1AC9791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ступінь захисту (</w:t>
      </w:r>
      <w:proofErr w:type="spellStart"/>
      <w:r w:rsidRPr="005620B2">
        <w:rPr>
          <w:rFonts w:ascii="Times New Roman" w:eastAsia="Calibri" w:hAnsi="Times New Roman" w:cs="Times New Roman"/>
          <w:sz w:val="24"/>
          <w:szCs w:val="24"/>
          <w:lang w:val="uk-UA"/>
        </w:rPr>
        <w:t>Nema</w:t>
      </w:r>
      <w:proofErr w:type="spellEnd"/>
      <w:r w:rsidRPr="005620B2">
        <w:rPr>
          <w:rFonts w:ascii="Times New Roman" w:eastAsia="Calibri" w:hAnsi="Times New Roman" w:cs="Times New Roman"/>
          <w:sz w:val="24"/>
          <w:szCs w:val="24"/>
          <w:lang w:val="uk-UA"/>
        </w:rPr>
        <w:t xml:space="preserve"> 4X): IP 65 </w:t>
      </w:r>
    </w:p>
    <w:p w14:paraId="3E38697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довжина </w:t>
      </w:r>
      <w:proofErr w:type="spellStart"/>
      <w:r w:rsidRPr="005620B2">
        <w:rPr>
          <w:rFonts w:ascii="Times New Roman" w:eastAsia="Calibri" w:hAnsi="Times New Roman" w:cs="Times New Roman"/>
          <w:sz w:val="24"/>
          <w:szCs w:val="24"/>
          <w:lang w:val="uk-UA"/>
        </w:rPr>
        <w:t>кабеля</w:t>
      </w:r>
      <w:proofErr w:type="spellEnd"/>
      <w:r w:rsidRPr="005620B2">
        <w:rPr>
          <w:rFonts w:ascii="Times New Roman" w:eastAsia="Calibri" w:hAnsi="Times New Roman" w:cs="Times New Roman"/>
          <w:sz w:val="24"/>
          <w:szCs w:val="24"/>
          <w:lang w:val="uk-UA"/>
        </w:rPr>
        <w:t xml:space="preserve">  1,5 метра</w:t>
      </w:r>
    </w:p>
    <w:p w14:paraId="1532AD7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тип кабельної вилки - SCHUKO </w:t>
      </w:r>
    </w:p>
    <w:p w14:paraId="54362AD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2.8. Система керування:</w:t>
      </w:r>
    </w:p>
    <w:p w14:paraId="3D15535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варіант керування - AR;</w:t>
      </w:r>
    </w:p>
    <w:p w14:paraId="762A178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контроль рівня – так;</w:t>
      </w:r>
    </w:p>
    <w:p w14:paraId="47D56C5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аналоговий вхід –0/4-20 </w:t>
      </w:r>
      <w:proofErr w:type="spellStart"/>
      <w:r w:rsidRPr="005620B2">
        <w:rPr>
          <w:rFonts w:ascii="Times New Roman" w:eastAsia="Calibri" w:hAnsi="Times New Roman" w:cs="Times New Roman"/>
          <w:sz w:val="24"/>
          <w:szCs w:val="24"/>
          <w:lang w:val="uk-UA"/>
        </w:rPr>
        <w:t>мА</w:t>
      </w:r>
      <w:proofErr w:type="spellEnd"/>
      <w:r w:rsidRPr="005620B2">
        <w:rPr>
          <w:rFonts w:ascii="Times New Roman" w:eastAsia="Calibri" w:hAnsi="Times New Roman" w:cs="Times New Roman"/>
          <w:sz w:val="24"/>
          <w:szCs w:val="24"/>
          <w:lang w:val="uk-UA"/>
        </w:rPr>
        <w:t>;</w:t>
      </w:r>
    </w:p>
    <w:p w14:paraId="61AAE8D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вхід </w:t>
      </w:r>
      <w:proofErr w:type="spellStart"/>
      <w:r w:rsidRPr="005620B2">
        <w:rPr>
          <w:rFonts w:ascii="Times New Roman" w:eastAsia="Calibri" w:hAnsi="Times New Roman" w:cs="Times New Roman"/>
          <w:sz w:val="24"/>
          <w:szCs w:val="24"/>
          <w:lang w:val="uk-UA"/>
        </w:rPr>
        <w:t>сигнала</w:t>
      </w:r>
      <w:proofErr w:type="spellEnd"/>
      <w:r w:rsidRPr="005620B2">
        <w:rPr>
          <w:rFonts w:ascii="Times New Roman" w:eastAsia="Calibri" w:hAnsi="Times New Roman" w:cs="Times New Roman"/>
          <w:sz w:val="24"/>
          <w:szCs w:val="24"/>
          <w:lang w:val="uk-UA"/>
        </w:rPr>
        <w:t xml:space="preserve"> низького рівня;</w:t>
      </w:r>
    </w:p>
    <w:p w14:paraId="74B3CE7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імпульсне керування – так;</w:t>
      </w:r>
    </w:p>
    <w:p w14:paraId="3104417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зовнішній стоп – так;</w:t>
      </w:r>
    </w:p>
    <w:p w14:paraId="0B5109F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аварійне реле (два реле) – так;</w:t>
      </w:r>
    </w:p>
    <w:p w14:paraId="3EF7188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аналоговий вихід – 0/4-20 </w:t>
      </w:r>
      <w:proofErr w:type="spellStart"/>
      <w:r w:rsidRPr="005620B2">
        <w:rPr>
          <w:rFonts w:ascii="Times New Roman" w:eastAsia="Calibri" w:hAnsi="Times New Roman" w:cs="Times New Roman"/>
          <w:sz w:val="24"/>
          <w:szCs w:val="24"/>
          <w:lang w:val="uk-UA"/>
        </w:rPr>
        <w:t>мА</w:t>
      </w:r>
      <w:proofErr w:type="spellEnd"/>
      <w:r w:rsidRPr="005620B2">
        <w:rPr>
          <w:rFonts w:ascii="Times New Roman" w:eastAsia="Calibri" w:hAnsi="Times New Roman" w:cs="Times New Roman"/>
          <w:sz w:val="24"/>
          <w:szCs w:val="24"/>
          <w:lang w:val="uk-UA"/>
        </w:rPr>
        <w:t>;</w:t>
      </w:r>
    </w:p>
    <w:p w14:paraId="2873B7F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lang w:val="uk-UA"/>
        </w:rPr>
        <w:t>міжмережевий</w:t>
      </w:r>
      <w:proofErr w:type="spellEnd"/>
      <w:r w:rsidRPr="005620B2">
        <w:rPr>
          <w:rFonts w:ascii="Times New Roman" w:eastAsia="Calibri" w:hAnsi="Times New Roman" w:cs="Times New Roman"/>
          <w:sz w:val="24"/>
          <w:szCs w:val="24"/>
          <w:lang w:val="uk-UA"/>
        </w:rPr>
        <w:t xml:space="preserve"> інтерфейс зв'язку</w:t>
      </w:r>
    </w:p>
    <w:p w14:paraId="7A64A9C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2.9. Дозуючий насос повинен бути цифровим діафрагмовим дозувальним насосом:</w:t>
      </w:r>
    </w:p>
    <w:p w14:paraId="02D1786F"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з вбудованим кроковим двигуном, керованим за допомогою електронного блоку; </w:t>
      </w:r>
    </w:p>
    <w:p w14:paraId="3905DEA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на панелі насоса повинні бути розташовані клавіші управління, графічний ж/к дисплей.</w:t>
      </w:r>
    </w:p>
    <w:p w14:paraId="313BFD46"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2.10. Обсяг дозування встановлюється в:</w:t>
      </w:r>
    </w:p>
    <w:p w14:paraId="657024EB" w14:textId="77777777" w:rsidR="005620B2" w:rsidRPr="005620B2" w:rsidRDefault="005620B2" w:rsidP="005620B2">
      <w:pPr>
        <w:widowControl w:val="0"/>
        <w:spacing w:after="0"/>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мл/год, л/год - з точністю до необхідних значень за допомогою калібрувальної функції. Регулювальний коефіцієнт складає 1:3000. Точність дозування повинна зберігатися у всьому діапазоні потужності. Точність дозування повинна бути ± 1% при постійних гідравлічних умовах протягом усього діапазону виходу.</w:t>
      </w:r>
    </w:p>
    <w:p w14:paraId="1A4537F2"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2.11. Дозуючий насос повинен:</w:t>
      </w:r>
    </w:p>
    <w:p w14:paraId="6C7FF9F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працювати на 100% довжині ходу по всьому діапазону потужності. Конструкція зворотних клапанів повинна забезпечувати легкість обслуговування (</w:t>
      </w:r>
      <w:proofErr w:type="spellStart"/>
      <w:r w:rsidRPr="005620B2">
        <w:rPr>
          <w:rFonts w:ascii="Times New Roman" w:eastAsia="Calibri" w:hAnsi="Times New Roman" w:cs="Times New Roman"/>
          <w:sz w:val="24"/>
          <w:szCs w:val="24"/>
          <w:lang w:val="uk-UA"/>
        </w:rPr>
        <w:t>катриджний</w:t>
      </w:r>
      <w:proofErr w:type="spellEnd"/>
      <w:r w:rsidRPr="005620B2">
        <w:rPr>
          <w:rFonts w:ascii="Times New Roman" w:eastAsia="Calibri" w:hAnsi="Times New Roman" w:cs="Times New Roman"/>
          <w:sz w:val="24"/>
          <w:szCs w:val="24"/>
          <w:lang w:val="uk-UA"/>
        </w:rPr>
        <w:t xml:space="preserve"> тип);</w:t>
      </w:r>
    </w:p>
    <w:p w14:paraId="04A50AF1"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вбудованим вентиляційним клапаном;</w:t>
      </w:r>
    </w:p>
    <w:p w14:paraId="4AA1786C"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обладнаний вхідними з'єднаннями для керування двома рівнями і сигналізаторами для </w:t>
      </w:r>
      <w:proofErr w:type="spellStart"/>
      <w:r w:rsidRPr="005620B2">
        <w:rPr>
          <w:rFonts w:ascii="Times New Roman" w:eastAsia="Calibri" w:hAnsi="Times New Roman" w:cs="Times New Roman"/>
          <w:sz w:val="24"/>
          <w:szCs w:val="24"/>
          <w:lang w:val="uk-UA"/>
        </w:rPr>
        <w:t>низькорівневого</w:t>
      </w:r>
      <w:proofErr w:type="spellEnd"/>
      <w:r w:rsidRPr="005620B2">
        <w:rPr>
          <w:rFonts w:ascii="Times New Roman" w:eastAsia="Calibri" w:hAnsi="Times New Roman" w:cs="Times New Roman"/>
          <w:sz w:val="24"/>
          <w:szCs w:val="24"/>
          <w:lang w:val="uk-UA"/>
        </w:rPr>
        <w:t xml:space="preserve"> та порожнього резервуара;</w:t>
      </w:r>
    </w:p>
    <w:p w14:paraId="2F959BE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вихідним сигналом дозування;</w:t>
      </w:r>
    </w:p>
    <w:p w14:paraId="198AD08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оснащений функцією повільного режиму для використання з високо в'язкими рідинами. Функція повільного режиму зменшує швидкість всмоктування, щоб забезпечити оптимальну надійність всмоктування та накачування;</w:t>
      </w:r>
    </w:p>
    <w:p w14:paraId="7D6D8155"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функцією калібрування;</w:t>
      </w:r>
    </w:p>
    <w:p w14:paraId="6D079AFA"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оснащений максимальною функцією потужності.</w:t>
      </w:r>
    </w:p>
    <w:p w14:paraId="57D167D3"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функцією Авто-</w:t>
      </w:r>
      <w:proofErr w:type="spellStart"/>
      <w:r w:rsidRPr="005620B2">
        <w:rPr>
          <w:rFonts w:ascii="Times New Roman" w:eastAsia="Calibri" w:hAnsi="Times New Roman" w:cs="Times New Roman"/>
          <w:sz w:val="24"/>
          <w:szCs w:val="24"/>
          <w:lang w:val="uk-UA"/>
        </w:rPr>
        <w:t>деаерацієй</w:t>
      </w:r>
      <w:proofErr w:type="spellEnd"/>
      <w:r w:rsidRPr="005620B2">
        <w:rPr>
          <w:rFonts w:ascii="Times New Roman" w:eastAsia="Calibri" w:hAnsi="Times New Roman" w:cs="Times New Roman"/>
          <w:sz w:val="24"/>
          <w:szCs w:val="24"/>
          <w:lang w:val="uk-UA"/>
        </w:rPr>
        <w:t xml:space="preserve"> під час простою</w:t>
      </w:r>
    </w:p>
    <w:p w14:paraId="1788DF00"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функцію масштабування аналогового сигналу</w:t>
      </w:r>
    </w:p>
    <w:p w14:paraId="78DFB234"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 xml:space="preserve">бути обладнаний вхідними з'єднаннями для керування двома рівнями і сигналізаторами для </w:t>
      </w:r>
      <w:proofErr w:type="spellStart"/>
      <w:r w:rsidRPr="005620B2">
        <w:rPr>
          <w:rFonts w:ascii="Times New Roman" w:eastAsia="Calibri" w:hAnsi="Times New Roman" w:cs="Times New Roman"/>
          <w:sz w:val="24"/>
          <w:szCs w:val="24"/>
          <w:lang w:val="uk-UA"/>
        </w:rPr>
        <w:t>низькорівневого</w:t>
      </w:r>
      <w:proofErr w:type="spellEnd"/>
      <w:r w:rsidRPr="005620B2">
        <w:rPr>
          <w:rFonts w:ascii="Times New Roman" w:eastAsia="Calibri" w:hAnsi="Times New Roman" w:cs="Times New Roman"/>
          <w:sz w:val="24"/>
          <w:szCs w:val="24"/>
          <w:lang w:val="uk-UA"/>
        </w:rPr>
        <w:t xml:space="preserve"> та порожнього резервуара.</w:t>
      </w:r>
    </w:p>
    <w:p w14:paraId="38C45F5D"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бути обладнаний двома потенційними вільними виходами. Та мати вхід / вихід для інтерфейсу комп’ютера (</w:t>
      </w:r>
      <w:proofErr w:type="spellStart"/>
      <w:r w:rsidRPr="005620B2">
        <w:rPr>
          <w:rFonts w:ascii="Times New Roman" w:eastAsia="Calibri" w:hAnsi="Times New Roman" w:cs="Times New Roman"/>
          <w:sz w:val="24"/>
          <w:szCs w:val="24"/>
          <w:lang w:val="uk-UA"/>
        </w:rPr>
        <w:t>Modbus</w:t>
      </w:r>
      <w:proofErr w:type="spellEnd"/>
      <w:r w:rsidRPr="005620B2">
        <w:rPr>
          <w:rFonts w:ascii="Times New Roman" w:eastAsia="Calibri" w:hAnsi="Times New Roman" w:cs="Times New Roman"/>
          <w:sz w:val="24"/>
          <w:szCs w:val="24"/>
          <w:lang w:val="uk-UA"/>
        </w:rPr>
        <w:t xml:space="preserve">, </w:t>
      </w:r>
      <w:proofErr w:type="spellStart"/>
      <w:r w:rsidRPr="005620B2">
        <w:rPr>
          <w:rFonts w:ascii="Times New Roman" w:eastAsia="Calibri" w:hAnsi="Times New Roman" w:cs="Times New Roman"/>
          <w:sz w:val="24"/>
          <w:szCs w:val="24"/>
          <w:lang w:val="uk-UA"/>
        </w:rPr>
        <w:t>Profibus</w:t>
      </w:r>
      <w:proofErr w:type="spellEnd"/>
      <w:r w:rsidRPr="005620B2">
        <w:rPr>
          <w:rFonts w:ascii="Times New Roman" w:eastAsia="Calibri" w:hAnsi="Times New Roman" w:cs="Times New Roman"/>
          <w:sz w:val="24"/>
          <w:szCs w:val="24"/>
          <w:lang w:val="uk-UA"/>
        </w:rPr>
        <w:t xml:space="preserve"> DP) </w:t>
      </w:r>
    </w:p>
    <w:p w14:paraId="608B50F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робочу потужність яка не перевищуватиме встановлену потужність;</w:t>
      </w:r>
    </w:p>
    <w:p w14:paraId="5BAE204B"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t>мати блок керування, що розташовується спереду</w:t>
      </w:r>
      <w:r w:rsidRPr="005620B2">
        <w:rPr>
          <w:rFonts w:ascii="Times New Roman" w:eastAsia="Calibri" w:hAnsi="Times New Roman" w:cs="Times New Roman"/>
          <w:sz w:val="24"/>
          <w:szCs w:val="24"/>
        </w:rPr>
        <w:t>;</w:t>
      </w:r>
    </w:p>
    <w:p w14:paraId="4219D428"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lang w:val="uk-UA"/>
        </w:rPr>
        <w:t>•</w:t>
      </w:r>
      <w:r w:rsidRPr="005620B2">
        <w:rPr>
          <w:rFonts w:ascii="Times New Roman" w:eastAsia="Calibri" w:hAnsi="Times New Roman" w:cs="Times New Roman"/>
          <w:sz w:val="24"/>
          <w:szCs w:val="24"/>
          <w:lang w:val="uk-UA"/>
        </w:rPr>
        <w:tab/>
      </w:r>
      <w:proofErr w:type="spellStart"/>
      <w:r w:rsidRPr="005620B2">
        <w:rPr>
          <w:rFonts w:ascii="Times New Roman" w:eastAsia="Calibri" w:hAnsi="Times New Roman" w:cs="Times New Roman"/>
          <w:sz w:val="24"/>
          <w:szCs w:val="24"/>
        </w:rPr>
        <w:t>мати</w:t>
      </w:r>
      <w:proofErr w:type="spellEnd"/>
      <w:r w:rsidRPr="005620B2">
        <w:rPr>
          <w:rFonts w:ascii="Times New Roman" w:eastAsia="Calibri" w:hAnsi="Times New Roman" w:cs="Times New Roman"/>
          <w:sz w:val="24"/>
          <w:szCs w:val="24"/>
        </w:rPr>
        <w:t xml:space="preserve"> д</w:t>
      </w:r>
      <w:proofErr w:type="spellStart"/>
      <w:r w:rsidRPr="005620B2">
        <w:rPr>
          <w:rFonts w:ascii="Times New Roman" w:eastAsia="Calibri" w:hAnsi="Times New Roman" w:cs="Times New Roman"/>
          <w:sz w:val="24"/>
          <w:szCs w:val="24"/>
          <w:lang w:val="uk-UA"/>
        </w:rPr>
        <w:t>исплей</w:t>
      </w:r>
      <w:proofErr w:type="spellEnd"/>
      <w:r w:rsidRPr="005620B2">
        <w:rPr>
          <w:rFonts w:ascii="Times New Roman" w:eastAsia="Calibri" w:hAnsi="Times New Roman" w:cs="Times New Roman"/>
          <w:sz w:val="24"/>
          <w:szCs w:val="24"/>
          <w:lang w:val="uk-UA"/>
        </w:rPr>
        <w:t xml:space="preserve"> "Сервіс", що показує інформацію, коли необхідно виконати техобслуговування.</w:t>
      </w:r>
    </w:p>
    <w:p w14:paraId="73ECE67C" w14:textId="77777777" w:rsidR="005620B2" w:rsidRPr="005620B2" w:rsidRDefault="005620B2" w:rsidP="005620B2">
      <w:pPr>
        <w:spacing w:after="0" w:line="240" w:lineRule="auto"/>
        <w:ind w:left="284" w:hanging="284"/>
        <w:jc w:val="both"/>
        <w:rPr>
          <w:rFonts w:ascii="Times New Roman" w:eastAsia="Times New Roman" w:hAnsi="Times New Roman" w:cs="Times New Roman"/>
          <w:color w:val="000000"/>
          <w:sz w:val="24"/>
          <w:szCs w:val="24"/>
        </w:rPr>
      </w:pPr>
      <w:r w:rsidRPr="005620B2">
        <w:rPr>
          <w:rFonts w:ascii="Times New Roman" w:eastAsia="Times New Roman" w:hAnsi="Times New Roman" w:cs="Times New Roman"/>
          <w:color w:val="000000"/>
          <w:sz w:val="24"/>
          <w:szCs w:val="24"/>
          <w:lang w:val="uk-UA"/>
        </w:rPr>
        <w:t xml:space="preserve">2.12 </w:t>
      </w:r>
      <w:proofErr w:type="spellStart"/>
      <w:r w:rsidRPr="005620B2">
        <w:rPr>
          <w:rFonts w:ascii="Times New Roman" w:eastAsia="Times New Roman" w:hAnsi="Times New Roman" w:cs="Times New Roman"/>
          <w:color w:val="000000"/>
          <w:sz w:val="24"/>
          <w:szCs w:val="24"/>
        </w:rPr>
        <w:t>Монтажний</w:t>
      </w:r>
      <w:proofErr w:type="spellEnd"/>
      <w:r w:rsidRPr="005620B2">
        <w:rPr>
          <w:rFonts w:ascii="Times New Roman" w:eastAsia="Times New Roman" w:hAnsi="Times New Roman" w:cs="Times New Roman"/>
          <w:color w:val="000000"/>
          <w:sz w:val="24"/>
          <w:szCs w:val="24"/>
        </w:rPr>
        <w:t xml:space="preserve"> </w:t>
      </w:r>
      <w:proofErr w:type="spellStart"/>
      <w:r w:rsidRPr="005620B2">
        <w:rPr>
          <w:rFonts w:ascii="Times New Roman" w:eastAsia="Times New Roman" w:hAnsi="Times New Roman" w:cs="Times New Roman"/>
          <w:color w:val="000000"/>
          <w:sz w:val="24"/>
          <w:szCs w:val="24"/>
        </w:rPr>
        <w:t>набір</w:t>
      </w:r>
      <w:proofErr w:type="spellEnd"/>
      <w:r w:rsidRPr="005620B2">
        <w:rPr>
          <w:rFonts w:ascii="Times New Roman" w:eastAsia="Times New Roman" w:hAnsi="Times New Roman" w:cs="Times New Roman"/>
          <w:color w:val="000000"/>
          <w:sz w:val="24"/>
          <w:szCs w:val="24"/>
        </w:rPr>
        <w:t xml:space="preserve"> </w:t>
      </w:r>
      <w:proofErr w:type="spellStart"/>
      <w:r w:rsidRPr="005620B2">
        <w:rPr>
          <w:rFonts w:ascii="Times New Roman" w:eastAsia="Times New Roman" w:hAnsi="Times New Roman" w:cs="Times New Roman"/>
          <w:color w:val="000000"/>
          <w:sz w:val="24"/>
          <w:szCs w:val="24"/>
        </w:rPr>
        <w:t>складається</w:t>
      </w:r>
      <w:proofErr w:type="spellEnd"/>
      <w:r w:rsidRPr="005620B2">
        <w:rPr>
          <w:rFonts w:ascii="Times New Roman" w:eastAsia="Times New Roman" w:hAnsi="Times New Roman" w:cs="Times New Roman"/>
          <w:color w:val="000000"/>
          <w:sz w:val="24"/>
          <w:szCs w:val="24"/>
        </w:rPr>
        <w:t xml:space="preserve"> з:</w:t>
      </w:r>
    </w:p>
    <w:p w14:paraId="625308B9"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під'єднання до насоса; </w:t>
      </w:r>
    </w:p>
    <w:p w14:paraId="26828DC8"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приймальний клапан (без датчика рівня); </w:t>
      </w:r>
    </w:p>
    <w:p w14:paraId="7985ECB2"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proofErr w:type="spellStart"/>
      <w:r w:rsidRPr="005620B2">
        <w:rPr>
          <w:rFonts w:ascii="Times New Roman" w:eastAsia="Times New Roman" w:hAnsi="Times New Roman" w:cs="Times New Roman"/>
          <w:color w:val="000000"/>
          <w:sz w:val="24"/>
          <w:szCs w:val="24"/>
          <w:lang w:val="uk-UA"/>
        </w:rPr>
        <w:lastRenderedPageBreak/>
        <w:t>інжекціонний</w:t>
      </w:r>
      <w:proofErr w:type="spellEnd"/>
      <w:r w:rsidRPr="005620B2">
        <w:rPr>
          <w:rFonts w:ascii="Times New Roman" w:eastAsia="Times New Roman" w:hAnsi="Times New Roman" w:cs="Times New Roman"/>
          <w:color w:val="000000"/>
          <w:sz w:val="24"/>
          <w:szCs w:val="24"/>
          <w:lang w:val="uk-UA"/>
        </w:rPr>
        <w:t xml:space="preserve"> клапан; 6 м напірний шланг із </w:t>
      </w:r>
      <w:proofErr w:type="spellStart"/>
      <w:r w:rsidRPr="005620B2">
        <w:rPr>
          <w:rFonts w:ascii="Times New Roman" w:eastAsia="Times New Roman" w:hAnsi="Times New Roman" w:cs="Times New Roman"/>
          <w:color w:val="000000"/>
          <w:sz w:val="24"/>
          <w:szCs w:val="24"/>
          <w:lang w:val="uk-UA"/>
        </w:rPr>
        <w:t>поліетилена</w:t>
      </w:r>
      <w:proofErr w:type="spellEnd"/>
      <w:r w:rsidRPr="005620B2">
        <w:rPr>
          <w:rFonts w:ascii="Times New Roman" w:eastAsia="Times New Roman" w:hAnsi="Times New Roman" w:cs="Times New Roman"/>
          <w:color w:val="000000"/>
          <w:sz w:val="24"/>
          <w:szCs w:val="24"/>
          <w:lang w:val="uk-UA"/>
        </w:rPr>
        <w:t xml:space="preserve">; </w:t>
      </w:r>
    </w:p>
    <w:p w14:paraId="21D66DF7"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м </w:t>
      </w:r>
      <w:proofErr w:type="spellStart"/>
      <w:r w:rsidRPr="005620B2">
        <w:rPr>
          <w:rFonts w:ascii="Times New Roman" w:eastAsia="Times New Roman" w:hAnsi="Times New Roman" w:cs="Times New Roman"/>
          <w:color w:val="000000"/>
          <w:sz w:val="24"/>
          <w:szCs w:val="24"/>
          <w:lang w:val="uk-UA"/>
        </w:rPr>
        <w:t>всмоктуючий</w:t>
      </w:r>
      <w:proofErr w:type="spellEnd"/>
      <w:r w:rsidRPr="005620B2">
        <w:rPr>
          <w:rFonts w:ascii="Times New Roman" w:eastAsia="Times New Roman" w:hAnsi="Times New Roman" w:cs="Times New Roman"/>
          <w:color w:val="000000"/>
          <w:sz w:val="24"/>
          <w:szCs w:val="24"/>
          <w:lang w:val="uk-UA"/>
        </w:rPr>
        <w:t xml:space="preserve"> шланг із ПВХ; </w:t>
      </w:r>
    </w:p>
    <w:p w14:paraId="3A45559A" w14:textId="77777777" w:rsidR="005620B2" w:rsidRPr="005620B2" w:rsidRDefault="005620B2" w:rsidP="005620B2">
      <w:pPr>
        <w:numPr>
          <w:ilvl w:val="0"/>
          <w:numId w:val="30"/>
        </w:numPr>
        <w:spacing w:after="0" w:line="240" w:lineRule="auto"/>
        <w:ind w:left="284" w:hanging="284"/>
        <w:contextualSpacing/>
        <w:jc w:val="both"/>
        <w:rPr>
          <w:rFonts w:ascii="Times New Roman" w:eastAsia="Times New Roman" w:hAnsi="Times New Roman" w:cs="Times New Roman"/>
          <w:color w:val="000000"/>
          <w:sz w:val="24"/>
          <w:szCs w:val="24"/>
          <w:lang w:val="uk-UA"/>
        </w:rPr>
      </w:pPr>
      <w:r w:rsidRPr="005620B2">
        <w:rPr>
          <w:rFonts w:ascii="Times New Roman" w:eastAsia="Times New Roman" w:hAnsi="Times New Roman" w:cs="Times New Roman"/>
          <w:color w:val="000000"/>
          <w:sz w:val="24"/>
          <w:szCs w:val="24"/>
          <w:lang w:val="uk-UA"/>
        </w:rPr>
        <w:t xml:space="preserve">2 м </w:t>
      </w:r>
      <w:proofErr w:type="spellStart"/>
      <w:r w:rsidRPr="005620B2">
        <w:rPr>
          <w:rFonts w:ascii="Times New Roman" w:eastAsia="Times New Roman" w:hAnsi="Times New Roman" w:cs="Times New Roman"/>
          <w:color w:val="000000"/>
          <w:sz w:val="24"/>
          <w:szCs w:val="24"/>
          <w:lang w:val="uk-UA"/>
        </w:rPr>
        <w:t>деаераційний</w:t>
      </w:r>
      <w:proofErr w:type="spellEnd"/>
      <w:r w:rsidRPr="005620B2">
        <w:rPr>
          <w:rFonts w:ascii="Times New Roman" w:eastAsia="Times New Roman" w:hAnsi="Times New Roman" w:cs="Times New Roman"/>
          <w:color w:val="000000"/>
          <w:sz w:val="24"/>
          <w:szCs w:val="24"/>
          <w:lang w:val="uk-UA"/>
        </w:rPr>
        <w:t xml:space="preserve"> шланг із ПВХ (4/6 мм)</w:t>
      </w:r>
    </w:p>
    <w:p w14:paraId="10F1C99E" w14:textId="77777777" w:rsidR="005620B2" w:rsidRPr="005620B2" w:rsidRDefault="005620B2" w:rsidP="005620B2">
      <w:pPr>
        <w:widowControl w:val="0"/>
        <w:spacing w:after="0"/>
        <w:ind w:left="284" w:hanging="284"/>
        <w:jc w:val="both"/>
        <w:rPr>
          <w:rFonts w:ascii="Times New Roman" w:eastAsia="Calibri" w:hAnsi="Times New Roman" w:cs="Times New Roman"/>
          <w:sz w:val="24"/>
          <w:szCs w:val="24"/>
          <w:lang w:val="uk-UA"/>
        </w:rPr>
      </w:pPr>
    </w:p>
    <w:p w14:paraId="26D06F9E" w14:textId="77777777" w:rsidR="005620B2" w:rsidRPr="005620B2" w:rsidRDefault="005620B2" w:rsidP="005620B2">
      <w:pPr>
        <w:widowControl w:val="0"/>
        <w:spacing w:before="120"/>
        <w:contextualSpacing/>
        <w:jc w:val="both"/>
        <w:rPr>
          <w:rFonts w:ascii="Calibri" w:eastAsia="Calibri" w:hAnsi="Calibri" w:cs="Times New Roman"/>
          <w:b/>
          <w:color w:val="000000"/>
          <w:lang w:val="uk-UA" w:eastAsia="ar-SA"/>
        </w:rPr>
      </w:pPr>
    </w:p>
    <w:p w14:paraId="2556C33D" w14:textId="77777777" w:rsidR="005620B2" w:rsidRPr="005620B2" w:rsidRDefault="005620B2" w:rsidP="005620B2">
      <w:pPr>
        <w:widowControl w:val="0"/>
        <w:spacing w:before="120"/>
        <w:contextualSpacing/>
        <w:jc w:val="both"/>
        <w:rPr>
          <w:rFonts w:ascii="Calibri" w:eastAsia="Calibri" w:hAnsi="Calibri" w:cs="Times New Roman"/>
          <w:b/>
          <w:color w:val="000000"/>
          <w:lang w:val="uk-UA" w:eastAsia="ar-SA"/>
        </w:rPr>
      </w:pPr>
    </w:p>
    <w:p w14:paraId="0C8CAF8A" w14:textId="77777777" w:rsidR="005620B2" w:rsidRPr="005620B2" w:rsidRDefault="005620B2" w:rsidP="005620B2">
      <w:pPr>
        <w:widowControl w:val="0"/>
        <w:spacing w:before="120"/>
        <w:contextualSpacing/>
        <w:jc w:val="both"/>
        <w:rPr>
          <w:rFonts w:ascii="Times New Roman" w:eastAsia="Calibri" w:hAnsi="Times New Roman" w:cs="Times New Roman"/>
          <w:b/>
          <w:sz w:val="24"/>
          <w:szCs w:val="24"/>
        </w:rPr>
      </w:pPr>
      <w:r w:rsidRPr="005620B2">
        <w:rPr>
          <w:rFonts w:ascii="Times New Roman" w:eastAsia="Calibri" w:hAnsi="Times New Roman" w:cs="Times New Roman"/>
          <w:b/>
          <w:color w:val="000000"/>
          <w:sz w:val="24"/>
          <w:szCs w:val="24"/>
          <w:lang w:val="uk-UA" w:eastAsia="ar-SA"/>
        </w:rPr>
        <w:t>3</w:t>
      </w:r>
      <w:r w:rsidRPr="005620B2">
        <w:rPr>
          <w:rFonts w:ascii="Times New Roman" w:eastAsia="Calibri" w:hAnsi="Times New Roman" w:cs="Times New Roman"/>
          <w:b/>
          <w:color w:val="000000"/>
          <w:sz w:val="24"/>
          <w:szCs w:val="24"/>
          <w:lang w:eastAsia="ar-SA"/>
        </w:rPr>
        <w:t xml:space="preserve">. </w:t>
      </w:r>
      <w:r w:rsidRPr="005620B2">
        <w:rPr>
          <w:rFonts w:ascii="Times New Roman" w:eastAsia="Calibri" w:hAnsi="Times New Roman" w:cs="Times New Roman"/>
          <w:b/>
          <w:sz w:val="24"/>
          <w:szCs w:val="24"/>
        </w:rPr>
        <w:t xml:space="preserve">На </w:t>
      </w:r>
      <w:proofErr w:type="spellStart"/>
      <w:r w:rsidRPr="005620B2">
        <w:rPr>
          <w:rFonts w:ascii="Times New Roman" w:eastAsia="Calibri" w:hAnsi="Times New Roman" w:cs="Times New Roman"/>
          <w:b/>
          <w:sz w:val="24"/>
          <w:szCs w:val="24"/>
        </w:rPr>
        <w:t>підтвердження</w:t>
      </w:r>
      <w:proofErr w:type="spellEnd"/>
      <w:r w:rsidRPr="005620B2">
        <w:rPr>
          <w:rFonts w:ascii="Times New Roman" w:eastAsia="Calibri" w:hAnsi="Times New Roman" w:cs="Times New Roman"/>
          <w:b/>
          <w:sz w:val="24"/>
          <w:szCs w:val="24"/>
        </w:rPr>
        <w:t xml:space="preserve"> </w:t>
      </w:r>
      <w:proofErr w:type="spellStart"/>
      <w:r w:rsidRPr="005620B2">
        <w:rPr>
          <w:rFonts w:ascii="Times New Roman" w:eastAsia="Calibri" w:hAnsi="Times New Roman" w:cs="Times New Roman"/>
          <w:b/>
          <w:sz w:val="24"/>
          <w:szCs w:val="24"/>
        </w:rPr>
        <w:t>викладених</w:t>
      </w:r>
      <w:proofErr w:type="spellEnd"/>
      <w:r w:rsidRPr="005620B2">
        <w:rPr>
          <w:rFonts w:ascii="Times New Roman" w:eastAsia="Calibri" w:hAnsi="Times New Roman" w:cs="Times New Roman"/>
          <w:b/>
          <w:sz w:val="24"/>
          <w:szCs w:val="24"/>
        </w:rPr>
        <w:t xml:space="preserve"> </w:t>
      </w:r>
      <w:proofErr w:type="spellStart"/>
      <w:r w:rsidRPr="005620B2">
        <w:rPr>
          <w:rFonts w:ascii="Times New Roman" w:eastAsia="Calibri" w:hAnsi="Times New Roman" w:cs="Times New Roman"/>
          <w:b/>
          <w:sz w:val="24"/>
          <w:szCs w:val="24"/>
        </w:rPr>
        <w:t>вимог</w:t>
      </w:r>
      <w:proofErr w:type="spellEnd"/>
      <w:r w:rsidRPr="005620B2">
        <w:rPr>
          <w:rFonts w:ascii="Times New Roman" w:eastAsia="Calibri" w:hAnsi="Times New Roman" w:cs="Times New Roman"/>
          <w:b/>
          <w:sz w:val="24"/>
          <w:szCs w:val="24"/>
        </w:rPr>
        <w:t xml:space="preserve"> до </w:t>
      </w:r>
      <w:proofErr w:type="spellStart"/>
      <w:r w:rsidRPr="005620B2">
        <w:rPr>
          <w:rFonts w:ascii="Times New Roman" w:eastAsia="Calibri" w:hAnsi="Times New Roman" w:cs="Times New Roman"/>
          <w:b/>
          <w:sz w:val="24"/>
          <w:szCs w:val="24"/>
        </w:rPr>
        <w:t>технічних</w:t>
      </w:r>
      <w:proofErr w:type="spellEnd"/>
      <w:r w:rsidRPr="005620B2">
        <w:rPr>
          <w:rFonts w:ascii="Times New Roman" w:eastAsia="Calibri" w:hAnsi="Times New Roman" w:cs="Times New Roman"/>
          <w:b/>
          <w:sz w:val="24"/>
          <w:szCs w:val="24"/>
        </w:rPr>
        <w:t xml:space="preserve"> та </w:t>
      </w:r>
      <w:proofErr w:type="spellStart"/>
      <w:r w:rsidRPr="005620B2">
        <w:rPr>
          <w:rFonts w:ascii="Times New Roman" w:eastAsia="Calibri" w:hAnsi="Times New Roman" w:cs="Times New Roman"/>
          <w:b/>
          <w:sz w:val="24"/>
          <w:szCs w:val="24"/>
        </w:rPr>
        <w:t>якісних</w:t>
      </w:r>
      <w:proofErr w:type="spellEnd"/>
      <w:r w:rsidRPr="005620B2">
        <w:rPr>
          <w:rFonts w:ascii="Times New Roman" w:eastAsia="Calibri" w:hAnsi="Times New Roman" w:cs="Times New Roman"/>
          <w:b/>
          <w:sz w:val="24"/>
          <w:szCs w:val="24"/>
        </w:rPr>
        <w:t xml:space="preserve"> характеристик предмету </w:t>
      </w:r>
      <w:proofErr w:type="spellStart"/>
      <w:r w:rsidRPr="005620B2">
        <w:rPr>
          <w:rFonts w:ascii="Times New Roman" w:eastAsia="Calibri" w:hAnsi="Times New Roman" w:cs="Times New Roman"/>
          <w:b/>
          <w:sz w:val="24"/>
          <w:szCs w:val="24"/>
        </w:rPr>
        <w:t>закупівлі</w:t>
      </w:r>
      <w:proofErr w:type="spellEnd"/>
      <w:r w:rsidRPr="005620B2">
        <w:rPr>
          <w:rFonts w:ascii="Times New Roman" w:eastAsia="Calibri" w:hAnsi="Times New Roman" w:cs="Times New Roman"/>
          <w:b/>
          <w:sz w:val="24"/>
          <w:szCs w:val="24"/>
        </w:rPr>
        <w:t xml:space="preserve">, </w:t>
      </w:r>
      <w:proofErr w:type="spellStart"/>
      <w:r w:rsidRPr="005620B2">
        <w:rPr>
          <w:rFonts w:ascii="Times New Roman" w:eastAsia="Calibri" w:hAnsi="Times New Roman" w:cs="Times New Roman"/>
          <w:b/>
          <w:sz w:val="24"/>
          <w:szCs w:val="24"/>
        </w:rPr>
        <w:t>Учасник</w:t>
      </w:r>
      <w:proofErr w:type="spellEnd"/>
      <w:r w:rsidRPr="005620B2">
        <w:rPr>
          <w:rFonts w:ascii="Times New Roman" w:eastAsia="Calibri" w:hAnsi="Times New Roman" w:cs="Times New Roman"/>
          <w:b/>
          <w:sz w:val="24"/>
          <w:szCs w:val="24"/>
        </w:rPr>
        <w:t xml:space="preserve"> повинен </w:t>
      </w:r>
      <w:proofErr w:type="spellStart"/>
      <w:r w:rsidRPr="005620B2">
        <w:rPr>
          <w:rFonts w:ascii="Times New Roman" w:eastAsia="Calibri" w:hAnsi="Times New Roman" w:cs="Times New Roman"/>
          <w:b/>
          <w:sz w:val="24"/>
          <w:szCs w:val="24"/>
        </w:rPr>
        <w:t>надати</w:t>
      </w:r>
      <w:proofErr w:type="spellEnd"/>
      <w:r w:rsidRPr="005620B2">
        <w:rPr>
          <w:rFonts w:ascii="Times New Roman" w:eastAsia="Calibri" w:hAnsi="Times New Roman" w:cs="Times New Roman"/>
          <w:b/>
          <w:sz w:val="24"/>
          <w:szCs w:val="24"/>
        </w:rPr>
        <w:t>:</w:t>
      </w:r>
    </w:p>
    <w:p w14:paraId="0C36F357" w14:textId="77777777" w:rsidR="005620B2" w:rsidRPr="005620B2" w:rsidRDefault="005620B2" w:rsidP="005620B2">
      <w:pPr>
        <w:widowControl w:val="0"/>
        <w:autoSpaceDE w:val="0"/>
        <w:jc w:val="both"/>
        <w:rPr>
          <w:rFonts w:ascii="Times New Roman" w:eastAsia="Calibri" w:hAnsi="Times New Roman" w:cs="Times New Roman"/>
          <w:bCs/>
          <w:sz w:val="24"/>
          <w:szCs w:val="24"/>
        </w:rPr>
      </w:pPr>
      <w:r w:rsidRPr="005620B2">
        <w:rPr>
          <w:rFonts w:ascii="Times New Roman" w:eastAsia="Calibri" w:hAnsi="Times New Roman" w:cs="Times New Roman"/>
          <w:bCs/>
          <w:sz w:val="24"/>
          <w:szCs w:val="24"/>
          <w:lang w:val="uk-UA" w:eastAsia="ar-SA"/>
        </w:rPr>
        <w:t>3</w:t>
      </w:r>
      <w:r w:rsidRPr="005620B2">
        <w:rPr>
          <w:rFonts w:ascii="Times New Roman" w:eastAsia="Calibri" w:hAnsi="Times New Roman" w:cs="Times New Roman"/>
          <w:bCs/>
          <w:sz w:val="24"/>
          <w:szCs w:val="24"/>
          <w:lang w:eastAsia="ar-SA"/>
        </w:rPr>
        <w:t xml:space="preserve">.1. </w:t>
      </w:r>
      <w:proofErr w:type="spellStart"/>
      <w:r w:rsidRPr="005620B2">
        <w:rPr>
          <w:rFonts w:ascii="Times New Roman" w:eastAsia="Calibri" w:hAnsi="Times New Roman" w:cs="Times New Roman"/>
          <w:bCs/>
          <w:sz w:val="24"/>
          <w:szCs w:val="24"/>
          <w:lang w:eastAsia="ar-SA"/>
        </w:rPr>
        <w:t>Офіційний</w:t>
      </w:r>
      <w:proofErr w:type="spellEnd"/>
      <w:r w:rsidRPr="005620B2">
        <w:rPr>
          <w:rFonts w:ascii="Times New Roman" w:eastAsia="Calibri" w:hAnsi="Times New Roman" w:cs="Times New Roman"/>
          <w:bCs/>
          <w:sz w:val="24"/>
          <w:szCs w:val="24"/>
          <w:lang w:eastAsia="ar-SA"/>
        </w:rPr>
        <w:t xml:space="preserve"> лист </w:t>
      </w:r>
      <w:proofErr w:type="spellStart"/>
      <w:r w:rsidRPr="005620B2">
        <w:rPr>
          <w:rFonts w:ascii="Times New Roman" w:eastAsia="Calibri" w:hAnsi="Times New Roman" w:cs="Times New Roman"/>
          <w:bCs/>
          <w:sz w:val="24"/>
          <w:szCs w:val="24"/>
          <w:lang w:eastAsia="ar-SA"/>
        </w:rPr>
        <w:t>від</w:t>
      </w:r>
      <w:proofErr w:type="spellEnd"/>
      <w:r w:rsidRPr="005620B2">
        <w:rPr>
          <w:rFonts w:ascii="Times New Roman" w:eastAsia="Calibri" w:hAnsi="Times New Roman" w:cs="Times New Roman"/>
          <w:bCs/>
          <w:sz w:val="24"/>
          <w:szCs w:val="24"/>
          <w:lang w:eastAsia="ar-SA"/>
        </w:rPr>
        <w:t xml:space="preserve"> заводу-</w:t>
      </w:r>
      <w:proofErr w:type="spellStart"/>
      <w:r w:rsidRPr="005620B2">
        <w:rPr>
          <w:rFonts w:ascii="Times New Roman" w:eastAsia="Calibri" w:hAnsi="Times New Roman" w:cs="Times New Roman"/>
          <w:bCs/>
          <w:sz w:val="24"/>
          <w:szCs w:val="24"/>
          <w:lang w:eastAsia="ar-SA"/>
        </w:rPr>
        <w:t>виробника</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rPr>
        <w:t>його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дочірньої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компанії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або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офіційного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представника</w:t>
      </w:r>
      <w:proofErr w:type="spellEnd"/>
      <w:r w:rsidRPr="005620B2">
        <w:rPr>
          <w:rFonts w:ascii="Times New Roman" w:eastAsia="Calibri" w:hAnsi="Times New Roman" w:cs="Times New Roman"/>
          <w:bCs/>
          <w:sz w:val="24"/>
          <w:szCs w:val="24"/>
        </w:rPr>
        <w:t xml:space="preserve"> в </w:t>
      </w:r>
      <w:proofErr w:type="spellStart"/>
      <w:r w:rsidRPr="005620B2">
        <w:rPr>
          <w:rFonts w:ascii="Times New Roman" w:eastAsia="Calibri" w:hAnsi="Times New Roman" w:cs="Times New Roman"/>
          <w:bCs/>
          <w:sz w:val="24"/>
          <w:szCs w:val="24"/>
        </w:rPr>
        <w:t>Україні</w:t>
      </w:r>
      <w:proofErr w:type="spellEnd"/>
      <w:r w:rsidRPr="005620B2">
        <w:rPr>
          <w:rFonts w:ascii="Times New Roman" w:eastAsia="Calibri" w:hAnsi="Times New Roman" w:cs="Times New Roman"/>
          <w:bCs/>
          <w:sz w:val="24"/>
          <w:szCs w:val="24"/>
        </w:rPr>
        <w:t>,</w:t>
      </w:r>
      <w:r w:rsidRPr="005620B2">
        <w:rPr>
          <w:rFonts w:ascii="Times New Roman" w:eastAsia="Calibri" w:hAnsi="Times New Roman" w:cs="Times New Roman"/>
          <w:bCs/>
          <w:color w:val="000000"/>
          <w:sz w:val="24"/>
          <w:szCs w:val="24"/>
          <w:lang w:eastAsia="ar-SA"/>
        </w:rPr>
        <w:t xml:space="preserve"> </w:t>
      </w:r>
      <w:proofErr w:type="spellStart"/>
      <w:r w:rsidRPr="005620B2">
        <w:rPr>
          <w:rFonts w:ascii="Times New Roman" w:eastAsia="Calibri" w:hAnsi="Times New Roman" w:cs="Times New Roman"/>
          <w:bCs/>
          <w:color w:val="000000"/>
          <w:sz w:val="24"/>
          <w:szCs w:val="24"/>
          <w:lang w:eastAsia="ar-SA"/>
        </w:rPr>
        <w:t>що</w:t>
      </w:r>
      <w:proofErr w:type="spellEnd"/>
      <w:r w:rsidRPr="005620B2">
        <w:rPr>
          <w:rFonts w:ascii="Times New Roman" w:eastAsia="Calibri" w:hAnsi="Times New Roman" w:cs="Times New Roman"/>
          <w:bCs/>
          <w:color w:val="000000"/>
          <w:sz w:val="24"/>
          <w:szCs w:val="24"/>
          <w:lang w:eastAsia="ar-SA"/>
        </w:rPr>
        <w:t xml:space="preserve"> насоси </w:t>
      </w:r>
      <w:proofErr w:type="spellStart"/>
      <w:r w:rsidRPr="005620B2">
        <w:rPr>
          <w:rFonts w:ascii="Times New Roman" w:eastAsia="Calibri" w:hAnsi="Times New Roman" w:cs="Times New Roman"/>
          <w:bCs/>
          <w:sz w:val="24"/>
          <w:szCs w:val="24"/>
        </w:rPr>
        <w:t>поставляються</w:t>
      </w:r>
      <w:proofErr w:type="spellEnd"/>
      <w:r w:rsidRPr="005620B2">
        <w:rPr>
          <w:rFonts w:ascii="Times New Roman" w:eastAsia="Calibri" w:hAnsi="Times New Roman" w:cs="Times New Roman"/>
          <w:bCs/>
          <w:sz w:val="24"/>
          <w:szCs w:val="24"/>
        </w:rPr>
        <w:t xml:space="preserve"> в </w:t>
      </w:r>
      <w:proofErr w:type="spellStart"/>
      <w:r w:rsidRPr="005620B2">
        <w:rPr>
          <w:rFonts w:ascii="Times New Roman" w:eastAsia="Calibri" w:hAnsi="Times New Roman" w:cs="Times New Roman"/>
          <w:bCs/>
          <w:sz w:val="24"/>
          <w:szCs w:val="24"/>
        </w:rPr>
        <w:t>заводській</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упаковці</w:t>
      </w:r>
      <w:proofErr w:type="spellEnd"/>
      <w:r w:rsidRPr="005620B2">
        <w:rPr>
          <w:rFonts w:ascii="Times New Roman" w:eastAsia="Calibri" w:hAnsi="Times New Roman" w:cs="Times New Roman"/>
          <w:bCs/>
          <w:sz w:val="24"/>
          <w:szCs w:val="24"/>
        </w:rPr>
        <w:t xml:space="preserve">, та </w:t>
      </w:r>
      <w:proofErr w:type="spellStart"/>
      <w:r w:rsidRPr="005620B2">
        <w:rPr>
          <w:rFonts w:ascii="Times New Roman" w:eastAsia="Calibri" w:hAnsi="Times New Roman" w:cs="Times New Roman"/>
          <w:bCs/>
          <w:sz w:val="24"/>
          <w:szCs w:val="24"/>
        </w:rPr>
        <w:t>повністю</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готовими</w:t>
      </w:r>
      <w:proofErr w:type="spellEnd"/>
      <w:r w:rsidRPr="005620B2">
        <w:rPr>
          <w:rFonts w:ascii="Times New Roman" w:eastAsia="Calibri" w:hAnsi="Times New Roman" w:cs="Times New Roman"/>
          <w:bCs/>
          <w:sz w:val="24"/>
          <w:szCs w:val="24"/>
        </w:rPr>
        <w:t xml:space="preserve"> до </w:t>
      </w:r>
      <w:proofErr w:type="spellStart"/>
      <w:r w:rsidRPr="005620B2">
        <w:rPr>
          <w:rFonts w:ascii="Times New Roman" w:eastAsia="Calibri" w:hAnsi="Times New Roman" w:cs="Times New Roman"/>
          <w:bCs/>
          <w:sz w:val="24"/>
          <w:szCs w:val="24"/>
        </w:rPr>
        <w:t>експлуатації</w:t>
      </w:r>
      <w:proofErr w:type="spellEnd"/>
      <w:r w:rsidRPr="005620B2">
        <w:rPr>
          <w:rFonts w:ascii="Times New Roman" w:eastAsia="Calibri" w:hAnsi="Times New Roman" w:cs="Times New Roman"/>
          <w:bCs/>
          <w:sz w:val="24"/>
          <w:szCs w:val="24"/>
        </w:rPr>
        <w:t>.</w:t>
      </w:r>
    </w:p>
    <w:p w14:paraId="3321F88B" w14:textId="77777777" w:rsidR="005620B2" w:rsidRPr="005620B2" w:rsidRDefault="005620B2" w:rsidP="005620B2">
      <w:pPr>
        <w:widowControl w:val="0"/>
        <w:tabs>
          <w:tab w:val="left" w:pos="993"/>
        </w:tabs>
        <w:autoSpaceDE w:val="0"/>
        <w:jc w:val="both"/>
        <w:rPr>
          <w:rFonts w:ascii="Times New Roman" w:eastAsia="Calibri" w:hAnsi="Times New Roman" w:cs="Times New Roman"/>
          <w:iCs/>
          <w:sz w:val="24"/>
          <w:szCs w:val="24"/>
        </w:rPr>
      </w:pPr>
      <w:r w:rsidRPr="005620B2">
        <w:rPr>
          <w:rFonts w:ascii="Times New Roman" w:eastAsia="Calibri" w:hAnsi="Times New Roman" w:cs="Times New Roman"/>
          <w:bCs/>
          <w:sz w:val="24"/>
          <w:szCs w:val="24"/>
          <w:lang w:val="uk-UA" w:eastAsia="ar-SA"/>
        </w:rPr>
        <w:t>3</w:t>
      </w:r>
      <w:r w:rsidRPr="005620B2">
        <w:rPr>
          <w:rFonts w:ascii="Times New Roman" w:eastAsia="Calibri" w:hAnsi="Times New Roman" w:cs="Times New Roman"/>
          <w:bCs/>
          <w:sz w:val="24"/>
          <w:szCs w:val="24"/>
          <w:lang w:eastAsia="ar-SA"/>
        </w:rPr>
        <w:t>.</w:t>
      </w:r>
      <w:r w:rsidRPr="005620B2">
        <w:rPr>
          <w:rFonts w:ascii="Times New Roman" w:eastAsia="Calibri" w:hAnsi="Times New Roman" w:cs="Times New Roman"/>
          <w:bCs/>
          <w:sz w:val="24"/>
          <w:szCs w:val="24"/>
          <w:lang w:val="uk-UA" w:eastAsia="ar-SA"/>
        </w:rPr>
        <w:t>2</w:t>
      </w:r>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lang w:eastAsia="ar-SA"/>
        </w:rPr>
        <w:t>Офіційний</w:t>
      </w:r>
      <w:proofErr w:type="spellEnd"/>
      <w:r w:rsidRPr="005620B2">
        <w:rPr>
          <w:rFonts w:ascii="Times New Roman" w:eastAsia="Calibri" w:hAnsi="Times New Roman" w:cs="Times New Roman"/>
          <w:bCs/>
          <w:sz w:val="24"/>
          <w:szCs w:val="24"/>
          <w:lang w:eastAsia="ar-SA"/>
        </w:rPr>
        <w:t xml:space="preserve"> лист </w:t>
      </w:r>
      <w:proofErr w:type="spellStart"/>
      <w:r w:rsidRPr="005620B2">
        <w:rPr>
          <w:rFonts w:ascii="Times New Roman" w:eastAsia="Calibri" w:hAnsi="Times New Roman" w:cs="Times New Roman"/>
          <w:bCs/>
          <w:sz w:val="24"/>
          <w:szCs w:val="24"/>
          <w:lang w:eastAsia="ar-SA"/>
        </w:rPr>
        <w:t>від</w:t>
      </w:r>
      <w:proofErr w:type="spellEnd"/>
      <w:r w:rsidRPr="005620B2">
        <w:rPr>
          <w:rFonts w:ascii="Times New Roman" w:eastAsia="Calibri" w:hAnsi="Times New Roman" w:cs="Times New Roman"/>
          <w:bCs/>
          <w:sz w:val="24"/>
          <w:szCs w:val="24"/>
          <w:lang w:eastAsia="ar-SA"/>
        </w:rPr>
        <w:t xml:space="preserve"> заводу-</w:t>
      </w:r>
      <w:proofErr w:type="spellStart"/>
      <w:r w:rsidRPr="005620B2">
        <w:rPr>
          <w:rFonts w:ascii="Times New Roman" w:eastAsia="Calibri" w:hAnsi="Times New Roman" w:cs="Times New Roman"/>
          <w:bCs/>
          <w:sz w:val="24"/>
          <w:szCs w:val="24"/>
          <w:lang w:eastAsia="ar-SA"/>
        </w:rPr>
        <w:t>виробника</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rPr>
        <w:t>його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дочірньої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компанії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або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офіційного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представника</w:t>
      </w:r>
      <w:proofErr w:type="spellEnd"/>
      <w:r w:rsidRPr="005620B2">
        <w:rPr>
          <w:rFonts w:ascii="Times New Roman" w:eastAsia="Calibri" w:hAnsi="Times New Roman" w:cs="Times New Roman"/>
          <w:bCs/>
          <w:sz w:val="24"/>
          <w:szCs w:val="24"/>
        </w:rPr>
        <w:t xml:space="preserve"> в </w:t>
      </w:r>
      <w:proofErr w:type="spellStart"/>
      <w:r w:rsidRPr="005620B2">
        <w:rPr>
          <w:rFonts w:ascii="Times New Roman" w:eastAsia="Calibri" w:hAnsi="Times New Roman" w:cs="Times New Roman"/>
          <w:bCs/>
          <w:sz w:val="24"/>
          <w:szCs w:val="24"/>
        </w:rPr>
        <w:t>Україні</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lang w:eastAsia="ar-SA"/>
        </w:rPr>
        <w:t>що</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lang w:eastAsia="ar-SA"/>
        </w:rPr>
        <w:t>гарантійний</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lang w:eastAsia="ar-SA"/>
        </w:rPr>
        <w:t>термін</w:t>
      </w:r>
      <w:proofErr w:type="spellEnd"/>
      <w:r w:rsidRPr="005620B2">
        <w:rPr>
          <w:rFonts w:ascii="Times New Roman" w:eastAsia="Calibri" w:hAnsi="Times New Roman" w:cs="Times New Roman"/>
          <w:bCs/>
          <w:sz w:val="24"/>
          <w:szCs w:val="24"/>
          <w:lang w:eastAsia="ar-SA"/>
        </w:rPr>
        <w:t xml:space="preserve"> на насоси - 24 </w:t>
      </w:r>
      <w:proofErr w:type="spellStart"/>
      <w:r w:rsidRPr="005620B2">
        <w:rPr>
          <w:rFonts w:ascii="Times New Roman" w:eastAsia="Calibri" w:hAnsi="Times New Roman" w:cs="Times New Roman"/>
          <w:bCs/>
          <w:sz w:val="24"/>
          <w:szCs w:val="24"/>
          <w:lang w:eastAsia="ar-SA"/>
        </w:rPr>
        <w:t>місяці</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color w:val="000000"/>
          <w:sz w:val="24"/>
          <w:szCs w:val="24"/>
          <w:lang w:eastAsia="ar-SA"/>
        </w:rPr>
        <w:t>із</w:t>
      </w:r>
      <w:proofErr w:type="spellEnd"/>
      <w:r w:rsidRPr="005620B2">
        <w:rPr>
          <w:rFonts w:ascii="Times New Roman" w:eastAsia="Calibri" w:hAnsi="Times New Roman" w:cs="Times New Roman"/>
          <w:bCs/>
          <w:color w:val="000000"/>
          <w:sz w:val="24"/>
          <w:szCs w:val="24"/>
          <w:lang w:eastAsia="ar-SA"/>
        </w:rPr>
        <w:t xml:space="preserve"> дня </w:t>
      </w:r>
      <w:proofErr w:type="spellStart"/>
      <w:r w:rsidRPr="005620B2">
        <w:rPr>
          <w:rFonts w:ascii="Times New Roman" w:eastAsia="Calibri" w:hAnsi="Times New Roman" w:cs="Times New Roman"/>
          <w:bCs/>
          <w:color w:val="000000"/>
          <w:sz w:val="24"/>
          <w:szCs w:val="24"/>
          <w:lang w:eastAsia="ar-SA"/>
        </w:rPr>
        <w:t>введення</w:t>
      </w:r>
      <w:proofErr w:type="spellEnd"/>
      <w:r w:rsidRPr="005620B2">
        <w:rPr>
          <w:rFonts w:ascii="Times New Roman" w:eastAsia="Calibri" w:hAnsi="Times New Roman" w:cs="Times New Roman"/>
          <w:bCs/>
          <w:color w:val="000000"/>
          <w:sz w:val="24"/>
          <w:szCs w:val="24"/>
          <w:lang w:eastAsia="ar-SA"/>
        </w:rPr>
        <w:t xml:space="preserve"> в </w:t>
      </w:r>
      <w:proofErr w:type="spellStart"/>
      <w:r w:rsidRPr="005620B2">
        <w:rPr>
          <w:rFonts w:ascii="Times New Roman" w:eastAsia="Calibri" w:hAnsi="Times New Roman" w:cs="Times New Roman"/>
          <w:bCs/>
          <w:color w:val="000000"/>
          <w:sz w:val="24"/>
          <w:szCs w:val="24"/>
          <w:lang w:eastAsia="ar-SA"/>
        </w:rPr>
        <w:t>експлуатацію</w:t>
      </w:r>
      <w:proofErr w:type="spellEnd"/>
      <w:r w:rsidRPr="005620B2">
        <w:rPr>
          <w:rFonts w:ascii="Times New Roman" w:eastAsia="Calibri" w:hAnsi="Times New Roman" w:cs="Times New Roman"/>
          <w:bCs/>
          <w:color w:val="000000"/>
          <w:sz w:val="24"/>
          <w:szCs w:val="24"/>
          <w:lang w:eastAsia="ar-SA"/>
        </w:rPr>
        <w:t xml:space="preserve"> </w:t>
      </w:r>
      <w:proofErr w:type="spellStart"/>
      <w:r w:rsidRPr="005620B2">
        <w:rPr>
          <w:rFonts w:ascii="Times New Roman" w:eastAsia="Calibri" w:hAnsi="Times New Roman" w:cs="Times New Roman"/>
          <w:bCs/>
          <w:color w:val="000000"/>
          <w:sz w:val="24"/>
          <w:szCs w:val="24"/>
          <w:lang w:eastAsia="ar-SA"/>
        </w:rPr>
        <w:t>спеціалістом</w:t>
      </w:r>
      <w:proofErr w:type="spellEnd"/>
      <w:r w:rsidRPr="005620B2">
        <w:rPr>
          <w:rFonts w:ascii="Times New Roman" w:eastAsia="Calibri" w:hAnsi="Times New Roman" w:cs="Times New Roman"/>
          <w:bCs/>
          <w:color w:val="000000"/>
          <w:sz w:val="24"/>
          <w:szCs w:val="24"/>
          <w:lang w:eastAsia="ar-SA"/>
        </w:rPr>
        <w:t xml:space="preserve"> </w:t>
      </w:r>
      <w:proofErr w:type="spellStart"/>
      <w:r w:rsidRPr="005620B2">
        <w:rPr>
          <w:rFonts w:ascii="Times New Roman" w:eastAsia="Calibri" w:hAnsi="Times New Roman" w:cs="Times New Roman"/>
          <w:iCs/>
          <w:sz w:val="24"/>
          <w:szCs w:val="24"/>
        </w:rPr>
        <w:t>сертифікованого</w:t>
      </w:r>
      <w:proofErr w:type="spellEnd"/>
      <w:r w:rsidRPr="005620B2">
        <w:rPr>
          <w:rFonts w:ascii="Times New Roman" w:eastAsia="Calibri" w:hAnsi="Times New Roman" w:cs="Times New Roman"/>
          <w:iCs/>
          <w:sz w:val="24"/>
          <w:szCs w:val="24"/>
        </w:rPr>
        <w:t xml:space="preserve"> </w:t>
      </w:r>
      <w:proofErr w:type="spellStart"/>
      <w:r w:rsidRPr="005620B2">
        <w:rPr>
          <w:rFonts w:ascii="Times New Roman" w:eastAsia="Calibri" w:hAnsi="Times New Roman" w:cs="Times New Roman"/>
          <w:iCs/>
          <w:sz w:val="24"/>
          <w:szCs w:val="24"/>
        </w:rPr>
        <w:t>сервісного</w:t>
      </w:r>
      <w:proofErr w:type="spellEnd"/>
      <w:r w:rsidRPr="005620B2">
        <w:rPr>
          <w:rFonts w:ascii="Times New Roman" w:eastAsia="Calibri" w:hAnsi="Times New Roman" w:cs="Times New Roman"/>
          <w:iCs/>
          <w:sz w:val="24"/>
          <w:szCs w:val="24"/>
        </w:rPr>
        <w:t xml:space="preserve"> центру, </w:t>
      </w:r>
      <w:proofErr w:type="spellStart"/>
      <w:r w:rsidRPr="005620B2">
        <w:rPr>
          <w:rFonts w:ascii="Times New Roman" w:eastAsia="Calibri" w:hAnsi="Times New Roman" w:cs="Times New Roman"/>
          <w:iCs/>
          <w:sz w:val="24"/>
          <w:szCs w:val="24"/>
        </w:rPr>
        <w:t>уповноваженого</w:t>
      </w:r>
      <w:proofErr w:type="spellEnd"/>
      <w:r w:rsidRPr="005620B2">
        <w:rPr>
          <w:rFonts w:ascii="Times New Roman" w:eastAsia="Calibri" w:hAnsi="Times New Roman" w:cs="Times New Roman"/>
          <w:iCs/>
          <w:sz w:val="24"/>
          <w:szCs w:val="24"/>
        </w:rPr>
        <w:t xml:space="preserve"> </w:t>
      </w:r>
      <w:proofErr w:type="spellStart"/>
      <w:r w:rsidRPr="005620B2">
        <w:rPr>
          <w:rFonts w:ascii="Times New Roman" w:eastAsia="Calibri" w:hAnsi="Times New Roman" w:cs="Times New Roman"/>
          <w:iCs/>
          <w:sz w:val="24"/>
          <w:szCs w:val="24"/>
        </w:rPr>
        <w:t>представником</w:t>
      </w:r>
      <w:proofErr w:type="spellEnd"/>
      <w:r w:rsidRPr="005620B2">
        <w:rPr>
          <w:rFonts w:ascii="Times New Roman" w:eastAsia="Calibri" w:hAnsi="Times New Roman" w:cs="Times New Roman"/>
          <w:iCs/>
          <w:sz w:val="24"/>
          <w:szCs w:val="24"/>
        </w:rPr>
        <w:t xml:space="preserve"> заводу-</w:t>
      </w:r>
      <w:proofErr w:type="spellStart"/>
      <w:r w:rsidRPr="005620B2">
        <w:rPr>
          <w:rFonts w:ascii="Times New Roman" w:eastAsia="Calibri" w:hAnsi="Times New Roman" w:cs="Times New Roman"/>
          <w:iCs/>
          <w:sz w:val="24"/>
          <w:szCs w:val="24"/>
        </w:rPr>
        <w:t>виробника</w:t>
      </w:r>
      <w:proofErr w:type="spellEnd"/>
      <w:r w:rsidRPr="005620B2">
        <w:rPr>
          <w:rFonts w:ascii="Times New Roman" w:eastAsia="Calibri" w:hAnsi="Times New Roman" w:cs="Times New Roman"/>
          <w:iCs/>
          <w:sz w:val="24"/>
          <w:szCs w:val="24"/>
        </w:rPr>
        <w:t>.</w:t>
      </w:r>
    </w:p>
    <w:p w14:paraId="3948BF38" w14:textId="77777777" w:rsidR="005620B2" w:rsidRPr="005620B2" w:rsidRDefault="005620B2" w:rsidP="005620B2">
      <w:pPr>
        <w:widowControl w:val="0"/>
        <w:tabs>
          <w:tab w:val="left" w:pos="426"/>
          <w:tab w:val="left" w:pos="993"/>
        </w:tabs>
        <w:autoSpaceDE w:val="0"/>
        <w:jc w:val="both"/>
        <w:rPr>
          <w:rFonts w:ascii="Times New Roman" w:eastAsia="Calibri" w:hAnsi="Times New Roman" w:cs="Times New Roman"/>
          <w:bCs/>
          <w:sz w:val="24"/>
          <w:lang w:eastAsia="ar-SA"/>
        </w:rPr>
      </w:pPr>
      <w:r w:rsidRPr="005620B2">
        <w:rPr>
          <w:rFonts w:ascii="Times New Roman" w:eastAsia="Calibri" w:hAnsi="Times New Roman" w:cs="Times New Roman"/>
          <w:bCs/>
          <w:sz w:val="24"/>
          <w:szCs w:val="24"/>
          <w:lang w:val="uk-UA"/>
        </w:rPr>
        <w:t>3</w:t>
      </w:r>
      <w:r w:rsidRPr="005620B2">
        <w:rPr>
          <w:rFonts w:ascii="Times New Roman" w:eastAsia="Calibri" w:hAnsi="Times New Roman" w:cs="Times New Roman"/>
          <w:bCs/>
          <w:sz w:val="24"/>
          <w:szCs w:val="24"/>
        </w:rPr>
        <w:t>.</w:t>
      </w:r>
      <w:r w:rsidRPr="005620B2">
        <w:rPr>
          <w:rFonts w:ascii="Times New Roman" w:eastAsia="Calibri" w:hAnsi="Times New Roman" w:cs="Times New Roman"/>
          <w:bCs/>
          <w:sz w:val="24"/>
          <w:szCs w:val="24"/>
          <w:lang w:val="uk-UA"/>
        </w:rPr>
        <w:t>4.</w:t>
      </w:r>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Діючий</w:t>
      </w:r>
      <w:proofErr w:type="spellEnd"/>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сертифікат</w:t>
      </w:r>
      <w:proofErr w:type="spellEnd"/>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відповідності</w:t>
      </w:r>
      <w:proofErr w:type="spellEnd"/>
      <w:r w:rsidRPr="005620B2">
        <w:rPr>
          <w:rFonts w:ascii="Times New Roman" w:eastAsia="Calibri" w:hAnsi="Times New Roman" w:cs="Times New Roman"/>
          <w:iCs/>
          <w:sz w:val="24"/>
        </w:rPr>
        <w:t xml:space="preserve"> та </w:t>
      </w:r>
      <w:proofErr w:type="spellStart"/>
      <w:r w:rsidRPr="005620B2">
        <w:rPr>
          <w:rFonts w:ascii="Times New Roman" w:eastAsia="Calibri" w:hAnsi="Times New Roman" w:cs="Times New Roman"/>
          <w:iCs/>
          <w:sz w:val="24"/>
        </w:rPr>
        <w:t>висновок</w:t>
      </w:r>
      <w:proofErr w:type="spellEnd"/>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санітарно-епідеміологічної</w:t>
      </w:r>
      <w:proofErr w:type="spellEnd"/>
      <w:r w:rsidRPr="005620B2">
        <w:rPr>
          <w:rFonts w:ascii="Times New Roman" w:eastAsia="Calibri" w:hAnsi="Times New Roman" w:cs="Times New Roman"/>
          <w:iCs/>
          <w:sz w:val="24"/>
        </w:rPr>
        <w:t xml:space="preserve"> </w:t>
      </w:r>
      <w:proofErr w:type="spellStart"/>
      <w:proofErr w:type="gramStart"/>
      <w:r w:rsidRPr="005620B2">
        <w:rPr>
          <w:rFonts w:ascii="Times New Roman" w:eastAsia="Calibri" w:hAnsi="Times New Roman" w:cs="Times New Roman"/>
          <w:iCs/>
          <w:sz w:val="24"/>
        </w:rPr>
        <w:t>експертизи</w:t>
      </w:r>
      <w:proofErr w:type="spellEnd"/>
      <w:r w:rsidRPr="005620B2">
        <w:rPr>
          <w:rFonts w:ascii="Times New Roman" w:eastAsia="Calibri" w:hAnsi="Times New Roman" w:cs="Times New Roman"/>
          <w:iCs/>
          <w:sz w:val="24"/>
        </w:rPr>
        <w:t xml:space="preserve"> </w:t>
      </w:r>
      <w:r w:rsidRPr="005620B2">
        <w:rPr>
          <w:rFonts w:ascii="Times New Roman" w:eastAsia="Calibri" w:hAnsi="Times New Roman" w:cs="Times New Roman"/>
          <w:sz w:val="24"/>
        </w:rPr>
        <w:t xml:space="preserve"> на</w:t>
      </w:r>
      <w:proofErr w:type="gramEnd"/>
      <w:r w:rsidRPr="005620B2">
        <w:rPr>
          <w:rFonts w:ascii="Times New Roman" w:eastAsia="Calibri" w:hAnsi="Times New Roman" w:cs="Times New Roman"/>
          <w:sz w:val="24"/>
        </w:rPr>
        <w:t xml:space="preserve"> насос </w:t>
      </w:r>
      <w:r w:rsidRPr="005620B2">
        <w:rPr>
          <w:rFonts w:ascii="Times New Roman" w:eastAsia="Calibri" w:hAnsi="Times New Roman" w:cs="Times New Roman"/>
          <w:iCs/>
          <w:sz w:val="24"/>
        </w:rPr>
        <w:t>(</w:t>
      </w:r>
      <w:proofErr w:type="spellStart"/>
      <w:r w:rsidRPr="005620B2">
        <w:rPr>
          <w:rFonts w:ascii="Times New Roman" w:eastAsia="Calibri" w:hAnsi="Times New Roman" w:cs="Times New Roman"/>
          <w:iCs/>
          <w:sz w:val="24"/>
        </w:rPr>
        <w:t>додати</w:t>
      </w:r>
      <w:proofErr w:type="spellEnd"/>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копіі</w:t>
      </w:r>
      <w:proofErr w:type="spellEnd"/>
      <w:r w:rsidRPr="005620B2">
        <w:rPr>
          <w:rFonts w:ascii="Times New Roman" w:eastAsia="Calibri" w:hAnsi="Times New Roman" w:cs="Times New Roman"/>
          <w:iCs/>
          <w:sz w:val="24"/>
        </w:rPr>
        <w:t xml:space="preserve"> </w:t>
      </w:r>
      <w:proofErr w:type="spellStart"/>
      <w:r w:rsidRPr="005620B2">
        <w:rPr>
          <w:rFonts w:ascii="Times New Roman" w:eastAsia="Calibri" w:hAnsi="Times New Roman" w:cs="Times New Roman"/>
          <w:iCs/>
          <w:sz w:val="24"/>
        </w:rPr>
        <w:t>сертифікату</w:t>
      </w:r>
      <w:proofErr w:type="spellEnd"/>
      <w:r w:rsidRPr="005620B2">
        <w:rPr>
          <w:rFonts w:ascii="Times New Roman" w:eastAsia="Calibri" w:hAnsi="Times New Roman" w:cs="Times New Roman"/>
          <w:iCs/>
          <w:sz w:val="24"/>
        </w:rPr>
        <w:t xml:space="preserve"> та </w:t>
      </w:r>
      <w:proofErr w:type="spellStart"/>
      <w:r w:rsidRPr="005620B2">
        <w:rPr>
          <w:rFonts w:ascii="Times New Roman" w:eastAsia="Calibri" w:hAnsi="Times New Roman" w:cs="Times New Roman"/>
          <w:iCs/>
          <w:sz w:val="24"/>
        </w:rPr>
        <w:t>висновку</w:t>
      </w:r>
      <w:proofErr w:type="spellEnd"/>
      <w:r w:rsidRPr="005620B2">
        <w:rPr>
          <w:rFonts w:ascii="Times New Roman" w:eastAsia="Calibri" w:hAnsi="Times New Roman" w:cs="Times New Roman"/>
          <w:iCs/>
          <w:sz w:val="24"/>
        </w:rPr>
        <w:t>).</w:t>
      </w:r>
    </w:p>
    <w:p w14:paraId="36DC8F33" w14:textId="77777777" w:rsidR="005620B2" w:rsidRPr="005620B2" w:rsidRDefault="005620B2" w:rsidP="005620B2">
      <w:pPr>
        <w:widowControl w:val="0"/>
        <w:tabs>
          <w:tab w:val="left" w:pos="426"/>
          <w:tab w:val="left" w:pos="993"/>
        </w:tabs>
        <w:autoSpaceDE w:val="0"/>
        <w:spacing w:after="0"/>
        <w:jc w:val="both"/>
        <w:rPr>
          <w:rFonts w:ascii="Times New Roman" w:eastAsia="Calibri" w:hAnsi="Times New Roman" w:cs="Times New Roman"/>
          <w:sz w:val="24"/>
          <w:szCs w:val="24"/>
        </w:rPr>
      </w:pPr>
      <w:r w:rsidRPr="005620B2">
        <w:rPr>
          <w:rFonts w:ascii="Times New Roman" w:eastAsia="Calibri" w:hAnsi="Times New Roman" w:cs="Times New Roman"/>
          <w:sz w:val="24"/>
          <w:szCs w:val="24"/>
          <w:lang w:val="uk-UA"/>
        </w:rPr>
        <w:t>3</w:t>
      </w:r>
      <w:r w:rsidRPr="005620B2">
        <w:rPr>
          <w:rFonts w:ascii="Times New Roman" w:eastAsia="Calibri" w:hAnsi="Times New Roman" w:cs="Times New Roman"/>
          <w:sz w:val="24"/>
          <w:szCs w:val="24"/>
        </w:rPr>
        <w:t>.</w:t>
      </w:r>
      <w:r w:rsidRPr="005620B2">
        <w:rPr>
          <w:rFonts w:ascii="Times New Roman" w:eastAsia="Calibri" w:hAnsi="Times New Roman" w:cs="Times New Roman"/>
          <w:sz w:val="24"/>
          <w:szCs w:val="24"/>
          <w:lang w:val="uk-UA"/>
        </w:rPr>
        <w:t>5</w:t>
      </w:r>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Електронні</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копії</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технічної</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документації</w:t>
      </w:r>
      <w:proofErr w:type="spellEnd"/>
      <w:r w:rsidRPr="005620B2">
        <w:rPr>
          <w:rFonts w:ascii="Times New Roman" w:eastAsia="Calibri" w:hAnsi="Times New Roman" w:cs="Times New Roman"/>
          <w:sz w:val="24"/>
          <w:szCs w:val="24"/>
        </w:rPr>
        <w:t xml:space="preserve"> на </w:t>
      </w:r>
      <w:proofErr w:type="spellStart"/>
      <w:r w:rsidRPr="005620B2">
        <w:rPr>
          <w:rFonts w:ascii="Times New Roman" w:eastAsia="Calibri" w:hAnsi="Times New Roman" w:cs="Times New Roman"/>
          <w:sz w:val="24"/>
          <w:szCs w:val="24"/>
        </w:rPr>
        <w:t>обладнання</w:t>
      </w:r>
      <w:proofErr w:type="spellEnd"/>
      <w:r w:rsidRPr="005620B2">
        <w:rPr>
          <w:rFonts w:ascii="Times New Roman" w:eastAsia="Calibri" w:hAnsi="Times New Roman" w:cs="Times New Roman"/>
          <w:sz w:val="24"/>
          <w:szCs w:val="24"/>
        </w:rPr>
        <w:t xml:space="preserve">: </w:t>
      </w:r>
    </w:p>
    <w:p w14:paraId="466E78C9" w14:textId="77777777" w:rsidR="005620B2" w:rsidRPr="005620B2" w:rsidRDefault="005620B2" w:rsidP="005620B2">
      <w:pPr>
        <w:widowControl w:val="0"/>
        <w:tabs>
          <w:tab w:val="left" w:pos="426"/>
          <w:tab w:val="left" w:pos="993"/>
        </w:tabs>
        <w:autoSpaceDE w:val="0"/>
        <w:spacing w:after="0"/>
        <w:jc w:val="both"/>
        <w:rPr>
          <w:rFonts w:ascii="Times New Roman" w:eastAsia="Calibri" w:hAnsi="Times New Roman" w:cs="Times New Roman"/>
          <w:sz w:val="24"/>
          <w:szCs w:val="24"/>
        </w:rPr>
      </w:pPr>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технічний</w:t>
      </w:r>
      <w:proofErr w:type="spellEnd"/>
      <w:r w:rsidRPr="005620B2">
        <w:rPr>
          <w:rFonts w:ascii="Times New Roman" w:eastAsia="Calibri" w:hAnsi="Times New Roman" w:cs="Times New Roman"/>
          <w:sz w:val="24"/>
          <w:szCs w:val="24"/>
        </w:rPr>
        <w:t xml:space="preserve"> паспорт </w:t>
      </w:r>
      <w:r w:rsidRPr="005620B2">
        <w:rPr>
          <w:rFonts w:ascii="Times New Roman" w:eastAsia="Calibri" w:hAnsi="Times New Roman" w:cs="Times New Roman"/>
          <w:sz w:val="24"/>
          <w:szCs w:val="24"/>
          <w:lang w:val="uk-UA"/>
        </w:rPr>
        <w:t xml:space="preserve">та </w:t>
      </w:r>
      <w:proofErr w:type="spellStart"/>
      <w:r w:rsidRPr="005620B2">
        <w:rPr>
          <w:rFonts w:ascii="Times New Roman" w:eastAsia="Calibri" w:hAnsi="Times New Roman" w:cs="Times New Roman"/>
          <w:sz w:val="24"/>
          <w:szCs w:val="24"/>
        </w:rPr>
        <w:t>витримку</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із</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технічних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каталогів</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виробника</w:t>
      </w:r>
      <w:proofErr w:type="spellEnd"/>
      <w:r w:rsidRPr="005620B2">
        <w:rPr>
          <w:rFonts w:ascii="Times New Roman" w:eastAsia="Calibri" w:hAnsi="Times New Roman" w:cs="Times New Roman"/>
          <w:sz w:val="24"/>
          <w:szCs w:val="24"/>
        </w:rPr>
        <w:t xml:space="preserve"> на насос</w:t>
      </w:r>
      <w:r w:rsidRPr="005620B2">
        <w:rPr>
          <w:rFonts w:ascii="Times New Roman" w:eastAsia="Calibri" w:hAnsi="Times New Roman" w:cs="Times New Roman"/>
          <w:sz w:val="24"/>
          <w:szCs w:val="24"/>
          <w:lang w:val="uk-UA"/>
        </w:rPr>
        <w:t xml:space="preserve">и </w:t>
      </w:r>
      <w:r w:rsidRPr="005620B2">
        <w:rPr>
          <w:rFonts w:ascii="Times New Roman" w:eastAsia="Calibri" w:hAnsi="Times New Roman" w:cs="Times New Roman"/>
          <w:sz w:val="24"/>
          <w:szCs w:val="24"/>
        </w:rPr>
        <w:t>(</w:t>
      </w:r>
      <w:proofErr w:type="spellStart"/>
      <w:r w:rsidRPr="005620B2">
        <w:rPr>
          <w:rFonts w:ascii="Times New Roman" w:eastAsia="Calibri" w:hAnsi="Times New Roman" w:cs="Times New Roman"/>
          <w:sz w:val="24"/>
          <w:szCs w:val="24"/>
        </w:rPr>
        <w:t>із</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технічними</w:t>
      </w:r>
      <w:proofErr w:type="spellEnd"/>
      <w:r w:rsidRPr="005620B2">
        <w:rPr>
          <w:rFonts w:ascii="Times New Roman" w:eastAsia="Calibri" w:hAnsi="Times New Roman" w:cs="Times New Roman"/>
          <w:sz w:val="24"/>
          <w:szCs w:val="24"/>
        </w:rPr>
        <w:t xml:space="preserve"> характеристиками, </w:t>
      </w:r>
      <w:proofErr w:type="spellStart"/>
      <w:r w:rsidRPr="005620B2">
        <w:rPr>
          <w:rFonts w:ascii="Times New Roman" w:eastAsia="Calibri" w:hAnsi="Times New Roman" w:cs="Times New Roman"/>
          <w:sz w:val="24"/>
          <w:szCs w:val="24"/>
        </w:rPr>
        <w:t>описом</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конструкції</w:t>
      </w:r>
      <w:proofErr w:type="spellEnd"/>
      <w:r w:rsidRPr="005620B2">
        <w:rPr>
          <w:rFonts w:ascii="Times New Roman" w:eastAsia="Calibri" w:hAnsi="Times New Roman" w:cs="Times New Roman"/>
          <w:sz w:val="24"/>
          <w:szCs w:val="24"/>
        </w:rPr>
        <w:t xml:space="preserve"> та </w:t>
      </w:r>
      <w:proofErr w:type="spellStart"/>
      <w:r w:rsidRPr="005620B2">
        <w:rPr>
          <w:rFonts w:ascii="Times New Roman" w:eastAsia="Calibri" w:hAnsi="Times New Roman" w:cs="Times New Roman"/>
          <w:sz w:val="24"/>
          <w:szCs w:val="24"/>
        </w:rPr>
        <w:t>матеріалами</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креслення</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габаритних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розмірів</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функціональними</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можливостями</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тощо</w:t>
      </w:r>
      <w:proofErr w:type="spellEnd"/>
      <w:r w:rsidRPr="005620B2">
        <w:rPr>
          <w:rFonts w:ascii="Times New Roman" w:eastAsia="Calibri" w:hAnsi="Times New Roman" w:cs="Times New Roman"/>
          <w:sz w:val="24"/>
          <w:szCs w:val="24"/>
        </w:rPr>
        <w:t xml:space="preserve">); </w:t>
      </w:r>
    </w:p>
    <w:p w14:paraId="171C8805" w14:textId="77777777" w:rsidR="005620B2" w:rsidRPr="005620B2" w:rsidRDefault="005620B2" w:rsidP="005620B2">
      <w:pPr>
        <w:widowControl w:val="0"/>
        <w:tabs>
          <w:tab w:val="left" w:pos="426"/>
          <w:tab w:val="left" w:pos="993"/>
        </w:tabs>
        <w:autoSpaceDE w:val="0"/>
        <w:spacing w:after="0"/>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інструкцію</w:t>
      </w:r>
      <w:proofErr w:type="spellEnd"/>
      <w:r w:rsidRPr="005620B2">
        <w:rPr>
          <w:rFonts w:ascii="Times New Roman" w:eastAsia="Calibri" w:hAnsi="Times New Roman" w:cs="Times New Roman"/>
          <w:sz w:val="24"/>
          <w:szCs w:val="24"/>
        </w:rPr>
        <w:t xml:space="preserve"> з монтажу та </w:t>
      </w:r>
      <w:proofErr w:type="spellStart"/>
      <w:r w:rsidRPr="005620B2">
        <w:rPr>
          <w:rFonts w:ascii="Times New Roman" w:eastAsia="Calibri" w:hAnsi="Times New Roman" w:cs="Times New Roman"/>
          <w:sz w:val="24"/>
          <w:szCs w:val="24"/>
        </w:rPr>
        <w:t>експлуатації</w:t>
      </w:r>
      <w:proofErr w:type="spellEnd"/>
      <w:r w:rsidRPr="005620B2">
        <w:rPr>
          <w:rFonts w:ascii="Times New Roman" w:eastAsia="Calibri" w:hAnsi="Times New Roman" w:cs="Times New Roman"/>
          <w:sz w:val="24"/>
          <w:szCs w:val="24"/>
        </w:rPr>
        <w:t xml:space="preserve"> на насос</w:t>
      </w:r>
      <w:r w:rsidRPr="005620B2">
        <w:rPr>
          <w:rFonts w:ascii="Times New Roman" w:eastAsia="Calibri" w:hAnsi="Times New Roman" w:cs="Times New Roman"/>
          <w:sz w:val="24"/>
          <w:szCs w:val="24"/>
          <w:lang w:val="uk-UA"/>
        </w:rPr>
        <w:t>и;</w:t>
      </w:r>
    </w:p>
    <w:p w14:paraId="3C9AE8DB" w14:textId="77777777" w:rsidR="005620B2" w:rsidRPr="005620B2" w:rsidRDefault="005620B2" w:rsidP="005620B2">
      <w:pPr>
        <w:widowControl w:val="0"/>
        <w:tabs>
          <w:tab w:val="left" w:pos="426"/>
          <w:tab w:val="left" w:pos="993"/>
        </w:tabs>
        <w:autoSpaceDE w:val="0"/>
        <w:spacing w:after="0"/>
        <w:jc w:val="both"/>
        <w:rPr>
          <w:rFonts w:ascii="Times New Roman" w:eastAsia="Calibri" w:hAnsi="Times New Roman" w:cs="Times New Roman"/>
          <w:sz w:val="24"/>
          <w:szCs w:val="24"/>
          <w:lang w:val="uk-UA"/>
        </w:rPr>
      </w:pPr>
      <w:r w:rsidRPr="005620B2">
        <w:rPr>
          <w:rFonts w:ascii="Times New Roman" w:eastAsia="Calibri" w:hAnsi="Times New Roman" w:cs="Times New Roman"/>
          <w:sz w:val="24"/>
          <w:szCs w:val="24"/>
        </w:rPr>
        <w:t xml:space="preserve">- каталог </w:t>
      </w:r>
      <w:proofErr w:type="spellStart"/>
      <w:r w:rsidRPr="005620B2">
        <w:rPr>
          <w:rFonts w:ascii="Times New Roman" w:eastAsia="Calibri" w:hAnsi="Times New Roman" w:cs="Times New Roman"/>
          <w:sz w:val="24"/>
          <w:szCs w:val="24"/>
        </w:rPr>
        <w:t>ремонтних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комплектів</w:t>
      </w:r>
      <w:proofErr w:type="spellEnd"/>
      <w:r w:rsidRPr="005620B2">
        <w:rPr>
          <w:rFonts w:ascii="Times New Roman" w:eastAsia="Calibri" w:hAnsi="Times New Roman" w:cs="Times New Roman"/>
          <w:sz w:val="24"/>
          <w:szCs w:val="24"/>
        </w:rPr>
        <w:t xml:space="preserve"> на насоси з </w:t>
      </w:r>
      <w:proofErr w:type="spellStart"/>
      <w:r w:rsidRPr="005620B2">
        <w:rPr>
          <w:rFonts w:ascii="Times New Roman" w:eastAsia="Calibri" w:hAnsi="Times New Roman" w:cs="Times New Roman"/>
          <w:sz w:val="24"/>
          <w:szCs w:val="24"/>
        </w:rPr>
        <w:t>наявністю</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артикульних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номерів</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сервісних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комплектів</w:t>
      </w:r>
      <w:proofErr w:type="spellEnd"/>
      <w:r w:rsidRPr="005620B2">
        <w:rPr>
          <w:rFonts w:ascii="Times New Roman" w:eastAsia="Calibri" w:hAnsi="Times New Roman" w:cs="Times New Roman"/>
          <w:sz w:val="24"/>
          <w:szCs w:val="24"/>
        </w:rPr>
        <w:t>/</w:t>
      </w:r>
      <w:proofErr w:type="spellStart"/>
      <w:r w:rsidRPr="005620B2">
        <w:rPr>
          <w:rFonts w:ascii="Times New Roman" w:eastAsia="Calibri" w:hAnsi="Times New Roman" w:cs="Times New Roman"/>
          <w:sz w:val="24"/>
          <w:szCs w:val="24"/>
        </w:rPr>
        <w:t>запчастин</w:t>
      </w:r>
      <w:proofErr w:type="spellEnd"/>
      <w:r w:rsidRPr="005620B2">
        <w:rPr>
          <w:rFonts w:ascii="Times New Roman" w:eastAsia="Calibri" w:hAnsi="Times New Roman" w:cs="Times New Roman"/>
          <w:sz w:val="24"/>
          <w:szCs w:val="24"/>
        </w:rPr>
        <w:t xml:space="preserve"> для </w:t>
      </w:r>
      <w:proofErr w:type="spellStart"/>
      <w:r w:rsidRPr="005620B2">
        <w:rPr>
          <w:rFonts w:ascii="Times New Roman" w:eastAsia="Calibri" w:hAnsi="Times New Roman" w:cs="Times New Roman"/>
          <w:sz w:val="24"/>
          <w:szCs w:val="24"/>
        </w:rPr>
        <w:t>замовлення</w:t>
      </w:r>
      <w:proofErr w:type="spellEnd"/>
      <w:r w:rsidRPr="005620B2">
        <w:rPr>
          <w:rFonts w:ascii="Times New Roman" w:eastAsia="Calibri" w:hAnsi="Times New Roman" w:cs="Times New Roman"/>
          <w:sz w:val="24"/>
          <w:szCs w:val="24"/>
          <w:lang w:val="uk-UA"/>
        </w:rPr>
        <w:t>.</w:t>
      </w:r>
    </w:p>
    <w:p w14:paraId="1DE3E683" w14:textId="77777777" w:rsidR="005620B2" w:rsidRPr="005620B2" w:rsidRDefault="005620B2" w:rsidP="005620B2">
      <w:pPr>
        <w:widowControl w:val="0"/>
        <w:tabs>
          <w:tab w:val="left" w:pos="426"/>
          <w:tab w:val="left" w:pos="993"/>
        </w:tabs>
        <w:autoSpaceDE w:val="0"/>
        <w:spacing w:after="0"/>
        <w:jc w:val="both"/>
        <w:rPr>
          <w:rFonts w:ascii="Times New Roman" w:eastAsia="Calibri" w:hAnsi="Times New Roman" w:cs="Times New Roman"/>
          <w:sz w:val="24"/>
          <w:szCs w:val="24"/>
        </w:rPr>
      </w:pPr>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гарантійний</w:t>
      </w:r>
      <w:proofErr w:type="spellEnd"/>
      <w:r w:rsidRPr="005620B2">
        <w:rPr>
          <w:rFonts w:ascii="Times New Roman" w:eastAsia="Calibri" w:hAnsi="Times New Roman" w:cs="Times New Roman"/>
          <w:sz w:val="24"/>
          <w:szCs w:val="24"/>
        </w:rPr>
        <w:t xml:space="preserve"> талон з </w:t>
      </w:r>
      <w:proofErr w:type="spellStart"/>
      <w:r w:rsidRPr="005620B2">
        <w:rPr>
          <w:rFonts w:ascii="Times New Roman" w:eastAsia="Calibri" w:hAnsi="Times New Roman" w:cs="Times New Roman"/>
          <w:sz w:val="24"/>
          <w:szCs w:val="24"/>
        </w:rPr>
        <w:t>переліком</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офіційних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сервісних</w:t>
      </w:r>
      <w:proofErr w:type="spellEnd"/>
      <w:r w:rsidRPr="005620B2">
        <w:rPr>
          <w:rFonts w:ascii="Times New Roman" w:eastAsia="Calibri" w:hAnsi="Times New Roman" w:cs="Times New Roman"/>
          <w:sz w:val="24"/>
          <w:szCs w:val="24"/>
        </w:rPr>
        <w:t xml:space="preserve"> </w:t>
      </w:r>
      <w:proofErr w:type="spellStart"/>
      <w:r w:rsidRPr="005620B2">
        <w:rPr>
          <w:rFonts w:ascii="Times New Roman" w:eastAsia="Calibri" w:hAnsi="Times New Roman" w:cs="Times New Roman"/>
          <w:sz w:val="24"/>
          <w:szCs w:val="24"/>
        </w:rPr>
        <w:t>центрів</w:t>
      </w:r>
      <w:proofErr w:type="spellEnd"/>
      <w:r w:rsidRPr="005620B2">
        <w:rPr>
          <w:rFonts w:ascii="Times New Roman" w:eastAsia="Calibri" w:hAnsi="Times New Roman" w:cs="Times New Roman"/>
          <w:sz w:val="24"/>
          <w:szCs w:val="24"/>
        </w:rPr>
        <w:t xml:space="preserve"> в </w:t>
      </w:r>
      <w:proofErr w:type="spellStart"/>
      <w:r w:rsidRPr="005620B2">
        <w:rPr>
          <w:rFonts w:ascii="Times New Roman" w:eastAsia="Calibri" w:hAnsi="Times New Roman" w:cs="Times New Roman"/>
          <w:sz w:val="24"/>
          <w:szCs w:val="24"/>
        </w:rPr>
        <w:t>Україні</w:t>
      </w:r>
      <w:proofErr w:type="spellEnd"/>
      <w:r w:rsidRPr="005620B2">
        <w:rPr>
          <w:rFonts w:ascii="Times New Roman" w:eastAsia="Calibri" w:hAnsi="Times New Roman" w:cs="Times New Roman"/>
          <w:sz w:val="24"/>
          <w:szCs w:val="24"/>
        </w:rPr>
        <w:t>.</w:t>
      </w:r>
    </w:p>
    <w:p w14:paraId="4B0EF7F8" w14:textId="77777777" w:rsidR="005620B2" w:rsidRPr="005620B2" w:rsidRDefault="005620B2" w:rsidP="005620B2">
      <w:pPr>
        <w:widowControl w:val="0"/>
        <w:tabs>
          <w:tab w:val="left" w:pos="426"/>
          <w:tab w:val="left" w:pos="993"/>
        </w:tabs>
        <w:autoSpaceDE w:val="0"/>
        <w:spacing w:before="120" w:after="120"/>
        <w:jc w:val="both"/>
        <w:rPr>
          <w:rFonts w:ascii="Times New Roman" w:eastAsia="Calibri" w:hAnsi="Times New Roman" w:cs="Times New Roman"/>
          <w:bCs/>
          <w:iCs/>
          <w:sz w:val="24"/>
          <w:szCs w:val="24"/>
        </w:rPr>
      </w:pPr>
      <w:r w:rsidRPr="005620B2">
        <w:rPr>
          <w:rFonts w:ascii="Times New Roman" w:eastAsia="Calibri" w:hAnsi="Times New Roman" w:cs="Times New Roman"/>
          <w:bCs/>
          <w:iCs/>
          <w:sz w:val="24"/>
          <w:szCs w:val="24"/>
          <w:lang w:val="uk-UA"/>
        </w:rPr>
        <w:t>3</w:t>
      </w:r>
      <w:r w:rsidRPr="005620B2">
        <w:rPr>
          <w:rFonts w:ascii="Times New Roman" w:eastAsia="Calibri" w:hAnsi="Times New Roman" w:cs="Times New Roman"/>
          <w:bCs/>
          <w:iCs/>
          <w:sz w:val="24"/>
          <w:szCs w:val="24"/>
        </w:rPr>
        <w:t>.</w:t>
      </w:r>
      <w:r w:rsidRPr="005620B2">
        <w:rPr>
          <w:rFonts w:ascii="Times New Roman" w:eastAsia="Calibri" w:hAnsi="Times New Roman" w:cs="Times New Roman"/>
          <w:bCs/>
          <w:iCs/>
          <w:sz w:val="24"/>
          <w:szCs w:val="24"/>
          <w:lang w:val="uk-UA"/>
        </w:rPr>
        <w:t>6</w:t>
      </w:r>
      <w:r w:rsidRPr="005620B2">
        <w:rPr>
          <w:rFonts w:ascii="Times New Roman" w:eastAsia="Calibri" w:hAnsi="Times New Roman" w:cs="Times New Roman"/>
          <w:bCs/>
          <w:iCs/>
          <w:sz w:val="24"/>
          <w:szCs w:val="24"/>
        </w:rPr>
        <w:t xml:space="preserve">. Документ, </w:t>
      </w:r>
      <w:proofErr w:type="spellStart"/>
      <w:r w:rsidRPr="005620B2">
        <w:rPr>
          <w:rFonts w:ascii="Times New Roman" w:eastAsia="Calibri" w:hAnsi="Times New Roman" w:cs="Times New Roman"/>
          <w:bCs/>
          <w:iCs/>
          <w:sz w:val="24"/>
          <w:szCs w:val="24"/>
        </w:rPr>
        <w:t>що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підтверджує</w:t>
      </w:r>
      <w:proofErr w:type="spellEnd"/>
      <w:r w:rsidRPr="005620B2">
        <w:rPr>
          <w:rFonts w:ascii="Times New Roman" w:eastAsia="Calibri" w:hAnsi="Times New Roman" w:cs="Times New Roman"/>
          <w:bCs/>
          <w:iCs/>
          <w:sz w:val="24"/>
          <w:szCs w:val="24"/>
        </w:rPr>
        <w:t xml:space="preserve"> статус </w:t>
      </w:r>
      <w:proofErr w:type="spellStart"/>
      <w:r w:rsidRPr="005620B2">
        <w:rPr>
          <w:rFonts w:ascii="Times New Roman" w:eastAsia="Calibri" w:hAnsi="Times New Roman" w:cs="Times New Roman"/>
          <w:bCs/>
          <w:iCs/>
          <w:sz w:val="24"/>
          <w:szCs w:val="24"/>
        </w:rPr>
        <w:t>Учасника</w:t>
      </w:r>
      <w:proofErr w:type="spellEnd"/>
      <w:r w:rsidRPr="005620B2">
        <w:rPr>
          <w:rFonts w:ascii="Times New Roman" w:eastAsia="Calibri" w:hAnsi="Times New Roman" w:cs="Times New Roman"/>
          <w:bCs/>
          <w:iCs/>
          <w:sz w:val="24"/>
          <w:szCs w:val="24"/>
        </w:rPr>
        <w:t xml:space="preserve"> як </w:t>
      </w:r>
      <w:proofErr w:type="spellStart"/>
      <w:r w:rsidRPr="005620B2">
        <w:rPr>
          <w:rFonts w:ascii="Times New Roman" w:eastAsia="Calibri" w:hAnsi="Times New Roman" w:cs="Times New Roman"/>
          <w:bCs/>
          <w:iCs/>
          <w:sz w:val="24"/>
          <w:szCs w:val="24"/>
        </w:rPr>
        <w:t>виробника</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або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офіційного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представника</w:t>
      </w:r>
      <w:proofErr w:type="spellEnd"/>
      <w:r w:rsidRPr="005620B2">
        <w:rPr>
          <w:rFonts w:ascii="Times New Roman" w:eastAsia="Calibri" w:hAnsi="Times New Roman" w:cs="Times New Roman"/>
          <w:bCs/>
          <w:iCs/>
          <w:sz w:val="24"/>
          <w:szCs w:val="24"/>
        </w:rPr>
        <w:t xml:space="preserve"> (дилера, </w:t>
      </w:r>
      <w:proofErr w:type="spellStart"/>
      <w:r w:rsidRPr="005620B2">
        <w:rPr>
          <w:rFonts w:ascii="Times New Roman" w:eastAsia="Calibri" w:hAnsi="Times New Roman" w:cs="Times New Roman"/>
          <w:bCs/>
          <w:iCs/>
          <w:sz w:val="24"/>
          <w:szCs w:val="24"/>
        </w:rPr>
        <w:t>дистриб’ютора</w:t>
      </w:r>
      <w:proofErr w:type="spellEnd"/>
      <w:r w:rsidRPr="005620B2">
        <w:rPr>
          <w:rFonts w:ascii="Times New Roman" w:eastAsia="Calibri" w:hAnsi="Times New Roman" w:cs="Times New Roman"/>
          <w:bCs/>
          <w:iCs/>
          <w:sz w:val="24"/>
          <w:szCs w:val="24"/>
        </w:rPr>
        <w:t xml:space="preserve"> та </w:t>
      </w:r>
      <w:proofErr w:type="spellStart"/>
      <w:r w:rsidRPr="005620B2">
        <w:rPr>
          <w:rFonts w:ascii="Times New Roman" w:eastAsia="Calibri" w:hAnsi="Times New Roman" w:cs="Times New Roman"/>
          <w:bCs/>
          <w:iCs/>
          <w:sz w:val="24"/>
          <w:szCs w:val="24"/>
        </w:rPr>
        <w:t>інше</w:t>
      </w:r>
      <w:proofErr w:type="spellEnd"/>
      <w:r w:rsidRPr="005620B2">
        <w:rPr>
          <w:rFonts w:ascii="Times New Roman" w:eastAsia="Calibri" w:hAnsi="Times New Roman" w:cs="Times New Roman"/>
          <w:bCs/>
          <w:iCs/>
          <w:sz w:val="24"/>
          <w:szCs w:val="24"/>
        </w:rPr>
        <w:t xml:space="preserve">) заводу – </w:t>
      </w:r>
      <w:proofErr w:type="spellStart"/>
      <w:r w:rsidRPr="005620B2">
        <w:rPr>
          <w:rFonts w:ascii="Times New Roman" w:eastAsia="Calibri" w:hAnsi="Times New Roman" w:cs="Times New Roman"/>
          <w:bCs/>
          <w:iCs/>
          <w:sz w:val="24"/>
          <w:szCs w:val="24"/>
        </w:rPr>
        <w:t>виробника</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або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дочірньої</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компанії</w:t>
      </w:r>
      <w:proofErr w:type="spellEnd"/>
      <w:r w:rsidRPr="005620B2">
        <w:rPr>
          <w:rFonts w:ascii="Times New Roman" w:eastAsia="Calibri" w:hAnsi="Times New Roman" w:cs="Times New Roman"/>
          <w:bCs/>
          <w:iCs/>
          <w:sz w:val="24"/>
          <w:szCs w:val="24"/>
        </w:rPr>
        <w:t xml:space="preserve"> заводу-</w:t>
      </w:r>
      <w:proofErr w:type="spellStart"/>
      <w:r w:rsidRPr="005620B2">
        <w:rPr>
          <w:rFonts w:ascii="Times New Roman" w:eastAsia="Calibri" w:hAnsi="Times New Roman" w:cs="Times New Roman"/>
          <w:bCs/>
          <w:iCs/>
          <w:sz w:val="24"/>
          <w:szCs w:val="24"/>
        </w:rPr>
        <w:t>виробника</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або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його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офіційного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представника</w:t>
      </w:r>
      <w:proofErr w:type="spellEnd"/>
      <w:r w:rsidRPr="005620B2">
        <w:rPr>
          <w:rFonts w:ascii="Times New Roman" w:eastAsia="Calibri" w:hAnsi="Times New Roman" w:cs="Times New Roman"/>
          <w:bCs/>
          <w:iCs/>
          <w:sz w:val="24"/>
          <w:szCs w:val="24"/>
        </w:rPr>
        <w:t xml:space="preserve"> в </w:t>
      </w:r>
      <w:proofErr w:type="spellStart"/>
      <w:r w:rsidRPr="005620B2">
        <w:rPr>
          <w:rFonts w:ascii="Times New Roman" w:eastAsia="Calibri" w:hAnsi="Times New Roman" w:cs="Times New Roman"/>
          <w:bCs/>
          <w:iCs/>
          <w:sz w:val="24"/>
          <w:szCs w:val="24"/>
        </w:rPr>
        <w:t>Україні</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додати</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sz w:val="24"/>
          <w:szCs w:val="24"/>
          <w:lang w:eastAsia="ar-SA"/>
        </w:rPr>
        <w:t>Офіційний</w:t>
      </w:r>
      <w:proofErr w:type="spellEnd"/>
      <w:r w:rsidRPr="005620B2">
        <w:rPr>
          <w:rFonts w:ascii="Times New Roman" w:eastAsia="Calibri" w:hAnsi="Times New Roman" w:cs="Times New Roman"/>
          <w:bCs/>
          <w:sz w:val="24"/>
          <w:szCs w:val="24"/>
          <w:lang w:eastAsia="ar-SA"/>
        </w:rPr>
        <w:t xml:space="preserve"> лист </w:t>
      </w:r>
      <w:proofErr w:type="spellStart"/>
      <w:r w:rsidRPr="005620B2">
        <w:rPr>
          <w:rFonts w:ascii="Times New Roman" w:eastAsia="Calibri" w:hAnsi="Times New Roman" w:cs="Times New Roman"/>
          <w:bCs/>
          <w:sz w:val="24"/>
          <w:szCs w:val="24"/>
          <w:lang w:eastAsia="ar-SA"/>
        </w:rPr>
        <w:t>від</w:t>
      </w:r>
      <w:proofErr w:type="spellEnd"/>
      <w:r w:rsidRPr="005620B2">
        <w:rPr>
          <w:rFonts w:ascii="Times New Roman" w:eastAsia="Calibri" w:hAnsi="Times New Roman" w:cs="Times New Roman"/>
          <w:bCs/>
          <w:sz w:val="24"/>
          <w:szCs w:val="24"/>
          <w:lang w:eastAsia="ar-SA"/>
        </w:rPr>
        <w:t xml:space="preserve"> заводу-</w:t>
      </w:r>
      <w:proofErr w:type="spellStart"/>
      <w:r w:rsidRPr="005620B2">
        <w:rPr>
          <w:rFonts w:ascii="Times New Roman" w:eastAsia="Calibri" w:hAnsi="Times New Roman" w:cs="Times New Roman"/>
          <w:bCs/>
          <w:sz w:val="24"/>
          <w:szCs w:val="24"/>
          <w:lang w:eastAsia="ar-SA"/>
        </w:rPr>
        <w:t>виробника</w:t>
      </w:r>
      <w:proofErr w:type="spellEnd"/>
      <w:r w:rsidRPr="005620B2">
        <w:rPr>
          <w:rFonts w:ascii="Times New Roman" w:eastAsia="Calibri" w:hAnsi="Times New Roman" w:cs="Times New Roman"/>
          <w:bCs/>
          <w:sz w:val="24"/>
          <w:szCs w:val="24"/>
          <w:lang w:eastAsia="ar-SA"/>
        </w:rPr>
        <w:t xml:space="preserve">, </w:t>
      </w:r>
      <w:proofErr w:type="spellStart"/>
      <w:r w:rsidRPr="005620B2">
        <w:rPr>
          <w:rFonts w:ascii="Times New Roman" w:eastAsia="Calibri" w:hAnsi="Times New Roman" w:cs="Times New Roman"/>
          <w:bCs/>
          <w:sz w:val="24"/>
          <w:szCs w:val="24"/>
        </w:rPr>
        <w:t>його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дочірньої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компанії</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або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офіційного</w:t>
      </w:r>
      <w:proofErr w:type="spellEnd"/>
      <w:r w:rsidRPr="005620B2">
        <w:rPr>
          <w:rFonts w:ascii="Times New Roman" w:eastAsia="Calibri" w:hAnsi="Times New Roman" w:cs="Times New Roman"/>
          <w:bCs/>
          <w:sz w:val="24"/>
          <w:szCs w:val="24"/>
        </w:rPr>
        <w:t xml:space="preserve"> </w:t>
      </w:r>
      <w:proofErr w:type="spellStart"/>
      <w:r w:rsidRPr="005620B2">
        <w:rPr>
          <w:rFonts w:ascii="Times New Roman" w:eastAsia="Calibri" w:hAnsi="Times New Roman" w:cs="Times New Roman"/>
          <w:bCs/>
          <w:sz w:val="24"/>
          <w:szCs w:val="24"/>
        </w:rPr>
        <w:t>представника</w:t>
      </w:r>
      <w:proofErr w:type="spellEnd"/>
      <w:r w:rsidRPr="005620B2">
        <w:rPr>
          <w:rFonts w:ascii="Times New Roman" w:eastAsia="Calibri" w:hAnsi="Times New Roman" w:cs="Times New Roman"/>
          <w:bCs/>
          <w:sz w:val="24"/>
          <w:szCs w:val="24"/>
        </w:rPr>
        <w:t xml:space="preserve"> в </w:t>
      </w:r>
      <w:proofErr w:type="spellStart"/>
      <w:r w:rsidRPr="005620B2">
        <w:rPr>
          <w:rFonts w:ascii="Times New Roman" w:eastAsia="Calibri" w:hAnsi="Times New Roman" w:cs="Times New Roman"/>
          <w:bCs/>
          <w:sz w:val="24"/>
          <w:szCs w:val="24"/>
        </w:rPr>
        <w:t>Україні</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що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підтверджує</w:t>
      </w:r>
      <w:proofErr w:type="spellEnd"/>
      <w:r w:rsidRPr="005620B2">
        <w:rPr>
          <w:rFonts w:ascii="Times New Roman" w:eastAsia="Calibri" w:hAnsi="Times New Roman" w:cs="Times New Roman"/>
          <w:bCs/>
          <w:iCs/>
          <w:sz w:val="24"/>
          <w:szCs w:val="24"/>
        </w:rPr>
        <w:t xml:space="preserve"> статус </w:t>
      </w:r>
      <w:proofErr w:type="spellStart"/>
      <w:r w:rsidRPr="005620B2">
        <w:rPr>
          <w:rFonts w:ascii="Times New Roman" w:eastAsia="Calibri" w:hAnsi="Times New Roman" w:cs="Times New Roman"/>
          <w:bCs/>
          <w:iCs/>
          <w:sz w:val="24"/>
          <w:szCs w:val="24"/>
        </w:rPr>
        <w:t>Учасника</w:t>
      </w:r>
      <w:proofErr w:type="spellEnd"/>
      <w:r w:rsidRPr="005620B2">
        <w:rPr>
          <w:rFonts w:ascii="Times New Roman" w:eastAsia="Calibri" w:hAnsi="Times New Roman" w:cs="Times New Roman"/>
          <w:bCs/>
          <w:iCs/>
          <w:sz w:val="24"/>
          <w:szCs w:val="24"/>
        </w:rPr>
        <w:t xml:space="preserve"> та </w:t>
      </w:r>
      <w:proofErr w:type="spellStart"/>
      <w:r w:rsidRPr="005620B2">
        <w:rPr>
          <w:rFonts w:ascii="Times New Roman" w:eastAsia="Calibri" w:hAnsi="Times New Roman" w:cs="Times New Roman"/>
          <w:bCs/>
          <w:iCs/>
          <w:sz w:val="24"/>
          <w:szCs w:val="24"/>
        </w:rPr>
        <w:t>його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відповідальність</w:t>
      </w:r>
      <w:proofErr w:type="spellEnd"/>
      <w:r w:rsidRPr="005620B2">
        <w:rPr>
          <w:rFonts w:ascii="Times New Roman" w:eastAsia="Calibri" w:hAnsi="Times New Roman" w:cs="Times New Roman"/>
          <w:bCs/>
          <w:iCs/>
          <w:sz w:val="24"/>
          <w:szCs w:val="24"/>
        </w:rPr>
        <w:t xml:space="preserve"> за </w:t>
      </w:r>
      <w:proofErr w:type="spellStart"/>
      <w:r w:rsidRPr="005620B2">
        <w:rPr>
          <w:rFonts w:ascii="Times New Roman" w:eastAsia="Calibri" w:hAnsi="Times New Roman" w:cs="Times New Roman"/>
          <w:bCs/>
          <w:iCs/>
          <w:sz w:val="24"/>
          <w:szCs w:val="24"/>
        </w:rPr>
        <w:t>обладнання</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що</w:t>
      </w:r>
      <w:proofErr w:type="spellEnd"/>
      <w:r w:rsidRPr="005620B2">
        <w:rPr>
          <w:rFonts w:ascii="Times New Roman" w:eastAsia="Calibri" w:hAnsi="Times New Roman" w:cs="Times New Roman"/>
          <w:bCs/>
          <w:iCs/>
          <w:sz w:val="24"/>
          <w:szCs w:val="24"/>
        </w:rPr>
        <w:t xml:space="preserve"> </w:t>
      </w:r>
      <w:proofErr w:type="spellStart"/>
      <w:r w:rsidRPr="005620B2">
        <w:rPr>
          <w:rFonts w:ascii="Times New Roman" w:eastAsia="Calibri" w:hAnsi="Times New Roman" w:cs="Times New Roman"/>
          <w:bCs/>
          <w:iCs/>
          <w:sz w:val="24"/>
          <w:szCs w:val="24"/>
        </w:rPr>
        <w:t>поставляється</w:t>
      </w:r>
      <w:proofErr w:type="spellEnd"/>
      <w:r w:rsidRPr="005620B2">
        <w:rPr>
          <w:rFonts w:ascii="Times New Roman" w:eastAsia="Calibri" w:hAnsi="Times New Roman" w:cs="Times New Roman"/>
          <w:bCs/>
          <w:iCs/>
          <w:sz w:val="24"/>
          <w:szCs w:val="24"/>
        </w:rPr>
        <w:t>).</w:t>
      </w:r>
    </w:p>
    <w:p w14:paraId="184BD0C5" w14:textId="77777777" w:rsidR="005620B2" w:rsidRPr="005620B2" w:rsidRDefault="005620B2" w:rsidP="005620B2">
      <w:pPr>
        <w:widowControl w:val="0"/>
        <w:tabs>
          <w:tab w:val="left" w:pos="426"/>
          <w:tab w:val="left" w:pos="993"/>
          <w:tab w:val="left" w:pos="1134"/>
        </w:tabs>
        <w:suppressAutoHyphens/>
        <w:autoSpaceDE w:val="0"/>
        <w:spacing w:after="0" w:line="240" w:lineRule="auto"/>
        <w:contextualSpacing/>
        <w:jc w:val="both"/>
        <w:rPr>
          <w:rFonts w:ascii="Times New Roman" w:eastAsia="Times New Roman" w:hAnsi="Times New Roman" w:cs="Times New Roman"/>
          <w:iCs/>
          <w:sz w:val="24"/>
          <w:szCs w:val="24"/>
          <w:lang w:val="uk-UA" w:eastAsia="uk-UA"/>
        </w:rPr>
      </w:pPr>
      <w:r w:rsidRPr="005620B2">
        <w:rPr>
          <w:rFonts w:ascii="Times New Roman" w:eastAsia="Calibri" w:hAnsi="Times New Roman" w:cs="Times New Roman"/>
          <w:iCs/>
          <w:sz w:val="24"/>
        </w:rPr>
        <w:t>3</w:t>
      </w:r>
      <w:r w:rsidRPr="005620B2">
        <w:rPr>
          <w:rFonts w:ascii="Times New Roman" w:eastAsia="Calibri" w:hAnsi="Times New Roman" w:cs="Times New Roman"/>
          <w:iCs/>
          <w:sz w:val="24"/>
          <w:szCs w:val="24"/>
        </w:rPr>
        <w:t xml:space="preserve">.9. </w:t>
      </w:r>
      <w:r w:rsidRPr="005620B2">
        <w:rPr>
          <w:rFonts w:ascii="Times New Roman" w:eastAsia="Times New Roman" w:hAnsi="Times New Roman" w:cs="Times New Roman"/>
          <w:bCs/>
          <w:sz w:val="24"/>
          <w:szCs w:val="24"/>
          <w:lang w:val="uk-UA" w:eastAsia="ar-SA"/>
        </w:rPr>
        <w:t xml:space="preserve">Офіційний лист від заводу-виробника, </w:t>
      </w:r>
      <w:r w:rsidRPr="005620B2">
        <w:rPr>
          <w:rFonts w:ascii="Times New Roman" w:eastAsia="Times New Roman" w:hAnsi="Times New Roman" w:cs="Times New Roman"/>
          <w:bCs/>
          <w:sz w:val="24"/>
          <w:szCs w:val="24"/>
          <w:lang w:val="uk-UA" w:eastAsia="uk-UA"/>
        </w:rPr>
        <w:t>його дочірньої компанії або офіційного представника в Україні</w:t>
      </w:r>
      <w:r w:rsidRPr="005620B2">
        <w:rPr>
          <w:rFonts w:ascii="Times New Roman" w:eastAsia="Times New Roman" w:hAnsi="Times New Roman" w:cs="Times New Roman"/>
          <w:bCs/>
          <w:sz w:val="24"/>
          <w:szCs w:val="24"/>
          <w:lang w:val="uk-UA" w:eastAsia="ar-SA"/>
        </w:rPr>
        <w:t xml:space="preserve">, </w:t>
      </w:r>
      <w:r w:rsidRPr="005620B2">
        <w:rPr>
          <w:rFonts w:ascii="Times New Roman" w:eastAsia="Times New Roman" w:hAnsi="Times New Roman" w:cs="Times New Roman"/>
          <w:iCs/>
          <w:sz w:val="24"/>
          <w:szCs w:val="24"/>
          <w:lang w:val="uk-UA" w:eastAsia="uk-UA"/>
        </w:rPr>
        <w:t xml:space="preserve">про наявність сертифікованого сервісного центру (в статусі юридичної особи), уповноваженого заводом-виробником на забезпечення оперативного гарантійного та післягарантійного обслуговування насосів, що є предметом даної закупівлі, що розташований </w:t>
      </w:r>
      <w:r w:rsidRPr="005620B2">
        <w:rPr>
          <w:rFonts w:ascii="Times New Roman" w:eastAsia="Times New Roman" w:hAnsi="Times New Roman" w:cs="Times New Roman"/>
          <w:sz w:val="24"/>
          <w:szCs w:val="24"/>
          <w:lang w:val="uk-UA" w:eastAsia="uk-UA"/>
        </w:rPr>
        <w:t>в межах одеської області</w:t>
      </w:r>
      <w:r w:rsidRPr="005620B2">
        <w:rPr>
          <w:rFonts w:ascii="Times New Roman" w:eastAsia="Times New Roman" w:hAnsi="Times New Roman" w:cs="Times New Roman"/>
          <w:iCs/>
          <w:sz w:val="24"/>
          <w:szCs w:val="24"/>
          <w:lang w:val="uk-UA" w:eastAsia="uk-UA"/>
        </w:rPr>
        <w:t>. У офіційному листі обов’язково зазначається адреса сертифікованого сервісного центру. До гарантійного листа додати діючий сертифікат/свідоцтво та офіційний лист від заводу-виробника / його дочірньої компанії / офіційного представника в Україні, що підтверджують статус, зазначеного сервісного центру.</w:t>
      </w:r>
    </w:p>
    <w:p w14:paraId="2F94C9B8" w14:textId="77777777" w:rsidR="005620B2" w:rsidRPr="005620B2" w:rsidRDefault="005620B2" w:rsidP="005620B2">
      <w:pPr>
        <w:widowControl w:val="0"/>
        <w:tabs>
          <w:tab w:val="left" w:pos="426"/>
          <w:tab w:val="left" w:pos="993"/>
          <w:tab w:val="left" w:pos="1134"/>
        </w:tabs>
        <w:autoSpaceDE w:val="0"/>
        <w:spacing w:before="120" w:after="120" w:line="240" w:lineRule="auto"/>
        <w:contextualSpacing/>
        <w:jc w:val="both"/>
        <w:rPr>
          <w:rFonts w:ascii="Times New Roman" w:eastAsia="Arial" w:hAnsi="Times New Roman" w:cs="Times New Roman"/>
          <w:color w:val="FF0000"/>
          <w:sz w:val="12"/>
          <w:szCs w:val="12"/>
          <w:lang w:val="uk-UA" w:eastAsia="ru-RU"/>
        </w:rPr>
      </w:pPr>
    </w:p>
    <w:p w14:paraId="7A0B5B80" w14:textId="77777777" w:rsidR="005620B2" w:rsidRPr="005620B2" w:rsidRDefault="005620B2" w:rsidP="005620B2">
      <w:pPr>
        <w:widowControl w:val="0"/>
        <w:tabs>
          <w:tab w:val="left" w:pos="426"/>
          <w:tab w:val="left" w:pos="993"/>
          <w:tab w:val="left" w:pos="1134"/>
        </w:tabs>
        <w:autoSpaceDE w:val="0"/>
        <w:spacing w:before="240" w:after="120" w:line="240" w:lineRule="auto"/>
        <w:contextualSpacing/>
        <w:jc w:val="both"/>
        <w:rPr>
          <w:rFonts w:ascii="Times New Roman" w:eastAsia="Calibri" w:hAnsi="Times New Roman" w:cs="Times New Roman"/>
          <w:iCs/>
          <w:sz w:val="24"/>
          <w:szCs w:val="24"/>
          <w:lang w:val="uk-UA"/>
        </w:rPr>
      </w:pPr>
      <w:r w:rsidRPr="005620B2">
        <w:rPr>
          <w:rFonts w:ascii="Times New Roman" w:eastAsia="Arial" w:hAnsi="Times New Roman" w:cs="Times New Roman"/>
          <w:sz w:val="24"/>
          <w:szCs w:val="24"/>
          <w:lang w:val="uk-UA" w:eastAsia="ru-RU"/>
        </w:rPr>
        <w:t>3.10. Насоси повинні бути новими не бувшими у використанні, 2022 року виробництва, в підтвердження цих вимог Учасник надає довідку в довільній формі.</w:t>
      </w:r>
    </w:p>
    <w:p w14:paraId="20C23E87" w14:textId="77777777" w:rsidR="005620B2" w:rsidRPr="005620B2" w:rsidRDefault="005620B2" w:rsidP="005620B2">
      <w:pPr>
        <w:spacing w:after="0" w:line="240" w:lineRule="atLeast"/>
        <w:jc w:val="both"/>
        <w:rPr>
          <w:rFonts w:ascii="Times New Roman" w:eastAsia="Times New Roman" w:hAnsi="Times New Roman" w:cs="Times New Roman"/>
          <w:b/>
          <w:sz w:val="24"/>
          <w:szCs w:val="24"/>
          <w:lang w:val="uk-UA" w:eastAsia="uk-UA"/>
        </w:rPr>
      </w:pPr>
      <w:r w:rsidRPr="005620B2">
        <w:rPr>
          <w:rFonts w:ascii="Times New Roman" w:eastAsia="Times New Roman" w:hAnsi="Times New Roman" w:cs="Times New Roman"/>
          <w:b/>
          <w:color w:val="000000"/>
          <w:sz w:val="24"/>
          <w:szCs w:val="24"/>
          <w:lang w:val="uk-UA" w:eastAsia="uk-UA"/>
        </w:rPr>
        <w:t xml:space="preserve">У разі, якщо товар не відповідає технічним, якісним та кількісним вимогам Замовника або Учасник не в змозі виконати умови, висунуті Замовником,  </w:t>
      </w:r>
      <w:r w:rsidRPr="005620B2">
        <w:rPr>
          <w:rFonts w:ascii="Times New Roman" w:eastAsia="Times New Roman" w:hAnsi="Times New Roman" w:cs="Times New Roman"/>
          <w:b/>
          <w:color w:val="000000"/>
          <w:sz w:val="24"/>
          <w:szCs w:val="24"/>
          <w:u w:val="single"/>
          <w:lang w:val="uk-UA" w:eastAsia="uk-UA"/>
        </w:rPr>
        <w:t>пропозиція відхиляється</w:t>
      </w:r>
      <w:r w:rsidRPr="005620B2">
        <w:rPr>
          <w:rFonts w:ascii="Times New Roman" w:eastAsia="Times New Roman" w:hAnsi="Times New Roman" w:cs="Times New Roman"/>
          <w:b/>
          <w:color w:val="000000"/>
          <w:sz w:val="24"/>
          <w:szCs w:val="24"/>
          <w:lang w:val="uk-UA" w:eastAsia="uk-UA"/>
        </w:rPr>
        <w:t>.</w:t>
      </w:r>
    </w:p>
    <w:p w14:paraId="56E592CA" w14:textId="77777777" w:rsidR="005620B2" w:rsidRPr="005620B2" w:rsidRDefault="005620B2" w:rsidP="005620B2">
      <w:pPr>
        <w:spacing w:line="240" w:lineRule="atLeast"/>
        <w:rPr>
          <w:rFonts w:ascii="Times New Roman" w:eastAsia="Calibri" w:hAnsi="Times New Roman" w:cs="Times New Roman"/>
          <w:b/>
          <w:sz w:val="24"/>
          <w:szCs w:val="24"/>
          <w:lang w:val="uk-UA"/>
        </w:rPr>
      </w:pPr>
    </w:p>
    <w:p w14:paraId="403D2FBE" w14:textId="77777777" w:rsidR="005620B2" w:rsidRPr="005620B2" w:rsidRDefault="005620B2" w:rsidP="005620B2">
      <w:pPr>
        <w:spacing w:line="240" w:lineRule="atLeast"/>
        <w:rPr>
          <w:rFonts w:ascii="Times New Roman" w:eastAsia="Calibri" w:hAnsi="Times New Roman" w:cs="Times New Roman"/>
          <w:b/>
          <w:sz w:val="24"/>
          <w:szCs w:val="24"/>
        </w:rPr>
      </w:pPr>
      <w:r w:rsidRPr="005620B2">
        <w:rPr>
          <w:rFonts w:ascii="Times New Roman" w:eastAsia="Calibri" w:hAnsi="Times New Roman" w:cs="Times New Roman"/>
          <w:b/>
          <w:sz w:val="24"/>
          <w:szCs w:val="24"/>
          <w:lang w:val="uk-UA"/>
        </w:rPr>
        <w:t>4</w:t>
      </w:r>
      <w:r w:rsidRPr="005620B2">
        <w:rPr>
          <w:rFonts w:ascii="Times New Roman" w:eastAsia="Calibri" w:hAnsi="Times New Roman" w:cs="Times New Roman"/>
          <w:b/>
          <w:sz w:val="24"/>
          <w:szCs w:val="24"/>
        </w:rPr>
        <w:t xml:space="preserve">. </w:t>
      </w:r>
      <w:proofErr w:type="spellStart"/>
      <w:r w:rsidRPr="005620B2">
        <w:rPr>
          <w:rFonts w:ascii="Times New Roman" w:eastAsia="Calibri" w:hAnsi="Times New Roman" w:cs="Times New Roman"/>
          <w:b/>
          <w:sz w:val="24"/>
          <w:szCs w:val="24"/>
        </w:rPr>
        <w:t>Загальні</w:t>
      </w:r>
      <w:proofErr w:type="spellEnd"/>
      <w:r w:rsidRPr="005620B2">
        <w:rPr>
          <w:rFonts w:ascii="Times New Roman" w:eastAsia="Calibri" w:hAnsi="Times New Roman" w:cs="Times New Roman"/>
          <w:b/>
          <w:sz w:val="24"/>
          <w:szCs w:val="24"/>
        </w:rPr>
        <w:t xml:space="preserve"> </w:t>
      </w:r>
      <w:proofErr w:type="spellStart"/>
      <w:r w:rsidRPr="005620B2">
        <w:rPr>
          <w:rFonts w:ascii="Times New Roman" w:eastAsia="Calibri" w:hAnsi="Times New Roman" w:cs="Times New Roman"/>
          <w:b/>
          <w:sz w:val="24"/>
          <w:szCs w:val="24"/>
        </w:rPr>
        <w:t>вимоги</w:t>
      </w:r>
      <w:proofErr w:type="spellEnd"/>
      <w:r w:rsidRPr="005620B2">
        <w:rPr>
          <w:rFonts w:ascii="Times New Roman" w:eastAsia="Calibri" w:hAnsi="Times New Roman" w:cs="Times New Roman"/>
          <w:b/>
          <w:sz w:val="24"/>
          <w:szCs w:val="24"/>
        </w:rPr>
        <w:t xml:space="preserve"> по предмету </w:t>
      </w:r>
      <w:proofErr w:type="spellStart"/>
      <w:r w:rsidRPr="005620B2">
        <w:rPr>
          <w:rFonts w:ascii="Times New Roman" w:eastAsia="Calibri" w:hAnsi="Times New Roman" w:cs="Times New Roman"/>
          <w:b/>
          <w:sz w:val="24"/>
          <w:szCs w:val="24"/>
        </w:rPr>
        <w:t>закупівлі</w:t>
      </w:r>
      <w:proofErr w:type="spellEnd"/>
      <w:r w:rsidRPr="005620B2">
        <w:rPr>
          <w:rFonts w:ascii="Times New Roman" w:eastAsia="Calibri" w:hAnsi="Times New Roman" w:cs="Times New Roman"/>
          <w:b/>
          <w:sz w:val="24"/>
          <w:szCs w:val="24"/>
        </w:rPr>
        <w:t>.</w:t>
      </w:r>
    </w:p>
    <w:p w14:paraId="065D5622" w14:textId="77777777" w:rsidR="005620B2" w:rsidRPr="005620B2" w:rsidRDefault="005620B2" w:rsidP="005620B2">
      <w:pPr>
        <w:widowControl w:val="0"/>
        <w:tabs>
          <w:tab w:val="left" w:pos="993"/>
        </w:tabs>
        <w:autoSpaceDE w:val="0"/>
        <w:jc w:val="both"/>
        <w:rPr>
          <w:rFonts w:ascii="Times New Roman" w:eastAsia="Calibri" w:hAnsi="Times New Roman" w:cs="Times New Roman"/>
          <w:sz w:val="24"/>
          <w:szCs w:val="24"/>
          <w:shd w:val="clear" w:color="auto" w:fill="FFFFFF"/>
          <w:lang w:eastAsia="ar-SA"/>
        </w:rPr>
      </w:pPr>
      <w:r w:rsidRPr="005620B2">
        <w:rPr>
          <w:rFonts w:ascii="Times New Roman" w:eastAsia="Calibri" w:hAnsi="Times New Roman" w:cs="Times New Roman"/>
          <w:sz w:val="24"/>
          <w:szCs w:val="24"/>
          <w:shd w:val="clear" w:color="auto" w:fill="FFFFFF"/>
          <w:lang w:val="uk-UA" w:eastAsia="ar-SA"/>
        </w:rPr>
        <w:t>4.1.</w:t>
      </w:r>
      <w:r w:rsidRPr="005620B2">
        <w:rPr>
          <w:rFonts w:ascii="Times New Roman" w:eastAsia="Calibri" w:hAnsi="Times New Roman" w:cs="Times New Roman"/>
          <w:sz w:val="24"/>
          <w:szCs w:val="24"/>
          <w:shd w:val="clear" w:color="auto" w:fill="FFFFFF"/>
          <w:lang w:eastAsia="ar-SA"/>
        </w:rPr>
        <w:t xml:space="preserve"> </w:t>
      </w:r>
      <w:proofErr w:type="spellStart"/>
      <w:r w:rsidRPr="005620B2">
        <w:rPr>
          <w:rFonts w:ascii="Times New Roman" w:eastAsia="Calibri" w:hAnsi="Times New Roman" w:cs="Times New Roman"/>
          <w:sz w:val="24"/>
          <w:szCs w:val="24"/>
          <w:shd w:val="clear" w:color="auto" w:fill="FFFFFF"/>
          <w:lang w:eastAsia="ar-SA"/>
        </w:rPr>
        <w:t>Термін</w:t>
      </w:r>
      <w:proofErr w:type="spellEnd"/>
      <w:r w:rsidRPr="005620B2">
        <w:rPr>
          <w:rFonts w:ascii="Times New Roman" w:eastAsia="Calibri" w:hAnsi="Times New Roman" w:cs="Times New Roman"/>
          <w:sz w:val="24"/>
          <w:szCs w:val="24"/>
          <w:shd w:val="clear" w:color="auto" w:fill="FFFFFF"/>
          <w:lang w:eastAsia="ar-SA"/>
        </w:rPr>
        <w:t xml:space="preserve"> поставки товару: </w:t>
      </w:r>
      <w:r w:rsidRPr="005620B2">
        <w:rPr>
          <w:rFonts w:ascii="Times New Roman" w:eastAsia="Calibri" w:hAnsi="Times New Roman" w:cs="Times New Roman"/>
          <w:sz w:val="24"/>
          <w:szCs w:val="24"/>
          <w:shd w:val="clear" w:color="auto" w:fill="FFFFFF"/>
          <w:lang w:val="uk-UA" w:eastAsia="ar-SA"/>
        </w:rPr>
        <w:t>д</w:t>
      </w:r>
      <w:r w:rsidRPr="005620B2">
        <w:rPr>
          <w:rFonts w:ascii="Times New Roman" w:eastAsia="Calibri" w:hAnsi="Times New Roman" w:cs="Times New Roman"/>
          <w:sz w:val="24"/>
          <w:szCs w:val="24"/>
          <w:shd w:val="clear" w:color="auto" w:fill="FFFFFF"/>
          <w:lang w:eastAsia="ar-SA"/>
        </w:rPr>
        <w:t>о 31.12.2022р.</w:t>
      </w:r>
    </w:p>
    <w:p w14:paraId="45BDFC1E" w14:textId="77777777" w:rsidR="005620B2" w:rsidRPr="005620B2" w:rsidRDefault="005620B2" w:rsidP="005620B2">
      <w:pPr>
        <w:widowControl w:val="0"/>
        <w:numPr>
          <w:ilvl w:val="1"/>
          <w:numId w:val="29"/>
        </w:numPr>
        <w:suppressAutoHyphens/>
        <w:autoSpaceDE w:val="0"/>
        <w:spacing w:before="120" w:after="0" w:line="240" w:lineRule="auto"/>
        <w:contextualSpacing/>
        <w:jc w:val="both"/>
        <w:rPr>
          <w:rFonts w:ascii="Times New Roman" w:eastAsia="Calibri" w:hAnsi="Times New Roman" w:cs="Times New Roman"/>
          <w:sz w:val="24"/>
          <w:szCs w:val="24"/>
          <w:shd w:val="clear" w:color="auto" w:fill="FFFFFF"/>
          <w:lang w:val="uk-UA" w:eastAsia="ar-SA"/>
        </w:rPr>
      </w:pPr>
      <w:r w:rsidRPr="005620B2">
        <w:rPr>
          <w:rFonts w:ascii="Times New Roman" w:eastAsia="Calibri" w:hAnsi="Times New Roman" w:cs="Times New Roman"/>
          <w:sz w:val="24"/>
          <w:szCs w:val="24"/>
          <w:shd w:val="clear" w:color="auto" w:fill="FFFFFF"/>
          <w:lang w:val="uk-UA" w:eastAsia="ar-SA"/>
        </w:rPr>
        <w:t>Умови поставки:  протягом 45</w:t>
      </w:r>
      <w:r w:rsidRPr="005620B2">
        <w:rPr>
          <w:rFonts w:ascii="Times New Roman" w:eastAsia="Calibri" w:hAnsi="Times New Roman" w:cs="Times New Roman"/>
          <w:color w:val="FF0000"/>
          <w:sz w:val="24"/>
          <w:szCs w:val="24"/>
          <w:shd w:val="clear" w:color="auto" w:fill="FFFFFF"/>
          <w:lang w:val="uk-UA" w:eastAsia="ar-SA"/>
        </w:rPr>
        <w:t xml:space="preserve"> </w:t>
      </w:r>
      <w:r w:rsidRPr="005620B2">
        <w:rPr>
          <w:rFonts w:ascii="Times New Roman" w:eastAsia="Calibri" w:hAnsi="Times New Roman" w:cs="Times New Roman"/>
          <w:sz w:val="24"/>
          <w:szCs w:val="24"/>
          <w:shd w:val="clear" w:color="auto" w:fill="FFFFFF"/>
          <w:lang w:val="uk-UA" w:eastAsia="ar-SA"/>
        </w:rPr>
        <w:t>календарних днів з моменту отримання заявки.</w:t>
      </w:r>
    </w:p>
    <w:p w14:paraId="247DD35B" w14:textId="77777777" w:rsidR="005620B2" w:rsidRPr="005620B2" w:rsidRDefault="005620B2" w:rsidP="005620B2">
      <w:pPr>
        <w:widowControl w:val="0"/>
        <w:tabs>
          <w:tab w:val="left" w:pos="993"/>
        </w:tabs>
        <w:autoSpaceDE w:val="0"/>
        <w:spacing w:before="120"/>
        <w:ind w:right="-142"/>
        <w:jc w:val="both"/>
        <w:rPr>
          <w:rFonts w:ascii="Times New Roman" w:eastAsia="Arial" w:hAnsi="Times New Roman" w:cs="Times New Roman"/>
          <w:sz w:val="24"/>
          <w:szCs w:val="24"/>
          <w:lang w:val="uk-UA" w:eastAsia="ru-RU"/>
        </w:rPr>
      </w:pPr>
      <w:r w:rsidRPr="005620B2">
        <w:rPr>
          <w:rFonts w:ascii="Times New Roman" w:eastAsia="Calibri" w:hAnsi="Times New Roman" w:cs="Times New Roman"/>
          <w:sz w:val="24"/>
          <w:szCs w:val="24"/>
          <w:shd w:val="clear" w:color="auto" w:fill="FFFFFF"/>
          <w:lang w:val="uk-UA" w:eastAsia="ar-SA"/>
        </w:rPr>
        <w:t>4.3.</w:t>
      </w:r>
      <w:r w:rsidRPr="005620B2">
        <w:rPr>
          <w:rFonts w:ascii="Times New Roman" w:eastAsia="Calibri" w:hAnsi="Times New Roman" w:cs="Times New Roman"/>
          <w:sz w:val="24"/>
          <w:szCs w:val="24"/>
          <w:shd w:val="clear" w:color="auto" w:fill="FFFFFF"/>
          <w:lang w:eastAsia="ar-SA"/>
        </w:rPr>
        <w:t xml:space="preserve"> </w:t>
      </w:r>
      <w:proofErr w:type="spellStart"/>
      <w:r w:rsidRPr="005620B2">
        <w:rPr>
          <w:rFonts w:ascii="Times New Roman" w:eastAsia="Calibri" w:hAnsi="Times New Roman" w:cs="Times New Roman"/>
          <w:sz w:val="24"/>
          <w:szCs w:val="24"/>
          <w:shd w:val="clear" w:color="auto" w:fill="FFFFFF"/>
          <w:lang w:eastAsia="ar-SA"/>
        </w:rPr>
        <w:t>Місце</w:t>
      </w:r>
      <w:proofErr w:type="spellEnd"/>
      <w:r w:rsidRPr="005620B2">
        <w:rPr>
          <w:rFonts w:ascii="Times New Roman" w:eastAsia="Calibri" w:hAnsi="Times New Roman" w:cs="Times New Roman"/>
          <w:sz w:val="24"/>
          <w:szCs w:val="24"/>
          <w:shd w:val="clear" w:color="auto" w:fill="FFFFFF"/>
          <w:lang w:eastAsia="ar-SA"/>
        </w:rPr>
        <w:t xml:space="preserve"> поставки: </w:t>
      </w:r>
      <w:r w:rsidRPr="005620B2">
        <w:rPr>
          <w:rFonts w:ascii="Times New Roman" w:eastAsia="Arial" w:hAnsi="Times New Roman" w:cs="Times New Roman"/>
          <w:sz w:val="24"/>
          <w:szCs w:val="24"/>
          <w:lang w:val="uk-UA" w:eastAsia="ru-RU"/>
        </w:rPr>
        <w:t xml:space="preserve">Україна, Одеська область, м. Білгород-Дністровський, </w:t>
      </w:r>
      <w:proofErr w:type="spellStart"/>
      <w:r w:rsidRPr="005620B2">
        <w:rPr>
          <w:rFonts w:ascii="Times New Roman" w:eastAsia="Arial" w:hAnsi="Times New Roman" w:cs="Times New Roman"/>
          <w:sz w:val="24"/>
          <w:szCs w:val="24"/>
          <w:lang w:val="uk-UA" w:eastAsia="ru-RU"/>
        </w:rPr>
        <w:t>пров</w:t>
      </w:r>
      <w:proofErr w:type="spellEnd"/>
      <w:r w:rsidRPr="005620B2">
        <w:rPr>
          <w:rFonts w:ascii="Times New Roman" w:eastAsia="Arial" w:hAnsi="Times New Roman" w:cs="Times New Roman"/>
          <w:sz w:val="24"/>
          <w:szCs w:val="24"/>
          <w:lang w:val="uk-UA" w:eastAsia="ru-RU"/>
        </w:rPr>
        <w:t>. Водопровідний, 1.</w:t>
      </w:r>
    </w:p>
    <w:p w14:paraId="0A221657" w14:textId="77777777" w:rsidR="005620B2" w:rsidRPr="005620B2" w:rsidRDefault="005620B2" w:rsidP="005620B2">
      <w:pPr>
        <w:widowControl w:val="0"/>
        <w:tabs>
          <w:tab w:val="left" w:pos="993"/>
        </w:tabs>
        <w:autoSpaceDE w:val="0"/>
        <w:ind w:right="-143"/>
        <w:jc w:val="both"/>
        <w:rPr>
          <w:rFonts w:ascii="Times New Roman" w:eastAsia="Calibri" w:hAnsi="Times New Roman" w:cs="Times New Roman"/>
          <w:sz w:val="24"/>
          <w:szCs w:val="24"/>
          <w:shd w:val="clear" w:color="auto" w:fill="FFFFFF"/>
          <w:lang w:eastAsia="ar-SA"/>
        </w:rPr>
      </w:pPr>
      <w:r w:rsidRPr="005620B2">
        <w:rPr>
          <w:rFonts w:ascii="Times New Roman" w:eastAsia="Calibri" w:hAnsi="Times New Roman" w:cs="Times New Roman"/>
          <w:spacing w:val="-4"/>
          <w:sz w:val="24"/>
          <w:szCs w:val="24"/>
          <w:lang w:val="uk-UA" w:eastAsia="ar-SA"/>
        </w:rPr>
        <w:t xml:space="preserve">4.4. </w:t>
      </w:r>
      <w:proofErr w:type="spellStart"/>
      <w:r w:rsidRPr="005620B2">
        <w:rPr>
          <w:rFonts w:ascii="Times New Roman" w:eastAsia="Calibri" w:hAnsi="Times New Roman" w:cs="Times New Roman"/>
          <w:spacing w:val="-4"/>
          <w:sz w:val="24"/>
          <w:szCs w:val="24"/>
          <w:lang w:eastAsia="ar-SA"/>
        </w:rPr>
        <w:t>Умови</w:t>
      </w:r>
      <w:proofErr w:type="spellEnd"/>
      <w:r w:rsidRPr="005620B2">
        <w:rPr>
          <w:rFonts w:ascii="Times New Roman" w:eastAsia="Calibri" w:hAnsi="Times New Roman" w:cs="Times New Roman"/>
          <w:spacing w:val="-4"/>
          <w:sz w:val="24"/>
          <w:szCs w:val="24"/>
          <w:lang w:eastAsia="ar-SA"/>
        </w:rPr>
        <w:t xml:space="preserve"> оплати - </w:t>
      </w:r>
      <w:proofErr w:type="spellStart"/>
      <w:r w:rsidRPr="005620B2">
        <w:rPr>
          <w:rFonts w:ascii="Times New Roman" w:eastAsia="Calibri" w:hAnsi="Times New Roman" w:cs="Times New Roman"/>
          <w:spacing w:val="-4"/>
          <w:sz w:val="24"/>
          <w:szCs w:val="24"/>
          <w:lang w:eastAsia="ar-SA"/>
        </w:rPr>
        <w:t>здійснення</w:t>
      </w:r>
      <w:proofErr w:type="spellEnd"/>
      <w:r w:rsidRPr="005620B2">
        <w:rPr>
          <w:rFonts w:ascii="Times New Roman" w:eastAsia="Calibri" w:hAnsi="Times New Roman" w:cs="Times New Roman"/>
          <w:spacing w:val="-4"/>
          <w:sz w:val="24"/>
          <w:szCs w:val="24"/>
          <w:lang w:eastAsia="ar-SA"/>
        </w:rPr>
        <w:t xml:space="preserve"> </w:t>
      </w:r>
      <w:proofErr w:type="spellStart"/>
      <w:r w:rsidRPr="005620B2">
        <w:rPr>
          <w:rFonts w:ascii="Times New Roman" w:eastAsia="Calibri" w:hAnsi="Times New Roman" w:cs="Times New Roman"/>
          <w:spacing w:val="-4"/>
          <w:sz w:val="24"/>
          <w:szCs w:val="24"/>
          <w:lang w:eastAsia="ar-SA"/>
        </w:rPr>
        <w:t>попередньої</w:t>
      </w:r>
      <w:proofErr w:type="spellEnd"/>
      <w:r w:rsidRPr="005620B2">
        <w:rPr>
          <w:rFonts w:ascii="Times New Roman" w:eastAsia="Calibri" w:hAnsi="Times New Roman" w:cs="Times New Roman"/>
          <w:spacing w:val="-4"/>
          <w:sz w:val="24"/>
          <w:szCs w:val="24"/>
          <w:lang w:eastAsia="ar-SA"/>
        </w:rPr>
        <w:t xml:space="preserve"> оплати не </w:t>
      </w:r>
      <w:proofErr w:type="spellStart"/>
      <w:r w:rsidRPr="005620B2">
        <w:rPr>
          <w:rFonts w:ascii="Times New Roman" w:eastAsia="Calibri" w:hAnsi="Times New Roman" w:cs="Times New Roman"/>
          <w:spacing w:val="-4"/>
          <w:sz w:val="24"/>
          <w:szCs w:val="24"/>
          <w:lang w:eastAsia="ar-SA"/>
        </w:rPr>
        <w:t>передбачається</w:t>
      </w:r>
      <w:proofErr w:type="spellEnd"/>
      <w:r w:rsidRPr="005620B2">
        <w:rPr>
          <w:rFonts w:ascii="Times New Roman" w:eastAsia="Calibri" w:hAnsi="Times New Roman" w:cs="Times New Roman"/>
          <w:spacing w:val="-4"/>
          <w:sz w:val="24"/>
          <w:szCs w:val="24"/>
          <w:lang w:eastAsia="ar-SA"/>
        </w:rPr>
        <w:t xml:space="preserve">, </w:t>
      </w:r>
      <w:proofErr w:type="spellStart"/>
      <w:r w:rsidRPr="005620B2">
        <w:rPr>
          <w:rFonts w:ascii="Times New Roman" w:eastAsia="Calibri" w:hAnsi="Times New Roman" w:cs="Times New Roman"/>
          <w:spacing w:val="-4"/>
          <w:sz w:val="24"/>
          <w:szCs w:val="24"/>
          <w:lang w:eastAsia="ar-SA"/>
        </w:rPr>
        <w:t>розрахунок</w:t>
      </w:r>
      <w:proofErr w:type="spellEnd"/>
      <w:r w:rsidRPr="005620B2">
        <w:rPr>
          <w:rFonts w:ascii="Times New Roman" w:eastAsia="Calibri" w:hAnsi="Times New Roman" w:cs="Times New Roman"/>
          <w:spacing w:val="-4"/>
          <w:sz w:val="24"/>
          <w:szCs w:val="24"/>
          <w:lang w:eastAsia="ar-SA"/>
        </w:rPr>
        <w:t xml:space="preserve"> </w:t>
      </w:r>
      <w:proofErr w:type="spellStart"/>
      <w:r w:rsidRPr="005620B2">
        <w:rPr>
          <w:rFonts w:ascii="Times New Roman" w:eastAsia="Calibri" w:hAnsi="Times New Roman" w:cs="Times New Roman"/>
          <w:spacing w:val="-4"/>
          <w:sz w:val="24"/>
          <w:szCs w:val="24"/>
          <w:lang w:eastAsia="ar-SA"/>
        </w:rPr>
        <w:t>здійснюється</w:t>
      </w:r>
      <w:proofErr w:type="spellEnd"/>
      <w:r w:rsidRPr="005620B2">
        <w:rPr>
          <w:rFonts w:ascii="Times New Roman" w:eastAsia="Calibri" w:hAnsi="Times New Roman" w:cs="Times New Roman"/>
          <w:spacing w:val="-4"/>
          <w:sz w:val="24"/>
          <w:szCs w:val="24"/>
          <w:lang w:eastAsia="ar-SA"/>
        </w:rPr>
        <w:t xml:space="preserve"> за фактом поставки товару</w:t>
      </w:r>
      <w:r w:rsidRPr="005620B2">
        <w:rPr>
          <w:rFonts w:ascii="Times New Roman" w:eastAsia="Calibri" w:hAnsi="Times New Roman" w:cs="Times New Roman"/>
          <w:sz w:val="24"/>
          <w:szCs w:val="24"/>
          <w:lang w:eastAsia="ar-SA"/>
        </w:rPr>
        <w:t xml:space="preserve"> </w:t>
      </w:r>
      <w:r w:rsidRPr="005620B2">
        <w:rPr>
          <w:rFonts w:ascii="Times New Roman" w:eastAsia="Calibri" w:hAnsi="Times New Roman" w:cs="Times New Roman"/>
          <w:b/>
          <w:bCs/>
          <w:sz w:val="24"/>
          <w:szCs w:val="24"/>
          <w:lang w:eastAsia="ar-SA"/>
        </w:rPr>
        <w:t xml:space="preserve">з </w:t>
      </w:r>
      <w:proofErr w:type="spellStart"/>
      <w:r w:rsidRPr="005620B2">
        <w:rPr>
          <w:rFonts w:ascii="Times New Roman" w:eastAsia="Calibri" w:hAnsi="Times New Roman" w:cs="Times New Roman"/>
          <w:b/>
          <w:bCs/>
          <w:spacing w:val="-4"/>
          <w:sz w:val="24"/>
          <w:szCs w:val="24"/>
          <w:lang w:eastAsia="ar-SA"/>
        </w:rPr>
        <w:t>від</w:t>
      </w:r>
      <w:proofErr w:type="spellEnd"/>
      <w:r w:rsidRPr="005620B2">
        <w:rPr>
          <w:rFonts w:ascii="Times New Roman" w:eastAsia="Calibri" w:hAnsi="Times New Roman" w:cs="Times New Roman"/>
          <w:b/>
          <w:bCs/>
          <w:spacing w:val="-4"/>
          <w:sz w:val="24"/>
          <w:szCs w:val="24"/>
          <w:lang w:val="uk-UA" w:eastAsia="ar-SA"/>
        </w:rPr>
        <w:t xml:space="preserve">термінуванням </w:t>
      </w:r>
      <w:r w:rsidRPr="005620B2">
        <w:rPr>
          <w:rFonts w:ascii="Times New Roman" w:eastAsia="Calibri" w:hAnsi="Times New Roman" w:cs="Times New Roman"/>
          <w:b/>
          <w:bCs/>
          <w:spacing w:val="-4"/>
          <w:sz w:val="24"/>
          <w:szCs w:val="24"/>
          <w:lang w:eastAsia="ar-SA"/>
        </w:rPr>
        <w:t xml:space="preserve">платежу </w:t>
      </w:r>
      <w:r w:rsidRPr="005620B2">
        <w:rPr>
          <w:rFonts w:ascii="Times New Roman" w:eastAsia="Calibri" w:hAnsi="Times New Roman" w:cs="Times New Roman"/>
          <w:b/>
          <w:bCs/>
          <w:spacing w:val="-4"/>
          <w:sz w:val="24"/>
          <w:szCs w:val="24"/>
          <w:lang w:val="uk-UA" w:eastAsia="ar-SA"/>
        </w:rPr>
        <w:t>до 30</w:t>
      </w:r>
      <w:r w:rsidRPr="005620B2">
        <w:rPr>
          <w:rFonts w:ascii="Times New Roman" w:eastAsia="Calibri" w:hAnsi="Times New Roman" w:cs="Times New Roman"/>
          <w:b/>
          <w:bCs/>
          <w:spacing w:val="-4"/>
          <w:sz w:val="24"/>
          <w:szCs w:val="24"/>
          <w:lang w:eastAsia="ar-SA"/>
        </w:rPr>
        <w:t xml:space="preserve"> </w:t>
      </w:r>
      <w:proofErr w:type="spellStart"/>
      <w:r w:rsidRPr="005620B2">
        <w:rPr>
          <w:rFonts w:ascii="Times New Roman" w:eastAsia="Calibri" w:hAnsi="Times New Roman" w:cs="Times New Roman"/>
          <w:b/>
          <w:bCs/>
          <w:spacing w:val="-4"/>
          <w:sz w:val="24"/>
          <w:szCs w:val="24"/>
          <w:lang w:eastAsia="ar-SA"/>
        </w:rPr>
        <w:t>календарних</w:t>
      </w:r>
      <w:proofErr w:type="spellEnd"/>
      <w:r w:rsidRPr="005620B2">
        <w:rPr>
          <w:rFonts w:ascii="Times New Roman" w:eastAsia="Calibri" w:hAnsi="Times New Roman" w:cs="Times New Roman"/>
          <w:b/>
          <w:bCs/>
          <w:spacing w:val="-4"/>
          <w:sz w:val="24"/>
          <w:szCs w:val="24"/>
          <w:lang w:eastAsia="ar-SA"/>
        </w:rPr>
        <w:t xml:space="preserve"> </w:t>
      </w:r>
      <w:proofErr w:type="spellStart"/>
      <w:r w:rsidRPr="005620B2">
        <w:rPr>
          <w:rFonts w:ascii="Times New Roman" w:eastAsia="Calibri" w:hAnsi="Times New Roman" w:cs="Times New Roman"/>
          <w:b/>
          <w:bCs/>
          <w:spacing w:val="-4"/>
          <w:sz w:val="24"/>
          <w:szCs w:val="24"/>
          <w:lang w:eastAsia="ar-SA"/>
        </w:rPr>
        <w:t>днів</w:t>
      </w:r>
      <w:proofErr w:type="spellEnd"/>
      <w:r w:rsidRPr="005620B2">
        <w:rPr>
          <w:rFonts w:ascii="Times New Roman" w:eastAsia="Calibri" w:hAnsi="Times New Roman" w:cs="Times New Roman"/>
          <w:b/>
          <w:bCs/>
          <w:spacing w:val="-4"/>
          <w:sz w:val="24"/>
          <w:szCs w:val="24"/>
          <w:lang w:eastAsia="ar-SA"/>
        </w:rPr>
        <w:t>.</w:t>
      </w:r>
    </w:p>
    <w:p w14:paraId="58BFB7A2" w14:textId="77777777" w:rsidR="005620B2" w:rsidRPr="005620B2" w:rsidRDefault="005620B2" w:rsidP="005620B2">
      <w:pPr>
        <w:widowControl w:val="0"/>
        <w:tabs>
          <w:tab w:val="left" w:pos="993"/>
        </w:tabs>
        <w:autoSpaceDE w:val="0"/>
        <w:spacing w:before="120" w:after="120" w:line="240" w:lineRule="auto"/>
        <w:contextualSpacing/>
        <w:jc w:val="both"/>
        <w:rPr>
          <w:rFonts w:ascii="Times New Roman" w:eastAsia="Calibri" w:hAnsi="Times New Roman" w:cs="Times New Roman"/>
          <w:sz w:val="24"/>
          <w:szCs w:val="24"/>
          <w:shd w:val="clear" w:color="auto" w:fill="FFFFFF"/>
          <w:lang w:val="uk-UA" w:eastAsia="ar-SA"/>
        </w:rPr>
      </w:pPr>
      <w:r w:rsidRPr="005620B2">
        <w:rPr>
          <w:rFonts w:ascii="Times New Roman" w:eastAsia="Calibri" w:hAnsi="Times New Roman" w:cs="Times New Roman"/>
          <w:spacing w:val="-4"/>
          <w:sz w:val="24"/>
          <w:szCs w:val="24"/>
          <w:lang w:val="uk-UA" w:eastAsia="ar-SA"/>
        </w:rPr>
        <w:lastRenderedPageBreak/>
        <w:t xml:space="preserve">4.5. Умови приймання товару: товар приймається за кількісними та якісними показниками.                                        </w:t>
      </w:r>
      <w:r w:rsidRPr="005620B2">
        <w:rPr>
          <w:rFonts w:ascii="Times New Roman" w:eastAsia="Calibri" w:hAnsi="Times New Roman" w:cs="Times New Roman"/>
          <w:sz w:val="24"/>
          <w:szCs w:val="24"/>
          <w:shd w:val="clear" w:color="auto" w:fill="FFFFFF"/>
          <w:lang w:val="uk-UA" w:eastAsia="ar-SA"/>
        </w:rPr>
        <w:t>У випадку невідповідності якості товару, Постачальник зобов’язується усунути недоліки товару у термін до 30 діб з моменту офіційного звернення уповноваженого представника Замовника</w:t>
      </w:r>
    </w:p>
    <w:p w14:paraId="4DF4AC40" w14:textId="77777777" w:rsidR="005620B2" w:rsidRPr="005620B2" w:rsidRDefault="005620B2" w:rsidP="005620B2">
      <w:pPr>
        <w:jc w:val="both"/>
        <w:rPr>
          <w:rFonts w:ascii="Times New Roman" w:eastAsia="Arial" w:hAnsi="Times New Roman" w:cs="Times New Roman"/>
          <w:color w:val="000000"/>
          <w:lang w:val="uk-UA" w:eastAsia="uk-UA"/>
        </w:rPr>
      </w:pPr>
      <w:r w:rsidRPr="005620B2">
        <w:rPr>
          <w:rFonts w:ascii="Times New Roman" w:eastAsia="Calibri" w:hAnsi="Times New Roman" w:cs="Times New Roman"/>
          <w:sz w:val="24"/>
          <w:szCs w:val="24"/>
          <w:lang w:val="uk-UA"/>
        </w:rPr>
        <w:t xml:space="preserve">4.6. </w:t>
      </w:r>
      <w:r w:rsidRPr="005620B2">
        <w:rPr>
          <w:rFonts w:ascii="Times New Roman" w:eastAsia="Calibri" w:hAnsi="Times New Roman" w:cs="Times New Roman"/>
          <w:sz w:val="24"/>
          <w:szCs w:val="24"/>
          <w:lang w:val="pl-PL"/>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14:paraId="3E80EA64" w14:textId="77777777" w:rsidR="005620B2" w:rsidRPr="005620B2" w:rsidRDefault="005620B2" w:rsidP="005620B2">
      <w:pPr>
        <w:rPr>
          <w:rFonts w:ascii="Times New Roman" w:eastAsia="Arial" w:hAnsi="Times New Roman" w:cs="Times New Roman"/>
          <w:sz w:val="24"/>
          <w:szCs w:val="24"/>
          <w:lang w:val="uk-UA" w:eastAsia="ru-RU"/>
        </w:rPr>
      </w:pPr>
    </w:p>
    <w:p w14:paraId="72ACE1AE" w14:textId="77777777" w:rsidR="005620B2" w:rsidRPr="005620B2" w:rsidRDefault="005620B2" w:rsidP="005620B2">
      <w:pPr>
        <w:widowControl w:val="0"/>
        <w:suppressAutoHyphens/>
        <w:autoSpaceDE w:val="0"/>
        <w:spacing w:after="0" w:line="240" w:lineRule="auto"/>
        <w:ind w:right="22"/>
        <w:jc w:val="both"/>
        <w:rPr>
          <w:rFonts w:ascii="Times New Roman" w:eastAsia="Times New Roman" w:hAnsi="Times New Roman" w:cs="Times New Roman"/>
          <w:color w:val="000000"/>
          <w:sz w:val="24"/>
          <w:szCs w:val="24"/>
          <w:lang w:val="uk-UA" w:eastAsia="ar-SA"/>
        </w:rPr>
      </w:pPr>
      <w:r w:rsidRPr="005620B2">
        <w:rPr>
          <w:rFonts w:ascii="Times New Roman" w:eastAsia="Times New Roman" w:hAnsi="Times New Roman" w:cs="Times New Roman"/>
          <w:color w:val="000000"/>
          <w:sz w:val="24"/>
          <w:szCs w:val="24"/>
          <w:lang w:val="uk-UA" w:eastAsia="ar-SA"/>
        </w:rPr>
        <w:t>________________________________________________                                  _______________</w:t>
      </w:r>
    </w:p>
    <w:p w14:paraId="6D5ACADE" w14:textId="77777777" w:rsidR="005620B2" w:rsidRPr="005620B2" w:rsidRDefault="005620B2" w:rsidP="005620B2">
      <w:pPr>
        <w:widowControl w:val="0"/>
        <w:suppressAutoHyphens/>
        <w:autoSpaceDE w:val="0"/>
        <w:spacing w:after="0" w:line="240" w:lineRule="auto"/>
        <w:ind w:right="22"/>
        <w:jc w:val="both"/>
        <w:rPr>
          <w:rFonts w:ascii="Times New Roman" w:eastAsia="Times New Roman" w:hAnsi="Times New Roman" w:cs="Times New Roman"/>
          <w:sz w:val="24"/>
          <w:szCs w:val="24"/>
          <w:lang w:val="pl-PL" w:eastAsia="uk-UA"/>
        </w:rPr>
      </w:pPr>
      <w:r w:rsidRPr="005620B2">
        <w:rPr>
          <w:rFonts w:ascii="Times New Roman" w:eastAsia="Times New Roman" w:hAnsi="Times New Roman" w:cs="Times New Roman"/>
          <w:color w:val="000000"/>
          <w:sz w:val="24"/>
          <w:szCs w:val="24"/>
          <w:lang w:val="uk-UA" w:eastAsia="ar-SA"/>
        </w:rPr>
        <w:t>(посада, прізвище, ініціали уповноваженої особи учасника)</w:t>
      </w:r>
      <w:r w:rsidRPr="005620B2">
        <w:rPr>
          <w:rFonts w:ascii="Times New Roman" w:eastAsia="Times New Roman" w:hAnsi="Times New Roman" w:cs="Times New Roman"/>
          <w:color w:val="000000"/>
          <w:sz w:val="24"/>
          <w:szCs w:val="24"/>
          <w:lang w:val="uk-UA" w:eastAsia="ar-SA"/>
        </w:rPr>
        <w:tab/>
      </w:r>
      <w:r w:rsidRPr="005620B2">
        <w:rPr>
          <w:rFonts w:ascii="Times New Roman" w:eastAsia="Times New Roman" w:hAnsi="Times New Roman" w:cs="Times New Roman"/>
          <w:color w:val="000000"/>
          <w:sz w:val="24"/>
          <w:szCs w:val="24"/>
          <w:lang w:val="uk-UA" w:eastAsia="ar-SA"/>
        </w:rPr>
        <w:tab/>
      </w:r>
      <w:r w:rsidRPr="005620B2">
        <w:rPr>
          <w:rFonts w:ascii="Times New Roman" w:eastAsia="Times New Roman" w:hAnsi="Times New Roman" w:cs="Times New Roman"/>
          <w:color w:val="000000"/>
          <w:sz w:val="24"/>
          <w:szCs w:val="24"/>
          <w:lang w:val="uk-UA" w:eastAsia="ar-SA"/>
        </w:rPr>
        <w:tab/>
      </w:r>
      <w:r w:rsidRPr="005620B2">
        <w:rPr>
          <w:rFonts w:ascii="Times New Roman" w:eastAsia="Times New Roman" w:hAnsi="Times New Roman" w:cs="Times New Roman"/>
          <w:color w:val="000000"/>
          <w:sz w:val="24"/>
          <w:szCs w:val="24"/>
          <w:lang w:val="uk-UA" w:eastAsia="ar-SA"/>
        </w:rPr>
        <w:tab/>
        <w:t>(підпис)</w:t>
      </w:r>
    </w:p>
    <w:p w14:paraId="70AAFF47" w14:textId="77777777" w:rsidR="00B5684B" w:rsidRPr="005620B2" w:rsidRDefault="00B5684B" w:rsidP="00B5684B">
      <w:pPr>
        <w:spacing w:after="0" w:line="240" w:lineRule="auto"/>
        <w:jc w:val="both"/>
        <w:rPr>
          <w:rFonts w:ascii="Times New Roman" w:eastAsia="Times New Roman" w:hAnsi="Times New Roman" w:cs="Times New Roman"/>
          <w:color w:val="FF0000"/>
          <w:sz w:val="24"/>
          <w:szCs w:val="24"/>
          <w:lang w:val="pl-PL" w:eastAsia="ru-RU"/>
        </w:rPr>
        <w:sectPr w:rsidR="00B5684B" w:rsidRPr="005620B2" w:rsidSect="00716F40">
          <w:footerReference w:type="even" r:id="rId19"/>
          <w:footerReference w:type="default" r:id="rId20"/>
          <w:pgSz w:w="11906" w:h="16838"/>
          <w:pgMar w:top="567" w:right="567" w:bottom="567" w:left="1134" w:header="709" w:footer="544" w:gutter="0"/>
          <w:cols w:space="708"/>
          <w:titlePg/>
          <w:docGrid w:linePitch="360"/>
        </w:sectPr>
      </w:pPr>
    </w:p>
    <w:p w14:paraId="7CB88FFB" w14:textId="77777777" w:rsidR="00D22737" w:rsidRDefault="00D22737"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B103CCD" w14:textId="77777777" w:rsidR="00B5684B" w:rsidRPr="00B5684B" w:rsidRDefault="00B5684B"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B5684B">
        <w:rPr>
          <w:rFonts w:ascii="Times New Roman" w:eastAsia="Times New Roman" w:hAnsi="Times New Roman" w:cs="Times New Roman"/>
          <w:b/>
          <w:color w:val="000000"/>
          <w:sz w:val="24"/>
          <w:szCs w:val="24"/>
          <w:lang w:val="uk-UA" w:eastAsia="ru-RU"/>
        </w:rPr>
        <w:t>ДОДАТОК 2</w:t>
      </w:r>
    </w:p>
    <w:p w14:paraId="68F987F8"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B5684B" w:rsidRDefault="00B5684B" w:rsidP="00B5684B">
      <w:pPr>
        <w:spacing w:after="0" w:line="240" w:lineRule="auto"/>
        <w:rPr>
          <w:rFonts w:ascii="Times New Roman" w:eastAsia="Times New Roman" w:hAnsi="Times New Roman" w:cs="Times New Roman"/>
          <w:color w:val="000000"/>
          <w:sz w:val="20"/>
          <w:szCs w:val="20"/>
          <w:lang w:eastAsia="ru-RU"/>
        </w:rPr>
      </w:pPr>
      <w:r w:rsidRPr="00B5684B">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B5684B"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B5684B"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B5684B">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B5684B" w:rsidRDefault="00B5684B" w:rsidP="00B5684B">
      <w:pPr>
        <w:spacing w:after="0" w:line="240" w:lineRule="auto"/>
        <w:jc w:val="center"/>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До закупівлі №</w:t>
      </w:r>
      <w:r w:rsidRPr="00B5684B">
        <w:rPr>
          <w:rFonts w:ascii="Times New Roman" w:eastAsia="Times New Roman" w:hAnsi="Times New Roman" w:cs="Times New Roman"/>
          <w:b/>
          <w:i/>
          <w:color w:val="000000"/>
          <w:lang w:eastAsia="ru-RU"/>
        </w:rPr>
        <w:t> </w:t>
      </w:r>
      <w:r w:rsidRPr="00B5684B">
        <w:rPr>
          <w:rFonts w:ascii="Times New Roman" w:eastAsia="Times New Roman" w:hAnsi="Times New Roman" w:cs="Times New Roman"/>
          <w:b/>
          <w:i/>
          <w:color w:val="000000"/>
          <w:lang w:val="uk-UA" w:eastAsia="ru-RU"/>
        </w:rPr>
        <w:t>_______________________________</w:t>
      </w:r>
    </w:p>
    <w:p w14:paraId="5C952C6A" w14:textId="77777777" w:rsidR="00B5684B" w:rsidRPr="00B5684B" w:rsidRDefault="00B5684B" w:rsidP="00B5684B">
      <w:pPr>
        <w:spacing w:after="0" w:line="240" w:lineRule="auto"/>
        <w:jc w:val="center"/>
        <w:rPr>
          <w:rFonts w:ascii="Times New Roman" w:eastAsia="Times New Roman" w:hAnsi="Times New Roman" w:cs="Times New Roman"/>
          <w:i/>
          <w:color w:val="000000"/>
          <w:lang w:val="uk-UA" w:eastAsia="ru-RU"/>
        </w:rPr>
      </w:pPr>
      <w:r w:rsidRPr="00B5684B">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B5684B"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B5684B"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B5684B">
        <w:rPr>
          <w:rFonts w:ascii="Times New Roman" w:eastAsia="Times New Roman" w:hAnsi="Times New Roman" w:cs="Times New Roman"/>
          <w:i/>
          <w:color w:val="000000"/>
          <w:lang w:val="uk-UA" w:eastAsia="uk-UA" w:bidi="uk-UA"/>
        </w:rPr>
        <w:t xml:space="preserve">(назва </w:t>
      </w:r>
      <w:r w:rsidR="00D31A7E">
        <w:rPr>
          <w:rFonts w:ascii="Times New Roman" w:eastAsia="Times New Roman" w:hAnsi="Times New Roman" w:cs="Times New Roman"/>
          <w:i/>
          <w:color w:val="000000"/>
          <w:lang w:val="uk-UA" w:eastAsia="uk-UA" w:bidi="uk-UA"/>
        </w:rPr>
        <w:t>юридичної особи/</w:t>
      </w:r>
      <w:r w:rsidRPr="00B5684B">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B5684B"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B5684B"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B5684B">
              <w:rPr>
                <w:rFonts w:ascii="Times New Roman" w:eastAsia="Arial Unicode MS" w:hAnsi="Times New Roman" w:cs="Times New Roman"/>
                <w:b/>
                <w:bCs/>
                <w:iCs/>
                <w:color w:val="000000"/>
                <w:lang w:val="uk-UA" w:eastAsia="uk-UA" w:bidi="uk-UA"/>
              </w:rPr>
              <w:t>Телефон/факс</w:t>
            </w:r>
            <w:r w:rsidRPr="00B5684B">
              <w:rPr>
                <w:rFonts w:ascii="Times New Roman" w:eastAsia="Arial Unicode MS" w:hAnsi="Times New Roman" w:cs="Times New Roman"/>
                <w:bCs/>
                <w:iCs/>
                <w:color w:val="000000"/>
                <w:lang w:val="uk-UA" w:eastAsia="uk-UA" w:bidi="uk-UA"/>
              </w:rPr>
              <w:t xml:space="preserve"> </w:t>
            </w:r>
            <w:r w:rsidRPr="00B5684B">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B5684B"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B5684B">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B5684B"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B5684B"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B5684B"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B5684B">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B5684B"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B5684B">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B5684B"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B5684B"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47B1941E" w:rsidR="00B5684B" w:rsidRPr="00504D87" w:rsidRDefault="00B5684B" w:rsidP="00D22737">
      <w:pPr>
        <w:spacing w:before="60" w:after="0" w:line="240" w:lineRule="auto"/>
        <w:ind w:firstLine="709"/>
        <w:jc w:val="both"/>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Pr>
          <w:rFonts w:ascii="Times New Roman" w:eastAsia="Times New Roman" w:hAnsi="Times New Roman" w:cs="Times New Roman"/>
          <w:color w:val="000000"/>
          <w:lang w:val="uk-UA" w:eastAsia="ru-RU"/>
        </w:rPr>
        <w:t xml:space="preserve"> за предметом </w:t>
      </w:r>
      <w:r w:rsidRPr="00B5684B">
        <w:rPr>
          <w:rFonts w:ascii="Times New Roman" w:eastAsia="Times New Roman" w:hAnsi="Times New Roman" w:cs="Times New Roman"/>
          <w:color w:val="000000"/>
          <w:lang w:val="uk-UA" w:eastAsia="ru-RU"/>
        </w:rPr>
        <w:t xml:space="preserve">: </w:t>
      </w:r>
      <w:r w:rsidR="00504D87" w:rsidRPr="00504D87">
        <w:rPr>
          <w:rFonts w:ascii="Times New Roman" w:eastAsia="Times New Roman" w:hAnsi="Times New Roman" w:cs="Times New Roman"/>
          <w:b/>
          <w:bCs/>
          <w:color w:val="000000"/>
          <w:lang w:val="uk-UA" w:eastAsia="ru-RU"/>
        </w:rPr>
        <w:t>«Дозуючі насоси» Класифікація за ДК 021:2015</w:t>
      </w:r>
      <w:r w:rsidR="00504D87" w:rsidRPr="00504D87">
        <w:rPr>
          <w:rFonts w:ascii="Times New Roman" w:eastAsia="Times New Roman" w:hAnsi="Times New Roman" w:cs="Times New Roman"/>
          <w:b/>
          <w:bCs/>
          <w:color w:val="000000"/>
          <w:lang w:val="uk-UA" w:eastAsia="ru-RU"/>
        </w:rPr>
        <w:tab/>
        <w:t>42120000-6 - Насоси та компресори</w:t>
      </w:r>
    </w:p>
    <w:p w14:paraId="2E288342" w14:textId="77777777" w:rsidR="00B5684B" w:rsidRPr="00B5684B"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B5684B"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11"/>
        <w:gridCol w:w="4119"/>
        <w:gridCol w:w="1079"/>
        <w:gridCol w:w="1262"/>
        <w:gridCol w:w="1417"/>
        <w:gridCol w:w="1607"/>
      </w:tblGrid>
      <w:tr w:rsidR="00B5684B" w:rsidRPr="00B5684B"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 xml:space="preserve">Од. </w:t>
            </w:r>
            <w:proofErr w:type="spellStart"/>
            <w:r w:rsidRPr="00B5684B">
              <w:rPr>
                <w:rFonts w:ascii="Times New Roman" w:eastAsia="Times New Roman" w:hAnsi="Times New Roman" w:cs="Times New Roman"/>
                <w:b/>
                <w:color w:val="000000"/>
                <w:lang w:val="uk-UA" w:eastAsia="ru-RU"/>
              </w:rPr>
              <w:t>вим</w:t>
            </w:r>
            <w:proofErr w:type="spellEnd"/>
            <w:r w:rsidRPr="00B5684B">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r w:rsidRPr="00B5684B">
              <w:rPr>
                <w:rFonts w:ascii="Times New Roman" w:eastAsia="Times New Roman" w:hAnsi="Times New Roman" w:cs="Times New Roman"/>
                <w:b/>
                <w:color w:val="000000"/>
                <w:lang w:val="uk-UA" w:eastAsia="ru-RU"/>
              </w:rPr>
              <w:t>Сума без ПДВ*</w:t>
            </w:r>
          </w:p>
        </w:tc>
      </w:tr>
      <w:tr w:rsidR="00B5684B" w:rsidRPr="00B5684B"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B5684B"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B5684B"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B5684B"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B5684B"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B5684B"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B5684B"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B5684B"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B5684B"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B5684B" w:rsidRDefault="00B5684B" w:rsidP="00B5684B">
            <w:pPr>
              <w:spacing w:after="0" w:line="240" w:lineRule="auto"/>
              <w:jc w:val="right"/>
              <w:rPr>
                <w:rFonts w:ascii="Times New Roman" w:eastAsia="Times New Roman" w:hAnsi="Times New Roman" w:cs="Times New Roman"/>
                <w:b/>
                <w:bCs/>
                <w:color w:val="000000"/>
                <w:lang w:val="uk-UA" w:eastAsia="ru-RU"/>
              </w:rPr>
            </w:pPr>
            <w:r w:rsidRPr="00B5684B">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B5684B"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B5684B"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bCs/>
          <w:i/>
          <w:iCs/>
          <w:color w:val="000000"/>
          <w:lang w:val="uk-UA" w:eastAsia="ru-RU"/>
        </w:rPr>
        <w:t>(загальна сума закупівлі прописом)</w:t>
      </w:r>
    </w:p>
    <w:p w14:paraId="521BFC7C"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B5684B"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1.</w:t>
      </w:r>
      <w:r w:rsidRPr="00B5684B">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B5684B">
        <w:rPr>
          <w:rFonts w:ascii="Times New Roman" w:eastAsia="Times New Roman" w:hAnsi="Times New Roman" w:cs="Times New Roman"/>
          <w:color w:val="000000"/>
          <w:lang w:val="uk-UA" w:eastAsia="uk-UA"/>
        </w:rPr>
        <w:t>найбільш економічно вигідною</w:t>
      </w:r>
      <w:r w:rsidRPr="00B5684B">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2.</w:t>
      </w:r>
      <w:r w:rsidRPr="00B5684B">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3.</w:t>
      </w:r>
      <w:r w:rsidRPr="00B5684B">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4.</w:t>
      </w:r>
      <w:r w:rsidRPr="00B5684B">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77777777" w:rsidR="00B5684B" w:rsidRPr="00B5684B"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w:t>
      </w:r>
      <w:r w:rsidRPr="00B5684B">
        <w:rPr>
          <w:rFonts w:ascii="Times New Roman" w:eastAsia="Times New Roman" w:hAnsi="Times New Roman" w:cs="Times New Roman"/>
          <w:color w:val="000000"/>
          <w:lang w:val="uk-UA" w:eastAsia="ru-RU"/>
        </w:rPr>
        <w:lastRenderedPageBreak/>
        <w:t>рішення про намір укласти договір про закупівлю відповідно до вимог тендерної документації та пропозиції учасника-переможця.</w:t>
      </w:r>
    </w:p>
    <w:p w14:paraId="628B3F01" w14:textId="77777777" w:rsidR="00B5684B" w:rsidRPr="00B5684B"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B5684B" w:rsidRDefault="00B5684B" w:rsidP="00B5684B">
      <w:pPr>
        <w:spacing w:before="120"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b/>
          <w:color w:val="000000"/>
          <w:lang w:val="uk-UA" w:eastAsia="ru-RU"/>
        </w:rPr>
        <w:t>5.</w:t>
      </w:r>
      <w:r w:rsidRPr="00B5684B">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B5684B">
        <w:rPr>
          <w:rFonts w:ascii="Times New Roman" w:eastAsia="Times New Roman" w:hAnsi="Times New Roman" w:cs="Times New Roman"/>
          <w:color w:val="000000"/>
          <w:shd w:val="clear" w:color="auto" w:fill="FFFFFF"/>
          <w:lang w:val="uk-UA" w:eastAsia="ru-RU"/>
        </w:rPr>
        <w:t>від 25.12.2015 р.</w:t>
      </w:r>
      <w:r w:rsidRPr="00B5684B">
        <w:rPr>
          <w:rFonts w:ascii="Times New Roman" w:eastAsia="Times New Roman" w:hAnsi="Times New Roman" w:cs="Times New Roman"/>
          <w:color w:val="000000"/>
          <w:lang w:val="uk-UA" w:eastAsia="ru-RU"/>
        </w:rPr>
        <w:t xml:space="preserve"> № </w:t>
      </w:r>
      <w:r w:rsidRPr="00B5684B">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B5684B">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B5684B">
        <w:rPr>
          <w:rFonts w:ascii="Times New Roman" w:eastAsia="Times New Roman" w:hAnsi="Times New Roman" w:cs="Times New Roman"/>
          <w:color w:val="000000"/>
          <w:lang w:val="en-US" w:eastAsia="ru-RU"/>
        </w:rPr>
        <w:t>VI</w:t>
      </w:r>
      <w:r w:rsidRPr="00B5684B">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B5684B"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03"/>
        <w:gridCol w:w="420"/>
        <w:gridCol w:w="2608"/>
        <w:gridCol w:w="351"/>
        <w:gridCol w:w="3623"/>
      </w:tblGrid>
      <w:tr w:rsidR="00B5684B" w:rsidRPr="006E7A34"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B5684B"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B5684B"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B5684B" w:rsidRDefault="00B5684B" w:rsidP="00B5684B">
            <w:pPr>
              <w:spacing w:after="0" w:line="240" w:lineRule="auto"/>
              <w:jc w:val="center"/>
              <w:rPr>
                <w:rFonts w:ascii="Times New Roman" w:eastAsia="Times New Roman" w:hAnsi="Times New Roman" w:cs="Times New Roman"/>
                <w:color w:val="7F7F7F"/>
                <w:lang w:val="uk-UA" w:eastAsia="ru-RU"/>
              </w:rPr>
            </w:pPr>
            <w:r w:rsidRPr="00B5684B">
              <w:rPr>
                <w:rFonts w:ascii="Times New Roman" w:eastAsia="Times New Roman" w:hAnsi="Times New Roman" w:cs="Times New Roman"/>
                <w:i/>
                <w:iCs/>
                <w:color w:val="7F7F7F"/>
                <w:lang w:val="uk-UA" w:eastAsia="ru-RU"/>
              </w:rPr>
              <w:t>(прізвище, ініціали)</w:t>
            </w:r>
          </w:p>
        </w:tc>
      </w:tr>
      <w:tr w:rsidR="00B5684B" w:rsidRPr="00B5684B" w14:paraId="7BA4C067" w14:textId="77777777" w:rsidTr="00716F40">
        <w:trPr>
          <w:jc w:val="center"/>
        </w:trPr>
        <w:tc>
          <w:tcPr>
            <w:tcW w:w="1569" w:type="pct"/>
          </w:tcPr>
          <w:p w14:paraId="2F1FE2DE"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r w:rsidRPr="00B5684B">
              <w:rPr>
                <w:rFonts w:ascii="Times New Roman" w:eastAsia="Times New Roman" w:hAnsi="Times New Roman" w:cs="Times New Roman"/>
                <w:color w:val="000000"/>
                <w:lang w:val="uk-UA" w:eastAsia="ru-RU"/>
              </w:rPr>
              <w:t>М.П.**</w:t>
            </w:r>
          </w:p>
        </w:tc>
        <w:tc>
          <w:tcPr>
            <w:tcW w:w="206" w:type="pct"/>
          </w:tcPr>
          <w:p w14:paraId="754F323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B5684B"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B5684B"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B5684B" w:rsidRDefault="00B5684B" w:rsidP="00B5684B">
      <w:pPr>
        <w:spacing w:after="0" w:line="240" w:lineRule="auto"/>
        <w:rPr>
          <w:rFonts w:ascii="Times New Roman" w:eastAsia="Times New Roman" w:hAnsi="Times New Roman" w:cs="Times New Roman"/>
          <w:b/>
          <w:i/>
          <w:color w:val="000000"/>
          <w:lang w:val="uk-UA" w:eastAsia="ru-RU"/>
        </w:rPr>
      </w:pPr>
      <w:r w:rsidRPr="00B5684B">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B5684B"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B5684B">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B5684B"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5E1DDDDE"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3AD588AF" w14:textId="77777777" w:rsidR="00B5684B" w:rsidRPr="00B5684B" w:rsidRDefault="00B5684B" w:rsidP="00B5684B">
      <w:pPr>
        <w:spacing w:after="0" w:line="240" w:lineRule="auto"/>
        <w:jc w:val="center"/>
        <w:rPr>
          <w:rFonts w:ascii="Arial Black" w:eastAsia="Times New Roman" w:hAnsi="Arial Black" w:cs="Times New Roman"/>
          <w:b/>
          <w:sz w:val="28"/>
          <w:szCs w:val="28"/>
          <w:lang w:val="uk-UA" w:eastAsia="ru-RU"/>
        </w:rPr>
      </w:pPr>
      <w:r w:rsidRPr="00B5684B">
        <w:rPr>
          <w:rFonts w:ascii="Arial Black" w:eastAsia="Times New Roman" w:hAnsi="Arial Black" w:cs="Times New Roman"/>
          <w:b/>
          <w:sz w:val="28"/>
          <w:szCs w:val="28"/>
          <w:lang w:val="uk-UA" w:eastAsia="ru-RU"/>
        </w:rPr>
        <w:t>ПЕРЕЛІК ДОКУМЕНТІВ, НЕОБХІДНИХ ДЛЯ УЧАСТІ У ЗАКУПІВЛІ</w:t>
      </w:r>
    </w:p>
    <w:p w14:paraId="2CE96A42" w14:textId="77777777" w:rsidR="00B5684B" w:rsidRPr="00B5684B" w:rsidRDefault="00B5684B" w:rsidP="00B5684B">
      <w:pPr>
        <w:spacing w:after="0" w:line="240" w:lineRule="auto"/>
        <w:jc w:val="center"/>
        <w:rPr>
          <w:rFonts w:ascii="Times New Roman" w:eastAsia="Times New Roman" w:hAnsi="Times New Roman" w:cs="Times New Roman"/>
          <w:b/>
          <w:sz w:val="16"/>
          <w:szCs w:val="16"/>
          <w:lang w:val="uk-UA" w:eastAsia="ru-RU"/>
        </w:rPr>
      </w:pPr>
    </w:p>
    <w:p w14:paraId="119E20CC"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УЧАСНИКОМ</w:t>
      </w:r>
    </w:p>
    <w:p w14:paraId="7A5CFC23" w14:textId="77777777" w:rsidR="00B5684B" w:rsidRPr="00B5684B" w:rsidRDefault="00B5684B" w:rsidP="00B5684B">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26"/>
      </w:tblGrid>
      <w:tr w:rsidR="00B5684B" w:rsidRPr="00B5684B" w14:paraId="70BA146E" w14:textId="77777777" w:rsidTr="00716F40">
        <w:tc>
          <w:tcPr>
            <w:tcW w:w="328" w:type="pct"/>
            <w:tcBorders>
              <w:bottom w:val="single" w:sz="4" w:space="0" w:color="auto"/>
            </w:tcBorders>
            <w:shd w:val="clear" w:color="auto" w:fill="auto"/>
          </w:tcPr>
          <w:p w14:paraId="5C41B63C"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FF90ECF" w14:textId="77777777" w:rsidR="00B5684B" w:rsidRPr="00B5684B" w:rsidRDefault="00B5684B" w:rsidP="00B5684B">
            <w:pPr>
              <w:spacing w:after="0" w:line="240" w:lineRule="auto"/>
              <w:jc w:val="center"/>
              <w:rPr>
                <w:rFonts w:ascii="Times New Roman" w:eastAsia="Times New Roman" w:hAnsi="Times New Roman" w:cs="Times New Roman"/>
                <w:b/>
                <w:sz w:val="20"/>
                <w:szCs w:val="20"/>
                <w:lang w:val="uk-UA" w:eastAsia="ru-RU"/>
              </w:rPr>
            </w:pPr>
            <w:r w:rsidRPr="00B5684B">
              <w:rPr>
                <w:rFonts w:ascii="Times New Roman" w:eastAsia="Times New Roman" w:hAnsi="Times New Roman" w:cs="Times New Roman"/>
                <w:b/>
                <w:sz w:val="20"/>
                <w:szCs w:val="20"/>
                <w:lang w:val="uk-UA" w:eastAsia="ru-RU"/>
              </w:rPr>
              <w:t>Документ/Вимога*</w:t>
            </w:r>
          </w:p>
        </w:tc>
      </w:tr>
      <w:tr w:rsidR="00B5684B" w:rsidRPr="00B5684B" w14:paraId="2666F9A1" w14:textId="77777777" w:rsidTr="00716F40">
        <w:tc>
          <w:tcPr>
            <w:tcW w:w="328" w:type="pct"/>
            <w:tcBorders>
              <w:bottom w:val="single" w:sz="4" w:space="0" w:color="auto"/>
            </w:tcBorders>
            <w:shd w:val="clear" w:color="auto" w:fill="auto"/>
          </w:tcPr>
          <w:p w14:paraId="2DAEBC1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373A3FE"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Тендерна пропозиція</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(за формою згідно Додатка 2)</w:t>
            </w:r>
            <w:r w:rsidRPr="00B5684B">
              <w:rPr>
                <w:rFonts w:ascii="Times New Roman" w:eastAsia="Times New Roman" w:hAnsi="Times New Roman" w:cs="Times New Roman"/>
                <w:lang w:val="uk-UA" w:eastAsia="ru-RU"/>
              </w:rPr>
              <w:t>.</w:t>
            </w:r>
          </w:p>
        </w:tc>
      </w:tr>
      <w:tr w:rsidR="00B5684B" w:rsidRPr="00B5684B" w14:paraId="62EEF943" w14:textId="77777777" w:rsidTr="00716F40">
        <w:trPr>
          <w:trHeight w:val="212"/>
        </w:trPr>
        <w:tc>
          <w:tcPr>
            <w:tcW w:w="5000" w:type="pct"/>
            <w:gridSpan w:val="2"/>
            <w:shd w:val="pct12" w:color="auto" w:fill="auto"/>
          </w:tcPr>
          <w:p w14:paraId="57834B5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6E7A34" w14:paraId="7B592D28" w14:textId="77777777" w:rsidTr="00716F40">
        <w:tc>
          <w:tcPr>
            <w:tcW w:w="328" w:type="pct"/>
            <w:shd w:val="clear" w:color="auto" w:fill="auto"/>
          </w:tcPr>
          <w:p w14:paraId="04DD6E5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3DDDA6EA"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відомості про юридичну особу, </w:t>
            </w:r>
            <w:r w:rsidRPr="00B5684B">
              <w:rPr>
                <w:rFonts w:ascii="Times New Roman" w:eastAsia="Times New Roman" w:hAnsi="Times New Roman" w:cs="Times New Roman"/>
                <w:bdr w:val="none" w:sz="0" w:space="0" w:color="auto" w:frame="1"/>
                <w:lang w:val="uk-UA" w:eastAsia="ru-RU"/>
              </w:rPr>
              <w:t xml:space="preserve">яка є учасником, не </w:t>
            </w:r>
            <w:proofErr w:type="spellStart"/>
            <w:r w:rsidRPr="00B5684B">
              <w:rPr>
                <w:rFonts w:ascii="Times New Roman" w:eastAsia="Times New Roman" w:hAnsi="Times New Roman" w:cs="Times New Roman"/>
                <w:bdr w:val="none" w:sz="0" w:space="0" w:color="auto" w:frame="1"/>
                <w:lang w:val="uk-UA" w:eastAsia="ru-RU"/>
              </w:rPr>
              <w:t>внесено</w:t>
            </w:r>
            <w:proofErr w:type="spellEnd"/>
            <w:r w:rsidRPr="00B5684B">
              <w:rPr>
                <w:rFonts w:ascii="Times New Roman" w:eastAsia="Times New Roman" w:hAnsi="Times New Roman" w:cs="Times New Roman"/>
                <w:bdr w:val="none" w:sz="0" w:space="0" w:color="auto" w:frame="1"/>
                <w:lang w:val="uk-UA" w:eastAsia="ru-RU"/>
              </w:rPr>
              <w:t xml:space="preserve"> до Єдиного державного реєстру осіб, які вчинили корупційні або пов’язані з корупцією правопорушення.</w:t>
            </w:r>
          </w:p>
        </w:tc>
      </w:tr>
      <w:tr w:rsidR="00B5684B" w:rsidRPr="006E7A34" w14:paraId="6C349D13" w14:textId="77777777" w:rsidTr="00716F40">
        <w:tc>
          <w:tcPr>
            <w:tcW w:w="328" w:type="pct"/>
            <w:shd w:val="clear" w:color="auto" w:fill="auto"/>
          </w:tcPr>
          <w:p w14:paraId="272642A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1D8DD77"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B5684B">
              <w:rPr>
                <w:rFonts w:ascii="Times New Roman" w:eastAsia="Times New Roman" w:hAnsi="Times New Roman" w:cs="Times New Roman"/>
                <w:bdr w:val="none" w:sz="0" w:space="0" w:color="auto" w:frame="1"/>
                <w:lang w:val="uk-UA" w:eastAsia="ru-RU"/>
              </w:rPr>
              <w:t>закупівель</w:t>
            </w:r>
            <w:proofErr w:type="spellEnd"/>
            <w:r w:rsidRPr="00B5684B">
              <w:rPr>
                <w:rFonts w:ascii="Times New Roman" w:eastAsia="Times New Roman" w:hAnsi="Times New Roman" w:cs="Times New Roman"/>
                <w:bdr w:val="none" w:sz="0" w:space="0" w:color="auto" w:frame="1"/>
                <w:lang w:val="uk-UA" w:eastAsia="ru-RU"/>
              </w:rPr>
              <w:t xml:space="preserve"> корупційного правопорушення.</w:t>
            </w:r>
          </w:p>
          <w:p w14:paraId="77B4BFF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B5684B" w:rsidRPr="006E7A34" w14:paraId="3FFFD052" w14:textId="77777777" w:rsidTr="00716F40">
        <w:tc>
          <w:tcPr>
            <w:tcW w:w="328" w:type="pct"/>
            <w:shd w:val="clear" w:color="auto" w:fill="auto"/>
          </w:tcPr>
          <w:p w14:paraId="397AE3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3A85F474"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684B">
              <w:rPr>
                <w:rFonts w:ascii="Times New Roman" w:eastAsia="Times New Roman" w:hAnsi="Times New Roman" w:cs="Times New Roman"/>
                <w:lang w:val="uk-UA" w:eastAsia="ru-RU"/>
              </w:rPr>
              <w:t>антиконкурентних</w:t>
            </w:r>
            <w:proofErr w:type="spellEnd"/>
            <w:r w:rsidRPr="00B5684B">
              <w:rPr>
                <w:rFonts w:ascii="Times New Roman" w:eastAsia="Times New Roman" w:hAnsi="Times New Roman" w:cs="Times New Roman"/>
                <w:lang w:val="uk-UA" w:eastAsia="ru-RU"/>
              </w:rPr>
              <w:t xml:space="preserve"> узгоджених дій, які стосуються спотворення результатів торгів (тендерів).</w:t>
            </w:r>
          </w:p>
        </w:tc>
      </w:tr>
      <w:tr w:rsidR="00B5684B" w:rsidRPr="00B5684B" w14:paraId="2BBC3920" w14:textId="77777777" w:rsidTr="00716F40">
        <w:tc>
          <w:tcPr>
            <w:tcW w:w="328" w:type="pct"/>
            <w:shd w:val="clear" w:color="auto" w:fill="auto"/>
          </w:tcPr>
          <w:p w14:paraId="53E7ACE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79E04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B5684B" w:rsidRPr="00B5684B" w14:paraId="25886185" w14:textId="77777777" w:rsidTr="00716F40">
        <w:tc>
          <w:tcPr>
            <w:tcW w:w="328" w:type="pct"/>
            <w:shd w:val="clear" w:color="auto" w:fill="auto"/>
          </w:tcPr>
          <w:p w14:paraId="6EE8539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61DAE4CC"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lang w:val="uk-UA" w:eastAsia="ru-RU"/>
              </w:rPr>
              <w:t xml:space="preserve"> про те, що </w:t>
            </w:r>
            <w:r w:rsidRPr="00B5684B">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B5684B" w:rsidRPr="006E7A34" w14:paraId="6FA70E43" w14:textId="77777777" w:rsidTr="00716F40">
        <w:tc>
          <w:tcPr>
            <w:tcW w:w="328" w:type="pct"/>
            <w:shd w:val="clear" w:color="auto" w:fill="auto"/>
          </w:tcPr>
          <w:p w14:paraId="7C11E50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558B78AF"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lang w:val="uk-UA" w:eastAsia="ru-RU"/>
              </w:rPr>
              <w:t xml:space="preserve">про те, що </w:t>
            </w:r>
            <w:r w:rsidRPr="00B5684B">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21" w:anchor="n174" w:tgtFrame="_blank" w:history="1">
              <w:r w:rsidRPr="00B5684B">
                <w:rPr>
                  <w:rFonts w:ascii="Times New Roman" w:eastAsia="Times New Roman" w:hAnsi="Times New Roman" w:cs="Times New Roman"/>
                  <w:bdr w:val="none" w:sz="0" w:space="0" w:color="auto" w:frame="1"/>
                  <w:lang w:val="uk-UA" w:eastAsia="ru-RU"/>
                </w:rPr>
                <w:t>пунктом 9</w:t>
              </w:r>
            </w:hyperlink>
            <w:r w:rsidRPr="00B5684B">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14:paraId="62A1AE42"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B5684B">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B5684B" w:rsidRPr="00B5684B" w14:paraId="406BBE34" w14:textId="77777777" w:rsidTr="00716F40">
        <w:tc>
          <w:tcPr>
            <w:tcW w:w="328" w:type="pct"/>
            <w:shd w:val="clear" w:color="auto" w:fill="auto"/>
          </w:tcPr>
          <w:p w14:paraId="76DB1CF1"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8.</w:t>
            </w:r>
          </w:p>
        </w:tc>
        <w:tc>
          <w:tcPr>
            <w:tcW w:w="4672" w:type="pct"/>
            <w:shd w:val="clear" w:color="auto" w:fill="auto"/>
          </w:tcPr>
          <w:p w14:paraId="4EF24C7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про те, що учасник не має заборгованості із сплати податків і зборів (обов’язкових платежів).</w:t>
            </w:r>
          </w:p>
        </w:tc>
      </w:tr>
      <w:tr w:rsidR="00B5684B" w:rsidRPr="006E7A34" w14:paraId="3259C5C1" w14:textId="77777777" w:rsidTr="00716F40">
        <w:tc>
          <w:tcPr>
            <w:tcW w:w="328" w:type="pct"/>
            <w:shd w:val="clear" w:color="auto" w:fill="auto"/>
          </w:tcPr>
          <w:p w14:paraId="006CB65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659C258F" w14:textId="77777777" w:rsidR="00B5684B" w:rsidRPr="00B5684B" w:rsidRDefault="00B5684B" w:rsidP="00B5684B">
            <w:pPr>
              <w:spacing w:after="0" w:line="240" w:lineRule="auto"/>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684B" w:rsidRPr="00B5684B" w14:paraId="73B720C5" w14:textId="77777777" w:rsidTr="00716F40">
        <w:tc>
          <w:tcPr>
            <w:tcW w:w="5000" w:type="pct"/>
            <w:gridSpan w:val="2"/>
            <w:shd w:val="pct12" w:color="auto" w:fill="auto"/>
          </w:tcPr>
          <w:p w14:paraId="3904442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B5684B" w:rsidRPr="00B5684B" w14:paraId="445CDF29" w14:textId="77777777" w:rsidTr="00716F40">
        <w:tc>
          <w:tcPr>
            <w:tcW w:w="328" w:type="pct"/>
            <w:shd w:val="clear" w:color="auto" w:fill="auto"/>
          </w:tcPr>
          <w:p w14:paraId="537123E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9.</w:t>
            </w:r>
          </w:p>
        </w:tc>
        <w:tc>
          <w:tcPr>
            <w:tcW w:w="4672" w:type="pct"/>
            <w:shd w:val="clear" w:color="auto" w:fill="auto"/>
          </w:tcPr>
          <w:p w14:paraId="367AEB9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24AE0E07" w14:textId="77777777" w:rsidR="00B5684B" w:rsidRPr="00B5684B" w:rsidRDefault="00B5684B" w:rsidP="00B5684B">
            <w:pPr>
              <w:spacing w:after="0" w:line="240" w:lineRule="auto"/>
              <w:jc w:val="both"/>
              <w:rPr>
                <w:rFonts w:ascii="Times New Roman" w:eastAsia="Times New Roman" w:hAnsi="Times New Roman" w:cs="Times New Roman"/>
                <w:b/>
                <w:i/>
                <w:lang w:val="uk-UA" w:eastAsia="ru-RU"/>
              </w:rPr>
            </w:pPr>
            <w:r w:rsidRPr="00B5684B">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B5684B">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B5684B">
              <w:rPr>
                <w:rFonts w:ascii="Times New Roman" w:eastAsia="Times New Roman" w:hAnsi="Times New Roman" w:cs="Times New Roman"/>
                <w:i/>
                <w:lang w:val="uk-UA" w:eastAsia="ru-RU"/>
              </w:rPr>
              <w:t xml:space="preserve">, подається </w:t>
            </w:r>
            <w:r w:rsidRPr="00B5684B">
              <w:rPr>
                <w:rFonts w:ascii="Times New Roman" w:eastAsia="Times New Roman" w:hAnsi="Times New Roman" w:cs="Times New Roman"/>
                <w:i/>
                <w:u w:val="single"/>
                <w:lang w:val="uk-UA" w:eastAsia="ru-RU"/>
              </w:rPr>
              <w:t>довіреність (доручення)</w:t>
            </w:r>
            <w:r w:rsidRPr="00B5684B">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B5684B">
              <w:rPr>
                <w:rFonts w:ascii="Times New Roman" w:eastAsia="Times New Roman" w:hAnsi="Times New Roman" w:cs="Times New Roman"/>
                <w:i/>
                <w:u w:val="single"/>
                <w:lang w:val="uk-UA" w:eastAsia="ru-RU"/>
              </w:rPr>
              <w:t>копія паспорту цієї особи</w:t>
            </w:r>
            <w:r w:rsidRPr="00B5684B">
              <w:rPr>
                <w:rFonts w:ascii="Times New Roman" w:eastAsia="Times New Roman" w:hAnsi="Times New Roman" w:cs="Times New Roman"/>
                <w:i/>
                <w:lang w:val="uk-UA" w:eastAsia="ru-RU"/>
              </w:rPr>
              <w:t>.</w:t>
            </w:r>
          </w:p>
        </w:tc>
      </w:tr>
      <w:tr w:rsidR="00B5684B" w:rsidRPr="00B5684B" w14:paraId="6103BE75" w14:textId="77777777" w:rsidTr="00716F40">
        <w:trPr>
          <w:trHeight w:val="328"/>
        </w:trPr>
        <w:tc>
          <w:tcPr>
            <w:tcW w:w="5000" w:type="pct"/>
            <w:gridSpan w:val="2"/>
            <w:shd w:val="pct12" w:color="auto" w:fill="auto"/>
          </w:tcPr>
          <w:p w14:paraId="39E9FFB6"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B5684B" w:rsidRPr="00B5684B" w14:paraId="119BA639" w14:textId="77777777" w:rsidTr="00716F40">
        <w:tc>
          <w:tcPr>
            <w:tcW w:w="328" w:type="pct"/>
            <w:shd w:val="clear" w:color="auto" w:fill="auto"/>
          </w:tcPr>
          <w:p w14:paraId="67AE8A6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10.</w:t>
            </w:r>
          </w:p>
        </w:tc>
        <w:tc>
          <w:tcPr>
            <w:tcW w:w="4672" w:type="pct"/>
            <w:shd w:val="clear" w:color="auto" w:fill="auto"/>
          </w:tcPr>
          <w:p w14:paraId="2E01AECC"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proofErr w:type="spellStart"/>
            <w:r w:rsidRPr="00B5684B">
              <w:rPr>
                <w:rFonts w:ascii="Times New Roman" w:eastAsia="Times New Roman" w:hAnsi="Times New Roman" w:cs="Times New Roman"/>
                <w:lang w:val="uk-UA" w:eastAsia="ru-RU"/>
              </w:rPr>
              <w:t>Сканкопія</w:t>
            </w:r>
            <w:proofErr w:type="spellEnd"/>
            <w:r w:rsidRPr="00B5684B">
              <w:rPr>
                <w:rFonts w:ascii="Times New Roman" w:eastAsia="Times New Roman" w:hAnsi="Times New Roman" w:cs="Times New Roman"/>
                <w:lang w:val="uk-UA" w:eastAsia="ru-RU"/>
              </w:rPr>
              <w:t xml:space="preserve"> Додатку 4 з підписом та печаткою</w:t>
            </w:r>
            <w:r w:rsidRPr="00B5684B">
              <w:rPr>
                <w:rFonts w:ascii="Times New Roman" w:eastAsia="Times New Roman" w:hAnsi="Times New Roman" w:cs="Times New Roman"/>
                <w:b/>
                <w:bCs/>
                <w:i/>
                <w:lang w:val="uk-UA" w:eastAsia="ru-RU"/>
              </w:rPr>
              <w:t xml:space="preserve">* </w:t>
            </w:r>
            <w:r w:rsidRPr="00B5684B">
              <w:rPr>
                <w:rFonts w:ascii="Times New Roman" w:eastAsia="Times New Roman" w:hAnsi="Times New Roman" w:cs="Times New Roman"/>
                <w:lang w:val="uk-UA" w:eastAsia="ru-RU"/>
              </w:rPr>
              <w:t>учасника.</w:t>
            </w:r>
          </w:p>
        </w:tc>
      </w:tr>
      <w:tr w:rsidR="00B5684B" w:rsidRPr="00B5684B" w14:paraId="3091AF70" w14:textId="77777777" w:rsidTr="00716F40">
        <w:tc>
          <w:tcPr>
            <w:tcW w:w="5000" w:type="pct"/>
            <w:gridSpan w:val="2"/>
            <w:shd w:val="pct12" w:color="auto" w:fill="auto"/>
          </w:tcPr>
          <w:p w14:paraId="1B44919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Інші документи, що має надати учасник</w:t>
            </w:r>
          </w:p>
        </w:tc>
      </w:tr>
      <w:tr w:rsidR="00B5684B" w:rsidRPr="006E7A34" w14:paraId="5A4E3CA3" w14:textId="77777777" w:rsidTr="00716F40">
        <w:tc>
          <w:tcPr>
            <w:tcW w:w="328" w:type="pct"/>
            <w:shd w:val="clear" w:color="auto" w:fill="auto"/>
          </w:tcPr>
          <w:p w14:paraId="600418E7"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11.</w:t>
            </w:r>
          </w:p>
        </w:tc>
        <w:tc>
          <w:tcPr>
            <w:tcW w:w="4672" w:type="pct"/>
            <w:shd w:val="clear" w:color="auto" w:fill="auto"/>
          </w:tcPr>
          <w:p w14:paraId="183C3F1F"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B5684B" w:rsidRPr="00B5684B" w14:paraId="78BAD0B9" w14:textId="77777777" w:rsidTr="00716F40">
        <w:tc>
          <w:tcPr>
            <w:tcW w:w="328" w:type="pct"/>
            <w:shd w:val="clear" w:color="auto" w:fill="auto"/>
          </w:tcPr>
          <w:p w14:paraId="067911C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12.</w:t>
            </w:r>
          </w:p>
        </w:tc>
        <w:tc>
          <w:tcPr>
            <w:tcW w:w="4672" w:type="pct"/>
            <w:shd w:val="clear" w:color="auto" w:fill="auto"/>
          </w:tcPr>
          <w:p w14:paraId="6DABF3F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Копія статуту або іншого установчого документу.</w:t>
            </w:r>
          </w:p>
        </w:tc>
      </w:tr>
      <w:tr w:rsidR="00B5684B" w:rsidRPr="00B5684B" w14:paraId="782D4F6C" w14:textId="77777777" w:rsidTr="00716F40">
        <w:tc>
          <w:tcPr>
            <w:tcW w:w="328" w:type="pct"/>
            <w:shd w:val="clear" w:color="auto" w:fill="auto"/>
          </w:tcPr>
          <w:p w14:paraId="31E6376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13.</w:t>
            </w:r>
          </w:p>
        </w:tc>
        <w:tc>
          <w:tcPr>
            <w:tcW w:w="4672" w:type="pct"/>
            <w:shd w:val="clear" w:color="auto" w:fill="auto"/>
          </w:tcPr>
          <w:p w14:paraId="67E931E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B5684B">
              <w:rPr>
                <w:rFonts w:ascii="Times New Roman" w:eastAsia="Times New Roman" w:hAnsi="Times New Roman" w:cs="Times New Roman"/>
                <w:i/>
                <w:lang w:val="uk-UA"/>
              </w:rPr>
              <w:t>(для Учасника – фізичної особи)</w:t>
            </w:r>
            <w:r w:rsidRPr="00B5684B">
              <w:rPr>
                <w:rFonts w:ascii="Times New Roman" w:eastAsia="Times New Roman" w:hAnsi="Times New Roman" w:cs="Times New Roman"/>
                <w:lang w:val="uk-UA"/>
              </w:rPr>
              <w:t>.</w:t>
            </w:r>
          </w:p>
        </w:tc>
      </w:tr>
      <w:tr w:rsidR="00B5684B" w:rsidRPr="00B5684B" w14:paraId="629A04FB" w14:textId="77777777" w:rsidTr="00716F40">
        <w:tc>
          <w:tcPr>
            <w:tcW w:w="328" w:type="pct"/>
            <w:shd w:val="clear" w:color="auto" w:fill="auto"/>
          </w:tcPr>
          <w:p w14:paraId="7D4CEBE0"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lastRenderedPageBreak/>
              <w:t>14.</w:t>
            </w:r>
          </w:p>
        </w:tc>
        <w:tc>
          <w:tcPr>
            <w:tcW w:w="4672" w:type="pct"/>
            <w:shd w:val="clear" w:color="auto" w:fill="auto"/>
          </w:tcPr>
          <w:p w14:paraId="0B01E425"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B5684B">
              <w:rPr>
                <w:rFonts w:ascii="Times New Roman" w:eastAsia="Times New Roman" w:hAnsi="Times New Roman" w:cs="Times New Roman"/>
                <w:i/>
                <w:lang w:val="uk-UA" w:eastAsia="ru-RU"/>
              </w:rPr>
              <w:t>(якщо учасник є  платником ПДВ)</w:t>
            </w:r>
          </w:p>
        </w:tc>
      </w:tr>
      <w:tr w:rsidR="00B5684B" w:rsidRPr="00B5684B" w14:paraId="5835EC79" w14:textId="77777777" w:rsidTr="00716F40">
        <w:tc>
          <w:tcPr>
            <w:tcW w:w="328" w:type="pct"/>
            <w:shd w:val="clear" w:color="auto" w:fill="auto"/>
          </w:tcPr>
          <w:p w14:paraId="49BDEB19"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15.</w:t>
            </w:r>
          </w:p>
        </w:tc>
        <w:tc>
          <w:tcPr>
            <w:tcW w:w="4672" w:type="pct"/>
            <w:shd w:val="clear" w:color="auto" w:fill="auto"/>
          </w:tcPr>
          <w:p w14:paraId="15F0F6BA"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B5684B">
              <w:rPr>
                <w:rFonts w:ascii="Times New Roman" w:eastAsia="Times New Roman" w:hAnsi="Times New Roman" w:cs="Times New Roman"/>
                <w:i/>
                <w:iCs/>
                <w:lang w:val="uk-UA" w:eastAsia="ru-RU"/>
              </w:rPr>
              <w:t>платником єдиного податку</w:t>
            </w:r>
            <w:r w:rsidRPr="00B5684B">
              <w:rPr>
                <w:rFonts w:ascii="Times New Roman" w:eastAsia="Times New Roman" w:hAnsi="Times New Roman" w:cs="Times New Roman"/>
                <w:lang w:val="uk-UA" w:eastAsia="ru-RU"/>
              </w:rPr>
              <w:t>)</w:t>
            </w:r>
          </w:p>
        </w:tc>
      </w:tr>
      <w:tr w:rsidR="00B5684B" w:rsidRPr="00B5684B" w14:paraId="27413478" w14:textId="77777777" w:rsidTr="00716F40">
        <w:tc>
          <w:tcPr>
            <w:tcW w:w="328" w:type="pct"/>
            <w:shd w:val="clear" w:color="auto" w:fill="auto"/>
          </w:tcPr>
          <w:p w14:paraId="27BDD2E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16.</w:t>
            </w:r>
          </w:p>
        </w:tc>
        <w:tc>
          <w:tcPr>
            <w:tcW w:w="4672" w:type="pct"/>
            <w:shd w:val="clear" w:color="auto" w:fill="auto"/>
          </w:tcPr>
          <w:p w14:paraId="38516FF7"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(в довільній формі)</w:t>
            </w:r>
            <w:r w:rsidRPr="00B5684B">
              <w:rPr>
                <w:rFonts w:ascii="Times New Roman" w:eastAsia="Times New Roman" w:hAnsi="Times New Roman" w:cs="Times New Roman"/>
                <w:bCs/>
                <w:iCs/>
                <w:lang w:val="uk-UA" w:eastAsia="ru-RU"/>
              </w:rPr>
              <w:t xml:space="preserve"> </w:t>
            </w:r>
            <w:r w:rsidRPr="00B5684B">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B5684B" w:rsidRPr="006E7A34" w14:paraId="143B8900" w14:textId="77777777" w:rsidTr="00716F40">
        <w:tc>
          <w:tcPr>
            <w:tcW w:w="328" w:type="pct"/>
            <w:shd w:val="clear" w:color="auto" w:fill="auto"/>
          </w:tcPr>
          <w:p w14:paraId="0B869BF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17.</w:t>
            </w:r>
          </w:p>
        </w:tc>
        <w:tc>
          <w:tcPr>
            <w:tcW w:w="4672" w:type="pct"/>
            <w:shd w:val="clear" w:color="auto" w:fill="auto"/>
          </w:tcPr>
          <w:p w14:paraId="461AFBD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 xml:space="preserve">Довідка/Інформація </w:t>
            </w:r>
            <w:r w:rsidRPr="00B5684B">
              <w:rPr>
                <w:rFonts w:ascii="Times New Roman" w:eastAsia="Times New Roman" w:hAnsi="Times New Roman" w:cs="Times New Roman"/>
                <w:bCs/>
                <w:i/>
                <w:iCs/>
                <w:lang w:val="uk-UA" w:eastAsia="ru-RU"/>
              </w:rPr>
              <w:t xml:space="preserve">(в довільній формі) </w:t>
            </w:r>
            <w:r w:rsidRPr="00B5684B">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1A75576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22A62DBC" w14:textId="77777777" w:rsidR="00B5684B" w:rsidRPr="00B5684B" w:rsidRDefault="00B5684B" w:rsidP="00B5684B">
      <w:pPr>
        <w:shd w:val="clear" w:color="auto" w:fill="FFFFFF"/>
        <w:spacing w:before="120" w:after="0" w:line="240" w:lineRule="auto"/>
        <w:jc w:val="center"/>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Оформлення тендерної пропозиції</w:t>
      </w:r>
    </w:p>
    <w:p w14:paraId="5C3544AF" w14:textId="77777777" w:rsidR="00B5684B" w:rsidRPr="00B5684B" w:rsidRDefault="00B5684B" w:rsidP="00B5684B">
      <w:pPr>
        <w:shd w:val="clear" w:color="auto" w:fill="FFFFFF"/>
        <w:spacing w:after="0" w:line="240" w:lineRule="auto"/>
        <w:jc w:val="center"/>
        <w:textAlignment w:val="baseline"/>
        <w:rPr>
          <w:rFonts w:ascii="Times New Roman" w:eastAsia="Times New Roman" w:hAnsi="Times New Roman" w:cs="Times New Roman"/>
          <w:b/>
          <w:lang w:val="uk-UA" w:eastAsia="ru-RU"/>
        </w:rPr>
      </w:pPr>
    </w:p>
    <w:p w14:paraId="0298E10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1.</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 xml:space="preserve">Всі визначені цією документацією документи тендерної пропозиції Учасника, завантажуються в електронну систему </w:t>
      </w:r>
      <w:proofErr w:type="spellStart"/>
      <w:r w:rsidRPr="00B5684B">
        <w:rPr>
          <w:rFonts w:ascii="Times New Roman" w:eastAsia="Times New Roman" w:hAnsi="Times New Roman" w:cs="Times New Roman"/>
          <w:lang w:val="uk-UA" w:eastAsia="ru-RU"/>
        </w:rPr>
        <w:t>закупівель</w:t>
      </w:r>
      <w:proofErr w:type="spellEnd"/>
      <w:r w:rsidRPr="00B5684B">
        <w:rPr>
          <w:rFonts w:ascii="Times New Roman" w:eastAsia="Times New Roman" w:hAnsi="Times New Roman" w:cs="Times New Roman"/>
          <w:lang w:val="uk-UA" w:eastAsia="ru-RU"/>
        </w:rPr>
        <w:t xml:space="preserve"> у вигляді сканованої копії з оригіналу документу або документу, виданого Учаснику у вигляді копії.</w:t>
      </w:r>
    </w:p>
    <w:p w14:paraId="3DFE12F3"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2.</w:t>
      </w:r>
      <w:r w:rsidRPr="00B5684B">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B5684B">
        <w:rPr>
          <w:rFonts w:ascii="Times New Roman" w:eastAsia="Times New Roman" w:hAnsi="Times New Roman" w:cs="Times New Roman"/>
          <w:i/>
          <w:lang w:val="uk-UA" w:eastAsia="ru-RU"/>
        </w:rPr>
        <w:t>(за наявності)</w:t>
      </w:r>
      <w:r w:rsidRPr="00B5684B">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5729D7B5"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3.</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B5684B">
        <w:rPr>
          <w:rFonts w:ascii="Times New Roman" w:eastAsia="Times New Roman" w:hAnsi="Times New Roman" w:cs="Times New Roman"/>
          <w:lang w:val="uk-UA" w:eastAsia="ru-RU"/>
        </w:rPr>
        <w:t>.</w:t>
      </w:r>
    </w:p>
    <w:p w14:paraId="7B452D04"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4.</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27DCF2BB"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58C892"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5.</w:t>
      </w:r>
      <w:r w:rsidRPr="00B5684B">
        <w:rPr>
          <w:rFonts w:ascii="Times New Roman" w:eastAsia="Times New Roman" w:hAnsi="Times New Roman" w:cs="Times New Roman"/>
          <w:lang w:val="uk-UA" w:eastAsia="ru-RU"/>
        </w:rPr>
        <w:t> </w:t>
      </w:r>
      <w:r w:rsidRPr="00B5684B">
        <w:rPr>
          <w:rFonts w:ascii="Times New Roman" w:eastAsia="Times New Roman" w:hAnsi="Times New Roman" w:cs="Times New Roman"/>
          <w:b/>
          <w:lang w:val="uk-UA" w:eastAsia="ru-RU"/>
        </w:rPr>
        <w:t>Усі сторінки тендерної пропозиції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b/>
          <w:lang w:val="uk-UA" w:eastAsia="ru-RU"/>
        </w:rPr>
        <w:t>повинні містити підпис уповноваженої посадової особи Учасника</w:t>
      </w:r>
      <w:r w:rsidRPr="00B5684B">
        <w:rPr>
          <w:rFonts w:ascii="Times New Roman" w:eastAsia="Times New Roman" w:hAnsi="Times New Roman" w:cs="Times New Roman"/>
          <w:lang w:val="uk-UA" w:eastAsia="ru-RU"/>
        </w:rPr>
        <w:t xml:space="preserve"> процедури закупівлі </w:t>
      </w:r>
      <w:r w:rsidRPr="00B5684B">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b/>
          <w:lang w:val="uk-UA" w:eastAsia="ru-RU"/>
        </w:rPr>
        <w:t>а також відбитки печатки</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B5684B">
        <w:rPr>
          <w:rFonts w:ascii="Times New Roman" w:eastAsia="Times New Roman" w:hAnsi="Times New Roman" w:cs="Times New Roman"/>
          <w:lang w:val="uk-UA" w:eastAsia="ru-RU"/>
        </w:rPr>
        <w:t>.</w:t>
      </w:r>
    </w:p>
    <w:p w14:paraId="031384AD" w14:textId="77777777" w:rsidR="00B5684B" w:rsidRPr="00B5684B" w:rsidRDefault="00B5684B" w:rsidP="00B5684B">
      <w:pPr>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ED58916"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b/>
          <w:bCs/>
          <w:i/>
          <w:lang w:val="uk-UA" w:eastAsia="ru-RU"/>
        </w:rPr>
      </w:pPr>
      <w:r w:rsidRPr="00B5684B">
        <w:rPr>
          <w:rFonts w:ascii="Times New Roman" w:eastAsia="Times New Roman" w:hAnsi="Times New Roman" w:cs="Times New Roman"/>
          <w:b/>
          <w:bCs/>
          <w:i/>
          <w:lang w:val="uk-UA" w:eastAsia="ru-RU"/>
        </w:rPr>
        <w:t>___________________________________________________________________________________________________</w:t>
      </w:r>
    </w:p>
    <w:p w14:paraId="00F8D93B"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i/>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5B25471"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i/>
          <w:sz w:val="20"/>
          <w:szCs w:val="20"/>
          <w:highlight w:val="yellow"/>
          <w:lang w:val="uk-UA" w:eastAsia="ru-RU"/>
        </w:rPr>
        <w:br w:type="page"/>
      </w:r>
    </w:p>
    <w:p w14:paraId="055E731C" w14:textId="77777777" w:rsidR="00B5684B" w:rsidRPr="00B5684B" w:rsidRDefault="00B5684B" w:rsidP="00B5684B">
      <w:pPr>
        <w:spacing w:after="0" w:line="240" w:lineRule="auto"/>
        <w:jc w:val="right"/>
        <w:rPr>
          <w:rFonts w:ascii="Times New Roman" w:eastAsia="Times New Roman" w:hAnsi="Times New Roman" w:cs="Times New Roman"/>
          <w:b/>
          <w:sz w:val="24"/>
          <w:szCs w:val="24"/>
          <w:lang w:val="uk-UA" w:eastAsia="ru-RU"/>
        </w:rPr>
      </w:pPr>
      <w:r w:rsidRPr="00B5684B">
        <w:rPr>
          <w:rFonts w:ascii="Times New Roman" w:eastAsia="Times New Roman" w:hAnsi="Times New Roman" w:cs="Times New Roman"/>
          <w:b/>
          <w:sz w:val="24"/>
          <w:szCs w:val="24"/>
          <w:lang w:val="uk-UA" w:eastAsia="ru-RU"/>
        </w:rPr>
        <w:lastRenderedPageBreak/>
        <w:t>ДОДАТОК 3</w:t>
      </w:r>
    </w:p>
    <w:p w14:paraId="1372A203" w14:textId="77777777" w:rsidR="00B5684B" w:rsidRPr="00B5684B" w:rsidRDefault="00B5684B" w:rsidP="00B5684B">
      <w:pPr>
        <w:spacing w:after="0" w:line="240" w:lineRule="auto"/>
        <w:jc w:val="right"/>
        <w:rPr>
          <w:rFonts w:ascii="Times New Roman" w:eastAsia="Times New Roman" w:hAnsi="Times New Roman" w:cs="Times New Roman"/>
          <w:sz w:val="24"/>
          <w:szCs w:val="24"/>
          <w:lang w:val="uk-UA" w:eastAsia="ru-RU"/>
        </w:rPr>
      </w:pPr>
      <w:r w:rsidRPr="00B5684B">
        <w:rPr>
          <w:rFonts w:ascii="Times New Roman" w:eastAsia="Times New Roman" w:hAnsi="Times New Roman" w:cs="Times New Roman"/>
          <w:sz w:val="24"/>
          <w:szCs w:val="24"/>
          <w:lang w:val="uk-UA" w:eastAsia="ru-RU"/>
        </w:rPr>
        <w:t>(продовження)</w:t>
      </w:r>
    </w:p>
    <w:p w14:paraId="2FBE0058"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B5684B">
        <w:rPr>
          <w:rFonts w:ascii="Arial Black" w:eastAsia="Times New Roman" w:hAnsi="Arial Black" w:cs="Times New Roman"/>
          <w:b/>
          <w:sz w:val="24"/>
          <w:szCs w:val="24"/>
          <w:u w:val="single"/>
          <w:lang w:val="uk-UA" w:eastAsia="ru-RU"/>
        </w:rPr>
        <w:t>ДОКУМЕНТИ, ЩО ПОДАЮТЬСЯ ПЕРЕМОЖЦЕМ</w:t>
      </w:r>
    </w:p>
    <w:p w14:paraId="271FECBD" w14:textId="77777777" w:rsidR="00B5684B" w:rsidRPr="00B5684B" w:rsidRDefault="00B5684B" w:rsidP="00B5684B">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26"/>
      </w:tblGrid>
      <w:tr w:rsidR="00B5684B" w:rsidRPr="00B5684B" w14:paraId="6B6A95F8" w14:textId="77777777" w:rsidTr="00716F40">
        <w:tc>
          <w:tcPr>
            <w:tcW w:w="328" w:type="pct"/>
            <w:tcBorders>
              <w:bottom w:val="single" w:sz="4" w:space="0" w:color="auto"/>
            </w:tcBorders>
            <w:shd w:val="clear" w:color="auto" w:fill="auto"/>
          </w:tcPr>
          <w:p w14:paraId="0EC9CE0E"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6EF295D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Документ/Вимога*</w:t>
            </w:r>
          </w:p>
        </w:tc>
      </w:tr>
      <w:tr w:rsidR="00B5684B" w:rsidRPr="00B5684B" w14:paraId="0706D17B" w14:textId="77777777" w:rsidTr="00716F40">
        <w:trPr>
          <w:trHeight w:val="280"/>
        </w:trPr>
        <w:tc>
          <w:tcPr>
            <w:tcW w:w="328" w:type="pct"/>
            <w:tcBorders>
              <w:bottom w:val="single" w:sz="4" w:space="0" w:color="auto"/>
            </w:tcBorders>
            <w:shd w:val="clear" w:color="auto" w:fill="auto"/>
          </w:tcPr>
          <w:p w14:paraId="73082E85"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BEDA605" w14:textId="77777777" w:rsidR="00B5684B" w:rsidRPr="00B5684B"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ru-RU"/>
              </w:rPr>
              <w:t>Кінцева тендерна пропозиція</w:t>
            </w:r>
            <w:r w:rsidRPr="00B5684B">
              <w:rPr>
                <w:rFonts w:ascii="Times New Roman" w:eastAsia="Times New Roman" w:hAnsi="Times New Roman" w:cs="Times New Roman"/>
                <w:lang w:val="uk-UA" w:eastAsia="ru-RU"/>
              </w:rPr>
              <w:t xml:space="preserve"> (за формою згідно Додатка 2).</w:t>
            </w:r>
          </w:p>
        </w:tc>
      </w:tr>
      <w:tr w:rsidR="00B5684B" w:rsidRPr="00B5684B" w14:paraId="10350826" w14:textId="77777777" w:rsidTr="00716F40">
        <w:trPr>
          <w:trHeight w:val="412"/>
        </w:trPr>
        <w:tc>
          <w:tcPr>
            <w:tcW w:w="5000" w:type="pct"/>
            <w:gridSpan w:val="2"/>
            <w:shd w:val="pct12" w:color="auto" w:fill="auto"/>
          </w:tcPr>
          <w:p w14:paraId="2B9F0FFC" w14:textId="77777777" w:rsidR="00B5684B" w:rsidRPr="00B5684B" w:rsidRDefault="00B5684B" w:rsidP="00B5684B">
            <w:pPr>
              <w:spacing w:before="120" w:after="12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 xml:space="preserve">Інформація та документи відповідно до </w:t>
            </w:r>
            <w:r w:rsidRPr="00B5684B">
              <w:rPr>
                <w:rFonts w:ascii="Times New Roman" w:eastAsia="Times New Roman" w:hAnsi="Times New Roman" w:cs="Times New Roman"/>
                <w:b/>
                <w:bCs/>
                <w:lang w:val="uk-UA" w:eastAsia="ru-RU"/>
              </w:rPr>
              <w:t>вимог, установлених статтею 17 Закону</w:t>
            </w:r>
          </w:p>
        </w:tc>
      </w:tr>
      <w:tr w:rsidR="00B5684B" w:rsidRPr="008E6DFA" w14:paraId="56D26F3A" w14:textId="77777777" w:rsidTr="00716F40">
        <w:tc>
          <w:tcPr>
            <w:tcW w:w="328" w:type="pct"/>
            <w:shd w:val="clear" w:color="auto" w:fill="auto"/>
          </w:tcPr>
          <w:p w14:paraId="5D8645DC"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2.</w:t>
            </w:r>
          </w:p>
        </w:tc>
        <w:tc>
          <w:tcPr>
            <w:tcW w:w="4672" w:type="pct"/>
            <w:shd w:val="clear" w:color="auto" w:fill="auto"/>
          </w:tcPr>
          <w:p w14:paraId="033301A3" w14:textId="77777777" w:rsidR="00B5684B" w:rsidRPr="00B5684B"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B5684B">
              <w:rPr>
                <w:rFonts w:ascii="Times New Roman" w:eastAsia="Times New Roman" w:hAnsi="Times New Roman" w:cs="Times New Roman"/>
                <w:lang w:val="uk-UA" w:eastAsia="ru-RU"/>
              </w:rPr>
              <w:t xml:space="preserve">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w:t>
            </w:r>
            <w:proofErr w:type="spellStart"/>
            <w:r w:rsidRPr="00B5684B">
              <w:rPr>
                <w:rFonts w:ascii="Times New Roman" w:eastAsia="Times New Roman" w:hAnsi="Times New Roman" w:cs="Times New Roman"/>
                <w:lang w:val="uk-UA" w:eastAsia="ru-RU"/>
              </w:rPr>
              <w:t>внесено</w:t>
            </w:r>
            <w:proofErr w:type="spellEnd"/>
            <w:r w:rsidRPr="00B5684B">
              <w:rPr>
                <w:rFonts w:ascii="Times New Roman" w:eastAsia="Times New Roman" w:hAnsi="Times New Roman" w:cs="Times New Roman"/>
                <w:lang w:val="uk-UA" w:eastAsia="ru-RU"/>
              </w:rPr>
              <w:t xml:space="preserve"> до Єдиного державного реєстру осіб, які вчинили корупційні або пов’язані з корупцією правопорушення</w:t>
            </w:r>
            <w:r w:rsidRPr="00B5684B">
              <w:rPr>
                <w:rFonts w:ascii="Times New Roman" w:eastAsia="Times New Roman" w:hAnsi="Times New Roman" w:cs="Times New Roman"/>
                <w:i/>
                <w:lang w:val="uk-UA" w:eastAsia="ru-RU"/>
              </w:rPr>
              <w:t>.</w:t>
            </w:r>
          </w:p>
        </w:tc>
      </w:tr>
      <w:tr w:rsidR="00B5684B" w:rsidRPr="00B5684B" w14:paraId="188DC16C" w14:textId="77777777" w:rsidTr="00716F40">
        <w:tc>
          <w:tcPr>
            <w:tcW w:w="328" w:type="pct"/>
            <w:shd w:val="clear" w:color="auto" w:fill="auto"/>
          </w:tcPr>
          <w:p w14:paraId="6201F9EF"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3.</w:t>
            </w:r>
          </w:p>
        </w:tc>
        <w:tc>
          <w:tcPr>
            <w:tcW w:w="4672" w:type="pct"/>
            <w:shd w:val="clear" w:color="auto" w:fill="auto"/>
          </w:tcPr>
          <w:p w14:paraId="00DE2BF5"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B5684B">
              <w:rPr>
                <w:rFonts w:ascii="Times New Roman" w:eastAsia="Times New Roman" w:hAnsi="Times New Roman" w:cs="Times New Roman"/>
                <w:bdr w:val="none" w:sz="0" w:space="0" w:color="auto" w:frame="1"/>
                <w:lang w:val="uk-UA" w:eastAsia="ru-RU"/>
              </w:rPr>
              <w:t xml:space="preserve">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w:t>
            </w:r>
            <w:proofErr w:type="spellStart"/>
            <w:r w:rsidRPr="00B5684B">
              <w:rPr>
                <w:rFonts w:ascii="Times New Roman" w:eastAsia="Times New Roman" w:hAnsi="Times New Roman" w:cs="Times New Roman"/>
                <w:bdr w:val="none" w:sz="0" w:space="0" w:color="auto" w:frame="1"/>
                <w:lang w:val="uk-UA" w:eastAsia="ru-RU"/>
              </w:rPr>
              <w:t>закупівель</w:t>
            </w:r>
            <w:proofErr w:type="spellEnd"/>
            <w:r w:rsidRPr="00B5684B">
              <w:rPr>
                <w:rFonts w:ascii="Times New Roman" w:eastAsia="Times New Roman" w:hAnsi="Times New Roman" w:cs="Times New Roman"/>
                <w:bdr w:val="none" w:sz="0" w:space="0" w:color="auto" w:frame="1"/>
                <w:lang w:val="uk-UA" w:eastAsia="ru-RU"/>
              </w:rPr>
              <w:t>.</w:t>
            </w:r>
          </w:p>
          <w:p w14:paraId="6648F938"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43644351" w14:textId="77777777" w:rsidTr="00716F40">
        <w:tc>
          <w:tcPr>
            <w:tcW w:w="328" w:type="pct"/>
            <w:shd w:val="clear" w:color="auto" w:fill="auto"/>
          </w:tcPr>
          <w:p w14:paraId="114216A4"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4.</w:t>
            </w:r>
          </w:p>
        </w:tc>
        <w:tc>
          <w:tcPr>
            <w:tcW w:w="4672" w:type="pct"/>
            <w:shd w:val="clear" w:color="auto" w:fill="auto"/>
          </w:tcPr>
          <w:p w14:paraId="2F6B5337" w14:textId="77777777" w:rsidR="00B5684B" w:rsidRPr="00B5684B" w:rsidRDefault="00B5684B" w:rsidP="00B5684B">
            <w:pPr>
              <w:spacing w:after="0" w:line="240" w:lineRule="auto"/>
              <w:jc w:val="both"/>
              <w:rPr>
                <w:rFonts w:ascii="Times New Roman" w:eastAsia="Times New Roman" w:hAnsi="Times New Roman" w:cs="Times New Roman"/>
                <w:i/>
                <w:lang w:val="uk-UA" w:eastAsia="ru-RU"/>
              </w:rPr>
            </w:pPr>
            <w:r w:rsidRPr="00B5684B">
              <w:rPr>
                <w:rFonts w:ascii="Times New Roman" w:eastAsia="Times New Roman" w:hAnsi="Times New Roman" w:cs="Times New Roman"/>
                <w:b/>
                <w:lang w:val="uk-UA" w:eastAsia="ru-RU"/>
              </w:rPr>
              <w:t>Документ</w:t>
            </w:r>
            <w:r w:rsidRPr="00B5684B">
              <w:rPr>
                <w:rFonts w:ascii="Times New Roman" w:eastAsia="Times New Roman" w:hAnsi="Times New Roman" w:cs="Times New Roman"/>
                <w:lang w:val="uk-UA" w:eastAsia="ru-RU"/>
              </w:rPr>
              <w:t xml:space="preserve"> </w:t>
            </w:r>
            <w:r w:rsidRPr="00B5684B">
              <w:rPr>
                <w:rFonts w:ascii="Times New Roman" w:eastAsia="Times New Roman" w:hAnsi="Times New Roman" w:cs="Times New Roman"/>
                <w:lang w:val="uk-UA" w:eastAsia="uk-UA"/>
              </w:rPr>
              <w:t xml:space="preserve">уповноваженого органу з інформацією </w:t>
            </w:r>
            <w:r w:rsidRPr="00B5684B">
              <w:rPr>
                <w:rFonts w:ascii="Times New Roman" w:eastAsia="Times New Roman" w:hAnsi="Times New Roman" w:cs="Times New Roman"/>
                <w:b/>
                <w:lang w:val="uk-UA" w:eastAsia="ru-RU"/>
              </w:rPr>
              <w:t>про те, що службова (посадова) особа учасника</w:t>
            </w:r>
            <w:r w:rsidRPr="00B5684B">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B5684B">
              <w:rPr>
                <w:rFonts w:ascii="Times New Roman" w:eastAsia="Times New Roman" w:hAnsi="Times New Roman" w:cs="Times New Roman"/>
                <w:b/>
                <w:lang w:val="uk-UA" w:eastAsia="ru-RU"/>
              </w:rPr>
              <w:t>не була засуджена за злочин</w:t>
            </w:r>
            <w:r w:rsidRPr="00B5684B">
              <w:rPr>
                <w:rFonts w:ascii="Times New Roman" w:eastAsia="Times New Roman" w:hAnsi="Times New Roman" w:cs="Times New Roman"/>
                <w:lang w:val="uk-UA" w:eastAsia="ru-RU"/>
              </w:rPr>
              <w:t xml:space="preserve">,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w:t>
            </w:r>
            <w:proofErr w:type="spellStart"/>
            <w:r w:rsidRPr="00B5684B">
              <w:rPr>
                <w:rFonts w:ascii="Times New Roman" w:eastAsia="Times New Roman" w:hAnsi="Times New Roman" w:cs="Times New Roman"/>
                <w:lang w:val="uk-UA" w:eastAsia="ru-RU"/>
              </w:rPr>
              <w:t>закупівель</w:t>
            </w:r>
            <w:proofErr w:type="spellEnd"/>
            <w:r w:rsidRPr="00B5684B">
              <w:rPr>
                <w:rFonts w:ascii="Times New Roman" w:eastAsia="Times New Roman" w:hAnsi="Times New Roman" w:cs="Times New Roman"/>
                <w:lang w:val="uk-UA" w:eastAsia="ru-RU"/>
              </w:rPr>
              <w:t xml:space="preserve">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B5684B" w:rsidRPr="00B5684B" w14:paraId="4A466DB2" w14:textId="77777777" w:rsidTr="00716F40">
        <w:tc>
          <w:tcPr>
            <w:tcW w:w="328" w:type="pct"/>
            <w:shd w:val="clear" w:color="auto" w:fill="auto"/>
          </w:tcPr>
          <w:p w14:paraId="78774833"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5.</w:t>
            </w:r>
          </w:p>
        </w:tc>
        <w:tc>
          <w:tcPr>
            <w:tcW w:w="4672" w:type="pct"/>
            <w:shd w:val="clear" w:color="auto" w:fill="auto"/>
          </w:tcPr>
          <w:p w14:paraId="1319BB33"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14:paraId="5D2F51F1"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i/>
                <w:u w:val="single"/>
                <w:bdr w:val="none" w:sz="0" w:space="0" w:color="auto" w:frame="1"/>
                <w:lang w:val="uk-UA" w:eastAsia="ru-RU"/>
              </w:rPr>
            </w:pPr>
            <w:r w:rsidRPr="00B5684B">
              <w:rPr>
                <w:rFonts w:ascii="Times New Roman" w:eastAsia="Times New Roman" w:hAnsi="Times New Roman" w:cs="Times New Roman"/>
                <w:i/>
                <w:u w:val="single"/>
                <w:lang w:val="uk-UA" w:eastAsia="uk-UA"/>
              </w:rPr>
              <w:t xml:space="preserve">Замовник перевіряє відомості у </w:t>
            </w:r>
            <w:r w:rsidRPr="00B5684B">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14:paraId="7B677026" w14:textId="77777777" w:rsidR="00B5684B" w:rsidRPr="00B5684B"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B5684B">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B5684B" w14:paraId="168BFF2A" w14:textId="77777777" w:rsidTr="00716F40">
        <w:tc>
          <w:tcPr>
            <w:tcW w:w="328" w:type="pct"/>
            <w:shd w:val="clear" w:color="auto" w:fill="auto"/>
          </w:tcPr>
          <w:p w14:paraId="0AEB244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6.</w:t>
            </w:r>
          </w:p>
        </w:tc>
        <w:tc>
          <w:tcPr>
            <w:tcW w:w="4672" w:type="pct"/>
            <w:shd w:val="clear" w:color="auto" w:fill="auto"/>
          </w:tcPr>
          <w:p w14:paraId="79DC6141" w14:textId="77777777" w:rsidR="00B5684B" w:rsidRPr="00B5684B" w:rsidRDefault="00B5684B" w:rsidP="00B5684B">
            <w:pPr>
              <w:spacing w:after="0" w:line="240" w:lineRule="auto"/>
              <w:jc w:val="both"/>
              <w:rPr>
                <w:rFonts w:ascii="Times New Roman" w:eastAsia="Times New Roman" w:hAnsi="Times New Roman" w:cs="Times New Roman"/>
                <w:b/>
                <w:lang w:val="uk-UA" w:eastAsia="ru-RU"/>
              </w:rPr>
            </w:pPr>
            <w:r w:rsidRPr="00B5684B">
              <w:rPr>
                <w:rFonts w:ascii="Times New Roman" w:eastAsia="Times New Roman" w:hAnsi="Times New Roman" w:cs="Times New Roman"/>
                <w:b/>
                <w:bCs/>
                <w:lang w:val="uk-UA" w:eastAsia="uk-UA"/>
              </w:rPr>
              <w:t>Документ про відсутність заборгованості з податків і зборів (обов’язкових платежів)</w:t>
            </w:r>
            <w:r w:rsidRPr="00B5684B">
              <w:rPr>
                <w:rFonts w:ascii="Times New Roman" w:eastAsia="Times New Roman" w:hAnsi="Times New Roman" w:cs="Times New Roman"/>
                <w:bCs/>
                <w:lang w:val="uk-UA" w:eastAsia="uk-UA"/>
              </w:rPr>
              <w:t xml:space="preserve">, виданий відповідним органом, </w:t>
            </w:r>
            <w:r w:rsidRPr="00B5684B">
              <w:rPr>
                <w:rFonts w:ascii="Times New Roman" w:eastAsia="Times New Roman" w:hAnsi="Times New Roman" w:cs="Times New Roman"/>
                <w:bCs/>
                <w:i/>
                <w:lang w:val="uk-UA" w:eastAsia="uk-UA"/>
              </w:rPr>
              <w:t xml:space="preserve">чинний на день подання такого документу. </w:t>
            </w:r>
          </w:p>
        </w:tc>
      </w:tr>
      <w:tr w:rsidR="00B5684B" w:rsidRPr="006E7A34" w14:paraId="56AFFF55" w14:textId="77777777" w:rsidTr="00716F40">
        <w:tc>
          <w:tcPr>
            <w:tcW w:w="328" w:type="pct"/>
            <w:shd w:val="clear" w:color="auto" w:fill="auto"/>
          </w:tcPr>
          <w:p w14:paraId="13C8AE2D"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7.</w:t>
            </w:r>
          </w:p>
        </w:tc>
        <w:tc>
          <w:tcPr>
            <w:tcW w:w="4672" w:type="pct"/>
            <w:shd w:val="clear" w:color="auto" w:fill="auto"/>
          </w:tcPr>
          <w:p w14:paraId="14CEA581" w14:textId="77777777" w:rsidR="00B5684B" w:rsidRPr="00B5684B" w:rsidRDefault="00B5684B" w:rsidP="00B5684B">
            <w:pPr>
              <w:spacing w:after="0" w:line="240" w:lineRule="auto"/>
              <w:jc w:val="both"/>
              <w:rPr>
                <w:rFonts w:ascii="Times New Roman" w:eastAsia="Times New Roman" w:hAnsi="Times New Roman" w:cs="Times New Roman"/>
                <w:b/>
                <w:bCs/>
                <w:lang w:val="uk-UA" w:eastAsia="uk-UA"/>
              </w:rPr>
            </w:pPr>
            <w:r w:rsidRPr="00B5684B">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38E345EF" w14:textId="77777777" w:rsidR="00B5684B" w:rsidRPr="00B5684B" w:rsidRDefault="00B5684B" w:rsidP="00B5684B">
      <w:pPr>
        <w:pBdr>
          <w:bottom w:val="single" w:sz="12" w:space="1" w:color="auto"/>
        </w:pBdr>
        <w:spacing w:after="0" w:line="240" w:lineRule="exact"/>
        <w:jc w:val="both"/>
        <w:rPr>
          <w:rFonts w:ascii="Times New Roman" w:eastAsia="Times New Roman" w:hAnsi="Times New Roman" w:cs="Times New Roman"/>
          <w:lang w:val="uk-UA" w:eastAsia="uk-UA"/>
        </w:rPr>
      </w:pPr>
    </w:p>
    <w:p w14:paraId="01FEA471" w14:textId="77777777" w:rsidR="00B5684B" w:rsidRPr="00B5684B" w:rsidRDefault="00B5684B" w:rsidP="00B5684B">
      <w:pPr>
        <w:spacing w:after="0" w:line="240" w:lineRule="auto"/>
        <w:rPr>
          <w:rFonts w:ascii="Times New Roman" w:eastAsia="Times New Roman" w:hAnsi="Times New Roman" w:cs="Times New Roman"/>
          <w:b/>
          <w:lang w:val="uk-UA" w:eastAsia="uk-UA"/>
        </w:rPr>
      </w:pPr>
      <w:r w:rsidRPr="00B5684B">
        <w:rPr>
          <w:rFonts w:ascii="Times New Roman" w:eastAsia="Times New Roman" w:hAnsi="Times New Roman" w:cs="Times New Roman"/>
          <w:b/>
          <w:lang w:val="uk-UA" w:eastAsia="uk-UA"/>
        </w:rPr>
        <w:t xml:space="preserve">1. Згідно ч.6 ст.17 ЗУ «Про публічні закупівлі»: Переможець процедури закупівлі у строк, що не перевищує десяти днів з дати оприлюднення в електронній системі </w:t>
      </w:r>
      <w:proofErr w:type="spellStart"/>
      <w:r w:rsidRPr="00B5684B">
        <w:rPr>
          <w:rFonts w:ascii="Times New Roman" w:eastAsia="Times New Roman" w:hAnsi="Times New Roman" w:cs="Times New Roman"/>
          <w:b/>
          <w:lang w:val="uk-UA" w:eastAsia="uk-UA"/>
        </w:rPr>
        <w:t>закупівель</w:t>
      </w:r>
      <w:proofErr w:type="spellEnd"/>
      <w:r w:rsidRPr="00B5684B">
        <w:rPr>
          <w:rFonts w:ascii="Times New Roman" w:eastAsia="Times New Roman" w:hAnsi="Times New Roman" w:cs="Times New Roman"/>
          <w:b/>
          <w:lang w:val="uk-UA"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B5684B">
        <w:rPr>
          <w:rFonts w:ascii="Times New Roman" w:eastAsia="Times New Roman" w:hAnsi="Times New Roman" w:cs="Times New Roman"/>
          <w:b/>
          <w:lang w:val="uk-UA" w:eastAsia="uk-UA"/>
        </w:rPr>
        <w:t>закупівель</w:t>
      </w:r>
      <w:proofErr w:type="spellEnd"/>
      <w:r w:rsidRPr="00B5684B">
        <w:rPr>
          <w:rFonts w:ascii="Times New Roman" w:eastAsia="Times New Roman" w:hAnsi="Times New Roman" w:cs="Times New Roman"/>
          <w:b/>
          <w:lang w:val="uk-UA" w:eastAsia="uk-UA"/>
        </w:rPr>
        <w:t>, що підтверджують відсутність підстав, визначених пунктами 2, 3, 5, 6, 8, 12 і 13 частини першої та частиною другою цієї статті.</w:t>
      </w:r>
    </w:p>
    <w:p w14:paraId="20F72286"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uk-UA"/>
        </w:rPr>
      </w:pPr>
      <w:r w:rsidRPr="00B5684B">
        <w:rPr>
          <w:rFonts w:ascii="Times New Roman" w:eastAsia="Times New Roman" w:hAnsi="Times New Roman" w:cs="Times New Roman"/>
          <w:lang w:val="uk-UA" w:eastAsia="uk-UA"/>
        </w:rPr>
        <w:t xml:space="preserve">Та </w:t>
      </w:r>
      <w:r w:rsidRPr="00B5684B">
        <w:rPr>
          <w:rFonts w:ascii="Times New Roman" w:eastAsia="Times New Roman" w:hAnsi="Times New Roman" w:cs="Times New Roman"/>
          <w:b/>
          <w:lang w:val="uk-UA" w:eastAsia="ru-RU"/>
        </w:rPr>
        <w:t>кінцеву тендерну пропозицію</w:t>
      </w:r>
      <w:r w:rsidRPr="00B5684B">
        <w:rPr>
          <w:rFonts w:ascii="Times New Roman" w:eastAsia="Times New Roman" w:hAnsi="Times New Roman" w:cs="Times New Roman"/>
          <w:lang w:val="uk-UA" w:eastAsia="ru-RU"/>
        </w:rPr>
        <w:t xml:space="preserve"> за результатами аукціону (за формою наведеною у</w:t>
      </w:r>
      <w:r w:rsidRPr="00B5684B">
        <w:rPr>
          <w:rFonts w:ascii="Times New Roman" w:eastAsia="Calibri" w:hAnsi="Times New Roman" w:cs="Times New Roman"/>
          <w:lang w:val="uk-UA" w:eastAsia="ru-RU"/>
        </w:rPr>
        <w:t xml:space="preserve"> Додатку 2).</w:t>
      </w:r>
    </w:p>
    <w:p w14:paraId="43F42D3F" w14:textId="77777777" w:rsidR="00B5684B" w:rsidRPr="00B5684B" w:rsidRDefault="00B5684B" w:rsidP="00B5684B">
      <w:pPr>
        <w:spacing w:after="0" w:line="240" w:lineRule="auto"/>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lang w:val="uk-UA" w:eastAsia="uk-UA"/>
        </w:rPr>
        <w:t>2.</w:t>
      </w:r>
      <w:r w:rsidRPr="00B5684B">
        <w:rPr>
          <w:rFonts w:ascii="Times New Roman" w:eastAsia="Times New Roman" w:hAnsi="Times New Roman" w:cs="Times New Roman"/>
          <w:lang w:val="uk-UA" w:eastAsia="uk-UA"/>
        </w:rPr>
        <w:t> </w:t>
      </w:r>
      <w:r w:rsidRPr="00B5684B">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14:paraId="0978AE12" w14:textId="77777777" w:rsidR="00B5684B" w:rsidRPr="00B5684B" w:rsidRDefault="00B5684B" w:rsidP="00B5684B">
      <w:pPr>
        <w:spacing w:after="0" w:line="240" w:lineRule="auto"/>
        <w:jc w:val="center"/>
        <w:rPr>
          <w:rFonts w:ascii="Times New Roman" w:eastAsia="Times New Roman" w:hAnsi="Times New Roman" w:cs="Times New Roman"/>
          <w:b/>
          <w:lang w:val="uk-UA" w:eastAsia="ru-RU"/>
        </w:rPr>
      </w:pPr>
      <w:r w:rsidRPr="00B5684B">
        <w:rPr>
          <w:rFonts w:ascii="Times New Roman" w:eastAsia="Times New Roman" w:hAnsi="Times New Roman" w:cs="Times New Roman"/>
          <w:b/>
          <w:lang w:val="uk-UA" w:eastAsia="ru-RU"/>
        </w:rPr>
        <w:t>_____________________________________________________________________________________</w:t>
      </w:r>
    </w:p>
    <w:p w14:paraId="75BA9664" w14:textId="77777777" w:rsidR="00B5684B" w:rsidRPr="00B5684B" w:rsidRDefault="00B5684B" w:rsidP="00B5684B">
      <w:pPr>
        <w:shd w:val="clear" w:color="auto" w:fill="FFFFFF"/>
        <w:spacing w:after="0" w:line="240" w:lineRule="exact"/>
        <w:jc w:val="both"/>
        <w:textAlignment w:val="baseline"/>
        <w:rPr>
          <w:rFonts w:ascii="Times New Roman" w:eastAsia="Times New Roman" w:hAnsi="Times New Roman" w:cs="Times New Roman"/>
          <w:lang w:val="uk-UA" w:eastAsia="ru-RU"/>
        </w:rPr>
      </w:pPr>
      <w:r w:rsidRPr="00B5684B">
        <w:rPr>
          <w:rFonts w:ascii="Times New Roman" w:eastAsia="Times New Roman" w:hAnsi="Times New Roman" w:cs="Times New Roman"/>
          <w:b/>
          <w:bCs/>
          <w:i/>
          <w:lang w:val="uk-UA" w:eastAsia="ru-RU"/>
        </w:rPr>
        <w:t>*</w:t>
      </w:r>
      <w:r w:rsidRPr="00B5684B">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22880D4" w14:textId="77777777" w:rsidR="00B5684B" w:rsidRPr="00B5684B" w:rsidRDefault="00B5684B" w:rsidP="00B5684B">
      <w:pPr>
        <w:spacing w:after="0" w:line="240" w:lineRule="auto"/>
        <w:rPr>
          <w:rFonts w:ascii="Times New Roman" w:eastAsia="Times New Roman" w:hAnsi="Times New Roman" w:cs="Times New Roman"/>
          <w:sz w:val="24"/>
          <w:szCs w:val="24"/>
          <w:highlight w:val="yellow"/>
          <w:lang w:val="uk-UA" w:eastAsia="ru-RU"/>
        </w:rPr>
        <w:sectPr w:rsidR="00B5684B" w:rsidRPr="00B5684B" w:rsidSect="00716F40">
          <w:pgSz w:w="11906" w:h="16838"/>
          <w:pgMar w:top="567" w:right="567" w:bottom="567" w:left="1134" w:header="709" w:footer="544" w:gutter="0"/>
          <w:cols w:space="708"/>
          <w:titlePg/>
          <w:docGrid w:linePitch="360"/>
        </w:sectPr>
      </w:pPr>
    </w:p>
    <w:p w14:paraId="2D6441E7" w14:textId="77777777" w:rsidR="00614CE7" w:rsidRDefault="00614CE7" w:rsidP="00B5684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02F81E8F" w14:textId="18A47451" w:rsidR="00614CE7" w:rsidRPr="00614CE7" w:rsidRDefault="00614CE7" w:rsidP="00614CE7">
      <w:pPr>
        <w:spacing w:after="0" w:line="240" w:lineRule="auto"/>
        <w:jc w:val="right"/>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 xml:space="preserve">Додаток № 4 </w:t>
      </w:r>
    </w:p>
    <w:p w14:paraId="03B8FD3D"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6AD7C3DC" w14:textId="77777777" w:rsidR="00614CE7" w:rsidRPr="00614CE7" w:rsidRDefault="00614CE7" w:rsidP="00614CE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0"/>
          <w:szCs w:val="20"/>
          <w:lang w:val="uk-UA" w:eastAsia="ru-RU"/>
        </w:rPr>
        <w:t xml:space="preserve">Проект  </w:t>
      </w:r>
    </w:p>
    <w:p w14:paraId="7281B051"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74560996" w14:textId="77777777" w:rsidR="00614CE7" w:rsidRPr="00614CE7"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23BAAA91" w14:textId="77777777" w:rsidR="00614CE7" w:rsidRPr="00614CE7" w:rsidRDefault="00614CE7" w:rsidP="00614CE7">
      <w:pPr>
        <w:keepNext/>
        <w:spacing w:after="0" w:line="240" w:lineRule="auto"/>
        <w:jc w:val="center"/>
        <w:outlineLvl w:val="0"/>
        <w:rPr>
          <w:rFonts w:ascii="Times New Roman" w:eastAsia="Times New Roman" w:hAnsi="Times New Roman" w:cs="Times New Roman"/>
          <w:b/>
          <w:i/>
          <w:sz w:val="24"/>
          <w:szCs w:val="24"/>
          <w:lang w:val="uk-UA" w:eastAsia="ru-RU"/>
        </w:rPr>
      </w:pPr>
      <w:r w:rsidRPr="00614CE7">
        <w:rPr>
          <w:rFonts w:ascii="Times New Roman" w:eastAsia="Times New Roman" w:hAnsi="Times New Roman" w:cs="Times New Roman"/>
          <w:b/>
          <w:i/>
          <w:sz w:val="24"/>
          <w:szCs w:val="24"/>
          <w:lang w:val="uk-UA" w:eastAsia="ru-RU"/>
        </w:rPr>
        <w:t>ДОГОВІР* №_________________</w:t>
      </w:r>
    </w:p>
    <w:p w14:paraId="4B2E45E1" w14:textId="77777777" w:rsidR="00614CE7" w:rsidRPr="00614CE7" w:rsidRDefault="00614CE7" w:rsidP="00614CE7">
      <w:pPr>
        <w:keepNext/>
        <w:spacing w:after="0" w:line="240" w:lineRule="auto"/>
        <w:jc w:val="both"/>
        <w:outlineLvl w:val="0"/>
        <w:rPr>
          <w:rFonts w:ascii="Times New Roman" w:eastAsia="Times New Roman" w:hAnsi="Times New Roman" w:cs="Times New Roman"/>
          <w:b/>
          <w:i/>
          <w:sz w:val="24"/>
          <w:szCs w:val="24"/>
          <w:lang w:val="uk-UA" w:eastAsia="ru-RU"/>
        </w:rPr>
      </w:pPr>
    </w:p>
    <w:p w14:paraId="493BB456" w14:textId="6C8DC703" w:rsidR="00614CE7" w:rsidRPr="00614CE7" w:rsidRDefault="004A7974" w:rsidP="00614CE7">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м.Білгород</w:t>
      </w:r>
      <w:proofErr w:type="spellEnd"/>
      <w:r>
        <w:rPr>
          <w:rFonts w:ascii="Times New Roman" w:eastAsia="Times New Roman" w:hAnsi="Times New Roman" w:cs="Times New Roman"/>
          <w:sz w:val="24"/>
          <w:szCs w:val="24"/>
          <w:lang w:val="uk-UA" w:eastAsia="ru-RU"/>
        </w:rPr>
        <w:t xml:space="preserve">-Дністровський </w:t>
      </w:r>
      <w:r w:rsidR="00614CE7" w:rsidRPr="00614CE7">
        <w:rPr>
          <w:rFonts w:ascii="Times New Roman" w:eastAsia="Times New Roman" w:hAnsi="Times New Roman" w:cs="Times New Roman"/>
          <w:sz w:val="24"/>
          <w:szCs w:val="24"/>
          <w:lang w:val="uk-UA" w:eastAsia="ru-RU"/>
        </w:rPr>
        <w:t xml:space="preserve">                                                                              «___» ___________2022 р.</w:t>
      </w:r>
    </w:p>
    <w:p w14:paraId="12821ACA"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44A7F2B" w14:textId="4243D52A"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К</w:t>
      </w:r>
      <w:r w:rsidR="004A7974">
        <w:rPr>
          <w:rFonts w:ascii="Times New Roman" w:eastAsia="Times New Roman" w:hAnsi="Times New Roman" w:cs="Times New Roman"/>
          <w:b/>
          <w:sz w:val="24"/>
          <w:szCs w:val="24"/>
          <w:lang w:val="uk-UA"/>
        </w:rPr>
        <w:t>О</w:t>
      </w:r>
      <w:r w:rsidRPr="00614CE7">
        <w:rPr>
          <w:rFonts w:ascii="Times New Roman" w:eastAsia="Times New Roman" w:hAnsi="Times New Roman" w:cs="Times New Roman"/>
          <w:b/>
          <w:sz w:val="24"/>
          <w:szCs w:val="24"/>
          <w:lang w:val="uk-UA"/>
        </w:rPr>
        <w:t>МУНАЛЬНЕ ПІДПРИЄМСТВО «</w:t>
      </w:r>
      <w:r w:rsidR="004A7974">
        <w:rPr>
          <w:rFonts w:ascii="Times New Roman" w:eastAsia="Times New Roman" w:hAnsi="Times New Roman" w:cs="Times New Roman"/>
          <w:b/>
          <w:sz w:val="24"/>
          <w:szCs w:val="24"/>
          <w:lang w:val="uk-UA"/>
        </w:rPr>
        <w:t>Білгород-</w:t>
      </w:r>
      <w:proofErr w:type="spellStart"/>
      <w:r w:rsidR="004A7974">
        <w:rPr>
          <w:rFonts w:ascii="Times New Roman" w:eastAsia="Times New Roman" w:hAnsi="Times New Roman" w:cs="Times New Roman"/>
          <w:b/>
          <w:sz w:val="24"/>
          <w:szCs w:val="24"/>
          <w:lang w:val="uk-UA"/>
        </w:rPr>
        <w:t>Дністровськводоканал</w:t>
      </w:r>
      <w:proofErr w:type="spellEnd"/>
      <w:r w:rsidRPr="00614CE7">
        <w:rPr>
          <w:rFonts w:ascii="Times New Roman" w:eastAsia="Times New Roman" w:hAnsi="Times New Roman" w:cs="Times New Roman"/>
          <w:b/>
          <w:sz w:val="24"/>
          <w:szCs w:val="24"/>
          <w:lang w:val="uk-UA"/>
        </w:rPr>
        <w:t xml:space="preserve"> </w:t>
      </w:r>
      <w:r w:rsidRPr="00614CE7">
        <w:rPr>
          <w:rFonts w:ascii="Times New Roman" w:eastAsia="Times New Roman" w:hAnsi="Times New Roman" w:cs="Times New Roman"/>
          <w:sz w:val="24"/>
          <w:szCs w:val="24"/>
          <w:lang w:val="uk-UA" w:eastAsia="ru-RU"/>
        </w:rPr>
        <w:t xml:space="preserve">(далі - Покупець), </w:t>
      </w: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eastAsia="ru-RU"/>
        </w:rPr>
        <w:t xml:space="preserve">в особі </w:t>
      </w:r>
      <w:r w:rsidR="004A7974">
        <w:rPr>
          <w:rFonts w:ascii="Times New Roman" w:eastAsia="Times New Roman" w:hAnsi="Times New Roman" w:cs="Times New Roman"/>
          <w:sz w:val="24"/>
          <w:szCs w:val="24"/>
          <w:lang w:val="uk-UA" w:eastAsia="ru-RU"/>
        </w:rPr>
        <w:t xml:space="preserve">начальника Бондаренка Олександра Вікторовича, </w:t>
      </w:r>
      <w:r w:rsidRPr="00614CE7">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58FD488C" w14:textId="77777777" w:rsidR="00614CE7" w:rsidRPr="00614CE7" w:rsidRDefault="00614CE7" w:rsidP="00614CE7">
      <w:pPr>
        <w:spacing w:after="0" w:line="240" w:lineRule="auto"/>
        <w:ind w:right="5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далі разом – «Сторони»</w:t>
      </w:r>
      <w:r w:rsidRPr="00614CE7">
        <w:rPr>
          <w:rFonts w:ascii="Times New Roman" w:eastAsia="Times New Roman" w:hAnsi="Times New Roman" w:cs="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(далі – Договір) про наступне:</w:t>
      </w:r>
    </w:p>
    <w:p w14:paraId="07D4F7FB"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103A18DA"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 ПРЕДМЕТ ДОГОВОРУ</w:t>
      </w:r>
    </w:p>
    <w:p w14:paraId="1FD80D4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3E834653" w14:textId="440B3C32" w:rsidR="00614CE7" w:rsidRPr="00504D87" w:rsidRDefault="00614CE7" w:rsidP="00F6217C">
      <w:pPr>
        <w:spacing w:after="0" w:line="240" w:lineRule="auto"/>
        <w:ind w:firstLine="709"/>
        <w:jc w:val="both"/>
        <w:rPr>
          <w:rFonts w:ascii="Times New Roman" w:eastAsia="Times New Roman" w:hAnsi="Times New Roman" w:cs="Times New Roman"/>
          <w:b/>
          <w:bCs/>
          <w:sz w:val="24"/>
          <w:szCs w:val="24"/>
          <w:lang w:val="uk-UA"/>
        </w:rPr>
      </w:pPr>
      <w:r w:rsidRPr="00614CE7">
        <w:rPr>
          <w:rFonts w:ascii="Times New Roman" w:eastAsia="Times New Roman" w:hAnsi="Times New Roman" w:cs="Times New Roman"/>
          <w:sz w:val="24"/>
          <w:szCs w:val="24"/>
          <w:lang w:val="uk-UA"/>
        </w:rPr>
        <w:t>1.2. Найменування товару:</w:t>
      </w:r>
      <w:r w:rsidR="00504D87" w:rsidRPr="00504D87">
        <w:t xml:space="preserve"> </w:t>
      </w:r>
      <w:r w:rsidR="00504D87" w:rsidRPr="00504D87">
        <w:rPr>
          <w:rFonts w:ascii="Times New Roman" w:eastAsia="Times New Roman" w:hAnsi="Times New Roman" w:cs="Times New Roman"/>
          <w:b/>
          <w:bCs/>
          <w:sz w:val="24"/>
          <w:szCs w:val="24"/>
          <w:lang w:val="uk-UA"/>
        </w:rPr>
        <w:t>«Дозуючі насоси» Класифікація за ДК 021:2015</w:t>
      </w:r>
      <w:r w:rsidR="00504D87" w:rsidRPr="00504D87">
        <w:rPr>
          <w:rFonts w:ascii="Times New Roman" w:eastAsia="Times New Roman" w:hAnsi="Times New Roman" w:cs="Times New Roman"/>
          <w:b/>
          <w:bCs/>
          <w:sz w:val="24"/>
          <w:szCs w:val="24"/>
          <w:lang w:val="uk-UA"/>
        </w:rPr>
        <w:tab/>
        <w:t>42120000-6 - Насоси та компресори</w:t>
      </w:r>
      <w:r w:rsidR="00504D87">
        <w:rPr>
          <w:rFonts w:ascii="Times New Roman" w:eastAsia="Times New Roman" w:hAnsi="Times New Roman" w:cs="Times New Roman"/>
          <w:b/>
          <w:bCs/>
          <w:sz w:val="24"/>
          <w:szCs w:val="24"/>
          <w:lang w:val="uk-UA"/>
        </w:rPr>
        <w:t>.</w:t>
      </w:r>
      <w:r w:rsidRPr="00504D87">
        <w:rPr>
          <w:rFonts w:ascii="Times New Roman" w:eastAsia="Times New Roman" w:hAnsi="Times New Roman" w:cs="Times New Roman"/>
          <w:b/>
          <w:bCs/>
          <w:sz w:val="24"/>
          <w:szCs w:val="24"/>
          <w:lang w:val="uk-UA"/>
        </w:rPr>
        <w:t xml:space="preserve"> </w:t>
      </w:r>
    </w:p>
    <w:p w14:paraId="4D2DA19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6A9CE39D"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color w:val="000000"/>
          <w:sz w:val="24"/>
          <w:szCs w:val="24"/>
          <w:lang w:val="uk-UA"/>
        </w:rPr>
        <w:t>1.4. Обсяг закупівлі (кількість) Товару може бути зменшений залежно від реального фінансування видатків та виробничих потреб Покупця.</w:t>
      </w:r>
    </w:p>
    <w:p w14:paraId="1FD4DBFF" w14:textId="77777777" w:rsidR="00614CE7" w:rsidRPr="00614CE7" w:rsidRDefault="00614CE7" w:rsidP="00614CE7">
      <w:pPr>
        <w:spacing w:after="0" w:line="240" w:lineRule="auto"/>
        <w:ind w:left="2160"/>
        <w:jc w:val="both"/>
        <w:rPr>
          <w:rFonts w:ascii="Times New Roman" w:eastAsia="Times New Roman" w:hAnsi="Times New Roman" w:cs="Times New Roman"/>
          <w:b/>
          <w:sz w:val="24"/>
          <w:szCs w:val="24"/>
          <w:lang w:val="uk-UA" w:eastAsia="ru-RU"/>
        </w:rPr>
      </w:pPr>
    </w:p>
    <w:p w14:paraId="440896E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2. ЯКІСТЬ ТОВАРУ ТА ГАРАНТІЙНІ ЗОБОВ’ЯЗАННЯ</w:t>
      </w:r>
    </w:p>
    <w:p w14:paraId="18932BBD" w14:textId="6FD4860A" w:rsidR="00614CE7" w:rsidRPr="00614CE7" w:rsidRDefault="00614CE7" w:rsidP="00614CE7">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ab/>
        <w:t xml:space="preserve">2.1. </w:t>
      </w:r>
      <w:r w:rsidRPr="00614CE7">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w:t>
      </w:r>
      <w:r w:rsidR="00F6217C">
        <w:rPr>
          <w:rFonts w:ascii="Times New Roman" w:eastAsia="Times New Roman" w:hAnsi="Times New Roman" w:cs="Times New Roman"/>
          <w:noProof/>
          <w:sz w:val="24"/>
          <w:szCs w:val="24"/>
          <w:lang w:val="uk-UA"/>
        </w:rPr>
        <w:t xml:space="preserve">  Обладнання що встановлюється на шасі повинно бути новим</w:t>
      </w:r>
      <w:r w:rsidRPr="00614CE7">
        <w:rPr>
          <w:rFonts w:ascii="Times New Roman" w:eastAsia="Times New Roman" w:hAnsi="Times New Roman" w:cs="Times New Roman"/>
          <w:noProof/>
          <w:sz w:val="24"/>
          <w:szCs w:val="24"/>
          <w:lang w:val="uk-UA"/>
        </w:rPr>
        <w:t xml:space="preserve"> (не бувшим у використанні),  без пошкоджень та ознаків втручання до цілісності пакування.</w:t>
      </w:r>
    </w:p>
    <w:p w14:paraId="6101AE20"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sz w:val="24"/>
          <w:szCs w:val="24"/>
          <w:lang w:val="uk-UA"/>
        </w:rPr>
        <w:t>2.2</w:t>
      </w:r>
      <w:r w:rsidRPr="00614CE7">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614CE7">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1881F1DF"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2.3. </w:t>
      </w:r>
      <w:r w:rsidRPr="00614CE7">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4C28AF3C"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sz w:val="24"/>
          <w:szCs w:val="24"/>
          <w:lang w:val="uk-UA" w:eastAsia="zh-CN"/>
        </w:rPr>
        <w:t xml:space="preserve">2.4. </w:t>
      </w:r>
      <w:r w:rsidRPr="00614CE7">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що визначається заводом-виробником Товару та зазначена в сертифікаті, паспорті або будь-якому іншому документі, що додається Постачальником до Товару.</w:t>
      </w:r>
    </w:p>
    <w:p w14:paraId="4FD7659D" w14:textId="1D5BBFFD"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bCs/>
          <w:sz w:val="24"/>
          <w:szCs w:val="24"/>
          <w:lang w:val="uk-UA" w:eastAsia="zh-CN"/>
        </w:rPr>
        <w:t>2.5. Постачальник гарантує Покупцю якість Товару не менш ніж</w:t>
      </w:r>
      <w:r w:rsidR="00800E82">
        <w:rPr>
          <w:rFonts w:ascii="Times New Roman" w:eastAsia="Times New Roman" w:hAnsi="Times New Roman" w:cs="Times New Roman"/>
          <w:bCs/>
          <w:sz w:val="24"/>
          <w:szCs w:val="24"/>
          <w:lang w:val="uk-UA" w:eastAsia="zh-CN"/>
        </w:rPr>
        <w:t xml:space="preserve"> 12</w:t>
      </w:r>
      <w:r w:rsidRPr="00614CE7">
        <w:rPr>
          <w:rFonts w:ascii="Times New Roman" w:eastAsia="Times New Roman" w:hAnsi="Times New Roman" w:cs="Times New Roman"/>
          <w:bCs/>
          <w:sz w:val="24"/>
          <w:szCs w:val="24"/>
          <w:lang w:val="uk-UA" w:eastAsia="zh-CN"/>
        </w:rPr>
        <w:t xml:space="preserve"> (</w:t>
      </w:r>
      <w:r w:rsidR="00800E82">
        <w:rPr>
          <w:rFonts w:ascii="Times New Roman" w:eastAsia="Times New Roman" w:hAnsi="Times New Roman" w:cs="Times New Roman"/>
          <w:bCs/>
          <w:sz w:val="24"/>
          <w:szCs w:val="24"/>
          <w:lang w:val="uk-UA" w:eastAsia="zh-CN"/>
        </w:rPr>
        <w:t>дванадцять</w:t>
      </w:r>
      <w:r w:rsidRPr="00614CE7">
        <w:rPr>
          <w:rFonts w:ascii="Times New Roman" w:eastAsia="Times New Roman" w:hAnsi="Times New Roman" w:cs="Times New Roman"/>
          <w:bCs/>
          <w:sz w:val="24"/>
          <w:szCs w:val="24"/>
          <w:lang w:val="uk-UA" w:eastAsia="zh-CN"/>
        </w:rPr>
        <w:t>) місяц</w:t>
      </w:r>
      <w:r w:rsidR="00800E82">
        <w:rPr>
          <w:rFonts w:ascii="Times New Roman" w:eastAsia="Times New Roman" w:hAnsi="Times New Roman" w:cs="Times New Roman"/>
          <w:bCs/>
          <w:sz w:val="24"/>
          <w:szCs w:val="24"/>
          <w:lang w:val="uk-UA" w:eastAsia="zh-CN"/>
        </w:rPr>
        <w:t>ів</w:t>
      </w:r>
      <w:r w:rsidRPr="00614CE7">
        <w:rPr>
          <w:rFonts w:ascii="Times New Roman" w:eastAsia="Times New Roman" w:hAnsi="Times New Roman" w:cs="Times New Roman"/>
          <w:bCs/>
          <w:sz w:val="24"/>
          <w:szCs w:val="24"/>
          <w:lang w:val="uk-UA" w:eastAsia="zh-CN"/>
        </w:rPr>
        <w:t xml:space="preserve"> з дня передачі його Постачальником Покупцю.</w:t>
      </w:r>
    </w:p>
    <w:p w14:paraId="1562298E"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614CE7">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5C11AB32" w14:textId="77777777" w:rsidR="00614CE7" w:rsidRPr="00614CE7" w:rsidRDefault="00614CE7" w:rsidP="00614CE7">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6522BF0B" w14:textId="77777777" w:rsidR="00614CE7" w:rsidRPr="00614CE7" w:rsidRDefault="00614CE7" w:rsidP="00614CE7">
      <w:pPr>
        <w:widowControl w:val="0"/>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noProof/>
          <w:snapToGrid w:val="0"/>
          <w:sz w:val="24"/>
          <w:szCs w:val="24"/>
          <w:lang w:val="uk-UA" w:eastAsia="uk-UA"/>
        </w:rPr>
        <w:t>3.</w:t>
      </w:r>
      <w:r w:rsidRPr="00614CE7">
        <w:rPr>
          <w:rFonts w:ascii="Times New Roman" w:eastAsia="Times New Roman" w:hAnsi="Times New Roman" w:cs="Times New Roman"/>
          <w:b/>
          <w:sz w:val="24"/>
          <w:szCs w:val="24"/>
          <w:lang w:val="uk-UA" w:eastAsia="ru-RU"/>
        </w:rPr>
        <w:t>ЦІНА ДОГОВОРУ</w:t>
      </w:r>
    </w:p>
    <w:p w14:paraId="010801B6" w14:textId="77777777" w:rsidR="00614CE7" w:rsidRDefault="00614CE7" w:rsidP="00614CE7">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eastAsia="ru-RU"/>
        </w:rPr>
        <w:t xml:space="preserve">3.1. </w:t>
      </w:r>
      <w:proofErr w:type="spellStart"/>
      <w:r w:rsidRPr="00614CE7">
        <w:rPr>
          <w:rFonts w:ascii="Times New Roman" w:eastAsia="Times New Roman" w:hAnsi="Times New Roman" w:cs="Times New Roman"/>
          <w:sz w:val="24"/>
          <w:szCs w:val="24"/>
          <w:lang w:eastAsia="ru-RU"/>
        </w:rPr>
        <w:t>Загальна</w:t>
      </w:r>
      <w:proofErr w:type="spellEnd"/>
      <w:r w:rsidRPr="00614CE7">
        <w:rPr>
          <w:rFonts w:ascii="Times New Roman" w:eastAsia="Times New Roman" w:hAnsi="Times New Roman" w:cs="Times New Roman"/>
          <w:sz w:val="24"/>
          <w:szCs w:val="24"/>
          <w:lang w:eastAsia="ru-RU"/>
        </w:rPr>
        <w:t xml:space="preserve"> сума Договору становить: ______________грн. (_________________________________грн. ___ коп.), у тому </w:t>
      </w:r>
      <w:proofErr w:type="spellStart"/>
      <w:r w:rsidRPr="00614CE7">
        <w:rPr>
          <w:rFonts w:ascii="Times New Roman" w:eastAsia="Times New Roman" w:hAnsi="Times New Roman" w:cs="Times New Roman"/>
          <w:sz w:val="24"/>
          <w:szCs w:val="24"/>
          <w:lang w:eastAsia="ru-RU"/>
        </w:rPr>
        <w:t>числі</w:t>
      </w:r>
      <w:proofErr w:type="spellEnd"/>
      <w:r w:rsidRPr="00614CE7">
        <w:rPr>
          <w:rFonts w:ascii="Times New Roman" w:eastAsia="Times New Roman" w:hAnsi="Times New Roman" w:cs="Times New Roman"/>
          <w:sz w:val="24"/>
          <w:szCs w:val="24"/>
          <w:lang w:eastAsia="ru-RU"/>
        </w:rPr>
        <w:t xml:space="preserve"> ПДВ - 20%: ________грн. (__________________________грн. ___ коп.)</w:t>
      </w:r>
    </w:p>
    <w:p w14:paraId="202920FF" w14:textId="260B7943" w:rsidR="009C7826" w:rsidRPr="009C7826" w:rsidRDefault="009C7826" w:rsidP="009C7826">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9C7826">
        <w:rPr>
          <w:rFonts w:ascii="Times New Roman" w:eastAsia="Times New Roman" w:hAnsi="Times New Roman" w:cs="Times New Roman"/>
          <w:sz w:val="24"/>
          <w:szCs w:val="24"/>
          <w:lang w:val="uk-UA" w:eastAsia="ru-RU"/>
        </w:rPr>
        <w:t>- За рахунок коштів місцевого бюджету  _______грн. (--------- гривень ____копійок) в тому числі ПДВ __________ грн. (________ гривень _____ копійок),</w:t>
      </w:r>
    </w:p>
    <w:p w14:paraId="2F45DF20" w14:textId="247F01FB" w:rsidR="009C7826" w:rsidRPr="009C7826" w:rsidRDefault="009C7826" w:rsidP="009C7826">
      <w:pPr>
        <w:widowControl w:val="0"/>
        <w:tabs>
          <w:tab w:val="left" w:pos="1134"/>
        </w:tabs>
        <w:spacing w:after="0" w:line="240" w:lineRule="auto"/>
        <w:ind w:firstLine="426"/>
        <w:jc w:val="both"/>
        <w:rPr>
          <w:rFonts w:ascii="Times New Roman" w:eastAsia="Times New Roman" w:hAnsi="Times New Roman" w:cs="Times New Roman"/>
          <w:sz w:val="24"/>
          <w:szCs w:val="24"/>
          <w:lang w:val="uk-UA" w:eastAsia="ru-RU"/>
        </w:rPr>
      </w:pPr>
      <w:r w:rsidRPr="009C7826">
        <w:rPr>
          <w:rFonts w:ascii="Times New Roman" w:eastAsia="Times New Roman" w:hAnsi="Times New Roman" w:cs="Times New Roman"/>
          <w:sz w:val="24"/>
          <w:szCs w:val="24"/>
          <w:lang w:val="uk-UA" w:eastAsia="ru-RU"/>
        </w:rPr>
        <w:t>- За рахунок власних коштів підприємства ______________грн. (________гривень __ копійок) в тому числі ПДВ ____________ грн. (________гривень 00 копійок).</w:t>
      </w:r>
    </w:p>
    <w:p w14:paraId="2B364822" w14:textId="2E3BBC24" w:rsidR="00614CE7" w:rsidRPr="00614CE7" w:rsidRDefault="00614CE7" w:rsidP="00614CE7">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sz w:val="24"/>
          <w:szCs w:val="24"/>
          <w:lang w:val="uk-UA" w:eastAsia="ru-RU"/>
        </w:rPr>
        <w:lastRenderedPageBreak/>
        <w:t xml:space="preserve">     3.2. До ціни Товару включена</w:t>
      </w:r>
      <w:r w:rsidRPr="00614CE7">
        <w:rPr>
          <w:rFonts w:ascii="Times New Roman" w:eastAsia="Times New Roman" w:hAnsi="Times New Roman" w:cs="Times New Roman"/>
          <w:bCs/>
          <w:spacing w:val="-6"/>
          <w:sz w:val="24"/>
          <w:szCs w:val="24"/>
          <w:lang w:val="uk-UA"/>
        </w:rPr>
        <w:t xml:space="preserve"> вартість  його доставки Постачальником Покупцю за </w:t>
      </w:r>
      <w:proofErr w:type="spellStart"/>
      <w:r w:rsidRPr="00614CE7">
        <w:rPr>
          <w:rFonts w:ascii="Times New Roman" w:eastAsia="Times New Roman" w:hAnsi="Times New Roman" w:cs="Times New Roman"/>
          <w:bCs/>
          <w:spacing w:val="-6"/>
          <w:sz w:val="24"/>
          <w:szCs w:val="24"/>
          <w:lang w:val="uk-UA"/>
        </w:rPr>
        <w:t>адресою</w:t>
      </w:r>
      <w:proofErr w:type="spellEnd"/>
      <w:r w:rsidRPr="00614CE7">
        <w:rPr>
          <w:rFonts w:ascii="Times New Roman" w:eastAsia="Times New Roman" w:hAnsi="Times New Roman" w:cs="Times New Roman"/>
          <w:bCs/>
          <w:spacing w:val="-6"/>
          <w:sz w:val="24"/>
          <w:szCs w:val="24"/>
          <w:lang w:val="uk-UA"/>
        </w:rPr>
        <w:t>, визначеною в п. 5.13 Договору.</w:t>
      </w:r>
    </w:p>
    <w:p w14:paraId="5C7A0FDA" w14:textId="77777777" w:rsidR="00614CE7" w:rsidRPr="00614CE7" w:rsidRDefault="00614CE7" w:rsidP="00614CE7">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614CE7">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265C718C" w14:textId="77777777" w:rsidR="00614CE7" w:rsidRPr="00614CE7" w:rsidRDefault="00614CE7" w:rsidP="00614CE7">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437CD8DB" w14:textId="77777777" w:rsidR="00614CE7" w:rsidRPr="00614CE7" w:rsidRDefault="00614CE7" w:rsidP="00614CE7">
      <w:pPr>
        <w:spacing w:after="0" w:line="240" w:lineRule="auto"/>
        <w:ind w:right="50"/>
        <w:jc w:val="center"/>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rPr>
        <w:t>4. ПОРЯДОК ЗДІЙСНЕННЯ ОПЛАТИ</w:t>
      </w:r>
    </w:p>
    <w:p w14:paraId="279830F6" w14:textId="0425887A" w:rsidR="00614CE7" w:rsidRPr="00614CE7" w:rsidRDefault="00614CE7" w:rsidP="00614CE7">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614CE7">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w:t>
      </w:r>
      <w:r w:rsidR="00A63487">
        <w:rPr>
          <w:rFonts w:ascii="Times New Roman" w:eastAsia="Times New Roman" w:hAnsi="Times New Roman" w:cs="Times New Roman"/>
          <w:sz w:val="24"/>
          <w:szCs w:val="24"/>
          <w:lang w:val="uk-UA" w:eastAsia="ru-RU"/>
        </w:rPr>
        <w:t>30</w:t>
      </w:r>
      <w:r w:rsidR="00A63487" w:rsidRPr="00A63487">
        <w:rPr>
          <w:rFonts w:ascii="Times New Roman" w:eastAsia="Times New Roman" w:hAnsi="Times New Roman" w:cs="Times New Roman"/>
          <w:sz w:val="24"/>
          <w:szCs w:val="24"/>
          <w:lang w:val="uk-UA" w:eastAsia="ru-RU"/>
        </w:rPr>
        <w:t xml:space="preserve"> (</w:t>
      </w:r>
      <w:r w:rsidR="00A63487">
        <w:rPr>
          <w:rFonts w:ascii="Times New Roman" w:eastAsia="Times New Roman" w:hAnsi="Times New Roman" w:cs="Times New Roman"/>
          <w:sz w:val="24"/>
          <w:szCs w:val="24"/>
          <w:lang w:val="uk-UA" w:eastAsia="ru-RU"/>
        </w:rPr>
        <w:t>тридцяти</w:t>
      </w:r>
      <w:r w:rsidR="00A63487" w:rsidRPr="00A63487">
        <w:rPr>
          <w:rFonts w:ascii="Times New Roman" w:eastAsia="Times New Roman" w:hAnsi="Times New Roman" w:cs="Times New Roman"/>
          <w:sz w:val="24"/>
          <w:szCs w:val="24"/>
          <w:lang w:val="uk-UA" w:eastAsia="ru-RU"/>
        </w:rPr>
        <w:t xml:space="preserve">) календарних днів з дати передачі йому Товару Постачальником за </w:t>
      </w:r>
      <w:proofErr w:type="spellStart"/>
      <w:r w:rsidR="00A63487" w:rsidRPr="00A63487">
        <w:rPr>
          <w:rFonts w:ascii="Times New Roman" w:eastAsia="Times New Roman" w:hAnsi="Times New Roman" w:cs="Times New Roman"/>
          <w:sz w:val="24"/>
          <w:szCs w:val="24"/>
          <w:lang w:val="uk-UA" w:eastAsia="ru-RU"/>
        </w:rPr>
        <w:t>адресою</w:t>
      </w:r>
      <w:proofErr w:type="spellEnd"/>
      <w:r w:rsidR="00A63487" w:rsidRPr="00A63487">
        <w:rPr>
          <w:rFonts w:ascii="Times New Roman" w:eastAsia="Times New Roman" w:hAnsi="Times New Roman" w:cs="Times New Roman"/>
          <w:sz w:val="24"/>
          <w:szCs w:val="24"/>
          <w:lang w:val="uk-UA" w:eastAsia="ru-RU"/>
        </w:rPr>
        <w:t xml:space="preserve">, зазначеною у п. 5.13 Договору, рівними частинами. </w:t>
      </w:r>
      <w:r w:rsidRPr="00614CE7">
        <w:rPr>
          <w:rFonts w:ascii="Times New Roman" w:eastAsia="Times New Roman" w:hAnsi="Times New Roman" w:cs="Times New Roman"/>
          <w:sz w:val="24"/>
          <w:szCs w:val="24"/>
          <w:lang w:val="uk-UA" w:eastAsia="ru-RU"/>
        </w:rPr>
        <w:t>.</w:t>
      </w:r>
      <w:r w:rsidRPr="00614CE7">
        <w:rPr>
          <w:rFonts w:ascii="Times New Roman" w:eastAsia="Times New Roman" w:hAnsi="Times New Roman" w:cs="Times New Roman"/>
          <w:color w:val="FF0000"/>
          <w:sz w:val="24"/>
          <w:szCs w:val="24"/>
          <w:lang w:val="uk-UA" w:eastAsia="ru-RU"/>
        </w:rPr>
        <w:t xml:space="preserve"> </w:t>
      </w:r>
    </w:p>
    <w:p w14:paraId="149B1A52" w14:textId="77777777" w:rsidR="00614CE7" w:rsidRPr="00614CE7" w:rsidRDefault="00614CE7" w:rsidP="00614CE7">
      <w:pPr>
        <w:spacing w:after="0" w:line="240" w:lineRule="auto"/>
        <w:ind w:right="50"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7 (семи) банківських днів з дня надходження коштів на свій рахунок. При цьому будь які штрафні санкції та відповідальність до Покупця не застосовуються. </w:t>
      </w:r>
    </w:p>
    <w:p w14:paraId="1D4D842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1D4514B"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5.УМОВИ, ПОРЯДОК ТА СТРОК ПОСТАВКИ</w:t>
      </w:r>
    </w:p>
    <w:p w14:paraId="093F84C3"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64D4F080" w14:textId="082013D7" w:rsid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Строк поставки Товару </w:t>
      </w:r>
      <w:r w:rsidR="00800E82">
        <w:rPr>
          <w:rFonts w:ascii="Times New Roman" w:eastAsia="Times New Roman" w:hAnsi="Times New Roman" w:cs="Times New Roman"/>
          <w:sz w:val="24"/>
          <w:szCs w:val="24"/>
          <w:lang w:val="uk-UA" w:eastAsia="ru-RU"/>
        </w:rPr>
        <w:t>–</w:t>
      </w:r>
      <w:r w:rsidRPr="00614CE7">
        <w:rPr>
          <w:rFonts w:ascii="Times New Roman" w:eastAsia="Times New Roman" w:hAnsi="Times New Roman" w:cs="Times New Roman"/>
          <w:sz w:val="24"/>
          <w:szCs w:val="24"/>
          <w:lang w:val="uk-UA" w:eastAsia="ru-RU"/>
        </w:rPr>
        <w:t xml:space="preserve"> </w:t>
      </w:r>
      <w:r w:rsidR="00800E82">
        <w:rPr>
          <w:rFonts w:ascii="Times New Roman" w:eastAsia="Times New Roman" w:hAnsi="Times New Roman" w:cs="Times New Roman"/>
          <w:sz w:val="24"/>
          <w:szCs w:val="24"/>
          <w:lang w:val="uk-UA" w:eastAsia="ru-RU"/>
        </w:rPr>
        <w:t xml:space="preserve">не більше </w:t>
      </w:r>
      <w:r w:rsidR="00E05F48">
        <w:rPr>
          <w:rFonts w:ascii="Times New Roman" w:eastAsia="Times New Roman" w:hAnsi="Times New Roman" w:cs="Times New Roman"/>
          <w:sz w:val="24"/>
          <w:szCs w:val="24"/>
          <w:lang w:val="uk-UA" w:eastAsia="ru-RU"/>
        </w:rPr>
        <w:t>14 подання Заявки Покупця на поставку товару.</w:t>
      </w:r>
      <w:r w:rsidRPr="00614CE7">
        <w:rPr>
          <w:rFonts w:ascii="Times New Roman" w:eastAsia="Times New Roman" w:hAnsi="Times New Roman" w:cs="Times New Roman"/>
          <w:sz w:val="24"/>
          <w:szCs w:val="24"/>
          <w:lang w:val="uk-UA" w:eastAsia="ru-RU"/>
        </w:rPr>
        <w:t xml:space="preserve">  </w:t>
      </w:r>
    </w:p>
    <w:p w14:paraId="53F32D64" w14:textId="149E51FF" w:rsidR="00E05F48" w:rsidRPr="00614CE7" w:rsidRDefault="00E05F48"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Заявка на поставку товару від Покупця може подаватись як на окрему частину товару так і на всі одразу,  згідно потреб Покупця.</w:t>
      </w:r>
    </w:p>
    <w:p w14:paraId="581B3929" w14:textId="77777777" w:rsidR="00614CE7" w:rsidRPr="00614CE7" w:rsidRDefault="00614CE7" w:rsidP="00614CE7">
      <w:pPr>
        <w:numPr>
          <w:ilvl w:val="1"/>
          <w:numId w:val="23"/>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Приймання-передача Товару здійснюється:</w:t>
      </w:r>
    </w:p>
    <w:p w14:paraId="276CD1DB"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14BB90FC" w14:textId="77777777" w:rsidR="00614CE7" w:rsidRPr="00614CE7" w:rsidRDefault="00614CE7" w:rsidP="00614CE7">
      <w:pPr>
        <w:widowControl w:val="0"/>
        <w:numPr>
          <w:ilvl w:val="0"/>
          <w:numId w:val="24"/>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7AB5BF8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w:t>
      </w:r>
    </w:p>
    <w:p w14:paraId="29818FC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6A75E1A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475F3A2F"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2B47E77B"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тара, упаковка, якість, комплектність та інше не відповідають умовам, зазначеним у даному Договорі та/або погодженій Сторонами заявці Покупця.</w:t>
      </w:r>
    </w:p>
    <w:p w14:paraId="00881B53"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w:t>
      </w:r>
      <w:proofErr w:type="spellStart"/>
      <w:r w:rsidRPr="00614CE7">
        <w:rPr>
          <w:rFonts w:ascii="Times New Roman" w:eastAsia="Times New Roman" w:hAnsi="Times New Roman" w:cs="Times New Roman"/>
          <w:color w:val="000000"/>
          <w:sz w:val="24"/>
          <w:szCs w:val="24"/>
          <w:lang w:val="uk-UA" w:eastAsia="ru-RU"/>
        </w:rPr>
        <w:t>акта</w:t>
      </w:r>
      <w:proofErr w:type="spellEnd"/>
      <w:r w:rsidRPr="00614CE7">
        <w:rPr>
          <w:rFonts w:ascii="Times New Roman" w:eastAsia="Times New Roman" w:hAnsi="Times New Roman" w:cs="Times New Roman"/>
          <w:color w:val="000000"/>
          <w:sz w:val="24"/>
          <w:szCs w:val="24"/>
          <w:lang w:val="uk-UA" w:eastAsia="ru-RU"/>
        </w:rPr>
        <w:t xml:space="preserve"> (рекламації). У разі необґрунтованої відмови представника Постачальника від підписання </w:t>
      </w:r>
      <w:proofErr w:type="spellStart"/>
      <w:r w:rsidRPr="00614CE7">
        <w:rPr>
          <w:rFonts w:ascii="Times New Roman" w:eastAsia="Times New Roman" w:hAnsi="Times New Roman" w:cs="Times New Roman"/>
          <w:color w:val="000000"/>
          <w:sz w:val="24"/>
          <w:szCs w:val="24"/>
          <w:lang w:val="uk-UA" w:eastAsia="ru-RU"/>
        </w:rPr>
        <w:t>акта</w:t>
      </w:r>
      <w:proofErr w:type="spellEnd"/>
      <w:r w:rsidRPr="00614CE7">
        <w:rPr>
          <w:rFonts w:ascii="Times New Roman" w:eastAsia="Times New Roman" w:hAnsi="Times New Roman" w:cs="Times New Roman"/>
          <w:color w:val="000000"/>
          <w:sz w:val="24"/>
          <w:szCs w:val="24"/>
          <w:lang w:val="uk-UA" w:eastAsia="ru-RU"/>
        </w:rPr>
        <w:t xml:space="preserve">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008CF721"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3 (трьох) робочих днів після звернення Покупця.</w:t>
      </w:r>
      <w:r w:rsidRPr="00614CE7">
        <w:rPr>
          <w:rFonts w:ascii="Times New Roman" w:eastAsia="Times New Roman" w:hAnsi="Times New Roman" w:cs="Times New Roman"/>
          <w:color w:val="000000"/>
          <w:spacing w:val="1"/>
          <w:sz w:val="24"/>
          <w:szCs w:val="24"/>
          <w:lang w:val="uk-UA" w:eastAsia="ru-RU"/>
        </w:rPr>
        <w:t xml:space="preserve"> </w:t>
      </w:r>
      <w:r w:rsidRPr="00614CE7">
        <w:rPr>
          <w:rFonts w:ascii="Times New Roman" w:eastAsia="Times New Roman" w:hAnsi="Times New Roman" w:cs="Times New Roman"/>
          <w:sz w:val="24"/>
          <w:szCs w:val="24"/>
          <w:lang w:val="uk-UA" w:eastAsia="ru-RU"/>
        </w:rPr>
        <w:t xml:space="preserve">Покупець зобов'язаний усно або письмово повідомити Постачальника про виявлення виробничого дефекту Товару із зазначенням </w:t>
      </w:r>
      <w:r w:rsidRPr="00614CE7">
        <w:rPr>
          <w:rFonts w:ascii="Times New Roman" w:eastAsia="Times New Roman" w:hAnsi="Times New Roman" w:cs="Times New Roman"/>
          <w:sz w:val="24"/>
          <w:szCs w:val="24"/>
          <w:lang w:val="uk-UA" w:eastAsia="ru-RU"/>
        </w:rPr>
        <w:lastRenderedPageBreak/>
        <w:t>характеру дефекту. Усі  витрати, пов'язані з транспортуванням і заміною Товару, несе Постачальник.</w:t>
      </w:r>
    </w:p>
    <w:p w14:paraId="3AF15467"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w:t>
      </w:r>
      <w:r w:rsidRPr="00614CE7">
        <w:rPr>
          <w:rFonts w:ascii="Times New Roman" w:eastAsia="Times New Roman" w:hAnsi="Times New Roman" w:cs="Times New Roman"/>
          <w:b/>
          <w:sz w:val="24"/>
          <w:szCs w:val="24"/>
          <w:lang w:val="uk-UA" w:eastAsia="ru-RU"/>
        </w:rPr>
        <w:t xml:space="preserve"> </w:t>
      </w:r>
      <w:r w:rsidRPr="00614CE7">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573FC739" w14:textId="77777777" w:rsidR="00614CE7" w:rsidRPr="00614CE7"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2F1F1B23" w14:textId="3F887079" w:rsidR="00614CE7" w:rsidRPr="0045236A" w:rsidRDefault="00614CE7" w:rsidP="00614CE7">
      <w:pPr>
        <w:widowControl w:val="0"/>
        <w:numPr>
          <w:ilvl w:val="1"/>
          <w:numId w:val="23"/>
        </w:numPr>
        <w:tabs>
          <w:tab w:val="left" w:pos="993"/>
          <w:tab w:val="left" w:pos="1276"/>
        </w:tabs>
        <w:suppressAutoHyphens/>
        <w:spacing w:after="0" w:line="240" w:lineRule="auto"/>
        <w:ind w:left="0" w:right="-54" w:firstLine="720"/>
        <w:jc w:val="both"/>
        <w:rPr>
          <w:rFonts w:ascii="Times New Roman" w:eastAsia="Times New Roman" w:hAnsi="Times New Roman" w:cs="Times New Roman"/>
          <w:noProof/>
          <w:snapToGrid w:val="0"/>
          <w:sz w:val="24"/>
          <w:szCs w:val="24"/>
          <w:lang w:val="uk-UA" w:eastAsia="uk-UA"/>
        </w:rPr>
      </w:pPr>
      <w:r w:rsidRPr="00310901">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310901">
        <w:rPr>
          <w:rFonts w:ascii="Times New Roman" w:eastAsia="Times New Roman" w:hAnsi="Times New Roman" w:cs="Times New Roman"/>
          <w:color w:val="000000"/>
          <w:sz w:val="24"/>
          <w:szCs w:val="24"/>
          <w:lang w:val="uk-UA"/>
        </w:rPr>
        <w:t>адресою</w:t>
      </w:r>
      <w:proofErr w:type="spellEnd"/>
      <w:r w:rsidRPr="00310901">
        <w:rPr>
          <w:rFonts w:ascii="Times New Roman" w:eastAsia="Times New Roman" w:hAnsi="Times New Roman" w:cs="Times New Roman"/>
          <w:color w:val="000000"/>
          <w:sz w:val="24"/>
          <w:szCs w:val="24"/>
          <w:lang w:val="uk-UA"/>
        </w:rPr>
        <w:t>:</w:t>
      </w:r>
      <w:r w:rsidRPr="00310901">
        <w:rPr>
          <w:rFonts w:ascii="Times New Roman" w:eastAsia="Times New Roman" w:hAnsi="Times New Roman" w:cs="Times New Roman"/>
          <w:i/>
          <w:sz w:val="24"/>
          <w:szCs w:val="24"/>
          <w:lang w:val="uk-UA"/>
        </w:rPr>
        <w:t xml:space="preserve"> </w:t>
      </w:r>
      <w:r w:rsidR="00310901">
        <w:rPr>
          <w:rFonts w:ascii="Times New Roman" w:eastAsia="Times New Roman" w:hAnsi="Times New Roman" w:cs="Times New Roman"/>
          <w:sz w:val="24"/>
          <w:szCs w:val="24"/>
          <w:lang w:val="uk-UA"/>
        </w:rPr>
        <w:t xml:space="preserve">Україна, Одеська область,  </w:t>
      </w:r>
      <w:proofErr w:type="spellStart"/>
      <w:r w:rsidR="00310901">
        <w:rPr>
          <w:rFonts w:ascii="Times New Roman" w:eastAsia="Times New Roman" w:hAnsi="Times New Roman" w:cs="Times New Roman"/>
          <w:sz w:val="24"/>
          <w:szCs w:val="24"/>
          <w:lang w:val="uk-UA"/>
        </w:rPr>
        <w:t>м.Білгород</w:t>
      </w:r>
      <w:proofErr w:type="spellEnd"/>
      <w:r w:rsidR="00310901">
        <w:rPr>
          <w:rFonts w:ascii="Times New Roman" w:eastAsia="Times New Roman" w:hAnsi="Times New Roman" w:cs="Times New Roman"/>
          <w:sz w:val="24"/>
          <w:szCs w:val="24"/>
          <w:lang w:val="uk-UA"/>
        </w:rPr>
        <w:t xml:space="preserve">-Дністровський, </w:t>
      </w:r>
      <w:proofErr w:type="spellStart"/>
      <w:r w:rsidR="00310901">
        <w:rPr>
          <w:rFonts w:ascii="Times New Roman" w:eastAsia="Times New Roman" w:hAnsi="Times New Roman" w:cs="Times New Roman"/>
          <w:sz w:val="24"/>
          <w:szCs w:val="24"/>
          <w:lang w:val="uk-UA"/>
        </w:rPr>
        <w:t>Пров.Водопровідний</w:t>
      </w:r>
      <w:proofErr w:type="spellEnd"/>
      <w:r w:rsidR="00310901">
        <w:rPr>
          <w:rFonts w:ascii="Times New Roman" w:eastAsia="Times New Roman" w:hAnsi="Times New Roman" w:cs="Times New Roman"/>
          <w:sz w:val="24"/>
          <w:szCs w:val="24"/>
          <w:lang w:val="uk-UA"/>
        </w:rPr>
        <w:t xml:space="preserve"> 1</w:t>
      </w:r>
    </w:p>
    <w:p w14:paraId="704FB157" w14:textId="055234D2" w:rsidR="0045236A" w:rsidRPr="00310901" w:rsidRDefault="0045236A" w:rsidP="0045236A">
      <w:pPr>
        <w:widowControl w:val="0"/>
        <w:tabs>
          <w:tab w:val="left" w:pos="993"/>
          <w:tab w:val="left" w:pos="1276"/>
        </w:tabs>
        <w:suppressAutoHyphens/>
        <w:spacing w:after="0" w:line="240" w:lineRule="auto"/>
        <w:ind w:left="720" w:right="-54"/>
        <w:jc w:val="both"/>
        <w:rPr>
          <w:rFonts w:ascii="Times New Roman" w:eastAsia="Times New Roman" w:hAnsi="Times New Roman" w:cs="Times New Roman"/>
          <w:noProof/>
          <w:snapToGrid w:val="0"/>
          <w:sz w:val="24"/>
          <w:szCs w:val="24"/>
          <w:lang w:val="uk-UA" w:eastAsia="uk-UA"/>
        </w:rPr>
      </w:pPr>
      <w:r>
        <w:rPr>
          <w:rFonts w:ascii="Times New Roman" w:eastAsia="Times New Roman" w:hAnsi="Times New Roman" w:cs="Times New Roman"/>
          <w:sz w:val="24"/>
          <w:szCs w:val="24"/>
          <w:lang w:val="uk-UA"/>
        </w:rPr>
        <w:t>5.1</w:t>
      </w:r>
      <w:r w:rsidR="000E01C5">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w:t>
      </w:r>
      <w:r w:rsidRPr="0045236A">
        <w:rPr>
          <w:rFonts w:ascii="Times New Roman" w:eastAsia="Times New Roman" w:hAnsi="Times New Roman" w:cs="Times New Roman"/>
          <w:sz w:val="24"/>
          <w:szCs w:val="24"/>
          <w:lang w:val="uk-UA"/>
        </w:rPr>
        <w:t xml:space="preserve">Монтажні і </w:t>
      </w:r>
      <w:proofErr w:type="spellStart"/>
      <w:r w:rsidRPr="0045236A">
        <w:rPr>
          <w:rFonts w:ascii="Times New Roman" w:eastAsia="Times New Roman" w:hAnsi="Times New Roman" w:cs="Times New Roman"/>
          <w:sz w:val="24"/>
          <w:szCs w:val="24"/>
          <w:lang w:val="uk-UA"/>
        </w:rPr>
        <w:t>пуско</w:t>
      </w:r>
      <w:proofErr w:type="spellEnd"/>
      <w:r w:rsidRPr="0045236A">
        <w:rPr>
          <w:rFonts w:ascii="Times New Roman" w:eastAsia="Times New Roman" w:hAnsi="Times New Roman" w:cs="Times New Roman"/>
          <w:sz w:val="24"/>
          <w:szCs w:val="24"/>
          <w:lang w:val="uk-UA"/>
        </w:rPr>
        <w:t>-налагоджувальні роботи (введення в експлуатацію) насосу  викону</w:t>
      </w:r>
      <w:r>
        <w:rPr>
          <w:rFonts w:ascii="Times New Roman" w:eastAsia="Times New Roman" w:hAnsi="Times New Roman" w:cs="Times New Roman"/>
          <w:sz w:val="24"/>
          <w:szCs w:val="24"/>
          <w:lang w:val="uk-UA"/>
        </w:rPr>
        <w:t xml:space="preserve">ються </w:t>
      </w:r>
      <w:r w:rsidRPr="0045236A">
        <w:rPr>
          <w:rFonts w:ascii="Times New Roman" w:eastAsia="Times New Roman" w:hAnsi="Times New Roman" w:cs="Times New Roman"/>
          <w:sz w:val="24"/>
          <w:szCs w:val="24"/>
          <w:lang w:val="uk-UA"/>
        </w:rPr>
        <w:t xml:space="preserve"> спеціаліст</w:t>
      </w:r>
      <w:r w:rsidR="00A059B8">
        <w:rPr>
          <w:rFonts w:ascii="Times New Roman" w:eastAsia="Times New Roman" w:hAnsi="Times New Roman" w:cs="Times New Roman"/>
          <w:sz w:val="24"/>
          <w:szCs w:val="24"/>
          <w:lang w:val="uk-UA"/>
        </w:rPr>
        <w:t>ами</w:t>
      </w:r>
      <w:r w:rsidRPr="0045236A">
        <w:rPr>
          <w:rFonts w:ascii="Times New Roman" w:eastAsia="Times New Roman" w:hAnsi="Times New Roman" w:cs="Times New Roman"/>
          <w:sz w:val="24"/>
          <w:szCs w:val="24"/>
          <w:lang w:val="uk-UA"/>
        </w:rPr>
        <w:t xml:space="preserve"> сертифікованого сервісного центру, уповноваженого представником заводу-виробника.</w:t>
      </w:r>
    </w:p>
    <w:p w14:paraId="5760CE14" w14:textId="77777777" w:rsidR="00614CE7" w:rsidRPr="00614CE7" w:rsidRDefault="00614CE7" w:rsidP="00614CE7">
      <w:pPr>
        <w:spacing w:after="0" w:line="240" w:lineRule="auto"/>
        <w:jc w:val="center"/>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sz w:val="24"/>
          <w:szCs w:val="24"/>
          <w:lang w:val="uk-UA" w:eastAsia="uk-UA"/>
        </w:rPr>
        <w:t xml:space="preserve">6.ПРАВА ТА ОБОВ’ЯЗКИ </w:t>
      </w:r>
      <w:r w:rsidRPr="00614CE7">
        <w:rPr>
          <w:rFonts w:ascii="Times New Roman" w:eastAsia="Times New Roman" w:hAnsi="Times New Roman" w:cs="Times New Roman"/>
          <w:b/>
          <w:bCs/>
          <w:sz w:val="24"/>
          <w:szCs w:val="24"/>
          <w:lang w:val="uk-UA" w:eastAsia="uk-UA"/>
        </w:rPr>
        <w:t>СТОРІН</w:t>
      </w:r>
    </w:p>
    <w:p w14:paraId="37CEB03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6.1.</w:t>
      </w:r>
      <w:r w:rsidRPr="00614CE7">
        <w:rPr>
          <w:rFonts w:ascii="Times New Roman" w:eastAsia="Times New Roman" w:hAnsi="Times New Roman" w:cs="Times New Roman"/>
          <w:b/>
          <w:bCs/>
          <w:sz w:val="24"/>
          <w:szCs w:val="24"/>
          <w:lang w:val="uk-UA" w:eastAsia="ru-RU"/>
        </w:rPr>
        <w:t xml:space="preserve">  Покупець зобов’язаний</w:t>
      </w:r>
      <w:r w:rsidRPr="00614CE7">
        <w:rPr>
          <w:rFonts w:ascii="Times New Roman" w:eastAsia="Times New Roman" w:hAnsi="Times New Roman" w:cs="Times New Roman"/>
          <w:sz w:val="24"/>
          <w:szCs w:val="24"/>
          <w:lang w:val="uk-UA" w:eastAsia="ru-RU"/>
        </w:rPr>
        <w:t>:</w:t>
      </w:r>
    </w:p>
    <w:p w14:paraId="0F4B8E8B"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60A82C6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2EBD722C"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6.2</w:t>
      </w:r>
      <w:r w:rsidRPr="00614CE7">
        <w:rPr>
          <w:rFonts w:ascii="Times New Roman" w:eastAsia="Times New Roman" w:hAnsi="Times New Roman" w:cs="Times New Roman"/>
          <w:b/>
          <w:bCs/>
          <w:sz w:val="24"/>
          <w:szCs w:val="24"/>
          <w:lang w:val="uk-UA" w:eastAsia="ru-RU"/>
        </w:rPr>
        <w:t>.  Покупець має право</w:t>
      </w:r>
      <w:r w:rsidRPr="00614CE7">
        <w:rPr>
          <w:rFonts w:ascii="Times New Roman" w:eastAsia="Times New Roman" w:hAnsi="Times New Roman" w:cs="Times New Roman"/>
          <w:sz w:val="24"/>
          <w:szCs w:val="24"/>
          <w:lang w:val="uk-UA" w:eastAsia="ru-RU"/>
        </w:rPr>
        <w:t>:</w:t>
      </w:r>
    </w:p>
    <w:p w14:paraId="34D1BF47" w14:textId="77777777" w:rsidR="00614CE7" w:rsidRPr="00614CE7" w:rsidRDefault="00614CE7" w:rsidP="00614CE7">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6DA3D098"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4086543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7C590177"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7D9A235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6.3.</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зобов’язаний</w:t>
      </w:r>
      <w:r w:rsidRPr="00614CE7">
        <w:rPr>
          <w:rFonts w:ascii="Times New Roman" w:eastAsia="Times New Roman" w:hAnsi="Times New Roman" w:cs="Times New Roman"/>
          <w:sz w:val="24"/>
          <w:szCs w:val="24"/>
          <w:lang w:val="uk-UA" w:eastAsia="ru-RU"/>
        </w:rPr>
        <w:t>:</w:t>
      </w:r>
    </w:p>
    <w:p w14:paraId="1D4BD82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01AFB4D3" w14:textId="77777777" w:rsidR="00614CE7" w:rsidRPr="00614CE7" w:rsidRDefault="00614CE7" w:rsidP="00614CE7">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4CB8AAAA"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63781573"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10DBB785"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614CE7">
        <w:rPr>
          <w:rFonts w:ascii="Times New Roman" w:eastAsia="Times New Roman" w:hAnsi="Times New Roman" w:cs="Times New Roman"/>
          <w:b/>
          <w:sz w:val="24"/>
          <w:szCs w:val="24"/>
          <w:lang w:val="uk-UA" w:eastAsia="ru-RU"/>
        </w:rPr>
        <w:t>6.4.</w:t>
      </w:r>
      <w:r w:rsidRPr="00614CE7">
        <w:rPr>
          <w:rFonts w:ascii="Times New Roman" w:eastAsia="Times New Roman" w:hAnsi="Times New Roman" w:cs="Times New Roman"/>
          <w:sz w:val="24"/>
          <w:szCs w:val="24"/>
          <w:lang w:val="uk-UA" w:eastAsia="ru-RU"/>
        </w:rPr>
        <w:t xml:space="preserve">  </w:t>
      </w:r>
      <w:r w:rsidRPr="00614CE7">
        <w:rPr>
          <w:rFonts w:ascii="Times New Roman" w:eastAsia="Times New Roman" w:hAnsi="Times New Roman" w:cs="Times New Roman"/>
          <w:b/>
          <w:bCs/>
          <w:sz w:val="24"/>
          <w:szCs w:val="24"/>
          <w:lang w:val="uk-UA" w:eastAsia="ru-RU"/>
        </w:rPr>
        <w:t>Постачальник має право</w:t>
      </w:r>
      <w:r w:rsidRPr="00614CE7">
        <w:rPr>
          <w:rFonts w:ascii="Times New Roman" w:eastAsia="Times New Roman" w:hAnsi="Times New Roman" w:cs="Times New Roman"/>
          <w:bCs/>
          <w:sz w:val="24"/>
          <w:szCs w:val="24"/>
          <w:lang w:val="uk-UA" w:eastAsia="ru-RU"/>
        </w:rPr>
        <w:t>:</w:t>
      </w:r>
    </w:p>
    <w:p w14:paraId="581C1B84"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Cs/>
          <w:sz w:val="24"/>
          <w:szCs w:val="24"/>
          <w:lang w:val="uk-UA" w:eastAsia="ru-RU"/>
        </w:rPr>
        <w:t>6.4.1.</w:t>
      </w:r>
      <w:r w:rsidRPr="00614CE7">
        <w:rPr>
          <w:rFonts w:ascii="Times New Roman" w:eastAsia="Times New Roman" w:hAnsi="Times New Roman" w:cs="Times New Roman"/>
          <w:b/>
          <w:bCs/>
          <w:sz w:val="24"/>
          <w:szCs w:val="24"/>
          <w:lang w:val="uk-UA" w:eastAsia="ru-RU"/>
        </w:rPr>
        <w:t xml:space="preserve"> </w:t>
      </w:r>
      <w:r w:rsidRPr="00614CE7">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49588B9E" w14:textId="77777777" w:rsidR="00614CE7" w:rsidRPr="00614CE7" w:rsidRDefault="00614CE7" w:rsidP="00614CE7">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64F0FF1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p>
    <w:p w14:paraId="0C78101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7.ВІДПОВІДАЛЬНІСТЬ СТОРІН</w:t>
      </w:r>
    </w:p>
    <w:p w14:paraId="750F3027" w14:textId="77777777" w:rsidR="00614CE7" w:rsidRPr="00614CE7" w:rsidRDefault="00614CE7" w:rsidP="00614CE7">
      <w:pPr>
        <w:tabs>
          <w:tab w:val="left" w:pos="1440"/>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62B73F87"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t xml:space="preserve">7.2. </w:t>
      </w:r>
      <w:r w:rsidRPr="00614CE7">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2B0D0585"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2D99933D"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77B24F6B"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614CE7">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0E9DA7EC"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spacing w:val="-2"/>
          <w:sz w:val="24"/>
          <w:szCs w:val="24"/>
          <w:lang w:eastAsia="ru-RU"/>
        </w:rPr>
        <w:t xml:space="preserve">7.3. </w:t>
      </w:r>
      <w:r w:rsidRPr="00614CE7">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513FB98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lastRenderedPageBreak/>
        <w:tab/>
      </w:r>
      <w:r w:rsidRPr="00614CE7">
        <w:rPr>
          <w:rFonts w:ascii="Times New Roman" w:eastAsia="Times New Roman" w:hAnsi="Times New Roman" w:cs="Times New Roman"/>
          <w:spacing w:val="-2"/>
          <w:sz w:val="24"/>
          <w:szCs w:val="24"/>
          <w:lang w:eastAsia="ru-RU"/>
        </w:rPr>
        <w:t xml:space="preserve">7.4. </w:t>
      </w:r>
      <w:r w:rsidRPr="00614CE7">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14BCB9F3" w14:textId="77777777" w:rsidR="00614CE7" w:rsidRPr="00614CE7" w:rsidRDefault="00614CE7" w:rsidP="00614CE7">
      <w:pPr>
        <w:tabs>
          <w:tab w:val="left" w:pos="284"/>
        </w:tabs>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7.5. </w:t>
      </w:r>
      <w:r w:rsidRPr="00614CE7">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27364D36"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7.6. </w:t>
      </w:r>
      <w:r w:rsidRPr="00614CE7">
        <w:rPr>
          <w:rFonts w:ascii="Times New Roman" w:eastAsia="Times New Roman" w:hAnsi="Times New Roman" w:cs="Times New Roman"/>
          <w:kern w:val="3"/>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w:t>
      </w:r>
      <w:proofErr w:type="spellStart"/>
      <w:r w:rsidRPr="00614CE7">
        <w:rPr>
          <w:rFonts w:ascii="Times New Roman" w:eastAsia="Times New Roman" w:hAnsi="Times New Roman" w:cs="Times New Roman"/>
          <w:kern w:val="3"/>
          <w:sz w:val="24"/>
          <w:szCs w:val="24"/>
          <w:lang w:val="uk-UA" w:eastAsia="zh-CN"/>
        </w:rPr>
        <w:t>оперативно</w:t>
      </w:r>
      <w:proofErr w:type="spellEnd"/>
      <w:r w:rsidRPr="00614CE7">
        <w:rPr>
          <w:rFonts w:ascii="Times New Roman" w:eastAsia="Times New Roman" w:hAnsi="Times New Roman" w:cs="Times New Roman"/>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w:t>
      </w:r>
      <w:proofErr w:type="spellStart"/>
      <w:r w:rsidRPr="00614CE7">
        <w:rPr>
          <w:rFonts w:ascii="Times New Roman" w:eastAsia="Times New Roman" w:hAnsi="Times New Roman" w:cs="Times New Roman"/>
          <w:kern w:val="3"/>
          <w:sz w:val="24"/>
          <w:szCs w:val="24"/>
          <w:lang w:val="uk-UA" w:eastAsia="zh-CN"/>
        </w:rPr>
        <w:t>оперативно</w:t>
      </w:r>
      <w:proofErr w:type="spellEnd"/>
      <w:r w:rsidRPr="00614CE7">
        <w:rPr>
          <w:rFonts w:ascii="Times New Roman" w:eastAsia="Times New Roman" w:hAnsi="Times New Roman" w:cs="Times New Roman"/>
          <w:kern w:val="3"/>
          <w:sz w:val="24"/>
          <w:szCs w:val="24"/>
          <w:lang w:val="uk-UA" w:eastAsia="zh-CN"/>
        </w:rPr>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693CD15A"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uk-UA"/>
        </w:rPr>
      </w:pPr>
      <w:r w:rsidRPr="00614CE7">
        <w:rPr>
          <w:rFonts w:ascii="Times New Roman" w:eastAsia="Times New Roman" w:hAnsi="Times New Roman" w:cs="Times New Roman"/>
          <w:sz w:val="24"/>
          <w:szCs w:val="24"/>
          <w:lang w:val="uk-UA" w:eastAsia="ru-RU"/>
        </w:rPr>
        <w:t xml:space="preserve">7.7. </w:t>
      </w:r>
      <w:r w:rsidRPr="00614CE7">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5D386780" w14:textId="77777777" w:rsidR="00614CE7" w:rsidRPr="00614CE7" w:rsidRDefault="00614CE7" w:rsidP="00614CE7">
      <w:pPr>
        <w:spacing w:after="0" w:line="240" w:lineRule="auto"/>
        <w:ind w:right="-1"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57E7725D" w14:textId="77777777" w:rsidR="00614CE7" w:rsidRPr="00614CE7" w:rsidRDefault="00614CE7" w:rsidP="00614CE7">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651B43F5"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8.ВИРІШЕННЯ СПОРІВ</w:t>
      </w:r>
    </w:p>
    <w:p w14:paraId="620AF69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614CE7">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59A361AA" w14:textId="77777777" w:rsidR="00614CE7" w:rsidRPr="00614CE7" w:rsidRDefault="00614CE7" w:rsidP="00614CE7">
      <w:pPr>
        <w:numPr>
          <w:ilvl w:val="1"/>
          <w:numId w:val="25"/>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614CE7">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6BE689ED" w14:textId="77777777" w:rsidR="00614CE7" w:rsidRPr="00614CE7" w:rsidRDefault="00614CE7" w:rsidP="00614CE7">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06463AC5"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4F4939CF"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9.ОБСТАВИНИ НЕПЕРЕБОРНОЇ СИЛИ</w:t>
      </w:r>
    </w:p>
    <w:p w14:paraId="473B946A" w14:textId="77777777" w:rsidR="00614CE7" w:rsidRPr="00614CE7" w:rsidRDefault="00614CE7" w:rsidP="00614CE7">
      <w:pPr>
        <w:spacing w:after="0" w:line="240" w:lineRule="auto"/>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    </w:t>
      </w:r>
      <w:r w:rsidRPr="00614CE7">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53B974A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0CBD3C2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52BA80C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57EC65B5"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306A8CC"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51865DFE"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2AD0C8D8"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6B5CBB4"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27548BF0"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71893DF7"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napToGrid w:val="0"/>
          <w:sz w:val="24"/>
          <w:szCs w:val="24"/>
          <w:lang w:val="uk-UA" w:eastAsia="uk-UA"/>
        </w:rPr>
        <w:lastRenderedPageBreak/>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91B2D62"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62A8DDCB"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r w:rsidRPr="00614CE7">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0351A2B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6DDD1F5F" w14:textId="77777777" w:rsidR="00614CE7" w:rsidRPr="00614CE7" w:rsidRDefault="00614CE7" w:rsidP="00614CE7">
      <w:pPr>
        <w:spacing w:after="0" w:line="240" w:lineRule="auto"/>
        <w:ind w:firstLine="709"/>
        <w:jc w:val="both"/>
        <w:rPr>
          <w:rFonts w:ascii="Times New Roman" w:eastAsia="Times New Roman" w:hAnsi="Times New Roman" w:cs="Times New Roman"/>
          <w:snapToGrid w:val="0"/>
          <w:sz w:val="24"/>
          <w:szCs w:val="24"/>
          <w:lang w:val="uk-UA" w:eastAsia="uk-UA"/>
        </w:rPr>
      </w:pPr>
    </w:p>
    <w:p w14:paraId="5709833D"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eastAsia="ru-RU"/>
        </w:rPr>
      </w:pPr>
    </w:p>
    <w:p w14:paraId="22FC9227"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eastAsia="ru-RU"/>
        </w:rPr>
        <w:t>10.СТРОК ДІЇ ДОГОВОРУ</w:t>
      </w:r>
    </w:p>
    <w:p w14:paraId="4E7FB79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614CE7">
        <w:rPr>
          <w:rFonts w:ascii="Times New Roman" w:eastAsia="Times New Roman" w:hAnsi="Times New Roman" w:cs="Times New Roman"/>
          <w:b/>
          <w:sz w:val="24"/>
          <w:szCs w:val="24"/>
          <w:lang w:val="uk-UA"/>
        </w:rPr>
        <w:t>до 31 грудня 2022 року</w:t>
      </w:r>
      <w:r w:rsidRPr="00614CE7">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4B2D208"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2B303CE6"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749CFBAC"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6FF78F"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73790F60"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064FBB55" w14:textId="77777777" w:rsidR="00614CE7" w:rsidRPr="00614CE7" w:rsidRDefault="00614CE7" w:rsidP="00614CE7">
      <w:pPr>
        <w:spacing w:after="0" w:line="240" w:lineRule="auto"/>
        <w:ind w:firstLine="720"/>
        <w:jc w:val="both"/>
        <w:rPr>
          <w:rFonts w:ascii="Times New Roman" w:eastAsia="Times New Roman" w:hAnsi="Times New Roman" w:cs="Times New Roman"/>
          <w:sz w:val="24"/>
          <w:szCs w:val="24"/>
          <w:lang w:val="uk-UA"/>
        </w:rPr>
      </w:pPr>
    </w:p>
    <w:p w14:paraId="3BD25D42" w14:textId="77777777" w:rsidR="00614CE7" w:rsidRPr="00614CE7" w:rsidRDefault="00614CE7" w:rsidP="00614CE7">
      <w:pPr>
        <w:tabs>
          <w:tab w:val="left" w:pos="142"/>
        </w:tabs>
        <w:ind w:hanging="284"/>
        <w:jc w:val="center"/>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b/>
          <w:sz w:val="24"/>
          <w:szCs w:val="24"/>
          <w:lang w:val="uk-UA"/>
        </w:rPr>
        <w:t>11.ІНШІ УМОВИ</w:t>
      </w:r>
    </w:p>
    <w:p w14:paraId="10507B5B"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A990562" w14:textId="77777777" w:rsidR="00614CE7" w:rsidRPr="00614CE7" w:rsidRDefault="00614CE7" w:rsidP="00614CE7">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B706AB3"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02BA36A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14CE7">
        <w:rPr>
          <w:rFonts w:ascii="Times New Roman" w:eastAsia="Times New Roman" w:hAnsi="Times New Roman" w:cs="Times New Roman"/>
          <w:sz w:val="24"/>
          <w:szCs w:val="24"/>
          <w:lang w:val="uk-UA" w:eastAsia="ru-RU"/>
        </w:rPr>
        <w:t>pdf</w:t>
      </w:r>
      <w:proofErr w:type="spellEnd"/>
      <w:r w:rsidRPr="00614CE7">
        <w:rPr>
          <w:rFonts w:ascii="Times New Roman" w:eastAsia="Times New Roman" w:hAnsi="Times New Roman" w:cs="Times New Roman"/>
          <w:sz w:val="24"/>
          <w:szCs w:val="24"/>
          <w:lang w:val="uk-UA" w:eastAsia="ru-RU"/>
        </w:rPr>
        <w:t xml:space="preserve">.), мають силу оригіналу таких документів у паперовій формі з </w:t>
      </w:r>
      <w:r w:rsidRPr="00614CE7">
        <w:rPr>
          <w:rFonts w:ascii="Times New Roman" w:eastAsia="Times New Roman" w:hAnsi="Times New Roman" w:cs="Times New Roman"/>
          <w:sz w:val="24"/>
          <w:szCs w:val="24"/>
          <w:lang w:val="uk-UA" w:eastAsia="ru-RU"/>
        </w:rPr>
        <w:lastRenderedPageBreak/>
        <w:t>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3CCFBEDF"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08DA43D0"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38684207"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614CE7">
        <w:rPr>
          <w:rFonts w:ascii="Times New Roman" w:eastAsia="Times New Roman" w:hAnsi="Times New Roman" w:cs="Times New Roman"/>
          <w:sz w:val="24"/>
          <w:szCs w:val="24"/>
          <w:u w:val="single"/>
          <w:lang w:val="uk-UA" w:eastAsia="ru-RU"/>
        </w:rPr>
        <w:t>є/не є</w:t>
      </w:r>
      <w:r w:rsidRPr="00614CE7">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12B9DA9E"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11.6. </w:t>
      </w:r>
      <w:r w:rsidRPr="00614CE7">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614CE7">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614CE7">
        <w:rPr>
          <w:rFonts w:ascii="Times New Roman" w:eastAsia="Times New Roman" w:hAnsi="Times New Roman" w:cs="Times New Roman"/>
          <w:color w:val="000000"/>
          <w:spacing w:val="-6"/>
          <w:sz w:val="24"/>
          <w:szCs w:val="24"/>
          <w:lang w:val="uk-UA" w:eastAsia="ru-RU"/>
        </w:rPr>
        <w:t>Сторону.</w:t>
      </w:r>
    </w:p>
    <w:p w14:paraId="7F048B3A"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6C5E3A3C"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11.8.</w:t>
      </w:r>
      <w:r w:rsidRPr="00DB2F62">
        <w:rPr>
          <w:rFonts w:ascii="Calibri" w:eastAsia="Calibri" w:hAnsi="Calibri" w:cs="Times New Roman"/>
          <w:lang w:val="uk-UA"/>
        </w:rPr>
        <w:t xml:space="preserve"> </w:t>
      </w:r>
      <w:r w:rsidRPr="00614CE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14:paraId="75ED0DE6" w14:textId="77777777" w:rsidR="00614CE7" w:rsidRPr="00614CE7" w:rsidRDefault="00614CE7" w:rsidP="00614CE7">
      <w:pPr>
        <w:spacing w:after="0" w:line="240" w:lineRule="auto"/>
        <w:ind w:firstLine="709"/>
        <w:jc w:val="both"/>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11.9. </w:t>
      </w:r>
      <w:r w:rsidRPr="00614CE7">
        <w:rPr>
          <w:rFonts w:ascii="Times New Roman" w:eastAsia="Times New Roman" w:hAnsi="Times New Roman" w:cs="Times New Roman"/>
          <w:color w:val="FF0000"/>
          <w:sz w:val="24"/>
          <w:szCs w:val="24"/>
          <w:lang w:val="uk-UA" w:eastAsia="ru-RU"/>
        </w:rPr>
        <w:t xml:space="preserve"> </w:t>
      </w:r>
      <w:r w:rsidRPr="00614CE7">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223B255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521567E1" w14:textId="77777777" w:rsidR="00614CE7" w:rsidRPr="00614CE7" w:rsidRDefault="00614CE7" w:rsidP="00614CE7">
      <w:pPr>
        <w:spacing w:after="0" w:line="240" w:lineRule="auto"/>
        <w:jc w:val="center"/>
        <w:rPr>
          <w:rFonts w:ascii="Times New Roman" w:eastAsia="Times New Roman" w:hAnsi="Times New Roman" w:cs="Times New Roman"/>
          <w:b/>
          <w:sz w:val="24"/>
          <w:szCs w:val="24"/>
          <w:lang w:val="uk-UA"/>
        </w:rPr>
      </w:pPr>
      <w:r w:rsidRPr="00614CE7">
        <w:rPr>
          <w:rFonts w:ascii="Times New Roman" w:eastAsia="Times New Roman" w:hAnsi="Times New Roman" w:cs="Times New Roman"/>
          <w:b/>
          <w:sz w:val="24"/>
          <w:szCs w:val="24"/>
          <w:lang w:val="uk-UA"/>
        </w:rPr>
        <w:t>12. ДОДАТКИ ДО ДОГОВОРУ</w:t>
      </w:r>
    </w:p>
    <w:p w14:paraId="1A3F0FB0" w14:textId="77777777" w:rsidR="00614CE7" w:rsidRPr="00614CE7" w:rsidRDefault="00614CE7" w:rsidP="00614CE7">
      <w:pPr>
        <w:spacing w:after="0" w:line="240" w:lineRule="auto"/>
        <w:ind w:firstLine="709"/>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00498A77"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20519B33" w14:textId="77777777" w:rsidR="00614CE7" w:rsidRPr="00216EFB" w:rsidRDefault="00614CE7" w:rsidP="00614CE7">
      <w:pPr>
        <w:numPr>
          <w:ilvl w:val="0"/>
          <w:numId w:val="26"/>
        </w:numPr>
        <w:spacing w:after="0" w:line="240" w:lineRule="auto"/>
        <w:rPr>
          <w:rFonts w:ascii="Times New Roman" w:eastAsia="Times New Roman" w:hAnsi="Times New Roman" w:cs="Times New Roman"/>
          <w:sz w:val="24"/>
          <w:szCs w:val="24"/>
          <w:lang w:val="uk-UA"/>
        </w:rPr>
      </w:pPr>
      <w:r w:rsidRPr="00614CE7">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323B1D54"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20E0F22A"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70B6F625"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p w14:paraId="360DCED2" w14:textId="77777777" w:rsidR="00216EFB" w:rsidRDefault="00216EFB" w:rsidP="00216EFB">
      <w:pPr>
        <w:spacing w:after="0" w:line="240" w:lineRule="auto"/>
        <w:rPr>
          <w:rFonts w:ascii="Times New Roman" w:eastAsia="Times New Roman" w:hAnsi="Times New Roman" w:cs="Times New Roman"/>
          <w:b/>
          <w:bCs/>
          <w:sz w:val="24"/>
          <w:szCs w:val="24"/>
          <w:lang w:val="uk-UA" w:eastAsia="ru-RU"/>
        </w:rPr>
      </w:pPr>
    </w:p>
    <w:tbl>
      <w:tblPr>
        <w:tblStyle w:val="aff1"/>
        <w:tblW w:w="0" w:type="auto"/>
        <w:tblLook w:val="04A0" w:firstRow="1" w:lastRow="0" w:firstColumn="1" w:lastColumn="0" w:noHBand="0" w:noVBand="1"/>
      </w:tblPr>
      <w:tblGrid>
        <w:gridCol w:w="5307"/>
        <w:gridCol w:w="5143"/>
      </w:tblGrid>
      <w:tr w:rsidR="00216EFB" w14:paraId="404E836C" w14:textId="77777777" w:rsidTr="00216EFB">
        <w:tc>
          <w:tcPr>
            <w:tcW w:w="5338" w:type="dxa"/>
          </w:tcPr>
          <w:p w14:paraId="4869D364" w14:textId="3E2E182A" w:rsidR="00216EFB" w:rsidRPr="00216EFB" w:rsidRDefault="00F84B28" w:rsidP="00216EFB">
            <w:pPr>
              <w:rPr>
                <w:rFonts w:eastAsia="Times New Roman"/>
                <w:lang w:val="uk-UA"/>
              </w:rPr>
            </w:pPr>
            <w:r>
              <w:rPr>
                <w:rFonts w:eastAsia="Times New Roman"/>
                <w:lang w:val="uk-UA"/>
              </w:rPr>
              <w:t>ПОКУПЕЦЬ:</w:t>
            </w:r>
          </w:p>
          <w:p w14:paraId="1EDF86D6" w14:textId="77777777" w:rsidR="00216EFB" w:rsidRPr="00216EFB" w:rsidRDefault="00216EFB" w:rsidP="00216EFB">
            <w:pPr>
              <w:rPr>
                <w:rFonts w:eastAsia="Times New Roman"/>
                <w:lang w:val="uk-UA"/>
              </w:rPr>
            </w:pPr>
            <w:r w:rsidRPr="00216EFB">
              <w:rPr>
                <w:rFonts w:eastAsia="Times New Roman"/>
                <w:lang w:val="uk-UA"/>
              </w:rPr>
              <w:t>Комунальне підприємство «Білгород-</w:t>
            </w:r>
            <w:proofErr w:type="spellStart"/>
            <w:r w:rsidRPr="00216EFB">
              <w:rPr>
                <w:rFonts w:eastAsia="Times New Roman"/>
                <w:lang w:val="uk-UA"/>
              </w:rPr>
              <w:t>Дністровськводоканал</w:t>
            </w:r>
            <w:proofErr w:type="spellEnd"/>
            <w:r w:rsidRPr="00216EFB">
              <w:rPr>
                <w:rFonts w:eastAsia="Times New Roman"/>
                <w:lang w:val="uk-UA"/>
              </w:rPr>
              <w:t>»</w:t>
            </w:r>
          </w:p>
          <w:p w14:paraId="00447B9D" w14:textId="77777777" w:rsidR="00216EFB" w:rsidRPr="00216EFB" w:rsidRDefault="00216EFB" w:rsidP="00216EFB">
            <w:pPr>
              <w:rPr>
                <w:rFonts w:eastAsia="Times New Roman"/>
                <w:lang w:val="uk-UA"/>
              </w:rPr>
            </w:pPr>
          </w:p>
          <w:p w14:paraId="5E46EE88" w14:textId="77777777" w:rsidR="00216EFB" w:rsidRPr="00216EFB" w:rsidRDefault="00216EFB" w:rsidP="00216EFB">
            <w:pPr>
              <w:rPr>
                <w:rFonts w:eastAsia="Times New Roman"/>
                <w:lang w:val="uk-UA"/>
              </w:rPr>
            </w:pPr>
          </w:p>
          <w:p w14:paraId="6239AF99" w14:textId="77777777" w:rsidR="00216EFB" w:rsidRPr="00216EFB" w:rsidRDefault="00216EFB" w:rsidP="00216EFB">
            <w:pPr>
              <w:rPr>
                <w:rFonts w:eastAsia="Times New Roman"/>
                <w:lang w:val="uk-UA"/>
              </w:rPr>
            </w:pPr>
            <w:r w:rsidRPr="00216EFB">
              <w:rPr>
                <w:rFonts w:eastAsia="Times New Roman"/>
                <w:lang w:val="uk-UA"/>
              </w:rPr>
              <w:t xml:space="preserve">Адреса:  67700, м. Білгород-Дністровський, </w:t>
            </w:r>
            <w:proofErr w:type="spellStart"/>
            <w:r w:rsidRPr="00216EFB">
              <w:rPr>
                <w:rFonts w:eastAsia="Times New Roman"/>
                <w:lang w:val="uk-UA"/>
              </w:rPr>
              <w:t>пров</w:t>
            </w:r>
            <w:proofErr w:type="spellEnd"/>
            <w:r w:rsidRPr="00216EFB">
              <w:rPr>
                <w:rFonts w:eastAsia="Times New Roman"/>
                <w:lang w:val="uk-UA"/>
              </w:rPr>
              <w:t>. Водопровідний, 1</w:t>
            </w:r>
          </w:p>
          <w:p w14:paraId="5A1260CA" w14:textId="77777777" w:rsidR="00216EFB" w:rsidRPr="00216EFB" w:rsidRDefault="00216EFB" w:rsidP="00216EFB">
            <w:pPr>
              <w:rPr>
                <w:rFonts w:eastAsia="Times New Roman"/>
                <w:lang w:val="uk-UA"/>
              </w:rPr>
            </w:pPr>
            <w:r w:rsidRPr="00216EFB">
              <w:rPr>
                <w:rFonts w:eastAsia="Times New Roman"/>
                <w:lang w:val="uk-UA"/>
              </w:rPr>
              <w:t>ОКПО 20937068</w:t>
            </w:r>
          </w:p>
          <w:p w14:paraId="0E1807EB" w14:textId="77777777" w:rsidR="00216EFB" w:rsidRPr="00216EFB" w:rsidRDefault="00216EFB" w:rsidP="00216EFB">
            <w:pPr>
              <w:rPr>
                <w:rFonts w:eastAsia="Times New Roman"/>
                <w:lang w:val="uk-UA"/>
              </w:rPr>
            </w:pPr>
            <w:r w:rsidRPr="00216EFB">
              <w:rPr>
                <w:rFonts w:eastAsia="Times New Roman"/>
                <w:lang w:val="uk-UA"/>
              </w:rPr>
              <w:t xml:space="preserve">820172 </w:t>
            </w:r>
            <w:proofErr w:type="spellStart"/>
            <w:r w:rsidRPr="00216EFB">
              <w:rPr>
                <w:rFonts w:eastAsia="Times New Roman"/>
                <w:lang w:val="uk-UA"/>
              </w:rPr>
              <w:t>Держказначейська</w:t>
            </w:r>
            <w:proofErr w:type="spellEnd"/>
            <w:r w:rsidRPr="00216EFB">
              <w:rPr>
                <w:rFonts w:eastAsia="Times New Roman"/>
                <w:lang w:val="uk-UA"/>
              </w:rPr>
              <w:t xml:space="preserve"> служба України м. Київ</w:t>
            </w:r>
          </w:p>
          <w:p w14:paraId="4AF47060" w14:textId="77777777" w:rsidR="00216EFB" w:rsidRDefault="00216EFB" w:rsidP="00216EFB">
            <w:pPr>
              <w:rPr>
                <w:rFonts w:eastAsia="Times New Roman"/>
                <w:lang w:val="uk-UA"/>
              </w:rPr>
            </w:pPr>
            <w:r w:rsidRPr="00216EFB">
              <w:rPr>
                <w:rFonts w:eastAsia="Times New Roman"/>
                <w:lang w:val="uk-UA"/>
              </w:rPr>
              <w:t>UA____________________________________</w:t>
            </w:r>
          </w:p>
          <w:p w14:paraId="0551BB9E" w14:textId="77777777" w:rsidR="00EA634A" w:rsidRPr="00EA634A" w:rsidRDefault="00EA634A" w:rsidP="00EA634A">
            <w:pPr>
              <w:rPr>
                <w:rFonts w:eastAsia="Times New Roman"/>
                <w:lang w:val="uk-UA"/>
              </w:rPr>
            </w:pPr>
            <w:r w:rsidRPr="00EA634A">
              <w:rPr>
                <w:rFonts w:eastAsia="Times New Roman"/>
                <w:lang w:val="uk-UA"/>
              </w:rPr>
              <w:t>р/р   UA053052990000026009004901024</w:t>
            </w:r>
          </w:p>
          <w:p w14:paraId="2B974862" w14:textId="77777777" w:rsidR="00EA634A" w:rsidRPr="00EA634A" w:rsidRDefault="00EA634A" w:rsidP="00EA634A">
            <w:pPr>
              <w:rPr>
                <w:rFonts w:eastAsia="Times New Roman"/>
                <w:lang w:val="uk-UA"/>
              </w:rPr>
            </w:pPr>
            <w:r w:rsidRPr="00EA634A">
              <w:rPr>
                <w:rFonts w:eastAsia="Times New Roman"/>
                <w:lang w:val="uk-UA"/>
              </w:rPr>
              <w:t>МФО      328704</w:t>
            </w:r>
          </w:p>
          <w:p w14:paraId="5AFFC119" w14:textId="65C0A2FA" w:rsidR="00216EFB" w:rsidRPr="00216EFB" w:rsidRDefault="00EA634A" w:rsidP="00EA634A">
            <w:pPr>
              <w:rPr>
                <w:rFonts w:eastAsia="Times New Roman"/>
                <w:lang w:val="uk-UA"/>
              </w:rPr>
            </w:pPr>
            <w:r w:rsidRPr="00EA634A">
              <w:rPr>
                <w:rFonts w:eastAsia="Times New Roman"/>
                <w:lang w:val="uk-UA"/>
              </w:rPr>
              <w:t xml:space="preserve">в філії «ЮГРУ» ПАТ  КБ  Приватбанк </w:t>
            </w:r>
            <w:proofErr w:type="spellStart"/>
            <w:r w:rsidRPr="00EA634A">
              <w:rPr>
                <w:rFonts w:eastAsia="Times New Roman"/>
                <w:lang w:val="uk-UA"/>
              </w:rPr>
              <w:t>м.Одеса</w:t>
            </w:r>
            <w:proofErr w:type="spellEnd"/>
          </w:p>
          <w:p w14:paraId="1E8800F2" w14:textId="77777777" w:rsidR="00216EFB" w:rsidRPr="00216EFB" w:rsidRDefault="00216EFB" w:rsidP="00216EFB">
            <w:pPr>
              <w:rPr>
                <w:rFonts w:eastAsia="Times New Roman"/>
                <w:lang w:val="uk-UA"/>
              </w:rPr>
            </w:pPr>
            <w:r w:rsidRPr="00216EFB">
              <w:rPr>
                <w:rFonts w:eastAsia="Times New Roman"/>
                <w:lang w:val="uk-UA"/>
              </w:rPr>
              <w:t xml:space="preserve">ІНН 209370615050 № </w:t>
            </w:r>
            <w:proofErr w:type="spellStart"/>
            <w:r w:rsidRPr="00216EFB">
              <w:rPr>
                <w:rFonts w:eastAsia="Times New Roman"/>
                <w:lang w:val="uk-UA"/>
              </w:rPr>
              <w:t>св</w:t>
            </w:r>
            <w:proofErr w:type="spellEnd"/>
            <w:r w:rsidRPr="00216EFB">
              <w:rPr>
                <w:rFonts w:eastAsia="Times New Roman"/>
                <w:lang w:val="uk-UA"/>
              </w:rPr>
              <w:t>. 21383720</w:t>
            </w:r>
          </w:p>
          <w:p w14:paraId="6299173C" w14:textId="77777777" w:rsidR="00216EFB" w:rsidRPr="00216EFB" w:rsidRDefault="00216EFB" w:rsidP="00216EFB">
            <w:pPr>
              <w:rPr>
                <w:rFonts w:eastAsia="Times New Roman"/>
                <w:lang w:val="uk-UA"/>
              </w:rPr>
            </w:pPr>
          </w:p>
          <w:p w14:paraId="261D320A" w14:textId="77777777" w:rsidR="00216EFB" w:rsidRPr="00216EFB" w:rsidRDefault="00216EFB" w:rsidP="00216EFB">
            <w:pPr>
              <w:rPr>
                <w:rFonts w:eastAsia="Times New Roman"/>
                <w:lang w:val="uk-UA"/>
              </w:rPr>
            </w:pPr>
          </w:p>
          <w:p w14:paraId="222B72A8" w14:textId="77777777" w:rsidR="00216EFB" w:rsidRPr="00216EFB" w:rsidRDefault="00216EFB" w:rsidP="00216EFB">
            <w:pPr>
              <w:rPr>
                <w:rFonts w:eastAsia="Times New Roman"/>
                <w:lang w:val="uk-UA"/>
              </w:rPr>
            </w:pPr>
            <w:r w:rsidRPr="00216EFB">
              <w:rPr>
                <w:rFonts w:eastAsia="Times New Roman"/>
                <w:lang w:val="uk-UA"/>
              </w:rPr>
              <w:t>Начальник</w:t>
            </w:r>
          </w:p>
          <w:p w14:paraId="77DA68ED" w14:textId="77777777" w:rsidR="00216EFB" w:rsidRPr="00216EFB" w:rsidRDefault="00216EFB" w:rsidP="00216EFB">
            <w:pPr>
              <w:rPr>
                <w:rFonts w:eastAsia="Times New Roman"/>
                <w:lang w:val="uk-UA"/>
              </w:rPr>
            </w:pPr>
          </w:p>
          <w:p w14:paraId="52ADD832" w14:textId="77777777" w:rsidR="00216EFB" w:rsidRDefault="00216EFB" w:rsidP="00216EFB">
            <w:pPr>
              <w:rPr>
                <w:rFonts w:eastAsia="Times New Roman"/>
                <w:lang w:val="uk-UA"/>
              </w:rPr>
            </w:pPr>
            <w:r w:rsidRPr="00216EFB">
              <w:rPr>
                <w:rFonts w:eastAsia="Times New Roman"/>
                <w:lang w:val="uk-UA"/>
              </w:rPr>
              <w:t>_____________________Бондаренко О. В.</w:t>
            </w:r>
          </w:p>
          <w:p w14:paraId="018A9321" w14:textId="10F83A65" w:rsidR="00216EFB" w:rsidRDefault="00216EFB" w:rsidP="00216EFB">
            <w:pPr>
              <w:rPr>
                <w:rFonts w:eastAsia="Times New Roman"/>
                <w:lang w:val="uk-UA"/>
              </w:rPr>
            </w:pPr>
          </w:p>
        </w:tc>
        <w:tc>
          <w:tcPr>
            <w:tcW w:w="5338" w:type="dxa"/>
          </w:tcPr>
          <w:p w14:paraId="5B2E4D4A" w14:textId="77777777" w:rsidR="00216EFB" w:rsidRDefault="00216EFB" w:rsidP="00216EFB">
            <w:pPr>
              <w:rPr>
                <w:rFonts w:eastAsia="Times New Roman"/>
                <w:lang w:val="uk-UA"/>
              </w:rPr>
            </w:pPr>
            <w:r w:rsidRPr="00216EFB">
              <w:rPr>
                <w:rFonts w:eastAsia="Times New Roman"/>
                <w:lang w:val="uk-UA"/>
              </w:rPr>
              <w:t>ПОСТАЧАЛЬНИК:</w:t>
            </w:r>
          </w:p>
          <w:p w14:paraId="1A57FBB5" w14:textId="77777777" w:rsidR="00216EFB" w:rsidRDefault="00216EFB" w:rsidP="00216EFB">
            <w:pPr>
              <w:rPr>
                <w:rFonts w:eastAsia="Times New Roman"/>
                <w:lang w:val="uk-UA"/>
              </w:rPr>
            </w:pPr>
          </w:p>
          <w:p w14:paraId="3C6010D7" w14:textId="77777777" w:rsidR="00216EFB" w:rsidRDefault="00216EFB" w:rsidP="00216EFB">
            <w:pPr>
              <w:rPr>
                <w:rFonts w:eastAsia="Times New Roman"/>
                <w:lang w:val="uk-UA"/>
              </w:rPr>
            </w:pPr>
          </w:p>
          <w:p w14:paraId="4C72E9E3" w14:textId="77777777" w:rsidR="00216EFB" w:rsidRDefault="00216EFB" w:rsidP="00216EFB">
            <w:pPr>
              <w:rPr>
                <w:rFonts w:eastAsia="Times New Roman"/>
                <w:lang w:val="uk-UA"/>
              </w:rPr>
            </w:pPr>
          </w:p>
          <w:p w14:paraId="6F8384E0" w14:textId="77777777" w:rsidR="00216EFB" w:rsidRDefault="00216EFB" w:rsidP="00216EFB">
            <w:pPr>
              <w:rPr>
                <w:rFonts w:eastAsia="Times New Roman"/>
                <w:lang w:val="uk-UA"/>
              </w:rPr>
            </w:pPr>
          </w:p>
          <w:p w14:paraId="238D764B" w14:textId="77777777" w:rsidR="00216EFB" w:rsidRDefault="00216EFB" w:rsidP="00216EFB">
            <w:pPr>
              <w:rPr>
                <w:rFonts w:eastAsia="Times New Roman"/>
                <w:lang w:val="uk-UA"/>
              </w:rPr>
            </w:pPr>
          </w:p>
          <w:p w14:paraId="04FFEAE6" w14:textId="77777777" w:rsidR="00216EFB" w:rsidRDefault="00216EFB" w:rsidP="00216EFB">
            <w:pPr>
              <w:rPr>
                <w:rFonts w:eastAsia="Times New Roman"/>
                <w:lang w:val="uk-UA"/>
              </w:rPr>
            </w:pPr>
          </w:p>
          <w:p w14:paraId="68E33040" w14:textId="77777777" w:rsidR="00216EFB" w:rsidRDefault="00216EFB" w:rsidP="00216EFB">
            <w:pPr>
              <w:rPr>
                <w:rFonts w:eastAsia="Times New Roman"/>
                <w:lang w:val="uk-UA"/>
              </w:rPr>
            </w:pPr>
          </w:p>
          <w:p w14:paraId="6EBEF804" w14:textId="77777777" w:rsidR="00216EFB" w:rsidRDefault="00216EFB" w:rsidP="00216EFB">
            <w:pPr>
              <w:rPr>
                <w:rFonts w:eastAsia="Times New Roman"/>
                <w:lang w:val="uk-UA"/>
              </w:rPr>
            </w:pPr>
          </w:p>
          <w:p w14:paraId="2F3D9974" w14:textId="77777777" w:rsidR="00216EFB" w:rsidRDefault="00216EFB" w:rsidP="00216EFB">
            <w:pPr>
              <w:rPr>
                <w:rFonts w:eastAsia="Times New Roman"/>
                <w:lang w:val="uk-UA"/>
              </w:rPr>
            </w:pPr>
          </w:p>
          <w:p w14:paraId="6934D579" w14:textId="77777777" w:rsidR="00216EFB" w:rsidRDefault="00216EFB" w:rsidP="00216EFB">
            <w:pPr>
              <w:rPr>
                <w:rFonts w:eastAsia="Times New Roman"/>
                <w:lang w:val="uk-UA"/>
              </w:rPr>
            </w:pPr>
          </w:p>
          <w:p w14:paraId="605E4A72" w14:textId="77777777" w:rsidR="00216EFB" w:rsidRPr="00216EFB" w:rsidRDefault="00216EFB" w:rsidP="00216EFB">
            <w:pPr>
              <w:rPr>
                <w:rFonts w:eastAsia="Times New Roman"/>
                <w:lang w:val="uk-UA"/>
              </w:rPr>
            </w:pPr>
          </w:p>
          <w:p w14:paraId="1C5ADD65" w14:textId="77777777" w:rsidR="00216EFB" w:rsidRPr="00216EFB" w:rsidRDefault="00216EFB" w:rsidP="00216EFB">
            <w:pPr>
              <w:rPr>
                <w:rFonts w:eastAsia="Times New Roman"/>
                <w:lang w:val="uk-UA"/>
              </w:rPr>
            </w:pPr>
            <w:r w:rsidRPr="00216EFB">
              <w:rPr>
                <w:rFonts w:eastAsia="Times New Roman"/>
                <w:lang w:val="uk-UA"/>
              </w:rPr>
              <w:t xml:space="preserve">              ___________________ /___________/ </w:t>
            </w:r>
          </w:p>
          <w:p w14:paraId="3C3B0C2A" w14:textId="64EC2755" w:rsidR="00216EFB" w:rsidRDefault="00216EFB" w:rsidP="00216EFB">
            <w:pPr>
              <w:rPr>
                <w:rFonts w:eastAsia="Times New Roman"/>
                <w:lang w:val="uk-UA"/>
              </w:rPr>
            </w:pPr>
            <w:r w:rsidRPr="00216EFB">
              <w:rPr>
                <w:rFonts w:eastAsia="Times New Roman"/>
                <w:lang w:val="uk-UA"/>
              </w:rPr>
              <w:t xml:space="preserve">                    М.П.</w:t>
            </w:r>
          </w:p>
        </w:tc>
      </w:tr>
    </w:tbl>
    <w:p w14:paraId="4AC41EFD" w14:textId="77777777" w:rsidR="00216EFB" w:rsidRPr="00614CE7" w:rsidRDefault="00216EFB" w:rsidP="00216EFB">
      <w:pPr>
        <w:spacing w:after="0" w:line="240" w:lineRule="auto"/>
        <w:rPr>
          <w:rFonts w:ascii="Times New Roman" w:eastAsia="Times New Roman" w:hAnsi="Times New Roman" w:cs="Times New Roman"/>
          <w:sz w:val="24"/>
          <w:szCs w:val="24"/>
          <w:lang w:val="uk-UA"/>
        </w:rPr>
      </w:pPr>
    </w:p>
    <w:p w14:paraId="75BBAE3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w:t>
      </w:r>
    </w:p>
    <w:p w14:paraId="75BC61F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57065ECC"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A6FA8E1"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1B6E4354"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p>
    <w:p w14:paraId="46464537"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614CE7">
        <w:rPr>
          <w:rFonts w:ascii="Times New Roman" w:eastAsia="Times New Roman" w:hAnsi="Times New Roman" w:cs="Times New Roman"/>
          <w:b/>
          <w:bCs/>
          <w:i/>
          <w:sz w:val="24"/>
          <w:szCs w:val="24"/>
          <w:lang w:val="uk-UA" w:eastAsia="ru-RU"/>
        </w:rPr>
        <w:t>ДОДАТОК № 1</w:t>
      </w:r>
    </w:p>
    <w:p w14:paraId="10DA22AE"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614CE7">
        <w:rPr>
          <w:rFonts w:ascii="Times New Roman" w:eastAsia="Times New Roman" w:hAnsi="Times New Roman" w:cs="Times New Roman"/>
          <w:bCs/>
          <w:i/>
          <w:sz w:val="24"/>
          <w:szCs w:val="24"/>
          <w:lang w:val="uk-UA" w:eastAsia="ru-RU"/>
        </w:rPr>
        <w:lastRenderedPageBreak/>
        <w:t xml:space="preserve">до Договору </w:t>
      </w:r>
      <w:r w:rsidRPr="00614CE7">
        <w:rPr>
          <w:rFonts w:ascii="Times New Roman" w:eastAsia="Times New Roman" w:hAnsi="Times New Roman" w:cs="Times New Roman"/>
          <w:bCs/>
          <w:i/>
          <w:spacing w:val="-10"/>
          <w:sz w:val="24"/>
          <w:szCs w:val="24"/>
          <w:lang w:val="uk-UA" w:eastAsia="ru-RU"/>
        </w:rPr>
        <w:t>№ __________</w:t>
      </w:r>
    </w:p>
    <w:p w14:paraId="1B711C91" w14:textId="77777777" w:rsidR="00614CE7" w:rsidRPr="00614CE7" w:rsidRDefault="00614CE7" w:rsidP="00614CE7">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614CE7">
        <w:rPr>
          <w:rFonts w:ascii="Times New Roman" w:eastAsia="Times New Roman" w:hAnsi="Times New Roman" w:cs="Times New Roman"/>
          <w:bCs/>
          <w:i/>
          <w:sz w:val="24"/>
          <w:szCs w:val="24"/>
          <w:lang w:val="uk-UA" w:eastAsia="ru-RU"/>
        </w:rPr>
        <w:t xml:space="preserve">від «__» </w:t>
      </w:r>
      <w:r w:rsidRPr="00614CE7">
        <w:rPr>
          <w:rFonts w:ascii="Times New Roman" w:eastAsia="Times New Roman" w:hAnsi="Times New Roman" w:cs="Times New Roman"/>
          <w:bCs/>
          <w:i/>
          <w:sz w:val="24"/>
          <w:szCs w:val="24"/>
          <w:lang w:eastAsia="ru-RU"/>
        </w:rPr>
        <w:t>____________</w:t>
      </w:r>
      <w:r w:rsidRPr="00614CE7">
        <w:rPr>
          <w:rFonts w:ascii="Times New Roman" w:eastAsia="Times New Roman" w:hAnsi="Times New Roman" w:cs="Times New Roman"/>
          <w:bCs/>
          <w:i/>
          <w:sz w:val="24"/>
          <w:szCs w:val="24"/>
          <w:lang w:val="uk-UA" w:eastAsia="ru-RU"/>
        </w:rPr>
        <w:t>20</w:t>
      </w:r>
      <w:r w:rsidRPr="00614CE7">
        <w:rPr>
          <w:rFonts w:ascii="Times New Roman" w:eastAsia="Times New Roman" w:hAnsi="Times New Roman" w:cs="Times New Roman"/>
          <w:bCs/>
          <w:i/>
          <w:sz w:val="24"/>
          <w:szCs w:val="24"/>
          <w:lang w:eastAsia="ru-RU"/>
        </w:rPr>
        <w:t>22</w:t>
      </w:r>
      <w:r w:rsidRPr="00614CE7">
        <w:rPr>
          <w:rFonts w:ascii="Times New Roman" w:eastAsia="Times New Roman" w:hAnsi="Times New Roman" w:cs="Times New Roman"/>
          <w:bCs/>
          <w:i/>
          <w:sz w:val="24"/>
          <w:szCs w:val="24"/>
          <w:lang w:val="uk-UA" w:eastAsia="ru-RU"/>
        </w:rPr>
        <w:t xml:space="preserve"> року</w:t>
      </w:r>
    </w:p>
    <w:p w14:paraId="5D61B8B9"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08F86714"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3C9723E3" w14:textId="77777777" w:rsidR="00614CE7" w:rsidRPr="00614CE7" w:rsidRDefault="00614CE7" w:rsidP="00614CE7">
      <w:pPr>
        <w:tabs>
          <w:tab w:val="left" w:pos="284"/>
          <w:tab w:val="left" w:pos="567"/>
          <w:tab w:val="left" w:pos="709"/>
        </w:tabs>
        <w:spacing w:after="0" w:line="240" w:lineRule="auto"/>
        <w:ind w:left="-567"/>
        <w:jc w:val="both"/>
        <w:rPr>
          <w:rFonts w:ascii="Times New Roman" w:eastAsia="Times New Roman" w:hAnsi="Times New Roman" w:cs="Times New Roman"/>
          <w:b/>
          <w:color w:val="000000"/>
          <w:sz w:val="24"/>
          <w:szCs w:val="24"/>
          <w:lang w:val="uk-UA" w:eastAsia="ru-RU"/>
        </w:rPr>
      </w:pPr>
    </w:p>
    <w:p w14:paraId="0D488918" w14:textId="77777777" w:rsidR="00614CE7" w:rsidRPr="00614CE7" w:rsidRDefault="00614CE7" w:rsidP="00614CE7">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614CE7">
        <w:rPr>
          <w:rFonts w:ascii="Times New Roman" w:eastAsia="Times New Roman" w:hAnsi="Times New Roman" w:cs="Times New Roman"/>
          <w:b/>
          <w:color w:val="000000"/>
          <w:sz w:val="24"/>
          <w:szCs w:val="24"/>
          <w:lang w:val="uk-UA" w:eastAsia="ru-RU"/>
        </w:rPr>
        <w:t>СПЕЦИФІКАЦІЯ</w:t>
      </w:r>
    </w:p>
    <w:p w14:paraId="32C0181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0E68F0F1" w14:textId="6163A733" w:rsidR="00614CE7" w:rsidRPr="00614CE7" w:rsidRDefault="00A466DC" w:rsidP="00614CE7">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м.Білгород</w:t>
      </w:r>
      <w:proofErr w:type="spellEnd"/>
      <w:r>
        <w:rPr>
          <w:rFonts w:ascii="Times New Roman" w:eastAsia="Times New Roman" w:hAnsi="Times New Roman" w:cs="Times New Roman"/>
          <w:sz w:val="24"/>
          <w:szCs w:val="24"/>
          <w:lang w:val="uk-UA" w:eastAsia="ru-RU"/>
        </w:rPr>
        <w:t>-Дністровський</w:t>
      </w:r>
      <w:r w:rsidR="00614CE7" w:rsidRPr="00614CE7">
        <w:rPr>
          <w:rFonts w:ascii="Times New Roman" w:eastAsia="Times New Roman" w:hAnsi="Times New Roman" w:cs="Times New Roman"/>
          <w:sz w:val="24"/>
          <w:szCs w:val="24"/>
          <w:lang w:val="uk-UA" w:eastAsia="ru-RU"/>
        </w:rPr>
        <w:t xml:space="preserve">                                                                           «___» ___________2022 р.</w:t>
      </w:r>
    </w:p>
    <w:p w14:paraId="6AF00512"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eastAsia="ru-RU"/>
        </w:rPr>
      </w:pPr>
    </w:p>
    <w:p w14:paraId="14FF743C" w14:textId="7DEF827F" w:rsidR="00614CE7" w:rsidRPr="00614CE7" w:rsidRDefault="00A466DC" w:rsidP="00614CE7">
      <w:pPr>
        <w:spacing w:after="0" w:line="240" w:lineRule="auto"/>
        <w:ind w:right="51" w:firstLine="709"/>
        <w:jc w:val="both"/>
        <w:rPr>
          <w:rFonts w:ascii="Times New Roman" w:eastAsia="Times New Roman" w:hAnsi="Times New Roman" w:cs="Times New Roman"/>
          <w:sz w:val="24"/>
          <w:szCs w:val="24"/>
          <w:lang w:val="uk-UA" w:eastAsia="ru-RU"/>
        </w:rPr>
      </w:pPr>
      <w:r w:rsidRPr="00A466DC">
        <w:rPr>
          <w:rFonts w:ascii="Times New Roman" w:eastAsia="Times New Roman" w:hAnsi="Times New Roman" w:cs="Times New Roman"/>
          <w:sz w:val="24"/>
          <w:szCs w:val="24"/>
          <w:lang w:val="uk-UA" w:eastAsia="ru-RU"/>
        </w:rPr>
        <w:t>КОМУНАЛЬНЕ ПІДПРИЄМСТВО «Білгород-</w:t>
      </w:r>
      <w:proofErr w:type="spellStart"/>
      <w:r w:rsidRPr="00A466DC">
        <w:rPr>
          <w:rFonts w:ascii="Times New Roman" w:eastAsia="Times New Roman" w:hAnsi="Times New Roman" w:cs="Times New Roman"/>
          <w:sz w:val="24"/>
          <w:szCs w:val="24"/>
          <w:lang w:val="uk-UA" w:eastAsia="ru-RU"/>
        </w:rPr>
        <w:t>Дністровськводоканал</w:t>
      </w:r>
      <w:proofErr w:type="spellEnd"/>
      <w:r w:rsidRPr="00A466DC">
        <w:rPr>
          <w:rFonts w:ascii="Times New Roman" w:eastAsia="Times New Roman" w:hAnsi="Times New Roman" w:cs="Times New Roman"/>
          <w:sz w:val="24"/>
          <w:szCs w:val="24"/>
          <w:lang w:val="uk-UA" w:eastAsia="ru-RU"/>
        </w:rPr>
        <w:t xml:space="preserve"> (далі - Покупець),  в особі начальника Бондаренка Олександра Вікторовича,</w:t>
      </w:r>
      <w:r>
        <w:rPr>
          <w:rFonts w:ascii="Times New Roman" w:eastAsia="Times New Roman" w:hAnsi="Times New Roman" w:cs="Times New Roman"/>
          <w:sz w:val="24"/>
          <w:szCs w:val="24"/>
          <w:lang w:val="uk-UA" w:eastAsia="ru-RU"/>
        </w:rPr>
        <w:t xml:space="preserve"> </w:t>
      </w:r>
      <w:r w:rsidR="00614CE7" w:rsidRPr="00614CE7">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271ADC7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b/>
          <w:sz w:val="24"/>
          <w:szCs w:val="24"/>
          <w:lang w:val="uk-UA" w:eastAsia="ru-RU"/>
        </w:rPr>
        <w:t>_______________________________________________________</w:t>
      </w:r>
      <w:r w:rsidRPr="00614CE7">
        <w:rPr>
          <w:rFonts w:ascii="Times New Roman" w:eastAsia="Times New Roman" w:hAnsi="Times New Roman" w:cs="Times New Roman"/>
          <w:bCs/>
          <w:iCs/>
          <w:spacing w:val="-5"/>
          <w:sz w:val="24"/>
          <w:szCs w:val="24"/>
          <w:lang w:val="uk-UA"/>
        </w:rPr>
        <w:t xml:space="preserve"> (далі - Постачальник), </w:t>
      </w:r>
      <w:r w:rsidRPr="00614CE7">
        <w:rPr>
          <w:rFonts w:ascii="Times New Roman" w:eastAsia="Times New Roman" w:hAnsi="Times New Roman" w:cs="Times New Roman"/>
          <w:sz w:val="24"/>
          <w:szCs w:val="24"/>
          <w:lang w:val="uk-UA" w:eastAsia="ru-RU"/>
        </w:rPr>
        <w:t xml:space="preserve">в особі </w:t>
      </w:r>
      <w:r w:rsidRPr="00614CE7">
        <w:rPr>
          <w:rFonts w:ascii="Times New Roman" w:eastAsia="Times New Roman" w:hAnsi="Times New Roman" w:cs="Times New Roman"/>
          <w:b/>
          <w:sz w:val="24"/>
          <w:szCs w:val="24"/>
          <w:lang w:val="uk-UA" w:eastAsia="ru-RU"/>
        </w:rPr>
        <w:t>_____________________________</w:t>
      </w:r>
      <w:r w:rsidRPr="00614CE7">
        <w:rPr>
          <w:rFonts w:ascii="Times New Roman" w:eastAsia="Times New Roman" w:hAnsi="Times New Roman" w:cs="Times New Roman"/>
          <w:sz w:val="24"/>
          <w:szCs w:val="24"/>
          <w:lang w:val="uk-UA"/>
        </w:rPr>
        <w:t>,</w:t>
      </w:r>
      <w:r w:rsidRPr="00614CE7">
        <w:rPr>
          <w:rFonts w:ascii="Times New Roman" w:eastAsia="Times New Roman" w:hAnsi="Times New Roman" w:cs="Times New Roman"/>
          <w:sz w:val="24"/>
          <w:szCs w:val="24"/>
          <w:lang w:val="uk-UA" w:eastAsia="ru-RU"/>
        </w:rPr>
        <w:t xml:space="preserve"> що діє на підставі_______________, з іншої сторони, склали цю Специфікацію до Договору від «___»___________ 2022 р. № _____ (далі – Договір) про поставку Постачальником Покупцю відповідно до умов Договору Товару з наступними </w:t>
      </w:r>
      <w:r w:rsidRPr="00614CE7">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614CE7">
        <w:rPr>
          <w:rFonts w:ascii="Times New Roman" w:eastAsia="Times New Roman" w:hAnsi="Times New Roman" w:cs="Times New Roman"/>
          <w:sz w:val="24"/>
          <w:szCs w:val="24"/>
          <w:lang w:val="uk-UA" w:eastAsia="ru-RU"/>
        </w:rPr>
        <w:t>:</w:t>
      </w:r>
    </w:p>
    <w:p w14:paraId="4C88A3B0"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614CE7" w:rsidRPr="00614CE7" w14:paraId="0C93DAEE" w14:textId="77777777" w:rsidTr="00FB26A1">
        <w:tc>
          <w:tcPr>
            <w:tcW w:w="568" w:type="dxa"/>
            <w:tcBorders>
              <w:top w:val="single" w:sz="2" w:space="0" w:color="000000"/>
              <w:left w:val="single" w:sz="2" w:space="0" w:color="000000"/>
              <w:bottom w:val="single" w:sz="2" w:space="0" w:color="000000"/>
            </w:tcBorders>
          </w:tcPr>
          <w:p w14:paraId="30FC645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DA2296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311C5A45"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27BFE5D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07E0CAE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     Одиниця</w:t>
            </w:r>
          </w:p>
          <w:p w14:paraId="55D51EC4"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6C0A2209"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p w14:paraId="5BC8B57E"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3DE7974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 xml:space="preserve">Ціна за одиницю Товару без ПДВ, </w:t>
            </w:r>
          </w:p>
          <w:p w14:paraId="78A3B6AA"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3BA38E38"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Загальна сума вартості Товару без  ПДВ, грн.</w:t>
            </w:r>
          </w:p>
        </w:tc>
      </w:tr>
      <w:tr w:rsidR="00614CE7" w:rsidRPr="00614CE7" w14:paraId="028DE158" w14:textId="77777777" w:rsidTr="00FB26A1">
        <w:trPr>
          <w:trHeight w:val="459"/>
        </w:trPr>
        <w:tc>
          <w:tcPr>
            <w:tcW w:w="568" w:type="dxa"/>
            <w:tcBorders>
              <w:left w:val="single" w:sz="2" w:space="0" w:color="000000"/>
              <w:bottom w:val="single" w:sz="2" w:space="0" w:color="000000"/>
            </w:tcBorders>
            <w:vAlign w:val="center"/>
          </w:tcPr>
          <w:p w14:paraId="1F42951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585F12EF" w14:textId="38132104" w:rsidR="00614CE7" w:rsidRPr="00614CE7" w:rsidRDefault="00614CE7" w:rsidP="00614CE7">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52664AC4" w14:textId="6B675308" w:rsidR="00614CE7" w:rsidRPr="00614CE7" w:rsidRDefault="00F953DF" w:rsidP="00F953DF">
            <w:pPr>
              <w:widowControl w:val="0"/>
              <w:suppressAutoHyphens/>
              <w:spacing w:after="0" w:line="240" w:lineRule="auto"/>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394F2947" w14:textId="50E65D2F" w:rsidR="00614CE7" w:rsidRPr="00614CE7" w:rsidRDefault="00614CE7" w:rsidP="00D16A7F">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2CEF6E19"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785F7EBC"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614CE7" w:rsidRPr="00614CE7" w14:paraId="11302474" w14:textId="77777777" w:rsidTr="00FB26A1">
        <w:trPr>
          <w:trHeight w:val="316"/>
        </w:trPr>
        <w:tc>
          <w:tcPr>
            <w:tcW w:w="7995" w:type="dxa"/>
            <w:gridSpan w:val="5"/>
            <w:tcBorders>
              <w:left w:val="single" w:sz="2" w:space="0" w:color="000000"/>
              <w:bottom w:val="single" w:sz="2" w:space="0" w:color="000000"/>
              <w:right w:val="single" w:sz="2" w:space="0" w:color="000000"/>
            </w:tcBorders>
          </w:tcPr>
          <w:p w14:paraId="180AA7F1"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r w:rsidRPr="00614CE7">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6BD97A27" w14:textId="77777777" w:rsidR="00614CE7" w:rsidRPr="00614CE7" w:rsidRDefault="00614CE7" w:rsidP="00614CE7">
            <w:pPr>
              <w:spacing w:after="0" w:line="240" w:lineRule="auto"/>
              <w:jc w:val="both"/>
              <w:outlineLvl w:val="0"/>
              <w:rPr>
                <w:rFonts w:ascii="Times New Roman" w:eastAsia="Times New Roman" w:hAnsi="Times New Roman" w:cs="Times New Roman"/>
                <w:sz w:val="24"/>
                <w:szCs w:val="24"/>
                <w:lang w:val="uk-UA" w:eastAsia="ru-RU"/>
              </w:rPr>
            </w:pPr>
          </w:p>
        </w:tc>
      </w:tr>
      <w:tr w:rsidR="00614CE7" w:rsidRPr="00614CE7" w14:paraId="28F88797" w14:textId="77777777" w:rsidTr="00FB26A1">
        <w:trPr>
          <w:trHeight w:val="84"/>
        </w:trPr>
        <w:tc>
          <w:tcPr>
            <w:tcW w:w="7995" w:type="dxa"/>
            <w:gridSpan w:val="5"/>
            <w:tcBorders>
              <w:left w:val="single" w:sz="2" w:space="0" w:color="000000"/>
              <w:bottom w:val="single" w:sz="2" w:space="0" w:color="000000"/>
              <w:right w:val="single" w:sz="2" w:space="0" w:color="000000"/>
            </w:tcBorders>
          </w:tcPr>
          <w:p w14:paraId="7EF33A66"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r w:rsidRPr="00614CE7">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5414471A" w14:textId="77777777" w:rsidR="00614CE7" w:rsidRPr="00614CE7" w:rsidRDefault="00614CE7" w:rsidP="00614CE7">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614CE7" w:rsidRPr="00614CE7" w14:paraId="3E80AFBA" w14:textId="77777777" w:rsidTr="00FB26A1">
        <w:trPr>
          <w:trHeight w:val="320"/>
        </w:trPr>
        <w:tc>
          <w:tcPr>
            <w:tcW w:w="7995" w:type="dxa"/>
            <w:gridSpan w:val="5"/>
            <w:tcBorders>
              <w:left w:val="single" w:sz="2" w:space="0" w:color="000000"/>
              <w:bottom w:val="single" w:sz="2" w:space="0" w:color="000000"/>
              <w:right w:val="single" w:sz="2" w:space="0" w:color="000000"/>
            </w:tcBorders>
          </w:tcPr>
          <w:p w14:paraId="617668D8"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r w:rsidRPr="00614CE7">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16A12121" w14:textId="77777777" w:rsidR="00614CE7" w:rsidRPr="00614CE7" w:rsidRDefault="00614CE7" w:rsidP="00614CE7">
            <w:pPr>
              <w:spacing w:after="0" w:line="240" w:lineRule="auto"/>
              <w:jc w:val="both"/>
              <w:outlineLvl w:val="0"/>
              <w:rPr>
                <w:rFonts w:ascii="Times New Roman" w:eastAsia="Times New Roman" w:hAnsi="Times New Roman" w:cs="Times New Roman"/>
                <w:b/>
                <w:sz w:val="24"/>
                <w:szCs w:val="24"/>
                <w:lang w:val="uk-UA" w:eastAsia="ru-RU"/>
              </w:rPr>
            </w:pPr>
          </w:p>
        </w:tc>
      </w:tr>
    </w:tbl>
    <w:p w14:paraId="69E24A02" w14:textId="77777777" w:rsidR="00614CE7" w:rsidRPr="00614CE7" w:rsidRDefault="00614CE7" w:rsidP="00614CE7">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293E2DF5" w14:textId="7065F1C0" w:rsidR="00614CE7" w:rsidRPr="00614CE7" w:rsidRDefault="00614CE7"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614CE7">
        <w:rPr>
          <w:rFonts w:ascii="Times New Roman" w:eastAsia="Times New Roman" w:hAnsi="Times New Roman" w:cs="Times New Roman"/>
          <w:sz w:val="24"/>
          <w:szCs w:val="24"/>
          <w:lang w:val="uk-UA"/>
        </w:rPr>
        <w:t xml:space="preserve">діючим державним стандартам і технічним умовам, </w:t>
      </w:r>
      <w:r w:rsidRPr="00614CE7">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614CE7">
        <w:rPr>
          <w:rFonts w:ascii="Times New Roman" w:eastAsia="Times New Roman" w:hAnsi="Times New Roman" w:cs="Times New Roman"/>
          <w:noProof/>
          <w:sz w:val="24"/>
          <w:szCs w:val="24"/>
          <w:lang w:val="uk-UA"/>
        </w:rPr>
        <w:t xml:space="preserve">, </w:t>
      </w:r>
      <w:r w:rsidR="00216EFB">
        <w:rPr>
          <w:rFonts w:ascii="Times New Roman" w:eastAsia="Times New Roman" w:hAnsi="Times New Roman" w:cs="Times New Roman"/>
          <w:noProof/>
          <w:sz w:val="24"/>
          <w:szCs w:val="24"/>
          <w:lang w:val="uk-UA"/>
        </w:rPr>
        <w:t xml:space="preserve">обладнання що встановлюється </w:t>
      </w:r>
      <w:r w:rsidRPr="00614CE7">
        <w:rPr>
          <w:rFonts w:ascii="Times New Roman" w:eastAsia="Times New Roman" w:hAnsi="Times New Roman" w:cs="Times New Roman"/>
          <w:noProof/>
          <w:sz w:val="24"/>
          <w:szCs w:val="24"/>
          <w:lang w:val="uk-UA"/>
        </w:rPr>
        <w:t>новим (не бувшим у використанні), без пошкоджень та ознаків втручання до цілісності пакування.</w:t>
      </w:r>
    </w:p>
    <w:p w14:paraId="5175D3D0" w14:textId="2EA5F43B" w:rsidR="00614CE7" w:rsidRPr="00614CE7" w:rsidRDefault="00216EFB" w:rsidP="00614CE7">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Pr>
          <w:rFonts w:ascii="Times New Roman" w:eastAsia="Times New Roman" w:hAnsi="Times New Roman" w:cs="Times New Roman"/>
          <w:sz w:val="24"/>
          <w:szCs w:val="24"/>
          <w:lang w:val="uk-UA" w:eastAsia="ru-RU"/>
        </w:rPr>
        <w:t>Строк поставки</w:t>
      </w:r>
      <w:r w:rsidR="00443685" w:rsidRPr="00443685">
        <w:rPr>
          <w:rFonts w:ascii="Times New Roman" w:eastAsia="Times New Roman" w:hAnsi="Times New Roman" w:cs="Times New Roman"/>
          <w:sz w:val="24"/>
          <w:szCs w:val="24"/>
          <w:lang w:val="uk-UA" w:eastAsia="ru-RU"/>
        </w:rPr>
        <w:t xml:space="preserve"> товару </w:t>
      </w:r>
      <w:r w:rsidR="00443685">
        <w:rPr>
          <w:rFonts w:ascii="Times New Roman" w:eastAsia="Times New Roman" w:hAnsi="Times New Roman" w:cs="Times New Roman"/>
          <w:sz w:val="24"/>
          <w:szCs w:val="24"/>
          <w:lang w:val="uk-UA" w:eastAsia="ru-RU"/>
        </w:rPr>
        <w:t xml:space="preserve">- </w:t>
      </w:r>
      <w:r w:rsidR="00443685" w:rsidRPr="00443685">
        <w:rPr>
          <w:rFonts w:ascii="Times New Roman" w:eastAsia="Times New Roman" w:hAnsi="Times New Roman" w:cs="Times New Roman"/>
          <w:sz w:val="24"/>
          <w:szCs w:val="24"/>
          <w:lang w:val="uk-UA" w:eastAsia="ru-RU"/>
        </w:rPr>
        <w:t>протягом 14 календарних днів з дати подання заявки Замовником.</w:t>
      </w:r>
      <w:r w:rsidR="00614CE7" w:rsidRPr="00614CE7">
        <w:rPr>
          <w:rFonts w:ascii="Times New Roman" w:eastAsia="Times New Roman" w:hAnsi="Times New Roman" w:cs="Times New Roman"/>
          <w:sz w:val="24"/>
          <w:szCs w:val="24"/>
          <w:lang w:val="uk-UA" w:eastAsia="ru-RU"/>
        </w:rPr>
        <w:t xml:space="preserve">  </w:t>
      </w:r>
    </w:p>
    <w:p w14:paraId="66EDEDC3" w14:textId="405F323B" w:rsidR="00216EFB" w:rsidRPr="00216EFB" w:rsidRDefault="00614CE7" w:rsidP="00216EFB">
      <w:pPr>
        <w:numPr>
          <w:ilvl w:val="1"/>
          <w:numId w:val="27"/>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color w:val="000000"/>
          <w:sz w:val="24"/>
          <w:szCs w:val="24"/>
          <w:lang w:val="uk-UA"/>
        </w:rPr>
        <w:t xml:space="preserve">Поставка Товару Постачальником здійснюється за </w:t>
      </w:r>
      <w:proofErr w:type="spellStart"/>
      <w:r w:rsidRPr="00614CE7">
        <w:rPr>
          <w:rFonts w:ascii="Times New Roman" w:eastAsia="Times New Roman" w:hAnsi="Times New Roman" w:cs="Times New Roman"/>
          <w:color w:val="000000"/>
          <w:sz w:val="24"/>
          <w:szCs w:val="24"/>
          <w:lang w:val="uk-UA"/>
        </w:rPr>
        <w:t>адресою</w:t>
      </w:r>
      <w:proofErr w:type="spellEnd"/>
      <w:r w:rsidR="00216EFB">
        <w:rPr>
          <w:rFonts w:ascii="Times New Roman" w:eastAsia="Times New Roman" w:hAnsi="Times New Roman" w:cs="Times New Roman"/>
          <w:color w:val="000000"/>
          <w:sz w:val="24"/>
          <w:szCs w:val="24"/>
          <w:lang w:val="uk-UA"/>
        </w:rPr>
        <w:t xml:space="preserve">: Україна, Одеська обл.., </w:t>
      </w:r>
      <w:proofErr w:type="spellStart"/>
      <w:r w:rsidR="00216EFB">
        <w:rPr>
          <w:rFonts w:ascii="Times New Roman" w:eastAsia="Times New Roman" w:hAnsi="Times New Roman" w:cs="Times New Roman"/>
          <w:color w:val="000000"/>
          <w:sz w:val="24"/>
          <w:szCs w:val="24"/>
          <w:lang w:val="uk-UA"/>
        </w:rPr>
        <w:t>м.Білгород</w:t>
      </w:r>
      <w:proofErr w:type="spellEnd"/>
      <w:r w:rsidR="00216EFB">
        <w:rPr>
          <w:rFonts w:ascii="Times New Roman" w:eastAsia="Times New Roman" w:hAnsi="Times New Roman" w:cs="Times New Roman"/>
          <w:color w:val="000000"/>
          <w:sz w:val="24"/>
          <w:szCs w:val="24"/>
          <w:lang w:val="uk-UA"/>
        </w:rPr>
        <w:t>-Дністровський,</w:t>
      </w:r>
      <w:r w:rsidR="00216EFB">
        <w:rPr>
          <w:rFonts w:ascii="Times New Roman" w:eastAsia="Times New Roman" w:hAnsi="Times New Roman" w:cs="Times New Roman"/>
          <w:noProof/>
          <w:sz w:val="24"/>
          <w:szCs w:val="24"/>
          <w:lang w:val="uk-UA"/>
        </w:rPr>
        <w:t xml:space="preserve"> Пров.Водопровідний 1.</w:t>
      </w:r>
    </w:p>
    <w:p w14:paraId="6458039C" w14:textId="77777777" w:rsidR="00614CE7" w:rsidRPr="00614CE7" w:rsidRDefault="00614CE7" w:rsidP="00614CE7">
      <w:pPr>
        <w:numPr>
          <w:ilvl w:val="1"/>
          <w:numId w:val="27"/>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614CE7">
        <w:rPr>
          <w:rFonts w:ascii="Times New Roman" w:eastAsia="Times New Roman" w:hAnsi="Times New Roman" w:cs="Times New Roman"/>
          <w:noProof/>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614CE7" w:rsidRPr="00614CE7" w14:paraId="484496D0" w14:textId="77777777" w:rsidTr="00FB26A1">
        <w:trPr>
          <w:trHeight w:val="1840"/>
        </w:trPr>
        <w:tc>
          <w:tcPr>
            <w:tcW w:w="4537" w:type="dxa"/>
            <w:tcMar>
              <w:top w:w="0" w:type="dxa"/>
              <w:left w:w="108" w:type="dxa"/>
              <w:bottom w:w="0" w:type="dxa"/>
              <w:right w:w="108" w:type="dxa"/>
            </w:tcMar>
          </w:tcPr>
          <w:p w14:paraId="1F8F7135"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614CE7">
              <w:rPr>
                <w:rFonts w:ascii="Times New Roman" w:eastAsia="Times New Roman" w:hAnsi="Times New Roman" w:cs="Times New Roman"/>
                <w:b/>
                <w:bCs/>
                <w:sz w:val="24"/>
                <w:szCs w:val="24"/>
                <w:lang w:val="uk-UA" w:eastAsia="uk-UA"/>
              </w:rPr>
              <w:t>ПОКУПЕЦЬ:</w:t>
            </w:r>
          </w:p>
          <w:p w14:paraId="5CF6C98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bCs/>
                <w:sz w:val="24"/>
                <w:szCs w:val="24"/>
                <w:lang w:val="uk-UA"/>
              </w:rPr>
            </w:pPr>
            <w:r w:rsidRPr="00614CE7">
              <w:rPr>
                <w:rFonts w:ascii="Times New Roman" w:eastAsia="Times New Roman" w:hAnsi="Times New Roman" w:cs="Times New Roman"/>
                <w:bCs/>
                <w:sz w:val="24"/>
                <w:szCs w:val="24"/>
                <w:lang w:val="uk-UA" w:eastAsia="uk-UA"/>
              </w:rPr>
              <w:t>_______________</w:t>
            </w:r>
          </w:p>
          <w:p w14:paraId="029F3B7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i/>
                <w:sz w:val="20"/>
                <w:szCs w:val="20"/>
                <w:lang w:val="uk-UA"/>
              </w:rPr>
              <w:t xml:space="preserve">(посада)  </w:t>
            </w:r>
          </w:p>
          <w:p w14:paraId="31B9B0EE"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p>
          <w:p w14:paraId="3BC56CBC" w14:textId="77777777" w:rsidR="00614CE7" w:rsidRPr="00614CE7" w:rsidRDefault="00614CE7" w:rsidP="00614CE7">
            <w:pPr>
              <w:shd w:val="clear" w:color="auto" w:fill="FFFFFF"/>
              <w:spacing w:after="0" w:line="240" w:lineRule="auto"/>
              <w:jc w:val="both"/>
              <w:rPr>
                <w:rFonts w:ascii="Times New Roman" w:eastAsia="Times New Roman" w:hAnsi="Times New Roman" w:cs="Times New Roman"/>
                <w:i/>
                <w:sz w:val="24"/>
                <w:szCs w:val="24"/>
                <w:lang w:val="uk-UA"/>
              </w:rPr>
            </w:pPr>
            <w:r w:rsidRPr="00614CE7">
              <w:rPr>
                <w:rFonts w:ascii="Times New Roman" w:eastAsia="Times New Roman" w:hAnsi="Times New Roman" w:cs="Times New Roman"/>
                <w:i/>
                <w:sz w:val="24"/>
                <w:szCs w:val="24"/>
                <w:lang w:val="uk-UA"/>
              </w:rPr>
              <w:t xml:space="preserve">__________________ </w:t>
            </w:r>
            <w:r w:rsidRPr="00614CE7">
              <w:rPr>
                <w:rFonts w:ascii="Times New Roman" w:eastAsia="Times New Roman" w:hAnsi="Times New Roman" w:cs="Times New Roman"/>
                <w:sz w:val="24"/>
                <w:szCs w:val="24"/>
                <w:lang w:val="uk-UA"/>
              </w:rPr>
              <w:t>_________________</w:t>
            </w:r>
          </w:p>
          <w:p w14:paraId="1FE943B6" w14:textId="77777777" w:rsidR="00614CE7" w:rsidRPr="00614CE7" w:rsidRDefault="00614CE7" w:rsidP="00614CE7">
            <w:pPr>
              <w:tabs>
                <w:tab w:val="left" w:pos="111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52D767AC" w14:textId="77777777" w:rsidR="00614CE7" w:rsidRPr="00614CE7" w:rsidRDefault="00614CE7" w:rsidP="00614CE7">
            <w:pPr>
              <w:spacing w:after="0" w:line="240" w:lineRule="auto"/>
              <w:jc w:val="both"/>
              <w:rPr>
                <w:rFonts w:ascii="Times New Roman" w:eastAsia="Times New Roman" w:hAnsi="Times New Roman" w:cs="Times New Roman"/>
                <w:b/>
                <w:sz w:val="24"/>
                <w:szCs w:val="24"/>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b/>
                <w:sz w:val="24"/>
                <w:szCs w:val="24"/>
                <w:lang w:val="uk-UA"/>
              </w:rPr>
              <w:t xml:space="preserve">ПОСТАЧАЛЬНИК: </w:t>
            </w:r>
          </w:p>
          <w:p w14:paraId="2CB1010F"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_________________ </w:t>
            </w:r>
          </w:p>
          <w:p w14:paraId="1D82728B" w14:textId="77777777" w:rsidR="00614CE7" w:rsidRPr="00614CE7" w:rsidRDefault="00614CE7" w:rsidP="00614CE7">
            <w:pPr>
              <w:tabs>
                <w:tab w:val="left" w:pos="1650"/>
              </w:tabs>
              <w:spacing w:after="0" w:line="240" w:lineRule="auto"/>
              <w:jc w:val="both"/>
              <w:rPr>
                <w:rFonts w:ascii="Times New Roman" w:eastAsia="Times New Roman" w:hAnsi="Times New Roman" w:cs="Times New Roman"/>
                <w:i/>
                <w:sz w:val="20"/>
                <w:szCs w:val="20"/>
                <w:lang w:val="uk-UA"/>
              </w:rPr>
            </w:pPr>
            <w:r w:rsidRPr="00614CE7">
              <w:rPr>
                <w:rFonts w:ascii="Times New Roman" w:eastAsia="Times New Roman" w:hAnsi="Times New Roman" w:cs="Times New Roman"/>
                <w:sz w:val="24"/>
                <w:szCs w:val="24"/>
                <w:lang w:val="uk-UA"/>
              </w:rPr>
              <w:tab/>
            </w:r>
            <w:r w:rsidRPr="00614CE7">
              <w:rPr>
                <w:rFonts w:ascii="Times New Roman" w:eastAsia="Times New Roman" w:hAnsi="Times New Roman" w:cs="Times New Roman"/>
                <w:i/>
                <w:sz w:val="20"/>
                <w:szCs w:val="20"/>
                <w:lang w:val="uk-UA"/>
              </w:rPr>
              <w:t>(посада)</w:t>
            </w:r>
          </w:p>
          <w:p w14:paraId="30710D06"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p>
          <w:p w14:paraId="7C0D6070" w14:textId="77777777" w:rsidR="00614CE7" w:rsidRPr="00614CE7" w:rsidRDefault="00614CE7" w:rsidP="00614CE7">
            <w:pPr>
              <w:spacing w:after="0" w:line="240" w:lineRule="auto"/>
              <w:jc w:val="both"/>
              <w:rPr>
                <w:rFonts w:ascii="Times New Roman" w:eastAsia="Times New Roman" w:hAnsi="Times New Roman" w:cs="Times New Roman"/>
                <w:sz w:val="24"/>
                <w:szCs w:val="24"/>
                <w:lang w:val="uk-UA"/>
              </w:rPr>
            </w:pPr>
            <w:r w:rsidRPr="00614CE7">
              <w:rPr>
                <w:rFonts w:ascii="Times New Roman" w:eastAsia="Times New Roman" w:hAnsi="Times New Roman" w:cs="Times New Roman"/>
                <w:sz w:val="24"/>
                <w:szCs w:val="24"/>
                <w:lang w:val="uk-UA"/>
              </w:rPr>
              <w:t xml:space="preserve">              ____________ ___________________ </w:t>
            </w:r>
          </w:p>
          <w:p w14:paraId="2839B0E9" w14:textId="77777777" w:rsidR="00614CE7" w:rsidRPr="00614CE7" w:rsidRDefault="00614CE7" w:rsidP="00614CE7">
            <w:pPr>
              <w:tabs>
                <w:tab w:val="left" w:pos="3480"/>
              </w:tabs>
              <w:spacing w:line="240" w:lineRule="auto"/>
              <w:jc w:val="both"/>
              <w:rPr>
                <w:rFonts w:ascii="Times New Roman" w:eastAsia="Times New Roman" w:hAnsi="Times New Roman" w:cs="Times New Roman"/>
                <w:sz w:val="20"/>
                <w:szCs w:val="20"/>
                <w:lang w:val="uk-UA"/>
              </w:rPr>
            </w:pPr>
            <w:r w:rsidRPr="00614CE7">
              <w:rPr>
                <w:rFonts w:ascii="Times New Roman" w:eastAsia="Times New Roman" w:hAnsi="Times New Roman" w:cs="Times New Roman"/>
                <w:sz w:val="24"/>
                <w:szCs w:val="24"/>
                <w:lang w:val="uk-UA"/>
              </w:rPr>
              <w:t xml:space="preserve">                      </w:t>
            </w:r>
            <w:r w:rsidRPr="00614CE7">
              <w:rPr>
                <w:rFonts w:ascii="Times New Roman" w:eastAsia="Times New Roman" w:hAnsi="Times New Roman" w:cs="Times New Roman"/>
                <w:sz w:val="20"/>
                <w:szCs w:val="20"/>
                <w:lang w:val="uk-UA"/>
              </w:rPr>
              <w:t>(підпис)        (власне ім’я, ПРІЗВИЩЕ)</w:t>
            </w:r>
          </w:p>
        </w:tc>
      </w:tr>
    </w:tbl>
    <w:p w14:paraId="0A5A7DEF"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C9E0188"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345873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D60440E"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11FC47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C030E3"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A206ED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79485FE1"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89322A9"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6FA5AB32"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41A59C64" w14:textId="77777777" w:rsid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096D92A8" w14:textId="77777777" w:rsidR="00614CE7" w:rsidRPr="00614CE7" w:rsidRDefault="00614CE7" w:rsidP="00614CE7">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2456E836" w14:textId="0F22443D" w:rsidR="00614CE7" w:rsidRDefault="00614CE7" w:rsidP="007C7B0E">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614CE7">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sectPr w:rsidR="00614CE7" w:rsidSect="00716F40">
      <w:pgSz w:w="11900" w:h="16840"/>
      <w:pgMar w:top="720" w:right="720" w:bottom="720" w:left="72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5E59" w14:textId="77777777" w:rsidR="000557AD" w:rsidRDefault="000557AD">
      <w:pPr>
        <w:spacing w:after="0" w:line="240" w:lineRule="auto"/>
      </w:pPr>
      <w:r>
        <w:separator/>
      </w:r>
    </w:p>
  </w:endnote>
  <w:endnote w:type="continuationSeparator" w:id="0">
    <w:p w14:paraId="2E250A1D" w14:textId="77777777" w:rsidR="000557AD" w:rsidRDefault="0005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A946" w14:textId="77777777" w:rsidR="00EA34AD" w:rsidRDefault="00EA34AD">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2BC316" w14:textId="77777777" w:rsidR="00EA34AD" w:rsidRDefault="00EA34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42D" w14:textId="77777777" w:rsidR="00EA34AD" w:rsidRDefault="00EA34AD">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42651">
      <w:rPr>
        <w:rStyle w:val="aa"/>
        <w:noProof/>
      </w:rPr>
      <w:t>2</w:t>
    </w:r>
    <w:r>
      <w:rPr>
        <w:rStyle w:val="aa"/>
      </w:rPr>
      <w:fldChar w:fldCharType="end"/>
    </w:r>
  </w:p>
  <w:p w14:paraId="3D203345" w14:textId="77777777" w:rsidR="00EA34AD" w:rsidRDefault="00EA34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9818" w14:textId="77777777" w:rsidR="000557AD" w:rsidRDefault="000557AD">
      <w:pPr>
        <w:spacing w:after="0" w:line="240" w:lineRule="auto"/>
      </w:pPr>
      <w:r>
        <w:separator/>
      </w:r>
    </w:p>
  </w:footnote>
  <w:footnote w:type="continuationSeparator" w:id="0">
    <w:p w14:paraId="10E3B502" w14:textId="77777777" w:rsidR="000557AD" w:rsidRDefault="0005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15:restartNumberingAfterBreak="0">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3B7BAB"/>
    <w:multiLevelType w:val="multilevel"/>
    <w:tmpl w:val="64F4470C"/>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15:restartNumberingAfterBreak="0">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0" w15:restartNumberingAfterBreak="0">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8" w15:restartNumberingAfterBreak="0">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A1578D"/>
    <w:multiLevelType w:val="hybridMultilevel"/>
    <w:tmpl w:val="A4524EE4"/>
    <w:lvl w:ilvl="0" w:tplc="0C14BFD4">
      <w:start w:val="1"/>
      <w:numFmt w:val="bullet"/>
      <w:lvlText w:val=""/>
      <w:lvlJc w:val="left"/>
      <w:pPr>
        <w:ind w:left="436" w:hanging="360"/>
      </w:pPr>
      <w:rPr>
        <w:rFonts w:ascii="Symbol" w:hAnsi="Symbol" w:hint="default"/>
        <w:sz w:val="18"/>
        <w:szCs w:val="1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16cid:durableId="1843541871">
    <w:abstractNumId w:val="5"/>
  </w:num>
  <w:num w:numId="2" w16cid:durableId="83191696">
    <w:abstractNumId w:val="8"/>
  </w:num>
  <w:num w:numId="3" w16cid:durableId="307324913">
    <w:abstractNumId w:val="13"/>
  </w:num>
  <w:num w:numId="4" w16cid:durableId="2037197996">
    <w:abstractNumId w:val="18"/>
  </w:num>
  <w:num w:numId="5" w16cid:durableId="1835609017">
    <w:abstractNumId w:val="12"/>
  </w:num>
  <w:num w:numId="6" w16cid:durableId="1769421688">
    <w:abstractNumId w:val="25"/>
  </w:num>
  <w:num w:numId="7" w16cid:durableId="468521486">
    <w:abstractNumId w:val="11"/>
  </w:num>
  <w:num w:numId="8" w16cid:durableId="1472744568">
    <w:abstractNumId w:val="15"/>
  </w:num>
  <w:num w:numId="9" w16cid:durableId="809055069">
    <w:abstractNumId w:val="1"/>
  </w:num>
  <w:num w:numId="10" w16cid:durableId="640228872">
    <w:abstractNumId w:val="4"/>
  </w:num>
  <w:num w:numId="11" w16cid:durableId="984625930">
    <w:abstractNumId w:val="16"/>
  </w:num>
  <w:num w:numId="12" w16cid:durableId="317655220">
    <w:abstractNumId w:val="20"/>
  </w:num>
  <w:num w:numId="13" w16cid:durableId="712921332">
    <w:abstractNumId w:val="22"/>
  </w:num>
  <w:num w:numId="14" w16cid:durableId="1595045879">
    <w:abstractNumId w:val="3"/>
  </w:num>
  <w:num w:numId="15" w16cid:durableId="1919514484">
    <w:abstractNumId w:val="14"/>
  </w:num>
  <w:num w:numId="16" w16cid:durableId="594628752">
    <w:abstractNumId w:val="24"/>
  </w:num>
  <w:num w:numId="17" w16cid:durableId="1088579302">
    <w:abstractNumId w:val="17"/>
  </w:num>
  <w:num w:numId="18" w16cid:durableId="1912150895">
    <w:abstractNumId w:val="0"/>
  </w:num>
  <w:num w:numId="19" w16cid:durableId="668023804">
    <w:abstractNumId w:val="2"/>
  </w:num>
  <w:num w:numId="20" w16cid:durableId="2139377707">
    <w:abstractNumId w:val="6"/>
  </w:num>
  <w:num w:numId="21" w16cid:durableId="1638728435">
    <w:abstractNumId w:val="28"/>
  </w:num>
  <w:num w:numId="22" w16cid:durableId="1169440451">
    <w:abstractNumId w:val="9"/>
  </w:num>
  <w:num w:numId="23" w16cid:durableId="1119690241">
    <w:abstractNumId w:val="23"/>
  </w:num>
  <w:num w:numId="24" w16cid:durableId="573396515">
    <w:abstractNumId w:val="26"/>
  </w:num>
  <w:num w:numId="25" w16cid:durableId="2123842715">
    <w:abstractNumId w:val="19"/>
  </w:num>
  <w:num w:numId="26" w16cid:durableId="1129976579">
    <w:abstractNumId w:val="27"/>
  </w:num>
  <w:num w:numId="27" w16cid:durableId="1979607933">
    <w:abstractNumId w:val="21"/>
  </w:num>
  <w:num w:numId="28" w16cid:durableId="1657999561">
    <w:abstractNumId w:val="10"/>
  </w:num>
  <w:num w:numId="29" w16cid:durableId="278687158">
    <w:abstractNumId w:val="7"/>
  </w:num>
  <w:num w:numId="30" w16cid:durableId="8996303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CB"/>
    <w:rsid w:val="00007E9D"/>
    <w:rsid w:val="00034ACC"/>
    <w:rsid w:val="0004182C"/>
    <w:rsid w:val="000557AD"/>
    <w:rsid w:val="00056BFE"/>
    <w:rsid w:val="00057851"/>
    <w:rsid w:val="00073BB4"/>
    <w:rsid w:val="000843D2"/>
    <w:rsid w:val="000E01C5"/>
    <w:rsid w:val="0010579D"/>
    <w:rsid w:val="00134C7E"/>
    <w:rsid w:val="001F50EB"/>
    <w:rsid w:val="002163AA"/>
    <w:rsid w:val="00216EFB"/>
    <w:rsid w:val="00285BB6"/>
    <w:rsid w:val="00286FC8"/>
    <w:rsid w:val="002C1002"/>
    <w:rsid w:val="00310901"/>
    <w:rsid w:val="00326058"/>
    <w:rsid w:val="00353B1D"/>
    <w:rsid w:val="00384DAE"/>
    <w:rsid w:val="003B7DBB"/>
    <w:rsid w:val="003D21FD"/>
    <w:rsid w:val="003D465D"/>
    <w:rsid w:val="00400F78"/>
    <w:rsid w:val="00442651"/>
    <w:rsid w:val="00443685"/>
    <w:rsid w:val="0045236A"/>
    <w:rsid w:val="00463545"/>
    <w:rsid w:val="0046522E"/>
    <w:rsid w:val="004A7974"/>
    <w:rsid w:val="004B15F9"/>
    <w:rsid w:val="004C24F1"/>
    <w:rsid w:val="004C7328"/>
    <w:rsid w:val="00504D87"/>
    <w:rsid w:val="005620B2"/>
    <w:rsid w:val="0058409E"/>
    <w:rsid w:val="00585FBB"/>
    <w:rsid w:val="005C499D"/>
    <w:rsid w:val="005D0BF5"/>
    <w:rsid w:val="005E3AEE"/>
    <w:rsid w:val="00614CE7"/>
    <w:rsid w:val="00627490"/>
    <w:rsid w:val="00645336"/>
    <w:rsid w:val="00691CE6"/>
    <w:rsid w:val="006E3DDA"/>
    <w:rsid w:val="006E7A34"/>
    <w:rsid w:val="00716F40"/>
    <w:rsid w:val="007238AB"/>
    <w:rsid w:val="0076358A"/>
    <w:rsid w:val="00772829"/>
    <w:rsid w:val="007C05B1"/>
    <w:rsid w:val="007C7B0E"/>
    <w:rsid w:val="007D4CCE"/>
    <w:rsid w:val="007F12DD"/>
    <w:rsid w:val="007F13AE"/>
    <w:rsid w:val="007F2CD5"/>
    <w:rsid w:val="007F59DB"/>
    <w:rsid w:val="00800E82"/>
    <w:rsid w:val="0084249D"/>
    <w:rsid w:val="00846668"/>
    <w:rsid w:val="00851284"/>
    <w:rsid w:val="00872B65"/>
    <w:rsid w:val="00873B71"/>
    <w:rsid w:val="008B416D"/>
    <w:rsid w:val="008C1B2A"/>
    <w:rsid w:val="008E6DFA"/>
    <w:rsid w:val="009A1B0D"/>
    <w:rsid w:val="009C7826"/>
    <w:rsid w:val="00A059B8"/>
    <w:rsid w:val="00A35B34"/>
    <w:rsid w:val="00A466DC"/>
    <w:rsid w:val="00A63487"/>
    <w:rsid w:val="00A72FEE"/>
    <w:rsid w:val="00A73593"/>
    <w:rsid w:val="00A90B47"/>
    <w:rsid w:val="00AB2E55"/>
    <w:rsid w:val="00AC5203"/>
    <w:rsid w:val="00AE2123"/>
    <w:rsid w:val="00B06F37"/>
    <w:rsid w:val="00B07DDE"/>
    <w:rsid w:val="00B331BA"/>
    <w:rsid w:val="00B34C8B"/>
    <w:rsid w:val="00B5405E"/>
    <w:rsid w:val="00B5684B"/>
    <w:rsid w:val="00B87BDF"/>
    <w:rsid w:val="00B955CB"/>
    <w:rsid w:val="00BB202B"/>
    <w:rsid w:val="00BE266B"/>
    <w:rsid w:val="00BE5C59"/>
    <w:rsid w:val="00C9261B"/>
    <w:rsid w:val="00CA28EA"/>
    <w:rsid w:val="00D070A3"/>
    <w:rsid w:val="00D16A7F"/>
    <w:rsid w:val="00D22737"/>
    <w:rsid w:val="00D31A7E"/>
    <w:rsid w:val="00D35B75"/>
    <w:rsid w:val="00D45476"/>
    <w:rsid w:val="00D63BC9"/>
    <w:rsid w:val="00D8084B"/>
    <w:rsid w:val="00D9568D"/>
    <w:rsid w:val="00DA7C88"/>
    <w:rsid w:val="00DB1B46"/>
    <w:rsid w:val="00DB2F62"/>
    <w:rsid w:val="00DC2E7B"/>
    <w:rsid w:val="00DC7FBE"/>
    <w:rsid w:val="00DE1E49"/>
    <w:rsid w:val="00E05F48"/>
    <w:rsid w:val="00E60379"/>
    <w:rsid w:val="00E74236"/>
    <w:rsid w:val="00EA34AD"/>
    <w:rsid w:val="00EA634A"/>
    <w:rsid w:val="00EB3FA8"/>
    <w:rsid w:val="00EC4A24"/>
    <w:rsid w:val="00F2452C"/>
    <w:rsid w:val="00F6217C"/>
    <w:rsid w:val="00F84B28"/>
    <w:rsid w:val="00F953DF"/>
    <w:rsid w:val="00FB26A1"/>
    <w:rsid w:val="00FB6602"/>
    <w:rsid w:val="00FE2D14"/>
    <w:rsid w:val="00FE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237"/>
  <w15:docId w15:val="{5202B148-4D2F-4DEA-83F6-2444F15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1">
    <w:name w:val="Table Grid"/>
    <w:basedOn w:val="a1"/>
    <w:uiPriority w:val="59"/>
    <w:rsid w:val="00B5684B"/>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2">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zakon3.rada.gov.ua/laws/show/922-19/print1443420004253377" TargetMode="External"/><Relationship Id="rId3" Type="http://schemas.openxmlformats.org/officeDocument/2006/relationships/styles" Target="styles.xml"/><Relationship Id="rId21" Type="http://schemas.openxmlformats.org/officeDocument/2006/relationships/hyperlink" Target="http://zakon3.rada.gov.ua/laws/show/755-15/paran174"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uysheva2@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4F92-1926-4E7D-9500-827A4D0E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8</cp:revision>
  <cp:lastPrinted>2022-07-12T05:52:00Z</cp:lastPrinted>
  <dcterms:created xsi:type="dcterms:W3CDTF">2022-07-27T20:01:00Z</dcterms:created>
  <dcterms:modified xsi:type="dcterms:W3CDTF">2022-07-27T20:23:00Z</dcterms:modified>
</cp:coreProperties>
</file>