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12" w:rsidRPr="00E14820" w:rsidRDefault="00556FC0" w:rsidP="004D1812">
      <w:pPr>
        <w:shd w:val="clear" w:color="auto" w:fill="FFFFFF"/>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4D1812" w:rsidRPr="00E14820">
        <w:rPr>
          <w:rFonts w:ascii="Times New Roman" w:eastAsia="Times New Roman" w:hAnsi="Times New Roman" w:cs="Times New Roman"/>
          <w:b/>
          <w:i/>
          <w:sz w:val="28"/>
          <w:szCs w:val="28"/>
        </w:rPr>
        <w:t>Управління житлово-комунального господарства та будівництва</w:t>
      </w:r>
    </w:p>
    <w:p w:rsidR="004D1812" w:rsidRPr="00E14820" w:rsidRDefault="004D1812" w:rsidP="004D1812">
      <w:pPr>
        <w:spacing w:after="0" w:line="240" w:lineRule="auto"/>
        <w:ind w:left="-1418"/>
        <w:jc w:val="center"/>
        <w:rPr>
          <w:rFonts w:ascii="Times New Roman" w:eastAsia="Times New Roman" w:hAnsi="Times New Roman" w:cs="Times New Roman"/>
          <w:b/>
          <w:i/>
          <w:color w:val="000000"/>
          <w:sz w:val="24"/>
          <w:szCs w:val="24"/>
        </w:rPr>
      </w:pPr>
      <w:r w:rsidRPr="00E14820">
        <w:rPr>
          <w:rFonts w:ascii="Times New Roman" w:eastAsia="Times New Roman" w:hAnsi="Times New Roman" w:cs="Times New Roman"/>
          <w:b/>
          <w:i/>
          <w:sz w:val="28"/>
          <w:szCs w:val="28"/>
        </w:rPr>
        <w:t xml:space="preserve">                  Ніжинської міської ради Чернігівської області</w:t>
      </w:r>
    </w:p>
    <w:p w:rsidR="00D5795F" w:rsidRPr="00E14820" w:rsidRDefault="00D5795F">
      <w:pPr>
        <w:spacing w:before="240" w:after="0" w:line="240" w:lineRule="auto"/>
        <w:jc w:val="right"/>
        <w:rPr>
          <w:rFonts w:ascii="Times New Roman" w:eastAsia="Times New Roman" w:hAnsi="Times New Roman" w:cs="Times New Roman"/>
          <w:b/>
          <w:i/>
          <w:color w:val="4A86E8"/>
          <w:sz w:val="24"/>
          <w:szCs w:val="24"/>
          <w:highlight w:val="white"/>
        </w:rPr>
      </w:pPr>
    </w:p>
    <w:p w:rsidR="00D5795F" w:rsidRPr="00E14820" w:rsidRDefault="00D5795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5795F" w:rsidRPr="00E14820" w:rsidRDefault="00D5795F">
      <w:pPr>
        <w:spacing w:after="0" w:line="240" w:lineRule="auto"/>
        <w:ind w:left="-1418"/>
        <w:jc w:val="center"/>
        <w:rPr>
          <w:rFonts w:ascii="Times New Roman" w:eastAsia="Times New Roman" w:hAnsi="Times New Roman" w:cs="Times New Roman"/>
          <w:b/>
          <w:i/>
          <w:color w:val="000000"/>
          <w:sz w:val="24"/>
          <w:szCs w:val="24"/>
        </w:rPr>
      </w:pPr>
    </w:p>
    <w:p w:rsidR="00D5795F" w:rsidRPr="00E14820" w:rsidRDefault="00D5795F">
      <w:pPr>
        <w:spacing w:after="0" w:line="240" w:lineRule="auto"/>
        <w:ind w:left="-1418"/>
        <w:jc w:val="right"/>
        <w:rPr>
          <w:rFonts w:ascii="Times New Roman" w:eastAsia="Times New Roman" w:hAnsi="Times New Roman" w:cs="Times New Roman"/>
          <w:b/>
          <w:i/>
          <w:color w:val="000000"/>
          <w:sz w:val="24"/>
          <w:szCs w:val="24"/>
        </w:rPr>
      </w:pPr>
    </w:p>
    <w:p w:rsidR="00D5795F" w:rsidRPr="00E14820" w:rsidRDefault="003F5AA5">
      <w:pPr>
        <w:spacing w:after="0" w:line="240" w:lineRule="auto"/>
        <w:ind w:left="-1418"/>
        <w:jc w:val="right"/>
        <w:rPr>
          <w:rFonts w:ascii="Times New Roman" w:eastAsia="Times New Roman" w:hAnsi="Times New Roman" w:cs="Times New Roman"/>
          <w:b/>
          <w:i/>
          <w:color w:val="000000"/>
          <w:sz w:val="24"/>
          <w:szCs w:val="24"/>
          <w:highlight w:val="white"/>
        </w:rPr>
      </w:pPr>
      <w:r w:rsidRPr="00E14820">
        <w:rPr>
          <w:rFonts w:ascii="Times New Roman" w:eastAsia="Times New Roman" w:hAnsi="Times New Roman" w:cs="Times New Roman"/>
          <w:b/>
          <w:i/>
          <w:color w:val="000000"/>
          <w:sz w:val="24"/>
          <w:szCs w:val="24"/>
          <w:highlight w:val="white"/>
        </w:rPr>
        <w:t> «ЗАТВЕРДЖЕНО»</w:t>
      </w:r>
    </w:p>
    <w:p w:rsidR="00D5795F" w:rsidRPr="00E14820" w:rsidRDefault="003F5AA5">
      <w:pPr>
        <w:spacing w:after="0" w:line="240" w:lineRule="auto"/>
        <w:ind w:left="-1418"/>
        <w:jc w:val="right"/>
        <w:rPr>
          <w:rFonts w:ascii="Times New Roman" w:eastAsia="Times New Roman" w:hAnsi="Times New Roman" w:cs="Times New Roman"/>
          <w:b/>
          <w:i/>
          <w:sz w:val="24"/>
          <w:szCs w:val="24"/>
          <w:highlight w:val="white"/>
        </w:rPr>
      </w:pPr>
      <w:r w:rsidRPr="00E14820">
        <w:rPr>
          <w:rFonts w:ascii="Times New Roman" w:eastAsia="Times New Roman" w:hAnsi="Times New Roman" w:cs="Times New Roman"/>
          <w:i/>
          <w:color w:val="000000"/>
          <w:sz w:val="24"/>
          <w:szCs w:val="24"/>
          <w:highlight w:val="white"/>
        </w:rPr>
        <w:t xml:space="preserve">                                                                    </w:t>
      </w:r>
      <w:r w:rsidRPr="00E14820">
        <w:rPr>
          <w:rFonts w:ascii="Times New Roman" w:eastAsia="Times New Roman" w:hAnsi="Times New Roman" w:cs="Times New Roman"/>
          <w:b/>
          <w:i/>
          <w:color w:val="000000"/>
          <w:sz w:val="24"/>
          <w:szCs w:val="24"/>
          <w:highlight w:val="white"/>
        </w:rPr>
        <w:t>Протокол</w:t>
      </w:r>
      <w:r w:rsidRPr="00E14820">
        <w:rPr>
          <w:rFonts w:ascii="Times New Roman" w:eastAsia="Times New Roman" w:hAnsi="Times New Roman" w:cs="Times New Roman"/>
          <w:i/>
          <w:color w:val="000000"/>
          <w:sz w:val="24"/>
          <w:szCs w:val="24"/>
          <w:highlight w:val="white"/>
        </w:rPr>
        <w:t xml:space="preserve"> </w:t>
      </w:r>
      <w:r w:rsidRPr="00E14820">
        <w:rPr>
          <w:rFonts w:ascii="Times New Roman" w:eastAsia="Times New Roman" w:hAnsi="Times New Roman" w:cs="Times New Roman"/>
          <w:b/>
          <w:i/>
          <w:color w:val="000000"/>
          <w:sz w:val="24"/>
          <w:szCs w:val="24"/>
          <w:highlight w:val="white"/>
        </w:rPr>
        <w:t>Уповноваженої особи</w:t>
      </w:r>
    </w:p>
    <w:p w:rsidR="00D5795F" w:rsidRPr="00E14820" w:rsidRDefault="003F5AA5">
      <w:pPr>
        <w:spacing w:after="0" w:line="240" w:lineRule="auto"/>
        <w:ind w:left="-1418"/>
        <w:jc w:val="right"/>
        <w:rPr>
          <w:rFonts w:ascii="Times New Roman" w:eastAsia="Times New Roman" w:hAnsi="Times New Roman" w:cs="Times New Roman"/>
          <w:b/>
          <w:i/>
          <w:color w:val="FF0000"/>
          <w:sz w:val="24"/>
          <w:szCs w:val="24"/>
          <w:highlight w:val="yellow"/>
        </w:rPr>
      </w:pPr>
      <w:r w:rsidRPr="00E14820">
        <w:rPr>
          <w:rFonts w:ascii="Times New Roman" w:eastAsia="Times New Roman" w:hAnsi="Times New Roman" w:cs="Times New Roman"/>
          <w:b/>
          <w:i/>
          <w:color w:val="FF0000"/>
          <w:sz w:val="24"/>
          <w:szCs w:val="24"/>
          <w:highlight w:val="white"/>
        </w:rPr>
        <w:t xml:space="preserve"> </w:t>
      </w:r>
    </w:p>
    <w:p w:rsidR="00D5795F" w:rsidRDefault="003F5AA5">
      <w:pPr>
        <w:spacing w:after="0" w:line="240" w:lineRule="auto"/>
        <w:jc w:val="right"/>
        <w:rPr>
          <w:rFonts w:ascii="Times New Roman" w:eastAsia="Times New Roman" w:hAnsi="Times New Roman" w:cs="Times New Roman"/>
          <w:i/>
          <w:sz w:val="24"/>
          <w:szCs w:val="24"/>
          <w:u w:val="single"/>
        </w:rPr>
      </w:pPr>
      <w:r w:rsidRPr="00E14820">
        <w:rPr>
          <w:rFonts w:ascii="Times New Roman" w:eastAsia="Times New Roman" w:hAnsi="Times New Roman" w:cs="Times New Roman"/>
          <w:i/>
          <w:sz w:val="24"/>
          <w:szCs w:val="24"/>
        </w:rPr>
        <w:t xml:space="preserve">                                          </w:t>
      </w:r>
      <w:r w:rsidR="00BE1964" w:rsidRPr="005F78CE">
        <w:rPr>
          <w:rFonts w:ascii="Times New Roman" w:eastAsia="Times New Roman" w:hAnsi="Times New Roman" w:cs="Times New Roman"/>
          <w:i/>
          <w:sz w:val="24"/>
          <w:szCs w:val="24"/>
          <w:u w:val="single"/>
        </w:rPr>
        <w:t>від</w:t>
      </w:r>
      <w:r w:rsidRPr="005F78CE">
        <w:rPr>
          <w:rFonts w:ascii="Times New Roman" w:eastAsia="Times New Roman" w:hAnsi="Times New Roman" w:cs="Times New Roman"/>
          <w:i/>
          <w:sz w:val="24"/>
          <w:szCs w:val="24"/>
          <w:u w:val="single"/>
        </w:rPr>
        <w:t xml:space="preserve">  </w:t>
      </w:r>
      <w:r w:rsidR="005F78CE" w:rsidRPr="005F78CE">
        <w:rPr>
          <w:rFonts w:ascii="Times New Roman" w:eastAsia="Times New Roman" w:hAnsi="Times New Roman" w:cs="Times New Roman"/>
          <w:i/>
          <w:sz w:val="24"/>
          <w:szCs w:val="24"/>
          <w:u w:val="single"/>
        </w:rPr>
        <w:t xml:space="preserve">11 січня </w:t>
      </w:r>
      <w:r w:rsidRPr="005F78CE">
        <w:rPr>
          <w:rFonts w:ascii="Times New Roman" w:eastAsia="Times New Roman" w:hAnsi="Times New Roman" w:cs="Times New Roman"/>
          <w:i/>
          <w:sz w:val="24"/>
          <w:szCs w:val="24"/>
          <w:u w:val="single"/>
        </w:rPr>
        <w:t>20</w:t>
      </w:r>
      <w:r w:rsidR="00BE1964" w:rsidRPr="005F78CE">
        <w:rPr>
          <w:rFonts w:ascii="Times New Roman" w:eastAsia="Times New Roman" w:hAnsi="Times New Roman" w:cs="Times New Roman"/>
          <w:i/>
          <w:sz w:val="24"/>
          <w:szCs w:val="24"/>
          <w:u w:val="single"/>
        </w:rPr>
        <w:t>2</w:t>
      </w:r>
      <w:r w:rsidR="00A34C27" w:rsidRPr="005F78CE">
        <w:rPr>
          <w:rFonts w:ascii="Times New Roman" w:eastAsia="Times New Roman" w:hAnsi="Times New Roman" w:cs="Times New Roman"/>
          <w:i/>
          <w:sz w:val="24"/>
          <w:szCs w:val="24"/>
          <w:u w:val="single"/>
        </w:rPr>
        <w:t>4</w:t>
      </w:r>
      <w:r w:rsidR="00BE1964" w:rsidRPr="005F78CE">
        <w:rPr>
          <w:rFonts w:ascii="Times New Roman" w:eastAsia="Times New Roman" w:hAnsi="Times New Roman" w:cs="Times New Roman"/>
          <w:i/>
          <w:sz w:val="24"/>
          <w:szCs w:val="24"/>
          <w:u w:val="single"/>
        </w:rPr>
        <w:t xml:space="preserve"> року</w:t>
      </w:r>
    </w:p>
    <w:p w:rsidR="00B15CB2" w:rsidRPr="00B15CB2" w:rsidRDefault="00B15CB2">
      <w:pPr>
        <w:spacing w:after="0" w:line="240" w:lineRule="auto"/>
        <w:jc w:val="right"/>
        <w:rPr>
          <w:rFonts w:ascii="Times New Roman" w:eastAsia="Times New Roman" w:hAnsi="Times New Roman" w:cs="Times New Roman"/>
          <w:i/>
          <w:color w:val="FF0000"/>
          <w:sz w:val="24"/>
          <w:szCs w:val="24"/>
          <w:highlight w:val="yellow"/>
          <w:u w:val="single"/>
        </w:rPr>
      </w:pPr>
      <w:r w:rsidRPr="00B15CB2">
        <w:rPr>
          <w:rFonts w:ascii="Times New Roman" w:eastAsia="Times New Roman" w:hAnsi="Times New Roman" w:cs="Times New Roman"/>
          <w:i/>
          <w:color w:val="FF0000"/>
          <w:sz w:val="24"/>
          <w:szCs w:val="24"/>
          <w:u w:val="single"/>
        </w:rPr>
        <w:t>зміни від 12 січня 2024 року</w:t>
      </w:r>
    </w:p>
    <w:p w:rsidR="00D5795F" w:rsidRPr="00E14820" w:rsidRDefault="003F5AA5">
      <w:pPr>
        <w:spacing w:after="0" w:line="240" w:lineRule="auto"/>
        <w:rPr>
          <w:rFonts w:ascii="Times New Roman" w:eastAsia="Times New Roman" w:hAnsi="Times New Roman" w:cs="Times New Roman"/>
          <w:b/>
          <w:i/>
          <w:color w:val="000000"/>
          <w:sz w:val="24"/>
          <w:szCs w:val="24"/>
        </w:rPr>
      </w:pPr>
      <w:r w:rsidRPr="00E14820">
        <w:rPr>
          <w:rFonts w:ascii="Times New Roman" w:eastAsia="Times New Roman" w:hAnsi="Times New Roman" w:cs="Times New Roman"/>
          <w:b/>
          <w:i/>
          <w:color w:val="000000"/>
          <w:sz w:val="24"/>
          <w:szCs w:val="24"/>
        </w:rPr>
        <w:t xml:space="preserve">                                                     </w:t>
      </w: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3F5A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5795F" w:rsidRPr="00E14820" w:rsidRDefault="003F5AA5">
      <w:pPr>
        <w:spacing w:after="0" w:line="240" w:lineRule="auto"/>
        <w:rPr>
          <w:rFonts w:ascii="Times New Roman" w:eastAsia="Times New Roman" w:hAnsi="Times New Roman" w:cs="Times New Roman"/>
          <w:i/>
          <w:sz w:val="24"/>
          <w:szCs w:val="24"/>
        </w:rPr>
      </w:pPr>
      <w:r w:rsidRPr="00E14820">
        <w:rPr>
          <w:rFonts w:ascii="Times New Roman" w:eastAsia="Times New Roman" w:hAnsi="Times New Roman" w:cs="Times New Roman"/>
          <w:b/>
          <w:i/>
          <w:color w:val="000000"/>
          <w:sz w:val="24"/>
          <w:szCs w:val="24"/>
        </w:rPr>
        <w:t xml:space="preserve">                                                    ТЕНДЕРНА ДОКУМЕНТАЦІЯ</w:t>
      </w:r>
    </w:p>
    <w:p w:rsidR="00D5795F" w:rsidRPr="00E14820" w:rsidRDefault="003F5AA5">
      <w:pPr>
        <w:spacing w:before="240" w:after="0" w:line="240" w:lineRule="auto"/>
        <w:jc w:val="center"/>
        <w:rPr>
          <w:rFonts w:ascii="Times New Roman" w:eastAsia="Times New Roman" w:hAnsi="Times New Roman" w:cs="Times New Roman"/>
          <w:i/>
          <w:color w:val="4A86E8"/>
          <w:sz w:val="24"/>
          <w:szCs w:val="24"/>
        </w:rPr>
      </w:pPr>
      <w:r w:rsidRPr="00E14820">
        <w:rPr>
          <w:rFonts w:ascii="Times New Roman" w:eastAsia="Times New Roman" w:hAnsi="Times New Roman" w:cs="Times New Roman"/>
          <w:b/>
          <w:i/>
          <w:color w:val="000000"/>
          <w:sz w:val="24"/>
          <w:szCs w:val="24"/>
        </w:rPr>
        <w:t> </w:t>
      </w:r>
      <w:r w:rsidRPr="00E14820">
        <w:rPr>
          <w:rFonts w:ascii="Times New Roman" w:eastAsia="Times New Roman" w:hAnsi="Times New Roman" w:cs="Times New Roman"/>
          <w:i/>
          <w:color w:val="000000"/>
          <w:sz w:val="24"/>
          <w:szCs w:val="24"/>
        </w:rPr>
        <w:t>по процедурі</w:t>
      </w:r>
      <w:r w:rsidRPr="00E14820">
        <w:rPr>
          <w:rFonts w:ascii="Times New Roman" w:eastAsia="Times New Roman" w:hAnsi="Times New Roman" w:cs="Times New Roman"/>
          <w:b/>
          <w:i/>
          <w:color w:val="000000"/>
          <w:sz w:val="24"/>
          <w:szCs w:val="24"/>
        </w:rPr>
        <w:t xml:space="preserve"> ВІДКРИТІ ТОРГИ </w:t>
      </w:r>
      <w:r w:rsidRPr="00E14820">
        <w:rPr>
          <w:rFonts w:ascii="Times New Roman" w:eastAsia="Times New Roman" w:hAnsi="Times New Roman" w:cs="Times New Roman"/>
          <w:b/>
          <w:i/>
          <w:color w:val="4A86E8"/>
          <w:sz w:val="24"/>
          <w:szCs w:val="24"/>
        </w:rPr>
        <w:t>(з особливостями)</w:t>
      </w:r>
    </w:p>
    <w:p w:rsidR="00D5795F" w:rsidRPr="006B751D" w:rsidRDefault="003F5AA5">
      <w:pPr>
        <w:spacing w:before="240" w:after="0" w:line="240" w:lineRule="auto"/>
        <w:jc w:val="center"/>
        <w:rPr>
          <w:rFonts w:ascii="Times New Roman" w:eastAsia="Times New Roman" w:hAnsi="Times New Roman" w:cs="Times New Roman"/>
          <w:b/>
          <w:sz w:val="24"/>
          <w:szCs w:val="24"/>
        </w:rPr>
      </w:pPr>
      <w:r w:rsidRPr="00E14820">
        <w:rPr>
          <w:rFonts w:ascii="Times New Roman" w:eastAsia="Times New Roman" w:hAnsi="Times New Roman" w:cs="Times New Roman"/>
          <w:i/>
          <w:color w:val="000000"/>
          <w:sz w:val="24"/>
          <w:szCs w:val="24"/>
        </w:rPr>
        <w:t xml:space="preserve">на закупівлю </w:t>
      </w:r>
      <w:r w:rsidR="00662F32" w:rsidRPr="00E14820">
        <w:rPr>
          <w:rFonts w:ascii="Times New Roman" w:eastAsia="Times New Roman" w:hAnsi="Times New Roman" w:cs="Times New Roman"/>
          <w:b/>
          <w:i/>
          <w:sz w:val="24"/>
          <w:szCs w:val="24"/>
        </w:rPr>
        <w:t>Робіт</w:t>
      </w:r>
    </w:p>
    <w:p w:rsidR="00D5795F" w:rsidRDefault="003F5AA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51D" w:rsidRDefault="006B751D" w:rsidP="006B751D">
      <w:pPr>
        <w:spacing w:before="240" w:after="0" w:line="240" w:lineRule="auto"/>
        <w:jc w:val="center"/>
        <w:rPr>
          <w:rFonts w:ascii="Times New Roman" w:eastAsia="Times New Roman" w:hAnsi="Times New Roman" w:cs="Times New Roman"/>
          <w:b/>
          <w:i/>
          <w:color w:val="000000"/>
          <w:sz w:val="24"/>
          <w:szCs w:val="24"/>
        </w:rPr>
      </w:pPr>
    </w:p>
    <w:p w:rsidR="006B751D" w:rsidRDefault="006B751D" w:rsidP="006B75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5795F" w:rsidRPr="006B751D" w:rsidRDefault="00662F32" w:rsidP="006B751D">
      <w:pPr>
        <w:spacing w:before="240" w:after="0" w:line="240" w:lineRule="auto"/>
        <w:jc w:val="center"/>
        <w:rPr>
          <w:rFonts w:ascii="Times New Roman" w:eastAsia="Times New Roman" w:hAnsi="Times New Roman" w:cs="Times New Roman"/>
          <w:sz w:val="28"/>
          <w:szCs w:val="28"/>
        </w:rPr>
      </w:pPr>
      <w:r w:rsidRPr="00662F32">
        <w:rPr>
          <w:rFonts w:ascii="Times New Roman" w:eastAsia="Times New Roman" w:hAnsi="Times New Roman" w:cs="Times New Roman"/>
          <w:b/>
          <w:i/>
          <w:sz w:val="28"/>
          <w:szCs w:val="28"/>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p w:rsidR="00D5795F" w:rsidRDefault="00D5795F">
      <w:pPr>
        <w:spacing w:before="240" w:after="0" w:line="240" w:lineRule="auto"/>
        <w:rPr>
          <w:rFonts w:ascii="Times New Roman" w:eastAsia="Times New Roman" w:hAnsi="Times New Roman" w:cs="Times New Roman"/>
          <w:sz w:val="24"/>
          <w:szCs w:val="24"/>
        </w:rPr>
      </w:pPr>
    </w:p>
    <w:p w:rsidR="00D5795F" w:rsidRDefault="003F5A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5795F" w:rsidRDefault="00D5795F" w:rsidP="00662F32">
      <w:pPr>
        <w:spacing w:before="240" w:after="0" w:line="240" w:lineRule="auto"/>
        <w:jc w:val="right"/>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D5795F" w:rsidRPr="00BE635A" w:rsidRDefault="00D5795F">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4D1812" w:rsidRPr="004D1812" w:rsidRDefault="00BE1964" w:rsidP="004D1812">
      <w:pPr>
        <w:spacing w:before="240" w:after="0" w:line="240" w:lineRule="auto"/>
        <w:jc w:val="center"/>
        <w:rPr>
          <w:rFonts w:ascii="Times New Roman" w:eastAsia="Times New Roman" w:hAnsi="Times New Roman" w:cs="Times New Roman"/>
          <w:color w:val="000000"/>
          <w:sz w:val="24"/>
          <w:szCs w:val="24"/>
          <w:lang w:val="en-US"/>
        </w:rPr>
      </w:pPr>
      <w:bookmarkStart w:id="1" w:name="_heading=h.1fob9te" w:colFirst="0" w:colLast="0"/>
      <w:bookmarkEnd w:id="1"/>
      <w:r>
        <w:rPr>
          <w:rFonts w:ascii="Times New Roman" w:eastAsia="Times New Roman" w:hAnsi="Times New Roman" w:cs="Times New Roman"/>
          <w:sz w:val="24"/>
          <w:szCs w:val="24"/>
          <w:u w:val="single"/>
        </w:rPr>
        <w:t>м</w:t>
      </w:r>
      <w:r w:rsidRPr="00BE1964">
        <w:rPr>
          <w:rFonts w:ascii="Times New Roman" w:eastAsia="Times New Roman" w:hAnsi="Times New Roman" w:cs="Times New Roman"/>
          <w:sz w:val="24"/>
          <w:szCs w:val="24"/>
          <w:u w:val="single"/>
        </w:rPr>
        <w:t>. Ніжин</w:t>
      </w:r>
      <w:r w:rsidR="003F5AA5" w:rsidRPr="00BE1964">
        <w:rPr>
          <w:rFonts w:ascii="Times New Roman" w:eastAsia="Times New Roman" w:hAnsi="Times New Roman" w:cs="Times New Roman"/>
          <w:i/>
          <w:sz w:val="24"/>
          <w:szCs w:val="24"/>
        </w:rPr>
        <w:t xml:space="preserve"> </w:t>
      </w:r>
      <w:r w:rsidR="00261453">
        <w:rPr>
          <w:rFonts w:ascii="Times New Roman" w:eastAsia="Times New Roman" w:hAnsi="Times New Roman" w:cs="Times New Roman"/>
          <w:i/>
          <w:sz w:val="24"/>
          <w:szCs w:val="24"/>
        </w:rPr>
        <w:t>–</w:t>
      </w:r>
      <w:r w:rsidR="003F5AA5" w:rsidRPr="00BE1964">
        <w:rPr>
          <w:rFonts w:ascii="Times New Roman" w:eastAsia="Times New Roman" w:hAnsi="Times New Roman" w:cs="Times New Roman"/>
          <w:i/>
          <w:sz w:val="24"/>
          <w:szCs w:val="24"/>
        </w:rPr>
        <w:t xml:space="preserve"> </w:t>
      </w:r>
      <w:r w:rsidR="003F5AA5" w:rsidRPr="00BE1964">
        <w:rPr>
          <w:rFonts w:ascii="Times New Roman" w:eastAsia="Times New Roman" w:hAnsi="Times New Roman" w:cs="Times New Roman"/>
          <w:color w:val="000000"/>
          <w:sz w:val="24"/>
          <w:szCs w:val="24"/>
        </w:rPr>
        <w:t>20</w:t>
      </w:r>
      <w:r w:rsidRPr="00BE1964">
        <w:rPr>
          <w:rFonts w:ascii="Times New Roman" w:eastAsia="Times New Roman" w:hAnsi="Times New Roman" w:cs="Times New Roman"/>
          <w:color w:val="000000"/>
          <w:sz w:val="24"/>
          <w:szCs w:val="24"/>
        </w:rPr>
        <w:t>2</w:t>
      </w:r>
      <w:r w:rsidR="00261453">
        <w:rPr>
          <w:rFonts w:ascii="Times New Roman" w:eastAsia="Times New Roman" w:hAnsi="Times New Roman" w:cs="Times New Roman"/>
          <w:color w:val="000000"/>
          <w:sz w:val="24"/>
          <w:szCs w:val="24"/>
        </w:rPr>
        <w:t xml:space="preserve">4 </w:t>
      </w:r>
      <w:r w:rsidR="003F5AA5" w:rsidRPr="00BE1964">
        <w:rPr>
          <w:rFonts w:ascii="Times New Roman" w:eastAsia="Times New Roman" w:hAnsi="Times New Roman" w:cs="Times New Roman"/>
          <w:color w:val="000000"/>
          <w:sz w:val="24"/>
          <w:szCs w:val="24"/>
        </w:rPr>
        <w:t>рік</w:t>
      </w:r>
    </w:p>
    <w:p w:rsidR="004D1812" w:rsidRDefault="004D1812">
      <w:pPr>
        <w:spacing w:after="0" w:line="240" w:lineRule="auto"/>
        <w:rPr>
          <w:rFonts w:ascii="Times New Roman" w:eastAsia="Times New Roman" w:hAnsi="Times New Roman" w:cs="Times New Roman"/>
          <w:sz w:val="24"/>
          <w:szCs w:val="24"/>
          <w:lang w:val="en-US"/>
        </w:rPr>
      </w:pPr>
    </w:p>
    <w:p w:rsidR="004D1812" w:rsidRPr="004D1812" w:rsidRDefault="004D1812">
      <w:pPr>
        <w:spacing w:after="0" w:line="240" w:lineRule="auto"/>
        <w:rPr>
          <w:rFonts w:ascii="Times New Roman" w:eastAsia="Times New Roman" w:hAnsi="Times New Roman" w:cs="Times New Roman"/>
          <w:sz w:val="24"/>
          <w:szCs w:val="24"/>
          <w:lang w:val="en-US"/>
        </w:rPr>
      </w:pPr>
    </w:p>
    <w:p w:rsidR="00D5795F" w:rsidRDefault="00D5795F">
      <w:pPr>
        <w:spacing w:after="0" w:line="240" w:lineRule="auto"/>
        <w:jc w:val="both"/>
        <w:rPr>
          <w:rFonts w:ascii="Times New Roman" w:eastAsia="Times New Roman" w:hAnsi="Times New Roman" w:cs="Times New Roman"/>
          <w:sz w:val="24"/>
          <w:szCs w:val="24"/>
        </w:rPr>
      </w:pPr>
    </w:p>
    <w:tbl>
      <w:tblPr>
        <w:tblStyle w:val="af7"/>
        <w:tblW w:w="10854" w:type="dxa"/>
        <w:jc w:val="center"/>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2693"/>
        <w:gridCol w:w="7624"/>
      </w:tblGrid>
      <w:tr w:rsidR="00D5795F" w:rsidTr="00170EFC">
        <w:trPr>
          <w:trHeight w:val="416"/>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17" w:type="dxa"/>
            <w:gridSpan w:val="2"/>
            <w:vAlign w:val="center"/>
          </w:tcPr>
          <w:p w:rsidR="00D5795F" w:rsidRDefault="003F5A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5795F" w:rsidTr="00170EFC">
        <w:trPr>
          <w:trHeight w:val="411"/>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24"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795F" w:rsidTr="00170EFC">
        <w:trPr>
          <w:trHeight w:val="1119"/>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624" w:type="dxa"/>
          </w:tcPr>
          <w:p w:rsidR="00D5795F" w:rsidRPr="006B751D"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B751D">
              <w:rPr>
                <w:rFonts w:ascii="Times New Roman" w:eastAsia="Times New Roman" w:hAnsi="Times New Roman" w:cs="Times New Roman"/>
                <w:color w:val="000000"/>
                <w:sz w:val="24"/>
                <w:szCs w:val="24"/>
              </w:rPr>
              <w:t xml:space="preserve">України «Про публічні закупівлі» (далі </w:t>
            </w:r>
            <w:r w:rsidRPr="006B751D">
              <w:rPr>
                <w:rFonts w:ascii="Times New Roman" w:eastAsia="Times New Roman" w:hAnsi="Times New Roman" w:cs="Times New Roman"/>
                <w:sz w:val="24"/>
                <w:szCs w:val="24"/>
              </w:rPr>
              <w:t>—</w:t>
            </w:r>
            <w:r w:rsidRPr="006B751D">
              <w:rPr>
                <w:rFonts w:ascii="Times New Roman" w:eastAsia="Times New Roman" w:hAnsi="Times New Roman" w:cs="Times New Roman"/>
                <w:color w:val="000000"/>
                <w:sz w:val="24"/>
                <w:szCs w:val="24"/>
              </w:rPr>
              <w:t xml:space="preserve"> Закон)</w:t>
            </w:r>
            <w:r w:rsidRPr="006B751D">
              <w:rPr>
                <w:rFonts w:ascii="Times New Roman" w:eastAsia="Times New Roman" w:hAnsi="Times New Roman" w:cs="Times New Roman"/>
                <w:sz w:val="24"/>
                <w:szCs w:val="24"/>
              </w:rPr>
              <w:t xml:space="preserve"> та Особливостей здійснення публічних </w:t>
            </w:r>
            <w:proofErr w:type="spellStart"/>
            <w:r w:rsidRPr="006B751D">
              <w:rPr>
                <w:rFonts w:ascii="Times New Roman" w:eastAsia="Times New Roman" w:hAnsi="Times New Roman" w:cs="Times New Roman"/>
                <w:sz w:val="24"/>
                <w:szCs w:val="24"/>
              </w:rPr>
              <w:t>закупівель</w:t>
            </w:r>
            <w:proofErr w:type="spellEnd"/>
            <w:r w:rsidRPr="006B75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5795F" w:rsidTr="00170EFC">
        <w:trPr>
          <w:trHeight w:val="6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34396" w:rsidTr="00170EFC">
        <w:trPr>
          <w:trHeight w:val="285"/>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624" w:type="dxa"/>
          </w:tcPr>
          <w:p w:rsidR="00B34396" w:rsidRPr="0067327D" w:rsidRDefault="00B34396" w:rsidP="003F5AA5">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B34396" w:rsidTr="00170EFC">
        <w:trPr>
          <w:trHeight w:val="536"/>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624" w:type="dxa"/>
          </w:tcPr>
          <w:p w:rsidR="00B34396" w:rsidRDefault="00B34396" w:rsidP="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B34396" w:rsidTr="00170EFC">
        <w:trPr>
          <w:trHeight w:val="1119"/>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24" w:type="dxa"/>
          </w:tcPr>
          <w:p w:rsidR="00B34396" w:rsidRDefault="00B34396" w:rsidP="003F5AA5">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B34396" w:rsidRDefault="00B34396" w:rsidP="003F5AA5">
            <w:pPr>
              <w:jc w:val="both"/>
              <w:rPr>
                <w:rStyle w:val="a8"/>
                <w:rFonts w:ascii="Times New Roman" w:hAnsi="Times New Roman"/>
                <w:bCs/>
                <w:sz w:val="24"/>
                <w:szCs w:val="24"/>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8"/>
                  <w:rFonts w:ascii="Times New Roman" w:hAnsi="Times New Roman"/>
                  <w:bCs/>
                  <w:sz w:val="24"/>
                  <w:szCs w:val="24"/>
                </w:rPr>
                <w:t>ugkgtab@i.ua</w:t>
              </w:r>
            </w:hyperlink>
            <w:r>
              <w:rPr>
                <w:rStyle w:val="a8"/>
                <w:rFonts w:ascii="Times New Roman" w:hAnsi="Times New Roman"/>
                <w:bCs/>
                <w:sz w:val="24"/>
                <w:szCs w:val="24"/>
              </w:rPr>
              <w:t xml:space="preserve"> </w:t>
            </w:r>
            <w:hyperlink r:id="rId10" w:history="1">
              <w:r w:rsidR="00662F32" w:rsidRPr="009B6E4E">
                <w:rPr>
                  <w:rStyle w:val="a8"/>
                  <w:rFonts w:ascii="Times New Roman" w:hAnsi="Times New Roman"/>
                  <w:bCs/>
                  <w:sz w:val="24"/>
                  <w:szCs w:val="24"/>
                </w:rPr>
                <w:t>ugkgtab@</w:t>
              </w:r>
              <w:r w:rsidR="00662F32" w:rsidRPr="009B6E4E">
                <w:rPr>
                  <w:rStyle w:val="a8"/>
                  <w:rFonts w:ascii="Times New Roman" w:hAnsi="Times New Roman"/>
                  <w:bCs/>
                  <w:sz w:val="24"/>
                  <w:szCs w:val="24"/>
                  <w:lang w:val="en-US"/>
                </w:rPr>
                <w:t>ukr</w:t>
              </w:r>
              <w:r w:rsidR="00662F32" w:rsidRPr="00E14820">
                <w:rPr>
                  <w:rStyle w:val="a8"/>
                  <w:rFonts w:ascii="Times New Roman" w:hAnsi="Times New Roman"/>
                  <w:bCs/>
                  <w:sz w:val="24"/>
                  <w:szCs w:val="24"/>
                  <w:lang w:val="ru-RU"/>
                </w:rPr>
                <w:t>.</w:t>
              </w:r>
              <w:r w:rsidR="00662F32" w:rsidRPr="009B6E4E">
                <w:rPr>
                  <w:rStyle w:val="a8"/>
                  <w:rFonts w:ascii="Times New Roman" w:hAnsi="Times New Roman"/>
                  <w:bCs/>
                  <w:sz w:val="24"/>
                  <w:szCs w:val="24"/>
                  <w:lang w:val="en-US"/>
                </w:rPr>
                <w:t>net</w:t>
              </w:r>
            </w:hyperlink>
          </w:p>
          <w:p w:rsidR="00662F32" w:rsidRDefault="00662F32" w:rsidP="003F5AA5">
            <w:pPr>
              <w:jc w:val="both"/>
              <w:rPr>
                <w:rStyle w:val="a8"/>
                <w:rFonts w:ascii="Times New Roman" w:hAnsi="Times New Roman"/>
                <w:bCs/>
                <w:sz w:val="24"/>
                <w:szCs w:val="24"/>
              </w:rPr>
            </w:pPr>
          </w:p>
          <w:p w:rsidR="00662F32" w:rsidRPr="00662F32" w:rsidRDefault="00662F32" w:rsidP="003F5AA5">
            <w:pPr>
              <w:jc w:val="both"/>
              <w:rPr>
                <w:rFonts w:ascii="Times New Roman" w:hAnsi="Times New Roman"/>
                <w:bCs/>
                <w:sz w:val="24"/>
                <w:szCs w:val="24"/>
              </w:rPr>
            </w:pPr>
            <w:r w:rsidRPr="00662F32">
              <w:rPr>
                <w:rStyle w:val="a8"/>
                <w:rFonts w:ascii="Times New Roman" w:hAnsi="Times New Roman"/>
                <w:bCs/>
                <w:color w:val="auto"/>
                <w:sz w:val="24"/>
                <w:szCs w:val="24"/>
                <w:u w:val="none"/>
              </w:rPr>
              <w:t xml:space="preserve">Питання по технічному завданню: начальник відділу будівництва та реформування Дорошенко Євгеній Вікторович, </w:t>
            </w:r>
            <w:proofErr w:type="spellStart"/>
            <w:r w:rsidRPr="00662F32">
              <w:rPr>
                <w:rStyle w:val="a8"/>
                <w:rFonts w:ascii="Times New Roman" w:hAnsi="Times New Roman"/>
                <w:bCs/>
                <w:color w:val="auto"/>
                <w:sz w:val="24"/>
                <w:szCs w:val="24"/>
                <w:u w:val="none"/>
              </w:rPr>
              <w:t>тел</w:t>
            </w:r>
            <w:proofErr w:type="spellEnd"/>
            <w:r w:rsidRPr="00662F32">
              <w:rPr>
                <w:rStyle w:val="a8"/>
                <w:rFonts w:ascii="Times New Roman" w:hAnsi="Times New Roman"/>
                <w:bCs/>
                <w:color w:val="auto"/>
                <w:sz w:val="24"/>
                <w:szCs w:val="24"/>
                <w:u w:val="none"/>
              </w:rPr>
              <w:t xml:space="preserve">. </w:t>
            </w:r>
            <w:r>
              <w:rPr>
                <w:rStyle w:val="a8"/>
                <w:rFonts w:ascii="Times New Roman" w:hAnsi="Times New Roman"/>
                <w:bCs/>
                <w:color w:val="auto"/>
                <w:sz w:val="24"/>
                <w:szCs w:val="24"/>
                <w:u w:val="none"/>
              </w:rPr>
              <w:t>(</w:t>
            </w:r>
            <w:r w:rsidRPr="00662F32">
              <w:rPr>
                <w:rStyle w:val="a8"/>
                <w:rFonts w:ascii="Times New Roman" w:hAnsi="Times New Roman"/>
                <w:bCs/>
                <w:color w:val="auto"/>
                <w:sz w:val="24"/>
                <w:szCs w:val="24"/>
                <w:u w:val="none"/>
              </w:rPr>
              <w:t>04631</w:t>
            </w:r>
            <w:r>
              <w:rPr>
                <w:rStyle w:val="a8"/>
                <w:rFonts w:ascii="Times New Roman" w:hAnsi="Times New Roman"/>
                <w:bCs/>
                <w:color w:val="auto"/>
                <w:sz w:val="24"/>
                <w:szCs w:val="24"/>
                <w:u w:val="none"/>
              </w:rPr>
              <w:t>)231</w:t>
            </w:r>
            <w:r w:rsidRPr="00662F32">
              <w:rPr>
                <w:rStyle w:val="a8"/>
                <w:rFonts w:ascii="Times New Roman" w:hAnsi="Times New Roman"/>
                <w:bCs/>
                <w:color w:val="auto"/>
                <w:sz w:val="24"/>
                <w:szCs w:val="24"/>
                <w:u w:val="none"/>
              </w:rPr>
              <w:t>70</w:t>
            </w:r>
          </w:p>
          <w:p w:rsidR="00B34396" w:rsidRDefault="00B34396" w:rsidP="003F5AA5">
            <w:pPr>
              <w:jc w:val="both"/>
              <w:rPr>
                <w:rFonts w:ascii="Times New Roman" w:eastAsia="Times New Roman" w:hAnsi="Times New Roman" w:cs="Times New Roman"/>
                <w:sz w:val="24"/>
                <w:szCs w:val="24"/>
              </w:rPr>
            </w:pPr>
          </w:p>
        </w:tc>
      </w:tr>
      <w:tr w:rsidR="00D5795F" w:rsidTr="00170EFC">
        <w:trPr>
          <w:trHeight w:val="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624" w:type="dxa"/>
          </w:tcPr>
          <w:p w:rsidR="00D5795F" w:rsidRDefault="003F5AA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5795F" w:rsidTr="00170EFC">
        <w:trPr>
          <w:trHeight w:val="240"/>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5795F" w:rsidTr="00170EFC">
        <w:trPr>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624" w:type="dxa"/>
          </w:tcPr>
          <w:p w:rsidR="00D5795F" w:rsidRDefault="00662F32">
            <w:pPr>
              <w:jc w:val="both"/>
              <w:rPr>
                <w:rFonts w:ascii="Times New Roman" w:eastAsia="Times New Roman" w:hAnsi="Times New Roman" w:cs="Times New Roman"/>
                <w:i/>
                <w:sz w:val="24"/>
                <w:szCs w:val="24"/>
              </w:rPr>
            </w:pPr>
            <w:r w:rsidRPr="00662F32">
              <w:rPr>
                <w:rFonts w:ascii="Times New Roman" w:eastAsia="Times New Roman" w:hAnsi="Times New Roman" w:cs="Times New Roman"/>
                <w:b/>
                <w:color w:val="000000"/>
                <w:sz w:val="24"/>
                <w:szCs w:val="24"/>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3" w:type="dxa"/>
          </w:tcPr>
          <w:p w:rsidR="00D5795F" w:rsidRDefault="003F5AA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624" w:type="dxa"/>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5795F" w:rsidRDefault="00D5795F" w:rsidP="00B34396">
            <w:pPr>
              <w:widowControl w:val="0"/>
              <w:ind w:right="120"/>
              <w:jc w:val="both"/>
              <w:rPr>
                <w:rFonts w:ascii="Times New Roman" w:eastAsia="Times New Roman" w:hAnsi="Times New Roman" w:cs="Times New Roman"/>
                <w:i/>
                <w:color w:val="FF0000"/>
                <w:sz w:val="24"/>
                <w:szCs w:val="24"/>
                <w:highlight w:val="yellow"/>
              </w:rPr>
            </w:pP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3" w:type="dxa"/>
          </w:tcPr>
          <w:p w:rsidR="00D5795F" w:rsidRDefault="00D223AC">
            <w:pPr>
              <w:widowControl w:val="0"/>
              <w:rPr>
                <w:rFonts w:ascii="Times New Roman" w:eastAsia="Times New Roman" w:hAnsi="Times New Roman" w:cs="Times New Roman"/>
                <w:color w:val="000000"/>
                <w:sz w:val="24"/>
                <w:szCs w:val="24"/>
                <w:highlight w:val="yellow"/>
              </w:rPr>
            </w:pPr>
            <w:r w:rsidRPr="00180199">
              <w:rPr>
                <w:rFonts w:ascii="Times New Roman" w:eastAsia="Times New Roman" w:hAnsi="Times New Roman" w:cs="Times New Roman"/>
                <w:color w:val="000000"/>
                <w:sz w:val="24"/>
                <w:szCs w:val="24"/>
              </w:rPr>
              <w:t xml:space="preserve">Місце надання послуг, їх обсяги </w:t>
            </w:r>
          </w:p>
        </w:tc>
        <w:tc>
          <w:tcPr>
            <w:tcW w:w="7624" w:type="dxa"/>
          </w:tcPr>
          <w:p w:rsidR="00D5795F" w:rsidRPr="005E0200" w:rsidRDefault="00D223AC">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003F5AA5" w:rsidRPr="00B34396">
              <w:rPr>
                <w:rFonts w:ascii="Times New Roman" w:eastAsia="Times New Roman" w:hAnsi="Times New Roman" w:cs="Times New Roman"/>
                <w:color w:val="000000"/>
                <w:sz w:val="24"/>
                <w:szCs w:val="24"/>
              </w:rPr>
              <w:t xml:space="preserve">: </w:t>
            </w:r>
            <w:r w:rsidR="003F5AA5" w:rsidRPr="005E0200">
              <w:rPr>
                <w:rFonts w:ascii="Times New Roman" w:eastAsia="Times New Roman" w:hAnsi="Times New Roman" w:cs="Times New Roman"/>
                <w:i/>
                <w:color w:val="000000" w:themeColor="text1"/>
                <w:sz w:val="24"/>
                <w:szCs w:val="24"/>
              </w:rPr>
              <w:t xml:space="preserve">1 </w:t>
            </w:r>
            <w:r w:rsidR="00662F32">
              <w:rPr>
                <w:rFonts w:ascii="Times New Roman" w:eastAsia="Times New Roman" w:hAnsi="Times New Roman" w:cs="Times New Roman"/>
                <w:i/>
                <w:color w:val="000000" w:themeColor="text1"/>
                <w:sz w:val="24"/>
                <w:szCs w:val="24"/>
              </w:rPr>
              <w:t>робота</w:t>
            </w:r>
          </w:p>
          <w:p w:rsidR="00D5795F" w:rsidRPr="00170EFC" w:rsidRDefault="003F5AA5" w:rsidP="00F4457C">
            <w:pPr>
              <w:widowControl w:val="0"/>
              <w:ind w:right="120"/>
              <w:jc w:val="both"/>
              <w:rPr>
                <w:rFonts w:ascii="Times New Roman" w:eastAsia="Times New Roman" w:hAnsi="Times New Roman" w:cs="Times New Roman"/>
                <w:i/>
                <w:sz w:val="20"/>
                <w:szCs w:val="20"/>
              </w:rPr>
            </w:pPr>
            <w:r w:rsidRPr="00B34396">
              <w:rPr>
                <w:rFonts w:ascii="Times New Roman" w:eastAsia="Times New Roman" w:hAnsi="Times New Roman" w:cs="Times New Roman"/>
                <w:sz w:val="24"/>
                <w:szCs w:val="24"/>
              </w:rPr>
              <w:t xml:space="preserve">Місце </w:t>
            </w:r>
            <w:r w:rsidR="00662F32">
              <w:rPr>
                <w:rFonts w:ascii="Times New Roman" w:eastAsia="Times New Roman" w:hAnsi="Times New Roman" w:cs="Times New Roman"/>
                <w:sz w:val="24"/>
                <w:szCs w:val="24"/>
              </w:rPr>
              <w:t>виконання робіт</w:t>
            </w:r>
            <w:r w:rsidRPr="00B34396">
              <w:rPr>
                <w:rFonts w:ascii="Times New Roman" w:eastAsia="Times New Roman" w:hAnsi="Times New Roman" w:cs="Times New Roman"/>
                <w:sz w:val="24"/>
                <w:szCs w:val="24"/>
              </w:rPr>
              <w:t xml:space="preserve">: </w:t>
            </w:r>
            <w:r w:rsidR="00662F32" w:rsidRPr="00F4457C">
              <w:rPr>
                <w:rFonts w:ascii="Times New Roman" w:eastAsia="Times New Roman" w:hAnsi="Times New Roman" w:cs="Times New Roman"/>
                <w:i/>
                <w:sz w:val="24"/>
                <w:szCs w:val="24"/>
              </w:rPr>
              <w:t>вул. Червона Гребля,</w:t>
            </w:r>
            <w:r w:rsidR="005475A1">
              <w:rPr>
                <w:rFonts w:ascii="Times New Roman" w:eastAsia="Times New Roman" w:hAnsi="Times New Roman" w:cs="Times New Roman"/>
                <w:i/>
                <w:sz w:val="24"/>
                <w:szCs w:val="24"/>
              </w:rPr>
              <w:t xml:space="preserve"> </w:t>
            </w:r>
            <w:r w:rsidR="00556FC0" w:rsidRPr="00556FC0">
              <w:rPr>
                <w:rFonts w:ascii="Times New Roman" w:eastAsia="Times New Roman" w:hAnsi="Times New Roman" w:cs="Times New Roman"/>
                <w:i/>
                <w:sz w:val="24"/>
                <w:szCs w:val="24"/>
              </w:rPr>
              <w:t>20б</w:t>
            </w:r>
            <w:r w:rsidR="005475A1">
              <w:rPr>
                <w:rFonts w:ascii="Times New Roman" w:eastAsia="Times New Roman" w:hAnsi="Times New Roman" w:cs="Times New Roman"/>
                <w:i/>
                <w:sz w:val="24"/>
                <w:szCs w:val="24"/>
              </w:rPr>
              <w:t xml:space="preserve">, </w:t>
            </w:r>
            <w:r w:rsidR="00662F32" w:rsidRPr="00F4457C">
              <w:rPr>
                <w:rFonts w:ascii="Times New Roman" w:eastAsia="Times New Roman" w:hAnsi="Times New Roman" w:cs="Times New Roman"/>
                <w:i/>
                <w:sz w:val="24"/>
                <w:szCs w:val="24"/>
              </w:rPr>
              <w:t xml:space="preserve"> </w:t>
            </w:r>
            <w:r w:rsidR="00F4457C" w:rsidRPr="00F4457C">
              <w:rPr>
                <w:rFonts w:ascii="Times New Roman" w:eastAsia="Times New Roman" w:hAnsi="Times New Roman" w:cs="Times New Roman"/>
                <w:i/>
                <w:sz w:val="24"/>
                <w:szCs w:val="24"/>
              </w:rPr>
              <w:t>м</w:t>
            </w:r>
            <w:r w:rsidR="00F4457C">
              <w:rPr>
                <w:rFonts w:ascii="Times New Roman" w:eastAsia="Times New Roman" w:hAnsi="Times New Roman" w:cs="Times New Roman"/>
                <w:i/>
                <w:sz w:val="24"/>
                <w:szCs w:val="24"/>
              </w:rPr>
              <w:t xml:space="preserve">. Ніжин, </w:t>
            </w:r>
            <w:r w:rsidR="00B34396" w:rsidRPr="00B34396">
              <w:rPr>
                <w:rFonts w:ascii="Times New Roman" w:eastAsia="Times New Roman" w:hAnsi="Times New Roman" w:cs="Times New Roman"/>
                <w:i/>
                <w:sz w:val="24"/>
                <w:szCs w:val="24"/>
              </w:rPr>
              <w:t>Чернігівська обл., 16600</w:t>
            </w:r>
          </w:p>
        </w:tc>
      </w:tr>
      <w:tr w:rsidR="00D5795F" w:rsidTr="00170EFC">
        <w:trPr>
          <w:trHeight w:val="64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624" w:type="dxa"/>
          </w:tcPr>
          <w:p w:rsidR="00D5795F" w:rsidRPr="0033617D" w:rsidRDefault="003F5AA5" w:rsidP="00242CE8">
            <w:pPr>
              <w:widowControl w:val="0"/>
              <w:rPr>
                <w:rFonts w:ascii="Times New Roman" w:eastAsia="Times New Roman" w:hAnsi="Times New Roman" w:cs="Times New Roman"/>
                <w:sz w:val="24"/>
                <w:szCs w:val="24"/>
                <w:highlight w:val="cyan"/>
                <w:lang w:val="en-US"/>
              </w:rPr>
            </w:pPr>
            <w:r w:rsidRPr="00B34396">
              <w:rPr>
                <w:rFonts w:ascii="Times New Roman" w:eastAsia="Times New Roman" w:hAnsi="Times New Roman" w:cs="Times New Roman"/>
                <w:sz w:val="24"/>
                <w:szCs w:val="24"/>
              </w:rPr>
              <w:t>до  3</w:t>
            </w:r>
            <w:r w:rsidR="000803A2">
              <w:rPr>
                <w:rFonts w:ascii="Times New Roman" w:eastAsia="Times New Roman" w:hAnsi="Times New Roman" w:cs="Times New Roman"/>
                <w:sz w:val="24"/>
                <w:szCs w:val="24"/>
              </w:rPr>
              <w:t>0</w:t>
            </w:r>
            <w:r w:rsidRPr="00B34396">
              <w:rPr>
                <w:rFonts w:ascii="Times New Roman" w:eastAsia="Times New Roman" w:hAnsi="Times New Roman" w:cs="Times New Roman"/>
                <w:sz w:val="24"/>
                <w:szCs w:val="24"/>
              </w:rPr>
              <w:t xml:space="preserve"> </w:t>
            </w:r>
            <w:r w:rsidR="00242CE8">
              <w:rPr>
                <w:rFonts w:ascii="Times New Roman" w:eastAsia="Times New Roman" w:hAnsi="Times New Roman" w:cs="Times New Roman"/>
                <w:sz w:val="24"/>
                <w:szCs w:val="24"/>
              </w:rPr>
              <w:t>квітня</w:t>
            </w:r>
            <w:r w:rsidRPr="00B34396">
              <w:rPr>
                <w:rFonts w:ascii="Times New Roman" w:eastAsia="Times New Roman" w:hAnsi="Times New Roman" w:cs="Times New Roman"/>
                <w:sz w:val="24"/>
                <w:szCs w:val="24"/>
              </w:rPr>
              <w:t xml:space="preserve">  20</w:t>
            </w:r>
            <w:r w:rsidR="00B34396" w:rsidRPr="00B34396">
              <w:rPr>
                <w:rFonts w:ascii="Times New Roman" w:eastAsia="Times New Roman" w:hAnsi="Times New Roman" w:cs="Times New Roman"/>
                <w:sz w:val="24"/>
                <w:szCs w:val="24"/>
              </w:rPr>
              <w:t>2</w:t>
            </w:r>
            <w:r w:rsidR="004043ED">
              <w:rPr>
                <w:rFonts w:ascii="Times New Roman" w:eastAsia="Times New Roman" w:hAnsi="Times New Roman" w:cs="Times New Roman"/>
                <w:sz w:val="24"/>
                <w:szCs w:val="24"/>
              </w:rPr>
              <w:t>4</w:t>
            </w:r>
            <w:r w:rsidRPr="00B34396">
              <w:rPr>
                <w:rFonts w:ascii="Times New Roman" w:eastAsia="Times New Roman" w:hAnsi="Times New Roman" w:cs="Times New Roman"/>
                <w:sz w:val="24"/>
                <w:szCs w:val="24"/>
              </w:rPr>
              <w:t xml:space="preserve"> року </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624" w:type="dxa"/>
          </w:tcPr>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5795F" w:rsidRDefault="003F5AA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795F" w:rsidTr="00170EFC">
        <w:trPr>
          <w:trHeight w:val="501"/>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5795F" w:rsidTr="007A4F1E">
        <w:trPr>
          <w:trHeight w:val="99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624" w:type="dxa"/>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w:t>
            </w:r>
            <w:r>
              <w:rPr>
                <w:rFonts w:ascii="Times New Roman" w:eastAsia="Times New Roman" w:hAnsi="Times New Roman" w:cs="Times New Roman"/>
                <w:sz w:val="24"/>
                <w:szCs w:val="24"/>
                <w:highlight w:val="white"/>
              </w:rPr>
              <w:lastRenderedPageBreak/>
              <w:t xml:space="preserve">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5795F" w:rsidRDefault="003F5AA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624" w:type="dxa"/>
          </w:tcPr>
          <w:p w:rsidR="00D5795F" w:rsidRDefault="003F5AA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cs="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5795F" w:rsidTr="00170EFC">
        <w:trPr>
          <w:trHeight w:val="480"/>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69B4">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5795F" w:rsidRPr="006969B4" w:rsidRDefault="003F5AA5">
            <w:pPr>
              <w:widowControl w:val="0"/>
              <w:jc w:val="both"/>
              <w:rPr>
                <w:rFonts w:ascii="Times New Roman" w:eastAsia="Times New Roman" w:hAnsi="Times New Roman" w:cs="Times New Roman"/>
                <w:sz w:val="24"/>
                <w:szCs w:val="24"/>
                <w:highlight w:val="white"/>
              </w:rPr>
            </w:pPr>
            <w:r w:rsidRPr="006969B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969B4">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6969B4">
                <w:rPr>
                  <w:rFonts w:ascii="Times New Roman" w:eastAsia="Times New Roman" w:hAnsi="Times New Roman" w:cs="Times New Roman"/>
                  <w:sz w:val="24"/>
                  <w:szCs w:val="24"/>
                  <w:highlight w:val="white"/>
                </w:rPr>
                <w:t>пункті 47</w:t>
              </w:r>
            </w:hyperlink>
            <w:r w:rsidRPr="006969B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5795F" w:rsidRPr="006969B4"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69B4">
              <w:rPr>
                <w:rFonts w:ascii="Times New Roman" w:eastAsia="Times New Roman" w:hAnsi="Times New Roman" w:cs="Times New Roman"/>
                <w:b/>
                <w:i/>
                <w:sz w:val="24"/>
                <w:szCs w:val="24"/>
              </w:rPr>
              <w:t>згідно</w:t>
            </w:r>
            <w:r w:rsidRPr="006969B4">
              <w:rPr>
                <w:rFonts w:ascii="Times New Roman" w:eastAsia="Times New Roman" w:hAnsi="Times New Roman" w:cs="Times New Roman"/>
                <w:sz w:val="24"/>
                <w:szCs w:val="24"/>
              </w:rPr>
              <w:t xml:space="preserve"> з </w:t>
            </w:r>
            <w:r w:rsidRPr="006969B4">
              <w:rPr>
                <w:rFonts w:ascii="Times New Roman" w:eastAsia="Times New Roman" w:hAnsi="Times New Roman" w:cs="Times New Roman"/>
                <w:b/>
                <w:i/>
                <w:sz w:val="24"/>
                <w:szCs w:val="24"/>
              </w:rPr>
              <w:t>Додатком 1</w:t>
            </w:r>
            <w:r w:rsidRPr="006969B4">
              <w:rPr>
                <w:rFonts w:ascii="Times New Roman" w:eastAsia="Times New Roman" w:hAnsi="Times New Roman" w:cs="Times New Roman"/>
                <w:sz w:val="24"/>
                <w:szCs w:val="24"/>
              </w:rPr>
              <w:t xml:space="preserve"> до цієї тендерної документації;</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інформацією щодо відсутності підстав, установлених в пункт</w:t>
            </w:r>
            <w:r w:rsidRPr="006969B4">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5795F" w:rsidRDefault="007A4F1E" w:rsidP="002A5577">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sidR="00407265">
              <w:rPr>
                <w:rFonts w:ascii="Times New Roman" w:eastAsia="Times New Roman" w:hAnsi="Times New Roman" w:cs="Times New Roman"/>
                <w:sz w:val="24"/>
                <w:szCs w:val="24"/>
              </w:rPr>
              <w:t xml:space="preserve">, </w:t>
            </w:r>
            <w:r w:rsidR="00407265">
              <w:rPr>
                <w:rFonts w:ascii="Times New Roman" w:hAnsi="Times New Roman" w:cs="Times New Roman"/>
                <w:sz w:val="24"/>
                <w:szCs w:val="24"/>
              </w:rPr>
              <w:t>я</w:t>
            </w:r>
            <w:r w:rsidR="00407265"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407265">
              <w:rPr>
                <w:rFonts w:ascii="Times New Roman" w:eastAsia="Times New Roman" w:hAnsi="Times New Roman" w:cs="Times New Roman"/>
                <w:color w:val="000000"/>
                <w:sz w:val="24"/>
                <w:szCs w:val="24"/>
              </w:rPr>
              <w:t>;</w:t>
            </w:r>
          </w:p>
          <w:p w:rsidR="006969B4" w:rsidRPr="002A5577" w:rsidRDefault="006969B4" w:rsidP="002A5577">
            <w:pPr>
              <w:widowControl w:val="0"/>
              <w:numPr>
                <w:ilvl w:val="0"/>
                <w:numId w:val="1"/>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w:t>
            </w:r>
            <w:r w:rsidRPr="00362671">
              <w:rPr>
                <w:rFonts w:ascii="Times New Roman" w:eastAsia="Times New Roman" w:hAnsi="Times New Roman"/>
                <w:sz w:val="24"/>
                <w:szCs w:val="24"/>
              </w:rPr>
              <w:lastRenderedPageBreak/>
              <w:t xml:space="preserve">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2A5577" w:rsidRPr="002A5577" w:rsidRDefault="002A5577" w:rsidP="002A5577">
            <w:pPr>
              <w:widowControl w:val="0"/>
              <w:numPr>
                <w:ilvl w:val="0"/>
                <w:numId w:val="1"/>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t xml:space="preserve">інформацією щодо кожного  </w:t>
            </w:r>
            <w:r w:rsidRPr="00EB3596">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w:t>
            </w:r>
            <w:r w:rsidRPr="00EB3596">
              <w:rPr>
                <w:rFonts w:ascii="Times New Roman" w:eastAsia="Times New Roman" w:hAnsi="Times New Roman" w:cs="Times New Roman"/>
                <w:sz w:val="24"/>
                <w:szCs w:val="24"/>
              </w:rPr>
              <w:t>даного Розділу);</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5795F" w:rsidRPr="006969B4" w:rsidRDefault="003F5AA5">
            <w:pPr>
              <w:widowControl w:val="0"/>
              <w:jc w:val="both"/>
              <w:rPr>
                <w:rFonts w:ascii="Times New Roman" w:eastAsia="Times New Roman" w:hAnsi="Times New Roman" w:cs="Times New Roman"/>
                <w:b/>
                <w:sz w:val="24"/>
                <w:szCs w:val="24"/>
              </w:rPr>
            </w:pPr>
            <w:r w:rsidRPr="006969B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95F" w:rsidRDefault="003F5AA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w:t>
            </w:r>
            <w:r>
              <w:rPr>
                <w:rFonts w:ascii="Times New Roman" w:eastAsia="Times New Roman" w:hAnsi="Times New Roman" w:cs="Times New Roman"/>
                <w:sz w:val="24"/>
                <w:szCs w:val="24"/>
              </w:rPr>
              <w:lastRenderedPageBreak/>
              <w:t>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5795F" w:rsidRDefault="003F5AA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5795F" w:rsidRDefault="003F5AA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5795F"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5795F" w:rsidRPr="003F2B3C"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B3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B3C">
              <w:rPr>
                <w:rFonts w:ascii="Times New Roman" w:eastAsia="Times New Roman" w:hAnsi="Times New Roman" w:cs="Times New Roman"/>
                <w:b/>
                <w:sz w:val="24"/>
                <w:szCs w:val="24"/>
              </w:rPr>
              <w:t>сом (УЕП)</w:t>
            </w:r>
            <w:r w:rsidRPr="003F2B3C">
              <w:rPr>
                <w:rFonts w:ascii="Times New Roman" w:eastAsia="Times New Roman" w:hAnsi="Times New Roman" w:cs="Times New Roman"/>
                <w:b/>
                <w:color w:val="000000"/>
                <w:sz w:val="24"/>
                <w:szCs w:val="24"/>
              </w:rPr>
              <w:t>;</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Винятки:</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795F" w:rsidRDefault="003F5AA5">
            <w:pPr>
              <w:widowControl w:val="0"/>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795F" w:rsidRDefault="003F5AA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F2B3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F2B3C">
              <w:rPr>
                <w:rFonts w:ascii="Times New Roman" w:eastAsia="Times New Roman" w:hAnsi="Times New Roman" w:cs="Times New Roman"/>
                <w:b/>
                <w:color w:val="000000"/>
                <w:sz w:val="24"/>
                <w:szCs w:val="24"/>
              </w:rPr>
              <w:t>засвідчувального</w:t>
            </w:r>
            <w:proofErr w:type="spellEnd"/>
            <w:r w:rsidRPr="003F2B3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w:t>
            </w:r>
            <w:r>
              <w:rPr>
                <w:rFonts w:ascii="Times New Roman" w:eastAsia="Times New Roman" w:hAnsi="Times New Roman" w:cs="Times New Roman"/>
                <w:b/>
                <w:color w:val="000000"/>
                <w:sz w:val="24"/>
                <w:szCs w:val="24"/>
              </w:rPr>
              <w:t xml:space="preserve"> на підписання тендерної пропозиції (власника ключа). </w:t>
            </w:r>
          </w:p>
          <w:p w:rsidR="00D5795F" w:rsidRDefault="003F5AA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5795F" w:rsidRDefault="003F5AA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D5795F" w:rsidRDefault="003F5AA5" w:rsidP="003F2B3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3F2B3C">
              <w:rPr>
                <w:rFonts w:ascii="Times New Roman" w:eastAsia="Times New Roman" w:hAnsi="Times New Roman" w:cs="Times New Roman"/>
                <w:b/>
                <w:sz w:val="24"/>
                <w:szCs w:val="24"/>
              </w:rPr>
              <w:t>.</w:t>
            </w:r>
          </w:p>
        </w:tc>
      </w:tr>
      <w:tr w:rsidR="00D5795F" w:rsidTr="00170EFC">
        <w:trPr>
          <w:trHeight w:val="91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7624" w:type="dxa"/>
            <w:vAlign w:val="center"/>
          </w:tcPr>
          <w:p w:rsidR="00D5795F" w:rsidRPr="003F2B3C" w:rsidRDefault="003F5AA5">
            <w:pPr>
              <w:widowControl w:val="0"/>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 xml:space="preserve">Забезпечення тендерної пропозиції не вимагається. </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624" w:type="dxa"/>
            <w:vAlign w:val="center"/>
          </w:tcPr>
          <w:p w:rsidR="00D5795F" w:rsidRPr="003F2B3C" w:rsidRDefault="003F5AA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Не передбачається.</w:t>
            </w:r>
          </w:p>
        </w:tc>
      </w:tr>
      <w:tr w:rsidR="00D5795F" w:rsidTr="00170EFC">
        <w:trPr>
          <w:trHeight w:val="56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F2B3C">
              <w:rPr>
                <w:rFonts w:ascii="Times New Roman" w:eastAsia="Times New Roman" w:hAnsi="Times New Roman" w:cs="Times New Roman"/>
                <w:b/>
                <w:i/>
                <w:sz w:val="24"/>
                <w:szCs w:val="24"/>
                <w:u w:val="single"/>
              </w:rPr>
              <w:t>протягом 120 (ста двадцяти) днів</w:t>
            </w:r>
            <w:r w:rsidRPr="003F2B3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795F" w:rsidRDefault="003F5AA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2B3C">
              <w:rPr>
                <w:rFonts w:ascii="Times New Roman" w:eastAsia="Times New Roman" w:hAnsi="Times New Roman" w:cs="Times New Roman"/>
                <w:i/>
                <w:sz w:val="24"/>
                <w:szCs w:val="24"/>
              </w:rPr>
              <w:t>(у разі якщо таке вимагалося)</w:t>
            </w:r>
            <w:r w:rsidRPr="003F2B3C">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3F2B3C">
              <w:rPr>
                <w:rFonts w:ascii="Times New Roman" w:eastAsia="Times New Roman" w:hAnsi="Times New Roman" w:cs="Times New Roman"/>
                <w:b/>
                <w:sz w:val="24"/>
                <w:szCs w:val="24"/>
                <w:highlight w:val="white"/>
              </w:rPr>
              <w:t xml:space="preserve">47 </w:t>
            </w:r>
            <w:r w:rsidRPr="003F2B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5795F" w:rsidRDefault="003F5AA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3F2B3C">
              <w:rPr>
                <w:rFonts w:ascii="Times New Roman" w:eastAsia="Times New Roman" w:hAnsi="Times New Roman" w:cs="Times New Roman"/>
                <w:b/>
                <w:sz w:val="24"/>
                <w:szCs w:val="24"/>
              </w:rPr>
              <w:t xml:space="preserve">пунктом </w:t>
            </w:r>
            <w:r w:rsidRPr="003F2B3C">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 xml:space="preserve">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CB3D44">
              <w:rPr>
                <w:rFonts w:ascii="Times New Roman" w:eastAsia="Times New Roman" w:hAnsi="Times New Roman" w:cs="Times New Roman"/>
                <w:sz w:val="24"/>
                <w:szCs w:val="24"/>
              </w:rPr>
              <w:t xml:space="preserve">учасник процедури закупівлі або кінцевий </w:t>
            </w:r>
            <w:proofErr w:type="spellStart"/>
            <w:r w:rsidR="00CB3D44">
              <w:rPr>
                <w:rFonts w:ascii="Times New Roman" w:eastAsia="Times New Roman" w:hAnsi="Times New Roman" w:cs="Times New Roman"/>
                <w:sz w:val="24"/>
                <w:szCs w:val="24"/>
              </w:rPr>
              <w:t>бенефіціарний</w:t>
            </w:r>
            <w:proofErr w:type="spellEnd"/>
            <w:r w:rsidR="00CB3D4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B3D44">
              <w:rPr>
                <w:rFonts w:ascii="Times New Roman" w:eastAsia="Times New Roman" w:hAnsi="Times New Roman" w:cs="Times New Roman"/>
                <w:color w:val="00B050"/>
                <w:sz w:val="24"/>
                <w:szCs w:val="24"/>
              </w:rPr>
              <w:t>у неї</w:t>
            </w:r>
            <w:r w:rsidR="00CB3D44">
              <w:rPr>
                <w:rFonts w:ascii="Times New Roman" w:eastAsia="Times New Roman" w:hAnsi="Times New Roman" w:cs="Times New Roman"/>
                <w:sz w:val="24"/>
                <w:szCs w:val="24"/>
              </w:rPr>
              <w:t xml:space="preserve"> </w:t>
            </w:r>
            <w:r w:rsidR="00CB3D44">
              <w:rPr>
                <w:rFonts w:ascii="Times New Roman" w:eastAsia="Times New Roman" w:hAnsi="Times New Roman" w:cs="Times New Roman"/>
                <w:sz w:val="24"/>
                <w:szCs w:val="24"/>
                <w:highlight w:val="white"/>
              </w:rPr>
              <w:t xml:space="preserve">публічних </w:t>
            </w:r>
            <w:proofErr w:type="spellStart"/>
            <w:r w:rsidR="00CB3D44">
              <w:rPr>
                <w:rFonts w:ascii="Times New Roman" w:eastAsia="Times New Roman" w:hAnsi="Times New Roman" w:cs="Times New Roman"/>
                <w:sz w:val="24"/>
                <w:szCs w:val="24"/>
                <w:highlight w:val="white"/>
              </w:rPr>
              <w:t>закупівель</w:t>
            </w:r>
            <w:proofErr w:type="spellEnd"/>
            <w:r w:rsidR="00CB3D4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00CB3D44">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95F" w:rsidRDefault="00D5795F">
            <w:pPr>
              <w:jc w:val="both"/>
              <w:rPr>
                <w:rFonts w:ascii="Times New Roman" w:eastAsia="Times New Roman" w:hAnsi="Times New Roman" w:cs="Times New Roman"/>
                <w:sz w:val="24"/>
                <w:szCs w:val="24"/>
                <w:highlight w:val="white"/>
              </w:rPr>
            </w:pP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3F2B3C">
              <w:rPr>
                <w:rFonts w:ascii="Times New Roman" w:eastAsia="Times New Roman" w:hAnsi="Times New Roman" w:cs="Times New Roman"/>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Pr>
                <w:rFonts w:ascii="Times New Roman" w:eastAsia="Times New Roman" w:hAnsi="Times New Roman" w:cs="Times New Roman"/>
                <w:sz w:val="24"/>
                <w:szCs w:val="24"/>
                <w:highlight w:val="white"/>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95F" w:rsidRDefault="003F5AA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F2B3C">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5795F" w:rsidTr="00170EFC">
        <w:trPr>
          <w:trHeight w:val="59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rsidR="00D5795F" w:rsidRDefault="003F5AA5" w:rsidP="003F2B3C">
            <w:pPr>
              <w:widowControl w:val="0"/>
              <w:rPr>
                <w:rFonts w:ascii="Times New Roman" w:eastAsia="Times New Roman" w:hAnsi="Times New Roman" w:cs="Times New Roman"/>
                <w:sz w:val="24"/>
                <w:szCs w:val="24"/>
              </w:rPr>
            </w:pPr>
            <w:r w:rsidRPr="003F2B3C">
              <w:rPr>
                <w:rFonts w:ascii="Times New Roman" w:eastAsia="Times New Roman" w:hAnsi="Times New Roman" w:cs="Times New Roman"/>
                <w:b/>
                <w:sz w:val="24"/>
                <w:szCs w:val="24"/>
              </w:rPr>
              <w:t xml:space="preserve">Інформація про </w:t>
            </w:r>
            <w:r w:rsidR="003F2B3C">
              <w:rPr>
                <w:rFonts w:ascii="Times New Roman" w:eastAsia="Times New Roman" w:hAnsi="Times New Roman" w:cs="Times New Roman"/>
                <w:b/>
                <w:sz w:val="24"/>
                <w:szCs w:val="24"/>
              </w:rPr>
              <w:t xml:space="preserve">субпідрядника </w:t>
            </w:r>
          </w:p>
        </w:tc>
        <w:tc>
          <w:tcPr>
            <w:tcW w:w="7624" w:type="dxa"/>
            <w:vAlign w:val="center"/>
          </w:tcPr>
          <w:p w:rsidR="00D5795F" w:rsidRPr="00947507" w:rsidRDefault="005E22A4">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B3596">
              <w:rPr>
                <w:rFonts w:ascii="Times New Roman" w:eastAsia="Times New Roman" w:hAnsi="Times New Roman" w:cs="Times New Roman"/>
                <w:color w:val="000000" w:themeColor="text1"/>
                <w:sz w:val="24"/>
                <w:szCs w:val="24"/>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5795F" w:rsidTr="00170EFC">
        <w:trPr>
          <w:trHeight w:val="44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624" w:type="dxa"/>
            <w:vAlign w:val="center"/>
          </w:tcPr>
          <w:p w:rsidR="00D5795F" w:rsidRPr="003F2B3C" w:rsidRDefault="003F5AA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3617D" w:rsidRPr="0033617D">
              <w:rPr>
                <w:rFonts w:ascii="Times New Roman" w:eastAsia="Times New Roman" w:hAnsi="Times New Roman" w:cs="Times New Roman"/>
                <w:b/>
                <w:sz w:val="24"/>
                <w:szCs w:val="24"/>
                <w:lang w:val="ru-RU"/>
              </w:rPr>
              <w:t>1</w:t>
            </w:r>
            <w:r w:rsidR="00116087">
              <w:rPr>
                <w:rFonts w:ascii="Times New Roman" w:eastAsia="Times New Roman" w:hAnsi="Times New Roman" w:cs="Times New Roman"/>
                <w:b/>
                <w:sz w:val="24"/>
                <w:szCs w:val="24"/>
                <w:lang w:val="ru-RU"/>
              </w:rPr>
              <w:t>9</w:t>
            </w:r>
            <w:r w:rsidR="003F2B3C" w:rsidRPr="003F2B3C">
              <w:rPr>
                <w:rFonts w:ascii="Times New Roman" w:eastAsia="Times New Roman" w:hAnsi="Times New Roman" w:cs="Times New Roman"/>
                <w:b/>
                <w:sz w:val="24"/>
                <w:szCs w:val="24"/>
              </w:rPr>
              <w:t>.</w:t>
            </w:r>
            <w:r w:rsidR="0033617D" w:rsidRPr="0033617D">
              <w:rPr>
                <w:rFonts w:ascii="Times New Roman" w:eastAsia="Times New Roman" w:hAnsi="Times New Roman" w:cs="Times New Roman"/>
                <w:b/>
                <w:sz w:val="24"/>
                <w:szCs w:val="24"/>
                <w:lang w:val="ru-RU"/>
              </w:rPr>
              <w:t>01</w:t>
            </w:r>
            <w:r w:rsidR="003F2B3C" w:rsidRPr="003F2B3C">
              <w:rPr>
                <w:rFonts w:ascii="Times New Roman" w:eastAsia="Times New Roman" w:hAnsi="Times New Roman" w:cs="Times New Roman"/>
                <w:b/>
                <w:sz w:val="24"/>
                <w:szCs w:val="24"/>
              </w:rPr>
              <w:t>.</w:t>
            </w:r>
            <w:r w:rsidRPr="003F2B3C">
              <w:rPr>
                <w:rFonts w:ascii="Times New Roman" w:eastAsia="Times New Roman" w:hAnsi="Times New Roman" w:cs="Times New Roman"/>
                <w:b/>
                <w:sz w:val="24"/>
                <w:szCs w:val="24"/>
              </w:rPr>
              <w:t>20</w:t>
            </w:r>
            <w:r w:rsidR="003F2B3C" w:rsidRPr="003F2B3C">
              <w:rPr>
                <w:rFonts w:ascii="Times New Roman" w:eastAsia="Times New Roman" w:hAnsi="Times New Roman" w:cs="Times New Roman"/>
                <w:b/>
                <w:sz w:val="24"/>
                <w:szCs w:val="24"/>
              </w:rPr>
              <w:t>2</w:t>
            </w:r>
            <w:r w:rsidR="001B13CC">
              <w:rPr>
                <w:rFonts w:ascii="Times New Roman" w:eastAsia="Times New Roman" w:hAnsi="Times New Roman" w:cs="Times New Roman"/>
                <w:b/>
                <w:sz w:val="24"/>
                <w:szCs w:val="24"/>
              </w:rPr>
              <w:t>4</w:t>
            </w:r>
            <w:r w:rsidRPr="003F2B3C">
              <w:rPr>
                <w:rFonts w:ascii="Times New Roman" w:eastAsia="Times New Roman" w:hAnsi="Times New Roman" w:cs="Times New Roman"/>
                <w:b/>
                <w:sz w:val="24"/>
                <w:szCs w:val="24"/>
              </w:rPr>
              <w:t xml:space="preserve"> року, </w:t>
            </w:r>
            <w:r w:rsidR="003F2B3C" w:rsidRPr="003F2B3C">
              <w:rPr>
                <w:rFonts w:ascii="Times New Roman" w:eastAsia="Times New Roman" w:hAnsi="Times New Roman" w:cs="Times New Roman"/>
                <w:b/>
                <w:sz w:val="24"/>
                <w:szCs w:val="24"/>
              </w:rPr>
              <w:t>0</w:t>
            </w:r>
            <w:r w:rsidRPr="003F2B3C">
              <w:rPr>
                <w:rFonts w:ascii="Times New Roman" w:eastAsia="Times New Roman" w:hAnsi="Times New Roman" w:cs="Times New Roman"/>
                <w:b/>
                <w:sz w:val="24"/>
                <w:szCs w:val="24"/>
              </w:rPr>
              <w:t>0:00 год.</w:t>
            </w:r>
            <w:r w:rsidRPr="003F2B3C">
              <w:rPr>
                <w:rFonts w:ascii="Times New Roman" w:eastAsia="Times New Roman" w:hAnsi="Times New Roman" w:cs="Times New Roman"/>
                <w:sz w:val="24"/>
                <w:szCs w:val="24"/>
              </w:rPr>
              <w:t xml:space="preserve">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5795F" w:rsidRPr="00170EFC"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Pr="003F2B3C" w:rsidRDefault="003F5AA5">
            <w:pPr>
              <w:widowControl w:val="0"/>
              <w:rPr>
                <w:rFonts w:ascii="Times New Roman" w:eastAsia="Times New Roman" w:hAnsi="Times New Roman" w:cs="Times New Roman"/>
                <w:strike/>
                <w:sz w:val="24"/>
                <w:szCs w:val="24"/>
                <w:highlight w:val="white"/>
              </w:rPr>
            </w:pPr>
            <w:r w:rsidRPr="003F2B3C">
              <w:rPr>
                <w:rFonts w:ascii="Times New Roman" w:eastAsia="Times New Roman" w:hAnsi="Times New Roman" w:cs="Times New Roman"/>
                <w:b/>
                <w:sz w:val="24"/>
                <w:szCs w:val="24"/>
                <w:highlight w:val="white"/>
              </w:rPr>
              <w:t>Дата та час розкриття тендерної пропозиції</w:t>
            </w:r>
            <w:r w:rsidRPr="003F2B3C">
              <w:rPr>
                <w:rFonts w:ascii="Times New Roman" w:eastAsia="Times New Roman" w:hAnsi="Times New Roman" w:cs="Times New Roman"/>
                <w:sz w:val="28"/>
                <w:szCs w:val="28"/>
                <w:highlight w:val="white"/>
              </w:rPr>
              <w:t xml:space="preserve"> </w:t>
            </w:r>
          </w:p>
        </w:tc>
        <w:tc>
          <w:tcPr>
            <w:tcW w:w="7624" w:type="dxa"/>
            <w:vAlign w:val="center"/>
          </w:tcPr>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3F2B3C">
              <w:rPr>
                <w:rFonts w:ascii="Times New Roman" w:eastAsia="Times New Roman" w:hAnsi="Times New Roman" w:cs="Times New Roman"/>
                <w:sz w:val="24"/>
                <w:szCs w:val="24"/>
                <w:highlight w:val="white"/>
              </w:rPr>
              <w:lastRenderedPageBreak/>
              <w:t xml:space="preserve">що підтверджують відсутність підстав, визначених пунктом </w:t>
            </w:r>
            <w:hyperlink r:id="rId16" w:anchor="n159">
              <w:r w:rsidRPr="003F2B3C">
                <w:rPr>
                  <w:rFonts w:ascii="Times New Roman" w:eastAsia="Times New Roman" w:hAnsi="Times New Roman" w:cs="Times New Roman"/>
                  <w:sz w:val="24"/>
                  <w:szCs w:val="24"/>
                  <w:highlight w:val="white"/>
                </w:rPr>
                <w:t>47</w:t>
              </w:r>
            </w:hyperlink>
            <w:r w:rsidRPr="003F2B3C">
              <w:rPr>
                <w:rFonts w:ascii="Times New Roman" w:eastAsia="Times New Roman" w:hAnsi="Times New Roman" w:cs="Times New Roman"/>
                <w:sz w:val="24"/>
                <w:szCs w:val="24"/>
                <w:highlight w:val="white"/>
              </w:rPr>
              <w:t xml:space="preserve"> Особливостей.</w:t>
            </w:r>
          </w:p>
        </w:tc>
      </w:tr>
      <w:tr w:rsidR="00D5795F" w:rsidTr="00170EFC">
        <w:trPr>
          <w:trHeight w:val="51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624" w:type="dxa"/>
            <w:vAlign w:val="center"/>
          </w:tcPr>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25C89">
                <w:rPr>
                  <w:rFonts w:ascii="Times New Roman" w:eastAsia="Times New Roman" w:hAnsi="Times New Roman" w:cs="Times New Roman"/>
                  <w:sz w:val="24"/>
                  <w:szCs w:val="24"/>
                  <w:highlight w:val="white"/>
                </w:rPr>
                <w:t>шістнадцятої</w:t>
              </w:r>
            </w:hyperlink>
            <w:r w:rsidRPr="00925C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відповідно до статті 30 Закону.</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5795F" w:rsidRDefault="003F5AA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w:t>
            </w:r>
            <w:r w:rsidR="00925C89" w:rsidRPr="00925C89">
              <w:rPr>
                <w:rFonts w:ascii="Times New Roman" w:eastAsia="Times New Roman" w:hAnsi="Times New Roman" w:cs="Times New Roman"/>
                <w:sz w:val="24"/>
                <w:szCs w:val="24"/>
                <w:highlight w:val="white"/>
              </w:rPr>
              <w:t xml:space="preserve">тосування електронного аукціону </w:t>
            </w:r>
            <w:r w:rsidRPr="00925C89">
              <w:rPr>
                <w:rFonts w:ascii="Times New Roman" w:eastAsia="Times New Roman" w:hAnsi="Times New Roman" w:cs="Times New Roman"/>
                <w:i/>
                <w:sz w:val="24"/>
                <w:szCs w:val="24"/>
                <w:highlight w:val="white"/>
              </w:rPr>
              <w:t>(у разі якщо подано дві і більше тендерних пропозицій).</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5795F" w:rsidRPr="00925C89" w:rsidRDefault="003F5AA5">
            <w:pPr>
              <w:widowControl w:val="0"/>
              <w:jc w:val="both"/>
              <w:rPr>
                <w:rFonts w:ascii="Times New Roman" w:eastAsia="Times New Roman" w:hAnsi="Times New Roman" w:cs="Times New Roman"/>
                <w:i/>
                <w:sz w:val="24"/>
                <w:szCs w:val="24"/>
                <w:highlight w:val="yellow"/>
              </w:rPr>
            </w:pPr>
            <w:r w:rsidRPr="00925C8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5795F" w:rsidRPr="00925C89" w:rsidRDefault="00925C89">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i/>
                <w:sz w:val="24"/>
                <w:szCs w:val="24"/>
              </w:rPr>
              <w:t>Ціна тендерної пропозиції</w:t>
            </w:r>
            <w:r w:rsidR="003F5AA5" w:rsidRPr="00925C89">
              <w:rPr>
                <w:rFonts w:ascii="Times New Roman" w:eastAsia="Times New Roman" w:hAnsi="Times New Roman" w:cs="Times New Roman"/>
                <w:i/>
                <w:color w:val="FF0000"/>
                <w:sz w:val="24"/>
                <w:szCs w:val="24"/>
              </w:rPr>
              <w:t xml:space="preserve"> </w:t>
            </w:r>
            <w:r w:rsidR="003F5AA5" w:rsidRPr="00925C8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5795F" w:rsidRPr="00925C89" w:rsidRDefault="003F5AA5">
            <w:pPr>
              <w:widowControl w:val="0"/>
              <w:jc w:val="both"/>
              <w:rPr>
                <w:rFonts w:ascii="Times New Roman" w:eastAsia="Times New Roman" w:hAnsi="Times New Roman" w:cs="Times New Roman"/>
                <w:b/>
                <w:i/>
                <w:color w:val="4A86E8"/>
                <w:sz w:val="24"/>
                <w:szCs w:val="24"/>
              </w:rPr>
            </w:pPr>
            <w:r w:rsidRPr="00925C89">
              <w:rPr>
                <w:rFonts w:ascii="Times New Roman" w:eastAsia="Times New Roman" w:hAnsi="Times New Roman" w:cs="Times New Roman"/>
                <w:i/>
                <w:sz w:val="24"/>
                <w:szCs w:val="24"/>
              </w:rPr>
              <w:t xml:space="preserve">До розгляду </w:t>
            </w:r>
            <w:r w:rsidR="00925C89" w:rsidRPr="00925C89">
              <w:rPr>
                <w:rFonts w:ascii="Times New Roman" w:eastAsia="Times New Roman" w:hAnsi="Times New Roman" w:cs="Times New Roman"/>
                <w:i/>
                <w:sz w:val="24"/>
                <w:szCs w:val="24"/>
                <w:u w:val="single"/>
              </w:rPr>
              <w:t>не приймається</w:t>
            </w:r>
            <w:r w:rsidRPr="00925C8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5795F" w:rsidRPr="00925C89" w:rsidRDefault="003F5AA5">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sz w:val="24"/>
                <w:szCs w:val="24"/>
              </w:rPr>
              <w:t>Оцінка здійснюється щодо предмета закупівлі в цілому.</w:t>
            </w:r>
          </w:p>
          <w:p w:rsidR="00D5795F" w:rsidRDefault="003F5AA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39416B">
              <w:rPr>
                <w:rFonts w:ascii="Times New Roman" w:eastAsia="Times New Roman" w:hAnsi="Times New Roman" w:cs="Times New Roman"/>
                <w:b/>
                <w:sz w:val="24"/>
                <w:szCs w:val="24"/>
              </w:rPr>
              <w:t>роботи</w:t>
            </w:r>
            <w:r w:rsidRPr="00925C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00D85C88">
              <w:rPr>
                <w:rFonts w:ascii="Times New Roman" w:eastAsia="Times New Roman" w:hAnsi="Times New Roman" w:cs="Times New Roman"/>
                <w:sz w:val="24"/>
                <w:szCs w:val="24"/>
              </w:rPr>
              <w:t>має надати</w:t>
            </w:r>
            <w:r w:rsidRPr="00925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925C89">
              <w:rPr>
                <w:rFonts w:ascii="Times New Roman" w:eastAsia="Times New Roman" w:hAnsi="Times New Roman" w:cs="Times New Roman"/>
                <w:sz w:val="24"/>
                <w:szCs w:val="24"/>
              </w:rPr>
              <w:t>мають бути сплачені, усіх інших витрат, передбачених для</w:t>
            </w:r>
            <w:r w:rsidR="0039416B">
              <w:rPr>
                <w:rFonts w:ascii="Times New Roman" w:eastAsia="Times New Roman" w:hAnsi="Times New Roman" w:cs="Times New Roman"/>
                <w:sz w:val="24"/>
                <w:szCs w:val="24"/>
              </w:rPr>
              <w:t xml:space="preserve"> </w:t>
            </w:r>
            <w:r w:rsidRPr="00925C89">
              <w:rPr>
                <w:rFonts w:ascii="Times New Roman" w:eastAsia="Times New Roman" w:hAnsi="Times New Roman" w:cs="Times New Roman"/>
                <w:sz w:val="24"/>
                <w:szCs w:val="24"/>
              </w:rPr>
              <w:t xml:space="preserve"> </w:t>
            </w:r>
            <w:r w:rsidR="0039416B">
              <w:rPr>
                <w:rFonts w:ascii="Times New Roman" w:eastAsia="Times New Roman" w:hAnsi="Times New Roman" w:cs="Times New Roman"/>
                <w:b/>
                <w:sz w:val="24"/>
                <w:szCs w:val="24"/>
              </w:rPr>
              <w:t>робіт</w:t>
            </w:r>
            <w:r w:rsidRPr="00925C89">
              <w:rPr>
                <w:rFonts w:ascii="Times New Roman" w:eastAsia="Times New Roman" w:hAnsi="Times New Roman" w:cs="Times New Roman"/>
                <w:sz w:val="24"/>
                <w:szCs w:val="24"/>
              </w:rPr>
              <w:t xml:space="preserve"> даного виду.</w:t>
            </w:r>
          </w:p>
          <w:p w:rsidR="00D5795F" w:rsidRDefault="003F5AA5">
            <w:pPr>
              <w:widowControl w:val="0"/>
              <w:jc w:val="both"/>
              <w:rPr>
                <w:rFonts w:ascii="Times New Roman" w:eastAsia="Times New Roman" w:hAnsi="Times New Roman" w:cs="Times New Roman"/>
                <w:sz w:val="24"/>
                <w:szCs w:val="24"/>
                <w:highlight w:val="yellow"/>
              </w:rPr>
            </w:pPr>
            <w:r w:rsidRPr="00925C89">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925C89">
              <w:rPr>
                <w:rFonts w:ascii="Times New Roman" w:eastAsia="Times New Roman" w:hAnsi="Times New Roman" w:cs="Times New Roman"/>
                <w:color w:val="00B050"/>
                <w:sz w:val="24"/>
                <w:szCs w:val="24"/>
                <w:highlight w:val="white"/>
              </w:rPr>
              <w:t>.</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w:t>
            </w:r>
          </w:p>
          <w:p w:rsidR="00D5795F" w:rsidRPr="00925C89" w:rsidRDefault="003F5AA5">
            <w:pPr>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925C89">
              <w:rPr>
                <w:rFonts w:ascii="Times New Roman" w:eastAsia="Times New Roman" w:hAnsi="Times New Roman" w:cs="Times New Roman"/>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795F" w:rsidRPr="00925C89" w:rsidRDefault="003F5AA5">
            <w:pPr>
              <w:jc w:val="both"/>
              <w:rPr>
                <w:rFonts w:ascii="Times New Roman" w:eastAsia="Times New Roman" w:hAnsi="Times New Roman" w:cs="Times New Roman"/>
                <w:strike/>
                <w:sz w:val="24"/>
                <w:szCs w:val="24"/>
                <w:highlight w:val="white"/>
              </w:rPr>
            </w:pPr>
            <w:r w:rsidRPr="00925C8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25C89">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color w:val="00B050"/>
                <w:sz w:val="24"/>
                <w:szCs w:val="24"/>
                <w:highlight w:val="white"/>
              </w:rPr>
            </w:pPr>
            <w:r w:rsidRPr="00925C8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w:t>
            </w:r>
            <w:r>
              <w:rPr>
                <w:rFonts w:ascii="Times New Roman" w:eastAsia="Times New Roman" w:hAnsi="Times New Roman" w:cs="Times New Roman"/>
                <w:color w:val="000000"/>
                <w:sz w:val="24"/>
                <w:szCs w:val="24"/>
              </w:rPr>
              <w:lastRenderedPageBreak/>
              <w:t>1 статті 236 ГКУ, як відмова від встановлення господарських відносин на майбутнє, не було застосовано.</w:t>
            </w:r>
          </w:p>
          <w:p w:rsidR="00D5795F" w:rsidRDefault="00F41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F5AA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795F" w:rsidRDefault="003F5AA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0303" w:rsidRPr="00F410E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7030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0303">
              <w:rPr>
                <w:rFonts w:ascii="Times New Roman" w:eastAsia="Times New Roman" w:hAnsi="Times New Roman" w:cs="Times New Roman"/>
                <w:sz w:val="24"/>
                <w:szCs w:val="24"/>
                <w:highlight w:val="white"/>
              </w:rPr>
              <w:t>бенефіціарним</w:t>
            </w:r>
            <w:proofErr w:type="spellEnd"/>
            <w:r w:rsidRPr="0087030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624" w:type="dxa"/>
            <w:vAlign w:val="center"/>
          </w:tcPr>
          <w:p w:rsidR="00D5795F" w:rsidRDefault="003F5AA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підпадає під підстави, встановлені пунктом 47 </w:t>
            </w:r>
            <w:r w:rsidR="0088062E" w:rsidRPr="0088062E">
              <w:rPr>
                <w:rFonts w:ascii="Times New Roman" w:eastAsia="Times New Roman" w:hAnsi="Times New Roman" w:cs="Times New Roman"/>
                <w:sz w:val="24"/>
                <w:szCs w:val="24"/>
                <w:highlight w:val="white"/>
              </w:rPr>
              <w:t>О</w:t>
            </w:r>
            <w:r w:rsidRPr="0088062E">
              <w:rPr>
                <w:rFonts w:ascii="Times New Roman" w:eastAsia="Times New Roman" w:hAnsi="Times New Roman" w:cs="Times New Roman"/>
                <w:sz w:val="24"/>
                <w:szCs w:val="24"/>
                <w:highlight w:val="white"/>
              </w:rPr>
              <w:t>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8062E">
              <w:rPr>
                <w:rFonts w:ascii="Times New Roman" w:eastAsia="Times New Roman" w:hAnsi="Times New Roman" w:cs="Times New Roman"/>
                <w:sz w:val="24"/>
                <w:szCs w:val="24"/>
                <w:highlight w:val="white"/>
              </w:rPr>
              <w:t>бенефіціарним</w:t>
            </w:r>
            <w:proofErr w:type="spellEnd"/>
            <w:r w:rsidRPr="0088062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8062E">
              <w:rPr>
                <w:rFonts w:ascii="Times New Roman" w:eastAsia="Times New Roman" w:hAnsi="Times New Roman" w:cs="Times New Roman"/>
                <w:sz w:val="24"/>
                <w:szCs w:val="24"/>
                <w:highlight w:val="white"/>
              </w:rPr>
              <w:t>закупівель</w:t>
            </w:r>
            <w:proofErr w:type="spellEnd"/>
            <w:r w:rsidRPr="0088062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8062E">
                <w:rPr>
                  <w:rFonts w:ascii="Times New Roman" w:eastAsia="Times New Roman" w:hAnsi="Times New Roman" w:cs="Times New Roman"/>
                  <w:sz w:val="24"/>
                  <w:szCs w:val="24"/>
                  <w:highlight w:val="white"/>
                </w:rPr>
                <w:t>пункту 4</w:t>
              </w:r>
            </w:hyperlink>
            <w:r w:rsidRPr="0088062E">
              <w:rPr>
                <w:rFonts w:ascii="Times New Roman" w:eastAsia="Times New Roman" w:hAnsi="Times New Roman" w:cs="Times New Roman"/>
                <w:sz w:val="24"/>
                <w:szCs w:val="24"/>
                <w:highlight w:val="white"/>
              </w:rPr>
              <w:t>3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закупівлю, якщо </w:t>
            </w:r>
            <w:r>
              <w:rPr>
                <w:rFonts w:ascii="Times New Roman" w:eastAsia="Times New Roman" w:hAnsi="Times New Roman" w:cs="Times New Roman"/>
                <w:sz w:val="24"/>
                <w:szCs w:val="24"/>
                <w:highlight w:val="white"/>
              </w:rPr>
              <w:lastRenderedPageBreak/>
              <w:t>таке забезпечення вимагалося замовником;</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A557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5795F" w:rsidTr="00170EFC">
        <w:trPr>
          <w:trHeight w:val="47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5795F" w:rsidTr="00170EFC">
        <w:trPr>
          <w:trHeight w:val="416"/>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624" w:type="dxa"/>
            <w:vAlign w:val="center"/>
          </w:tcPr>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lastRenderedPageBreak/>
              <w:t>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5795F" w:rsidTr="00F410EF">
        <w:trPr>
          <w:trHeight w:val="40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85C88"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624" w:type="dxa"/>
            <w:vAlign w:val="center"/>
          </w:tcPr>
          <w:p w:rsidR="00D5795F" w:rsidRDefault="003F5AA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sidR="00D85C88">
              <w:rPr>
                <w:rFonts w:ascii="Times New Roman" w:eastAsia="Times New Roman" w:hAnsi="Times New Roman" w:cs="Times New Roman"/>
                <w:sz w:val="24"/>
                <w:szCs w:val="24"/>
              </w:rPr>
              <w:t xml:space="preserve"> </w:t>
            </w:r>
          </w:p>
          <w:p w:rsidR="00D5795F" w:rsidRDefault="003F5AA5">
            <w:pPr>
              <w:widowControl w:val="0"/>
              <w:ind w:right="120"/>
              <w:jc w:val="both"/>
              <w:rPr>
                <w:rFonts w:ascii="Times New Roman" w:eastAsia="Times New Roman" w:hAnsi="Times New Roman" w:cs="Times New Roman"/>
                <w:i/>
                <w:sz w:val="24"/>
                <w:szCs w:val="24"/>
                <w:highlight w:val="white"/>
              </w:rPr>
            </w:pPr>
            <w:r w:rsidRPr="0088062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D85C88">
              <w:rPr>
                <w:rFonts w:ascii="Times New Roman" w:eastAsia="Times New Roman" w:hAnsi="Times New Roman" w:cs="Times New Roman"/>
                <w:sz w:val="24"/>
                <w:szCs w:val="24"/>
                <w:highlight w:val="white"/>
              </w:rPr>
              <w:t xml:space="preserve"> </w:t>
            </w:r>
          </w:p>
        </w:tc>
      </w:tr>
      <w:tr w:rsidR="00D5795F" w:rsidTr="00170EFC">
        <w:trPr>
          <w:trHeight w:val="210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624" w:type="dxa"/>
            <w:vAlign w:val="center"/>
          </w:tcPr>
          <w:p w:rsidR="00D5795F" w:rsidRPr="0088062E" w:rsidRDefault="003F5AA5">
            <w:pPr>
              <w:widowControl w:val="0"/>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5795F" w:rsidRPr="0088062E" w:rsidRDefault="003F5AA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88062E">
              <w:rPr>
                <w:rFonts w:ascii="Times New Roman" w:eastAsia="Times New Roman" w:hAnsi="Times New Roman" w:cs="Times New Roman"/>
                <w:sz w:val="24"/>
                <w:szCs w:val="24"/>
              </w:rPr>
              <w:t xml:space="preserve">, </w:t>
            </w:r>
            <w:r w:rsidRPr="0088062E">
              <w:rPr>
                <w:rFonts w:ascii="Times New Roman" w:eastAsia="Times New Roman" w:hAnsi="Times New Roman" w:cs="Times New Roman"/>
                <w:sz w:val="24"/>
                <w:szCs w:val="24"/>
                <w:highlight w:val="white"/>
              </w:rPr>
              <w:t>у тому числі за результатами електронного аукціону, кр</w:t>
            </w:r>
            <w:r w:rsidRPr="0088062E">
              <w:rPr>
                <w:rFonts w:ascii="Times New Roman" w:eastAsia="Times New Roman" w:hAnsi="Times New Roman" w:cs="Times New Roman"/>
                <w:sz w:val="24"/>
                <w:szCs w:val="24"/>
              </w:rPr>
              <w:t>ім випадків:</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06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5795F" w:rsidTr="00F410EF">
        <w:trPr>
          <w:trHeight w:val="89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624" w:type="dxa"/>
            <w:vAlign w:val="center"/>
          </w:tcPr>
          <w:p w:rsidR="00D5795F" w:rsidRDefault="003F5AA5" w:rsidP="00F410EF">
            <w:pPr>
              <w:widowControl w:val="0"/>
              <w:ind w:right="120"/>
              <w:jc w:val="both"/>
              <w:rPr>
                <w:rFonts w:ascii="Times New Roman" w:eastAsia="Times New Roman" w:hAnsi="Times New Roman" w:cs="Times New Roman"/>
                <w:sz w:val="24"/>
                <w:szCs w:val="24"/>
              </w:rPr>
            </w:pPr>
            <w:r w:rsidRPr="0088062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F5AA5" w:rsidRDefault="003F5AA5" w:rsidP="003F5AA5">
      <w:pPr>
        <w:shd w:val="clear" w:color="auto" w:fill="FFFFFF"/>
        <w:spacing w:before="280" w:after="280" w:line="240" w:lineRule="auto"/>
        <w:jc w:val="both"/>
        <w:rPr>
          <w:rFonts w:ascii="Times New Roman" w:eastAsia="Times New Roman" w:hAnsi="Times New Roman" w:cs="Times New Roman"/>
          <w:b/>
          <w:sz w:val="20"/>
          <w:szCs w:val="20"/>
          <w:lang w:val="ru-RU"/>
        </w:rPr>
      </w:pPr>
      <w:bookmarkStart w:id="7" w:name="_heading=h.2s8eyo1" w:colFirst="0" w:colLast="0"/>
      <w:bookmarkEnd w:id="7"/>
    </w:p>
    <w:p w:rsidR="00D77058" w:rsidRPr="00F410EF" w:rsidRDefault="00D77058" w:rsidP="003F5AA5">
      <w:pPr>
        <w:shd w:val="clear" w:color="auto" w:fill="FFFFFF"/>
        <w:spacing w:before="280" w:after="280" w:line="240" w:lineRule="auto"/>
        <w:jc w:val="both"/>
        <w:rPr>
          <w:rFonts w:ascii="Times New Roman" w:eastAsia="Times New Roman" w:hAnsi="Times New Roman" w:cs="Times New Roman"/>
          <w:b/>
          <w:sz w:val="20"/>
          <w:szCs w:val="20"/>
          <w:lang w:val="ru-RU"/>
        </w:rPr>
      </w:pPr>
    </w:p>
    <w:p w:rsidR="004043ED" w:rsidRDefault="004043ED" w:rsidP="003F5AA5">
      <w:pPr>
        <w:spacing w:after="0" w:line="240" w:lineRule="auto"/>
        <w:ind w:left="5660" w:firstLine="700"/>
        <w:jc w:val="right"/>
        <w:rPr>
          <w:rFonts w:ascii="Times New Roman" w:eastAsia="Times New Roman" w:hAnsi="Times New Roman" w:cs="Times New Roman"/>
          <w:b/>
          <w:color w:val="000000"/>
          <w:sz w:val="20"/>
          <w:szCs w:val="20"/>
        </w:rPr>
      </w:pP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F5AA5" w:rsidRDefault="003F5AA5" w:rsidP="003F5AA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F5AA5" w:rsidRPr="003F5AA5" w:rsidRDefault="003F5AA5" w:rsidP="003F5AA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F5AA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F5AA5" w:rsidRPr="003F5AA5" w:rsidRDefault="003F5AA5" w:rsidP="00F410EF">
      <w:pPr>
        <w:spacing w:after="0" w:line="240" w:lineRule="auto"/>
        <w:rPr>
          <w:rFonts w:ascii="Times New Roman" w:eastAsia="Times New Roman" w:hAnsi="Times New Roman" w:cs="Times New Roman"/>
          <w:color w:val="4472C4"/>
          <w:sz w:val="24"/>
          <w:szCs w:val="24"/>
        </w:rPr>
      </w:pPr>
    </w:p>
    <w:tbl>
      <w:tblPr>
        <w:tblW w:w="10807" w:type="dxa"/>
        <w:jc w:val="center"/>
        <w:tblInd w:w="-648" w:type="dxa"/>
        <w:tblLayout w:type="fixed"/>
        <w:tblLook w:val="0400" w:firstRow="0" w:lastRow="0" w:firstColumn="0" w:lastColumn="0" w:noHBand="0" w:noVBand="1"/>
      </w:tblPr>
      <w:tblGrid>
        <w:gridCol w:w="601"/>
        <w:gridCol w:w="2835"/>
        <w:gridCol w:w="7371"/>
      </w:tblGrid>
      <w:tr w:rsidR="00617A66" w:rsidRPr="007F695C" w:rsidTr="00F410EF">
        <w:trPr>
          <w:trHeight w:val="958"/>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w:t>
            </w:r>
            <w:r w:rsidR="00170EFC">
              <w:rPr>
                <w:rFonts w:ascii="Times New Roman" w:eastAsia="Times New Roman" w:hAnsi="Times New Roman" w:cs="Times New Roman"/>
                <w:b/>
                <w:color w:val="000000"/>
                <w:sz w:val="24"/>
                <w:szCs w:val="24"/>
              </w:rPr>
              <w:t>ника кваліфікаційним критеріям</w:t>
            </w:r>
          </w:p>
        </w:tc>
      </w:tr>
      <w:tr w:rsidR="00617A66" w:rsidRPr="007F695C" w:rsidTr="00F410EF">
        <w:trPr>
          <w:trHeight w:val="20"/>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617A66" w:rsidRPr="007F695C" w:rsidRDefault="00617A66" w:rsidP="00617A66">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hd w:val="clear" w:color="auto" w:fill="FFFFFF"/>
              <w:spacing w:after="0" w:line="240" w:lineRule="auto"/>
              <w:jc w:val="both"/>
              <w:rPr>
                <w:rFonts w:ascii="Times New Roman" w:eastAsia="Times New Roman" w:hAnsi="Times New Roman" w:cs="Times New Roman"/>
                <w:sz w:val="24"/>
                <w:szCs w:val="24"/>
              </w:rPr>
            </w:pPr>
          </w:p>
          <w:p w:rsidR="00617A66" w:rsidRPr="00A60F4D" w:rsidRDefault="00617A66" w:rsidP="00617A66">
            <w:pPr>
              <w:shd w:val="clear" w:color="auto" w:fill="FFFFFF"/>
              <w:spacing w:after="0" w:line="240" w:lineRule="auto"/>
              <w:jc w:val="both"/>
              <w:rPr>
                <w:rFonts w:ascii="Times New Roman" w:eastAsia="Times New Roman" w:hAnsi="Times New Roman" w:cs="Times New Roman"/>
                <w:sz w:val="24"/>
                <w:szCs w:val="24"/>
              </w:rPr>
            </w:pPr>
            <w:r w:rsidRPr="00A60F4D">
              <w:rPr>
                <w:rFonts w:ascii="Times New Roman" w:eastAsia="Times New Roman" w:hAnsi="Times New Roman" w:cs="Times New Roman"/>
                <w:color w:val="000000"/>
                <w:sz w:val="24"/>
                <w:szCs w:val="24"/>
              </w:rPr>
              <w:t xml:space="preserve">Довідка </w:t>
            </w:r>
            <w:r w:rsidR="001E4F05">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про наявність обладнання, матеріально-технічної бази та технологій, </w:t>
            </w:r>
            <w:r w:rsidR="001E4F05">
              <w:rPr>
                <w:rFonts w:ascii="Times New Roman" w:eastAsia="Times New Roman" w:hAnsi="Times New Roman" w:cs="Times New Roman"/>
                <w:color w:val="000000"/>
                <w:sz w:val="24"/>
                <w:szCs w:val="24"/>
              </w:rPr>
              <w:t xml:space="preserve">необхідних для </w:t>
            </w:r>
            <w:r w:rsidR="004043ED">
              <w:rPr>
                <w:rFonts w:ascii="Times New Roman" w:eastAsia="Times New Roman" w:hAnsi="Times New Roman" w:cs="Times New Roman"/>
                <w:color w:val="000000"/>
                <w:sz w:val="24"/>
                <w:szCs w:val="24"/>
              </w:rPr>
              <w:t>виконання робіт</w:t>
            </w:r>
            <w:r w:rsidRPr="00A60F4D">
              <w:rPr>
                <w:rFonts w:ascii="Times New Roman" w:eastAsia="Times New Roman" w:hAnsi="Times New Roman" w:cs="Times New Roman"/>
                <w:color w:val="000000"/>
                <w:sz w:val="24"/>
                <w:szCs w:val="24"/>
              </w:rPr>
              <w:t>,</w:t>
            </w:r>
            <w:r w:rsidR="001E4F05">
              <w:rPr>
                <w:rFonts w:ascii="Times New Roman" w:eastAsia="Times New Roman" w:hAnsi="Times New Roman" w:cs="Times New Roman"/>
                <w:color w:val="000000"/>
                <w:sz w:val="24"/>
                <w:szCs w:val="24"/>
              </w:rPr>
              <w:t xml:space="preserve"> визначених у технічних вимогах</w:t>
            </w:r>
            <w:r w:rsidRPr="00A60F4D">
              <w:rPr>
                <w:rFonts w:ascii="Times New Roman" w:eastAsia="Times New Roman" w:hAnsi="Times New Roman" w:cs="Times New Roman"/>
                <w:color w:val="000000"/>
                <w:sz w:val="24"/>
                <w:szCs w:val="24"/>
              </w:rPr>
              <w:t>.</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w:t>
            </w:r>
          </w:p>
          <w:tbl>
            <w:tblPr>
              <w:tblW w:w="7119" w:type="dxa"/>
              <w:tblLayout w:type="fixed"/>
              <w:tblLook w:val="0000" w:firstRow="0" w:lastRow="0" w:firstColumn="0" w:lastColumn="0" w:noHBand="0" w:noVBand="0"/>
            </w:tblPr>
            <w:tblGrid>
              <w:gridCol w:w="392"/>
              <w:gridCol w:w="1951"/>
              <w:gridCol w:w="742"/>
              <w:gridCol w:w="1701"/>
              <w:gridCol w:w="2333"/>
            </w:tblGrid>
            <w:tr w:rsidR="001E4F05" w:rsidRPr="00A02A98" w:rsidTr="001E4F05">
              <w:trPr>
                <w:trHeight w:val="955"/>
              </w:trPr>
              <w:tc>
                <w:tcPr>
                  <w:tcW w:w="39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tabs>
                      <w:tab w:val="left" w:pos="351"/>
                    </w:tabs>
                    <w:ind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color w:val="000000"/>
                      <w:sz w:val="20"/>
                      <w:szCs w:val="20"/>
                    </w:rPr>
                    <w:t>№ з/п</w:t>
                  </w:r>
                </w:p>
              </w:tc>
              <w:tc>
                <w:tcPr>
                  <w:tcW w:w="1951"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108" w:right="-107"/>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Найменування обладнання, матеріально-технічної бази, технологій</w:t>
                  </w:r>
                </w:p>
              </w:tc>
              <w:tc>
                <w:tcPr>
                  <w:tcW w:w="74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75"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bCs/>
                      <w:iCs/>
                      <w:color w:val="000000"/>
                      <w:sz w:val="20"/>
                      <w:szCs w:val="20"/>
                    </w:rPr>
                    <w:t xml:space="preserve">К-сть, </w:t>
                  </w:r>
                  <w:proofErr w:type="spellStart"/>
                  <w:r w:rsidRPr="005E22A4">
                    <w:rPr>
                      <w:rFonts w:ascii="Times New Roman" w:hAnsi="Times New Roman" w:cs="Times New Roman"/>
                      <w:bCs/>
                      <w:iCs/>
                      <w:color w:val="000000"/>
                      <w:sz w:val="20"/>
                      <w:szCs w:val="20"/>
                    </w:rPr>
                    <w:t>шт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117" w:right="-108"/>
                    <w:jc w:val="center"/>
                    <w:rPr>
                      <w:rFonts w:ascii="Times New Roman" w:hAnsi="Times New Roman" w:cs="Times New Roman"/>
                      <w:color w:val="000000"/>
                      <w:sz w:val="16"/>
                      <w:szCs w:val="16"/>
                    </w:rPr>
                  </w:pPr>
                  <w:r w:rsidRPr="005E22A4">
                    <w:rPr>
                      <w:rFonts w:ascii="Times New Roman" w:hAnsi="Times New Roman" w:cs="Times New Roman"/>
                      <w:color w:val="000000"/>
                      <w:sz w:val="20"/>
                      <w:szCs w:val="20"/>
                    </w:rPr>
                    <w:t>Правовий статус набуття *</w:t>
                  </w:r>
                </w:p>
              </w:tc>
              <w:tc>
                <w:tcPr>
                  <w:tcW w:w="233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Документ,</w:t>
                  </w:r>
                </w:p>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підтверджуючий право набуття **</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42" w:right="-53"/>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1</w:t>
                  </w: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tabs>
                      <w:tab w:val="left" w:pos="1486"/>
                    </w:tabs>
                    <w:ind w:left="-108" w:right="-141"/>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2</w:t>
                  </w: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25" w:right="-108"/>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ind w:left="-167" w:right="-151"/>
                    <w:jc w:val="center"/>
                    <w:rPr>
                      <w:rFonts w:ascii="Times New Roman" w:hAnsi="Times New Roman" w:cs="Times New Roman"/>
                      <w:color w:val="000000"/>
                      <w:sz w:val="20"/>
                      <w:szCs w:val="20"/>
                    </w:rPr>
                  </w:pPr>
                  <w:r w:rsidRPr="005E22A4">
                    <w:rPr>
                      <w:rFonts w:ascii="Times New Roman" w:hAnsi="Times New Roman" w:cs="Times New Roman"/>
                      <w:bCs/>
                      <w:i/>
                      <w:iCs/>
                      <w:color w:val="000000"/>
                      <w:sz w:val="20"/>
                      <w:szCs w:val="20"/>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ind w:left="-186" w:right="-117"/>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5</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rFonts w:ascii="Times New Roman" w:hAnsi="Times New Roman" w:cs="Times New Roman"/>
                      <w:b/>
                      <w:bCs/>
                      <w:i/>
                      <w:iCs/>
                      <w:color w:val="000000"/>
                    </w:rPr>
                  </w:pP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b/>
                      <w:bCs/>
                      <w:i/>
                      <w:iCs/>
                      <w:color w:val="000000"/>
                    </w:rPr>
                  </w:pPr>
                </w:p>
              </w:tc>
            </w:tr>
          </w:tbl>
          <w:p w:rsidR="00617A66" w:rsidRDefault="00617A66" w:rsidP="00617A66">
            <w:pPr>
              <w:spacing w:after="0" w:line="240" w:lineRule="auto"/>
              <w:jc w:val="both"/>
              <w:rPr>
                <w:rFonts w:ascii="Times New Roman" w:eastAsia="Times New Roman" w:hAnsi="Times New Roman" w:cs="Times New Roman"/>
                <w:color w:val="000000"/>
                <w:sz w:val="24"/>
                <w:szCs w:val="24"/>
              </w:rPr>
            </w:pPr>
          </w:p>
          <w:p w:rsidR="001E4F05" w:rsidRPr="001E4F05"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 «власний», в інших випадках зазначається – «право користування»;</w:t>
            </w:r>
          </w:p>
          <w:p w:rsidR="001E4F05" w:rsidRPr="007F695C"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xml:space="preserve">**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w:t>
            </w:r>
            <w:r w:rsidRPr="001E4F05">
              <w:rPr>
                <w:rFonts w:ascii="Times New Roman" w:eastAsia="Times New Roman" w:hAnsi="Times New Roman" w:cs="Times New Roman"/>
                <w:sz w:val="24"/>
                <w:szCs w:val="24"/>
              </w:rPr>
              <w:lastRenderedPageBreak/>
              <w:t>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зазначений у такому договорі.</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r w:rsidRPr="007F695C">
              <w:rPr>
                <w:rFonts w:ascii="Times New Roman" w:eastAsia="Times New Roman" w:hAnsi="Times New Roman" w:cs="Times New Roman"/>
                <w:b/>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33617D" w:rsidRDefault="00617A66" w:rsidP="00617A66">
            <w:pPr>
              <w:spacing w:after="0" w:line="240" w:lineRule="auto"/>
              <w:jc w:val="both"/>
              <w:rPr>
                <w:rFonts w:ascii="Times New Roman" w:eastAsia="Times New Roman" w:hAnsi="Times New Roman" w:cs="Times New Roman"/>
                <w:color w:val="000000" w:themeColor="text1"/>
                <w:sz w:val="24"/>
                <w:szCs w:val="24"/>
              </w:rPr>
            </w:pPr>
            <w:r w:rsidRPr="007F695C">
              <w:rPr>
                <w:rFonts w:ascii="Times New Roman" w:eastAsia="Times New Roman" w:hAnsi="Times New Roman" w:cs="Times New Roman"/>
                <w:color w:val="000000"/>
                <w:sz w:val="24"/>
                <w:szCs w:val="24"/>
              </w:rPr>
              <w:t xml:space="preserve">На підтвердження досвіду виконання аналогічного (аналогічних) за предметом закупівлі договору (договорів) Учасник має </w:t>
            </w:r>
            <w:r w:rsidRPr="0033617D">
              <w:rPr>
                <w:rFonts w:ascii="Times New Roman" w:eastAsia="Times New Roman" w:hAnsi="Times New Roman" w:cs="Times New Roman"/>
                <w:color w:val="000000" w:themeColor="text1"/>
                <w:sz w:val="24"/>
                <w:szCs w:val="24"/>
              </w:rPr>
              <w:t>надати</w:t>
            </w:r>
            <w:r w:rsidR="00B51FB2" w:rsidRPr="0033617D">
              <w:rPr>
                <w:rFonts w:ascii="Times New Roman" w:eastAsia="Times New Roman" w:hAnsi="Times New Roman" w:cs="Times New Roman"/>
                <w:color w:val="000000" w:themeColor="text1"/>
                <w:sz w:val="24"/>
                <w:szCs w:val="24"/>
              </w:rPr>
              <w:t xml:space="preserve"> не менше 2-х договорів, а саме</w:t>
            </w:r>
            <w:r w:rsidRPr="0033617D">
              <w:rPr>
                <w:rFonts w:ascii="Times New Roman" w:eastAsia="Times New Roman" w:hAnsi="Times New Roman" w:cs="Times New Roman"/>
                <w:color w:val="000000" w:themeColor="text1"/>
                <w:sz w:val="24"/>
                <w:szCs w:val="24"/>
              </w:rPr>
              <w:t>:</w:t>
            </w:r>
          </w:p>
          <w:p w:rsidR="00617A66" w:rsidRDefault="00617A66" w:rsidP="00617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аналогічного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 усіма додатками;</w:t>
            </w:r>
          </w:p>
          <w:p w:rsidR="00617A66" w:rsidRDefault="00617A66" w:rsidP="00617A6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наприклад: </w:t>
            </w:r>
            <w:r w:rsidRPr="00921C89">
              <w:rPr>
                <w:rFonts w:ascii="Times New Roman" w:eastAsia="Times New Roman" w:hAnsi="Times New Roman" w:cs="Times New Roman"/>
                <w:color w:val="000000"/>
                <w:sz w:val="24"/>
                <w:szCs w:val="24"/>
              </w:rPr>
              <w:t>відповідний акт наданих послуг\виконаних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p w:rsidR="001E4F05" w:rsidRPr="00B1665A" w:rsidRDefault="00617A66" w:rsidP="004043ED">
            <w:pPr>
              <w:spacing w:after="0" w:line="240" w:lineRule="auto"/>
              <w:jc w:val="both"/>
              <w:rPr>
                <w:rFonts w:ascii="Times New Roman" w:eastAsia="Times New Roman" w:hAnsi="Times New Roman" w:cs="Times New Roman"/>
                <w:sz w:val="24"/>
                <w:szCs w:val="24"/>
              </w:rPr>
            </w:pPr>
            <w:r w:rsidRPr="003D6DBD">
              <w:rPr>
                <w:rFonts w:ascii="Times New Roman" w:eastAsia="Times New Roman" w:hAnsi="Times New Roman" w:cs="Times New Roman"/>
                <w:sz w:val="24"/>
                <w:szCs w:val="24"/>
              </w:rPr>
              <w:t xml:space="preserve">Аналогічним договором у розумінні даного предмету закупівлі слід вважати договір на </w:t>
            </w:r>
            <w:r w:rsidR="002A5577">
              <w:rPr>
                <w:rFonts w:ascii="Times New Roman" w:eastAsia="Times New Roman" w:hAnsi="Times New Roman" w:cs="Times New Roman"/>
                <w:sz w:val="24"/>
                <w:szCs w:val="24"/>
              </w:rPr>
              <w:t>будівництво</w:t>
            </w:r>
            <w:r w:rsidR="002A5577" w:rsidRPr="002A5577">
              <w:rPr>
                <w:rFonts w:ascii="Times New Roman" w:eastAsia="Times New Roman" w:hAnsi="Times New Roman" w:cs="Times New Roman"/>
                <w:sz w:val="24"/>
                <w:szCs w:val="24"/>
                <w:lang w:val="ru-RU"/>
              </w:rPr>
              <w:t>/</w:t>
            </w:r>
            <w:r w:rsidR="002A5577">
              <w:rPr>
                <w:rFonts w:ascii="Times New Roman" w:eastAsia="Times New Roman" w:hAnsi="Times New Roman" w:cs="Times New Roman"/>
                <w:color w:val="000000" w:themeColor="text1"/>
                <w:sz w:val="24"/>
                <w:szCs w:val="24"/>
              </w:rPr>
              <w:t>капітальний ремонт</w:t>
            </w:r>
            <w:r w:rsidR="002A5577" w:rsidRPr="002A5577">
              <w:rPr>
                <w:rFonts w:ascii="Times New Roman" w:eastAsia="Times New Roman" w:hAnsi="Times New Roman" w:cs="Times New Roman"/>
                <w:color w:val="000000" w:themeColor="text1"/>
                <w:sz w:val="24"/>
                <w:szCs w:val="24"/>
                <w:lang w:val="ru-RU"/>
              </w:rPr>
              <w:t>/</w:t>
            </w:r>
            <w:r w:rsidRPr="00406CAA">
              <w:rPr>
                <w:rFonts w:ascii="Times New Roman" w:eastAsia="Times New Roman" w:hAnsi="Times New Roman" w:cs="Times New Roman"/>
                <w:color w:val="000000" w:themeColor="text1"/>
                <w:sz w:val="24"/>
                <w:szCs w:val="24"/>
              </w:rPr>
              <w:t xml:space="preserve">реконструкцію </w:t>
            </w:r>
            <w:r w:rsidR="004043ED" w:rsidRPr="004043ED">
              <w:rPr>
                <w:rFonts w:ascii="Times New Roman" w:eastAsia="Times New Roman" w:hAnsi="Times New Roman" w:cs="Times New Roman"/>
                <w:color w:val="000000" w:themeColor="text1"/>
                <w:sz w:val="24"/>
                <w:szCs w:val="24"/>
              </w:rPr>
              <w:t>мережевої сонячної електростанції</w:t>
            </w:r>
            <w:r w:rsidR="00CB3D44">
              <w:rPr>
                <w:rFonts w:ascii="Times New Roman" w:eastAsia="Times New Roman" w:hAnsi="Times New Roman" w:cs="Times New Roman"/>
                <w:color w:val="000000" w:themeColor="text1"/>
                <w:sz w:val="24"/>
                <w:szCs w:val="24"/>
              </w:rPr>
              <w:t>, сонячних панелей тощо</w:t>
            </w:r>
            <w:r w:rsidR="005E22A4">
              <w:rPr>
                <w:rFonts w:ascii="Times New Roman" w:eastAsia="Times New Roman" w:hAnsi="Times New Roman" w:cs="Times New Roman"/>
                <w:color w:val="000000" w:themeColor="text1"/>
                <w:sz w:val="24"/>
                <w:szCs w:val="24"/>
              </w:rPr>
              <w:t>.</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Default="00617A66" w:rsidP="00617A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B1665A" w:rsidRDefault="00617A66" w:rsidP="00617A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B1665A">
              <w:rPr>
                <w:rFonts w:ascii="Times New Roman" w:eastAsia="Times New Roman" w:hAnsi="Times New Roman" w:cs="Times New Roman"/>
                <w:b/>
                <w:color w:val="000000"/>
                <w:sz w:val="24"/>
                <w:szCs w:val="24"/>
              </w:rPr>
              <w:t>аявність працівників відповідної кваліфікації, які мають необхідні знання та досвід</w:t>
            </w:r>
          </w:p>
          <w:p w:rsidR="00617A66" w:rsidRPr="007F695C" w:rsidRDefault="00617A66" w:rsidP="00617A66">
            <w:pPr>
              <w:spacing w:after="0" w:line="240" w:lineRule="auto"/>
              <w:rPr>
                <w:rFonts w:ascii="Times New Roman" w:eastAsia="Times New Roman" w:hAnsi="Times New Roman" w:cs="Times New Roman"/>
                <w:b/>
                <w:color w:val="000000"/>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4043ED" w:rsidRDefault="00617A66" w:rsidP="00617A66">
            <w:pPr>
              <w:spacing w:after="0" w:line="240" w:lineRule="auto"/>
              <w:jc w:val="both"/>
              <w:rPr>
                <w:rFonts w:ascii="Times New Roman" w:hAnsi="Times New Roman" w:cs="Times New Roman"/>
                <w:sz w:val="24"/>
                <w:szCs w:val="24"/>
              </w:rPr>
            </w:pPr>
            <w:r w:rsidRPr="004043ED">
              <w:rPr>
                <w:rFonts w:ascii="Times New Roman" w:hAnsi="Times New Roman" w:cs="Times New Roman"/>
                <w:sz w:val="24"/>
                <w:szCs w:val="24"/>
              </w:rPr>
              <w:t xml:space="preserve">Довідка </w:t>
            </w:r>
            <w:r w:rsidR="001E4F05" w:rsidRPr="004043ED">
              <w:rPr>
                <w:rFonts w:ascii="Times New Roman" w:eastAsia="Times New Roman" w:hAnsi="Times New Roman" w:cs="Times New Roman"/>
                <w:color w:val="000000"/>
                <w:sz w:val="24"/>
                <w:szCs w:val="24"/>
              </w:rPr>
              <w:t>у встановленій</w:t>
            </w:r>
            <w:r w:rsidRPr="004043ED">
              <w:rPr>
                <w:rFonts w:ascii="Times New Roman" w:eastAsia="Times New Roman" w:hAnsi="Times New Roman" w:cs="Times New Roman"/>
                <w:color w:val="000000"/>
                <w:sz w:val="24"/>
                <w:szCs w:val="24"/>
              </w:rPr>
              <w:t xml:space="preserve"> формі </w:t>
            </w:r>
            <w:r w:rsidRPr="004043ED">
              <w:rPr>
                <w:rFonts w:ascii="Times New Roman" w:hAnsi="Times New Roman" w:cs="Times New Roman"/>
                <w:sz w:val="24"/>
                <w:szCs w:val="24"/>
              </w:rPr>
              <w:t xml:space="preserve">про наявність працівників відповідної кваліфікації, які мають необхідні знання та досвід. </w:t>
            </w:r>
          </w:p>
          <w:p w:rsidR="00617A66" w:rsidRDefault="004043ED" w:rsidP="00617A66">
            <w:pPr>
              <w:spacing w:after="0" w:line="240" w:lineRule="auto"/>
              <w:jc w:val="both"/>
              <w:rPr>
                <w:rFonts w:ascii="Times New Roman" w:hAnsi="Times New Roman" w:cs="Times New Roman"/>
              </w:rPr>
            </w:pPr>
            <w:r>
              <w:rPr>
                <w:rFonts w:ascii="Times New Roman" w:hAnsi="Times New Roman" w:cs="Times New Roman"/>
                <w:sz w:val="24"/>
                <w:szCs w:val="24"/>
              </w:rPr>
              <w:t>В складі тендерної пропозиції</w:t>
            </w:r>
            <w:r w:rsidR="00ED4807" w:rsidRPr="004043ED">
              <w:rPr>
                <w:rFonts w:ascii="Times New Roman" w:hAnsi="Times New Roman" w:cs="Times New Roman"/>
                <w:sz w:val="24"/>
                <w:szCs w:val="24"/>
              </w:rPr>
              <w:t xml:space="preserve"> н</w:t>
            </w:r>
            <w:r w:rsidR="00617A66" w:rsidRPr="004043ED">
              <w:rPr>
                <w:rFonts w:ascii="Times New Roman" w:hAnsi="Times New Roman" w:cs="Times New Roman"/>
                <w:sz w:val="24"/>
                <w:szCs w:val="24"/>
              </w:rPr>
              <w:t>адати копії документів, що підтверджують трудові відносини з кожним працівником, що вказаний в довідці (наприклад: або</w:t>
            </w:r>
            <w:r w:rsidR="00617A66">
              <w:rPr>
                <w:rFonts w:ascii="Times New Roman" w:hAnsi="Times New Roman" w:cs="Times New Roman"/>
              </w:rPr>
              <w:t xml:space="preserve"> </w:t>
            </w:r>
            <w:r w:rsidR="00617A66" w:rsidRPr="00160DD2">
              <w:rPr>
                <w:rFonts w:ascii="Times New Roman" w:eastAsia="Times New Roman" w:hAnsi="Times New Roman" w:cs="Times New Roman"/>
                <w:sz w:val="24"/>
                <w:szCs w:val="24"/>
              </w:rPr>
              <w:t>копі</w:t>
            </w:r>
            <w:r w:rsidR="00617A66">
              <w:rPr>
                <w:rFonts w:ascii="Times New Roman" w:eastAsia="Times New Roman" w:hAnsi="Times New Roman" w:cs="Times New Roman"/>
                <w:sz w:val="24"/>
                <w:szCs w:val="24"/>
              </w:rPr>
              <w:t>ї наказів про призначення, або</w:t>
            </w:r>
            <w:r w:rsidR="00617A66" w:rsidRPr="00160DD2">
              <w:rPr>
                <w:rFonts w:ascii="Times New Roman" w:eastAsia="Times New Roman" w:hAnsi="Times New Roman" w:cs="Times New Roman"/>
                <w:sz w:val="24"/>
                <w:szCs w:val="24"/>
              </w:rPr>
              <w:t xml:space="preserve"> копі</w:t>
            </w:r>
            <w:r w:rsidR="00617A66">
              <w:rPr>
                <w:rFonts w:ascii="Times New Roman" w:eastAsia="Times New Roman" w:hAnsi="Times New Roman" w:cs="Times New Roman"/>
                <w:sz w:val="24"/>
                <w:szCs w:val="24"/>
              </w:rPr>
              <w:t>ї</w:t>
            </w:r>
            <w:r w:rsidR="00617A66" w:rsidRPr="00160DD2">
              <w:rPr>
                <w:rFonts w:ascii="Times New Roman" w:eastAsia="Times New Roman" w:hAnsi="Times New Roman" w:cs="Times New Roman"/>
                <w:sz w:val="24"/>
                <w:szCs w:val="24"/>
              </w:rPr>
              <w:t xml:space="preserve"> трудових договорів</w:t>
            </w:r>
            <w:r w:rsidR="00617A66">
              <w:rPr>
                <w:rFonts w:ascii="Times New Roman" w:eastAsia="Times New Roman" w:hAnsi="Times New Roman" w:cs="Times New Roman"/>
                <w:sz w:val="24"/>
                <w:szCs w:val="24"/>
              </w:rPr>
              <w:t xml:space="preserve">, або </w:t>
            </w:r>
            <w:r w:rsidR="00617A66" w:rsidRPr="000B210B">
              <w:rPr>
                <w:rFonts w:ascii="Times New Roman" w:eastAsia="Times New Roman" w:hAnsi="Times New Roman" w:cs="Times New Roman"/>
                <w:color w:val="000000"/>
                <w:sz w:val="24"/>
                <w:szCs w:val="24"/>
              </w:rPr>
              <w:t xml:space="preserve">довідка за формою № 1ДФ разом з листом </w:t>
            </w:r>
            <w:proofErr w:type="spellStart"/>
            <w:r w:rsidR="00617A66" w:rsidRPr="000B210B">
              <w:rPr>
                <w:rFonts w:ascii="Times New Roman" w:eastAsia="Times New Roman" w:hAnsi="Times New Roman" w:cs="Times New Roman"/>
                <w:color w:val="000000"/>
                <w:sz w:val="24"/>
                <w:szCs w:val="24"/>
              </w:rPr>
              <w:t>розшифровкою</w:t>
            </w:r>
            <w:proofErr w:type="spellEnd"/>
            <w:r w:rsidR="00617A66" w:rsidRPr="000B210B">
              <w:rPr>
                <w:rFonts w:ascii="Times New Roman" w:eastAsia="Times New Roman" w:hAnsi="Times New Roman" w:cs="Times New Roman"/>
                <w:color w:val="000000"/>
                <w:sz w:val="24"/>
                <w:szCs w:val="24"/>
              </w:rPr>
              <w:t xml:space="preserve"> по ФІО працівників (без зазначення заробітної плати</w:t>
            </w:r>
            <w:r w:rsidR="00617A66">
              <w:rPr>
                <w:rFonts w:ascii="Times New Roman" w:hAnsi="Times New Roman" w:cs="Times New Roman"/>
              </w:rPr>
              <w:t>).</w:t>
            </w:r>
          </w:p>
          <w:p w:rsidR="00617A66" w:rsidRDefault="00617A66" w:rsidP="00617A66">
            <w:pPr>
              <w:spacing w:after="0" w:line="240" w:lineRule="auto"/>
              <w:jc w:val="both"/>
              <w:rPr>
                <w:rFonts w:ascii="Times New Roman" w:eastAsia="Times New Roman" w:hAnsi="Times New Roman"/>
                <w:sz w:val="24"/>
                <w:szCs w:val="24"/>
              </w:rPr>
            </w:pPr>
            <w:r w:rsidRPr="00125588">
              <w:rPr>
                <w:rFonts w:ascii="Times New Roman" w:eastAsia="Times New Roman" w:hAnsi="Times New Roman" w:cs="Times New Roman"/>
                <w:sz w:val="24"/>
                <w:szCs w:val="24"/>
              </w:rPr>
              <w:t>Обов’язковою умовою є наявність у штаті учасника інженерно-технічного</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w:t>
            </w:r>
            <w:proofErr w:type="spellStart"/>
            <w:r w:rsidRPr="00125588">
              <w:rPr>
                <w:rFonts w:ascii="Times New Roman" w:eastAsia="Times New Roman" w:hAnsi="Times New Roman" w:cs="Times New Roman"/>
                <w:sz w:val="24"/>
                <w:szCs w:val="24"/>
              </w:rPr>
              <w:t>их</w:t>
            </w:r>
            <w:proofErr w:type="spellEnd"/>
            <w:r w:rsidRPr="00125588">
              <w:rPr>
                <w:rFonts w:ascii="Times New Roman" w:eastAsia="Times New Roman" w:hAnsi="Times New Roman" w:cs="Times New Roman"/>
                <w:sz w:val="24"/>
                <w:szCs w:val="24"/>
              </w:rPr>
              <w:t>) працівників, який (-і) має (-</w:t>
            </w:r>
            <w:proofErr w:type="spellStart"/>
            <w:r w:rsidRPr="00125588">
              <w:rPr>
                <w:rFonts w:ascii="Times New Roman" w:eastAsia="Times New Roman" w:hAnsi="Times New Roman" w:cs="Times New Roman"/>
                <w:sz w:val="24"/>
                <w:szCs w:val="24"/>
              </w:rPr>
              <w:t>ють</w:t>
            </w:r>
            <w:proofErr w:type="spellEnd"/>
            <w:r w:rsidRPr="00125588">
              <w:rPr>
                <w:rFonts w:ascii="Times New Roman" w:eastAsia="Times New Roman" w:hAnsi="Times New Roman" w:cs="Times New Roman"/>
                <w:sz w:val="24"/>
                <w:szCs w:val="24"/>
              </w:rPr>
              <w:t>) вищу/неповну вищу освіту з кваліфікацією «будівельник», «інженер-будівельник» тощо</w:t>
            </w:r>
            <w:r w:rsidRPr="00125588">
              <w:rPr>
                <w:rFonts w:ascii="Times New Roman" w:eastAsia="Times New Roman" w:hAnsi="Times New Roman"/>
                <w:sz w:val="24"/>
                <w:szCs w:val="24"/>
              </w:rPr>
              <w:t xml:space="preserve"> з підтверджуючими копіями дипломів про таку освіту, </w:t>
            </w:r>
            <w:r w:rsidRPr="00125588">
              <w:rPr>
                <w:rFonts w:ascii="Times New Roman" w:eastAsia="Times New Roman" w:hAnsi="Times New Roman" w:cs="Times New Roman"/>
                <w:sz w:val="24"/>
                <w:szCs w:val="24"/>
              </w:rPr>
              <w:t>а також інженера з техніки безпеки (охорони праці)</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 xml:space="preserve"> з наданням </w:t>
            </w:r>
            <w:r w:rsidRPr="00125588">
              <w:rPr>
                <w:rFonts w:ascii="Times New Roman" w:eastAsia="Times New Roman" w:hAnsi="Times New Roman"/>
                <w:sz w:val="24"/>
                <w:szCs w:val="24"/>
              </w:rPr>
              <w:t>посвідчення про перевірку знань з питань охорони праці та/або пожежної безпеки.</w:t>
            </w:r>
            <w:r>
              <w:rPr>
                <w:rFonts w:ascii="Times New Roman" w:eastAsia="Times New Roman" w:hAnsi="Times New Roman"/>
                <w:sz w:val="24"/>
                <w:szCs w:val="24"/>
              </w:rPr>
              <w:t xml:space="preserve"> </w:t>
            </w:r>
            <w:r w:rsidRPr="00DD57A8">
              <w:rPr>
                <w:rFonts w:ascii="Times New Roman" w:eastAsia="Times New Roman" w:hAnsi="Times New Roman"/>
                <w:sz w:val="24"/>
                <w:szCs w:val="24"/>
              </w:rPr>
              <w:t>У випадку, якщо, кількість залучених до виконання робіт працівників, що є наявними у штаті учасника, є меншою 50 чоловік, допускається залучення працівника, який виконує обов’язки інженера з охорони праці за сумісництвом.</w:t>
            </w:r>
          </w:p>
          <w:tbl>
            <w:tblPr>
              <w:tblW w:w="7353" w:type="dxa"/>
              <w:tblLayout w:type="fixed"/>
              <w:tblLook w:val="0000" w:firstRow="0" w:lastRow="0" w:firstColumn="0" w:lastColumn="0" w:noHBand="0" w:noVBand="0"/>
            </w:tblPr>
            <w:tblGrid>
              <w:gridCol w:w="533"/>
              <w:gridCol w:w="2000"/>
              <w:gridCol w:w="1843"/>
              <w:gridCol w:w="2977"/>
            </w:tblGrid>
            <w:tr w:rsidR="001E4F05" w:rsidRPr="00A02A98" w:rsidTr="00266A66">
              <w:tc>
                <w:tcPr>
                  <w:tcW w:w="53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tabs>
                      <w:tab w:val="left" w:pos="426"/>
                    </w:tabs>
                    <w:ind w:left="-70" w:right="-67"/>
                    <w:jc w:val="center"/>
                    <w:rPr>
                      <w:rFonts w:ascii="Times New Roman" w:hAnsi="Times New Roman" w:cs="Times New Roman"/>
                      <w:color w:val="000000"/>
                      <w:sz w:val="20"/>
                      <w:szCs w:val="20"/>
                    </w:rPr>
                  </w:pPr>
                  <w:r w:rsidRPr="001E4F05">
                    <w:rPr>
                      <w:rFonts w:ascii="Times New Roman" w:eastAsia="Times New Roman CYR" w:hAnsi="Times New Roman" w:cs="Times New Roman"/>
                      <w:color w:val="000000"/>
                      <w:sz w:val="20"/>
                      <w:szCs w:val="20"/>
                    </w:rPr>
                    <w:t xml:space="preserve">№ </w:t>
                  </w:r>
                  <w:r w:rsidRPr="001E4F05">
                    <w:rPr>
                      <w:rFonts w:ascii="Times New Roman" w:hAnsi="Times New Roman" w:cs="Times New Roman"/>
                      <w:color w:val="000000"/>
                      <w:sz w:val="20"/>
                      <w:szCs w:val="20"/>
                    </w:rPr>
                    <w:t>з/п</w:t>
                  </w:r>
                </w:p>
              </w:tc>
              <w:tc>
                <w:tcPr>
                  <w:tcW w:w="2000"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Прізвище,</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ім`я, по батькові</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працівників</w:t>
                  </w:r>
                </w:p>
              </w:tc>
              <w:tc>
                <w:tcPr>
                  <w:tcW w:w="184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Посада*</w:t>
                  </w:r>
                </w:p>
              </w:tc>
              <w:tc>
                <w:tcPr>
                  <w:tcW w:w="2977"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Pr>
                      <w:rFonts w:ascii="Times New Roman" w:hAnsi="Times New Roman" w:cs="Times New Roman"/>
                      <w:color w:val="000000"/>
                      <w:sz w:val="20"/>
                      <w:szCs w:val="20"/>
                    </w:rPr>
                    <w:t>Інформація про освіту</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1</w:t>
                  </w:r>
                </w:p>
              </w:tc>
              <w:tc>
                <w:tcPr>
                  <w:tcW w:w="2000"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2</w:t>
                  </w:r>
                </w:p>
              </w:tc>
              <w:tc>
                <w:tcPr>
                  <w:tcW w:w="184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3</w:t>
                  </w:r>
                </w:p>
              </w:tc>
              <w:tc>
                <w:tcPr>
                  <w:tcW w:w="2977"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4</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bl>
          <w:p w:rsidR="001E4F05" w:rsidRDefault="001E4F05" w:rsidP="00617A66">
            <w:pPr>
              <w:spacing w:after="0" w:line="240" w:lineRule="auto"/>
              <w:jc w:val="both"/>
              <w:rPr>
                <w:rFonts w:ascii="Times New Roman" w:eastAsia="Times New Roman" w:hAnsi="Times New Roman" w:cs="Times New Roman"/>
                <w:color w:val="000000"/>
                <w:sz w:val="24"/>
                <w:szCs w:val="24"/>
              </w:rPr>
            </w:pPr>
          </w:p>
        </w:tc>
      </w:tr>
    </w:tbl>
    <w:p w:rsidR="003F5AA5" w:rsidRDefault="003F5AA5" w:rsidP="003F5AA5">
      <w:pPr>
        <w:spacing w:before="20" w:after="20" w:line="240" w:lineRule="auto"/>
        <w:jc w:val="both"/>
        <w:rPr>
          <w:rFonts w:ascii="Times New Roman" w:eastAsia="Times New Roman" w:hAnsi="Times New Roman" w:cs="Times New Roman"/>
          <w:i/>
          <w:sz w:val="24"/>
          <w:szCs w:val="24"/>
        </w:rPr>
      </w:pPr>
    </w:p>
    <w:p w:rsidR="008843C1" w:rsidRPr="008843C1" w:rsidRDefault="003F5AA5" w:rsidP="008843C1">
      <w:pPr>
        <w:spacing w:before="20" w:after="20" w:line="240" w:lineRule="auto"/>
        <w:jc w:val="both"/>
        <w:rPr>
          <w:rFonts w:ascii="Times New Roman" w:eastAsia="Times New Roman" w:hAnsi="Times New Roman" w:cs="Times New Roman"/>
          <w:b/>
          <w:sz w:val="24"/>
          <w:szCs w:val="24"/>
          <w:lang w:val="ru-RU"/>
        </w:rPr>
      </w:pPr>
      <w:r w:rsidRPr="003F5AA5">
        <w:rPr>
          <w:rFonts w:ascii="Times New Roman" w:eastAsia="Times New Roman" w:hAnsi="Times New Roman" w:cs="Times New Roman"/>
          <w:b/>
          <w:sz w:val="24"/>
          <w:szCs w:val="24"/>
        </w:rPr>
        <w:t xml:space="preserve">2. </w:t>
      </w:r>
      <w:proofErr w:type="spellStart"/>
      <w:proofErr w:type="gramStart"/>
      <w:r w:rsidR="008843C1" w:rsidRPr="008843C1">
        <w:rPr>
          <w:rFonts w:ascii="Times New Roman" w:eastAsia="Times New Roman" w:hAnsi="Times New Roman" w:cs="Times New Roman"/>
          <w:b/>
          <w:sz w:val="24"/>
          <w:szCs w:val="24"/>
          <w:lang w:val="ru-RU"/>
        </w:rPr>
        <w:t>П</w:t>
      </w:r>
      <w:proofErr w:type="gramEnd"/>
      <w:r w:rsidR="008843C1" w:rsidRPr="008843C1">
        <w:rPr>
          <w:rFonts w:ascii="Times New Roman" w:eastAsia="Times New Roman" w:hAnsi="Times New Roman" w:cs="Times New Roman"/>
          <w:b/>
          <w:sz w:val="24"/>
          <w:szCs w:val="24"/>
          <w:lang w:val="ru-RU"/>
        </w:rPr>
        <w:t>ідтвердження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відповідності</w:t>
      </w:r>
      <w:proofErr w:type="spellEnd"/>
      <w:r w:rsidR="008843C1" w:rsidRPr="008843C1">
        <w:rPr>
          <w:rFonts w:ascii="Times New Roman" w:eastAsia="Times New Roman" w:hAnsi="Times New Roman" w:cs="Times New Roman"/>
          <w:b/>
          <w:sz w:val="24"/>
          <w:szCs w:val="24"/>
          <w:lang w:val="ru-RU"/>
        </w:rPr>
        <w:t xml:space="preserve"> УЧАСНИКА (в тому </w:t>
      </w:r>
      <w:proofErr w:type="spellStart"/>
      <w:r w:rsidR="008843C1" w:rsidRPr="008843C1">
        <w:rPr>
          <w:rFonts w:ascii="Times New Roman" w:eastAsia="Times New Roman" w:hAnsi="Times New Roman" w:cs="Times New Roman"/>
          <w:b/>
          <w:sz w:val="24"/>
          <w:szCs w:val="24"/>
          <w:lang w:val="ru-RU"/>
        </w:rPr>
        <w:t>числі</w:t>
      </w:r>
      <w:proofErr w:type="spellEnd"/>
      <w:r w:rsidR="008843C1" w:rsidRPr="008843C1">
        <w:rPr>
          <w:rFonts w:ascii="Times New Roman" w:eastAsia="Times New Roman" w:hAnsi="Times New Roman" w:cs="Times New Roman"/>
          <w:b/>
          <w:sz w:val="24"/>
          <w:szCs w:val="24"/>
          <w:lang w:val="ru-RU"/>
        </w:rPr>
        <w:t xml:space="preserve"> для </w:t>
      </w:r>
      <w:proofErr w:type="spellStart"/>
      <w:r w:rsidR="008843C1" w:rsidRPr="008843C1">
        <w:rPr>
          <w:rFonts w:ascii="Times New Roman" w:eastAsia="Times New Roman" w:hAnsi="Times New Roman" w:cs="Times New Roman"/>
          <w:b/>
          <w:sz w:val="24"/>
          <w:szCs w:val="24"/>
          <w:lang w:val="ru-RU"/>
        </w:rPr>
        <w:t>об’єднання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учасників</w:t>
      </w:r>
      <w:proofErr w:type="spellEnd"/>
      <w:r w:rsidR="008843C1" w:rsidRPr="008843C1">
        <w:rPr>
          <w:rFonts w:ascii="Times New Roman" w:eastAsia="Times New Roman" w:hAnsi="Times New Roman" w:cs="Times New Roman"/>
          <w:b/>
          <w:sz w:val="24"/>
          <w:szCs w:val="24"/>
          <w:lang w:val="ru-RU"/>
        </w:rPr>
        <w:t xml:space="preserve"> як </w:t>
      </w:r>
      <w:proofErr w:type="spellStart"/>
      <w:r w:rsidR="008843C1" w:rsidRPr="008843C1">
        <w:rPr>
          <w:rFonts w:ascii="Times New Roman" w:eastAsia="Times New Roman" w:hAnsi="Times New Roman" w:cs="Times New Roman"/>
          <w:b/>
          <w:sz w:val="24"/>
          <w:szCs w:val="24"/>
          <w:lang w:val="ru-RU"/>
        </w:rPr>
        <w:t>учасника</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процедури</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вимогам</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визначеним</w:t>
      </w:r>
      <w:proofErr w:type="spellEnd"/>
      <w:r w:rsidR="008843C1" w:rsidRPr="008843C1">
        <w:rPr>
          <w:rFonts w:ascii="Times New Roman" w:eastAsia="Times New Roman" w:hAnsi="Times New Roman" w:cs="Times New Roman"/>
          <w:b/>
          <w:sz w:val="24"/>
          <w:szCs w:val="24"/>
          <w:lang w:val="ru-RU"/>
        </w:rPr>
        <w:t xml:space="preserve"> у </w:t>
      </w:r>
      <w:proofErr w:type="spellStart"/>
      <w:r w:rsidR="008843C1" w:rsidRPr="008843C1">
        <w:rPr>
          <w:rFonts w:ascii="Times New Roman" w:eastAsia="Times New Roman" w:hAnsi="Times New Roman" w:cs="Times New Roman"/>
          <w:b/>
          <w:sz w:val="24"/>
          <w:szCs w:val="24"/>
          <w:lang w:val="ru-RU"/>
        </w:rPr>
        <w:t>пункті</w:t>
      </w:r>
      <w:proofErr w:type="spellEnd"/>
      <w:r w:rsidR="008843C1" w:rsidRPr="008843C1">
        <w:rPr>
          <w:rFonts w:ascii="Times New Roman" w:eastAsia="Times New Roman" w:hAnsi="Times New Roman" w:cs="Times New Roman"/>
          <w:b/>
          <w:sz w:val="24"/>
          <w:szCs w:val="24"/>
          <w:lang w:val="ru-RU"/>
        </w:rPr>
        <w:t xml:space="preserve"> 47 </w:t>
      </w:r>
      <w:proofErr w:type="spellStart"/>
      <w:r w:rsidR="008843C1" w:rsidRPr="008843C1">
        <w:rPr>
          <w:rFonts w:ascii="Times New Roman" w:eastAsia="Times New Roman" w:hAnsi="Times New Roman" w:cs="Times New Roman"/>
          <w:b/>
          <w:sz w:val="24"/>
          <w:szCs w:val="24"/>
          <w:lang w:val="ru-RU"/>
        </w:rPr>
        <w:t>Особливостей</w:t>
      </w:r>
      <w:proofErr w:type="spellEnd"/>
      <w:r w:rsidR="008843C1" w:rsidRPr="008843C1">
        <w:rPr>
          <w:rFonts w:ascii="Times New Roman" w:eastAsia="Times New Roman" w:hAnsi="Times New Roman" w:cs="Times New Roman"/>
          <w:b/>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вимагає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будь-</w:t>
      </w:r>
      <w:proofErr w:type="spellStart"/>
      <w:r w:rsidRPr="008843C1">
        <w:rPr>
          <w:rFonts w:ascii="Times New Roman" w:eastAsia="Times New Roman" w:hAnsi="Times New Roman" w:cs="Times New Roman"/>
          <w:sz w:val="24"/>
          <w:szCs w:val="24"/>
          <w:lang w:val="ru-RU"/>
        </w:rPr>
        <w:t>яких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документів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підтверджують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пункту),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учасником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w:t>
      </w:r>
      <w:proofErr w:type="spellEnd"/>
      <w:r w:rsidRPr="008843C1">
        <w:rPr>
          <w:rFonts w:ascii="Times New Roman" w:eastAsia="Times New Roman" w:hAnsi="Times New Roman" w:cs="Times New Roman"/>
          <w:sz w:val="24"/>
          <w:szCs w:val="24"/>
          <w:lang w:val="ru-RU"/>
        </w:rPr>
        <w:t xml:space="preserve"> </w:t>
      </w:r>
      <w:proofErr w:type="gramStart"/>
      <w:r w:rsidRPr="008843C1">
        <w:rPr>
          <w:rFonts w:ascii="Times New Roman" w:eastAsia="Times New Roman" w:hAnsi="Times New Roman" w:cs="Times New Roman"/>
          <w:sz w:val="24"/>
          <w:szCs w:val="24"/>
          <w:lang w:val="ru-RU"/>
        </w:rPr>
        <w:t>до</w:t>
      </w:r>
      <w:proofErr w:type="gram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шістнадцятого</w:t>
      </w:r>
      <w:proofErr w:type="spellEnd"/>
      <w:r w:rsidRPr="008843C1">
        <w:rPr>
          <w:rFonts w:ascii="Times New Roman" w:eastAsia="Times New Roman" w:hAnsi="Times New Roman" w:cs="Times New Roman"/>
          <w:sz w:val="24"/>
          <w:szCs w:val="24"/>
          <w:lang w:val="ru-RU"/>
        </w:rPr>
        <w:t xml:space="preserve">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підпунктів</w:t>
      </w:r>
      <w:proofErr w:type="spellEnd"/>
      <w:r w:rsidRPr="008843C1">
        <w:rPr>
          <w:rFonts w:ascii="Times New Roman" w:eastAsia="Times New Roman" w:hAnsi="Times New Roman" w:cs="Times New Roman"/>
          <w:sz w:val="24"/>
          <w:szCs w:val="24"/>
          <w:lang w:val="ru-RU"/>
        </w:rPr>
        <w:t xml:space="preserve"> 1 і 7,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005B2468">
        <w:rPr>
          <w:rFonts w:ascii="Times New Roman" w:eastAsia="Times New Roman" w:hAnsi="Times New Roman" w:cs="Times New Roman"/>
          <w:sz w:val="24"/>
          <w:szCs w:val="24"/>
          <w:lang w:val="ru-RU"/>
        </w:rPr>
        <w:t>цього</w:t>
      </w:r>
      <w:proofErr w:type="spellEnd"/>
      <w:r w:rsidR="005B2468">
        <w:rPr>
          <w:rFonts w:ascii="Times New Roman" w:eastAsia="Times New Roman" w:hAnsi="Times New Roman" w:cs="Times New Roman"/>
          <w:sz w:val="24"/>
          <w:szCs w:val="24"/>
          <w:lang w:val="ru-RU"/>
        </w:rPr>
        <w:t xml:space="preserve"> </w:t>
      </w:r>
      <w:r w:rsidRPr="008843C1">
        <w:rPr>
          <w:rFonts w:ascii="Times New Roman" w:eastAsia="Times New Roman" w:hAnsi="Times New Roman" w:cs="Times New Roman"/>
          <w:sz w:val="24"/>
          <w:szCs w:val="24"/>
          <w:lang w:val="ru-RU"/>
        </w:rPr>
        <w:t xml:space="preserve">пункту), шляхом </w:t>
      </w:r>
      <w:proofErr w:type="spellStart"/>
      <w:r w:rsidRPr="008843C1">
        <w:rPr>
          <w:rFonts w:ascii="Times New Roman" w:eastAsia="Times New Roman" w:hAnsi="Times New Roman" w:cs="Times New Roman"/>
          <w:sz w:val="24"/>
          <w:szCs w:val="24"/>
          <w:lang w:val="ru-RU"/>
        </w:rPr>
        <w:lastRenderedPageBreak/>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w:t>
      </w:r>
      <w:proofErr w:type="spellEnd"/>
      <w:r w:rsidRPr="008843C1">
        <w:rPr>
          <w:rFonts w:ascii="Times New Roman" w:eastAsia="Times New Roman" w:hAnsi="Times New Roman" w:cs="Times New Roman"/>
          <w:sz w:val="24"/>
          <w:szCs w:val="24"/>
          <w:lang w:val="ru-RU"/>
        </w:rPr>
        <w:t xml:space="preserve"> за результатами </w:t>
      </w:r>
      <w:proofErr w:type="spellStart"/>
      <w:r w:rsidRPr="008843C1">
        <w:rPr>
          <w:rFonts w:ascii="Times New Roman" w:eastAsia="Times New Roman" w:hAnsi="Times New Roman" w:cs="Times New Roman"/>
          <w:sz w:val="24"/>
          <w:szCs w:val="24"/>
          <w:lang w:val="ru-RU"/>
        </w:rPr>
        <w:t>розгляду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підпунктами</w:t>
      </w:r>
      <w:proofErr w:type="spellEnd"/>
      <w:r w:rsidRPr="008843C1">
        <w:rPr>
          <w:rFonts w:ascii="Times New Roman" w:eastAsia="Times New Roman" w:hAnsi="Times New Roman" w:cs="Times New Roman"/>
          <w:sz w:val="24"/>
          <w:szCs w:val="24"/>
          <w:lang w:val="ru-RU"/>
        </w:rPr>
        <w:t xml:space="preserve"> 1 і 7 пункту</w:t>
      </w:r>
      <w:r w:rsidR="007136C3">
        <w:rPr>
          <w:rFonts w:ascii="Times New Roman" w:eastAsia="Times New Roman" w:hAnsi="Times New Roman" w:cs="Times New Roman"/>
          <w:sz w:val="24"/>
          <w:szCs w:val="24"/>
          <w:lang w:val="ru-RU"/>
        </w:rPr>
        <w:t xml:space="preserve"> 47 </w:t>
      </w:r>
      <w:proofErr w:type="spellStart"/>
      <w:r w:rsidR="007136C3">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3F5AA5" w:rsidRPr="007A4F1E" w:rsidRDefault="008843C1" w:rsidP="007A4F1E">
      <w:pPr>
        <w:spacing w:before="20" w:after="20" w:line="240" w:lineRule="auto"/>
        <w:ind w:firstLine="720"/>
        <w:jc w:val="both"/>
        <w:rPr>
          <w:rFonts w:ascii="Times New Roman" w:eastAsia="Times New Roman" w:hAnsi="Times New Roman" w:cs="Times New Roman"/>
          <w:b/>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повинен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довідку</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довільній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формі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щодо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w:t>
      </w:r>
      <w:proofErr w:type="spellStart"/>
      <w:r w:rsidRPr="008843C1">
        <w:rPr>
          <w:rFonts w:ascii="Times New Roman" w:eastAsia="Times New Roman" w:hAnsi="Times New Roman" w:cs="Times New Roman"/>
          <w:sz w:val="24"/>
          <w:szCs w:val="24"/>
          <w:lang w:val="ru-RU"/>
        </w:rPr>
        <w:t>встановленої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14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перебуває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обставинах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цьому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вжиття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заходів</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доведення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своєї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надійності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незважаючи</w:t>
      </w:r>
      <w:proofErr w:type="spellEnd"/>
      <w:r w:rsidRPr="008843C1">
        <w:rPr>
          <w:rFonts w:ascii="Times New Roman" w:eastAsia="Times New Roman" w:hAnsi="Times New Roman" w:cs="Times New Roman"/>
          <w:sz w:val="24"/>
          <w:szCs w:val="24"/>
          <w:lang w:val="ru-RU"/>
        </w:rPr>
        <w:t xml:space="preserve"> на </w:t>
      </w:r>
      <w:proofErr w:type="spellStart"/>
      <w:r w:rsidRPr="008843C1">
        <w:rPr>
          <w:rFonts w:ascii="Times New Roman" w:eastAsia="Times New Roman" w:hAnsi="Times New Roman" w:cs="Times New Roman"/>
          <w:sz w:val="24"/>
          <w:szCs w:val="24"/>
          <w:lang w:val="ru-RU"/>
        </w:rPr>
        <w:t>наявність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Для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суб’єкт</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господарювання</w:t>
      </w:r>
      <w:proofErr w:type="spellEnd"/>
      <w:r w:rsidRPr="008843C1">
        <w:rPr>
          <w:rFonts w:ascii="Times New Roman" w:eastAsia="Times New Roman" w:hAnsi="Times New Roman" w:cs="Times New Roman"/>
          <w:sz w:val="24"/>
          <w:szCs w:val="24"/>
          <w:lang w:val="ru-RU"/>
        </w:rPr>
        <w:t xml:space="preserve">) повинен довести,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він</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зобов’язався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зобов’язання</w:t>
      </w:r>
      <w:proofErr w:type="spellEnd"/>
      <w:r w:rsidRPr="008843C1">
        <w:rPr>
          <w:rFonts w:ascii="Times New Roman" w:eastAsia="Times New Roman" w:hAnsi="Times New Roman" w:cs="Times New Roman"/>
          <w:sz w:val="24"/>
          <w:szCs w:val="24"/>
          <w:lang w:val="ru-RU"/>
        </w:rPr>
        <w:t xml:space="preserve"> та </w:t>
      </w:r>
      <w:proofErr w:type="spellStart"/>
      <w:r w:rsidRPr="008843C1">
        <w:rPr>
          <w:rFonts w:ascii="Times New Roman" w:eastAsia="Times New Roman" w:hAnsi="Times New Roman" w:cs="Times New Roman"/>
          <w:sz w:val="24"/>
          <w:szCs w:val="24"/>
          <w:lang w:val="ru-RU"/>
        </w:rPr>
        <w:t>відшкодування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завданих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збитків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Якщо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вважає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таке</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достатнім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бути </w:t>
      </w:r>
      <w:proofErr w:type="spellStart"/>
      <w:r w:rsidRPr="008843C1">
        <w:rPr>
          <w:rFonts w:ascii="Times New Roman" w:eastAsia="Times New Roman" w:hAnsi="Times New Roman" w:cs="Times New Roman"/>
          <w:sz w:val="24"/>
          <w:szCs w:val="24"/>
          <w:lang w:val="ru-RU"/>
        </w:rPr>
        <w:t>відмовлено</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процедурі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w:t>
      </w:r>
    </w:p>
    <w:p w:rsidR="003F5AA5" w:rsidRPr="003F5AA5" w:rsidRDefault="003F5AA5" w:rsidP="003F5AA5">
      <w:pPr>
        <w:widowControl w:val="0"/>
        <w:spacing w:after="0" w:line="240" w:lineRule="auto"/>
        <w:ind w:firstLine="567"/>
        <w:jc w:val="both"/>
        <w:rPr>
          <w:rFonts w:ascii="Times New Roman" w:eastAsia="Times New Roman" w:hAnsi="Times New Roman" w:cs="Times New Roman"/>
          <w:i/>
          <w:sz w:val="24"/>
          <w:szCs w:val="24"/>
        </w:rPr>
      </w:pPr>
    </w:p>
    <w:p w:rsidR="005B2468" w:rsidRPr="005B2468" w:rsidRDefault="003F5AA5" w:rsidP="005B246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F5AA5">
        <w:rPr>
          <w:rFonts w:ascii="Times New Roman" w:eastAsia="Times New Roman" w:hAnsi="Times New Roman" w:cs="Times New Roman"/>
          <w:b/>
          <w:sz w:val="24"/>
          <w:szCs w:val="24"/>
        </w:rPr>
        <w:t xml:space="preserve">3. </w:t>
      </w:r>
      <w:r w:rsidR="005B246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005B2468">
        <w:rPr>
          <w:rFonts w:ascii="Times New Roman" w:eastAsia="Times New Roman" w:hAnsi="Times New Roman" w:cs="Times New Roman"/>
          <w:b/>
        </w:rPr>
        <w:t xml:space="preserve">визначеним у </w:t>
      </w:r>
      <w:r w:rsidR="005B2468" w:rsidRPr="005B2468">
        <w:rPr>
          <w:rFonts w:ascii="Times New Roman" w:eastAsia="Times New Roman" w:hAnsi="Times New Roman" w:cs="Times New Roman"/>
          <w:b/>
        </w:rPr>
        <w:t>пун</w:t>
      </w:r>
      <w:r w:rsidR="005B2468" w:rsidRPr="005B2468">
        <w:rPr>
          <w:rFonts w:ascii="Times New Roman" w:eastAsia="Times New Roman" w:hAnsi="Times New Roman" w:cs="Times New Roman"/>
          <w:b/>
          <w:highlight w:val="white"/>
        </w:rPr>
        <w:t xml:space="preserve">кті </w:t>
      </w:r>
      <w:r w:rsidR="005B2468" w:rsidRPr="005B2468">
        <w:rPr>
          <w:rFonts w:ascii="Times New Roman" w:eastAsia="Times New Roman" w:hAnsi="Times New Roman" w:cs="Times New Roman"/>
          <w:sz w:val="20"/>
          <w:szCs w:val="20"/>
          <w:highlight w:val="white"/>
        </w:rPr>
        <w:t>47</w:t>
      </w:r>
      <w:r w:rsidR="005B2468" w:rsidRPr="005B2468">
        <w:rPr>
          <w:rFonts w:ascii="Times New Roman" w:eastAsia="Times New Roman" w:hAnsi="Times New Roman" w:cs="Times New Roman"/>
          <w:b/>
          <w:highlight w:val="white"/>
        </w:rPr>
        <w:t xml:space="preserve"> Особливостей:</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Переможець процедури закупівлі у строк, що </w:t>
      </w:r>
      <w:r w:rsidRPr="005B2468">
        <w:rPr>
          <w:rFonts w:ascii="Times New Roman" w:eastAsia="Times New Roman" w:hAnsi="Times New Roman" w:cs="Times New Roman"/>
          <w:b/>
          <w:i/>
          <w:sz w:val="24"/>
          <w:szCs w:val="24"/>
          <w:highlight w:val="white"/>
        </w:rPr>
        <w:t xml:space="preserve">не перевищує чотири дні </w:t>
      </w:r>
      <w:r w:rsidRPr="005B246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sz w:val="24"/>
          <w:szCs w:val="24"/>
          <w:highlight w:val="white"/>
        </w:rPr>
        <w:t> </w:t>
      </w:r>
      <w:r w:rsidRPr="005B2468">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11199" w:type="dxa"/>
        <w:tblInd w:w="-893" w:type="dxa"/>
        <w:tblLayout w:type="fixed"/>
        <w:tblLook w:val="0400" w:firstRow="0" w:lastRow="0" w:firstColumn="0" w:lastColumn="0" w:noHBand="0" w:noVBand="1"/>
      </w:tblPr>
      <w:tblGrid>
        <w:gridCol w:w="709"/>
        <w:gridCol w:w="4915"/>
        <w:gridCol w:w="5575"/>
      </w:tblGrid>
      <w:tr w:rsidR="005B2468" w:rsidRPr="005B2468" w:rsidTr="00A21D2A">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з/п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B2468" w:rsidRPr="005B2468" w:rsidTr="00A21D2A">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C24C2B">
              <w:rPr>
                <w:rFonts w:ascii="Times New Roman" w:eastAsia="Times New Roman" w:hAnsi="Times New Roman" w:cs="Times New Roman"/>
                <w:sz w:val="24"/>
                <w:szCs w:val="24"/>
                <w:highlight w:val="white"/>
              </w:rPr>
              <w:t xml:space="preserve"> </w:t>
            </w:r>
            <w:r w:rsidRPr="00A21D2A">
              <w:rPr>
                <w:rFonts w:ascii="Times New Roman" w:eastAsia="Times New Roman" w:hAnsi="Times New Roman" w:cs="Times New Roman"/>
                <w:sz w:val="24"/>
                <w:szCs w:val="24"/>
                <w:highlight w:val="white"/>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A21D2A" w:rsidRPr="005B2468" w:rsidTr="00EF7CC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color w:val="000000"/>
                <w:sz w:val="24"/>
                <w:szCs w:val="24"/>
                <w:highlight w:val="white"/>
              </w:rPr>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D2A" w:rsidRPr="005B2468" w:rsidRDefault="00A21D2A" w:rsidP="000068BA">
            <w:pPr>
              <w:spacing w:after="0" w:line="240" w:lineRule="auto"/>
              <w:ind w:right="140"/>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6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val="restart"/>
            <w:tcBorders>
              <w:top w:val="single" w:sz="8" w:space="0" w:color="000000"/>
              <w:left w:val="single" w:sz="8" w:space="0" w:color="000000"/>
              <w:right w:val="single" w:sz="4" w:space="0" w:color="auto"/>
            </w:tcBorders>
            <w:tcMar>
              <w:top w:w="100" w:type="dxa"/>
              <w:left w:w="100" w:type="dxa"/>
              <w:bottom w:w="100" w:type="dxa"/>
              <w:right w:w="100" w:type="dxa"/>
            </w:tcMar>
          </w:tcPr>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A21D2A">
              <w:rPr>
                <w:rFonts w:ascii="Times New Roman" w:eastAsia="Times New Roman" w:hAnsi="Times New Roman" w:cs="Times New Roman"/>
                <w:sz w:val="24"/>
                <w:szCs w:val="24"/>
                <w:highlight w:val="white"/>
              </w:rPr>
              <w:lastRenderedPageBreak/>
              <w:t xml:space="preserve">процедури закупівлі. </w:t>
            </w: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Документ повинен бути не більше </w:t>
            </w:r>
            <w:proofErr w:type="spellStart"/>
            <w:r w:rsidRPr="00A21D2A">
              <w:rPr>
                <w:rFonts w:ascii="Times New Roman" w:eastAsia="Times New Roman" w:hAnsi="Times New Roman" w:cs="Times New Roman"/>
                <w:sz w:val="24"/>
                <w:szCs w:val="24"/>
                <w:highlight w:val="white"/>
              </w:rPr>
              <w:t>тридцятиденної</w:t>
            </w:r>
            <w:proofErr w:type="spellEnd"/>
            <w:r w:rsidRPr="00A21D2A">
              <w:rPr>
                <w:rFonts w:ascii="Times New Roman" w:eastAsia="Times New Roman" w:hAnsi="Times New Roman" w:cs="Times New Roman"/>
                <w:sz w:val="24"/>
                <w:szCs w:val="24"/>
                <w:highlight w:val="white"/>
              </w:rPr>
              <w:t xml:space="preserve"> давнини від дати подання документа. </w:t>
            </w:r>
          </w:p>
        </w:tc>
      </w:tr>
      <w:tr w:rsidR="00A21D2A" w:rsidRPr="005B2468" w:rsidTr="00EF7CCE">
        <w:trPr>
          <w:trHeight w:val="23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lastRenderedPageBreak/>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D2A" w:rsidRPr="005B2468" w:rsidRDefault="00A21D2A"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12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B2468" w:rsidRPr="005B2468" w:rsidTr="007A4F1E">
        <w:trPr>
          <w:trHeight w:val="470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lastRenderedPageBreak/>
              <w:t>4</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Довідка в довільній формі</w:t>
            </w:r>
            <w:r w:rsidRPr="005B246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pacing w:after="0" w:line="240" w:lineRule="auto"/>
        <w:rPr>
          <w:rFonts w:ascii="Times New Roman" w:eastAsia="Times New Roman" w:hAnsi="Times New Roman" w:cs="Times New Roman"/>
          <w:b/>
          <w:sz w:val="24"/>
          <w:szCs w:val="24"/>
        </w:rPr>
      </w:pPr>
    </w:p>
    <w:p w:rsidR="005B2468" w:rsidRPr="005B2468" w:rsidRDefault="005B2468" w:rsidP="005B2468">
      <w:pPr>
        <w:spacing w:before="240" w:after="0" w:line="240" w:lineRule="auto"/>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1199" w:type="dxa"/>
        <w:tblInd w:w="-893" w:type="dxa"/>
        <w:tblLayout w:type="fixed"/>
        <w:tblLook w:val="0400" w:firstRow="0" w:lastRow="0" w:firstColumn="0" w:lastColumn="0" w:noHBand="0" w:noVBand="1"/>
      </w:tblPr>
      <w:tblGrid>
        <w:gridCol w:w="709"/>
        <w:gridCol w:w="5098"/>
        <w:gridCol w:w="5392"/>
      </w:tblGrid>
      <w:tr w:rsidR="005B2468" w:rsidRPr="005B2468" w:rsidTr="00A21D2A">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з/п</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 xml:space="preserve">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 xml:space="preserve">Переможець </w:t>
            </w:r>
            <w:r w:rsidRPr="005B2468">
              <w:rPr>
                <w:rFonts w:ascii="Times New Roman" w:eastAsia="Times New Roman" w:hAnsi="Times New Roman" w:cs="Times New Roman"/>
                <w:b/>
                <w:sz w:val="24"/>
                <w:szCs w:val="24"/>
                <w:highlight w:val="white"/>
              </w:rPr>
              <w:t xml:space="preserve">торгів на виконання 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w:t>
            </w:r>
            <w:r w:rsidRPr="005B2468">
              <w:rPr>
                <w:rFonts w:ascii="Times New Roman" w:eastAsia="Times New Roman" w:hAnsi="Times New Roman" w:cs="Times New Roman"/>
                <w:sz w:val="24"/>
                <w:szCs w:val="24"/>
              </w:rPr>
              <w:t>ливостей</w:t>
            </w:r>
            <w:r w:rsidRPr="005B246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B2468" w:rsidRPr="005B2468" w:rsidTr="00A21D2A">
        <w:trPr>
          <w:trHeight w:val="7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1</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rPr>
            </w:pPr>
            <w:r w:rsidRPr="00A21D2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rPr>
              <w:t>вебресурсі</w:t>
            </w:r>
            <w:proofErr w:type="spellEnd"/>
            <w:r w:rsidRPr="00A21D2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2468" w:rsidRPr="005B2468" w:rsidTr="00A21D2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lastRenderedPageBreak/>
              <w:t>2</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r w:rsidRPr="00A21D2A">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p>
          <w:p w:rsidR="005B2468" w:rsidRPr="00A21D2A" w:rsidRDefault="005B2468" w:rsidP="000068BA">
            <w:pPr>
              <w:spacing w:after="0" w:line="240" w:lineRule="auto"/>
              <w:jc w:val="both"/>
              <w:rPr>
                <w:rFonts w:ascii="Times New Roman" w:eastAsia="Times New Roman" w:hAnsi="Times New Roman" w:cs="Times New Roman"/>
                <w:sz w:val="24"/>
                <w:szCs w:val="24"/>
              </w:rPr>
            </w:pPr>
            <w:r w:rsidRPr="00A21D2A">
              <w:rPr>
                <w:rFonts w:ascii="Times New Roman" w:eastAsia="Times New Roman" w:hAnsi="Times New Roman" w:cs="Times New Roman"/>
                <w:color w:val="000000"/>
                <w:sz w:val="24"/>
                <w:szCs w:val="24"/>
              </w:rPr>
              <w:t xml:space="preserve">Документ повинен бути не більше </w:t>
            </w:r>
            <w:proofErr w:type="spellStart"/>
            <w:r w:rsidRPr="00A21D2A">
              <w:rPr>
                <w:rFonts w:ascii="Times New Roman" w:eastAsia="Times New Roman" w:hAnsi="Times New Roman" w:cs="Times New Roman"/>
                <w:color w:val="000000"/>
                <w:sz w:val="24"/>
                <w:szCs w:val="24"/>
              </w:rPr>
              <w:t>тридцятиденної</w:t>
            </w:r>
            <w:proofErr w:type="spellEnd"/>
            <w:r w:rsidRPr="00A21D2A">
              <w:rPr>
                <w:rFonts w:ascii="Times New Roman" w:eastAsia="Times New Roman" w:hAnsi="Times New Roman" w:cs="Times New Roman"/>
                <w:color w:val="000000"/>
                <w:sz w:val="24"/>
                <w:szCs w:val="24"/>
              </w:rPr>
              <w:t xml:space="preserve"> давнини від дати подання документа. </w:t>
            </w:r>
          </w:p>
        </w:tc>
      </w:tr>
      <w:tr w:rsidR="005B2468" w:rsidRPr="005B2468" w:rsidTr="00A21D2A">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468" w:rsidRPr="005B2468" w:rsidRDefault="005B2468" w:rsidP="000068BA">
            <w:pP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B2468" w:rsidRPr="005B2468" w:rsidTr="00A21D2A">
        <w:trPr>
          <w:trHeight w:val="48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rPr>
            </w:pPr>
            <w:r w:rsidRPr="005B2468">
              <w:rPr>
                <w:rFonts w:ascii="Times New Roman" w:eastAsia="Times New Roman" w:hAnsi="Times New Roman" w:cs="Times New Roman"/>
                <w:b/>
                <w:sz w:val="24"/>
                <w:szCs w:val="24"/>
              </w:rPr>
              <w:t>4</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B246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B2468">
              <w:rPr>
                <w:rFonts w:ascii="Times New Roman" w:eastAsia="Times New Roman" w:hAnsi="Times New Roman" w:cs="Times New Roman"/>
                <w:b/>
                <w:sz w:val="24"/>
                <w:szCs w:val="24"/>
              </w:rPr>
              <w:t>Довідка в довільній формі</w:t>
            </w:r>
            <w:r w:rsidRPr="005B246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hd w:val="clear" w:color="auto" w:fill="FFFFFF"/>
        <w:spacing w:after="0" w:line="240" w:lineRule="auto"/>
        <w:rPr>
          <w:rFonts w:ascii="Times New Roman" w:eastAsia="Times New Roman" w:hAnsi="Times New Roman" w:cs="Times New Roman"/>
          <w:sz w:val="24"/>
          <w:szCs w:val="24"/>
        </w:rPr>
      </w:pPr>
    </w:p>
    <w:p w:rsidR="003F5AA5" w:rsidRDefault="003F5AA5" w:rsidP="005B2468">
      <w:pPr>
        <w:spacing w:after="0" w:line="240" w:lineRule="auto"/>
        <w:jc w:val="both"/>
        <w:rPr>
          <w:rFonts w:ascii="Times New Roman" w:eastAsia="Times New Roman" w:hAnsi="Times New Roman" w:cs="Times New Roman"/>
          <w:sz w:val="24"/>
          <w:szCs w:val="24"/>
        </w:rPr>
      </w:pPr>
    </w:p>
    <w:p w:rsidR="00E167A5" w:rsidRDefault="00E167A5" w:rsidP="007A4F1E">
      <w:pPr>
        <w:spacing w:after="0" w:line="240" w:lineRule="auto"/>
        <w:rPr>
          <w:rFonts w:ascii="Times New Roman" w:eastAsia="Times New Roman" w:hAnsi="Times New Roman" w:cs="Times New Roman"/>
          <w:b/>
          <w:color w:val="000000"/>
          <w:sz w:val="24"/>
          <w:szCs w:val="24"/>
        </w:rPr>
      </w:pPr>
    </w:p>
    <w:p w:rsidR="00407265" w:rsidRPr="00A34C27" w:rsidRDefault="00407265"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8C4CF1" w:rsidRPr="00A34C27" w:rsidRDefault="008C4CF1"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A6B47" w:rsidRPr="00A34C27" w:rsidRDefault="00617A66" w:rsidP="004A6B47">
      <w:pPr>
        <w:pStyle w:val="11"/>
        <w:ind w:left="57" w:right="57"/>
        <w:jc w:val="center"/>
        <w:rPr>
          <w:b/>
          <w:sz w:val="28"/>
          <w:szCs w:val="28"/>
          <w:lang w:val="ru-RU"/>
        </w:rPr>
      </w:pPr>
      <w:r w:rsidRPr="00D30A86">
        <w:rPr>
          <w:b/>
          <w:sz w:val="28"/>
          <w:szCs w:val="28"/>
        </w:rPr>
        <w:t>Технічні вимоги на закупівлю</w:t>
      </w:r>
    </w:p>
    <w:p w:rsidR="008C4CF1" w:rsidRPr="00A34C27" w:rsidRDefault="008C4CF1" w:rsidP="004A6B47">
      <w:pPr>
        <w:pStyle w:val="11"/>
        <w:ind w:left="57" w:right="57"/>
        <w:jc w:val="center"/>
        <w:rPr>
          <w:b/>
          <w:sz w:val="28"/>
          <w:szCs w:val="28"/>
          <w:lang w:val="ru-RU"/>
        </w:rPr>
      </w:pPr>
    </w:p>
    <w:p w:rsidR="008C4CF1" w:rsidRPr="00A34C27" w:rsidRDefault="008C4CF1" w:rsidP="004A6B47">
      <w:pPr>
        <w:pStyle w:val="11"/>
        <w:ind w:left="57" w:right="57"/>
        <w:jc w:val="center"/>
        <w:rPr>
          <w:b/>
          <w:sz w:val="28"/>
          <w:szCs w:val="28"/>
          <w:lang w:val="ru-RU"/>
        </w:rPr>
      </w:pPr>
    </w:p>
    <w:p w:rsidR="008C4CF1" w:rsidRPr="00A34C27" w:rsidRDefault="008C4CF1" w:rsidP="004A6B47">
      <w:pPr>
        <w:pStyle w:val="11"/>
        <w:ind w:left="57" w:right="57"/>
        <w:jc w:val="center"/>
        <w:rPr>
          <w:b/>
          <w:sz w:val="28"/>
          <w:szCs w:val="28"/>
          <w:lang w:val="ru-RU"/>
        </w:rPr>
      </w:pPr>
    </w:p>
    <w:p w:rsidR="008C4CF1" w:rsidRPr="00A34C27" w:rsidRDefault="008C4CF1" w:rsidP="004A6B47">
      <w:pPr>
        <w:pStyle w:val="11"/>
        <w:ind w:left="57" w:right="57"/>
        <w:jc w:val="center"/>
        <w:rPr>
          <w:b/>
          <w:sz w:val="28"/>
          <w:szCs w:val="28"/>
          <w:lang w:val="ru-RU"/>
        </w:rPr>
      </w:pPr>
    </w:p>
    <w:p w:rsidR="001E35F4" w:rsidRPr="008C4CF1" w:rsidRDefault="001E35F4" w:rsidP="00CB3D44">
      <w:pPr>
        <w:pStyle w:val="11"/>
        <w:ind w:left="57" w:right="57"/>
        <w:jc w:val="both"/>
        <w:rPr>
          <w:sz w:val="28"/>
          <w:szCs w:val="28"/>
          <w:lang w:val="ru-RU"/>
        </w:rPr>
      </w:pPr>
    </w:p>
    <w:p w:rsidR="008C4CF1" w:rsidRPr="008C4CF1" w:rsidRDefault="008C4CF1" w:rsidP="00CB3D44">
      <w:pPr>
        <w:pStyle w:val="11"/>
        <w:ind w:left="57" w:right="57"/>
        <w:jc w:val="both"/>
        <w:rPr>
          <w:sz w:val="28"/>
          <w:szCs w:val="28"/>
        </w:rPr>
      </w:pPr>
    </w:p>
    <w:tbl>
      <w:tblPr>
        <w:tblpPr w:leftFromText="180" w:rightFromText="180" w:horzAnchor="margin" w:tblpXSpec="center" w:tblpY="1246"/>
        <w:tblW w:w="7882" w:type="dxa"/>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8C4CF1" w:rsidRPr="0033617D" w:rsidTr="00B516B0">
        <w:trPr>
          <w:trHeight w:val="244"/>
        </w:trPr>
        <w:tc>
          <w:tcPr>
            <w:tcW w:w="454" w:type="dxa"/>
            <w:vMerge w:val="restart"/>
            <w:tcBorders>
              <w:top w:val="single" w:sz="12" w:space="0" w:color="auto"/>
              <w:left w:val="single" w:sz="12" w:space="0" w:color="auto"/>
              <w:bottom w:val="nil"/>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w:t>
            </w:r>
          </w:p>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Ч.ч</w:t>
            </w:r>
            <w:proofErr w:type="spellEnd"/>
            <w:r w:rsidRPr="0033617D">
              <w:rPr>
                <w:rFonts w:ascii="Times New Roman" w:hAnsi="Times New Roman" w:cs="Times New Roman"/>
                <w:spacing w:val="-3"/>
                <w:sz w:val="20"/>
                <w:szCs w:val="20"/>
              </w:rPr>
              <w:t>.</w:t>
            </w:r>
          </w:p>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w:t>
            </w:r>
          </w:p>
        </w:tc>
        <w:tc>
          <w:tcPr>
            <w:tcW w:w="1247"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Обґрунту</w:t>
            </w:r>
            <w:proofErr w:type="spellEnd"/>
            <w:r w:rsidRPr="0033617D">
              <w:rPr>
                <w:rFonts w:ascii="Times New Roman" w:hAnsi="Times New Roman" w:cs="Times New Roman"/>
                <w:spacing w:val="-3"/>
                <w:sz w:val="20"/>
                <w:szCs w:val="20"/>
              </w:rPr>
              <w:t>-</w:t>
            </w:r>
          </w:p>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вання</w:t>
            </w:r>
            <w:proofErr w:type="spellEnd"/>
          </w:p>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(шифр</w:t>
            </w:r>
          </w:p>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Одиниця</w:t>
            </w:r>
          </w:p>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Кіль-</w:t>
            </w:r>
          </w:p>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кість</w:t>
            </w:r>
          </w:p>
        </w:tc>
      </w:tr>
      <w:tr w:rsidR="008C4CF1" w:rsidRPr="0033617D" w:rsidTr="00B516B0">
        <w:trPr>
          <w:trHeight w:val="195"/>
        </w:trPr>
        <w:tc>
          <w:tcPr>
            <w:tcW w:w="454" w:type="dxa"/>
            <w:vMerge w:val="restart"/>
            <w:tcBorders>
              <w:top w:val="nil"/>
              <w:left w:val="single" w:sz="12"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lastRenderedPageBreak/>
              <w:t xml:space="preserve"> </w:t>
            </w:r>
          </w:p>
        </w:tc>
        <w:tc>
          <w:tcPr>
            <w:tcW w:w="1247"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B516B0">
        <w:trPr>
          <w:trHeight w:val="195"/>
        </w:trPr>
        <w:tc>
          <w:tcPr>
            <w:tcW w:w="454" w:type="dxa"/>
            <w:vMerge w:val="restart"/>
            <w:tcBorders>
              <w:top w:val="nil"/>
              <w:left w:val="single" w:sz="12"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B516B0">
        <w:tc>
          <w:tcPr>
            <w:tcW w:w="454" w:type="dxa"/>
            <w:tcBorders>
              <w:top w:val="nil"/>
              <w:left w:val="single" w:sz="12" w:space="0" w:color="auto"/>
              <w:bottom w:val="single" w:sz="12" w:space="0" w:color="auto"/>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tcBorders>
              <w:top w:val="nil"/>
              <w:left w:val="single" w:sz="4" w:space="0" w:color="auto"/>
              <w:bottom w:val="single" w:sz="12" w:space="0" w:color="auto"/>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single" w:sz="4" w:space="0" w:color="auto"/>
              <w:bottom w:val="single" w:sz="12" w:space="0" w:color="auto"/>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single" w:sz="12" w:space="0" w:color="auto"/>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single" w:sz="12" w:space="0" w:color="auto"/>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B516B0">
        <w:tc>
          <w:tcPr>
            <w:tcW w:w="454" w:type="dxa"/>
            <w:tcBorders>
              <w:top w:val="single" w:sz="4" w:space="0" w:color="auto"/>
              <w:left w:val="single" w:sz="12" w:space="0" w:color="auto"/>
              <w:bottom w:val="single" w:sz="4" w:space="0" w:color="auto"/>
              <w:right w:val="nil"/>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2</w:t>
            </w:r>
          </w:p>
        </w:tc>
        <w:tc>
          <w:tcPr>
            <w:tcW w:w="4253" w:type="dxa"/>
            <w:tcBorders>
              <w:top w:val="single" w:sz="4" w:space="0" w:color="auto"/>
              <w:left w:val="nil"/>
              <w:bottom w:val="single" w:sz="4" w:space="0" w:color="auto"/>
              <w:right w:val="nil"/>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5</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nil"/>
              <w:bottom w:val="nil"/>
              <w:right w:val="nil"/>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 xml:space="preserve"> </w:t>
            </w:r>
            <w:proofErr w:type="spellStart"/>
            <w:r w:rsidRPr="0033617D">
              <w:rPr>
                <w:rFonts w:ascii="Times New Roman" w:hAnsi="Times New Roman" w:cs="Times New Roman"/>
                <w:b/>
                <w:bCs/>
                <w:spacing w:val="-3"/>
                <w:sz w:val="20"/>
                <w:szCs w:val="20"/>
              </w:rPr>
              <w:t>Роздiл</w:t>
            </w:r>
            <w:proofErr w:type="spellEnd"/>
            <w:r w:rsidRPr="0033617D">
              <w:rPr>
                <w:rFonts w:ascii="Times New Roman" w:hAnsi="Times New Roman" w:cs="Times New Roman"/>
                <w:b/>
                <w:bCs/>
                <w:spacing w:val="-3"/>
                <w:sz w:val="20"/>
                <w:szCs w:val="20"/>
              </w:rPr>
              <w:t xml:space="preserve"> 1. Електротехнічне обладнання </w:t>
            </w:r>
          </w:p>
        </w:tc>
        <w:tc>
          <w:tcPr>
            <w:tcW w:w="964" w:type="dxa"/>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КМ11-1-7</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Конструкції для установлення приладів,</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маса до 40 кг</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3</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2</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КМ11-1-8</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Додавати за кожні 10 кг понад 40 кг до</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норми 11-1-7</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3</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3</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КМ11-31-2</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Прилади, що установлюються на</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конструкціях або щитах, маса до 10 кг (сон.</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 xml:space="preserve"> панелі вагою 32,4 кг)</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240</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4</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КМ11-31-3</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Додавати на кожні 5 кг понад 10 кг до</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норми 11-31-2</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5 кг</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1075,2</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5</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КМ38-7-3</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Монтаж устаткування виду машин і</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механізмів у приміщенні, маса</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устаткування 0,1 т (мережевий інвертор)</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2</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3</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4</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5</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6</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КМ38-7-1</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Монтаж устаткування виду машин і</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механізмів у приміщенні, маса</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устаткування 0,03 т (мережевий інвертор)</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i/>
                <w:iCs/>
                <w:spacing w:val="-3"/>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7</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КМ11-96-1</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Установлення знімних та висувних блоків</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[модулів, комірок, </w:t>
            </w:r>
            <w:proofErr w:type="spellStart"/>
            <w:r w:rsidRPr="0033617D">
              <w:rPr>
                <w:rFonts w:ascii="Times New Roman" w:hAnsi="Times New Roman" w:cs="Times New Roman"/>
                <w:i/>
                <w:iCs/>
                <w:spacing w:val="-3"/>
                <w:sz w:val="20"/>
                <w:szCs w:val="20"/>
              </w:rPr>
              <w:t>ТЄЗів</w:t>
            </w:r>
            <w:proofErr w:type="spellEnd"/>
            <w:r w:rsidRPr="0033617D">
              <w:rPr>
                <w:rFonts w:ascii="Times New Roman" w:hAnsi="Times New Roman" w:cs="Times New Roman"/>
                <w:i/>
                <w:iCs/>
                <w:spacing w:val="-3"/>
                <w:sz w:val="20"/>
                <w:szCs w:val="20"/>
              </w:rPr>
              <w:t>], маса до 5 кг</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(Модуль моніторингу)</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i/>
                <w:iCs/>
                <w:spacing w:val="-3"/>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8</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КМ8-600-2</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Лічильник трифазний, що установлюється</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на готовій основі (Пристрій обмеження</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генерації)</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i/>
                <w:iCs/>
                <w:spacing w:val="-3"/>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9</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КМ8-102-1</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Монтаж шафи керування або регулювання</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шафа</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roofErr w:type="spellStart"/>
            <w:r w:rsidRPr="0033617D">
              <w:rPr>
                <w:rFonts w:ascii="Times New Roman" w:hAnsi="Times New Roman" w:cs="Times New Roman"/>
                <w:i/>
                <w:iCs/>
                <w:spacing w:val="-3"/>
                <w:sz w:val="20"/>
                <w:szCs w:val="20"/>
              </w:rPr>
              <w:t>Роздiл</w:t>
            </w:r>
            <w:proofErr w:type="spellEnd"/>
            <w:r w:rsidRPr="0033617D">
              <w:rPr>
                <w:rFonts w:ascii="Times New Roman" w:hAnsi="Times New Roman" w:cs="Times New Roman"/>
                <w:i/>
                <w:iCs/>
                <w:spacing w:val="-3"/>
                <w:sz w:val="20"/>
                <w:szCs w:val="20"/>
              </w:rPr>
              <w:t xml:space="preserve"> 2. Матеріали та вироби для</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прокладання кабельних ліній </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 </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10</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КБ1-164-2</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Розробка ґрунту вручну в траншеях</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глибиною до 2 м без кріплень з укосами,</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група ґрунтів 2</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100м3</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0,27675</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11</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КБ1-166-1</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Засипка вручну траншей, пазух котлованів і</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ям, група ґрунтів 1 (постель)</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100м3</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0,54</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12</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С1421-10634</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Пісок природний, рядовий</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м3</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6,9</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13</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КБ1-166-1</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Засипка вручну траншей, пазух котлованів і</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ям, група ґрунтів 1</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100м3</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0,20775</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14</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КБ1-145-4</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Планування площ ручним способом, група</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ґрунтів 1</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1000м2</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0,0069</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15</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КБ34-103-1</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Улаштування трубопроводів із</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поліетиленових труб, до 2-х каналів (у дві</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нитки)</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км</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0,03</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16</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КБ34-103-1</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Улаштування трубопроводів із</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поліетиленових труб, до 2-х каналів (у</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чотири нитки)</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км</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0,018</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17</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КБ34-103-1</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Улаштування трубопроводів із</w:t>
            </w:r>
          </w:p>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поліетиленових труб, до 2-х каналів (у</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шість ниток)</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км</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0,003</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18</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С113-</w:t>
            </w:r>
          </w:p>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1439-1-1</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варіант 2</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 Труби поліетиленові жорсткі, гофровані</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proofErr w:type="spellStart"/>
            <w:r w:rsidRPr="0033617D">
              <w:rPr>
                <w:rFonts w:ascii="Times New Roman" w:hAnsi="Times New Roman" w:cs="Times New Roman"/>
                <w:spacing w:val="-3"/>
                <w:sz w:val="20"/>
                <w:szCs w:val="20"/>
              </w:rPr>
              <w:t>двохстінні</w:t>
            </w:r>
            <w:proofErr w:type="spellEnd"/>
            <w:r w:rsidRPr="0033617D">
              <w:rPr>
                <w:rFonts w:ascii="Times New Roman" w:hAnsi="Times New Roman" w:cs="Times New Roman"/>
                <w:spacing w:val="-3"/>
                <w:sz w:val="20"/>
                <w:szCs w:val="20"/>
              </w:rPr>
              <w:t xml:space="preserve"> із поліетилену д.50 мм121950А</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м</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150</w:t>
            </w:r>
          </w:p>
        </w:tc>
      </w:tr>
      <w:tr w:rsidR="008C4CF1" w:rsidRPr="0033617D" w:rsidTr="00B516B0">
        <w:tc>
          <w:tcPr>
            <w:tcW w:w="454"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19</w:t>
            </w:r>
          </w:p>
        </w:tc>
        <w:tc>
          <w:tcPr>
            <w:tcW w:w="1247"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КМ8-396-6</w:t>
            </w:r>
          </w:p>
        </w:tc>
        <w:tc>
          <w:tcPr>
            <w:tcW w:w="4253" w:type="dxa"/>
            <w:tcBorders>
              <w:top w:val="nil"/>
              <w:left w:val="nil"/>
              <w:bottom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Короби металеві по стінах і стелях,</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довжина короба до 3 м</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100 м</w:t>
            </w:r>
          </w:p>
        </w:tc>
        <w:tc>
          <w:tcPr>
            <w:tcW w:w="9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0,09</w:t>
            </w:r>
          </w:p>
        </w:tc>
      </w:tr>
    </w:tbl>
    <w:p w:rsidR="001E35F4" w:rsidRPr="0033617D" w:rsidRDefault="001E35F4" w:rsidP="00CB3D44">
      <w:pPr>
        <w:pStyle w:val="11"/>
        <w:ind w:left="57" w:right="57"/>
        <w:jc w:val="both"/>
        <w:rPr>
          <w:sz w:val="28"/>
          <w:szCs w:val="28"/>
          <w:lang w:val="en-US"/>
        </w:rPr>
      </w:pPr>
    </w:p>
    <w:tbl>
      <w:tblPr>
        <w:tblpPr w:leftFromText="180" w:rightFromText="180" w:vertAnchor="text" w:horzAnchor="page" w:tblpX="2490" w:tblpY="2101"/>
        <w:tblW w:w="0" w:type="auto"/>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20</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С1401-</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4003-6</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Лоток перфорований оцинкований з</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кришкою 100х50, 3 м, 3526205</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21</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С1401-</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4003-7</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Перегородка SEP, 3 м, 36480</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22</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КБ21-15-1</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Прокладання ізольованих проводів</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перерізом до 6 мм2 у лотках</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100м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0,21</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23</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КБ21-4-2</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Затягування у прокладені труби або</w:t>
            </w:r>
          </w:p>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металеві рукави проводу першого</w:t>
            </w:r>
          </w:p>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одножильного або багатожильного у</w:t>
            </w:r>
          </w:p>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загальному обплетенні сумарним</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перерізом до 6 мм2</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100м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8,4</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24</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КМ8-147-10</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Кабель до 35 кВ, що прокладається по</w:t>
            </w:r>
          </w:p>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установлених конструкціях і лотках з</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кріпленням по всій довжині, маса 1 м до 1 кг</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100 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6,5</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25</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&amp; С151-1-11</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Кабель силовий з мідними жилами, з ПВХ</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ізоляцією, в оболонці з ПВХ пластикату, не</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має броньованого покриву та не поширює</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горіння, </w:t>
            </w:r>
            <w:proofErr w:type="spellStart"/>
            <w:r w:rsidRPr="0033617D">
              <w:rPr>
                <w:rFonts w:ascii="Times New Roman" w:hAnsi="Times New Roman" w:cs="Times New Roman"/>
                <w:spacing w:val="-3"/>
                <w:sz w:val="20"/>
                <w:szCs w:val="20"/>
              </w:rPr>
              <w:t>ВВГнгд</w:t>
            </w:r>
            <w:proofErr w:type="spellEnd"/>
            <w:r w:rsidRPr="0033617D">
              <w:rPr>
                <w:rFonts w:ascii="Times New Roman" w:hAnsi="Times New Roman" w:cs="Times New Roman"/>
                <w:spacing w:val="-3"/>
                <w:sz w:val="20"/>
                <w:szCs w:val="20"/>
              </w:rPr>
              <w:t xml:space="preserve"> 4х95 мм2</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1000м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0,007</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26</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&amp; С151-1-18</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Кабель силовий з мідними жилами, з ПВХ</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ізоляцією, в оболонці з ПВХ пластикату, не</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має броньованого покриву та не поширює</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горіння, </w:t>
            </w:r>
            <w:proofErr w:type="spellStart"/>
            <w:r w:rsidRPr="0033617D">
              <w:rPr>
                <w:rFonts w:ascii="Times New Roman" w:hAnsi="Times New Roman" w:cs="Times New Roman"/>
                <w:spacing w:val="-3"/>
                <w:sz w:val="20"/>
                <w:szCs w:val="20"/>
              </w:rPr>
              <w:t>ВВГнгд</w:t>
            </w:r>
            <w:proofErr w:type="spellEnd"/>
            <w:r w:rsidRPr="0033617D">
              <w:rPr>
                <w:rFonts w:ascii="Times New Roman" w:hAnsi="Times New Roman" w:cs="Times New Roman"/>
                <w:spacing w:val="-3"/>
                <w:sz w:val="20"/>
                <w:szCs w:val="20"/>
              </w:rPr>
              <w:t xml:space="preserve"> 4х70 мм2</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1000м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0,006</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27</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&amp; С151-1-12</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Кабель силовий з мідними жилами, з ПВХ</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ізоляцією, в оболонці з ПВХ пластикату, не</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має броньованого покриву та не поширює</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горіння, </w:t>
            </w:r>
            <w:proofErr w:type="spellStart"/>
            <w:r w:rsidRPr="0033617D">
              <w:rPr>
                <w:rFonts w:ascii="Times New Roman" w:hAnsi="Times New Roman" w:cs="Times New Roman"/>
                <w:spacing w:val="-3"/>
                <w:sz w:val="20"/>
                <w:szCs w:val="20"/>
              </w:rPr>
              <w:t>ВВГнгд</w:t>
            </w:r>
            <w:proofErr w:type="spellEnd"/>
            <w:r w:rsidRPr="0033617D">
              <w:rPr>
                <w:rFonts w:ascii="Times New Roman" w:hAnsi="Times New Roman" w:cs="Times New Roman"/>
                <w:spacing w:val="-3"/>
                <w:sz w:val="20"/>
                <w:szCs w:val="20"/>
              </w:rPr>
              <w:t xml:space="preserve"> 4х6 мм2</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1000м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0,008</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28</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С100-509-</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22</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Кабель сонячний H1Z2Z2-K 1x6 WH/BK,</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LAPP / KBE</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1468,8</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29</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С151-4-</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215</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КППЕО-ВП (100) 4*2*0,51 (SF/UTP-cat.5E)</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51</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30</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С1401-</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4003-8</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Хомут стандартний </w:t>
            </w:r>
            <w:proofErr w:type="spellStart"/>
            <w:r w:rsidRPr="0033617D">
              <w:rPr>
                <w:rFonts w:ascii="Times New Roman" w:hAnsi="Times New Roman" w:cs="Times New Roman"/>
                <w:spacing w:val="-3"/>
                <w:sz w:val="20"/>
                <w:szCs w:val="20"/>
              </w:rPr>
              <w:t>поліамід</w:t>
            </w:r>
            <w:proofErr w:type="spellEnd"/>
            <w:r w:rsidRPr="0033617D">
              <w:rPr>
                <w:rFonts w:ascii="Times New Roman" w:hAnsi="Times New Roman" w:cs="Times New Roman"/>
                <w:spacing w:val="-3"/>
                <w:sz w:val="20"/>
                <w:szCs w:val="20"/>
              </w:rPr>
              <w:t xml:space="preserve"> 3,6х290мм,</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25210</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45</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31</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КМ8-164-3</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Монтаж муфти кінцевої металевої для</w:t>
            </w:r>
          </w:p>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proofErr w:type="spellStart"/>
            <w:r w:rsidRPr="0033617D">
              <w:rPr>
                <w:rFonts w:ascii="Times New Roman" w:hAnsi="Times New Roman" w:cs="Times New Roman"/>
                <w:i/>
                <w:iCs/>
                <w:spacing w:val="-3"/>
                <w:sz w:val="20"/>
                <w:szCs w:val="20"/>
              </w:rPr>
              <w:t>кабеля</w:t>
            </w:r>
            <w:proofErr w:type="spellEnd"/>
            <w:r w:rsidRPr="0033617D">
              <w:rPr>
                <w:rFonts w:ascii="Times New Roman" w:hAnsi="Times New Roman" w:cs="Times New Roman"/>
                <w:i/>
                <w:iCs/>
                <w:spacing w:val="-3"/>
                <w:sz w:val="20"/>
                <w:szCs w:val="20"/>
              </w:rPr>
              <w:t xml:space="preserve"> напругою до 1 кВ, переріз однієї</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жили до 120 мм2</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6</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32</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С1510-6-</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25-5</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Кабельна муфта EPKT 0047-L12 (к-т</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чотирофазний</w:t>
            </w:r>
            <w:proofErr w:type="spellEnd"/>
            <w:r w:rsidRPr="0033617D">
              <w:rPr>
                <w:rFonts w:ascii="Times New Roman" w:hAnsi="Times New Roman" w:cs="Times New Roman"/>
                <w:spacing w:val="-3"/>
                <w:sz w:val="20"/>
                <w:szCs w:val="20"/>
              </w:rPr>
              <w:t>)</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к-т</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6</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33</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КМ11-107-2</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Вмикання штепсельних роз'ємів в апаратуру,</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 кількість контактів у роз'ємі до 24</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24</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34</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С1-1090-9-</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БП1</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Комплект (пара) </w:t>
            </w:r>
            <w:proofErr w:type="spellStart"/>
            <w:r w:rsidRPr="0033617D">
              <w:rPr>
                <w:rFonts w:ascii="Times New Roman" w:hAnsi="Times New Roman" w:cs="Times New Roman"/>
                <w:spacing w:val="-3"/>
                <w:sz w:val="20"/>
                <w:szCs w:val="20"/>
              </w:rPr>
              <w:t>штекер+розетка</w:t>
            </w:r>
            <w:proofErr w:type="spellEnd"/>
            <w:r w:rsidRPr="0033617D">
              <w:rPr>
                <w:rFonts w:ascii="Times New Roman" w:hAnsi="Times New Roman" w:cs="Times New Roman"/>
                <w:spacing w:val="-3"/>
                <w:sz w:val="20"/>
                <w:szCs w:val="20"/>
              </w:rPr>
              <w:t xml:space="preserve"> EPIC</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SOLAR 4 M+F</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24</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8C4CF1" w:rsidRPr="0033617D" w:rsidRDefault="008C4CF1" w:rsidP="008C4CF1">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 xml:space="preserve"> </w:t>
            </w:r>
            <w:proofErr w:type="spellStart"/>
            <w:r w:rsidRPr="0033617D">
              <w:rPr>
                <w:rFonts w:ascii="Times New Roman" w:hAnsi="Times New Roman" w:cs="Times New Roman"/>
                <w:b/>
                <w:bCs/>
                <w:spacing w:val="-3"/>
                <w:sz w:val="20"/>
                <w:szCs w:val="20"/>
              </w:rPr>
              <w:t>Роздiл</w:t>
            </w:r>
            <w:proofErr w:type="spellEnd"/>
            <w:r w:rsidRPr="0033617D">
              <w:rPr>
                <w:rFonts w:ascii="Times New Roman" w:hAnsi="Times New Roman" w:cs="Times New Roman"/>
                <w:b/>
                <w:bCs/>
                <w:spacing w:val="-3"/>
                <w:sz w:val="20"/>
                <w:szCs w:val="20"/>
              </w:rPr>
              <w:t xml:space="preserve"> 3. Заземлення </w:t>
            </w:r>
          </w:p>
        </w:tc>
        <w:tc>
          <w:tcPr>
            <w:tcW w:w="964" w:type="dxa"/>
            <w:tcBorders>
              <w:top w:val="nil"/>
              <w:left w:val="single" w:sz="4" w:space="0" w:color="auto"/>
              <w:bottom w:val="nil"/>
              <w:right w:val="single" w:sz="4" w:space="0" w:color="auto"/>
            </w:tcBorders>
          </w:tcPr>
          <w:p w:rsidR="008C4CF1" w:rsidRPr="0033617D" w:rsidRDefault="008C4CF1" w:rsidP="008C4CF1">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8C4CF1" w:rsidRPr="0033617D" w:rsidRDefault="008C4CF1" w:rsidP="008C4CF1">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35</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КБ1-164-2</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Розробка ґрунту вручну в траншеях</w:t>
            </w:r>
          </w:p>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глибиною до 2 м без кріплень з укосами,</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група ґрунтів 2</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100м3</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0,1837</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36</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КБ1-166-1</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Засипка вручну траншей, пазух </w:t>
            </w:r>
            <w:proofErr w:type="spellStart"/>
            <w:r w:rsidRPr="0033617D">
              <w:rPr>
                <w:rFonts w:ascii="Times New Roman" w:hAnsi="Times New Roman" w:cs="Times New Roman"/>
                <w:spacing w:val="-3"/>
                <w:sz w:val="20"/>
                <w:szCs w:val="20"/>
              </w:rPr>
              <w:t>котлованiв</w:t>
            </w:r>
            <w:proofErr w:type="spellEnd"/>
            <w:r w:rsidRPr="0033617D">
              <w:rPr>
                <w:rFonts w:ascii="Times New Roman" w:hAnsi="Times New Roman" w:cs="Times New Roman"/>
                <w:spacing w:val="-3"/>
                <w:sz w:val="20"/>
                <w:szCs w:val="20"/>
              </w:rPr>
              <w:t xml:space="preserve"> i</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ям, група </w:t>
            </w:r>
            <w:proofErr w:type="spellStart"/>
            <w:r w:rsidRPr="0033617D">
              <w:rPr>
                <w:rFonts w:ascii="Times New Roman" w:hAnsi="Times New Roman" w:cs="Times New Roman"/>
                <w:spacing w:val="-3"/>
                <w:sz w:val="20"/>
                <w:szCs w:val="20"/>
              </w:rPr>
              <w:t>грунтiв</w:t>
            </w:r>
            <w:proofErr w:type="spellEnd"/>
            <w:r w:rsidRPr="0033617D">
              <w:rPr>
                <w:rFonts w:ascii="Times New Roman" w:hAnsi="Times New Roman" w:cs="Times New Roman"/>
                <w:spacing w:val="-3"/>
                <w:sz w:val="20"/>
                <w:szCs w:val="20"/>
              </w:rPr>
              <w:t xml:space="preserve"> 1 (просіяним </w:t>
            </w:r>
            <w:proofErr w:type="spellStart"/>
            <w:r w:rsidRPr="0033617D">
              <w:rPr>
                <w:rFonts w:ascii="Times New Roman" w:hAnsi="Times New Roman" w:cs="Times New Roman"/>
                <w:spacing w:val="-3"/>
                <w:sz w:val="20"/>
                <w:szCs w:val="20"/>
              </w:rPr>
              <w:t>грунтом</w:t>
            </w:r>
            <w:proofErr w:type="spellEnd"/>
            <w:r w:rsidRPr="0033617D">
              <w:rPr>
                <w:rFonts w:ascii="Times New Roman" w:hAnsi="Times New Roman" w:cs="Times New Roman"/>
                <w:spacing w:val="-3"/>
                <w:sz w:val="20"/>
                <w:szCs w:val="20"/>
              </w:rPr>
              <w:t>)</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100м3</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0,1837</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37</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КМ8-472-2</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 xml:space="preserve">Заземлювач горизонтальний у траншеї </w:t>
            </w:r>
            <w:proofErr w:type="spellStart"/>
            <w:r w:rsidRPr="0033617D">
              <w:rPr>
                <w:rFonts w:ascii="Times New Roman" w:hAnsi="Times New Roman" w:cs="Times New Roman"/>
                <w:i/>
                <w:iCs/>
                <w:spacing w:val="-3"/>
                <w:sz w:val="20"/>
                <w:szCs w:val="20"/>
              </w:rPr>
              <w:t>зi</w:t>
            </w:r>
            <w:proofErr w:type="spellEnd"/>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сталi</w:t>
            </w:r>
            <w:proofErr w:type="spellEnd"/>
            <w:r w:rsidRPr="0033617D">
              <w:rPr>
                <w:rFonts w:ascii="Times New Roman" w:hAnsi="Times New Roman" w:cs="Times New Roman"/>
                <w:i/>
                <w:iCs/>
                <w:spacing w:val="-3"/>
                <w:sz w:val="20"/>
                <w:szCs w:val="20"/>
              </w:rPr>
              <w:t xml:space="preserve"> штабової</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100 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0,42</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38</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КМ8-472-7</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proofErr w:type="spellStart"/>
            <w:r w:rsidRPr="0033617D">
              <w:rPr>
                <w:rFonts w:ascii="Times New Roman" w:hAnsi="Times New Roman" w:cs="Times New Roman"/>
                <w:i/>
                <w:iCs/>
                <w:spacing w:val="-3"/>
                <w:sz w:val="20"/>
                <w:szCs w:val="20"/>
              </w:rPr>
              <w:t>Провiдник</w:t>
            </w:r>
            <w:proofErr w:type="spellEnd"/>
            <w:r w:rsidRPr="0033617D">
              <w:rPr>
                <w:rFonts w:ascii="Times New Roman" w:hAnsi="Times New Roman" w:cs="Times New Roman"/>
                <w:i/>
                <w:iCs/>
                <w:spacing w:val="-3"/>
                <w:sz w:val="20"/>
                <w:szCs w:val="20"/>
              </w:rPr>
              <w:t xml:space="preserve"> заземлюючий </w:t>
            </w:r>
            <w:proofErr w:type="spellStart"/>
            <w:r w:rsidRPr="0033617D">
              <w:rPr>
                <w:rFonts w:ascii="Times New Roman" w:hAnsi="Times New Roman" w:cs="Times New Roman"/>
                <w:i/>
                <w:iCs/>
                <w:spacing w:val="-3"/>
                <w:sz w:val="20"/>
                <w:szCs w:val="20"/>
              </w:rPr>
              <w:t>вiдкрито</w:t>
            </w:r>
            <w:proofErr w:type="spellEnd"/>
            <w:r w:rsidRPr="0033617D">
              <w:rPr>
                <w:rFonts w:ascii="Times New Roman" w:hAnsi="Times New Roman" w:cs="Times New Roman"/>
                <w:i/>
                <w:iCs/>
                <w:spacing w:val="-3"/>
                <w:sz w:val="20"/>
                <w:szCs w:val="20"/>
              </w:rPr>
              <w:t xml:space="preserve"> по</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proofErr w:type="spellStart"/>
            <w:r w:rsidRPr="0033617D">
              <w:rPr>
                <w:rFonts w:ascii="Times New Roman" w:hAnsi="Times New Roman" w:cs="Times New Roman"/>
                <w:i/>
                <w:iCs/>
                <w:spacing w:val="-3"/>
                <w:sz w:val="20"/>
                <w:szCs w:val="20"/>
              </w:rPr>
              <w:t>будiвельних</w:t>
            </w:r>
            <w:proofErr w:type="spellEnd"/>
            <w:r w:rsidRPr="0033617D">
              <w:rPr>
                <w:rFonts w:ascii="Times New Roman" w:hAnsi="Times New Roman" w:cs="Times New Roman"/>
                <w:i/>
                <w:iCs/>
                <w:spacing w:val="-3"/>
                <w:sz w:val="20"/>
                <w:szCs w:val="20"/>
              </w:rPr>
              <w:t xml:space="preserve"> основах </w:t>
            </w:r>
            <w:proofErr w:type="spellStart"/>
            <w:r w:rsidRPr="0033617D">
              <w:rPr>
                <w:rFonts w:ascii="Times New Roman" w:hAnsi="Times New Roman" w:cs="Times New Roman"/>
                <w:i/>
                <w:iCs/>
                <w:spacing w:val="-3"/>
                <w:sz w:val="20"/>
                <w:szCs w:val="20"/>
              </w:rPr>
              <w:t>зi</w:t>
            </w:r>
            <w:proofErr w:type="spellEnd"/>
            <w:r w:rsidRPr="0033617D">
              <w:rPr>
                <w:rFonts w:ascii="Times New Roman" w:hAnsi="Times New Roman" w:cs="Times New Roman"/>
                <w:i/>
                <w:iCs/>
                <w:spacing w:val="-3"/>
                <w:sz w:val="20"/>
                <w:szCs w:val="20"/>
              </w:rPr>
              <w:t xml:space="preserve"> штабової </w:t>
            </w:r>
            <w:proofErr w:type="spellStart"/>
            <w:r w:rsidRPr="0033617D">
              <w:rPr>
                <w:rFonts w:ascii="Times New Roman" w:hAnsi="Times New Roman" w:cs="Times New Roman"/>
                <w:i/>
                <w:iCs/>
                <w:spacing w:val="-3"/>
                <w:sz w:val="20"/>
                <w:szCs w:val="20"/>
              </w:rPr>
              <w:t>сталi</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100 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0,1</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39</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С1110-171</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Сталь штабова 40х4 мм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т</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0,065312</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40</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КМ8-471-4</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i/>
                <w:iCs/>
                <w:spacing w:val="-3"/>
                <w:sz w:val="20"/>
                <w:szCs w:val="20"/>
              </w:rPr>
            </w:pPr>
            <w:r w:rsidRPr="0033617D">
              <w:rPr>
                <w:rFonts w:ascii="Times New Roman" w:hAnsi="Times New Roman" w:cs="Times New Roman"/>
                <w:i/>
                <w:iCs/>
                <w:spacing w:val="-3"/>
                <w:sz w:val="20"/>
                <w:szCs w:val="20"/>
              </w:rPr>
              <w:t>Заземлювач вертикальний з круглої сталі</w:t>
            </w:r>
          </w:p>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i/>
                <w:iCs/>
                <w:spacing w:val="-3"/>
                <w:sz w:val="20"/>
                <w:szCs w:val="20"/>
              </w:rPr>
              <w:t>діаметром 16 мм</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i/>
                <w:iCs/>
                <w:spacing w:val="-3"/>
                <w:sz w:val="20"/>
                <w:szCs w:val="20"/>
              </w:rPr>
              <w:t xml:space="preserve">10 </w:t>
            </w:r>
            <w:proofErr w:type="spellStart"/>
            <w:r w:rsidRPr="0033617D">
              <w:rPr>
                <w:rFonts w:ascii="Times New Roman" w:hAnsi="Times New Roman" w:cs="Times New Roman"/>
                <w:i/>
                <w:iCs/>
                <w:spacing w:val="-3"/>
                <w:sz w:val="20"/>
                <w:szCs w:val="20"/>
              </w:rPr>
              <w:t>шт</w:t>
            </w:r>
            <w:proofErr w:type="spellEnd"/>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i/>
                <w:iCs/>
                <w:spacing w:val="-3"/>
                <w:sz w:val="20"/>
                <w:szCs w:val="20"/>
              </w:rPr>
              <w:t>0,4</w:t>
            </w:r>
          </w:p>
        </w:tc>
      </w:tr>
      <w:tr w:rsidR="008C4CF1" w:rsidRPr="0033617D" w:rsidTr="008C4CF1">
        <w:tc>
          <w:tcPr>
            <w:tcW w:w="454" w:type="dxa"/>
            <w:tcBorders>
              <w:top w:val="nil"/>
              <w:left w:val="single" w:sz="12" w:space="0" w:color="auto"/>
              <w:bottom w:val="nil"/>
              <w:right w:val="nil"/>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41</w:t>
            </w:r>
          </w:p>
        </w:tc>
        <w:tc>
          <w:tcPr>
            <w:tcW w:w="1247"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С111-1809</w:t>
            </w:r>
          </w:p>
        </w:tc>
        <w:tc>
          <w:tcPr>
            <w:tcW w:w="4253" w:type="dxa"/>
            <w:tcBorders>
              <w:top w:val="nil"/>
              <w:left w:val="nil"/>
              <w:bottom w:val="nil"/>
              <w:right w:val="nil"/>
            </w:tcBorders>
          </w:tcPr>
          <w:p w:rsidR="008C4CF1" w:rsidRPr="0033617D" w:rsidRDefault="008C4CF1" w:rsidP="008C4CF1">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Сталь кругла</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т</w:t>
            </w:r>
          </w:p>
        </w:tc>
        <w:tc>
          <w:tcPr>
            <w:tcW w:w="964" w:type="dxa"/>
            <w:tcBorders>
              <w:top w:val="nil"/>
              <w:left w:val="single" w:sz="4" w:space="0" w:color="auto"/>
              <w:bottom w:val="nil"/>
              <w:right w:val="single" w:sz="4" w:space="0" w:color="auto"/>
            </w:tcBorders>
          </w:tcPr>
          <w:p w:rsidR="008C4CF1" w:rsidRPr="0033617D" w:rsidRDefault="008C4CF1" w:rsidP="008C4CF1">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0,09864</w:t>
            </w:r>
          </w:p>
        </w:tc>
      </w:tr>
    </w:tbl>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rPr>
      </w:pPr>
    </w:p>
    <w:p w:rsidR="001E35F4" w:rsidRPr="0033617D" w:rsidRDefault="001E35F4"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tbl>
      <w:tblPr>
        <w:tblpPr w:leftFromText="180" w:rightFromText="180" w:vertAnchor="text" w:horzAnchor="margin" w:tblpXSpec="center" w:tblpY="-125"/>
        <w:tblW w:w="7882" w:type="dxa"/>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E50A73" w:rsidRPr="0033617D" w:rsidTr="00E50A73">
        <w:tc>
          <w:tcPr>
            <w:tcW w:w="454" w:type="dxa"/>
            <w:tcBorders>
              <w:top w:val="nil"/>
              <w:left w:val="single" w:sz="12" w:space="0" w:color="auto"/>
              <w:bottom w:val="nil"/>
              <w:right w:val="nil"/>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p>
        </w:tc>
        <w:tc>
          <w:tcPr>
            <w:tcW w:w="1247" w:type="dxa"/>
            <w:tcBorders>
              <w:top w:val="nil"/>
              <w:left w:val="single" w:sz="4" w:space="0" w:color="auto"/>
              <w:bottom w:val="nil"/>
              <w:right w:val="single" w:sz="4" w:space="0" w:color="auto"/>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nil"/>
              <w:bottom w:val="nil"/>
              <w:right w:val="nil"/>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E50A73" w:rsidRPr="0033617D" w:rsidTr="00E50A73">
        <w:tc>
          <w:tcPr>
            <w:tcW w:w="454" w:type="dxa"/>
            <w:tcBorders>
              <w:top w:val="nil"/>
              <w:left w:val="single" w:sz="12" w:space="0" w:color="auto"/>
              <w:bottom w:val="nil"/>
              <w:right w:val="nil"/>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nil"/>
              <w:bottom w:val="nil"/>
              <w:right w:val="nil"/>
            </w:tcBorders>
          </w:tcPr>
          <w:p w:rsidR="00E50A73" w:rsidRPr="0033617D" w:rsidRDefault="00E50A73" w:rsidP="00E50A73">
            <w:pPr>
              <w:keepLines/>
              <w:autoSpaceDE w:val="0"/>
              <w:autoSpaceDN w:val="0"/>
              <w:spacing w:after="0" w:line="240" w:lineRule="auto"/>
              <w:jc w:val="center"/>
              <w:rPr>
                <w:rFonts w:ascii="Times New Roman" w:hAnsi="Times New Roman" w:cs="Times New Roman"/>
                <w:b/>
                <w:bCs/>
                <w:spacing w:val="-3"/>
                <w:sz w:val="20"/>
                <w:szCs w:val="20"/>
              </w:rPr>
            </w:pPr>
            <w:r w:rsidRPr="0033617D">
              <w:rPr>
                <w:rFonts w:ascii="Times New Roman" w:hAnsi="Times New Roman" w:cs="Times New Roman"/>
                <w:spacing w:val="-3"/>
                <w:sz w:val="20"/>
                <w:szCs w:val="20"/>
              </w:rPr>
              <w:t xml:space="preserve"> </w:t>
            </w:r>
            <w:proofErr w:type="spellStart"/>
            <w:r w:rsidRPr="0033617D">
              <w:rPr>
                <w:rFonts w:ascii="Times New Roman" w:hAnsi="Times New Roman" w:cs="Times New Roman"/>
                <w:b/>
                <w:bCs/>
                <w:spacing w:val="-3"/>
                <w:sz w:val="20"/>
                <w:szCs w:val="20"/>
              </w:rPr>
              <w:t>Роздiл</w:t>
            </w:r>
            <w:proofErr w:type="spellEnd"/>
            <w:r w:rsidRPr="0033617D">
              <w:rPr>
                <w:rFonts w:ascii="Times New Roman" w:hAnsi="Times New Roman" w:cs="Times New Roman"/>
                <w:b/>
                <w:bCs/>
                <w:spacing w:val="-3"/>
                <w:sz w:val="20"/>
                <w:szCs w:val="20"/>
              </w:rPr>
              <w:t xml:space="preserve"> 4. Конструктивні елементи столів</w:t>
            </w:r>
          </w:p>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b/>
                <w:bCs/>
                <w:spacing w:val="-3"/>
                <w:sz w:val="20"/>
                <w:szCs w:val="20"/>
              </w:rPr>
              <w:t xml:space="preserve">під сонячні панелі </w:t>
            </w:r>
          </w:p>
        </w:tc>
        <w:tc>
          <w:tcPr>
            <w:tcW w:w="964" w:type="dxa"/>
            <w:tcBorders>
              <w:top w:val="nil"/>
              <w:left w:val="single" w:sz="4" w:space="0" w:color="auto"/>
              <w:bottom w:val="nil"/>
              <w:right w:val="single" w:sz="4" w:space="0" w:color="auto"/>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E50A73" w:rsidRPr="0033617D" w:rsidRDefault="00E50A73" w:rsidP="00E50A73">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E50A73" w:rsidRPr="0033617D" w:rsidTr="00E50A73">
        <w:tc>
          <w:tcPr>
            <w:tcW w:w="454" w:type="dxa"/>
            <w:tcBorders>
              <w:top w:val="nil"/>
              <w:left w:val="single" w:sz="12" w:space="0" w:color="auto"/>
              <w:bottom w:val="nil"/>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42</w:t>
            </w:r>
          </w:p>
        </w:tc>
        <w:tc>
          <w:tcPr>
            <w:tcW w:w="1247"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&amp; С1-1840-9</w:t>
            </w:r>
          </w:p>
        </w:tc>
        <w:tc>
          <w:tcPr>
            <w:tcW w:w="4253" w:type="dxa"/>
            <w:tcBorders>
              <w:top w:val="nil"/>
              <w:left w:val="nil"/>
              <w:bottom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Конструкції оцинковані під кутом 30 градусів,</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з </w:t>
            </w:r>
            <w:proofErr w:type="spellStart"/>
            <w:r w:rsidRPr="0033617D">
              <w:rPr>
                <w:rFonts w:ascii="Times New Roman" w:hAnsi="Times New Roman" w:cs="Times New Roman"/>
                <w:spacing w:val="-3"/>
                <w:sz w:val="20"/>
                <w:szCs w:val="20"/>
              </w:rPr>
              <w:t>геошурупами</w:t>
            </w:r>
            <w:proofErr w:type="spellEnd"/>
            <w:r w:rsidRPr="0033617D">
              <w:rPr>
                <w:rFonts w:ascii="Times New Roman" w:hAnsi="Times New Roman" w:cs="Times New Roman"/>
                <w:spacing w:val="-3"/>
                <w:sz w:val="20"/>
                <w:szCs w:val="20"/>
              </w:rPr>
              <w:t xml:space="preserve"> (</w:t>
            </w:r>
            <w:proofErr w:type="spellStart"/>
            <w:r w:rsidRPr="0033617D">
              <w:rPr>
                <w:rFonts w:ascii="Times New Roman" w:hAnsi="Times New Roman" w:cs="Times New Roman"/>
                <w:spacing w:val="-3"/>
                <w:sz w:val="20"/>
                <w:szCs w:val="20"/>
              </w:rPr>
              <w:t>Геошуруп</w:t>
            </w:r>
            <w:proofErr w:type="spellEnd"/>
            <w:r w:rsidRPr="0033617D">
              <w:rPr>
                <w:rFonts w:ascii="Times New Roman" w:hAnsi="Times New Roman" w:cs="Times New Roman"/>
                <w:spacing w:val="-3"/>
                <w:sz w:val="20"/>
                <w:szCs w:val="20"/>
              </w:rPr>
              <w:t xml:space="preserve"> в зборі Geo60 - 36</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Т-притиск H35 монтаж гвМ8х55 з</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прокладкою T35МК - 158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Г-притиск H35</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монтаж гвМ8х30 з прокладкою Г35МК - 4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Розкіс 51х20х2 каркасу 1210-3400 - 6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Стропило 110х40х10х2 з пазами і отворами</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C110.40.10.2-4500.5 - 18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Перехідник</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розкосу з 4 отворами D11 U45x38x1,5-200.4 -</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 18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xml:space="preserve">, Розкіс </w:t>
            </w:r>
            <w:proofErr w:type="spellStart"/>
            <w:r w:rsidRPr="0033617D">
              <w:rPr>
                <w:rFonts w:ascii="Times New Roman" w:hAnsi="Times New Roman" w:cs="Times New Roman"/>
                <w:spacing w:val="-3"/>
                <w:sz w:val="20"/>
                <w:szCs w:val="20"/>
              </w:rPr>
              <w:t>стійок</w:t>
            </w:r>
            <w:proofErr w:type="spellEnd"/>
            <w:r w:rsidRPr="0033617D">
              <w:rPr>
                <w:rFonts w:ascii="Times New Roman" w:hAnsi="Times New Roman" w:cs="Times New Roman"/>
                <w:spacing w:val="-3"/>
                <w:sz w:val="20"/>
                <w:szCs w:val="20"/>
              </w:rPr>
              <w:t xml:space="preserve"> з 4 отворами D11</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U45x38x1,5-1450.4 - 18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Монтажний-</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72х41х2 стартовий М7241-3550 - 5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Монтажний-72х41х2-основний М7241-5600 -</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40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З'єднувач П46х73х2-200 П46х73х2-</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200 - 45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Стійка низька С110.40-1000.5 -</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18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xml:space="preserve">, Стійка висока С110.40-2500.5 - 18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w:t>
            </w:r>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к-т</w:t>
            </w:r>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3</w:t>
            </w:r>
          </w:p>
        </w:tc>
      </w:tr>
      <w:tr w:rsidR="00E50A73" w:rsidRPr="0033617D" w:rsidTr="00E50A73">
        <w:tc>
          <w:tcPr>
            <w:tcW w:w="454" w:type="dxa"/>
            <w:tcBorders>
              <w:top w:val="nil"/>
              <w:left w:val="single" w:sz="12" w:space="0" w:color="auto"/>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43</w:t>
            </w:r>
          </w:p>
        </w:tc>
        <w:tc>
          <w:tcPr>
            <w:tcW w:w="1247" w:type="dxa"/>
            <w:tcBorders>
              <w:top w:val="nil"/>
              <w:left w:val="single" w:sz="4" w:space="0" w:color="auto"/>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С111-88-1-</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15</w:t>
            </w:r>
          </w:p>
        </w:tc>
        <w:tc>
          <w:tcPr>
            <w:tcW w:w="4253" w:type="dxa"/>
            <w:tcBorders>
              <w:top w:val="nil"/>
              <w:left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DIN933 Болт М10х20</w:t>
            </w:r>
          </w:p>
        </w:tc>
        <w:tc>
          <w:tcPr>
            <w:tcW w:w="964" w:type="dxa"/>
            <w:tcBorders>
              <w:top w:val="nil"/>
              <w:left w:val="single" w:sz="4" w:space="0" w:color="auto"/>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60</w:t>
            </w:r>
          </w:p>
        </w:tc>
      </w:tr>
      <w:tr w:rsidR="00E50A73" w:rsidRPr="0033617D" w:rsidTr="00E50A73">
        <w:tc>
          <w:tcPr>
            <w:tcW w:w="454" w:type="dxa"/>
            <w:tcBorders>
              <w:top w:val="nil"/>
              <w:left w:val="single" w:sz="12" w:space="0" w:color="auto"/>
              <w:bottom w:val="nil"/>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44</w:t>
            </w:r>
          </w:p>
        </w:tc>
        <w:tc>
          <w:tcPr>
            <w:tcW w:w="1247"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С111-88-1-</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16</w:t>
            </w:r>
          </w:p>
        </w:tc>
        <w:tc>
          <w:tcPr>
            <w:tcW w:w="4253" w:type="dxa"/>
            <w:tcBorders>
              <w:top w:val="nil"/>
              <w:left w:val="nil"/>
              <w:bottom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DIN933 Болт М10х25</w:t>
            </w:r>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1434</w:t>
            </w:r>
          </w:p>
        </w:tc>
      </w:tr>
      <w:tr w:rsidR="00E50A73" w:rsidRPr="0033617D" w:rsidTr="00E50A73">
        <w:tc>
          <w:tcPr>
            <w:tcW w:w="454" w:type="dxa"/>
            <w:tcBorders>
              <w:top w:val="nil"/>
              <w:left w:val="single" w:sz="12" w:space="0" w:color="auto"/>
              <w:bottom w:val="nil"/>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45</w:t>
            </w:r>
          </w:p>
        </w:tc>
        <w:tc>
          <w:tcPr>
            <w:tcW w:w="1247"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С111-88-1-</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17</w:t>
            </w:r>
          </w:p>
        </w:tc>
        <w:tc>
          <w:tcPr>
            <w:tcW w:w="4253" w:type="dxa"/>
            <w:tcBorders>
              <w:top w:val="nil"/>
              <w:left w:val="nil"/>
              <w:bottom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Гайка М10 оцинкована DIN 934</w:t>
            </w:r>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1494</w:t>
            </w:r>
          </w:p>
        </w:tc>
      </w:tr>
      <w:tr w:rsidR="00E50A73" w:rsidRPr="0033617D" w:rsidTr="00E50A73">
        <w:tc>
          <w:tcPr>
            <w:tcW w:w="454" w:type="dxa"/>
            <w:tcBorders>
              <w:top w:val="nil"/>
              <w:left w:val="single" w:sz="12" w:space="0" w:color="auto"/>
              <w:bottom w:val="nil"/>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46</w:t>
            </w:r>
          </w:p>
        </w:tc>
        <w:tc>
          <w:tcPr>
            <w:tcW w:w="1247"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С111-88-1-</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18</w:t>
            </w:r>
          </w:p>
        </w:tc>
        <w:tc>
          <w:tcPr>
            <w:tcW w:w="4253" w:type="dxa"/>
            <w:tcBorders>
              <w:top w:val="nil"/>
              <w:left w:val="nil"/>
              <w:bottom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Шайба 10 плоска оцинкована DIN 125</w:t>
            </w:r>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1494</w:t>
            </w:r>
          </w:p>
        </w:tc>
      </w:tr>
      <w:tr w:rsidR="00E50A73" w:rsidRPr="0033617D" w:rsidTr="00E50A73">
        <w:tc>
          <w:tcPr>
            <w:tcW w:w="454" w:type="dxa"/>
            <w:tcBorders>
              <w:top w:val="nil"/>
              <w:left w:val="single" w:sz="12" w:space="0" w:color="auto"/>
              <w:bottom w:val="nil"/>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47</w:t>
            </w:r>
          </w:p>
        </w:tc>
        <w:tc>
          <w:tcPr>
            <w:tcW w:w="1247"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С111-88-1-</w:t>
            </w:r>
          </w:p>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18</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варіант 1</w:t>
            </w:r>
          </w:p>
        </w:tc>
        <w:tc>
          <w:tcPr>
            <w:tcW w:w="4253" w:type="dxa"/>
            <w:tcBorders>
              <w:top w:val="nil"/>
              <w:left w:val="nil"/>
              <w:bottom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Шайба пружинна 10 DIN 7980 сталь 65Г</w:t>
            </w:r>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nil"/>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1494</w:t>
            </w:r>
          </w:p>
        </w:tc>
      </w:tr>
      <w:tr w:rsidR="00E50A73" w:rsidRPr="0033617D" w:rsidTr="00E50A73">
        <w:tc>
          <w:tcPr>
            <w:tcW w:w="454" w:type="dxa"/>
            <w:tcBorders>
              <w:top w:val="nil"/>
              <w:left w:val="single" w:sz="12" w:space="0" w:color="auto"/>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48</w:t>
            </w:r>
          </w:p>
        </w:tc>
        <w:tc>
          <w:tcPr>
            <w:tcW w:w="1247" w:type="dxa"/>
            <w:tcBorders>
              <w:top w:val="nil"/>
              <w:left w:val="single" w:sz="4" w:space="0" w:color="auto"/>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С1-1-7-5</w:t>
            </w:r>
          </w:p>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варіант 1</w:t>
            </w:r>
          </w:p>
        </w:tc>
        <w:tc>
          <w:tcPr>
            <w:tcW w:w="4253" w:type="dxa"/>
            <w:tcBorders>
              <w:top w:val="nil"/>
              <w:left w:val="nil"/>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Дюбель 6х40 ПП бурт швидкій монтаж CM-</w:t>
            </w:r>
            <w:proofErr w:type="spellStart"/>
            <w:r w:rsidRPr="0033617D">
              <w:rPr>
                <w:rFonts w:ascii="Times New Roman" w:hAnsi="Times New Roman" w:cs="Times New Roman"/>
                <w:spacing w:val="-3"/>
                <w:sz w:val="20"/>
                <w:szCs w:val="20"/>
              </w:rPr>
              <w:t>be</w:t>
            </w:r>
            <w:proofErr w:type="spellEnd"/>
          </w:p>
        </w:tc>
        <w:tc>
          <w:tcPr>
            <w:tcW w:w="964" w:type="dxa"/>
            <w:tcBorders>
              <w:top w:val="nil"/>
              <w:left w:val="single" w:sz="4" w:space="0" w:color="auto"/>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12</w:t>
            </w:r>
          </w:p>
        </w:tc>
      </w:tr>
      <w:tr w:rsidR="00E50A73" w:rsidRPr="0033617D" w:rsidTr="00E50A73">
        <w:tc>
          <w:tcPr>
            <w:tcW w:w="454" w:type="dxa"/>
            <w:tcBorders>
              <w:top w:val="nil"/>
              <w:left w:val="single" w:sz="12" w:space="0" w:color="auto"/>
              <w:bottom w:val="single" w:sz="4" w:space="0" w:color="auto"/>
              <w:right w:val="nil"/>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49</w:t>
            </w:r>
          </w:p>
        </w:tc>
        <w:tc>
          <w:tcPr>
            <w:tcW w:w="1247" w:type="dxa"/>
            <w:tcBorders>
              <w:top w:val="nil"/>
              <w:left w:val="single" w:sz="4" w:space="0" w:color="auto"/>
              <w:bottom w:val="single" w:sz="4" w:space="0" w:color="auto"/>
              <w:right w:val="single" w:sz="4" w:space="0" w:color="auto"/>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&amp; С1-1-7-7</w:t>
            </w:r>
          </w:p>
        </w:tc>
        <w:tc>
          <w:tcPr>
            <w:tcW w:w="4253" w:type="dxa"/>
            <w:tcBorders>
              <w:top w:val="nil"/>
              <w:left w:val="nil"/>
              <w:bottom w:val="single" w:sz="4" w:space="0" w:color="auto"/>
              <w:right w:val="nil"/>
            </w:tcBorders>
          </w:tcPr>
          <w:p w:rsidR="00E50A73" w:rsidRPr="0033617D" w:rsidRDefault="00E50A73" w:rsidP="00E50A73">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REDIBOLT-B Анкер 8х100/М6/65</w:t>
            </w:r>
          </w:p>
        </w:tc>
        <w:tc>
          <w:tcPr>
            <w:tcW w:w="964" w:type="dxa"/>
            <w:tcBorders>
              <w:top w:val="nil"/>
              <w:left w:val="single" w:sz="4" w:space="0" w:color="auto"/>
              <w:bottom w:val="single" w:sz="4" w:space="0" w:color="auto"/>
              <w:right w:val="single" w:sz="4" w:space="0" w:color="auto"/>
            </w:tcBorders>
          </w:tcPr>
          <w:p w:rsidR="00E50A73" w:rsidRPr="0033617D" w:rsidRDefault="00E50A73" w:rsidP="00E50A73">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bottom w:val="single" w:sz="4" w:space="0" w:color="auto"/>
              <w:right w:val="single" w:sz="4" w:space="0" w:color="auto"/>
            </w:tcBorders>
          </w:tcPr>
          <w:p w:rsidR="00E50A73" w:rsidRPr="0033617D" w:rsidRDefault="00E50A73" w:rsidP="00E50A73">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28</w:t>
            </w:r>
          </w:p>
        </w:tc>
      </w:tr>
    </w:tbl>
    <w:p w:rsidR="008C4CF1" w:rsidRPr="008C4CF1" w:rsidRDefault="008C4CF1" w:rsidP="008C4CF1">
      <w:pPr>
        <w:pStyle w:val="11"/>
        <w:ind w:right="57"/>
        <w:jc w:val="both"/>
        <w:rPr>
          <w:sz w:val="28"/>
          <w:szCs w:val="28"/>
        </w:rPr>
      </w:pPr>
    </w:p>
    <w:p w:rsidR="008C4CF1" w:rsidRDefault="008C4CF1" w:rsidP="00CB3D44">
      <w:pPr>
        <w:pStyle w:val="11"/>
        <w:ind w:left="57" w:right="57"/>
        <w:jc w:val="both"/>
        <w:rPr>
          <w:sz w:val="28"/>
          <w:szCs w:val="28"/>
          <w:lang w:val="en-US"/>
        </w:rPr>
      </w:pPr>
    </w:p>
    <w:p w:rsidR="008C4CF1" w:rsidRDefault="008C4CF1" w:rsidP="00CB3D44">
      <w:pPr>
        <w:pStyle w:val="11"/>
        <w:ind w:left="57" w:right="57"/>
        <w:jc w:val="both"/>
        <w:rPr>
          <w:sz w:val="28"/>
          <w:szCs w:val="28"/>
          <w:lang w:val="en-US"/>
        </w:rPr>
      </w:pPr>
    </w:p>
    <w:p w:rsidR="008C4CF1" w:rsidRPr="0033617D" w:rsidRDefault="008C4CF1" w:rsidP="008C4CF1">
      <w:pPr>
        <w:autoSpaceDE w:val="0"/>
        <w:autoSpaceDN w:val="0"/>
        <w:spacing w:after="0" w:line="240" w:lineRule="auto"/>
        <w:jc w:val="center"/>
        <w:rPr>
          <w:rFonts w:ascii="Times New Roman" w:hAnsi="Times New Roman" w:cs="Times New Roman"/>
          <w:b/>
          <w:bCs/>
          <w:spacing w:val="-3"/>
          <w:sz w:val="20"/>
          <w:szCs w:val="20"/>
        </w:rPr>
      </w:pPr>
      <w:r w:rsidRPr="0033617D">
        <w:rPr>
          <w:rFonts w:ascii="Times New Roman" w:hAnsi="Times New Roman" w:cs="Times New Roman"/>
          <w:b/>
          <w:bCs/>
          <w:spacing w:val="-3"/>
          <w:sz w:val="20"/>
          <w:szCs w:val="20"/>
        </w:rPr>
        <w:t xml:space="preserve">Придбання </w:t>
      </w:r>
    </w:p>
    <w:p w:rsidR="008C4CF1" w:rsidRPr="0033617D" w:rsidRDefault="008C4CF1" w:rsidP="008C4CF1">
      <w:pPr>
        <w:autoSpaceDE w:val="0"/>
        <w:autoSpaceDN w:val="0"/>
        <w:spacing w:after="0" w:line="240" w:lineRule="auto"/>
        <w:jc w:val="center"/>
        <w:rPr>
          <w:rFonts w:ascii="Times New Roman" w:hAnsi="Times New Roman" w:cs="Times New Roman"/>
          <w:b/>
          <w:bCs/>
          <w:spacing w:val="-3"/>
          <w:sz w:val="20"/>
          <w:szCs w:val="20"/>
        </w:rPr>
      </w:pPr>
      <w:r w:rsidRPr="0033617D">
        <w:rPr>
          <w:rFonts w:ascii="Times New Roman" w:hAnsi="Times New Roman" w:cs="Times New Roman"/>
          <w:b/>
          <w:bCs/>
          <w:spacing w:val="-3"/>
          <w:sz w:val="20"/>
          <w:szCs w:val="20"/>
        </w:rPr>
        <w:t>устаткування, меблів та інвентарю</w:t>
      </w:r>
    </w:p>
    <w:p w:rsidR="008C4CF1" w:rsidRPr="0033617D" w:rsidRDefault="008C4CF1" w:rsidP="008C4CF1">
      <w:pPr>
        <w:autoSpaceDE w:val="0"/>
        <w:autoSpaceDN w:val="0"/>
        <w:spacing w:after="0" w:line="240" w:lineRule="auto"/>
        <w:jc w:val="center"/>
        <w:rPr>
          <w:rFonts w:ascii="Times New Roman" w:hAnsi="Times New Roman" w:cs="Times New Roman"/>
        </w:rPr>
      </w:pPr>
    </w:p>
    <w:tbl>
      <w:tblPr>
        <w:tblW w:w="10067" w:type="dxa"/>
        <w:jc w:val="center"/>
        <w:tblLayout w:type="fixed"/>
        <w:tblCellMar>
          <w:left w:w="28" w:type="dxa"/>
          <w:right w:w="28" w:type="dxa"/>
        </w:tblCellMar>
        <w:tblLook w:val="0000" w:firstRow="0" w:lastRow="0" w:firstColumn="0" w:lastColumn="0" w:noHBand="0" w:noVBand="0"/>
      </w:tblPr>
      <w:tblGrid>
        <w:gridCol w:w="579"/>
        <w:gridCol w:w="1446"/>
        <w:gridCol w:w="5644"/>
        <w:gridCol w:w="1134"/>
        <w:gridCol w:w="1264"/>
      </w:tblGrid>
      <w:tr w:rsidR="008C4CF1" w:rsidRPr="0033617D" w:rsidTr="00B516B0">
        <w:trPr>
          <w:jc w:val="center"/>
        </w:trPr>
        <w:tc>
          <w:tcPr>
            <w:tcW w:w="579" w:type="dxa"/>
            <w:tcBorders>
              <w:top w:val="single" w:sz="12" w:space="0" w:color="auto"/>
              <w:left w:val="single" w:sz="12" w:space="0" w:color="auto"/>
              <w:bottom w:val="single" w:sz="4" w:space="0" w:color="auto"/>
              <w:right w:val="nil"/>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w:t>
            </w:r>
          </w:p>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Ч.ч</w:t>
            </w:r>
            <w:proofErr w:type="spellEnd"/>
            <w:r w:rsidRPr="0033617D">
              <w:rPr>
                <w:rFonts w:ascii="Times New Roman" w:hAnsi="Times New Roman" w:cs="Times New Roman"/>
                <w:spacing w:val="-3"/>
                <w:sz w:val="20"/>
                <w:szCs w:val="20"/>
              </w:rPr>
              <w:t>.</w:t>
            </w:r>
          </w:p>
        </w:tc>
        <w:tc>
          <w:tcPr>
            <w:tcW w:w="1446" w:type="dxa"/>
            <w:tcBorders>
              <w:top w:val="single" w:sz="12" w:space="0" w:color="auto"/>
              <w:left w:val="single" w:sz="4" w:space="0" w:color="auto"/>
              <w:bottom w:val="single" w:sz="4" w:space="0" w:color="auto"/>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Документ, що</w:t>
            </w:r>
          </w:p>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обґрунтовує</w:t>
            </w:r>
          </w:p>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ціну</w:t>
            </w:r>
          </w:p>
        </w:tc>
        <w:tc>
          <w:tcPr>
            <w:tcW w:w="5644" w:type="dxa"/>
            <w:tcBorders>
              <w:top w:val="single" w:sz="12" w:space="0" w:color="auto"/>
              <w:left w:val="nil"/>
              <w:bottom w:val="single" w:sz="4" w:space="0" w:color="auto"/>
              <w:right w:val="nil"/>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Найменування і характеристика устаткування,</w:t>
            </w:r>
          </w:p>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меблів та інвентарю, маса одиниці устаткування</w:t>
            </w:r>
          </w:p>
        </w:tc>
        <w:tc>
          <w:tcPr>
            <w:tcW w:w="1134" w:type="dxa"/>
            <w:tcBorders>
              <w:top w:val="single" w:sz="12" w:space="0" w:color="auto"/>
              <w:left w:val="single" w:sz="4" w:space="0" w:color="auto"/>
              <w:bottom w:val="single" w:sz="4" w:space="0" w:color="auto"/>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Одиниця</w:t>
            </w:r>
          </w:p>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виміру</w:t>
            </w:r>
          </w:p>
        </w:tc>
        <w:tc>
          <w:tcPr>
            <w:tcW w:w="1264" w:type="dxa"/>
            <w:tcBorders>
              <w:top w:val="single" w:sz="12" w:space="0" w:color="auto"/>
              <w:left w:val="single" w:sz="4" w:space="0" w:color="auto"/>
              <w:bottom w:val="single" w:sz="4" w:space="0" w:color="auto"/>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Кількість</w:t>
            </w:r>
          </w:p>
        </w:tc>
      </w:tr>
      <w:tr w:rsidR="008C4CF1" w:rsidRPr="0033617D" w:rsidTr="00B516B0">
        <w:trPr>
          <w:jc w:val="center"/>
        </w:trPr>
        <w:tc>
          <w:tcPr>
            <w:tcW w:w="579" w:type="dxa"/>
            <w:tcBorders>
              <w:top w:val="nil"/>
              <w:left w:val="single" w:sz="12" w:space="0" w:color="auto"/>
              <w:bottom w:val="single" w:sz="4" w:space="0" w:color="auto"/>
              <w:right w:val="nil"/>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w:t>
            </w:r>
          </w:p>
        </w:tc>
        <w:tc>
          <w:tcPr>
            <w:tcW w:w="1446" w:type="dxa"/>
            <w:tcBorders>
              <w:top w:val="nil"/>
              <w:left w:val="single" w:sz="4" w:space="0" w:color="auto"/>
              <w:bottom w:val="single" w:sz="4" w:space="0" w:color="auto"/>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2</w:t>
            </w:r>
          </w:p>
        </w:tc>
        <w:tc>
          <w:tcPr>
            <w:tcW w:w="5644" w:type="dxa"/>
            <w:tcBorders>
              <w:top w:val="nil"/>
              <w:left w:val="nil"/>
              <w:bottom w:val="single" w:sz="4" w:space="0" w:color="auto"/>
              <w:right w:val="nil"/>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3</w:t>
            </w:r>
          </w:p>
        </w:tc>
        <w:tc>
          <w:tcPr>
            <w:tcW w:w="1134" w:type="dxa"/>
            <w:tcBorders>
              <w:top w:val="nil"/>
              <w:left w:val="single" w:sz="4" w:space="0" w:color="auto"/>
              <w:bottom w:val="single" w:sz="4" w:space="0" w:color="auto"/>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4</w:t>
            </w:r>
          </w:p>
        </w:tc>
        <w:tc>
          <w:tcPr>
            <w:tcW w:w="1264" w:type="dxa"/>
            <w:tcBorders>
              <w:top w:val="nil"/>
              <w:left w:val="single" w:sz="4" w:space="0" w:color="auto"/>
              <w:bottom w:val="single" w:sz="4" w:space="0" w:color="auto"/>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5</w:t>
            </w:r>
          </w:p>
        </w:tc>
      </w:tr>
      <w:tr w:rsidR="008C4CF1" w:rsidRPr="0033617D" w:rsidTr="00B516B0">
        <w:trPr>
          <w:jc w:val="center"/>
        </w:trPr>
        <w:tc>
          <w:tcPr>
            <w:tcW w:w="579"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w:t>
            </w:r>
          </w:p>
        </w:tc>
        <w:tc>
          <w:tcPr>
            <w:tcW w:w="1446"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1602-30002-</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16</w:t>
            </w:r>
          </w:p>
        </w:tc>
        <w:tc>
          <w:tcPr>
            <w:tcW w:w="5644" w:type="dxa"/>
            <w:tcBorders>
              <w:top w:val="nil"/>
              <w:left w:val="nil"/>
              <w:bottom w:val="nil"/>
              <w:right w:val="nil"/>
            </w:tcBorders>
            <w:vAlign w:val="center"/>
          </w:tcPr>
          <w:p w:rsidR="008C4CF1" w:rsidRPr="0033617D" w:rsidRDefault="008C4CF1" w:rsidP="00B516B0">
            <w:pPr>
              <w:keepLines/>
              <w:autoSpaceDE w:val="0"/>
              <w:autoSpaceDN w:val="0"/>
              <w:spacing w:after="0" w:line="240" w:lineRule="auto"/>
              <w:rPr>
                <w:rFonts w:ascii="Times New Roman" w:hAnsi="Times New Roman" w:cs="Times New Roman"/>
                <w:sz w:val="20"/>
                <w:szCs w:val="20"/>
                <w:lang w:val="en-US"/>
              </w:rPr>
            </w:pPr>
            <w:r w:rsidRPr="0033617D">
              <w:rPr>
                <w:rFonts w:ascii="Times New Roman" w:hAnsi="Times New Roman" w:cs="Times New Roman"/>
                <w:spacing w:val="-3"/>
                <w:sz w:val="20"/>
                <w:szCs w:val="20"/>
              </w:rPr>
              <w:t>Сонячні</w:t>
            </w:r>
            <w:r w:rsidRPr="0033617D">
              <w:rPr>
                <w:rFonts w:ascii="Times New Roman" w:hAnsi="Times New Roman" w:cs="Times New Roman"/>
                <w:spacing w:val="-3"/>
                <w:sz w:val="20"/>
                <w:szCs w:val="20"/>
                <w:lang w:val="en-US"/>
              </w:rPr>
              <w:t xml:space="preserve"> </w:t>
            </w:r>
            <w:r w:rsidRPr="0033617D">
              <w:rPr>
                <w:rFonts w:ascii="Times New Roman" w:hAnsi="Times New Roman" w:cs="Times New Roman"/>
                <w:spacing w:val="-3"/>
                <w:sz w:val="20"/>
                <w:szCs w:val="20"/>
              </w:rPr>
              <w:t>панелі</w:t>
            </w:r>
            <w:r w:rsidRPr="0033617D">
              <w:rPr>
                <w:rFonts w:ascii="Times New Roman" w:hAnsi="Times New Roman" w:cs="Times New Roman"/>
                <w:spacing w:val="-3"/>
                <w:sz w:val="20"/>
                <w:szCs w:val="20"/>
                <w:lang w:val="en-US"/>
              </w:rPr>
              <w:t xml:space="preserve"> </w:t>
            </w:r>
            <w:proofErr w:type="spellStart"/>
            <w:r w:rsidRPr="0033617D">
              <w:rPr>
                <w:rFonts w:ascii="Times New Roman" w:hAnsi="Times New Roman" w:cs="Times New Roman"/>
                <w:spacing w:val="-3"/>
                <w:sz w:val="20"/>
                <w:szCs w:val="20"/>
                <w:lang w:val="en-US"/>
              </w:rPr>
              <w:t>SunPower</w:t>
            </w:r>
            <w:proofErr w:type="spellEnd"/>
            <w:r w:rsidRPr="0033617D">
              <w:rPr>
                <w:rFonts w:ascii="Times New Roman" w:hAnsi="Times New Roman" w:cs="Times New Roman"/>
                <w:spacing w:val="-3"/>
                <w:sz w:val="20"/>
                <w:szCs w:val="20"/>
                <w:lang w:val="en-US"/>
              </w:rPr>
              <w:t xml:space="preserve"> Performance, SPR-P6-545-COM-M-BF;   ( </w:t>
            </w:r>
            <w:r w:rsidRPr="0033617D">
              <w:rPr>
                <w:rFonts w:ascii="Times New Roman" w:hAnsi="Times New Roman" w:cs="Times New Roman"/>
                <w:spacing w:val="-3"/>
                <w:sz w:val="20"/>
                <w:szCs w:val="20"/>
              </w:rPr>
              <w:t>маса</w:t>
            </w:r>
            <w:r w:rsidRPr="0033617D">
              <w:rPr>
                <w:rFonts w:ascii="Times New Roman" w:hAnsi="Times New Roman" w:cs="Times New Roman"/>
                <w:spacing w:val="-3"/>
                <w:sz w:val="20"/>
                <w:szCs w:val="20"/>
                <w:lang w:val="en-US"/>
              </w:rPr>
              <w:t>=0,034)</w:t>
            </w:r>
          </w:p>
        </w:tc>
        <w:tc>
          <w:tcPr>
            <w:tcW w:w="113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12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240</w:t>
            </w:r>
          </w:p>
        </w:tc>
      </w:tr>
      <w:tr w:rsidR="008C4CF1" w:rsidRPr="0033617D" w:rsidTr="00B516B0">
        <w:trPr>
          <w:jc w:val="center"/>
        </w:trPr>
        <w:tc>
          <w:tcPr>
            <w:tcW w:w="579"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2</w:t>
            </w:r>
          </w:p>
        </w:tc>
        <w:tc>
          <w:tcPr>
            <w:tcW w:w="1446"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1602-30002-</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17</w:t>
            </w:r>
          </w:p>
        </w:tc>
        <w:tc>
          <w:tcPr>
            <w:tcW w:w="5644" w:type="dxa"/>
            <w:tcBorders>
              <w:top w:val="nil"/>
              <w:left w:val="nil"/>
              <w:bottom w:val="nil"/>
              <w:right w:val="nil"/>
            </w:tcBorders>
            <w:vAlign w:val="center"/>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Мережевий інвертор SUN2000-100KTL-M2;   ( маса=0,09)</w:t>
            </w:r>
          </w:p>
        </w:tc>
        <w:tc>
          <w:tcPr>
            <w:tcW w:w="113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12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r w:rsidR="008C4CF1" w:rsidRPr="0033617D" w:rsidTr="00B516B0">
        <w:trPr>
          <w:jc w:val="center"/>
        </w:trPr>
        <w:tc>
          <w:tcPr>
            <w:tcW w:w="579"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3</w:t>
            </w:r>
          </w:p>
        </w:tc>
        <w:tc>
          <w:tcPr>
            <w:tcW w:w="1446"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1602-30002-</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19</w:t>
            </w:r>
          </w:p>
        </w:tc>
        <w:tc>
          <w:tcPr>
            <w:tcW w:w="5644" w:type="dxa"/>
            <w:tcBorders>
              <w:top w:val="nil"/>
              <w:left w:val="nil"/>
              <w:bottom w:val="nil"/>
              <w:right w:val="nil"/>
            </w:tcBorders>
            <w:vAlign w:val="center"/>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Мережевий інвертор SUN2000-20KTL-М5;   ( маса=0,021)</w:t>
            </w:r>
          </w:p>
        </w:tc>
        <w:tc>
          <w:tcPr>
            <w:tcW w:w="113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12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r w:rsidR="008C4CF1" w:rsidRPr="0033617D" w:rsidTr="00B516B0">
        <w:trPr>
          <w:jc w:val="center"/>
        </w:trPr>
        <w:tc>
          <w:tcPr>
            <w:tcW w:w="579" w:type="dxa"/>
            <w:tcBorders>
              <w:top w:val="nil"/>
              <w:left w:val="single" w:sz="12" w:space="0" w:color="auto"/>
              <w:bottom w:val="nil"/>
              <w:right w:val="nil"/>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4</w:t>
            </w:r>
          </w:p>
        </w:tc>
        <w:tc>
          <w:tcPr>
            <w:tcW w:w="1446"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1602-30002-</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20</w:t>
            </w:r>
          </w:p>
        </w:tc>
        <w:tc>
          <w:tcPr>
            <w:tcW w:w="5644" w:type="dxa"/>
            <w:tcBorders>
              <w:top w:val="nil"/>
              <w:left w:val="nil"/>
              <w:bottom w:val="nil"/>
              <w:right w:val="nil"/>
            </w:tcBorders>
            <w:vAlign w:val="center"/>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Модуль моніторингу </w:t>
            </w:r>
            <w:proofErr w:type="spellStart"/>
            <w:r w:rsidRPr="0033617D">
              <w:rPr>
                <w:rFonts w:ascii="Times New Roman" w:hAnsi="Times New Roman" w:cs="Times New Roman"/>
                <w:spacing w:val="-3"/>
                <w:sz w:val="20"/>
                <w:szCs w:val="20"/>
              </w:rPr>
              <w:t>Smart</w:t>
            </w:r>
            <w:proofErr w:type="spellEnd"/>
            <w:r w:rsidRPr="0033617D">
              <w:rPr>
                <w:rFonts w:ascii="Times New Roman" w:hAnsi="Times New Roman" w:cs="Times New Roman"/>
                <w:spacing w:val="-3"/>
                <w:sz w:val="20"/>
                <w:szCs w:val="20"/>
              </w:rPr>
              <w:t xml:space="preserve"> Dongle-4G;   ( маса=0,0009)</w:t>
            </w:r>
          </w:p>
        </w:tc>
        <w:tc>
          <w:tcPr>
            <w:tcW w:w="113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1264" w:type="dxa"/>
            <w:tcBorders>
              <w:top w:val="nil"/>
              <w:left w:val="single" w:sz="4" w:space="0" w:color="auto"/>
              <w:bottom w:val="nil"/>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r w:rsidR="008C4CF1" w:rsidRPr="0033617D" w:rsidTr="00B516B0">
        <w:trPr>
          <w:jc w:val="center"/>
        </w:trPr>
        <w:tc>
          <w:tcPr>
            <w:tcW w:w="579" w:type="dxa"/>
            <w:tcBorders>
              <w:top w:val="nil"/>
              <w:left w:val="single" w:sz="12" w:space="0" w:color="auto"/>
              <w:right w:val="nil"/>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5</w:t>
            </w:r>
          </w:p>
        </w:tc>
        <w:tc>
          <w:tcPr>
            <w:tcW w:w="1446" w:type="dxa"/>
            <w:tcBorders>
              <w:top w:val="nil"/>
              <w:left w:val="single" w:sz="4" w:space="0" w:color="auto"/>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1602-30002-</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22</w:t>
            </w:r>
          </w:p>
        </w:tc>
        <w:tc>
          <w:tcPr>
            <w:tcW w:w="5644" w:type="dxa"/>
            <w:tcBorders>
              <w:top w:val="nil"/>
              <w:left w:val="nil"/>
              <w:right w:val="nil"/>
            </w:tcBorders>
            <w:vAlign w:val="center"/>
          </w:tcPr>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Пристрій обмеження генерації </w:t>
            </w:r>
            <w:proofErr w:type="spellStart"/>
            <w:r w:rsidRPr="0033617D">
              <w:rPr>
                <w:rFonts w:ascii="Times New Roman" w:hAnsi="Times New Roman" w:cs="Times New Roman"/>
                <w:spacing w:val="-3"/>
                <w:sz w:val="20"/>
                <w:szCs w:val="20"/>
              </w:rPr>
              <w:t>SmartMeter</w:t>
            </w:r>
            <w:proofErr w:type="spellEnd"/>
            <w:r w:rsidRPr="0033617D">
              <w:rPr>
                <w:rFonts w:ascii="Times New Roman" w:hAnsi="Times New Roman" w:cs="Times New Roman"/>
                <w:spacing w:val="-3"/>
                <w:sz w:val="20"/>
                <w:szCs w:val="20"/>
              </w:rPr>
              <w:t xml:space="preserve"> DTSU666-HW;   </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маса=0,0005)</w:t>
            </w:r>
          </w:p>
        </w:tc>
        <w:tc>
          <w:tcPr>
            <w:tcW w:w="1134" w:type="dxa"/>
            <w:tcBorders>
              <w:top w:val="nil"/>
              <w:left w:val="single" w:sz="4" w:space="0" w:color="auto"/>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1264" w:type="dxa"/>
            <w:tcBorders>
              <w:top w:val="nil"/>
              <w:left w:val="single" w:sz="4" w:space="0" w:color="auto"/>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r w:rsidR="008C4CF1" w:rsidRPr="0033617D" w:rsidTr="00B516B0">
        <w:trPr>
          <w:jc w:val="center"/>
        </w:trPr>
        <w:tc>
          <w:tcPr>
            <w:tcW w:w="579" w:type="dxa"/>
            <w:tcBorders>
              <w:top w:val="nil"/>
              <w:left w:val="single" w:sz="12" w:space="0" w:color="auto"/>
              <w:bottom w:val="single" w:sz="4" w:space="0" w:color="auto"/>
              <w:right w:val="nil"/>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6</w:t>
            </w:r>
          </w:p>
        </w:tc>
        <w:tc>
          <w:tcPr>
            <w:tcW w:w="1446" w:type="dxa"/>
            <w:tcBorders>
              <w:top w:val="nil"/>
              <w:left w:val="single" w:sz="4" w:space="0" w:color="auto"/>
              <w:bottom w:val="single" w:sz="4" w:space="0" w:color="auto"/>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&amp; 1602-30002-</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23</w:t>
            </w:r>
          </w:p>
        </w:tc>
        <w:tc>
          <w:tcPr>
            <w:tcW w:w="5644" w:type="dxa"/>
            <w:tcBorders>
              <w:top w:val="nil"/>
              <w:left w:val="nil"/>
              <w:bottom w:val="single" w:sz="4" w:space="0" w:color="auto"/>
              <w:right w:val="nil"/>
            </w:tcBorders>
            <w:vAlign w:val="center"/>
          </w:tcPr>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Шафа керування СЕС в зборі (Автоматичний вимикач x160, </w:t>
            </w:r>
            <w:proofErr w:type="spellStart"/>
            <w:r w:rsidRPr="0033617D">
              <w:rPr>
                <w:rFonts w:ascii="Times New Roman" w:hAnsi="Times New Roman" w:cs="Times New Roman"/>
                <w:spacing w:val="-3"/>
                <w:sz w:val="20"/>
                <w:szCs w:val="20"/>
              </w:rPr>
              <w:t>In</w:t>
            </w:r>
            <w:proofErr w:type="spellEnd"/>
            <w:r w:rsidRPr="0033617D">
              <w:rPr>
                <w:rFonts w:ascii="Times New Roman" w:hAnsi="Times New Roman" w:cs="Times New Roman"/>
                <w:spacing w:val="-3"/>
                <w:sz w:val="20"/>
                <w:szCs w:val="20"/>
              </w:rPr>
              <w:t>=40А, 4п, 18kA,</w:t>
            </w:r>
          </w:p>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Тфікс</w:t>
            </w:r>
            <w:proofErr w:type="spellEnd"/>
            <w:r w:rsidRPr="0033617D">
              <w:rPr>
                <w:rFonts w:ascii="Times New Roman" w:hAnsi="Times New Roman" w:cs="Times New Roman"/>
                <w:spacing w:val="-3"/>
                <w:sz w:val="20"/>
                <w:szCs w:val="20"/>
              </w:rPr>
              <w:t>./</w:t>
            </w:r>
            <w:proofErr w:type="spellStart"/>
            <w:r w:rsidRPr="0033617D">
              <w:rPr>
                <w:rFonts w:ascii="Times New Roman" w:hAnsi="Times New Roman" w:cs="Times New Roman"/>
                <w:spacing w:val="-3"/>
                <w:sz w:val="20"/>
                <w:szCs w:val="20"/>
              </w:rPr>
              <w:t>Мфікс</w:t>
            </w:r>
            <w:proofErr w:type="spellEnd"/>
            <w:r w:rsidRPr="0033617D">
              <w:rPr>
                <w:rFonts w:ascii="Times New Roman" w:hAnsi="Times New Roman" w:cs="Times New Roman"/>
                <w:spacing w:val="-3"/>
                <w:sz w:val="20"/>
                <w:szCs w:val="20"/>
              </w:rPr>
              <w:t xml:space="preserve">. HDA041L - 1шт, Автоматичний вимикач x250, </w:t>
            </w:r>
            <w:proofErr w:type="spellStart"/>
            <w:r w:rsidRPr="0033617D">
              <w:rPr>
                <w:rFonts w:ascii="Times New Roman" w:hAnsi="Times New Roman" w:cs="Times New Roman"/>
                <w:spacing w:val="-3"/>
                <w:sz w:val="20"/>
                <w:szCs w:val="20"/>
              </w:rPr>
              <w:t>In</w:t>
            </w:r>
            <w:proofErr w:type="spellEnd"/>
            <w:r w:rsidRPr="0033617D">
              <w:rPr>
                <w:rFonts w:ascii="Times New Roman" w:hAnsi="Times New Roman" w:cs="Times New Roman"/>
                <w:spacing w:val="-3"/>
                <w:sz w:val="20"/>
                <w:szCs w:val="20"/>
              </w:rPr>
              <w:t>=250А, 4п, 40kA,</w:t>
            </w:r>
          </w:p>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Трег</w:t>
            </w:r>
            <w:proofErr w:type="spellEnd"/>
            <w:r w:rsidRPr="0033617D">
              <w:rPr>
                <w:rFonts w:ascii="Times New Roman" w:hAnsi="Times New Roman" w:cs="Times New Roman"/>
                <w:spacing w:val="-3"/>
                <w:sz w:val="20"/>
                <w:szCs w:val="20"/>
              </w:rPr>
              <w:t>./</w:t>
            </w:r>
            <w:proofErr w:type="spellStart"/>
            <w:r w:rsidRPr="0033617D">
              <w:rPr>
                <w:rFonts w:ascii="Times New Roman" w:hAnsi="Times New Roman" w:cs="Times New Roman"/>
                <w:spacing w:val="-3"/>
                <w:sz w:val="20"/>
                <w:szCs w:val="20"/>
              </w:rPr>
              <w:t>Мрег</w:t>
            </w:r>
            <w:proofErr w:type="spellEnd"/>
            <w:r w:rsidRPr="0033617D">
              <w:rPr>
                <w:rFonts w:ascii="Times New Roman" w:hAnsi="Times New Roman" w:cs="Times New Roman"/>
                <w:spacing w:val="-3"/>
                <w:sz w:val="20"/>
                <w:szCs w:val="20"/>
              </w:rPr>
              <w:t>. HNB251H - 1шт, Трансформатор струмуTA327 400/5А (кл.0,5S=</w:t>
            </w:r>
          </w:p>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 xml:space="preserve">8ВА) TA32750C400SE - 3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Колодка КП-25 - 1шт, Клема силова VSU 150</w:t>
            </w:r>
          </w:p>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(150 mm2_бежева) e3901620 - 4шт, Захисна кришка ZP 200 для клеми VSU</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 xml:space="preserve">e3901574 - 4 </w:t>
            </w:r>
            <w:proofErr w:type="spellStart"/>
            <w:r w:rsidRPr="0033617D">
              <w:rPr>
                <w:rFonts w:ascii="Times New Roman" w:hAnsi="Times New Roman" w:cs="Times New Roman"/>
                <w:spacing w:val="-3"/>
                <w:sz w:val="20"/>
                <w:szCs w:val="20"/>
              </w:rPr>
              <w:t>шт</w:t>
            </w:r>
            <w:proofErr w:type="spellEnd"/>
            <w:r w:rsidRPr="0033617D">
              <w:rPr>
                <w:rFonts w:ascii="Times New Roman" w:hAnsi="Times New Roman" w:cs="Times New Roman"/>
                <w:spacing w:val="-3"/>
                <w:sz w:val="20"/>
                <w:szCs w:val="20"/>
              </w:rPr>
              <w:t>, Шафа 1200х600х300 МКН 1263 - 1шт);   ( маса=0,02)</w:t>
            </w:r>
          </w:p>
        </w:tc>
        <w:tc>
          <w:tcPr>
            <w:tcW w:w="1134" w:type="dxa"/>
            <w:tcBorders>
              <w:top w:val="nil"/>
              <w:left w:val="single" w:sz="4" w:space="0" w:color="auto"/>
              <w:bottom w:val="single" w:sz="4" w:space="0" w:color="auto"/>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1264" w:type="dxa"/>
            <w:tcBorders>
              <w:top w:val="nil"/>
              <w:left w:val="single" w:sz="4" w:space="0" w:color="auto"/>
              <w:bottom w:val="single" w:sz="4" w:space="0" w:color="auto"/>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bl>
    <w:p w:rsidR="008C4CF1" w:rsidRPr="0033617D" w:rsidRDefault="008C4CF1" w:rsidP="00CB3D44">
      <w:pPr>
        <w:pStyle w:val="11"/>
        <w:ind w:left="57" w:right="57"/>
        <w:jc w:val="both"/>
        <w:rPr>
          <w:sz w:val="28"/>
          <w:szCs w:val="28"/>
          <w:lang w:val="en-US"/>
        </w:rPr>
      </w:pPr>
    </w:p>
    <w:p w:rsidR="008C4CF1" w:rsidRPr="0033617D" w:rsidRDefault="008C4CF1" w:rsidP="00CB3D44">
      <w:pPr>
        <w:pStyle w:val="11"/>
        <w:ind w:left="57" w:right="57"/>
        <w:jc w:val="both"/>
        <w:rPr>
          <w:sz w:val="28"/>
          <w:szCs w:val="28"/>
          <w:lang w:val="en-US"/>
        </w:rPr>
      </w:pPr>
    </w:p>
    <w:p w:rsidR="008C4CF1" w:rsidRPr="0033617D" w:rsidRDefault="008C4CF1" w:rsidP="008C4CF1">
      <w:pPr>
        <w:autoSpaceDE w:val="0"/>
        <w:autoSpaceDN w:val="0"/>
        <w:spacing w:after="0" w:line="240" w:lineRule="auto"/>
        <w:jc w:val="center"/>
        <w:rPr>
          <w:rFonts w:ascii="Times New Roman" w:hAnsi="Times New Roman" w:cs="Times New Roman"/>
          <w:b/>
          <w:bCs/>
          <w:spacing w:val="-3"/>
          <w:sz w:val="20"/>
          <w:szCs w:val="20"/>
        </w:rPr>
      </w:pPr>
    </w:p>
    <w:p w:rsidR="008C4CF1" w:rsidRPr="0033617D" w:rsidRDefault="008C4CF1" w:rsidP="008C4CF1">
      <w:pPr>
        <w:autoSpaceDE w:val="0"/>
        <w:autoSpaceDN w:val="0"/>
        <w:spacing w:after="0" w:line="240" w:lineRule="auto"/>
        <w:jc w:val="center"/>
        <w:rPr>
          <w:rFonts w:ascii="Times New Roman" w:hAnsi="Times New Roman" w:cs="Times New Roman"/>
          <w:b/>
          <w:bCs/>
          <w:spacing w:val="-3"/>
          <w:sz w:val="20"/>
          <w:szCs w:val="20"/>
        </w:rPr>
      </w:pPr>
      <w:r w:rsidRPr="0033617D">
        <w:rPr>
          <w:rFonts w:ascii="Times New Roman" w:hAnsi="Times New Roman" w:cs="Times New Roman"/>
          <w:b/>
          <w:bCs/>
          <w:spacing w:val="-3"/>
          <w:sz w:val="20"/>
          <w:szCs w:val="20"/>
        </w:rPr>
        <w:t>Пусконалагоджувальні роботи</w:t>
      </w:r>
    </w:p>
    <w:p w:rsidR="008C4CF1" w:rsidRPr="0033617D" w:rsidRDefault="008C4CF1" w:rsidP="008C4CF1">
      <w:pPr>
        <w:autoSpaceDE w:val="0"/>
        <w:autoSpaceDN w:val="0"/>
        <w:spacing w:after="0" w:line="240" w:lineRule="auto"/>
        <w:jc w:val="center"/>
        <w:rPr>
          <w:rFonts w:ascii="Times New Roman" w:hAnsi="Times New Roman" w:cs="Times New Roman"/>
          <w:b/>
          <w:bCs/>
          <w:spacing w:val="-3"/>
          <w:sz w:val="20"/>
          <w:szCs w:val="20"/>
        </w:rPr>
      </w:pPr>
    </w:p>
    <w:tbl>
      <w:tblPr>
        <w:tblW w:w="7882" w:type="dxa"/>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8C4CF1" w:rsidRPr="0033617D" w:rsidTr="00B516B0">
        <w:trPr>
          <w:trHeight w:val="244"/>
          <w:jc w:val="center"/>
        </w:trPr>
        <w:tc>
          <w:tcPr>
            <w:tcW w:w="454" w:type="dxa"/>
            <w:vMerge w:val="restart"/>
            <w:tcBorders>
              <w:top w:val="single" w:sz="12" w:space="0" w:color="auto"/>
              <w:left w:val="single" w:sz="12" w:space="0" w:color="auto"/>
              <w:bottom w:val="nil"/>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w:t>
            </w:r>
          </w:p>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Ч.ч</w:t>
            </w:r>
            <w:proofErr w:type="spellEnd"/>
            <w:r w:rsidRPr="0033617D">
              <w:rPr>
                <w:rFonts w:ascii="Times New Roman" w:hAnsi="Times New Roman" w:cs="Times New Roman"/>
                <w:spacing w:val="-3"/>
                <w:sz w:val="20"/>
                <w:szCs w:val="20"/>
              </w:rPr>
              <w:t>.</w:t>
            </w:r>
          </w:p>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w:t>
            </w:r>
          </w:p>
        </w:tc>
        <w:tc>
          <w:tcPr>
            <w:tcW w:w="1247"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Обґрунту</w:t>
            </w:r>
            <w:proofErr w:type="spellEnd"/>
            <w:r w:rsidRPr="0033617D">
              <w:rPr>
                <w:rFonts w:ascii="Times New Roman" w:hAnsi="Times New Roman" w:cs="Times New Roman"/>
                <w:spacing w:val="-3"/>
                <w:sz w:val="20"/>
                <w:szCs w:val="20"/>
              </w:rPr>
              <w:t>-</w:t>
            </w:r>
          </w:p>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proofErr w:type="spellStart"/>
            <w:r w:rsidRPr="0033617D">
              <w:rPr>
                <w:rFonts w:ascii="Times New Roman" w:hAnsi="Times New Roman" w:cs="Times New Roman"/>
                <w:spacing w:val="-3"/>
                <w:sz w:val="20"/>
                <w:szCs w:val="20"/>
              </w:rPr>
              <w:t>вання</w:t>
            </w:r>
            <w:proofErr w:type="spellEnd"/>
          </w:p>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(шифр</w:t>
            </w:r>
          </w:p>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Одиниця</w:t>
            </w:r>
          </w:p>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pacing w:val="-3"/>
                <w:sz w:val="20"/>
                <w:szCs w:val="20"/>
              </w:rPr>
            </w:pPr>
            <w:r w:rsidRPr="0033617D">
              <w:rPr>
                <w:rFonts w:ascii="Times New Roman" w:hAnsi="Times New Roman" w:cs="Times New Roman"/>
                <w:spacing w:val="-3"/>
                <w:sz w:val="20"/>
                <w:szCs w:val="20"/>
              </w:rPr>
              <w:t>Кіль-</w:t>
            </w:r>
          </w:p>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кість</w:t>
            </w:r>
          </w:p>
        </w:tc>
      </w:tr>
      <w:tr w:rsidR="008C4CF1" w:rsidRPr="0033617D" w:rsidTr="00B516B0">
        <w:trPr>
          <w:trHeight w:val="195"/>
          <w:jc w:val="center"/>
        </w:trPr>
        <w:tc>
          <w:tcPr>
            <w:tcW w:w="454" w:type="dxa"/>
            <w:vMerge w:val="restart"/>
            <w:tcBorders>
              <w:top w:val="nil"/>
              <w:left w:val="single" w:sz="12"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B516B0">
        <w:trPr>
          <w:trHeight w:val="195"/>
          <w:jc w:val="center"/>
        </w:trPr>
        <w:tc>
          <w:tcPr>
            <w:tcW w:w="454" w:type="dxa"/>
            <w:vMerge w:val="restart"/>
            <w:tcBorders>
              <w:top w:val="nil"/>
              <w:left w:val="single" w:sz="12"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vMerge w:val="restart"/>
            <w:tcBorders>
              <w:top w:val="nil"/>
              <w:left w:val="single" w:sz="4" w:space="0" w:color="auto"/>
              <w:bottom w:val="nil"/>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B516B0">
        <w:trPr>
          <w:jc w:val="center"/>
        </w:trPr>
        <w:tc>
          <w:tcPr>
            <w:tcW w:w="454" w:type="dxa"/>
            <w:tcBorders>
              <w:top w:val="nil"/>
              <w:left w:val="single" w:sz="12" w:space="0" w:color="auto"/>
              <w:bottom w:val="single" w:sz="12" w:space="0" w:color="auto"/>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1247" w:type="dxa"/>
            <w:tcBorders>
              <w:top w:val="nil"/>
              <w:left w:val="single" w:sz="4" w:space="0" w:color="auto"/>
              <w:bottom w:val="single" w:sz="12" w:space="0" w:color="auto"/>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4253" w:type="dxa"/>
            <w:tcBorders>
              <w:top w:val="nil"/>
              <w:left w:val="single" w:sz="4" w:space="0" w:color="auto"/>
              <w:bottom w:val="single" w:sz="12" w:space="0" w:color="auto"/>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single" w:sz="12" w:space="0" w:color="auto"/>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c>
          <w:tcPr>
            <w:tcW w:w="964" w:type="dxa"/>
            <w:tcBorders>
              <w:top w:val="nil"/>
              <w:left w:val="single" w:sz="4" w:space="0" w:color="auto"/>
              <w:bottom w:val="single" w:sz="12" w:space="0" w:color="auto"/>
              <w:right w:val="single" w:sz="4" w:space="0" w:color="auto"/>
            </w:tcBorders>
          </w:tcPr>
          <w:p w:rsidR="008C4CF1" w:rsidRPr="0033617D" w:rsidRDefault="008C4CF1" w:rsidP="00B516B0">
            <w:pPr>
              <w:autoSpaceDE w:val="0"/>
              <w:autoSpaceDN w:val="0"/>
              <w:adjustRightInd w:val="0"/>
              <w:spacing w:after="0" w:line="240" w:lineRule="auto"/>
              <w:rPr>
                <w:rFonts w:ascii="Times New Roman" w:hAnsi="Times New Roman" w:cs="Times New Roman"/>
                <w:sz w:val="16"/>
                <w:szCs w:val="16"/>
              </w:rPr>
            </w:pPr>
            <w:r w:rsidRPr="0033617D">
              <w:rPr>
                <w:rFonts w:ascii="Times New Roman" w:hAnsi="Times New Roman" w:cs="Times New Roman"/>
                <w:sz w:val="16"/>
                <w:szCs w:val="16"/>
              </w:rPr>
              <w:t xml:space="preserve"> </w:t>
            </w:r>
          </w:p>
        </w:tc>
      </w:tr>
      <w:tr w:rsidR="008C4CF1" w:rsidRPr="0033617D" w:rsidTr="00B516B0">
        <w:trPr>
          <w:jc w:val="center"/>
        </w:trPr>
        <w:tc>
          <w:tcPr>
            <w:tcW w:w="454" w:type="dxa"/>
            <w:tcBorders>
              <w:top w:val="single" w:sz="4" w:space="0" w:color="auto"/>
              <w:left w:val="single" w:sz="12" w:space="0" w:color="auto"/>
              <w:bottom w:val="single" w:sz="4" w:space="0" w:color="auto"/>
              <w:right w:val="nil"/>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2</w:t>
            </w:r>
          </w:p>
        </w:tc>
        <w:tc>
          <w:tcPr>
            <w:tcW w:w="4253" w:type="dxa"/>
            <w:tcBorders>
              <w:top w:val="single" w:sz="4" w:space="0" w:color="auto"/>
              <w:left w:val="nil"/>
              <w:bottom w:val="single" w:sz="4" w:space="0" w:color="auto"/>
              <w:right w:val="nil"/>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5</w:t>
            </w:r>
          </w:p>
        </w:tc>
      </w:tr>
      <w:tr w:rsidR="008C4CF1" w:rsidRPr="0033617D" w:rsidTr="00B516B0">
        <w:trPr>
          <w:jc w:val="center"/>
        </w:trPr>
        <w:tc>
          <w:tcPr>
            <w:tcW w:w="454" w:type="dxa"/>
            <w:tcBorders>
              <w:top w:val="nil"/>
              <w:left w:val="single" w:sz="12" w:space="0" w:color="auto"/>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c>
          <w:tcPr>
            <w:tcW w:w="1247" w:type="dxa"/>
            <w:tcBorders>
              <w:top w:val="nil"/>
              <w:left w:val="single" w:sz="4" w:space="0" w:color="auto"/>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КП2-11-1</w:t>
            </w:r>
          </w:p>
        </w:tc>
        <w:tc>
          <w:tcPr>
            <w:tcW w:w="4253" w:type="dxa"/>
            <w:tcBorders>
              <w:top w:val="nil"/>
              <w:left w:val="nil"/>
              <w:right w:val="nil"/>
            </w:tcBorders>
          </w:tcPr>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Елемент програмно-логічного керування,</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модуль мікропроцесорного контролю</w:t>
            </w:r>
          </w:p>
        </w:tc>
        <w:tc>
          <w:tcPr>
            <w:tcW w:w="964" w:type="dxa"/>
            <w:tcBorders>
              <w:top w:val="nil"/>
              <w:left w:val="single" w:sz="4" w:space="0" w:color="auto"/>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proofErr w:type="spellStart"/>
            <w:r w:rsidRPr="0033617D">
              <w:rPr>
                <w:rFonts w:ascii="Times New Roman" w:hAnsi="Times New Roman" w:cs="Times New Roman"/>
                <w:spacing w:val="-3"/>
                <w:sz w:val="20"/>
                <w:szCs w:val="20"/>
              </w:rPr>
              <w:t>шт</w:t>
            </w:r>
            <w:proofErr w:type="spellEnd"/>
          </w:p>
        </w:tc>
        <w:tc>
          <w:tcPr>
            <w:tcW w:w="964" w:type="dxa"/>
            <w:tcBorders>
              <w:top w:val="nil"/>
              <w:left w:val="single" w:sz="4" w:space="0" w:color="auto"/>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r w:rsidR="008C4CF1" w:rsidRPr="0033617D" w:rsidTr="00B516B0">
        <w:trPr>
          <w:jc w:val="center"/>
        </w:trPr>
        <w:tc>
          <w:tcPr>
            <w:tcW w:w="454" w:type="dxa"/>
            <w:tcBorders>
              <w:top w:val="nil"/>
              <w:left w:val="single" w:sz="12" w:space="0" w:color="auto"/>
              <w:bottom w:val="single" w:sz="4" w:space="0" w:color="auto"/>
              <w:right w:val="nil"/>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2</w:t>
            </w:r>
          </w:p>
        </w:tc>
        <w:tc>
          <w:tcPr>
            <w:tcW w:w="1247" w:type="dxa"/>
            <w:tcBorders>
              <w:top w:val="nil"/>
              <w:left w:val="single" w:sz="4" w:space="0" w:color="auto"/>
              <w:bottom w:val="single" w:sz="4" w:space="0" w:color="auto"/>
              <w:right w:val="single" w:sz="4" w:space="0" w:color="auto"/>
            </w:tcBorders>
          </w:tcPr>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КП2-16-9</w:t>
            </w:r>
          </w:p>
        </w:tc>
        <w:tc>
          <w:tcPr>
            <w:tcW w:w="4253" w:type="dxa"/>
            <w:tcBorders>
              <w:top w:val="nil"/>
              <w:left w:val="nil"/>
              <w:bottom w:val="single" w:sz="4" w:space="0" w:color="auto"/>
              <w:right w:val="nil"/>
            </w:tcBorders>
          </w:tcPr>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Системи багатоконтурні  [каскадні або інші</w:t>
            </w:r>
          </w:p>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складні автоматичного регулювання]</w:t>
            </w:r>
          </w:p>
          <w:p w:rsidR="008C4CF1" w:rsidRPr="0033617D" w:rsidRDefault="008C4CF1" w:rsidP="00B516B0">
            <w:pPr>
              <w:keepLines/>
              <w:autoSpaceDE w:val="0"/>
              <w:autoSpaceDN w:val="0"/>
              <w:spacing w:after="0" w:line="240" w:lineRule="auto"/>
              <w:rPr>
                <w:rFonts w:ascii="Times New Roman" w:hAnsi="Times New Roman" w:cs="Times New Roman"/>
                <w:spacing w:val="-3"/>
                <w:sz w:val="20"/>
                <w:szCs w:val="20"/>
              </w:rPr>
            </w:pPr>
            <w:r w:rsidRPr="0033617D">
              <w:rPr>
                <w:rFonts w:ascii="Times New Roman" w:hAnsi="Times New Roman" w:cs="Times New Roman"/>
                <w:spacing w:val="-3"/>
                <w:sz w:val="20"/>
                <w:szCs w:val="20"/>
              </w:rPr>
              <w:t>багатоконтурні з числом параметрів</w:t>
            </w:r>
          </w:p>
          <w:p w:rsidR="008C4CF1" w:rsidRPr="0033617D" w:rsidRDefault="008C4CF1" w:rsidP="00B516B0">
            <w:pPr>
              <w:keepLines/>
              <w:autoSpaceDE w:val="0"/>
              <w:autoSpaceDN w:val="0"/>
              <w:spacing w:after="0" w:line="240" w:lineRule="auto"/>
              <w:rPr>
                <w:rFonts w:ascii="Times New Roman" w:hAnsi="Times New Roman" w:cs="Times New Roman"/>
                <w:sz w:val="20"/>
                <w:szCs w:val="20"/>
              </w:rPr>
            </w:pPr>
            <w:r w:rsidRPr="0033617D">
              <w:rPr>
                <w:rFonts w:ascii="Times New Roman" w:hAnsi="Times New Roman" w:cs="Times New Roman"/>
                <w:spacing w:val="-3"/>
                <w:sz w:val="20"/>
                <w:szCs w:val="20"/>
              </w:rPr>
              <w:t>настроювання до 5</w:t>
            </w:r>
          </w:p>
        </w:tc>
        <w:tc>
          <w:tcPr>
            <w:tcW w:w="964" w:type="dxa"/>
            <w:tcBorders>
              <w:top w:val="nil"/>
              <w:left w:val="single" w:sz="4" w:space="0" w:color="auto"/>
              <w:bottom w:val="single" w:sz="4" w:space="0" w:color="auto"/>
              <w:right w:val="single" w:sz="4" w:space="0" w:color="auto"/>
            </w:tcBorders>
          </w:tcPr>
          <w:p w:rsidR="008C4CF1" w:rsidRPr="0033617D" w:rsidRDefault="008C4CF1" w:rsidP="00B516B0">
            <w:pPr>
              <w:keepLines/>
              <w:autoSpaceDE w:val="0"/>
              <w:autoSpaceDN w:val="0"/>
              <w:spacing w:after="0" w:line="240" w:lineRule="auto"/>
              <w:jc w:val="center"/>
              <w:rPr>
                <w:rFonts w:ascii="Times New Roman" w:hAnsi="Times New Roman" w:cs="Times New Roman"/>
                <w:sz w:val="20"/>
                <w:szCs w:val="20"/>
              </w:rPr>
            </w:pPr>
            <w:r w:rsidRPr="0033617D">
              <w:rPr>
                <w:rFonts w:ascii="Times New Roman" w:hAnsi="Times New Roman" w:cs="Times New Roman"/>
                <w:spacing w:val="-3"/>
                <w:sz w:val="20"/>
                <w:szCs w:val="20"/>
              </w:rPr>
              <w:t>система</w:t>
            </w:r>
          </w:p>
        </w:tc>
        <w:tc>
          <w:tcPr>
            <w:tcW w:w="964" w:type="dxa"/>
            <w:tcBorders>
              <w:top w:val="nil"/>
              <w:left w:val="single" w:sz="4" w:space="0" w:color="auto"/>
              <w:bottom w:val="single" w:sz="4" w:space="0" w:color="auto"/>
              <w:right w:val="single" w:sz="4" w:space="0" w:color="auto"/>
            </w:tcBorders>
          </w:tcPr>
          <w:p w:rsidR="008C4CF1" w:rsidRPr="0033617D" w:rsidRDefault="008C4CF1" w:rsidP="00B516B0">
            <w:pPr>
              <w:keepLines/>
              <w:autoSpaceDE w:val="0"/>
              <w:autoSpaceDN w:val="0"/>
              <w:spacing w:after="0" w:line="240" w:lineRule="auto"/>
              <w:jc w:val="right"/>
              <w:rPr>
                <w:rFonts w:ascii="Times New Roman" w:hAnsi="Times New Roman" w:cs="Times New Roman"/>
                <w:sz w:val="20"/>
                <w:szCs w:val="20"/>
              </w:rPr>
            </w:pPr>
            <w:r w:rsidRPr="0033617D">
              <w:rPr>
                <w:rFonts w:ascii="Times New Roman" w:hAnsi="Times New Roman" w:cs="Times New Roman"/>
                <w:spacing w:val="-3"/>
                <w:sz w:val="20"/>
                <w:szCs w:val="20"/>
              </w:rPr>
              <w:t>1</w:t>
            </w:r>
          </w:p>
        </w:tc>
      </w:tr>
    </w:tbl>
    <w:p w:rsidR="008C4CF1" w:rsidRPr="00412AB2" w:rsidRDefault="008C4CF1" w:rsidP="008C4CF1">
      <w:pPr>
        <w:autoSpaceDE w:val="0"/>
        <w:autoSpaceDN w:val="0"/>
        <w:spacing w:after="0" w:line="240" w:lineRule="auto"/>
        <w:jc w:val="center"/>
      </w:pPr>
    </w:p>
    <w:p w:rsidR="008C4CF1" w:rsidRPr="008C4CF1" w:rsidRDefault="008C4CF1" w:rsidP="00CB3D44">
      <w:pPr>
        <w:pStyle w:val="11"/>
        <w:ind w:left="57" w:right="57"/>
        <w:jc w:val="both"/>
        <w:rPr>
          <w:sz w:val="28"/>
          <w:szCs w:val="28"/>
          <w:lang w:val="en-US"/>
        </w:rPr>
      </w:pP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Ціна тендерної пропозиції - договірна ціна, повинна бути твердою.</w:t>
      </w:r>
      <w:r>
        <w:rPr>
          <w:rFonts w:ascii="Times New Roman" w:hAnsi="Times New Roman"/>
          <w:sz w:val="24"/>
          <w:szCs w:val="24"/>
          <w:lang w:eastAsia="ar-SA"/>
        </w:rPr>
        <w:t xml:space="preserve"> </w:t>
      </w:r>
      <w:r w:rsidRPr="001F6E3C">
        <w:rPr>
          <w:rFonts w:ascii="Times New Roman" w:hAnsi="Times New Roman"/>
          <w:sz w:val="24"/>
          <w:szCs w:val="24"/>
          <w:lang w:eastAsia="ar-SA"/>
        </w:rPr>
        <w:t>Метод розрахунку вартості – за кошторисними нормами.</w:t>
      </w:r>
    </w:p>
    <w:p w:rsidR="00983A7D" w:rsidRPr="001F6E3C" w:rsidRDefault="00983A7D" w:rsidP="00983A7D">
      <w:pPr>
        <w:spacing w:after="0" w:line="240" w:lineRule="auto"/>
        <w:ind w:firstLine="57"/>
        <w:jc w:val="both"/>
        <w:rPr>
          <w:rFonts w:ascii="Times New Roman" w:hAnsi="Times New Roman"/>
          <w:sz w:val="24"/>
          <w:szCs w:val="24"/>
          <w:lang w:eastAsia="ar-SA"/>
        </w:rPr>
      </w:pP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 xml:space="preserve">В складі пропозиції Учасник надає кошторисну документацію розраховану згідно Кошторисних норм України «Настанова з визначення вартості будівництва», затверджені Наказом Міністерства розвитку громад, територій та інфраструктури України від 01.11.2021 № 281 «Про затвердження кошторисних норм України у будівництві» (з урахуванням усіх змін) . </w:t>
      </w: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Договірна ціна повинна містити такі витрати:</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прямі витрати (заробітна плата; вартість матеріальних ресурсів; вартість експлуатації будівельних машин та механізмів);</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загальновиробничі витрати;</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прибуток;</w:t>
      </w:r>
    </w:p>
    <w:p w:rsidR="00983A7D" w:rsidRDefault="00983A7D" w:rsidP="00983A7D">
      <w:pPr>
        <w:spacing w:after="0" w:line="240" w:lineRule="auto"/>
        <w:ind w:firstLine="57"/>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t>адміністративні витрати;</w:t>
      </w:r>
    </w:p>
    <w:p w:rsidR="00983A7D" w:rsidRPr="00983A7D" w:rsidRDefault="00983A7D" w:rsidP="00983A7D">
      <w:pPr>
        <w:spacing w:after="0" w:line="240" w:lineRule="auto"/>
        <w:jc w:val="both"/>
        <w:rPr>
          <w:rFonts w:ascii="Times New Roman" w:eastAsia="Times New Roman" w:hAnsi="Times New Roman" w:cs="Times New Roman"/>
          <w:color w:val="000000" w:themeColor="text1"/>
          <w:sz w:val="24"/>
          <w:szCs w:val="24"/>
        </w:rPr>
      </w:pPr>
      <w:r w:rsidRPr="002C0249">
        <w:rPr>
          <w:rFonts w:ascii="Times New Roman" w:hAnsi="Times New Roman"/>
          <w:sz w:val="24"/>
          <w:szCs w:val="24"/>
          <w:lang w:eastAsia="ar-SA"/>
        </w:rPr>
        <w:t xml:space="preserve">- </w:t>
      </w:r>
      <w:r w:rsidRPr="00983A7D">
        <w:rPr>
          <w:rFonts w:ascii="Times New Roman" w:eastAsia="Times New Roman" w:hAnsi="Times New Roman" w:cs="Times New Roman"/>
          <w:color w:val="000000" w:themeColor="text1"/>
          <w:sz w:val="24"/>
          <w:szCs w:val="24"/>
        </w:rPr>
        <w:t>податок на будівельні роботи (відображається податок в залежності від системи оподаткування учасника).</w:t>
      </w:r>
    </w:p>
    <w:p w:rsidR="00983A7D" w:rsidRPr="00983A7D" w:rsidRDefault="00983A7D" w:rsidP="00983A7D">
      <w:pPr>
        <w:spacing w:after="0" w:line="240" w:lineRule="auto"/>
        <w:jc w:val="both"/>
        <w:rPr>
          <w:rFonts w:ascii="Times New Roman" w:eastAsia="Times New Roman" w:hAnsi="Times New Roman" w:cs="Times New Roman"/>
          <w:color w:val="000000" w:themeColor="text1"/>
          <w:sz w:val="24"/>
          <w:szCs w:val="24"/>
        </w:rPr>
      </w:pPr>
      <w:r w:rsidRPr="00983A7D">
        <w:rPr>
          <w:rFonts w:ascii="Times New Roman" w:eastAsia="Times New Roman" w:hAnsi="Times New Roman" w:cs="Times New Roman"/>
          <w:color w:val="000000" w:themeColor="text1"/>
          <w:sz w:val="24"/>
          <w:szCs w:val="24"/>
        </w:rPr>
        <w:t>-</w:t>
      </w:r>
      <w:bookmarkStart w:id="8" w:name="_Toc57579197"/>
      <w:r w:rsidRPr="00983A7D">
        <w:rPr>
          <w:rFonts w:ascii="Times New Roman" w:eastAsia="Times New Roman" w:hAnsi="Times New Roman" w:cs="Times New Roman"/>
          <w:color w:val="000000" w:themeColor="text1"/>
          <w:sz w:val="24"/>
          <w:szCs w:val="24"/>
        </w:rPr>
        <w:t xml:space="preserve"> Витрати на придбання та доставку устаткування на будову</w:t>
      </w:r>
      <w:bookmarkEnd w:id="8"/>
      <w:r w:rsidRPr="00983A7D">
        <w:rPr>
          <w:rFonts w:ascii="Times New Roman" w:eastAsia="Times New Roman" w:hAnsi="Times New Roman" w:cs="Times New Roman"/>
          <w:color w:val="000000" w:themeColor="text1"/>
          <w:sz w:val="24"/>
          <w:szCs w:val="24"/>
        </w:rPr>
        <w:t xml:space="preserve"> (</w:t>
      </w:r>
      <w:bookmarkStart w:id="9" w:name="_Toc57579199"/>
      <w:r w:rsidRPr="00983A7D">
        <w:rPr>
          <w:rFonts w:ascii="Times New Roman" w:eastAsia="Times New Roman" w:hAnsi="Times New Roman" w:cs="Times New Roman"/>
          <w:color w:val="000000" w:themeColor="text1"/>
          <w:sz w:val="24"/>
          <w:szCs w:val="24"/>
        </w:rPr>
        <w:t>з врахуванням податку на додану вартість</w:t>
      </w:r>
      <w:bookmarkEnd w:id="9"/>
      <w:r w:rsidRPr="00983A7D">
        <w:rPr>
          <w:rFonts w:ascii="Times New Roman" w:eastAsia="Times New Roman" w:hAnsi="Times New Roman" w:cs="Times New Roman"/>
          <w:color w:val="000000" w:themeColor="text1"/>
          <w:sz w:val="24"/>
          <w:szCs w:val="24"/>
        </w:rPr>
        <w:t>)**</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p>
    <w:p w:rsidR="00983A7D" w:rsidRPr="00983A7D" w:rsidRDefault="00983A7D" w:rsidP="00983A7D">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Всі інші додаткові витрати, що будуть враховані учасником, вважатимуться невідповідністю технічним вимогам.</w:t>
      </w:r>
    </w:p>
    <w:p w:rsidR="00983A7D" w:rsidRPr="00983A7D" w:rsidRDefault="00983A7D" w:rsidP="00983A7D">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Учасником подаються кошторисні розрахунки в складі пропозиції у сканованому форматі та у форматі </w:t>
      </w:r>
      <w:proofErr w:type="spellStart"/>
      <w:r w:rsidRPr="00983A7D">
        <w:rPr>
          <w:rFonts w:ascii="Times New Roman" w:hAnsi="Times New Roman"/>
          <w:color w:val="000000" w:themeColor="text1"/>
          <w:sz w:val="24"/>
          <w:szCs w:val="24"/>
          <w:lang w:eastAsia="ar-SA"/>
        </w:rPr>
        <w:t>imd</w:t>
      </w:r>
      <w:proofErr w:type="spellEnd"/>
      <w:r w:rsidRPr="00983A7D">
        <w:rPr>
          <w:rFonts w:ascii="Times New Roman" w:hAnsi="Times New Roman"/>
          <w:color w:val="000000" w:themeColor="text1"/>
          <w:sz w:val="24"/>
          <w:szCs w:val="24"/>
          <w:lang w:eastAsia="ar-SA"/>
        </w:rPr>
        <w:t xml:space="preserve"> програмного комплексу АВК – 5 або іншому програмному комплексі по випуску кошторисів, а саме:</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 договірна ціна та пояснювальна записка, </w:t>
      </w:r>
    </w:p>
    <w:p w:rsidR="00983A7D" w:rsidRPr="00983A7D" w:rsidRDefault="00983A7D" w:rsidP="00983A7D">
      <w:pPr>
        <w:spacing w:after="0" w:line="240" w:lineRule="auto"/>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 локальний кошторис, </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підсумкова відомість ресурсів.</w:t>
      </w:r>
    </w:p>
    <w:p w:rsidR="00CB3D44" w:rsidRPr="00983A7D" w:rsidRDefault="00983A7D" w:rsidP="00983A7D">
      <w:pPr>
        <w:pStyle w:val="11"/>
        <w:ind w:left="57" w:right="57"/>
        <w:jc w:val="both"/>
        <w:rPr>
          <w:b/>
          <w:color w:val="000000" w:themeColor="text1"/>
          <w:sz w:val="28"/>
          <w:szCs w:val="28"/>
        </w:rPr>
      </w:pPr>
      <w:r w:rsidRPr="00983A7D">
        <w:rPr>
          <w:color w:val="000000" w:themeColor="text1"/>
          <w:lang w:eastAsia="ar-SA"/>
        </w:rPr>
        <w:t>**у  випадку, якщо відсутні дані витрати, то у відповідному рядку приймаємо значення «0».</w:t>
      </w:r>
    </w:p>
    <w:p w:rsidR="00CB3D44" w:rsidRPr="002B428A" w:rsidRDefault="00CB3D44" w:rsidP="00CB3D44">
      <w:pPr>
        <w:pStyle w:val="11"/>
        <w:ind w:left="57" w:right="57"/>
        <w:jc w:val="both"/>
        <w:rPr>
          <w:b/>
          <w:sz w:val="28"/>
          <w:szCs w:val="28"/>
        </w:rPr>
      </w:pPr>
    </w:p>
    <w:p w:rsidR="00CB3D44" w:rsidRPr="00A34C27" w:rsidRDefault="00CB3D44" w:rsidP="00983A7D">
      <w:pPr>
        <w:pStyle w:val="11"/>
        <w:ind w:left="57" w:right="57"/>
        <w:jc w:val="both"/>
      </w:pPr>
      <w:r>
        <w:t xml:space="preserve">Додатково ознайомитись з </w:t>
      </w:r>
      <w:proofErr w:type="spellStart"/>
      <w:r>
        <w:t>проєктно</w:t>
      </w:r>
      <w:proofErr w:type="spellEnd"/>
      <w:r>
        <w:t xml:space="preserve">-кошторисною документацією можна за </w:t>
      </w:r>
      <w:proofErr w:type="spellStart"/>
      <w:r>
        <w:t>адресою</w:t>
      </w:r>
      <w:proofErr w:type="spellEnd"/>
      <w:r>
        <w:t xml:space="preserve"> Замовника, а саме: відділ будівництва та реформування УЖКГ та будівництва, вул. </w:t>
      </w:r>
      <w:proofErr w:type="spellStart"/>
      <w:r>
        <w:t>Прощенка</w:t>
      </w:r>
      <w:proofErr w:type="spellEnd"/>
      <w:r>
        <w:t xml:space="preserve"> Станіслава, 20, м. Ніжин</w:t>
      </w:r>
      <w:r w:rsidR="00983A7D">
        <w:t xml:space="preserve">, Чернігівська область, 16600. </w:t>
      </w:r>
    </w:p>
    <w:p w:rsidR="00CB3D44" w:rsidRDefault="00CB3D44" w:rsidP="008034E9">
      <w:pPr>
        <w:spacing w:after="0" w:line="240" w:lineRule="auto"/>
        <w:rPr>
          <w:rFonts w:ascii="Times New Roman" w:eastAsia="Times New Roman" w:hAnsi="Times New Roman" w:cs="Times New Roman"/>
          <w:sz w:val="24"/>
          <w:szCs w:val="24"/>
        </w:rPr>
      </w:pPr>
    </w:p>
    <w:p w:rsidR="00E82A49" w:rsidRDefault="00E82A49" w:rsidP="008034E9">
      <w:pPr>
        <w:spacing w:after="0" w:line="240" w:lineRule="auto"/>
        <w:rPr>
          <w:rFonts w:ascii="Times New Roman" w:hAnsi="Times New Roman"/>
          <w:sz w:val="24"/>
          <w:szCs w:val="24"/>
          <w:lang w:eastAsia="ar-SA"/>
        </w:rPr>
      </w:pPr>
      <w:r w:rsidRPr="00767E27">
        <w:rPr>
          <w:rFonts w:ascii="Times New Roman" w:hAnsi="Times New Roman"/>
          <w:sz w:val="24"/>
          <w:szCs w:val="24"/>
          <w:lang w:eastAsia="ar-SA"/>
        </w:rPr>
        <w:t>В складі тендерної пропозиції надати копії діючих на момент розкриття пропозиції сертифікатів відповідності на товар або на матеріали , з яких товар виготовляється  (в разі, якщо товар не підлягає обов’язковій сертифікації, Учасник повинен надати лист в довільній формі).</w:t>
      </w:r>
    </w:p>
    <w:p w:rsidR="00CB3D44" w:rsidRDefault="00CB3D44" w:rsidP="008034E9">
      <w:pPr>
        <w:spacing w:after="0" w:line="240" w:lineRule="auto"/>
        <w:rPr>
          <w:rFonts w:ascii="Times New Roman" w:eastAsia="Times New Roman" w:hAnsi="Times New Roman" w:cs="Times New Roman"/>
          <w:sz w:val="24"/>
          <w:szCs w:val="24"/>
        </w:rPr>
      </w:pPr>
    </w:p>
    <w:p w:rsidR="004A6B47" w:rsidRPr="002A73DA" w:rsidRDefault="004A6B47" w:rsidP="003364CD">
      <w:pPr>
        <w:pStyle w:val="11"/>
        <w:ind w:right="57"/>
        <w:jc w:val="both"/>
        <w:rPr>
          <w:rFonts w:eastAsia="Calibri"/>
          <w:i/>
          <w:iCs/>
          <w:sz w:val="22"/>
          <w:szCs w:val="22"/>
          <w:lang w:eastAsia="uk-UA"/>
        </w:rPr>
      </w:pPr>
      <w:r w:rsidRPr="002A73DA">
        <w:rPr>
          <w:rStyle w:val="afa"/>
          <w:rFonts w:eastAsia="Calibri"/>
          <w:sz w:val="22"/>
          <w:szCs w:val="22"/>
        </w:rPr>
        <w:t xml:space="preserve">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w:t>
      </w:r>
      <w:r w:rsidRPr="002A73DA">
        <w:rPr>
          <w:rStyle w:val="afa"/>
          <w:rFonts w:eastAsia="Calibri"/>
          <w:sz w:val="22"/>
          <w:szCs w:val="22"/>
        </w:rPr>
        <w:lastRenderedPageBreak/>
        <w:t>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4A6B47" w:rsidRPr="002A73DA" w:rsidRDefault="004A6B47" w:rsidP="004A6B47">
      <w:pPr>
        <w:ind w:firstLine="851"/>
        <w:rPr>
          <w:b/>
          <w:color w:val="000000"/>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E167A5" w:rsidRDefault="00E167A5" w:rsidP="00E167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3561C" w:rsidRPr="004A6B47" w:rsidRDefault="00F3561C" w:rsidP="005B2468">
      <w:pPr>
        <w:spacing w:after="0" w:line="240" w:lineRule="auto"/>
        <w:jc w:val="both"/>
        <w:rPr>
          <w:rFonts w:ascii="Times New Roman" w:eastAsia="Times New Roman" w:hAnsi="Times New Roman" w:cs="Times New Roman"/>
          <w:sz w:val="24"/>
          <w:szCs w:val="24"/>
          <w:lang w:val="ru-RU"/>
        </w:rPr>
      </w:pPr>
    </w:p>
    <w:p w:rsidR="00F3561C" w:rsidRDefault="00F3561C" w:rsidP="00F3561C">
      <w:pPr>
        <w:tabs>
          <w:tab w:val="left" w:pos="3336"/>
        </w:tabs>
        <w:jc w:val="center"/>
        <w:rPr>
          <w:rFonts w:ascii="Times New Roman" w:hAnsi="Times New Roman" w:cs="Times New Roman"/>
          <w:b/>
          <w:i/>
        </w:rPr>
      </w:pPr>
      <w:r>
        <w:rPr>
          <w:rFonts w:ascii="Times New Roman" w:hAnsi="Times New Roman" w:cs="Times New Roman"/>
          <w:b/>
          <w:i/>
        </w:rPr>
        <w:t xml:space="preserve">ДОГОВІР </w:t>
      </w:r>
      <w:r w:rsidR="00BE635A">
        <w:rPr>
          <w:rFonts w:ascii="Times New Roman" w:hAnsi="Times New Roman" w:cs="Times New Roman"/>
          <w:b/>
          <w:i/>
        </w:rPr>
        <w:t>(в окремому файлі)</w:t>
      </w:r>
    </w:p>
    <w:p w:rsidR="00B516B0" w:rsidRDefault="00B516B0" w:rsidP="00F3561C">
      <w:pPr>
        <w:tabs>
          <w:tab w:val="left" w:pos="3336"/>
        </w:tabs>
        <w:jc w:val="center"/>
        <w:rPr>
          <w:rFonts w:ascii="Times New Roman" w:hAnsi="Times New Roman" w:cs="Times New Roman"/>
          <w:b/>
          <w:i/>
        </w:rPr>
      </w:pPr>
    </w:p>
    <w:p w:rsidR="00B516B0" w:rsidRDefault="00B516B0" w:rsidP="00F3561C">
      <w:pPr>
        <w:tabs>
          <w:tab w:val="left" w:pos="3336"/>
        </w:tabs>
        <w:jc w:val="center"/>
        <w:rPr>
          <w:rFonts w:ascii="Times New Roman" w:hAnsi="Times New Roman" w:cs="Times New Roman"/>
          <w:b/>
          <w:i/>
        </w:rPr>
      </w:pPr>
    </w:p>
    <w:p w:rsidR="00B516B0" w:rsidRDefault="00B516B0" w:rsidP="00F3561C">
      <w:pPr>
        <w:tabs>
          <w:tab w:val="left" w:pos="3336"/>
        </w:tabs>
        <w:jc w:val="center"/>
        <w:rPr>
          <w:rFonts w:ascii="Times New Roman" w:hAnsi="Times New Roman" w:cs="Times New Roman"/>
          <w:b/>
          <w:i/>
        </w:rPr>
      </w:pPr>
    </w:p>
    <w:p w:rsidR="00B516B0" w:rsidRPr="001F7442" w:rsidRDefault="00B516B0" w:rsidP="00B516B0">
      <w:pPr>
        <w:spacing w:after="0" w:line="240" w:lineRule="auto"/>
        <w:ind w:left="5660"/>
        <w:jc w:val="right"/>
        <w:rPr>
          <w:rFonts w:ascii="Times New Roman" w:eastAsia="Times New Roman" w:hAnsi="Times New Roman" w:cs="Times New Roman"/>
          <w:color w:val="FF0000"/>
          <w:sz w:val="24"/>
          <w:szCs w:val="24"/>
        </w:rPr>
      </w:pPr>
      <w:r w:rsidRPr="001F7442">
        <w:rPr>
          <w:rFonts w:ascii="Times New Roman" w:eastAsia="Times New Roman" w:hAnsi="Times New Roman" w:cs="Times New Roman"/>
          <w:b/>
          <w:color w:val="FF0000"/>
          <w:sz w:val="24"/>
          <w:szCs w:val="24"/>
        </w:rPr>
        <w:t>ДОДАТОК  4</w:t>
      </w:r>
    </w:p>
    <w:p w:rsidR="00B516B0" w:rsidRPr="001F7442" w:rsidRDefault="00B516B0" w:rsidP="00B516B0">
      <w:pPr>
        <w:spacing w:after="0" w:line="240" w:lineRule="auto"/>
        <w:ind w:left="5660"/>
        <w:jc w:val="right"/>
        <w:rPr>
          <w:rFonts w:ascii="Times New Roman" w:eastAsia="Times New Roman" w:hAnsi="Times New Roman" w:cs="Times New Roman"/>
          <w:color w:val="FF0000"/>
          <w:sz w:val="24"/>
          <w:szCs w:val="24"/>
        </w:rPr>
      </w:pPr>
      <w:r w:rsidRPr="001F7442">
        <w:rPr>
          <w:rFonts w:ascii="Times New Roman" w:eastAsia="Times New Roman" w:hAnsi="Times New Roman" w:cs="Times New Roman"/>
          <w:i/>
          <w:color w:val="FF0000"/>
          <w:sz w:val="24"/>
          <w:szCs w:val="24"/>
        </w:rPr>
        <w:t>до тендерної документації</w:t>
      </w:r>
      <w:r w:rsidRPr="001F7442">
        <w:rPr>
          <w:rFonts w:ascii="Times New Roman" w:eastAsia="Times New Roman" w:hAnsi="Times New Roman" w:cs="Times New Roman"/>
          <w:color w:val="FF0000"/>
          <w:sz w:val="24"/>
          <w:szCs w:val="24"/>
        </w:rPr>
        <w:t> </w:t>
      </w:r>
    </w:p>
    <w:p w:rsidR="00B516B0" w:rsidRPr="001F7442" w:rsidRDefault="00DB22EA" w:rsidP="00B516B0">
      <w:pPr>
        <w:tabs>
          <w:tab w:val="left" w:pos="3336"/>
        </w:tabs>
        <w:jc w:val="center"/>
        <w:rPr>
          <w:rFonts w:ascii="Times New Roman" w:hAnsi="Times New Roman" w:cs="Times New Roman"/>
          <w:b/>
          <w:i/>
          <w:color w:val="FF0000"/>
        </w:rPr>
      </w:pPr>
      <w:r>
        <w:rPr>
          <w:rFonts w:ascii="Times New Roman" w:hAnsi="Times New Roman" w:cs="Times New Roman"/>
          <w:b/>
          <w:i/>
          <w:color w:val="FF0000"/>
        </w:rPr>
        <w:t xml:space="preserve">Креслення </w:t>
      </w:r>
      <w:bookmarkStart w:id="10" w:name="_GoBack"/>
      <w:bookmarkEnd w:id="10"/>
      <w:r w:rsidR="00B516B0" w:rsidRPr="001F7442">
        <w:rPr>
          <w:rFonts w:ascii="Times New Roman" w:hAnsi="Times New Roman" w:cs="Times New Roman"/>
          <w:b/>
          <w:i/>
          <w:color w:val="FF0000"/>
        </w:rPr>
        <w:t>(в окремому файлі)</w:t>
      </w:r>
    </w:p>
    <w:sectPr w:rsidR="00B516B0" w:rsidRPr="001F7442" w:rsidSect="00A21D2A">
      <w:footerReference w:type="default" r:id="rId19"/>
      <w:headerReference w:type="first" r:id="rId20"/>
      <w:footerReference w:type="first" r:id="rId21"/>
      <w:pgSz w:w="11906" w:h="16838"/>
      <w:pgMar w:top="426" w:right="424"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1F" w:rsidRDefault="000F5C1F">
      <w:pPr>
        <w:spacing w:after="0" w:line="240" w:lineRule="auto"/>
      </w:pPr>
      <w:r>
        <w:separator/>
      </w:r>
    </w:p>
  </w:endnote>
  <w:endnote w:type="continuationSeparator" w:id="0">
    <w:p w:rsidR="000F5C1F" w:rsidRDefault="000F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B0" w:rsidRDefault="00B516B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22EA">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B0" w:rsidRDefault="00B516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1F" w:rsidRDefault="000F5C1F">
      <w:pPr>
        <w:spacing w:after="0" w:line="240" w:lineRule="auto"/>
      </w:pPr>
      <w:r>
        <w:separator/>
      </w:r>
    </w:p>
  </w:footnote>
  <w:footnote w:type="continuationSeparator" w:id="0">
    <w:p w:rsidR="000F5C1F" w:rsidRDefault="000F5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B0" w:rsidRDefault="00B516B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ABDBEE"/>
    <w:multiLevelType w:val="singleLevel"/>
    <w:tmpl w:val="C8ABDBEE"/>
    <w:lvl w:ilvl="0">
      <w:start w:val="1"/>
      <w:numFmt w:val="decimal"/>
      <w:suff w:val="space"/>
      <w:lvlText w:val="%1."/>
      <w:lvlJc w:val="left"/>
      <w:rPr>
        <w:rFonts w:ascii="Times New Roman" w:hAnsi="Times New Roman" w:cs="Times New Roman" w:hint="default"/>
        <w:sz w:val="24"/>
        <w:szCs w:val="24"/>
      </w:rPr>
    </w:lvl>
  </w:abstractNum>
  <w:abstractNum w:abstractNumId="1">
    <w:nsid w:val="10327742"/>
    <w:multiLevelType w:val="multilevel"/>
    <w:tmpl w:val="DAE8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D0272E"/>
    <w:multiLevelType w:val="multilevel"/>
    <w:tmpl w:val="B95E0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7215ED"/>
    <w:multiLevelType w:val="multilevel"/>
    <w:tmpl w:val="BD54C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EF2C74"/>
    <w:multiLevelType w:val="multilevel"/>
    <w:tmpl w:val="4D2E5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265116D"/>
    <w:multiLevelType w:val="multilevel"/>
    <w:tmpl w:val="4CD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4D1960"/>
    <w:multiLevelType w:val="hybridMultilevel"/>
    <w:tmpl w:val="56742E0A"/>
    <w:lvl w:ilvl="0" w:tplc="3DF0ADDC">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4814617E"/>
    <w:multiLevelType w:val="multilevel"/>
    <w:tmpl w:val="E4B8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E0DD8"/>
    <w:multiLevelType w:val="multilevel"/>
    <w:tmpl w:val="715A1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650650"/>
    <w:multiLevelType w:val="multilevel"/>
    <w:tmpl w:val="C024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B35140"/>
    <w:multiLevelType w:val="multilevel"/>
    <w:tmpl w:val="9F8A00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C0D1ADF"/>
    <w:multiLevelType w:val="multilevel"/>
    <w:tmpl w:val="33F0EC3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5F354AE4"/>
    <w:multiLevelType w:val="multilevel"/>
    <w:tmpl w:val="ABC2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EEB7759"/>
    <w:multiLevelType w:val="multilevel"/>
    <w:tmpl w:val="DE587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2981358"/>
    <w:multiLevelType w:val="multilevel"/>
    <w:tmpl w:val="9EF4A762"/>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7B780DD3"/>
    <w:multiLevelType w:val="multilevel"/>
    <w:tmpl w:val="285C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A93272"/>
    <w:multiLevelType w:val="multilevel"/>
    <w:tmpl w:val="17009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6"/>
  </w:num>
  <w:num w:numId="4">
    <w:abstractNumId w:val="4"/>
  </w:num>
  <w:num w:numId="5">
    <w:abstractNumId w:val="3"/>
  </w:num>
  <w:num w:numId="6">
    <w:abstractNumId w:val="2"/>
  </w:num>
  <w:num w:numId="7">
    <w:abstractNumId w:val="9"/>
  </w:num>
  <w:num w:numId="8">
    <w:abstractNumId w:val="17"/>
  </w:num>
  <w:num w:numId="9">
    <w:abstractNumId w:val="13"/>
  </w:num>
  <w:num w:numId="10">
    <w:abstractNumId w:val="8"/>
  </w:num>
  <w:num w:numId="11">
    <w:abstractNumId w:val="1"/>
  </w:num>
  <w:num w:numId="12">
    <w:abstractNumId w:val="16"/>
  </w:num>
  <w:num w:numId="13">
    <w:abstractNumId w:val="10"/>
  </w:num>
  <w:num w:numId="14">
    <w:abstractNumId w:val="12"/>
  </w:num>
  <w:num w:numId="15">
    <w:abstractNumId w:val="15"/>
  </w:num>
  <w:num w:numId="16">
    <w:abstractNumId w:val="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795F"/>
    <w:rsid w:val="000068BA"/>
    <w:rsid w:val="0002592C"/>
    <w:rsid w:val="0004438F"/>
    <w:rsid w:val="00055089"/>
    <w:rsid w:val="0005771B"/>
    <w:rsid w:val="000803A2"/>
    <w:rsid w:val="00080442"/>
    <w:rsid w:val="000A531C"/>
    <w:rsid w:val="000B71E9"/>
    <w:rsid w:val="000D5E47"/>
    <w:rsid w:val="000F5C1F"/>
    <w:rsid w:val="001011B9"/>
    <w:rsid w:val="00116087"/>
    <w:rsid w:val="001348F0"/>
    <w:rsid w:val="00170EFC"/>
    <w:rsid w:val="00191962"/>
    <w:rsid w:val="001B13CC"/>
    <w:rsid w:val="001C3F2B"/>
    <w:rsid w:val="001E35F4"/>
    <w:rsid w:val="001E4F05"/>
    <w:rsid w:val="001F7442"/>
    <w:rsid w:val="00214AAC"/>
    <w:rsid w:val="00242CE8"/>
    <w:rsid w:val="00261453"/>
    <w:rsid w:val="00266A66"/>
    <w:rsid w:val="00286B3E"/>
    <w:rsid w:val="002A5577"/>
    <w:rsid w:val="0033617D"/>
    <w:rsid w:val="003364CD"/>
    <w:rsid w:val="003468DB"/>
    <w:rsid w:val="003516D6"/>
    <w:rsid w:val="0039416B"/>
    <w:rsid w:val="003F2B3C"/>
    <w:rsid w:val="003F5AA5"/>
    <w:rsid w:val="004043ED"/>
    <w:rsid w:val="00407265"/>
    <w:rsid w:val="0049183D"/>
    <w:rsid w:val="004A6B47"/>
    <w:rsid w:val="004D1812"/>
    <w:rsid w:val="005114A5"/>
    <w:rsid w:val="005475A1"/>
    <w:rsid w:val="00556FC0"/>
    <w:rsid w:val="005633C4"/>
    <w:rsid w:val="00575DB3"/>
    <w:rsid w:val="005919FD"/>
    <w:rsid w:val="00592E2D"/>
    <w:rsid w:val="005B2468"/>
    <w:rsid w:val="005D4ECC"/>
    <w:rsid w:val="005E0200"/>
    <w:rsid w:val="005E22A4"/>
    <w:rsid w:val="005F78CE"/>
    <w:rsid w:val="00611ECC"/>
    <w:rsid w:val="00617A66"/>
    <w:rsid w:val="00650492"/>
    <w:rsid w:val="00662F32"/>
    <w:rsid w:val="006921FD"/>
    <w:rsid w:val="006969B4"/>
    <w:rsid w:val="006B694E"/>
    <w:rsid w:val="006B751D"/>
    <w:rsid w:val="007136C3"/>
    <w:rsid w:val="0072010B"/>
    <w:rsid w:val="00760986"/>
    <w:rsid w:val="007671BA"/>
    <w:rsid w:val="007A4F1E"/>
    <w:rsid w:val="007D735B"/>
    <w:rsid w:val="008034E9"/>
    <w:rsid w:val="00813D10"/>
    <w:rsid w:val="00870303"/>
    <w:rsid w:val="00875A26"/>
    <w:rsid w:val="00875B3F"/>
    <w:rsid w:val="0088062E"/>
    <w:rsid w:val="00882DC8"/>
    <w:rsid w:val="008843C1"/>
    <w:rsid w:val="008C4CF1"/>
    <w:rsid w:val="008F2FE4"/>
    <w:rsid w:val="0092015C"/>
    <w:rsid w:val="00922B43"/>
    <w:rsid w:val="00925C89"/>
    <w:rsid w:val="00947507"/>
    <w:rsid w:val="00963D95"/>
    <w:rsid w:val="009749E3"/>
    <w:rsid w:val="00983A7D"/>
    <w:rsid w:val="009B2934"/>
    <w:rsid w:val="009B74F6"/>
    <w:rsid w:val="009D0352"/>
    <w:rsid w:val="009D76BC"/>
    <w:rsid w:val="009E228E"/>
    <w:rsid w:val="00A21D2A"/>
    <w:rsid w:val="00A34C27"/>
    <w:rsid w:val="00A40A8A"/>
    <w:rsid w:val="00A92527"/>
    <w:rsid w:val="00AA6ABC"/>
    <w:rsid w:val="00AA7733"/>
    <w:rsid w:val="00AB3618"/>
    <w:rsid w:val="00B15CB2"/>
    <w:rsid w:val="00B34396"/>
    <w:rsid w:val="00B516B0"/>
    <w:rsid w:val="00B51FB2"/>
    <w:rsid w:val="00BC2A41"/>
    <w:rsid w:val="00BE1964"/>
    <w:rsid w:val="00BE635A"/>
    <w:rsid w:val="00C24C2B"/>
    <w:rsid w:val="00C308C7"/>
    <w:rsid w:val="00C36EF3"/>
    <w:rsid w:val="00C61CC3"/>
    <w:rsid w:val="00CA2814"/>
    <w:rsid w:val="00CB3A02"/>
    <w:rsid w:val="00CB3D44"/>
    <w:rsid w:val="00D223AC"/>
    <w:rsid w:val="00D26B51"/>
    <w:rsid w:val="00D343E3"/>
    <w:rsid w:val="00D5795F"/>
    <w:rsid w:val="00D77058"/>
    <w:rsid w:val="00D85C88"/>
    <w:rsid w:val="00D907B7"/>
    <w:rsid w:val="00DB2069"/>
    <w:rsid w:val="00DB22EA"/>
    <w:rsid w:val="00DD6111"/>
    <w:rsid w:val="00DE506E"/>
    <w:rsid w:val="00E035D1"/>
    <w:rsid w:val="00E14820"/>
    <w:rsid w:val="00E167A5"/>
    <w:rsid w:val="00E50A73"/>
    <w:rsid w:val="00E80634"/>
    <w:rsid w:val="00E82A49"/>
    <w:rsid w:val="00E95996"/>
    <w:rsid w:val="00ED2B86"/>
    <w:rsid w:val="00ED4807"/>
    <w:rsid w:val="00EF7CCE"/>
    <w:rsid w:val="00F3561C"/>
    <w:rsid w:val="00F410EF"/>
    <w:rsid w:val="00F4457C"/>
    <w:rsid w:val="00F80C57"/>
    <w:rsid w:val="00FD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8">
    <w:name w:val="Body Text"/>
    <w:basedOn w:val="a"/>
    <w:link w:val="af9"/>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9">
    <w:name w:val="Основной текст Знак"/>
    <w:basedOn w:val="a0"/>
    <w:link w:val="af8"/>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a">
    <w:name w:val="Emphasis"/>
    <w:basedOn w:val="a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4A6B47"/>
  </w:style>
  <w:style w:type="paragraph" w:styleId="afb">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 w:type="table" w:customStyle="1" w:styleId="12">
    <w:name w:val="Сетка таблицы1"/>
    <w:basedOn w:val="a1"/>
    <w:next w:val="a5"/>
    <w:rsid w:val="00592E2D"/>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3"/>
    <w:uiPriority w:val="99"/>
    <w:rsid w:val="00662F32"/>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8">
    <w:name w:val="Body Text"/>
    <w:basedOn w:val="a"/>
    <w:link w:val="af9"/>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9">
    <w:name w:val="Основной текст Знак"/>
    <w:basedOn w:val="a0"/>
    <w:link w:val="af8"/>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a">
    <w:name w:val="Emphasis"/>
    <w:basedOn w:val="a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4A6B47"/>
  </w:style>
  <w:style w:type="paragraph" w:styleId="afb">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 w:type="table" w:customStyle="1" w:styleId="12">
    <w:name w:val="Сетка таблицы1"/>
    <w:basedOn w:val="a1"/>
    <w:next w:val="a5"/>
    <w:rsid w:val="00592E2D"/>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3"/>
    <w:uiPriority w:val="99"/>
    <w:rsid w:val="00662F32"/>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1314337799">
      <w:bodyDiv w:val="1"/>
      <w:marLeft w:val="0"/>
      <w:marRight w:val="0"/>
      <w:marTop w:val="0"/>
      <w:marBottom w:val="0"/>
      <w:divBdr>
        <w:top w:val="none" w:sz="0" w:space="0" w:color="auto"/>
        <w:left w:val="none" w:sz="0" w:space="0" w:color="auto"/>
        <w:bottom w:val="none" w:sz="0" w:space="0" w:color="auto"/>
        <w:right w:val="none" w:sz="0" w:space="0" w:color="auto"/>
      </w:divBdr>
    </w:div>
    <w:div w:id="176733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ugkgtab@ukr.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11650</Words>
  <Characters>66405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cp:revision>
  <dcterms:created xsi:type="dcterms:W3CDTF">2024-01-12T08:07:00Z</dcterms:created>
  <dcterms:modified xsi:type="dcterms:W3CDTF">2024-01-12T09:43:00Z</dcterms:modified>
</cp:coreProperties>
</file>