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1B1E" w14:textId="77777777" w:rsidR="00812BCB" w:rsidRPr="00812BCB" w:rsidRDefault="00812BCB" w:rsidP="00812BCB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</w:pP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 xml:space="preserve">                                    </w:t>
      </w:r>
      <w:bookmarkStart w:id="0" w:name="_Hlk119933838"/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>ДОДАТОК № 1</w:t>
      </w:r>
    </w:p>
    <w:p w14:paraId="180D5166" w14:textId="77777777" w:rsidR="00812BCB" w:rsidRPr="00812BCB" w:rsidRDefault="00812BCB" w:rsidP="00812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до тендерної документації</w:t>
      </w:r>
    </w:p>
    <w:bookmarkEnd w:id="0"/>
    <w:p w14:paraId="51F88780" w14:textId="77777777" w:rsidR="00812BCB" w:rsidRPr="00812BCB" w:rsidRDefault="00812BCB" w:rsidP="00812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46732459" w14:textId="77777777" w:rsidR="00812BCB" w:rsidRPr="00812BCB" w:rsidRDefault="00812BCB" w:rsidP="00812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4A4644EC" w14:textId="69D7E03D" w:rsidR="00812BCB" w:rsidRDefault="00812BCB" w:rsidP="00812BC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ПЕРЕЛІК ДОКУМЕНТІВ ТА ІНФОРМАЦІЇ</w:t>
      </w: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ДЛЯ ПІДТВЕРДЖЕННЯ ВІДПОВІДНОСТІ УЧАСНИКА</w:t>
      </w: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КВАЛІФІКАЦІЙНИМ КРИТЕРІЯМ, ВИЗНАЧЕНИМ У СТАТТІ 16 ЗАКОНУ “ПРО ПУБЛІЧНІ ЗАКУПІВЛІ”</w:t>
      </w:r>
      <w:r w:rsidR="005123EC" w:rsidRPr="005123EC">
        <w:rPr>
          <w:lang w:val="uk-UA"/>
        </w:rPr>
        <w:t xml:space="preserve"> </w:t>
      </w:r>
      <w:r w:rsidR="005123EC" w:rsidRPr="005123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З УРАХУВАННЯМ ВИМОГ ПОСТАНОВИ КАБІНЕТУ МІНІСТРІВ  ВІД 12 ЖОВТНЯ 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– ОСОБЛИВОСТІ):</w:t>
      </w:r>
    </w:p>
    <w:p w14:paraId="5AD37D11" w14:textId="77777777" w:rsidR="001257E9" w:rsidRDefault="001257E9" w:rsidP="001257E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72162856" w14:textId="484F2B7B" w:rsidR="001257E9" w:rsidRPr="00812BCB" w:rsidRDefault="001257E9" w:rsidP="001257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ТАБЛИЦЯ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</w:t>
      </w:r>
    </w:p>
    <w:p w14:paraId="571654BD" w14:textId="49610D85" w:rsidR="001257E9" w:rsidRPr="00812BCB" w:rsidRDefault="001257E9" w:rsidP="001257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ДОВІДКА ПРО НАЯВНІСТЬ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В УЧАСНИКА </w:t>
      </w:r>
      <w:bookmarkStart w:id="1" w:name="_Hlk158197961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ПРОЦЕДУРИ ЗАКУПІВЛІ </w:t>
      </w:r>
      <w:bookmarkEnd w:id="1"/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ОБЛАДНАННЯ, МАТЕРІАЛЬНО-ТЕХНІЧНОЇ БАЗИ ТА ТЕХНОЛОГІЙ </w:t>
      </w:r>
    </w:p>
    <w:p w14:paraId="0EBDCD46" w14:textId="77777777" w:rsidR="001257E9" w:rsidRPr="00812BCB" w:rsidRDefault="001257E9" w:rsidP="001257E9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val="uk-UA" w:eastAsia="en-US"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114"/>
        <w:gridCol w:w="4964"/>
      </w:tblGrid>
      <w:tr w:rsidR="001257E9" w:rsidRPr="00812BCB" w14:paraId="60FAB794" w14:textId="77777777" w:rsidTr="0037300C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92CDDC"/>
            <w:vAlign w:val="center"/>
            <w:hideMark/>
          </w:tcPr>
          <w:p w14:paraId="2278BE83" w14:textId="77777777" w:rsidR="001257E9" w:rsidRPr="00812BCB" w:rsidRDefault="001257E9" w:rsidP="003730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812BCB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92CDDC"/>
            <w:vAlign w:val="center"/>
            <w:hideMark/>
          </w:tcPr>
          <w:p w14:paraId="0D317764" w14:textId="77777777" w:rsidR="001257E9" w:rsidRPr="00812BCB" w:rsidRDefault="001257E9" w:rsidP="0037300C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proofErr w:type="spellStart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транспортного </w:t>
            </w:r>
            <w:proofErr w:type="spellStart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засобу</w:t>
            </w:r>
            <w:proofErr w:type="spellEnd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обладнання</w:t>
            </w:r>
            <w:proofErr w:type="spellEnd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устаткування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3DBDFBF7" w14:textId="77777777" w:rsidR="001257E9" w:rsidRPr="00812BCB" w:rsidRDefault="001257E9" w:rsidP="0037300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Власне</w:t>
            </w:r>
            <w:proofErr w:type="spellEnd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або</w:t>
            </w:r>
            <w:proofErr w:type="spellEnd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орендоване</w:t>
            </w:r>
            <w:proofErr w:type="spellEnd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bookmarkStart w:id="2" w:name="_Hlk128406558"/>
            <w:proofErr w:type="spellStart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лізинг</w:t>
            </w:r>
            <w:proofErr w:type="spellEnd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надання</w:t>
            </w:r>
            <w:proofErr w:type="spellEnd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послуг</w:t>
            </w:r>
            <w:proofErr w:type="spellEnd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техніки</w:t>
            </w:r>
            <w:proofErr w:type="spellEnd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тощо</w:t>
            </w:r>
            <w:bookmarkEnd w:id="2"/>
            <w:proofErr w:type="spellEnd"/>
          </w:p>
          <w:p w14:paraId="3C77F4E5" w14:textId="77777777" w:rsidR="001257E9" w:rsidRPr="00812BCB" w:rsidRDefault="001257E9" w:rsidP="0037300C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(№ договору)</w:t>
            </w:r>
          </w:p>
        </w:tc>
      </w:tr>
      <w:tr w:rsidR="001257E9" w:rsidRPr="00812BCB" w14:paraId="707A8A60" w14:textId="77777777" w:rsidTr="0037300C">
        <w:trPr>
          <w:trHeight w:val="408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D61800F" w14:textId="77777777" w:rsidR="001257E9" w:rsidRPr="000A45B7" w:rsidRDefault="001257E9" w:rsidP="003730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0A45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0A45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5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машини</w:t>
            </w:r>
            <w:proofErr w:type="spellEnd"/>
            <w:r w:rsidRPr="000A45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A45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механізми</w:t>
            </w:r>
            <w:proofErr w:type="spellEnd"/>
            <w:r w:rsidRPr="000A45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45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0A45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45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устаткування</w:t>
            </w:r>
            <w:proofErr w:type="spellEnd"/>
          </w:p>
        </w:tc>
      </w:tr>
      <w:tr w:rsidR="001257E9" w:rsidRPr="00812BCB" w14:paraId="4D973992" w14:textId="77777777" w:rsidTr="0037300C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281B774B" w14:textId="77777777" w:rsidR="001257E9" w:rsidRPr="00812BCB" w:rsidRDefault="001257E9" w:rsidP="0037300C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812B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40BC39CF" w14:textId="77777777" w:rsidR="001257E9" w:rsidRPr="00812BCB" w:rsidRDefault="001257E9" w:rsidP="0037300C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10029192" w14:textId="77777777" w:rsidR="001257E9" w:rsidRPr="00812BCB" w:rsidRDefault="001257E9" w:rsidP="0037300C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1257E9" w:rsidRPr="00812BCB" w14:paraId="6813BA59" w14:textId="77777777" w:rsidTr="0037300C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3D888455" w14:textId="77777777" w:rsidR="001257E9" w:rsidRPr="00812BCB" w:rsidRDefault="001257E9" w:rsidP="0037300C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812B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3949991B" w14:textId="77777777" w:rsidR="001257E9" w:rsidRPr="00812BCB" w:rsidRDefault="001257E9" w:rsidP="0037300C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57836DAF" w14:textId="77777777" w:rsidR="001257E9" w:rsidRPr="00812BCB" w:rsidRDefault="001257E9" w:rsidP="0037300C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57E0D820" w14:textId="77777777" w:rsidR="001257E9" w:rsidRPr="00812BCB" w:rsidRDefault="001257E9" w:rsidP="001257E9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val="uk-UA" w:eastAsia="en-US"/>
        </w:rPr>
      </w:pPr>
    </w:p>
    <w:p w14:paraId="67D01DC3" w14:textId="0E52CE36" w:rsidR="001257E9" w:rsidRPr="001C28C0" w:rsidRDefault="00B17E30" w:rsidP="001257E9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</w:pPr>
      <w:bookmarkStart w:id="3" w:name="_Hlk164335263"/>
      <w:r w:rsidRPr="001C28C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>До уваги учасників:</w:t>
      </w:r>
      <w:r w:rsidRPr="001C28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 </w:t>
      </w:r>
      <w:bookmarkEnd w:id="3"/>
      <w:r w:rsidR="001257E9" w:rsidRPr="001C28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Інформаційна довідка про наявність необхідного обладнання, машин і механізмів повинна містити інформацію про назву(тип) машини, механізму, устаткування, які планується залучити до </w:t>
      </w:r>
      <w:r w:rsidR="005B4E06" w:rsidRPr="001C28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виконання робіт з реставрації </w:t>
      </w:r>
      <w:r w:rsidR="001257E9" w:rsidRPr="001C28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та зазначення приналежності (власне, орендоване, лізинг, надання послуг техніки, тощо) згідно Таблиці № 1. </w:t>
      </w:r>
    </w:p>
    <w:p w14:paraId="04CEDC5E" w14:textId="77777777" w:rsidR="00812BCB" w:rsidRPr="001C28C0" w:rsidRDefault="00812BCB" w:rsidP="00812BCB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5F774289" w14:textId="77777777" w:rsidR="001257E9" w:rsidRPr="001C28C0" w:rsidRDefault="001257E9" w:rsidP="00812BCB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0EE8B255" w14:textId="01A4BE6A" w:rsidR="00812BCB" w:rsidRPr="001C28C0" w:rsidRDefault="00812BCB" w:rsidP="00812BCB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1C28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ТАБЛИЦЯ № </w:t>
      </w:r>
      <w:r w:rsidR="001257E9" w:rsidRPr="001C28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</w:t>
      </w:r>
    </w:p>
    <w:p w14:paraId="100E127E" w14:textId="0B006EC1" w:rsidR="00812BCB" w:rsidRPr="001C28C0" w:rsidRDefault="00812BCB" w:rsidP="00812BC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1C28C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 xml:space="preserve">Довідка про НАЯВНІСТЬ в учасника </w:t>
      </w:r>
      <w:r w:rsidR="001257E9" w:rsidRPr="001C28C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 xml:space="preserve">ПРОЦЕДУРИ ЗАКУПІВЛІ працівників відповідної кваліфікації, які мають необхідні знання та досвід </w:t>
      </w:r>
      <w:r w:rsidRPr="001C28C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 xml:space="preserve"> </w:t>
      </w:r>
    </w:p>
    <w:p w14:paraId="06E81450" w14:textId="77777777" w:rsidR="00812BCB" w:rsidRPr="001C28C0" w:rsidRDefault="00812BCB" w:rsidP="0081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04"/>
        <w:gridCol w:w="1986"/>
        <w:gridCol w:w="2598"/>
        <w:gridCol w:w="2695"/>
      </w:tblGrid>
      <w:tr w:rsidR="00812BCB" w:rsidRPr="001C28C0" w14:paraId="7C4C7EF1" w14:textId="77777777" w:rsidTr="00812BCB">
        <w:trPr>
          <w:cantSplit/>
          <w:trHeight w:val="16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92CDDC"/>
            <w:vAlign w:val="center"/>
            <w:hideMark/>
          </w:tcPr>
          <w:p w14:paraId="105FFECF" w14:textId="77777777" w:rsidR="00812BCB" w:rsidRPr="001C28C0" w:rsidRDefault="00812BCB" w:rsidP="00812B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bookmarkStart w:id="4" w:name="_Hlk128142681"/>
            <w:r w:rsidRPr="001C28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92CDDC"/>
            <w:vAlign w:val="center"/>
            <w:hideMark/>
          </w:tcPr>
          <w:p w14:paraId="4DBEF216" w14:textId="77777777" w:rsidR="00812BCB" w:rsidRPr="001C28C0" w:rsidRDefault="00812BCB" w:rsidP="00812BCB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1C28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315A1A3F" w14:textId="77777777" w:rsidR="00812BCB" w:rsidRPr="001C28C0" w:rsidRDefault="00812BCB" w:rsidP="0081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1C28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Прізвище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68ADBE13" w14:textId="77777777" w:rsidR="00812BCB" w:rsidRPr="001C28C0" w:rsidRDefault="00812BCB" w:rsidP="0081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C28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Спеціальність за дипломом</w:t>
            </w:r>
            <w:r w:rsidRPr="001C28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6C61BAE9" w14:textId="77777777" w:rsidR="00812BCB" w:rsidRPr="001C28C0" w:rsidRDefault="00812BCB" w:rsidP="0081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C28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Досвід роботи </w:t>
            </w:r>
          </w:p>
        </w:tc>
      </w:tr>
      <w:tr w:rsidR="00812BCB" w:rsidRPr="001C28C0" w14:paraId="02C4A80B" w14:textId="77777777" w:rsidTr="00812BCB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14:paraId="1DAEDEF6" w14:textId="77777777" w:rsidR="00812BCB" w:rsidRPr="001C28C0" w:rsidRDefault="00812BCB" w:rsidP="00812BC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1C28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14:paraId="58AC3D23" w14:textId="77777777" w:rsidR="00812BCB" w:rsidRPr="001C28C0" w:rsidRDefault="00812BCB" w:rsidP="00812BC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1C28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2B24347" w14:textId="77777777" w:rsidR="00812BCB" w:rsidRPr="001C28C0" w:rsidRDefault="00812BCB" w:rsidP="00812BC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1C28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BCBD348" w14:textId="77777777" w:rsidR="00812BCB" w:rsidRPr="001C28C0" w:rsidRDefault="00812BCB" w:rsidP="00812BC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1C28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05755EDB" w14:textId="77777777" w:rsidR="00812BCB" w:rsidRPr="001C28C0" w:rsidRDefault="00812BCB" w:rsidP="00812BC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1C28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</w:tr>
      <w:tr w:rsidR="00812BCB" w:rsidRPr="001C28C0" w14:paraId="7CF23431" w14:textId="77777777" w:rsidTr="00812BCB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4D6F4F1D" w14:textId="77777777" w:rsidR="00812BCB" w:rsidRPr="001C28C0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423AF051" w14:textId="77777777" w:rsidR="00812BCB" w:rsidRPr="001C28C0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6A2229AA" w14:textId="77777777" w:rsidR="00812BCB" w:rsidRPr="001C28C0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BA56195" w14:textId="77777777" w:rsidR="00812BCB" w:rsidRPr="001C28C0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29D7083" w14:textId="77777777" w:rsidR="00812BCB" w:rsidRPr="001C28C0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812BCB" w:rsidRPr="001C28C0" w14:paraId="25575F73" w14:textId="77777777" w:rsidTr="00812BCB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72C93D80" w14:textId="77777777" w:rsidR="00812BCB" w:rsidRPr="001C28C0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2D494186" w14:textId="77777777" w:rsidR="00812BCB" w:rsidRPr="001C28C0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6E638C6A" w14:textId="77777777" w:rsidR="00812BCB" w:rsidRPr="001C28C0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C0EBD6F" w14:textId="77777777" w:rsidR="00812BCB" w:rsidRPr="001C28C0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C864023" w14:textId="77777777" w:rsidR="00812BCB" w:rsidRPr="001C28C0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bookmarkEnd w:id="4"/>
    </w:tbl>
    <w:p w14:paraId="23F5855D" w14:textId="77777777" w:rsidR="00812BCB" w:rsidRPr="001C28C0" w:rsidRDefault="00812BCB" w:rsidP="0081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</w:p>
    <w:p w14:paraId="2287B908" w14:textId="12E3E22E" w:rsidR="00812BCB" w:rsidRPr="001C28C0" w:rsidRDefault="00B17E30" w:rsidP="002D3D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1C28C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>До уваги учасників:</w:t>
      </w:r>
      <w:r w:rsidRPr="001C28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 </w:t>
      </w:r>
      <w:r w:rsidR="00812BCB" w:rsidRPr="001C28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Обов’язкова наявність в учасника сертифікованого інженера-проектувальника в частині кошторисної документації. В складі пропозиції учасник повинен надати сертифікат інженера-проектувальника в частині кошторисної документації</w:t>
      </w:r>
      <w:r w:rsidR="002D3DC1" w:rsidRPr="001C28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. На підтвердження дотримання вимог законодавства про охорону праці при виконанні будівельних робіт учасник зобов’язаний у складі своєї тендерної пропозиції надати копії посвідчення про перевірку знань з питань охорони праці, чинних на дату подання тендерної пропозиції головного інженера (особи, на яку покладено виконання обов’язків головного інженера).</w:t>
      </w:r>
    </w:p>
    <w:p w14:paraId="4B68B1E3" w14:textId="533D22D1" w:rsidR="0050309F" w:rsidRPr="001C28C0" w:rsidRDefault="0050309F" w:rsidP="002D3D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1C28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Також враховуючи специфіку робіт учасник повинен надати </w:t>
      </w:r>
      <w:r w:rsidRPr="001C28C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для підтвердження наявності  інженера з пожежної безпеки надається </w:t>
      </w:r>
      <w:proofErr w:type="spellStart"/>
      <w:r w:rsidRPr="001C28C0">
        <w:rPr>
          <w:rFonts w:ascii="Times New Roman" w:hAnsi="Times New Roman"/>
          <w:i/>
          <w:color w:val="000000"/>
          <w:sz w:val="24"/>
          <w:szCs w:val="24"/>
          <w:lang w:val="uk-UA"/>
        </w:rPr>
        <w:t>скан</w:t>
      </w:r>
      <w:proofErr w:type="spellEnd"/>
      <w:r w:rsidRPr="001C28C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-копію диплому про вищу освіту (базову вищу) за напрямом «Пожежна безпека» та </w:t>
      </w:r>
      <w:proofErr w:type="spellStart"/>
      <w:r w:rsidRPr="001C28C0">
        <w:rPr>
          <w:rFonts w:ascii="Times New Roman" w:hAnsi="Times New Roman"/>
          <w:i/>
          <w:color w:val="000000"/>
          <w:sz w:val="24"/>
          <w:szCs w:val="24"/>
          <w:lang w:val="uk-UA"/>
        </w:rPr>
        <w:t>скан</w:t>
      </w:r>
      <w:proofErr w:type="spellEnd"/>
      <w:r w:rsidRPr="001C28C0">
        <w:rPr>
          <w:rFonts w:ascii="Times New Roman" w:hAnsi="Times New Roman"/>
          <w:i/>
          <w:color w:val="000000"/>
          <w:sz w:val="24"/>
          <w:szCs w:val="24"/>
          <w:lang w:val="uk-UA"/>
        </w:rPr>
        <w:t>-копія посвідчення про проходження навчання з питань пожежної безпеки</w:t>
      </w:r>
    </w:p>
    <w:p w14:paraId="4BD22293" w14:textId="77777777" w:rsidR="00812BCB" w:rsidRPr="001C28C0" w:rsidRDefault="00812BCB" w:rsidP="00812B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1C28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В складі пропозиції надаються накази на призначення та/або завірені копії цивільно-правових договорів на всіх зазначених в довідці працівників.</w:t>
      </w:r>
    </w:p>
    <w:p w14:paraId="578543DB" w14:textId="77777777" w:rsidR="00812BCB" w:rsidRPr="001C28C0" w:rsidRDefault="00812BCB" w:rsidP="0081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2E891C53" w14:textId="090D0123" w:rsidR="00812BCB" w:rsidRPr="001C28C0" w:rsidRDefault="00812BCB" w:rsidP="00812BCB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1C28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ТАБЛИЦЯ № </w:t>
      </w:r>
      <w:r w:rsidR="00BC2EF2" w:rsidRPr="001C28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3</w:t>
      </w:r>
    </w:p>
    <w:p w14:paraId="5D1067FA" w14:textId="7AE00023" w:rsidR="00812BCB" w:rsidRPr="001C28C0" w:rsidRDefault="00BC2EF2" w:rsidP="00812BC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1C28C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 xml:space="preserve">наявність документально підтвердженого досвіду виконання аналогічного (аналогічних) за предметом закупівлі договору (договорів) </w:t>
      </w:r>
    </w:p>
    <w:p w14:paraId="5971DB21" w14:textId="77777777" w:rsidR="00812BCB" w:rsidRPr="001C28C0" w:rsidRDefault="00812BCB" w:rsidP="00812BC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3394"/>
        <w:gridCol w:w="3273"/>
        <w:gridCol w:w="2410"/>
      </w:tblGrid>
      <w:tr w:rsidR="00812BCB" w:rsidRPr="001C28C0" w14:paraId="1A78A7C8" w14:textId="77777777" w:rsidTr="00B17E30">
        <w:trPr>
          <w:trHeight w:val="22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92CDDC"/>
            <w:vAlign w:val="center"/>
            <w:hideMark/>
          </w:tcPr>
          <w:p w14:paraId="7FF05DBF" w14:textId="77777777" w:rsidR="00812BCB" w:rsidRPr="001C28C0" w:rsidRDefault="00812BCB" w:rsidP="00812B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bookmarkStart w:id="5" w:name="_Hlk128406409"/>
            <w:r w:rsidRPr="001C28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92CDDC"/>
            <w:vAlign w:val="center"/>
            <w:hideMark/>
          </w:tcPr>
          <w:p w14:paraId="434963A5" w14:textId="77777777" w:rsidR="00812BCB" w:rsidRPr="001C28C0" w:rsidRDefault="00812BCB" w:rsidP="00812BCB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1C28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 xml:space="preserve">Найменування, код </w:t>
            </w:r>
            <w:r w:rsidRPr="001C28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ЄДРПОУ</w:t>
            </w:r>
            <w:r w:rsidRPr="001C28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, адреса, телефон, прізвище, ім’я по батькові керівника замовника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92CDDC"/>
            <w:vAlign w:val="center"/>
          </w:tcPr>
          <w:p w14:paraId="71808323" w14:textId="77777777" w:rsidR="00812BCB" w:rsidRPr="001C28C0" w:rsidRDefault="00812BCB" w:rsidP="0081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1C28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Номер та дата укладення аналогічного* договору, предмет договору та строк поставки товару/надання послуг/виконання робіт за договором</w:t>
            </w:r>
          </w:p>
          <w:p w14:paraId="6A33B984" w14:textId="77777777" w:rsidR="00812BCB" w:rsidRPr="001C28C0" w:rsidRDefault="00812BCB" w:rsidP="00812BCB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5D60FB0E" w14:textId="77777777" w:rsidR="00812BCB" w:rsidRPr="001C28C0" w:rsidRDefault="00812BCB" w:rsidP="00812BCB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1C28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Сума договору</w:t>
            </w:r>
          </w:p>
          <w:p w14:paraId="6C8C3CD2" w14:textId="77777777" w:rsidR="00812BCB" w:rsidRPr="001C28C0" w:rsidRDefault="00812BCB" w:rsidP="0081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1C28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та сума</w:t>
            </w:r>
          </w:p>
          <w:p w14:paraId="5B064457" w14:textId="77777777" w:rsidR="00812BCB" w:rsidRPr="001C28C0" w:rsidRDefault="00812BCB" w:rsidP="0081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1C28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виконання договору</w:t>
            </w:r>
          </w:p>
        </w:tc>
      </w:tr>
      <w:tr w:rsidR="00812BCB" w:rsidRPr="001C28C0" w14:paraId="76C8DB25" w14:textId="77777777" w:rsidTr="00B17E30">
        <w:trPr>
          <w:trHeight w:val="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14:paraId="21C965E5" w14:textId="77777777" w:rsidR="00812BCB" w:rsidRPr="001C28C0" w:rsidRDefault="00812BCB" w:rsidP="00812BC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1C28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14:paraId="4656CB8C" w14:textId="77777777" w:rsidR="00812BCB" w:rsidRPr="001C28C0" w:rsidRDefault="00812BCB" w:rsidP="00812BC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1C28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ACB8D09" w14:textId="77777777" w:rsidR="00812BCB" w:rsidRPr="001C28C0" w:rsidRDefault="00812BCB" w:rsidP="00812BC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1C28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DEE3736" w14:textId="77777777" w:rsidR="00812BCB" w:rsidRPr="001C28C0" w:rsidRDefault="00812BCB" w:rsidP="00812BC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1C28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</w:tr>
      <w:tr w:rsidR="00812BCB" w:rsidRPr="001C28C0" w14:paraId="7E90BA22" w14:textId="77777777" w:rsidTr="00B17E30">
        <w:trPr>
          <w:trHeight w:val="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128C140E" w14:textId="77777777" w:rsidR="00812BCB" w:rsidRPr="001C28C0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22EA0912" w14:textId="77777777" w:rsidR="00812BCB" w:rsidRPr="001C28C0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076AC2EC" w14:textId="77777777" w:rsidR="00812BCB" w:rsidRPr="001C28C0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5C480DF" w14:textId="77777777" w:rsidR="00812BCB" w:rsidRPr="001C28C0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812BCB" w:rsidRPr="001C28C0" w14:paraId="124B3B69" w14:textId="77777777" w:rsidTr="00B17E30">
        <w:trPr>
          <w:trHeight w:val="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1141A35D" w14:textId="77777777" w:rsidR="00812BCB" w:rsidRPr="001C28C0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1E24E7C0" w14:textId="77777777" w:rsidR="00812BCB" w:rsidRPr="001C28C0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08DB76BD" w14:textId="77777777" w:rsidR="00812BCB" w:rsidRPr="001C28C0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666D6CC" w14:textId="77777777" w:rsidR="00812BCB" w:rsidRPr="001C28C0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bookmarkEnd w:id="5"/>
    <w:p w14:paraId="03588820" w14:textId="77777777" w:rsidR="00B17E30" w:rsidRPr="001C28C0" w:rsidRDefault="00B17E30" w:rsidP="00812BCB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</w:pPr>
      <w:r w:rsidRPr="001C28C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>До уваги учасників:</w:t>
      </w:r>
      <w:r w:rsidRPr="001C28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 </w:t>
      </w:r>
    </w:p>
    <w:p w14:paraId="7EEDB227" w14:textId="64F45EE9" w:rsidR="00F66E20" w:rsidRPr="001C28C0" w:rsidRDefault="00812BCB" w:rsidP="00812BCB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lang w:val="uk-UA"/>
        </w:rPr>
      </w:pPr>
      <w:r w:rsidRPr="001C28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* </w:t>
      </w:r>
      <w:r w:rsidRPr="001C28C0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lang w:val="uk-UA" w:eastAsia="ru-RU"/>
        </w:rPr>
        <w:t>(</w:t>
      </w:r>
      <w:r w:rsidR="00F66E20" w:rsidRPr="001C28C0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lang w:val="uk-UA" w:eastAsia="ru-RU"/>
        </w:rPr>
        <w:t>Під аналогічним договор</w:t>
      </w:r>
      <w:r w:rsidR="005B4E06" w:rsidRPr="001C28C0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lang w:val="uk-UA" w:eastAsia="ru-RU"/>
        </w:rPr>
        <w:t>ом</w:t>
      </w:r>
      <w:r w:rsidR="00F66E20" w:rsidRPr="001C28C0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lang w:val="uk-UA" w:eastAsia="ru-RU"/>
        </w:rPr>
        <w:t xml:space="preserve"> згідно умов тендерної документації необхідно розуміти догов</w:t>
      </w:r>
      <w:r w:rsidR="005B4E06" w:rsidRPr="001C28C0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lang w:val="uk-UA" w:eastAsia="ru-RU"/>
        </w:rPr>
        <w:t>ір</w:t>
      </w:r>
      <w:r w:rsidR="00F66E20" w:rsidRPr="001C28C0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lang w:val="uk-UA" w:eastAsia="ru-RU"/>
        </w:rPr>
        <w:t xml:space="preserve"> щодо виконання робіт із реставрації).</w:t>
      </w:r>
    </w:p>
    <w:p w14:paraId="2E761AA0" w14:textId="77777777" w:rsidR="00F66E20" w:rsidRPr="001C28C0" w:rsidRDefault="00F66E20" w:rsidP="00812BCB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lang w:val="uk-UA"/>
        </w:rPr>
      </w:pPr>
    </w:p>
    <w:p w14:paraId="6228E4BD" w14:textId="1409C43D" w:rsidR="00812BCB" w:rsidRPr="001C28C0" w:rsidRDefault="00812BCB" w:rsidP="0081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На підтвердження досвіду виконання аналогічного (аналогічних) договору (</w:t>
      </w:r>
      <w:proofErr w:type="spellStart"/>
      <w:r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), учасник має надати копі</w:t>
      </w:r>
      <w:r w:rsidR="006E6B7D"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ю </w:t>
      </w:r>
      <w:r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договор</w:t>
      </w:r>
      <w:r w:rsidR="006E6B7D"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у</w:t>
      </w:r>
      <w:r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, як</w:t>
      </w:r>
      <w:r w:rsidR="006E6B7D"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ий</w:t>
      </w:r>
      <w:r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укладен</w:t>
      </w:r>
      <w:r w:rsidR="006E6B7D"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ий</w:t>
      </w:r>
      <w:r w:rsidR="00E57AEC"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, в</w:t>
      </w:r>
      <w:r w:rsidR="00FF0221"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икон</w:t>
      </w:r>
      <w:r w:rsidR="006E6B7D"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аний</w:t>
      </w:r>
      <w:r w:rsidR="00E57AEC"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та</w:t>
      </w:r>
      <w:r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ма</w:t>
      </w:r>
      <w:r w:rsidR="00E57AEC"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є </w:t>
      </w:r>
      <w:r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бути підтверджен</w:t>
      </w:r>
      <w:r w:rsidR="00E57AEC"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ий</w:t>
      </w:r>
      <w:r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:</w:t>
      </w:r>
    </w:p>
    <w:p w14:paraId="55DC17CD" w14:textId="77777777" w:rsidR="00812BCB" w:rsidRPr="001C28C0" w:rsidRDefault="00812BCB" w:rsidP="0081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1C28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сканкопiєю</w:t>
      </w:r>
      <w:proofErr w:type="spellEnd"/>
      <w:r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(ями) аналогічного(</w:t>
      </w:r>
      <w:proofErr w:type="spellStart"/>
      <w:r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их</w:t>
      </w:r>
      <w:proofErr w:type="spellEnd"/>
      <w:r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договору(</w:t>
      </w:r>
      <w:proofErr w:type="spellStart"/>
      <w:r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(з усіма додатками, зазначеними в договорі, як невід’ємні, і</w:t>
      </w:r>
      <w:r w:rsidRPr="001C28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нформація по якому (яких) відображена в Довідці;</w:t>
      </w:r>
    </w:p>
    <w:p w14:paraId="02FA1560" w14:textId="77777777" w:rsidR="00812BCB" w:rsidRPr="001C28C0" w:rsidRDefault="00812BCB" w:rsidP="0081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- копі(ї) </w:t>
      </w:r>
      <w:proofErr w:type="spellStart"/>
      <w:r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аналогічн</w:t>
      </w:r>
      <w:proofErr w:type="spellEnd"/>
      <w:r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</w:t>
      </w:r>
      <w:proofErr w:type="spellStart"/>
      <w:r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их</w:t>
      </w:r>
      <w:proofErr w:type="spellEnd"/>
      <w:r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договорів разом із копіями документів, що підтверджують факт повного виконання договору (</w:t>
      </w:r>
      <w:proofErr w:type="spellStart"/>
      <w:r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). </w:t>
      </w:r>
    </w:p>
    <w:p w14:paraId="4F12AD29" w14:textId="77777777" w:rsidR="00812BCB" w:rsidRPr="001C28C0" w:rsidRDefault="00812BCB" w:rsidP="0081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Досвід виконання договорів повинен бути позитивним, тобто договори виконувалися своєчасно, роботи здійснювалися в повному обсязі відповідно до проектно-кошторисної документації та у визначені строки, зауваження або претензії щодо виконання договору від контрагента не надходили. </w:t>
      </w:r>
    </w:p>
    <w:p w14:paraId="1A89DAF6" w14:textId="6808AA4B" w:rsidR="00812BCB" w:rsidRPr="00812BCB" w:rsidRDefault="00812BCB" w:rsidP="0081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З цією метою, учасники закупівлі повинні надати у складі своєї пропозиції </w:t>
      </w:r>
      <w:proofErr w:type="spellStart"/>
      <w:r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відскановані</w:t>
      </w:r>
      <w:proofErr w:type="spellEnd"/>
      <w:r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листи-відгуки/рекомендаційні листи від контрагентів про належне виконання учасником договорів, що надані у складі пропозиції. Відгук повинен містити інформацію про якість виконаних робіт, своєчасність виконання робіт, наявність чи відсутність зауважень щодо </w:t>
      </w:r>
      <w:r w:rsidRPr="001C28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lastRenderedPageBreak/>
        <w:t>належного виконання зобов`язань за договором, інформацію про додаткові угоди, які укладалися між Сторонами договору.</w:t>
      </w:r>
      <w:r w:rsidR="005030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</w:t>
      </w:r>
    </w:p>
    <w:p w14:paraId="35A1CA69" w14:textId="77777777" w:rsidR="00812BCB" w:rsidRPr="00812BCB" w:rsidRDefault="00812BCB" w:rsidP="00812BC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812BC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1A8AC983" w14:textId="77777777" w:rsidR="00C66B6C" w:rsidRPr="00812BCB" w:rsidRDefault="00C66B6C" w:rsidP="00812BCB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uk-UA" w:eastAsia="ru-RU"/>
        </w:rPr>
      </w:pPr>
      <w:bookmarkStart w:id="6" w:name="_Hlk120273525"/>
    </w:p>
    <w:bookmarkEnd w:id="6"/>
    <w:p w14:paraId="2A1A2C1A" w14:textId="77777777" w:rsidR="00F83573" w:rsidRPr="005230F9" w:rsidRDefault="00F83573" w:rsidP="00F83573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230F9">
        <w:rPr>
          <w:rFonts w:ascii="Times New Roman" w:eastAsia="Times New Roman" w:hAnsi="Times New Roman" w:cs="Times New Roman"/>
          <w:b/>
        </w:rPr>
        <w:t>2. ПІДТВЕРДЖЕННЯ ВІДПОВІДНОСТІ УЧАСНИКА (В ТОМУ ЧИСЛІ ДЛЯ ОБ’ЄДНАННЯ УЧАСНИКІВ ЯК УЧАСНИКА ПРОЦЕДУРИ)  ВИМОГАМ, ВИЗНАЧЕНИМ У ПУНКТІ 47 ОСОБЛИВОСТЕЙ.</w:t>
      </w:r>
    </w:p>
    <w:p w14:paraId="491A9A64" w14:textId="77777777" w:rsidR="00F83573" w:rsidRDefault="00F83573" w:rsidP="00F83573">
      <w:pPr>
        <w:spacing w:after="0" w:line="240" w:lineRule="auto"/>
        <w:ind w:left="-284" w:firstLine="993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1CA1C9F8" w14:textId="77777777" w:rsidR="00F83573" w:rsidRPr="006527F9" w:rsidRDefault="00F83573" w:rsidP="00F83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05CDE831" w14:textId="77777777" w:rsidR="00F83573" w:rsidRPr="006527F9" w:rsidRDefault="00F83573" w:rsidP="00F83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час подання тендерної пропозиції.</w:t>
      </w:r>
    </w:p>
    <w:p w14:paraId="47516303" w14:textId="77777777" w:rsidR="00F83573" w:rsidRPr="006527F9" w:rsidRDefault="00F83573" w:rsidP="00F83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відсутність в учасника процедури закупівлі підстав, визначених підпунктами 1 і 7 цього пункту.</w:t>
      </w:r>
    </w:p>
    <w:p w14:paraId="1850414F" w14:textId="77777777" w:rsidR="00F83573" w:rsidRPr="006527F9" w:rsidRDefault="00F83573" w:rsidP="00F835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527F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Якщо на момент подання тендерної пропозиції учасником в електронній системі </w:t>
      </w:r>
      <w:proofErr w:type="spellStart"/>
      <w:r w:rsidRPr="006527F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закупівель</w:t>
      </w:r>
      <w:proofErr w:type="spellEnd"/>
      <w:r w:rsidRPr="006527F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14:paraId="59E637A8" w14:textId="77777777" w:rsidR="00F83573" w:rsidRPr="006527F9" w:rsidRDefault="00F83573" w:rsidP="00F835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6527F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(у разі застосування таких критеріїв до учасника процедури закупівлі)</w:t>
      </w:r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14:paraId="6FF21E91" w14:textId="77777777" w:rsidR="00F83573" w:rsidRDefault="00F83573" w:rsidP="00F83573">
      <w:pPr>
        <w:spacing w:after="0" w:line="240" w:lineRule="auto"/>
        <w:ind w:left="-284" w:firstLine="993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368B8827" w14:textId="77777777" w:rsidR="00F83573" w:rsidRPr="0003368A" w:rsidRDefault="00F83573" w:rsidP="00F83573">
      <w:pPr>
        <w:spacing w:after="0" w:line="240" w:lineRule="auto"/>
        <w:ind w:left="-284" w:firstLine="993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21F3142A" w14:textId="77777777" w:rsidR="00F83573" w:rsidRPr="00E51F68" w:rsidRDefault="00F83573" w:rsidP="00F835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ПЕРЕЛІК ДОКУМЕНТІВ ТА ІНФОРМАЦІЇ  ДЛЯ ПІДТВЕРДЖЕННЯ ВІДПОВІДНОСТІ ПЕРЕМОЖЦЯ ВИМОГАМ, ВИЗНАЧЕНИМ У </w:t>
      </w:r>
      <w:r w:rsidRPr="00E51F68">
        <w:rPr>
          <w:rFonts w:ascii="Times New Roman" w:eastAsia="Times New Roman" w:hAnsi="Times New Roman" w:cs="Times New Roman"/>
          <w:b/>
          <w:sz w:val="24"/>
          <w:szCs w:val="24"/>
        </w:rPr>
        <w:t>ПУНКТІ 47 ОСОБЛИВОСТЕЙ:</w:t>
      </w:r>
    </w:p>
    <w:p w14:paraId="05595A7D" w14:textId="77777777" w:rsidR="00F83573" w:rsidRDefault="00F83573" w:rsidP="00F83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FF12EF9" w14:textId="77777777" w:rsidR="00F83573" w:rsidRPr="006527F9" w:rsidRDefault="00F83573" w:rsidP="00F835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Переможець процедури закупівлі у строк, що </w:t>
      </w:r>
      <w:r w:rsidRPr="006527F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не перевищує чотири дні </w:t>
      </w:r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дати оприлюднення в електронній системі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документи, що підтверджують відсутність підстав, зазначених у підпунктах 3, 5, 6 і 12 пункту 47 Особливостей. </w:t>
      </w:r>
    </w:p>
    <w:p w14:paraId="72A3DDD2" w14:textId="77777777" w:rsidR="00F83573" w:rsidRDefault="00F83573" w:rsidP="00F835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14:paraId="1381B98D" w14:textId="77777777" w:rsidR="00F83573" w:rsidRPr="006527F9" w:rsidRDefault="00F83573" w:rsidP="00F835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2B81E3A" w14:textId="77777777" w:rsidR="00F83573" w:rsidRDefault="00F83573" w:rsidP="00F835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> </w:t>
      </w:r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3.1.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Документи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які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надаються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 ПЕРЕМОЖЦЕМ (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юридичною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особою):</w:t>
      </w:r>
    </w:p>
    <w:p w14:paraId="1C6C8644" w14:textId="77777777" w:rsidR="00F83573" w:rsidRPr="006527F9" w:rsidRDefault="00F83573" w:rsidP="00F835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/>
        </w:rPr>
      </w:pP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F83573" w:rsidRPr="006527F9" w14:paraId="694E4B04" w14:textId="77777777" w:rsidTr="00020F2B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7A776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14:paraId="45901BA7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C1F0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40FA0016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150C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підстав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) повинен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надати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</w:p>
        </w:tc>
      </w:tr>
      <w:tr w:rsidR="00F83573" w:rsidRPr="006527F9" w14:paraId="5DF434AB" w14:textId="77777777" w:rsidTr="00020F2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DA9A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3357" w14:textId="77777777" w:rsidR="00F83573" w:rsidRPr="00EC4964" w:rsidRDefault="00F83573" w:rsidP="00020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479171F0" w14:textId="77777777" w:rsidR="00F83573" w:rsidRPr="006527F9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DC28" w14:textId="77777777" w:rsidR="00F83573" w:rsidRPr="006527F9" w:rsidRDefault="00F83573" w:rsidP="00020F2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Перевіряється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безпосередньо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самостійно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крім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випадків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коли доступ до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обмеженим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*.</w:t>
            </w:r>
          </w:p>
          <w:p w14:paraId="1B26A773" w14:textId="77777777" w:rsidR="00F83573" w:rsidRPr="006527F9" w:rsidRDefault="00F83573" w:rsidP="00020F2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*З 04.09.2023 р.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Національне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агентство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питань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запобігання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(НАЗК)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відкрило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доступ до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осіб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урахуванням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безпекових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аспектів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Проте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згідно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постановою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КМУ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від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12.03.2022 р. № 263, яка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застосовується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припинення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чи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скасування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воєнного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стану,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інформаційно-комунікаційні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системи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публічні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можуть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як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зупиняти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обмежувати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свою роботу, так і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відкриватись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поновлюватись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період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воєнного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стану.</w:t>
            </w:r>
          </w:p>
          <w:p w14:paraId="34F2B41B" w14:textId="77777777" w:rsidR="00F83573" w:rsidRPr="006527F9" w:rsidRDefault="00F83573" w:rsidP="00020F2B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Таким чином 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разі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інформаційно-комунікаційні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системи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публічні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будуть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зупинені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обмежать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свою роботу, то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довідка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Єдиного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осіб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згідно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якою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не буде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знайдено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пов'язані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учасника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закупівлі,на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абзацу 15 пункту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надається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переможцем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торгів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</w:t>
            </w:r>
          </w:p>
        </w:tc>
      </w:tr>
      <w:tr w:rsidR="00F83573" w:rsidRPr="006527F9" w14:paraId="483306CB" w14:textId="77777777" w:rsidTr="00020F2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5B2F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1CD4" w14:textId="77777777" w:rsidR="00F83573" w:rsidRPr="006527F9" w:rsidRDefault="00F83573" w:rsidP="00020F2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65D6A324" w14:textId="77777777" w:rsidR="00F83573" w:rsidRPr="006527F9" w:rsidRDefault="00F83573" w:rsidP="00020F2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6 пункт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89C5" w14:textId="77777777" w:rsidR="00F83573" w:rsidRPr="006527F9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витяг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інформаційно-аналітичної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системи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«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Облік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відомостей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притягнення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особи до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наявності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»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паперовій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електронній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що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містить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 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обмежень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передбачених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кримінальним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процесуальним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законодавством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України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щодо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учасника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. </w:t>
            </w:r>
          </w:p>
          <w:p w14:paraId="31DB47C6" w14:textId="77777777" w:rsidR="00F83573" w:rsidRPr="006527F9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445D3E7C" w14:textId="77777777" w:rsidR="00F83573" w:rsidRPr="006527F9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повинен бути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виданий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отриманий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поточному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році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 </w:t>
            </w:r>
          </w:p>
        </w:tc>
      </w:tr>
      <w:tr w:rsidR="00F83573" w:rsidRPr="006527F9" w14:paraId="4D21D5CC" w14:textId="77777777" w:rsidTr="00020F2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87B3A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45F9" w14:textId="77777777" w:rsidR="00F83573" w:rsidRPr="00EC4964" w:rsidRDefault="00F83573" w:rsidP="00020F2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1DD53C7F" w14:textId="77777777" w:rsidR="00F83573" w:rsidRPr="006527F9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A237" w14:textId="77777777" w:rsidR="00F83573" w:rsidRPr="006527F9" w:rsidRDefault="00F83573" w:rsidP="00020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14:paraId="2613C755" w14:textId="77777777" w:rsidR="00F83573" w:rsidRPr="006527F9" w:rsidRDefault="00F83573" w:rsidP="00F835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D2C1A6" w14:textId="77777777" w:rsidR="00F83573" w:rsidRPr="006527F9" w:rsidRDefault="00F83573" w:rsidP="00F835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6527F9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99"/>
        <w:gridCol w:w="4215"/>
        <w:gridCol w:w="4605"/>
      </w:tblGrid>
      <w:tr w:rsidR="00F83573" w:rsidRPr="006527F9" w14:paraId="7CB75141" w14:textId="77777777" w:rsidTr="00020F2B">
        <w:trPr>
          <w:trHeight w:val="87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D8DE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659B9523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4D6A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72678BFC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23065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</w:t>
            </w: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83573" w:rsidRPr="006527F9" w14:paraId="506DAECC" w14:textId="77777777" w:rsidTr="00020F2B">
        <w:trPr>
          <w:trHeight w:val="172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51E28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9B9C" w14:textId="77777777" w:rsidR="00F83573" w:rsidRPr="00EC4964" w:rsidRDefault="00F83573" w:rsidP="00020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36285031" w14:textId="77777777" w:rsidR="00F83573" w:rsidRPr="006527F9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3B33" w14:textId="77777777" w:rsidR="00F83573" w:rsidRPr="006527F9" w:rsidRDefault="00F83573" w:rsidP="00020F2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Перевіряється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безпосередньо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самостійно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крім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випадків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коли доступ до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є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обмеженим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*.</w:t>
            </w:r>
          </w:p>
          <w:p w14:paraId="6880E45F" w14:textId="77777777" w:rsidR="00F83573" w:rsidRPr="006527F9" w:rsidRDefault="00F83573" w:rsidP="00020F2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*З 04.09.2023 р.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Національне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агентство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запобігання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(НАЗК)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відкрило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доступ до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вчинили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пов’язані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корупцією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урахуванням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безпекових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аспектів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постановою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КМУ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12.03.2022 р. № 263, яка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застосовується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припинення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скасування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воєнного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стану,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інформаційно-комунікаційні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комунікаційні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публічні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можуть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як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зупиняти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обмежувати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свою роботу, так і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відкриватись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поновлюватись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період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воєнного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стану.</w:t>
            </w:r>
          </w:p>
          <w:p w14:paraId="33C61057" w14:textId="77777777" w:rsidR="00F83573" w:rsidRPr="006527F9" w:rsidRDefault="00F83573" w:rsidP="00020F2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Таким чином 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якщо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інформаційно-комунікаційні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комунікаційні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публічні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зупинені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обмежать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свою роботу, то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Єдиного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державного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вчинили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пов’язані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корупцією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якою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буде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знайдено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пов'язані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корупцією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фізичної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особи</w:t>
            </w:r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яка є 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закупівлі,на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виконання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абзацу 15 пункту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надається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переможцем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торгів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83573" w:rsidRPr="006527F9" w14:paraId="6B89A4CD" w14:textId="77777777" w:rsidTr="00020F2B">
        <w:trPr>
          <w:trHeight w:val="172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7B61B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1F629" w14:textId="77777777" w:rsidR="00F83573" w:rsidRPr="006527F9" w:rsidRDefault="00F83573" w:rsidP="00020F2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особа, яка є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0EFD6042" w14:textId="77777777" w:rsidR="00F83573" w:rsidRPr="006527F9" w:rsidRDefault="00F83573" w:rsidP="00020F2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5 пункт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283E4" w14:textId="77777777" w:rsidR="00F83573" w:rsidRPr="006527F9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436A9958" w14:textId="77777777" w:rsidR="00F83573" w:rsidRPr="006527F9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повинен бути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виданий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отриманий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поточному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році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3573" w:rsidRPr="006527F9" w14:paraId="22A38790" w14:textId="77777777" w:rsidTr="00020F2B">
        <w:trPr>
          <w:trHeight w:val="172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43287" w14:textId="77777777" w:rsidR="00F83573" w:rsidRPr="00903F1A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327CD" w14:textId="77777777" w:rsidR="00F83573" w:rsidRPr="006527F9" w:rsidRDefault="00F83573" w:rsidP="00020F2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146ADD9C" w14:textId="77777777" w:rsidR="00F83573" w:rsidRPr="006527F9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5FFE" w14:textId="77777777" w:rsidR="00F83573" w:rsidRPr="006527F9" w:rsidRDefault="00F83573" w:rsidP="00020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14:paraId="7694758D" w14:textId="77777777" w:rsidR="00F83573" w:rsidRPr="006527F9" w:rsidRDefault="00F83573" w:rsidP="00F83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EA50C" w14:textId="77777777" w:rsidR="00F83573" w:rsidRDefault="00F83573" w:rsidP="00F83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6527F9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6527F9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7BE9CE6" w14:textId="77777777" w:rsidR="00F83573" w:rsidRPr="006527F9" w:rsidRDefault="00F83573" w:rsidP="00F83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557"/>
        <w:gridCol w:w="9062"/>
      </w:tblGrid>
      <w:tr w:rsidR="00F83573" w:rsidRPr="006527F9" w14:paraId="2B0E5A9C" w14:textId="77777777" w:rsidTr="00020F2B">
        <w:trPr>
          <w:trHeight w:val="124"/>
          <w:jc w:val="center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C75F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3573" w:rsidRPr="001C28C0" w14:paraId="35DD401C" w14:textId="77777777" w:rsidTr="00020F2B">
        <w:trPr>
          <w:trHeight w:val="807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6D701" w14:textId="77777777" w:rsidR="00F83573" w:rsidRPr="006527F9" w:rsidRDefault="00F83573" w:rsidP="00020F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33460" w14:textId="77777777" w:rsidR="00F83573" w:rsidRPr="00EC4964" w:rsidRDefault="00F83573" w:rsidP="00020F2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— </w:t>
            </w:r>
            <w:r w:rsidRPr="00EC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F83573" w:rsidRPr="006527F9" w14:paraId="05A624B7" w14:textId="77777777" w:rsidTr="00020F2B">
        <w:trPr>
          <w:trHeight w:val="58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147F8" w14:textId="77777777" w:rsidR="00F83573" w:rsidRPr="006527F9" w:rsidRDefault="00F83573" w:rsidP="00020F2B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A7BE" w14:textId="77777777" w:rsidR="00F83573" w:rsidRPr="006527F9" w:rsidRDefault="00F83573" w:rsidP="00020F2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4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C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 </w:t>
            </w:r>
          </w:p>
          <w:p w14:paraId="15CA1C23" w14:textId="77777777" w:rsidR="00F83573" w:rsidRPr="006527F9" w:rsidRDefault="00F83573" w:rsidP="00020F2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Надається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якщо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отримання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дозволу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діяльності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законом).</w:t>
            </w:r>
          </w:p>
        </w:tc>
      </w:tr>
      <w:tr w:rsidR="00F83573" w:rsidRPr="006527F9" w14:paraId="4A61DCCE" w14:textId="77777777" w:rsidTr="00020F2B">
        <w:trPr>
          <w:trHeight w:val="58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B2438" w14:textId="77777777" w:rsidR="00F83573" w:rsidRPr="006527F9" w:rsidRDefault="00F83573" w:rsidP="00020F2B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96AD5" w14:textId="77777777" w:rsidR="00F83573" w:rsidRPr="00EC4964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разі, якщо учасник або його кінцевий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Ісламської Республіки Іран 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07545C34" w14:textId="77777777" w:rsidR="00F83573" w:rsidRPr="006527F9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EC49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EC49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  <w:r w:rsidRPr="00EC49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br/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EC49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EC49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Національному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агентству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розшуку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одержаними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слідчого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суду,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активами,</w:t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також:</w:t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агентством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розшуку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одержаними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управителем,</w:t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активами, на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накладено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кримінальному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573" w14:paraId="5A9831A7" w14:textId="77777777" w:rsidTr="00020F2B">
        <w:trPr>
          <w:trHeight w:val="58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0A13B" w14:textId="77777777" w:rsidR="00F83573" w:rsidRPr="00EC4964" w:rsidRDefault="00F83573" w:rsidP="00020F2B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61878" w14:textId="77777777" w:rsidR="00F83573" w:rsidRPr="00EC4964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Оригінал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статуту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установчого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документу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(для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особи.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статуту,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-правовою формою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додатковою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додатковою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»). </w:t>
            </w:r>
          </w:p>
          <w:p w14:paraId="07B58ABD" w14:textId="77777777" w:rsidR="00F83573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модельного статуту,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особи.</w:t>
            </w:r>
          </w:p>
        </w:tc>
      </w:tr>
      <w:tr w:rsidR="00F83573" w14:paraId="72C5B75A" w14:textId="77777777" w:rsidTr="00020F2B">
        <w:trPr>
          <w:trHeight w:val="58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E0022" w14:textId="217DEFBF" w:rsidR="00F83573" w:rsidRPr="00EC4964" w:rsidRDefault="00F83573" w:rsidP="00020F2B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EC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80287" w14:textId="77777777" w:rsidR="00F83573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статусу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ПДВ,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іншій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F83573" w14:paraId="2E567659" w14:textId="77777777" w:rsidTr="00020F2B">
        <w:trPr>
          <w:trHeight w:val="58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7EE62" w14:textId="31C4800E" w:rsidR="00F83573" w:rsidRPr="00EC4964" w:rsidRDefault="00F83573" w:rsidP="00020F2B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EC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0F4A6" w14:textId="77777777" w:rsidR="00F83573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скріплений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печаткою 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 ,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2.</w:t>
            </w:r>
          </w:p>
        </w:tc>
      </w:tr>
      <w:tr w:rsidR="00F83573" w14:paraId="11BEFF9A" w14:textId="77777777" w:rsidTr="00020F2B">
        <w:trPr>
          <w:trHeight w:val="58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6F97E" w14:textId="48F1B235" w:rsidR="00F83573" w:rsidRPr="00EC4964" w:rsidRDefault="00F83573" w:rsidP="00020F2B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</w:t>
            </w:r>
            <w:r w:rsidRPr="00EC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E235A" w14:textId="77777777" w:rsidR="00F83573" w:rsidRPr="00EC4964" w:rsidRDefault="00F83573" w:rsidP="0002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скріплений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печаткою 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 ,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3.</w:t>
            </w:r>
          </w:p>
        </w:tc>
      </w:tr>
    </w:tbl>
    <w:p w14:paraId="346E6956" w14:textId="77777777" w:rsidR="00F83573" w:rsidRDefault="00F83573" w:rsidP="0003368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val="uk-UA"/>
        </w:rPr>
      </w:pPr>
    </w:p>
    <w:sectPr w:rsidR="00F83573">
      <w:footerReference w:type="default" r:id="rId8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67D3" w14:textId="77777777" w:rsidR="00DB2077" w:rsidRDefault="00DB2077" w:rsidP="000A4D83">
      <w:pPr>
        <w:spacing w:after="0" w:line="240" w:lineRule="auto"/>
      </w:pPr>
      <w:r>
        <w:separator/>
      </w:r>
    </w:p>
  </w:endnote>
  <w:endnote w:type="continuationSeparator" w:id="0">
    <w:p w14:paraId="168F34BD" w14:textId="77777777" w:rsidR="00DB2077" w:rsidRDefault="00DB2077" w:rsidP="000A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803340"/>
      <w:docPartObj>
        <w:docPartGallery w:val="Page Numbers (Bottom of Page)"/>
        <w:docPartUnique/>
      </w:docPartObj>
    </w:sdtPr>
    <w:sdtContent>
      <w:p w14:paraId="18EC49B0" w14:textId="6AFF5806" w:rsidR="000A4D83" w:rsidRDefault="000A4D83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032" w:rsidRPr="00FD3032">
          <w:rPr>
            <w:noProof/>
            <w:lang w:val="uk-UA"/>
          </w:rPr>
          <w:t>8</w:t>
        </w:r>
        <w:r>
          <w:fldChar w:fldCharType="end"/>
        </w:r>
      </w:p>
    </w:sdtContent>
  </w:sdt>
  <w:p w14:paraId="3053E23C" w14:textId="77777777" w:rsidR="000A4D83" w:rsidRDefault="000A4D83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5C4D" w14:textId="77777777" w:rsidR="00DB2077" w:rsidRDefault="00DB2077" w:rsidP="000A4D83">
      <w:pPr>
        <w:spacing w:after="0" w:line="240" w:lineRule="auto"/>
      </w:pPr>
      <w:r>
        <w:separator/>
      </w:r>
    </w:p>
  </w:footnote>
  <w:footnote w:type="continuationSeparator" w:id="0">
    <w:p w14:paraId="65947696" w14:textId="77777777" w:rsidR="00DB2077" w:rsidRDefault="00DB2077" w:rsidP="000A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6E9"/>
    <w:multiLevelType w:val="multilevel"/>
    <w:tmpl w:val="C7848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B8096A"/>
    <w:multiLevelType w:val="multilevel"/>
    <w:tmpl w:val="D67263E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D2914C1"/>
    <w:multiLevelType w:val="multilevel"/>
    <w:tmpl w:val="EDA69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D773F7B"/>
    <w:multiLevelType w:val="multilevel"/>
    <w:tmpl w:val="1BF4E5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0743BE"/>
    <w:multiLevelType w:val="multilevel"/>
    <w:tmpl w:val="13BA23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4C6C51"/>
    <w:multiLevelType w:val="multilevel"/>
    <w:tmpl w:val="555617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A93E2C"/>
    <w:multiLevelType w:val="multilevel"/>
    <w:tmpl w:val="CA0A6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1AB557A"/>
    <w:multiLevelType w:val="multilevel"/>
    <w:tmpl w:val="85603A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b w:val="0"/>
      </w:rPr>
    </w:lvl>
  </w:abstractNum>
  <w:abstractNum w:abstractNumId="8" w15:restartNumberingAfterBreak="0">
    <w:nsid w:val="6D397390"/>
    <w:multiLevelType w:val="multilevel"/>
    <w:tmpl w:val="442CBC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DF7825"/>
    <w:multiLevelType w:val="multilevel"/>
    <w:tmpl w:val="DC46F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E1F476A"/>
    <w:multiLevelType w:val="multilevel"/>
    <w:tmpl w:val="C7302C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5850B1"/>
    <w:multiLevelType w:val="multilevel"/>
    <w:tmpl w:val="C9EE377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65467811">
    <w:abstractNumId w:val="10"/>
  </w:num>
  <w:num w:numId="2" w16cid:durableId="970942962">
    <w:abstractNumId w:val="4"/>
  </w:num>
  <w:num w:numId="3" w16cid:durableId="845706290">
    <w:abstractNumId w:val="0"/>
  </w:num>
  <w:num w:numId="4" w16cid:durableId="1883706765">
    <w:abstractNumId w:val="2"/>
  </w:num>
  <w:num w:numId="5" w16cid:durableId="308901665">
    <w:abstractNumId w:val="1"/>
  </w:num>
  <w:num w:numId="6" w16cid:durableId="1375351220">
    <w:abstractNumId w:val="6"/>
  </w:num>
  <w:num w:numId="7" w16cid:durableId="773473755">
    <w:abstractNumId w:val="9"/>
  </w:num>
  <w:num w:numId="8" w16cid:durableId="1942564126">
    <w:abstractNumId w:val="3"/>
  </w:num>
  <w:num w:numId="9" w16cid:durableId="955601026">
    <w:abstractNumId w:val="11"/>
  </w:num>
  <w:num w:numId="10" w16cid:durableId="316539355">
    <w:abstractNumId w:val="8"/>
  </w:num>
  <w:num w:numId="11" w16cid:durableId="1862741991">
    <w:abstractNumId w:val="5"/>
  </w:num>
  <w:num w:numId="12" w16cid:durableId="9804240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25"/>
    <w:rsid w:val="0003368A"/>
    <w:rsid w:val="000A45B7"/>
    <w:rsid w:val="000A4D83"/>
    <w:rsid w:val="001257E9"/>
    <w:rsid w:val="001831F5"/>
    <w:rsid w:val="001B3FB3"/>
    <w:rsid w:val="001C28C0"/>
    <w:rsid w:val="00234A7E"/>
    <w:rsid w:val="002D3DC1"/>
    <w:rsid w:val="00432FAA"/>
    <w:rsid w:val="004913CF"/>
    <w:rsid w:val="004D2AF8"/>
    <w:rsid w:val="0050309F"/>
    <w:rsid w:val="005123EC"/>
    <w:rsid w:val="005266A4"/>
    <w:rsid w:val="0055122B"/>
    <w:rsid w:val="00563BF2"/>
    <w:rsid w:val="00595A94"/>
    <w:rsid w:val="005B4E06"/>
    <w:rsid w:val="00644CB3"/>
    <w:rsid w:val="006E6B7D"/>
    <w:rsid w:val="00727A2F"/>
    <w:rsid w:val="00774783"/>
    <w:rsid w:val="00785FAA"/>
    <w:rsid w:val="007A6B3C"/>
    <w:rsid w:val="007C2792"/>
    <w:rsid w:val="007C2AE9"/>
    <w:rsid w:val="008059E4"/>
    <w:rsid w:val="00812BCB"/>
    <w:rsid w:val="00824ADF"/>
    <w:rsid w:val="00843CE3"/>
    <w:rsid w:val="008A6035"/>
    <w:rsid w:val="00967DDA"/>
    <w:rsid w:val="009E34F6"/>
    <w:rsid w:val="00A1703C"/>
    <w:rsid w:val="00AF3855"/>
    <w:rsid w:val="00B138EA"/>
    <w:rsid w:val="00B17E30"/>
    <w:rsid w:val="00BC2EF2"/>
    <w:rsid w:val="00C37C6C"/>
    <w:rsid w:val="00C66B6C"/>
    <w:rsid w:val="00C95625"/>
    <w:rsid w:val="00D6412D"/>
    <w:rsid w:val="00DB2077"/>
    <w:rsid w:val="00DC1162"/>
    <w:rsid w:val="00E232F4"/>
    <w:rsid w:val="00E51F68"/>
    <w:rsid w:val="00E57AEC"/>
    <w:rsid w:val="00E923EC"/>
    <w:rsid w:val="00F2764B"/>
    <w:rsid w:val="00F55584"/>
    <w:rsid w:val="00F66E20"/>
    <w:rsid w:val="00F83573"/>
    <w:rsid w:val="00FD3032"/>
    <w:rsid w:val="00FD4848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7416"/>
  <w15:docId w15:val="{22B65A65-4978-4599-83E9-0850D530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0A4D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c">
    <w:name w:val="Верхній колонтитул Знак"/>
    <w:basedOn w:val="a0"/>
    <w:link w:val="afb"/>
    <w:uiPriority w:val="99"/>
    <w:rsid w:val="000A4D83"/>
  </w:style>
  <w:style w:type="paragraph" w:styleId="afd">
    <w:name w:val="footer"/>
    <w:basedOn w:val="a"/>
    <w:link w:val="afe"/>
    <w:uiPriority w:val="99"/>
    <w:unhideWhenUsed/>
    <w:rsid w:val="000A4D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e">
    <w:name w:val="Нижній колонтитул Знак"/>
    <w:basedOn w:val="a0"/>
    <w:link w:val="afd"/>
    <w:uiPriority w:val="99"/>
    <w:rsid w:val="000A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10526</Words>
  <Characters>6001</Characters>
  <Application>Microsoft Office Word</Application>
  <DocSecurity>0</DocSecurity>
  <Lines>50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Police</cp:lastModifiedBy>
  <cp:revision>21</cp:revision>
  <dcterms:created xsi:type="dcterms:W3CDTF">2024-02-08T12:29:00Z</dcterms:created>
  <dcterms:modified xsi:type="dcterms:W3CDTF">2024-04-23T11:50:00Z</dcterms:modified>
</cp:coreProperties>
</file>