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1ECC" w14:textId="77777777" w:rsidR="00BE64FC" w:rsidRDefault="00BE64FC" w:rsidP="00FD1F75">
      <w:pPr>
        <w:spacing w:after="0" w:line="240" w:lineRule="auto"/>
        <w:ind w:left="6663"/>
        <w:rPr>
          <w:rFonts w:ascii="Times New Roman" w:eastAsia="Times New Roman" w:hAnsi="Times New Roman" w:cs="Times New Roman"/>
          <w:b/>
          <w:color w:val="000000"/>
          <w:sz w:val="24"/>
          <w:szCs w:val="24"/>
          <w:lang w:val="uk-UA"/>
        </w:rPr>
      </w:pPr>
    </w:p>
    <w:p w14:paraId="1D33CEB7" w14:textId="403D9F2C" w:rsidR="00FD1F75" w:rsidRPr="00FD1F75" w:rsidRDefault="00FD1F75" w:rsidP="00FD1F75">
      <w:pPr>
        <w:spacing w:after="0" w:line="240" w:lineRule="auto"/>
        <w:ind w:left="6663"/>
        <w:rPr>
          <w:rFonts w:ascii="Times New Roman" w:eastAsia="Times New Roman" w:hAnsi="Times New Roman" w:cs="Times New Roman"/>
          <w:b/>
          <w:color w:val="000000"/>
          <w:lang w:val="uk-UA"/>
        </w:rPr>
      </w:pPr>
      <w:r w:rsidRPr="00FD1F75">
        <w:rPr>
          <w:rFonts w:ascii="Times New Roman" w:eastAsia="Times New Roman" w:hAnsi="Times New Roman" w:cs="Times New Roman"/>
          <w:b/>
          <w:color w:val="000000"/>
          <w:sz w:val="24"/>
          <w:szCs w:val="24"/>
          <w:lang w:val="uk-UA"/>
        </w:rPr>
        <w:t xml:space="preserve">ДОДАТОК № 3 </w:t>
      </w:r>
    </w:p>
    <w:p w14:paraId="678E0E15" w14:textId="77777777" w:rsidR="00FD1F75" w:rsidRPr="00FD1F75" w:rsidRDefault="00FD1F75" w:rsidP="00FD1F75">
      <w:pPr>
        <w:spacing w:after="0" w:line="240" w:lineRule="auto"/>
        <w:ind w:left="6663"/>
        <w:rPr>
          <w:rFonts w:ascii="Times New Roman" w:eastAsia="Times New Roman" w:hAnsi="Times New Roman" w:cs="Times New Roman"/>
          <w:b/>
          <w:color w:val="FF0000"/>
          <w:sz w:val="24"/>
          <w:szCs w:val="24"/>
          <w:lang w:val="uk-UA"/>
        </w:rPr>
      </w:pPr>
      <w:r w:rsidRPr="00FD1F75">
        <w:rPr>
          <w:rFonts w:ascii="Times New Roman" w:eastAsia="Times New Roman" w:hAnsi="Times New Roman" w:cs="Times New Roman"/>
          <w:b/>
          <w:color w:val="000000"/>
          <w:sz w:val="24"/>
          <w:szCs w:val="24"/>
          <w:lang w:val="uk-UA"/>
        </w:rPr>
        <w:t xml:space="preserve">до тендерної документації </w:t>
      </w:r>
      <w:r w:rsidRPr="00FD1F75">
        <w:rPr>
          <w:rFonts w:ascii="Times New Roman" w:eastAsia="Times New Roman" w:hAnsi="Times New Roman" w:cs="Times New Roman"/>
          <w:b/>
          <w:color w:val="000000"/>
          <w:sz w:val="24"/>
          <w:szCs w:val="24"/>
          <w:u w:val="single"/>
          <w:lang w:val="uk-UA"/>
        </w:rPr>
        <w:t xml:space="preserve">                                                                                 </w:t>
      </w:r>
      <w:r w:rsidRPr="00FD1F75">
        <w:rPr>
          <w:rFonts w:ascii="Times New Roman" w:eastAsia="Times New Roman" w:hAnsi="Times New Roman" w:cs="Times New Roman"/>
          <w:b/>
          <w:color w:val="FF0000"/>
          <w:sz w:val="24"/>
          <w:szCs w:val="24"/>
          <w:u w:val="single"/>
          <w:lang w:val="uk-UA"/>
        </w:rPr>
        <w:t>(ПРОЄКТ)</w:t>
      </w:r>
    </w:p>
    <w:p w14:paraId="280D6871" w14:textId="77777777" w:rsidR="00FD1F75" w:rsidRDefault="00FD1F75"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p>
    <w:p w14:paraId="4C0BA588" w14:textId="77777777" w:rsidR="00FD1F75" w:rsidRDefault="00FD1F75"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p>
    <w:p w14:paraId="477B5C3F" w14:textId="256C6FD9" w:rsidR="00EA64B9" w:rsidRPr="000B564F" w:rsidRDefault="00EA64B9" w:rsidP="0062120A">
      <w:pPr>
        <w:spacing w:after="0" w:line="240" w:lineRule="auto"/>
        <w:jc w:val="center"/>
        <w:rPr>
          <w:rFonts w:ascii="Times New Roman" w:hAnsi="Times New Roman" w:cs="Times New Roman"/>
          <w:b/>
          <w:bCs/>
          <w:color w:val="000000" w:themeColor="text1"/>
          <w:sz w:val="28"/>
          <w:szCs w:val="28"/>
          <w:shd w:val="clear" w:color="auto" w:fill="FFFFFF"/>
          <w:lang w:val="uk-UA" w:eastAsia="zh-CN"/>
        </w:rPr>
      </w:pPr>
      <w:r w:rsidRPr="000B564F">
        <w:rPr>
          <w:rFonts w:ascii="Times New Roman" w:hAnsi="Times New Roman" w:cs="Times New Roman"/>
          <w:b/>
          <w:bCs/>
          <w:color w:val="000000" w:themeColor="text1"/>
          <w:sz w:val="28"/>
          <w:szCs w:val="28"/>
          <w:shd w:val="clear" w:color="auto" w:fill="FFFFFF"/>
          <w:lang w:val="uk-UA" w:eastAsia="zh-CN"/>
        </w:rPr>
        <w:t xml:space="preserve">ДОГОВІР </w:t>
      </w:r>
      <w:r w:rsidR="000B564F" w:rsidRPr="000B564F">
        <w:rPr>
          <w:rFonts w:ascii="Times New Roman" w:hAnsi="Times New Roman" w:cs="Times New Roman"/>
          <w:b/>
          <w:bCs/>
          <w:color w:val="000000" w:themeColor="text1"/>
          <w:sz w:val="28"/>
          <w:szCs w:val="28"/>
          <w:shd w:val="clear" w:color="auto" w:fill="FFFFFF"/>
          <w:lang w:val="uk-UA" w:eastAsia="zh-CN"/>
        </w:rPr>
        <w:t xml:space="preserve">ПІДРЯДУ №  </w:t>
      </w:r>
    </w:p>
    <w:p w14:paraId="628EC470" w14:textId="3959C3AE" w:rsidR="00EA64B9" w:rsidRPr="000B564F" w:rsidRDefault="00EA64B9" w:rsidP="0062120A">
      <w:pPr>
        <w:spacing w:after="0" w:line="240" w:lineRule="auto"/>
        <w:jc w:val="center"/>
        <w:rPr>
          <w:rFonts w:ascii="Times New Roman" w:hAnsi="Times New Roman" w:cs="Times New Roman"/>
          <w:color w:val="000000" w:themeColor="text1"/>
          <w:shd w:val="clear" w:color="auto" w:fill="FFFFFF"/>
          <w:lang w:val="uk-UA" w:eastAsia="zh-CN"/>
        </w:rPr>
      </w:pPr>
    </w:p>
    <w:p w14:paraId="43B4BA3C" w14:textId="77777777" w:rsidR="00E630AB" w:rsidRPr="000B564F" w:rsidRDefault="00E630AB" w:rsidP="0062120A">
      <w:pPr>
        <w:spacing w:after="0" w:line="240" w:lineRule="auto"/>
        <w:jc w:val="center"/>
        <w:rPr>
          <w:rFonts w:ascii="Times New Roman" w:hAnsi="Times New Roman" w:cs="Times New Roman"/>
          <w:color w:val="000000" w:themeColor="text1"/>
          <w:shd w:val="clear" w:color="auto" w:fill="FFFFFF"/>
          <w:lang w:val="uk-UA" w:eastAsia="zh-CN"/>
        </w:rPr>
      </w:pPr>
    </w:p>
    <w:p w14:paraId="1A12D794" w14:textId="098DA7BF" w:rsidR="00EA64B9" w:rsidRPr="00F531C6" w:rsidRDefault="00F531C6" w:rsidP="0062120A">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м. Хмельницький</w:t>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EA64B9" w:rsidRPr="00F531C6">
        <w:rPr>
          <w:rFonts w:ascii="Times New Roman" w:hAnsi="Times New Roman" w:cs="Times New Roman"/>
          <w:b/>
          <w:bCs/>
          <w:color w:val="000000" w:themeColor="text1"/>
          <w:sz w:val="24"/>
          <w:szCs w:val="24"/>
          <w:shd w:val="clear" w:color="auto" w:fill="FFFFFF"/>
          <w:lang w:val="uk-UA" w:eastAsia="zh-CN"/>
        </w:rPr>
        <w:tab/>
      </w:r>
      <w:r w:rsidR="00283A5F" w:rsidRPr="00F531C6">
        <w:rPr>
          <w:rFonts w:ascii="Times New Roman" w:hAnsi="Times New Roman" w:cs="Times New Roman"/>
          <w:b/>
          <w:bCs/>
          <w:color w:val="000000" w:themeColor="text1"/>
          <w:sz w:val="24"/>
          <w:szCs w:val="24"/>
          <w:shd w:val="clear" w:color="auto" w:fill="FFFFFF"/>
          <w:lang w:val="uk-UA" w:eastAsia="zh-CN"/>
        </w:rPr>
        <w:tab/>
      </w:r>
      <w:r w:rsidR="00283A5F" w:rsidRPr="00F531C6">
        <w:rPr>
          <w:rFonts w:ascii="Times New Roman" w:hAnsi="Times New Roman" w:cs="Times New Roman"/>
          <w:b/>
          <w:bCs/>
          <w:color w:val="000000" w:themeColor="text1"/>
          <w:sz w:val="24"/>
          <w:szCs w:val="24"/>
          <w:shd w:val="clear" w:color="auto" w:fill="FFFFFF"/>
          <w:lang w:val="uk-UA" w:eastAsia="zh-CN"/>
        </w:rPr>
        <w:tab/>
      </w:r>
      <w:r w:rsidR="000B564F" w:rsidRPr="00F531C6">
        <w:rPr>
          <w:rFonts w:ascii="Times New Roman" w:hAnsi="Times New Roman" w:cs="Times New Roman"/>
          <w:b/>
          <w:bCs/>
          <w:color w:val="000000" w:themeColor="text1"/>
          <w:sz w:val="24"/>
          <w:szCs w:val="24"/>
          <w:shd w:val="clear" w:color="auto" w:fill="FFFFFF"/>
          <w:lang w:val="uk-UA" w:eastAsia="zh-CN"/>
        </w:rPr>
        <w:t xml:space="preserve">        </w:t>
      </w:r>
      <w:r>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w:t>
      </w:r>
      <w:r w:rsidR="00884B88" w:rsidRPr="00F531C6">
        <w:rPr>
          <w:rFonts w:ascii="Times New Roman" w:hAnsi="Times New Roman" w:cs="Times New Roman"/>
          <w:b/>
          <w:bCs/>
          <w:color w:val="000000" w:themeColor="text1"/>
          <w:sz w:val="24"/>
          <w:szCs w:val="24"/>
          <w:shd w:val="clear" w:color="auto" w:fill="FFFFFF"/>
          <w:lang w:val="uk-UA" w:eastAsia="zh-CN"/>
        </w:rPr>
        <w:t>___</w:t>
      </w:r>
      <w:r w:rsidR="00EA64B9" w:rsidRPr="00F531C6">
        <w:rPr>
          <w:rFonts w:ascii="Times New Roman" w:hAnsi="Times New Roman" w:cs="Times New Roman"/>
          <w:b/>
          <w:bCs/>
          <w:color w:val="000000" w:themeColor="text1"/>
          <w:sz w:val="24"/>
          <w:szCs w:val="24"/>
          <w:shd w:val="clear" w:color="auto" w:fill="FFFFFF"/>
          <w:lang w:val="uk-UA" w:eastAsia="zh-CN"/>
        </w:rPr>
        <w:t xml:space="preserve">» </w:t>
      </w:r>
      <w:r w:rsidR="00884B88" w:rsidRPr="00F531C6">
        <w:rPr>
          <w:rFonts w:ascii="Times New Roman" w:hAnsi="Times New Roman" w:cs="Times New Roman"/>
          <w:b/>
          <w:bCs/>
          <w:color w:val="000000" w:themeColor="text1"/>
          <w:sz w:val="24"/>
          <w:szCs w:val="24"/>
          <w:shd w:val="clear" w:color="auto" w:fill="FFFFFF"/>
          <w:lang w:val="uk-UA" w:eastAsia="zh-CN"/>
        </w:rPr>
        <w:t>____________202</w:t>
      </w:r>
      <w:r w:rsidR="00705B37">
        <w:rPr>
          <w:rFonts w:ascii="Times New Roman" w:hAnsi="Times New Roman" w:cs="Times New Roman"/>
          <w:b/>
          <w:bCs/>
          <w:color w:val="000000" w:themeColor="text1"/>
          <w:sz w:val="24"/>
          <w:szCs w:val="24"/>
          <w:shd w:val="clear" w:color="auto" w:fill="FFFFFF"/>
          <w:lang w:val="uk-UA" w:eastAsia="zh-CN"/>
        </w:rPr>
        <w:t>4</w:t>
      </w:r>
      <w:r w:rsidR="00884B88" w:rsidRPr="00F531C6">
        <w:rPr>
          <w:rFonts w:ascii="Times New Roman" w:hAnsi="Times New Roman" w:cs="Times New Roman"/>
          <w:b/>
          <w:bCs/>
          <w:color w:val="000000" w:themeColor="text1"/>
          <w:sz w:val="24"/>
          <w:szCs w:val="24"/>
          <w:shd w:val="clear" w:color="auto" w:fill="FFFFFF"/>
          <w:lang w:val="uk-UA" w:eastAsia="zh-CN"/>
        </w:rPr>
        <w:t xml:space="preserve"> </w:t>
      </w:r>
      <w:r w:rsidR="00EA64B9" w:rsidRPr="00F531C6">
        <w:rPr>
          <w:rFonts w:ascii="Times New Roman" w:hAnsi="Times New Roman" w:cs="Times New Roman"/>
          <w:b/>
          <w:bCs/>
          <w:color w:val="000000" w:themeColor="text1"/>
          <w:sz w:val="24"/>
          <w:szCs w:val="24"/>
          <w:shd w:val="clear" w:color="auto" w:fill="FFFFFF"/>
          <w:lang w:val="uk-UA" w:eastAsia="zh-CN"/>
        </w:rPr>
        <w:t>року</w:t>
      </w:r>
    </w:p>
    <w:p w14:paraId="5FE508E7" w14:textId="07596957" w:rsidR="00EA64B9" w:rsidRPr="000B564F" w:rsidRDefault="00EA64B9" w:rsidP="0062120A">
      <w:pPr>
        <w:spacing w:after="0" w:line="240" w:lineRule="auto"/>
        <w:jc w:val="center"/>
        <w:rPr>
          <w:rFonts w:ascii="Times New Roman" w:hAnsi="Times New Roman" w:cs="Times New Roman"/>
          <w:color w:val="FF0000"/>
          <w:sz w:val="24"/>
          <w:szCs w:val="24"/>
          <w:shd w:val="clear" w:color="auto" w:fill="FFFFFF"/>
          <w:lang w:val="uk-UA" w:eastAsia="zh-CN"/>
        </w:rPr>
      </w:pPr>
    </w:p>
    <w:p w14:paraId="0C2AE468" w14:textId="77777777" w:rsidR="00E630AB" w:rsidRPr="000B564F" w:rsidRDefault="00E630AB" w:rsidP="0062120A">
      <w:pPr>
        <w:spacing w:after="0" w:line="240" w:lineRule="auto"/>
        <w:jc w:val="center"/>
        <w:rPr>
          <w:rFonts w:ascii="Times New Roman" w:hAnsi="Times New Roman" w:cs="Times New Roman"/>
          <w:color w:val="FF0000"/>
          <w:shd w:val="clear" w:color="auto" w:fill="FFFFFF"/>
          <w:lang w:val="uk-UA" w:eastAsia="zh-CN"/>
        </w:rPr>
      </w:pPr>
    </w:p>
    <w:p w14:paraId="63964713" w14:textId="31B7A2D2" w:rsidR="00EA64B9" w:rsidRPr="006D7390" w:rsidRDefault="00E417F4" w:rsidP="001C080C">
      <w:pPr>
        <w:autoSpaceDE w:val="0"/>
        <w:autoSpaceDN w:val="0"/>
        <w:adjustRightInd w:val="0"/>
        <w:spacing w:after="0" w:line="240" w:lineRule="auto"/>
        <w:ind w:firstLine="708"/>
        <w:jc w:val="both"/>
        <w:rPr>
          <w:color w:val="000000" w:themeColor="text1"/>
          <w:sz w:val="24"/>
          <w:szCs w:val="24"/>
          <w:shd w:val="clear" w:color="auto" w:fill="FFFFFF"/>
          <w:lang w:val="uk-UA" w:eastAsia="uk-UA"/>
        </w:rPr>
      </w:pPr>
      <w:r w:rsidRPr="000B564F">
        <w:rPr>
          <w:rFonts w:ascii="Times New Roman" w:hAnsi="Times New Roman" w:cs="Times New Roman"/>
          <w:b/>
          <w:color w:val="000000" w:themeColor="text1"/>
          <w:sz w:val="24"/>
          <w:szCs w:val="24"/>
          <w:lang w:val="uk-UA"/>
        </w:rPr>
        <w:t xml:space="preserve">Головне управління Національної поліції в Хмельницькій області, </w:t>
      </w:r>
      <w:r w:rsidRPr="000B564F">
        <w:rPr>
          <w:rFonts w:ascii="Times New Roman" w:hAnsi="Times New Roman" w:cs="Times New Roman"/>
          <w:bCs/>
          <w:color w:val="000000" w:themeColor="text1"/>
          <w:sz w:val="24"/>
          <w:szCs w:val="24"/>
          <w:lang w:val="uk-UA"/>
        </w:rPr>
        <w:t>в особі</w:t>
      </w:r>
      <w:r w:rsidRPr="000B564F">
        <w:rPr>
          <w:rFonts w:ascii="Times New Roman" w:hAnsi="Times New Roman" w:cs="Times New Roman"/>
          <w:color w:val="000000" w:themeColor="text1"/>
          <w:sz w:val="24"/>
          <w:szCs w:val="24"/>
          <w:lang w:val="uk-UA"/>
        </w:rPr>
        <w:t xml:space="preserve"> </w:t>
      </w:r>
      <w:r w:rsidRPr="000B564F">
        <w:rPr>
          <w:rFonts w:ascii="Times New Roman" w:hAnsi="Times New Roman" w:cs="Times New Roman"/>
          <w:b/>
          <w:color w:val="000000" w:themeColor="text1"/>
          <w:sz w:val="24"/>
          <w:szCs w:val="24"/>
          <w:lang w:val="uk-UA"/>
        </w:rPr>
        <w:t>заступника  начальника Репчонка Андрія Юрійовича</w:t>
      </w:r>
      <w:r w:rsidRPr="000B564F">
        <w:rPr>
          <w:rFonts w:ascii="Times New Roman" w:hAnsi="Times New Roman" w:cs="Times New Roman"/>
          <w:bCs/>
          <w:color w:val="000000" w:themeColor="text1"/>
          <w:sz w:val="24"/>
          <w:szCs w:val="24"/>
          <w:lang w:val="uk-UA"/>
        </w:rPr>
        <w:t xml:space="preserve">, що діє на підставі </w:t>
      </w:r>
      <w:r w:rsidRPr="000B564F">
        <w:rPr>
          <w:rFonts w:ascii="Times New Roman" w:hAnsi="Times New Roman" w:cs="Times New Roman"/>
          <w:b/>
          <w:bCs/>
          <w:color w:val="000000" w:themeColor="text1"/>
          <w:sz w:val="24"/>
          <w:szCs w:val="24"/>
          <w:lang w:val="uk-UA"/>
        </w:rPr>
        <w:t>довіреності</w:t>
      </w:r>
      <w:r w:rsidRPr="000B564F">
        <w:rPr>
          <w:rFonts w:ascii="Times New Roman" w:hAnsi="Times New Roman" w:cs="Times New Roman"/>
          <w:bCs/>
          <w:color w:val="000000" w:themeColor="text1"/>
          <w:sz w:val="24"/>
          <w:szCs w:val="24"/>
          <w:lang w:val="uk-UA"/>
        </w:rPr>
        <w:t>, (далі - Замовник), з однієї сторони, і</w:t>
      </w:r>
      <w:r w:rsidR="009770B5">
        <w:rPr>
          <w:rFonts w:ascii="Times New Roman" w:hAnsi="Times New Roman" w:cs="Times New Roman"/>
          <w:color w:val="000000" w:themeColor="text1"/>
          <w:sz w:val="24"/>
          <w:szCs w:val="24"/>
          <w:lang w:val="uk-UA"/>
        </w:rPr>
        <w:t xml:space="preserve"> </w:t>
      </w:r>
      <w:r w:rsidR="00A14FC2">
        <w:rPr>
          <w:rFonts w:ascii="Times New Roman" w:hAnsi="Times New Roman" w:cs="Times New Roman"/>
          <w:b/>
          <w:color w:val="000000" w:themeColor="text1"/>
          <w:sz w:val="24"/>
          <w:szCs w:val="24"/>
          <w:lang w:val="uk-UA"/>
        </w:rPr>
        <w:t>_____________________________________</w:t>
      </w:r>
      <w:r w:rsidRPr="000B564F">
        <w:rPr>
          <w:rFonts w:ascii="Times New Roman" w:hAnsi="Times New Roman" w:cs="Times New Roman"/>
          <w:b/>
          <w:color w:val="000000" w:themeColor="text1"/>
          <w:sz w:val="24"/>
          <w:szCs w:val="24"/>
          <w:lang w:val="uk-UA"/>
        </w:rPr>
        <w:t xml:space="preserve">, </w:t>
      </w:r>
      <w:r w:rsidRPr="000B564F">
        <w:rPr>
          <w:rFonts w:ascii="Times New Roman" w:hAnsi="Times New Roman" w:cs="Times New Roman"/>
          <w:color w:val="000000" w:themeColor="text1"/>
          <w:sz w:val="24"/>
          <w:szCs w:val="24"/>
          <w:lang w:val="uk-UA"/>
        </w:rPr>
        <w:t xml:space="preserve">в особі </w:t>
      </w:r>
      <w:r w:rsidR="00A14FC2">
        <w:rPr>
          <w:rFonts w:ascii="Times New Roman" w:hAnsi="Times New Roman" w:cs="Times New Roman"/>
          <w:color w:val="000000" w:themeColor="text1"/>
          <w:sz w:val="24"/>
          <w:szCs w:val="24"/>
          <w:lang w:val="uk-UA"/>
        </w:rPr>
        <w:t>_________________________</w:t>
      </w:r>
      <w:r w:rsidRPr="000B564F">
        <w:rPr>
          <w:rFonts w:ascii="Times New Roman" w:hAnsi="Times New Roman" w:cs="Times New Roman"/>
          <w:bCs/>
          <w:color w:val="000000" w:themeColor="text1"/>
          <w:sz w:val="24"/>
          <w:szCs w:val="24"/>
          <w:lang w:val="uk-UA"/>
        </w:rPr>
        <w:t xml:space="preserve">, що діє на підставі </w:t>
      </w:r>
      <w:r w:rsidR="00A14FC2">
        <w:rPr>
          <w:rFonts w:ascii="Times New Roman" w:hAnsi="Times New Roman" w:cs="Times New Roman"/>
          <w:bCs/>
          <w:color w:val="000000" w:themeColor="text1"/>
          <w:sz w:val="24"/>
          <w:szCs w:val="24"/>
          <w:lang w:val="uk-UA"/>
        </w:rPr>
        <w:t>______________________</w:t>
      </w:r>
      <w:r w:rsidRPr="000B564F">
        <w:rPr>
          <w:rFonts w:ascii="Times New Roman" w:hAnsi="Times New Roman" w:cs="Times New Roman"/>
          <w:bCs/>
          <w:color w:val="000000" w:themeColor="text1"/>
          <w:sz w:val="24"/>
          <w:szCs w:val="24"/>
          <w:lang w:val="uk-UA"/>
        </w:rPr>
        <w:t xml:space="preserve"> (далі - Підрядник)</w:t>
      </w:r>
      <w:r w:rsidR="000B564F" w:rsidRPr="000B564F">
        <w:rPr>
          <w:rFonts w:ascii="Times New Roman" w:hAnsi="Times New Roman" w:cs="Times New Roman"/>
          <w:bCs/>
          <w:color w:val="000000" w:themeColor="text1"/>
          <w:sz w:val="24"/>
          <w:szCs w:val="24"/>
          <w:lang w:val="uk-UA"/>
        </w:rPr>
        <w:t xml:space="preserve"> </w:t>
      </w:r>
      <w:r w:rsidR="000543D9" w:rsidRPr="000B564F">
        <w:rPr>
          <w:rFonts w:ascii="Times New Roman" w:hAnsi="Times New Roman" w:cs="Times New Roman"/>
          <w:color w:val="000000" w:themeColor="text1"/>
          <w:sz w:val="24"/>
          <w:szCs w:val="24"/>
          <w:shd w:val="clear" w:color="auto" w:fill="FFFFFF"/>
          <w:lang w:val="uk-UA" w:eastAsia="zh-CN"/>
        </w:rPr>
        <w:t>з другої сторони, разом по тексту Договору  - Сторони, а окремо – Сторона,</w:t>
      </w:r>
      <w:r w:rsidR="00EA64B9" w:rsidRPr="000B564F">
        <w:rPr>
          <w:rFonts w:ascii="Times New Roman" w:hAnsi="Times New Roman" w:cs="Times New Roman"/>
          <w:color w:val="000000" w:themeColor="text1"/>
          <w:sz w:val="24"/>
          <w:szCs w:val="24"/>
          <w:shd w:val="clear" w:color="auto" w:fill="FFFFFF"/>
          <w:lang w:val="uk-UA" w:eastAsia="zh-CN"/>
        </w:rPr>
        <w:t xml:space="preserve"> уклали цей договір про закупівлю робіт про таке (далі - Договір): </w:t>
      </w:r>
    </w:p>
    <w:p w14:paraId="17318B3B" w14:textId="36F5AE0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0A22095B"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6EFFA3B3" w14:textId="77777777" w:rsidR="00705B37" w:rsidRDefault="00705B37" w:rsidP="00B20C25">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62B71C6A" w14:textId="0FDEBCDA" w:rsidR="00EA64B9" w:rsidRPr="000B564F" w:rsidRDefault="00EA64B9" w:rsidP="00B20C25">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w:t>
      </w:r>
      <w:r w:rsidRPr="000B564F">
        <w:rPr>
          <w:rFonts w:ascii="Times New Roman" w:hAnsi="Times New Roman" w:cs="Times New Roman"/>
          <w:b/>
          <w:bCs/>
          <w:color w:val="000000" w:themeColor="text1"/>
          <w:sz w:val="24"/>
          <w:szCs w:val="24"/>
          <w:shd w:val="clear" w:color="auto" w:fill="FFFFFF"/>
          <w:lang w:val="uk-UA" w:eastAsia="zh-CN"/>
        </w:rPr>
        <w:tab/>
        <w:t>Предмет договору</w:t>
      </w:r>
    </w:p>
    <w:p w14:paraId="0E7285A9" w14:textId="77777777" w:rsidR="00283A5F" w:rsidRPr="000B564F" w:rsidRDefault="00283A5F" w:rsidP="00B20C25">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5CA0160" w14:textId="2333B16E" w:rsidR="00EA64B9" w:rsidRPr="009F1F23" w:rsidRDefault="00EA64B9" w:rsidP="00BF71F6">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9F1F23">
        <w:rPr>
          <w:rFonts w:ascii="Times New Roman" w:hAnsi="Times New Roman" w:cs="Times New Roman"/>
          <w:color w:val="000000" w:themeColor="text1"/>
          <w:sz w:val="24"/>
          <w:szCs w:val="24"/>
          <w:shd w:val="clear" w:color="auto" w:fill="FFFFFF"/>
          <w:lang w:val="uk-UA" w:eastAsia="zh-CN"/>
        </w:rPr>
        <w:t>1.1.</w:t>
      </w:r>
      <w:r w:rsidRPr="009F1F23">
        <w:rPr>
          <w:rFonts w:ascii="Times New Roman" w:hAnsi="Times New Roman" w:cs="Times New Roman"/>
          <w:color w:val="000000" w:themeColor="text1"/>
          <w:sz w:val="24"/>
          <w:szCs w:val="24"/>
          <w:shd w:val="clear" w:color="auto" w:fill="FFFFFF"/>
          <w:lang w:val="uk-UA" w:eastAsia="zh-CN"/>
        </w:rPr>
        <w:tab/>
        <w:t xml:space="preserve">Підрядник зобов’язується виконати </w:t>
      </w:r>
      <w:r w:rsidRPr="007B622E">
        <w:rPr>
          <w:rFonts w:ascii="Times New Roman" w:hAnsi="Times New Roman" w:cs="Times New Roman"/>
          <w:b/>
          <w:bCs/>
          <w:color w:val="000000" w:themeColor="text1"/>
          <w:sz w:val="24"/>
          <w:szCs w:val="24"/>
          <w:shd w:val="clear" w:color="auto" w:fill="FFFFFF"/>
          <w:lang w:val="uk-UA" w:eastAsia="zh-CN"/>
        </w:rPr>
        <w:t>роботи</w:t>
      </w:r>
      <w:r w:rsidR="009F1F23" w:rsidRPr="007B622E">
        <w:rPr>
          <w:b/>
          <w:bCs/>
          <w:lang w:val="uk-UA"/>
        </w:rPr>
        <w:t xml:space="preserve"> </w:t>
      </w:r>
      <w:r w:rsidR="009F1F23" w:rsidRPr="007B622E">
        <w:rPr>
          <w:rFonts w:ascii="Times New Roman" w:hAnsi="Times New Roman" w:cs="Times New Roman"/>
          <w:b/>
          <w:bCs/>
          <w:color w:val="000000" w:themeColor="text1"/>
          <w:sz w:val="24"/>
          <w:szCs w:val="24"/>
          <w:shd w:val="clear" w:color="auto" w:fill="FFFFFF"/>
          <w:lang w:val="uk-UA" w:eastAsia="zh-CN"/>
        </w:rPr>
        <w:t xml:space="preserve">з </w:t>
      </w:r>
      <w:r w:rsidR="00BF71F6" w:rsidRPr="007B622E">
        <w:rPr>
          <w:rFonts w:ascii="Times New Roman" w:hAnsi="Times New Roman" w:cs="Times New Roman"/>
          <w:b/>
          <w:bCs/>
          <w:color w:val="000000" w:themeColor="text1"/>
          <w:sz w:val="24"/>
          <w:szCs w:val="24"/>
          <w:shd w:val="clear" w:color="auto" w:fill="FFFFFF"/>
          <w:lang w:val="uk-UA" w:eastAsia="zh-CN"/>
        </w:rPr>
        <w:t>реставрації адміністративної будівлі та покрівлі даху ГУНП в Хмельницькій області по вул. Грушевського, 97 у                                    м. Хмельницькому за кодом ДК 021:2015:45450000-6 Інші завершальні будівельні роботи</w:t>
      </w:r>
      <w:r w:rsidR="00BF71F6">
        <w:rPr>
          <w:rFonts w:ascii="Times New Roman" w:hAnsi="Times New Roman" w:cs="Times New Roman"/>
          <w:color w:val="000000" w:themeColor="text1"/>
          <w:sz w:val="24"/>
          <w:szCs w:val="24"/>
          <w:shd w:val="clear" w:color="auto" w:fill="FFFFFF"/>
          <w:lang w:val="uk-UA" w:eastAsia="zh-CN"/>
        </w:rPr>
        <w:t xml:space="preserve">, </w:t>
      </w:r>
      <w:r w:rsidR="00BF71F6" w:rsidRPr="00BF71F6">
        <w:rPr>
          <w:rFonts w:ascii="Times New Roman" w:hAnsi="Times New Roman" w:cs="Times New Roman"/>
          <w:color w:val="000000" w:themeColor="text1"/>
          <w:sz w:val="24"/>
          <w:szCs w:val="24"/>
          <w:shd w:val="clear" w:color="auto" w:fill="FFFFFF"/>
          <w:lang w:val="uk-UA" w:eastAsia="zh-CN"/>
        </w:rPr>
        <w:t xml:space="preserve">  </w:t>
      </w:r>
      <w:r w:rsidR="00301593">
        <w:rPr>
          <w:rFonts w:ascii="Times New Roman" w:hAnsi="Times New Roman" w:cs="Times New Roman"/>
          <w:color w:val="000000" w:themeColor="text1"/>
          <w:sz w:val="24"/>
          <w:szCs w:val="24"/>
          <w:shd w:val="clear" w:color="auto" w:fill="FFFFFF"/>
          <w:lang w:val="uk-UA" w:eastAsia="zh-CN"/>
        </w:rPr>
        <w:t xml:space="preserve">               </w:t>
      </w:r>
      <w:r w:rsidRPr="009F1F23">
        <w:rPr>
          <w:rFonts w:ascii="Times New Roman" w:hAnsi="Times New Roman" w:cs="Times New Roman"/>
          <w:color w:val="000000" w:themeColor="text1"/>
          <w:sz w:val="24"/>
          <w:szCs w:val="24"/>
          <w:shd w:val="clear" w:color="auto" w:fill="FFFFFF"/>
          <w:lang w:val="uk-UA" w:eastAsia="zh-CN"/>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14:paraId="6064FFF8" w14:textId="60F3DF0C" w:rsidR="00BF71F6" w:rsidRPr="001F742C" w:rsidRDefault="00EA64B9" w:rsidP="00BF71F6">
      <w:pPr>
        <w:spacing w:after="0" w:line="240" w:lineRule="auto"/>
        <w:ind w:firstLine="708"/>
        <w:jc w:val="both"/>
        <w:rPr>
          <w:rFonts w:ascii="Times New Roman" w:hAnsi="Times New Roman" w:cs="Times New Roman"/>
          <w:b/>
          <w:bCs/>
          <w:sz w:val="24"/>
          <w:szCs w:val="24"/>
          <w:lang w:val="uk-UA"/>
        </w:rPr>
      </w:pPr>
      <w:r w:rsidRPr="00BF71F6">
        <w:rPr>
          <w:rFonts w:ascii="Times New Roman" w:hAnsi="Times New Roman" w:cs="Times New Roman"/>
          <w:color w:val="000000" w:themeColor="text1"/>
          <w:sz w:val="24"/>
          <w:szCs w:val="24"/>
          <w:shd w:val="clear" w:color="auto" w:fill="FFFFFF"/>
          <w:lang w:val="uk-UA" w:eastAsia="zh-CN"/>
        </w:rPr>
        <w:t>1.2.</w:t>
      </w:r>
      <w:r w:rsidRPr="00BF71F6">
        <w:rPr>
          <w:rFonts w:ascii="Times New Roman" w:hAnsi="Times New Roman" w:cs="Times New Roman"/>
          <w:color w:val="000000" w:themeColor="text1"/>
          <w:sz w:val="24"/>
          <w:szCs w:val="24"/>
          <w:shd w:val="clear" w:color="auto" w:fill="FFFFFF"/>
          <w:lang w:val="uk-UA" w:eastAsia="zh-CN"/>
        </w:rPr>
        <w:tab/>
        <w:t>Найменування робіт –</w:t>
      </w:r>
      <w:r w:rsidR="009F1F23" w:rsidRPr="00BF71F6">
        <w:rPr>
          <w:rFonts w:ascii="Times New Roman" w:hAnsi="Times New Roman" w:cs="Times New Roman"/>
          <w:b/>
          <w:bCs/>
          <w:sz w:val="24"/>
          <w:szCs w:val="24"/>
          <w:lang w:val="uk-UA"/>
        </w:rPr>
        <w:t xml:space="preserve"> </w:t>
      </w:r>
      <w:r w:rsidR="00BF71F6" w:rsidRPr="00BF71F6">
        <w:rPr>
          <w:rFonts w:ascii="Times New Roman" w:hAnsi="Times New Roman" w:cs="Times New Roman"/>
          <w:b/>
          <w:bCs/>
          <w:sz w:val="24"/>
          <w:szCs w:val="24"/>
          <w:lang w:val="uk-UA"/>
        </w:rPr>
        <w:t xml:space="preserve">реставрація </w:t>
      </w:r>
      <w:bookmarkStart w:id="0" w:name="_Hlk164691584"/>
      <w:r w:rsidR="00BF71F6" w:rsidRPr="00BF71F6">
        <w:rPr>
          <w:rFonts w:ascii="Times New Roman" w:hAnsi="Times New Roman" w:cs="Times New Roman"/>
          <w:b/>
          <w:bCs/>
          <w:sz w:val="24"/>
          <w:szCs w:val="24"/>
          <w:lang w:val="uk-UA"/>
        </w:rPr>
        <w:t xml:space="preserve">адміністративної будівлі та покрівлі даху ГУНП в </w:t>
      </w:r>
      <w:r w:rsidR="00BF71F6" w:rsidRPr="001F742C">
        <w:rPr>
          <w:rFonts w:ascii="Times New Roman" w:hAnsi="Times New Roman" w:cs="Times New Roman"/>
          <w:b/>
          <w:bCs/>
          <w:sz w:val="24"/>
          <w:szCs w:val="24"/>
          <w:lang w:val="uk-UA"/>
        </w:rPr>
        <w:t xml:space="preserve">Хмельницькій області по вул. Грушевського, 97 у м. Хмельницькому </w:t>
      </w:r>
      <w:bookmarkEnd w:id="0"/>
      <w:r w:rsidR="00BF71F6" w:rsidRPr="001F742C">
        <w:rPr>
          <w:rFonts w:ascii="Times New Roman" w:hAnsi="Times New Roman" w:cs="Times New Roman"/>
          <w:b/>
          <w:bCs/>
          <w:sz w:val="24"/>
          <w:szCs w:val="24"/>
          <w:lang w:val="uk-UA"/>
        </w:rPr>
        <w:t xml:space="preserve">за кодом ДК 021:2015:45450000-6 Інші завершальні будівельні роботи.    </w:t>
      </w:r>
    </w:p>
    <w:p w14:paraId="4C393FAB" w14:textId="613E2D0F" w:rsidR="00B521D9" w:rsidRPr="001F742C" w:rsidRDefault="00B521D9" w:rsidP="00B521D9">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1F742C">
        <w:rPr>
          <w:rFonts w:ascii="Times New Roman" w:hAnsi="Times New Roman" w:cs="Times New Roman"/>
          <w:color w:val="000000" w:themeColor="text1"/>
          <w:sz w:val="24"/>
          <w:szCs w:val="24"/>
          <w:shd w:val="clear" w:color="auto" w:fill="FFFFFF"/>
          <w:lang w:val="uk-UA" w:eastAsia="zh-CN"/>
        </w:rPr>
        <w:t>1.3.Об’єкт - адміністративна будівля по вул. Грушевського, 97 у м. Хмельницькому належить до пам’яток та об’єктів культурної спадщини м. Хмельницький згідно н</w:t>
      </w:r>
      <w:r w:rsidRPr="001F742C">
        <w:rPr>
          <w:rFonts w:ascii="Times New Roman" w:hAnsi="Times New Roman" w:cs="Times New Roman"/>
          <w:color w:val="000000" w:themeColor="text1"/>
          <w:sz w:val="24"/>
          <w:szCs w:val="24"/>
          <w:shd w:val="clear" w:color="auto" w:fill="FFFFFF"/>
          <w:lang w:eastAsia="zh-CN"/>
        </w:rPr>
        <w:t>аказ</w:t>
      </w:r>
      <w:r w:rsidRPr="001F742C">
        <w:rPr>
          <w:rFonts w:ascii="Times New Roman" w:hAnsi="Times New Roman" w:cs="Times New Roman"/>
          <w:color w:val="000000" w:themeColor="text1"/>
          <w:sz w:val="24"/>
          <w:szCs w:val="24"/>
          <w:shd w:val="clear" w:color="auto" w:fill="FFFFFF"/>
          <w:lang w:val="uk-UA" w:eastAsia="zh-CN"/>
        </w:rPr>
        <w:t>у</w:t>
      </w:r>
      <w:r w:rsidRPr="001F742C">
        <w:rPr>
          <w:rFonts w:ascii="Times New Roman" w:hAnsi="Times New Roman" w:cs="Times New Roman"/>
          <w:color w:val="000000" w:themeColor="text1"/>
          <w:sz w:val="24"/>
          <w:szCs w:val="24"/>
          <w:shd w:val="clear" w:color="auto" w:fill="FFFFFF"/>
          <w:lang w:eastAsia="zh-CN"/>
        </w:rPr>
        <w:t xml:space="preserve"> управління культури, туризму і курортів Хмельницької ОДА від 15.09.2010 № 242</w:t>
      </w:r>
      <w:r w:rsidRPr="001F742C">
        <w:rPr>
          <w:rFonts w:ascii="Times New Roman" w:hAnsi="Times New Roman" w:cs="Times New Roman"/>
          <w:color w:val="000000" w:themeColor="text1"/>
          <w:sz w:val="24"/>
          <w:szCs w:val="24"/>
          <w:shd w:val="clear" w:color="auto" w:fill="FFFFFF"/>
          <w:lang w:val="uk-UA" w:eastAsia="zh-CN"/>
        </w:rPr>
        <w:t xml:space="preserve">. </w:t>
      </w:r>
    </w:p>
    <w:p w14:paraId="092AD73D" w14:textId="0E5B1BF7" w:rsidR="00EA64B9" w:rsidRPr="000B564F" w:rsidRDefault="00D84423" w:rsidP="00B8331D">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1F742C">
        <w:rPr>
          <w:rFonts w:ascii="Times New Roman" w:hAnsi="Times New Roman" w:cs="Times New Roman"/>
          <w:color w:val="000000" w:themeColor="text1"/>
          <w:sz w:val="24"/>
          <w:szCs w:val="24"/>
          <w:shd w:val="clear" w:color="auto" w:fill="FFFFFF"/>
          <w:lang w:val="uk-UA" w:eastAsia="zh-CN"/>
        </w:rPr>
        <w:t>1.</w:t>
      </w:r>
      <w:r w:rsidR="00B521D9" w:rsidRPr="001F742C">
        <w:rPr>
          <w:rFonts w:ascii="Times New Roman" w:hAnsi="Times New Roman" w:cs="Times New Roman"/>
          <w:color w:val="000000" w:themeColor="text1"/>
          <w:sz w:val="24"/>
          <w:szCs w:val="24"/>
          <w:shd w:val="clear" w:color="auto" w:fill="FFFFFF"/>
          <w:lang w:val="uk-UA" w:eastAsia="zh-CN"/>
        </w:rPr>
        <w:t>4</w:t>
      </w:r>
      <w:r w:rsidRPr="001F742C">
        <w:rPr>
          <w:rFonts w:ascii="Times New Roman" w:hAnsi="Times New Roman" w:cs="Times New Roman"/>
          <w:color w:val="000000" w:themeColor="text1"/>
          <w:sz w:val="24"/>
          <w:szCs w:val="24"/>
          <w:shd w:val="clear" w:color="auto" w:fill="FFFFFF"/>
          <w:lang w:val="uk-UA" w:eastAsia="zh-CN"/>
        </w:rPr>
        <w:t xml:space="preserve">. </w:t>
      </w:r>
      <w:r w:rsidR="00EA64B9" w:rsidRPr="001F742C">
        <w:rPr>
          <w:rFonts w:ascii="Times New Roman" w:hAnsi="Times New Roman" w:cs="Times New Roman"/>
          <w:color w:val="000000" w:themeColor="text1"/>
          <w:sz w:val="24"/>
          <w:szCs w:val="24"/>
          <w:shd w:val="clear" w:color="auto" w:fill="FFFFFF"/>
          <w:lang w:val="uk-UA" w:eastAsia="zh-CN"/>
        </w:rPr>
        <w:t>Кількість (обсяг) робіт: відповідно до про</w:t>
      </w:r>
      <w:r w:rsidR="00F244FC" w:rsidRPr="001F742C">
        <w:rPr>
          <w:rFonts w:ascii="Times New Roman" w:hAnsi="Times New Roman" w:cs="Times New Roman"/>
          <w:color w:val="000000" w:themeColor="text1"/>
          <w:sz w:val="24"/>
          <w:szCs w:val="24"/>
          <w:shd w:val="clear" w:color="auto" w:fill="FFFFFF"/>
          <w:lang w:val="uk-UA" w:eastAsia="zh-CN"/>
        </w:rPr>
        <w:t>є</w:t>
      </w:r>
      <w:r w:rsidR="00EA64B9" w:rsidRPr="001F742C">
        <w:rPr>
          <w:rFonts w:ascii="Times New Roman" w:hAnsi="Times New Roman" w:cs="Times New Roman"/>
          <w:color w:val="000000" w:themeColor="text1"/>
          <w:sz w:val="24"/>
          <w:szCs w:val="24"/>
          <w:shd w:val="clear" w:color="auto" w:fill="FFFFFF"/>
          <w:lang w:val="uk-UA" w:eastAsia="zh-CN"/>
        </w:rPr>
        <w:t>ктної документації (і при потребі зі змінами, внесеними до неї).</w:t>
      </w:r>
    </w:p>
    <w:p w14:paraId="4B8FF110" w14:textId="0C9CDBB8" w:rsidR="00EA64B9"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w:t>
      </w:r>
      <w:r w:rsidR="00B521D9">
        <w:rPr>
          <w:rFonts w:ascii="Times New Roman" w:hAnsi="Times New Roman" w:cs="Times New Roman"/>
          <w:color w:val="000000" w:themeColor="text1"/>
          <w:sz w:val="24"/>
          <w:szCs w:val="24"/>
          <w:shd w:val="clear" w:color="auto" w:fill="FFFFFF"/>
          <w:lang w:val="uk-UA" w:eastAsia="zh-CN"/>
        </w:rPr>
        <w:t>5</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8767D8">
        <w:rPr>
          <w:rFonts w:ascii="Times New Roman" w:hAnsi="Times New Roman" w:cs="Times New Roman"/>
          <w:color w:val="000000" w:themeColor="text1"/>
          <w:sz w:val="24"/>
          <w:szCs w:val="24"/>
          <w:shd w:val="clear" w:color="auto" w:fill="FFFFFF"/>
          <w:lang w:val="uk-UA" w:eastAsia="zh-CN"/>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14:paraId="26D21F98" w14:textId="77777777" w:rsidR="008C00F9" w:rsidRPr="000B564F"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6052122A" w14:textId="77777777" w:rsidR="00705B37" w:rsidRDefault="00705B37" w:rsidP="004405FF">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AD2B627" w14:textId="6038062F" w:rsidR="00EA64B9" w:rsidRPr="000B564F" w:rsidRDefault="00EA64B9" w:rsidP="004405FF">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2.</w:t>
      </w:r>
      <w:r w:rsidR="00CC2F1E"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Якість робіт та порядок залучення субпідрядників</w:t>
      </w:r>
    </w:p>
    <w:p w14:paraId="7D525FFA" w14:textId="77777777" w:rsidR="00283A5F" w:rsidRPr="000B564F" w:rsidRDefault="00283A5F" w:rsidP="004405FF">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0A2BC87" w14:textId="202DCB4C"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2.1.</w:t>
      </w:r>
      <w:r w:rsidRPr="000B564F">
        <w:rPr>
          <w:rFonts w:ascii="Times New Roman" w:hAnsi="Times New Roman" w:cs="Times New Roman"/>
          <w:color w:val="000000" w:themeColor="text1"/>
          <w:sz w:val="24"/>
          <w:szCs w:val="24"/>
          <w:shd w:val="clear" w:color="auto" w:fill="FFFFFF"/>
          <w:lang w:val="uk-UA" w:eastAsia="zh-CN"/>
        </w:rPr>
        <w:tab/>
        <w:t>Підрядник повинен виконати передбачені цим Договором роботи, якість яких відповідає умовам про</w:t>
      </w:r>
      <w:r w:rsidR="00F244FC">
        <w:rPr>
          <w:rFonts w:ascii="Times New Roman" w:hAnsi="Times New Roman" w:cs="Times New Roman"/>
          <w:color w:val="000000" w:themeColor="text1"/>
          <w:sz w:val="24"/>
          <w:szCs w:val="24"/>
          <w:shd w:val="clear" w:color="auto" w:fill="FFFFFF"/>
          <w:lang w:val="uk-UA" w:eastAsia="zh-CN"/>
        </w:rPr>
        <w:t>є</w:t>
      </w:r>
      <w:r w:rsidRPr="000B564F">
        <w:rPr>
          <w:rFonts w:ascii="Times New Roman" w:hAnsi="Times New Roman" w:cs="Times New Roman"/>
          <w:color w:val="000000" w:themeColor="text1"/>
          <w:sz w:val="24"/>
          <w:szCs w:val="24"/>
          <w:shd w:val="clear" w:color="auto" w:fill="FFFFFF"/>
          <w:lang w:val="uk-UA" w:eastAsia="zh-CN"/>
        </w:rPr>
        <w:t xml:space="preserve">ктної документації та діючим національним стандартам в будівництві. </w:t>
      </w:r>
    </w:p>
    <w:p w14:paraId="1E275007" w14:textId="11F06EEC" w:rsidR="00EA64B9" w:rsidRPr="000B564F" w:rsidRDefault="00744F03"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2.2. </w:t>
      </w:r>
      <w:r w:rsidR="00EA64B9" w:rsidRPr="000B564F">
        <w:rPr>
          <w:rFonts w:ascii="Times New Roman" w:hAnsi="Times New Roman" w:cs="Times New Roman"/>
          <w:color w:val="000000" w:themeColor="text1"/>
          <w:sz w:val="24"/>
          <w:szCs w:val="24"/>
          <w:shd w:val="clear" w:color="auto" w:fill="FFFFFF"/>
          <w:lang w:val="uk-UA" w:eastAsia="zh-CN"/>
        </w:rPr>
        <w:t xml:space="preserve">Підрядник виконує роботи у відповідності </w:t>
      </w:r>
      <w:r w:rsidR="003B0D0D">
        <w:rPr>
          <w:rFonts w:ascii="Times New Roman" w:hAnsi="Times New Roman" w:cs="Times New Roman"/>
          <w:color w:val="000000" w:themeColor="text1"/>
          <w:sz w:val="24"/>
          <w:szCs w:val="24"/>
          <w:shd w:val="clear" w:color="auto" w:fill="FFFFFF"/>
          <w:lang w:val="uk-UA" w:eastAsia="zh-CN"/>
        </w:rPr>
        <w:t>і</w:t>
      </w:r>
      <w:r w:rsidR="00EA64B9" w:rsidRPr="000B564F">
        <w:rPr>
          <w:rFonts w:ascii="Times New Roman" w:hAnsi="Times New Roman" w:cs="Times New Roman"/>
          <w:color w:val="000000" w:themeColor="text1"/>
          <w:sz w:val="24"/>
          <w:szCs w:val="24"/>
          <w:shd w:val="clear" w:color="auto" w:fill="FFFFFF"/>
          <w:lang w:val="uk-UA" w:eastAsia="zh-CN"/>
        </w:rPr>
        <w:t>з затвердженою про</w:t>
      </w:r>
      <w:r w:rsidR="00F244FC">
        <w:rPr>
          <w:rFonts w:ascii="Times New Roman" w:hAnsi="Times New Roman" w:cs="Times New Roman"/>
          <w:color w:val="000000" w:themeColor="text1"/>
          <w:sz w:val="24"/>
          <w:szCs w:val="24"/>
          <w:shd w:val="clear" w:color="auto" w:fill="FFFFFF"/>
          <w:lang w:val="uk-UA" w:eastAsia="zh-CN"/>
        </w:rPr>
        <w:t>є</w:t>
      </w:r>
      <w:r w:rsidR="00EA64B9" w:rsidRPr="000B564F">
        <w:rPr>
          <w:rFonts w:ascii="Times New Roman" w:hAnsi="Times New Roman" w:cs="Times New Roman"/>
          <w:color w:val="000000" w:themeColor="text1"/>
          <w:sz w:val="24"/>
          <w:szCs w:val="24"/>
          <w:shd w:val="clear" w:color="auto" w:fill="FFFFFF"/>
          <w:lang w:val="uk-UA" w:eastAsia="zh-CN"/>
        </w:rPr>
        <w:t>ктною документацією (і при потребі зі змінами, внесеними до неї)</w:t>
      </w:r>
      <w:r w:rsidR="00034E47">
        <w:rPr>
          <w:rFonts w:ascii="Times New Roman" w:hAnsi="Times New Roman" w:cs="Times New Roman"/>
          <w:color w:val="000000" w:themeColor="text1"/>
          <w:sz w:val="24"/>
          <w:szCs w:val="24"/>
          <w:shd w:val="clear" w:color="auto" w:fill="FFFFFF"/>
          <w:lang w:val="uk-UA" w:eastAsia="zh-CN"/>
        </w:rPr>
        <w:t xml:space="preserve">. </w:t>
      </w:r>
    </w:p>
    <w:p w14:paraId="6535CCDF" w14:textId="2B8CD558"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3</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14:paraId="5C0166EB" w14:textId="66108146"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lastRenderedPageBreak/>
        <w:t>2.</w:t>
      </w:r>
      <w:r w:rsidR="00744F03">
        <w:rPr>
          <w:rFonts w:ascii="Times New Roman" w:hAnsi="Times New Roman" w:cs="Times New Roman"/>
          <w:color w:val="000000" w:themeColor="text1"/>
          <w:sz w:val="24"/>
          <w:szCs w:val="24"/>
          <w:shd w:val="clear" w:color="auto" w:fill="FFFFFF"/>
          <w:lang w:val="uk-UA" w:eastAsia="zh-CN"/>
        </w:rPr>
        <w:t>4</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14:paraId="3CD63264" w14:textId="0042AC78"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5</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14:paraId="00580B30" w14:textId="4236DDB9" w:rsidR="00EA64B9" w:rsidRPr="000B564F" w:rsidRDefault="00900334"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6</w:t>
      </w:r>
      <w:r>
        <w:rPr>
          <w:rFonts w:ascii="Times New Roman" w:hAnsi="Times New Roman" w:cs="Times New Roman"/>
          <w:color w:val="000000" w:themeColor="text1"/>
          <w:sz w:val="24"/>
          <w:szCs w:val="24"/>
          <w:shd w:val="clear" w:color="auto" w:fill="FFFFFF"/>
          <w:lang w:val="uk-UA" w:eastAsia="zh-CN"/>
        </w:rPr>
        <w:t xml:space="preserve">. </w:t>
      </w:r>
      <w:r w:rsidR="00EA64B9" w:rsidRPr="000B564F">
        <w:rPr>
          <w:rFonts w:ascii="Times New Roman" w:hAnsi="Times New Roman" w:cs="Times New Roman"/>
          <w:color w:val="000000" w:themeColor="text1"/>
          <w:sz w:val="24"/>
          <w:szCs w:val="24"/>
          <w:shd w:val="clear" w:color="auto" w:fill="FFFFFF"/>
          <w:lang w:val="uk-UA"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14:paraId="4CB1D048" w14:textId="6D256265" w:rsidR="00EA64B9" w:rsidRPr="000B564F" w:rsidRDefault="00744F03" w:rsidP="004405FF">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2.7. </w:t>
      </w:r>
      <w:r w:rsidR="00EA64B9" w:rsidRPr="000B564F">
        <w:rPr>
          <w:rFonts w:ascii="Times New Roman" w:hAnsi="Times New Roman" w:cs="Times New Roman"/>
          <w:color w:val="000000" w:themeColor="text1"/>
          <w:sz w:val="24"/>
          <w:szCs w:val="24"/>
          <w:shd w:val="clear" w:color="auto" w:fill="FFFFFF"/>
          <w:lang w:val="uk-UA" w:eastAsia="zh-CN"/>
        </w:rPr>
        <w:t>Залучення субпідрядника не може бути підставою для збільшення ціни Договору або Робіт (їх частини).</w:t>
      </w:r>
    </w:p>
    <w:p w14:paraId="5C903B90" w14:textId="067E848A"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8</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14:paraId="2449F0A3" w14:textId="64F8CFEC"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9</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43A15137" w14:textId="41910A82"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10</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Підрядник несе самостійно відповідальність перед державними органами та третіми особами за порушення положень даного розділу Договору.</w:t>
      </w:r>
    </w:p>
    <w:p w14:paraId="1EB58712" w14:textId="17350F33" w:rsidR="00EA64B9" w:rsidRPr="000B564F"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2.</w:t>
      </w:r>
      <w:r w:rsidR="00744F03">
        <w:rPr>
          <w:rFonts w:ascii="Times New Roman" w:hAnsi="Times New Roman" w:cs="Times New Roman"/>
          <w:color w:val="000000" w:themeColor="text1"/>
          <w:sz w:val="24"/>
          <w:szCs w:val="24"/>
          <w:shd w:val="clear" w:color="auto" w:fill="FFFFFF"/>
          <w:lang w:val="uk-UA" w:eastAsia="zh-CN"/>
        </w:rPr>
        <w:t>11</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14:paraId="3BC388FE" w14:textId="77777777" w:rsidR="0080499B" w:rsidRDefault="0080499B"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6E1205B1" w14:textId="77777777" w:rsidR="00705B37" w:rsidRDefault="00705B37"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457487B" w14:textId="478FADF9" w:rsidR="00EA64B9" w:rsidRPr="00090DCA" w:rsidRDefault="00EA64B9" w:rsidP="00C4198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90DCA">
        <w:rPr>
          <w:rFonts w:ascii="Times New Roman" w:hAnsi="Times New Roman" w:cs="Times New Roman"/>
          <w:b/>
          <w:bCs/>
          <w:color w:val="000000" w:themeColor="text1"/>
          <w:sz w:val="24"/>
          <w:szCs w:val="24"/>
          <w:shd w:val="clear" w:color="auto" w:fill="FFFFFF"/>
          <w:lang w:val="uk-UA" w:eastAsia="zh-CN"/>
        </w:rPr>
        <w:t>3.</w:t>
      </w:r>
      <w:r w:rsidR="00CC2F1E" w:rsidRPr="00090DCA">
        <w:rPr>
          <w:rFonts w:ascii="Times New Roman" w:hAnsi="Times New Roman" w:cs="Times New Roman"/>
          <w:b/>
          <w:bCs/>
          <w:color w:val="000000" w:themeColor="text1"/>
          <w:sz w:val="24"/>
          <w:szCs w:val="24"/>
          <w:shd w:val="clear" w:color="auto" w:fill="FFFFFF"/>
          <w:lang w:val="uk-UA" w:eastAsia="zh-CN"/>
        </w:rPr>
        <w:t xml:space="preserve"> </w:t>
      </w:r>
      <w:r w:rsidRPr="00090DCA">
        <w:rPr>
          <w:rFonts w:ascii="Times New Roman" w:hAnsi="Times New Roman" w:cs="Times New Roman"/>
          <w:b/>
          <w:bCs/>
          <w:color w:val="000000" w:themeColor="text1"/>
          <w:sz w:val="24"/>
          <w:szCs w:val="24"/>
          <w:shd w:val="clear" w:color="auto" w:fill="FFFFFF"/>
          <w:lang w:val="uk-UA" w:eastAsia="zh-CN"/>
        </w:rPr>
        <w:t>Сума, що  визначена у договорі</w:t>
      </w:r>
    </w:p>
    <w:p w14:paraId="15E48DC5" w14:textId="77777777" w:rsidR="00283A5F" w:rsidRPr="00090DCA" w:rsidRDefault="00283A5F" w:rsidP="00C4198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38449C8" w14:textId="68835A0B" w:rsidR="00EA64B9"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3.1.</w:t>
      </w:r>
      <w:r w:rsidRPr="00090DCA">
        <w:rPr>
          <w:rFonts w:ascii="Times New Roman" w:hAnsi="Times New Roman" w:cs="Times New Roman"/>
          <w:color w:val="000000" w:themeColor="text1"/>
          <w:sz w:val="24"/>
          <w:szCs w:val="24"/>
          <w:shd w:val="clear" w:color="auto" w:fill="FFFFFF"/>
          <w:lang w:val="uk-UA" w:eastAsia="zh-CN"/>
        </w:rPr>
        <w:tab/>
        <w:t xml:space="preserve">Договірна ціна (ціна Договору) є </w:t>
      </w:r>
      <w:r w:rsidR="005A734E" w:rsidRPr="00090DCA">
        <w:rPr>
          <w:rFonts w:ascii="Times New Roman" w:hAnsi="Times New Roman" w:cs="Times New Roman"/>
          <w:b/>
          <w:bCs/>
          <w:color w:val="000000" w:themeColor="text1"/>
          <w:sz w:val="24"/>
          <w:szCs w:val="24"/>
          <w:shd w:val="clear" w:color="auto" w:fill="FFFFFF"/>
          <w:lang w:val="uk-UA" w:eastAsia="zh-CN"/>
        </w:rPr>
        <w:t>твердою</w:t>
      </w:r>
      <w:r w:rsidRPr="00090DCA">
        <w:rPr>
          <w:rFonts w:ascii="Times New Roman" w:hAnsi="Times New Roman" w:cs="Times New Roman"/>
          <w:color w:val="000000" w:themeColor="text1"/>
          <w:sz w:val="24"/>
          <w:szCs w:val="24"/>
          <w:shd w:val="clear" w:color="auto" w:fill="FFFFFF"/>
          <w:lang w:val="uk-UA" w:eastAsia="zh-CN"/>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w:t>
      </w:r>
      <w:r w:rsidR="007A76A6">
        <w:rPr>
          <w:rFonts w:ascii="Times New Roman" w:hAnsi="Times New Roman" w:cs="Times New Roman"/>
          <w:color w:val="000000" w:themeColor="text1"/>
          <w:sz w:val="24"/>
          <w:szCs w:val="24"/>
          <w:shd w:val="clear" w:color="auto" w:fill="FFFFFF"/>
          <w:lang w:val="uk-UA" w:eastAsia="zh-CN"/>
        </w:rPr>
        <w:t>.</w:t>
      </w:r>
    </w:p>
    <w:p w14:paraId="46AD7B98" w14:textId="2D22E7F0" w:rsidR="007A76A6" w:rsidRPr="007A76A6" w:rsidRDefault="007A76A6" w:rsidP="00CC2F1E">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7A76A6">
        <w:rPr>
          <w:rFonts w:ascii="Times New Roman" w:hAnsi="Times New Roman" w:cs="Times New Roman"/>
          <w:b/>
          <w:bCs/>
          <w:color w:val="000000" w:themeColor="text1"/>
          <w:sz w:val="24"/>
          <w:szCs w:val="24"/>
          <w:shd w:val="clear" w:color="auto" w:fill="FFFFFF"/>
          <w:lang w:val="uk-UA" w:eastAsia="zh-CN"/>
        </w:rPr>
        <w:t xml:space="preserve">3.2. 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350F7937" w14:textId="3F6B3CF6"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3</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2DA9FAB0" w14:textId="14AEDA36"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4</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Фінансування робіт проводиться за </w:t>
      </w:r>
      <w:r w:rsidR="00EA3806" w:rsidRPr="00090DCA">
        <w:rPr>
          <w:rFonts w:ascii="Times New Roman" w:hAnsi="Times New Roman" w:cs="Times New Roman"/>
          <w:sz w:val="24"/>
          <w:szCs w:val="24"/>
          <w:shd w:val="clear" w:color="auto" w:fill="FFFFFF"/>
          <w:lang w:val="uk-UA" w:eastAsia="zh-CN"/>
        </w:rPr>
        <w:t xml:space="preserve">календарним </w:t>
      </w:r>
      <w:r w:rsidR="00402081">
        <w:rPr>
          <w:rFonts w:ascii="Times New Roman" w:hAnsi="Times New Roman" w:cs="Times New Roman"/>
          <w:sz w:val="24"/>
          <w:szCs w:val="24"/>
          <w:shd w:val="clear" w:color="auto" w:fill="FFFFFF"/>
          <w:lang w:val="uk-UA" w:eastAsia="zh-CN"/>
        </w:rPr>
        <w:t>графіком виконання робіт</w:t>
      </w:r>
      <w:r w:rsidR="00EA64B9" w:rsidRPr="00090DCA">
        <w:rPr>
          <w:rFonts w:ascii="Times New Roman" w:hAnsi="Times New Roman" w:cs="Times New Roman"/>
          <w:color w:val="000000" w:themeColor="text1"/>
          <w:sz w:val="24"/>
          <w:szCs w:val="24"/>
          <w:shd w:val="clear" w:color="auto" w:fill="FFFFFF"/>
          <w:lang w:val="uk-UA" w:eastAsia="zh-CN"/>
        </w:rPr>
        <w:t>, який є невід’ємною частинною цього Договору (</w:t>
      </w:r>
      <w:r w:rsidR="00EA64B9" w:rsidRPr="00090DCA">
        <w:rPr>
          <w:rFonts w:ascii="Times New Roman" w:hAnsi="Times New Roman" w:cs="Times New Roman"/>
          <w:sz w:val="24"/>
          <w:szCs w:val="24"/>
          <w:shd w:val="clear" w:color="auto" w:fill="FFFFFF"/>
          <w:lang w:val="uk-UA" w:eastAsia="zh-CN"/>
        </w:rPr>
        <w:t xml:space="preserve">Додаток № </w:t>
      </w:r>
      <w:r w:rsidR="004305EB" w:rsidRPr="00090DCA">
        <w:rPr>
          <w:rFonts w:ascii="Times New Roman" w:hAnsi="Times New Roman" w:cs="Times New Roman"/>
          <w:sz w:val="24"/>
          <w:szCs w:val="24"/>
          <w:shd w:val="clear" w:color="auto" w:fill="FFFFFF"/>
          <w:lang w:val="uk-UA" w:eastAsia="zh-CN"/>
        </w:rPr>
        <w:t>2</w:t>
      </w:r>
      <w:r w:rsidR="00EA64B9" w:rsidRPr="00090DCA">
        <w:rPr>
          <w:rFonts w:ascii="Times New Roman" w:hAnsi="Times New Roman" w:cs="Times New Roman"/>
          <w:sz w:val="24"/>
          <w:szCs w:val="24"/>
          <w:shd w:val="clear" w:color="auto" w:fill="FFFFFF"/>
          <w:lang w:val="uk-UA" w:eastAsia="zh-CN"/>
        </w:rPr>
        <w:t>).</w:t>
      </w:r>
    </w:p>
    <w:p w14:paraId="6D030541" w14:textId="1CDAC311" w:rsidR="00EA64B9" w:rsidRPr="00090DCA" w:rsidRDefault="00744F03" w:rsidP="00682B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5</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Джерелом фінансування виконання робіт у 202</w:t>
      </w:r>
      <w:r w:rsidR="00A96D4A">
        <w:rPr>
          <w:rFonts w:ascii="Times New Roman" w:hAnsi="Times New Roman" w:cs="Times New Roman"/>
          <w:color w:val="000000" w:themeColor="text1"/>
          <w:sz w:val="24"/>
          <w:szCs w:val="24"/>
          <w:shd w:val="clear" w:color="auto" w:fill="FFFFFF"/>
          <w:lang w:val="uk-UA" w:eastAsia="zh-CN"/>
        </w:rPr>
        <w:t>4</w:t>
      </w:r>
      <w:r w:rsidR="00EA64B9" w:rsidRPr="00090DCA">
        <w:rPr>
          <w:rFonts w:ascii="Times New Roman" w:hAnsi="Times New Roman" w:cs="Times New Roman"/>
          <w:color w:val="000000" w:themeColor="text1"/>
          <w:sz w:val="24"/>
          <w:szCs w:val="24"/>
          <w:shd w:val="clear" w:color="auto" w:fill="FFFFFF"/>
          <w:lang w:val="uk-UA" w:eastAsia="zh-CN"/>
        </w:rPr>
        <w:t xml:space="preserve"> році є кошти </w:t>
      </w:r>
      <w:r w:rsidR="00C048AB" w:rsidRPr="00090DCA">
        <w:rPr>
          <w:rFonts w:ascii="Times New Roman" w:hAnsi="Times New Roman" w:cs="Times New Roman"/>
          <w:color w:val="000000" w:themeColor="text1"/>
          <w:sz w:val="24"/>
          <w:szCs w:val="24"/>
          <w:shd w:val="clear" w:color="auto" w:fill="FFFFFF"/>
          <w:lang w:val="uk-UA" w:eastAsia="zh-CN"/>
        </w:rPr>
        <w:t>загального фонду державного бюджету</w:t>
      </w:r>
      <w:r w:rsidR="00EA64B9" w:rsidRPr="00090DCA">
        <w:rPr>
          <w:rFonts w:ascii="Times New Roman" w:hAnsi="Times New Roman" w:cs="Times New Roman"/>
          <w:color w:val="000000" w:themeColor="text1"/>
          <w:sz w:val="24"/>
          <w:szCs w:val="24"/>
          <w:shd w:val="clear" w:color="auto" w:fill="FFFFFF"/>
          <w:lang w:val="uk-UA" w:eastAsia="zh-CN"/>
        </w:rPr>
        <w:t>.</w:t>
      </w:r>
    </w:p>
    <w:p w14:paraId="5F75BAB5" w14:textId="5C16DB91" w:rsidR="00EA64B9" w:rsidRPr="00090DCA" w:rsidRDefault="00EA64B9" w:rsidP="00CC2F1E">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6</w:t>
      </w:r>
      <w:r w:rsidRPr="00090DCA">
        <w:rPr>
          <w:rFonts w:ascii="Times New Roman" w:hAnsi="Times New Roman" w:cs="Times New Roman"/>
          <w:color w:val="000000" w:themeColor="text1"/>
          <w:sz w:val="24"/>
          <w:szCs w:val="24"/>
          <w:shd w:val="clear" w:color="auto" w:fill="FFFFFF"/>
          <w:lang w:val="uk-UA" w:eastAsia="zh-CN"/>
        </w:rPr>
        <w:t>.</w:t>
      </w:r>
      <w:r w:rsidR="00CC2F1E" w:rsidRPr="00090DCA">
        <w:rPr>
          <w:rFonts w:ascii="Times New Roman" w:hAnsi="Times New Roman" w:cs="Times New Roman"/>
          <w:color w:val="000000" w:themeColor="text1"/>
          <w:sz w:val="24"/>
          <w:szCs w:val="24"/>
          <w:shd w:val="clear" w:color="auto" w:fill="FFFFFF"/>
          <w:lang w:val="uk-UA" w:eastAsia="zh-CN"/>
        </w:rPr>
        <w:t xml:space="preserve"> </w:t>
      </w:r>
      <w:r w:rsidRPr="00090DCA">
        <w:rPr>
          <w:rFonts w:ascii="Times New Roman" w:hAnsi="Times New Roman" w:cs="Times New Roman"/>
          <w:color w:val="000000" w:themeColor="text1"/>
          <w:sz w:val="24"/>
          <w:szCs w:val="24"/>
          <w:shd w:val="clear" w:color="auto" w:fill="FFFFFF"/>
          <w:lang w:val="uk-UA" w:eastAsia="zh-CN"/>
        </w:rPr>
        <w:t>Сума цього Договору може бути зменшена за взаємною згодою Сторін.</w:t>
      </w:r>
    </w:p>
    <w:p w14:paraId="42888CB8" w14:textId="2F9BFED6" w:rsidR="00EA64B9" w:rsidRPr="00090DCA" w:rsidRDefault="00744F03" w:rsidP="00C048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7</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Договірна ціна зазначена у відповідності до чинних діючих національних стандартів в будівництві.</w:t>
      </w:r>
    </w:p>
    <w:p w14:paraId="0B8B35F4" w14:textId="2A79BDBE" w:rsidR="00EA64B9" w:rsidRPr="00090DCA" w:rsidRDefault="00EA64B9" w:rsidP="00CC2F1E">
      <w:pPr>
        <w:spacing w:after="0" w:line="240" w:lineRule="auto"/>
        <w:ind w:firstLine="708"/>
        <w:jc w:val="both"/>
        <w:rPr>
          <w:rFonts w:ascii="Times New Roman" w:hAnsi="Times New Roman" w:cs="Times New Roman"/>
          <w:sz w:val="24"/>
          <w:szCs w:val="24"/>
          <w:shd w:val="clear" w:color="auto" w:fill="FFFFFF"/>
          <w:lang w:val="uk-UA" w:eastAsia="zh-CN"/>
        </w:rPr>
      </w:pPr>
      <w:r w:rsidRPr="00090DCA">
        <w:rPr>
          <w:rFonts w:ascii="Times New Roman" w:hAnsi="Times New Roman" w:cs="Times New Roman"/>
          <w:sz w:val="24"/>
          <w:szCs w:val="24"/>
          <w:shd w:val="clear" w:color="auto" w:fill="FFFFFF"/>
          <w:lang w:val="uk-UA" w:eastAsia="zh-CN"/>
        </w:rPr>
        <w:t>3.</w:t>
      </w:r>
      <w:r w:rsidR="007A76A6">
        <w:rPr>
          <w:rFonts w:ascii="Times New Roman" w:hAnsi="Times New Roman" w:cs="Times New Roman"/>
          <w:sz w:val="24"/>
          <w:szCs w:val="24"/>
          <w:shd w:val="clear" w:color="auto" w:fill="FFFFFF"/>
          <w:lang w:val="uk-UA" w:eastAsia="zh-CN"/>
        </w:rPr>
        <w:t>8</w:t>
      </w:r>
      <w:r w:rsidRPr="00090DCA">
        <w:rPr>
          <w:rFonts w:ascii="Times New Roman" w:hAnsi="Times New Roman" w:cs="Times New Roman"/>
          <w:sz w:val="24"/>
          <w:szCs w:val="24"/>
          <w:shd w:val="clear" w:color="auto" w:fill="FFFFFF"/>
          <w:lang w:val="uk-UA" w:eastAsia="zh-CN"/>
        </w:rPr>
        <w:t>.</w:t>
      </w:r>
      <w:r w:rsidRPr="00090DCA">
        <w:rPr>
          <w:rFonts w:ascii="Times New Roman" w:hAnsi="Times New Roman" w:cs="Times New Roman"/>
          <w:sz w:val="24"/>
          <w:szCs w:val="24"/>
          <w:shd w:val="clear" w:color="auto" w:fill="FFFFFF"/>
          <w:lang w:val="uk-UA" w:eastAsia="zh-CN"/>
        </w:rPr>
        <w:tab/>
        <w:t xml:space="preserve">Договірна ціна робіт </w:t>
      </w:r>
      <w:r w:rsidR="008D0209" w:rsidRPr="00090DCA">
        <w:rPr>
          <w:rFonts w:ascii="Times New Roman" w:hAnsi="Times New Roman" w:cs="Times New Roman"/>
          <w:sz w:val="24"/>
          <w:szCs w:val="24"/>
          <w:shd w:val="clear" w:color="auto" w:fill="FFFFFF"/>
          <w:lang w:val="uk-UA" w:eastAsia="zh-CN"/>
        </w:rPr>
        <w:t xml:space="preserve">є </w:t>
      </w:r>
      <w:r w:rsidR="00C048AB" w:rsidRPr="00090DCA">
        <w:rPr>
          <w:rFonts w:ascii="Times New Roman" w:hAnsi="Times New Roman" w:cs="Times New Roman"/>
          <w:b/>
          <w:bCs/>
          <w:sz w:val="24"/>
          <w:szCs w:val="24"/>
          <w:shd w:val="clear" w:color="auto" w:fill="FFFFFF"/>
          <w:lang w:val="uk-UA" w:eastAsia="zh-CN"/>
        </w:rPr>
        <w:t>тверд</w:t>
      </w:r>
      <w:r w:rsidR="008D0209" w:rsidRPr="00090DCA">
        <w:rPr>
          <w:rFonts w:ascii="Times New Roman" w:hAnsi="Times New Roman" w:cs="Times New Roman"/>
          <w:b/>
          <w:bCs/>
          <w:sz w:val="24"/>
          <w:szCs w:val="24"/>
          <w:shd w:val="clear" w:color="auto" w:fill="FFFFFF"/>
          <w:lang w:val="uk-UA" w:eastAsia="zh-CN"/>
        </w:rPr>
        <w:t>ою</w:t>
      </w:r>
      <w:r w:rsidRPr="00090DCA">
        <w:rPr>
          <w:rFonts w:ascii="Times New Roman" w:hAnsi="Times New Roman" w:cs="Times New Roman"/>
          <w:sz w:val="24"/>
          <w:szCs w:val="24"/>
          <w:shd w:val="clear" w:color="auto" w:fill="FFFFFF"/>
          <w:lang w:val="uk-UA" w:eastAsia="zh-CN"/>
        </w:rPr>
        <w:t xml:space="preserve">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w:t>
      </w:r>
      <w:r w:rsidR="006D7390" w:rsidRPr="00090DCA">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 xml:space="preserve">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w:t>
      </w:r>
      <w:r w:rsidR="00BD4203">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 196, зареєстрованим у Мін'юсті 16.08.2018 за №</w:t>
      </w:r>
      <w:r w:rsidR="00BD4203">
        <w:rPr>
          <w:rFonts w:ascii="Times New Roman" w:hAnsi="Times New Roman" w:cs="Times New Roman"/>
          <w:sz w:val="24"/>
          <w:szCs w:val="24"/>
          <w:shd w:val="clear" w:color="auto" w:fill="FFFFFF"/>
          <w:lang w:val="uk-UA" w:eastAsia="zh-CN"/>
        </w:rPr>
        <w:t xml:space="preserve"> </w:t>
      </w:r>
      <w:r w:rsidRPr="00090DCA">
        <w:rPr>
          <w:rFonts w:ascii="Times New Roman" w:hAnsi="Times New Roman" w:cs="Times New Roman"/>
          <w:sz w:val="24"/>
          <w:szCs w:val="24"/>
          <w:shd w:val="clear" w:color="auto" w:fill="FFFFFF"/>
          <w:lang w:val="uk-UA" w:eastAsia="zh-CN"/>
        </w:rPr>
        <w:t>931/32383).</w:t>
      </w:r>
    </w:p>
    <w:p w14:paraId="76A19393" w14:textId="136AB565" w:rsidR="00EA64B9" w:rsidRPr="00090DCA" w:rsidRDefault="00744F03" w:rsidP="00C048A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3.</w:t>
      </w:r>
      <w:r w:rsidR="007A76A6">
        <w:rPr>
          <w:rFonts w:ascii="Times New Roman" w:hAnsi="Times New Roman" w:cs="Times New Roman"/>
          <w:color w:val="000000" w:themeColor="text1"/>
          <w:sz w:val="24"/>
          <w:szCs w:val="24"/>
          <w:shd w:val="clear" w:color="auto" w:fill="FFFFFF"/>
          <w:lang w:val="uk-UA" w:eastAsia="zh-CN"/>
        </w:rPr>
        <w:t>9</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14:paraId="2FA7689D" w14:textId="1AF8D2E9" w:rsidR="00EA64B9" w:rsidRPr="00090DCA" w:rsidRDefault="00744F03" w:rsidP="000B0BF0">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lastRenderedPageBreak/>
        <w:t>3.</w:t>
      </w:r>
      <w:r w:rsidR="007A76A6">
        <w:rPr>
          <w:rFonts w:ascii="Times New Roman" w:hAnsi="Times New Roman" w:cs="Times New Roman"/>
          <w:color w:val="000000" w:themeColor="text1"/>
          <w:sz w:val="24"/>
          <w:szCs w:val="24"/>
          <w:shd w:val="clear" w:color="auto" w:fill="FFFFFF"/>
          <w:lang w:val="uk-UA" w:eastAsia="zh-CN"/>
        </w:rPr>
        <w:t>10</w:t>
      </w:r>
      <w:r w:rsidRPr="00090DCA">
        <w:rPr>
          <w:rFonts w:ascii="Times New Roman" w:hAnsi="Times New Roman" w:cs="Times New Roman"/>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Договірна ціна є </w:t>
      </w:r>
      <w:r w:rsidR="000B0BF0" w:rsidRPr="00090DCA">
        <w:rPr>
          <w:rFonts w:ascii="Times New Roman" w:hAnsi="Times New Roman" w:cs="Times New Roman"/>
          <w:b/>
          <w:bCs/>
          <w:color w:val="000000" w:themeColor="text1"/>
          <w:sz w:val="24"/>
          <w:szCs w:val="24"/>
          <w:shd w:val="clear" w:color="auto" w:fill="FFFFFF"/>
          <w:lang w:val="uk-UA" w:eastAsia="zh-CN"/>
        </w:rPr>
        <w:t>твердою</w:t>
      </w:r>
      <w:r w:rsidR="00A31768" w:rsidRPr="00090DCA">
        <w:rPr>
          <w:rFonts w:ascii="Times New Roman" w:hAnsi="Times New Roman" w:cs="Times New Roman"/>
          <w:b/>
          <w:bCs/>
          <w:color w:val="000000" w:themeColor="text1"/>
          <w:sz w:val="24"/>
          <w:szCs w:val="24"/>
          <w:shd w:val="clear" w:color="auto" w:fill="FFFFFF"/>
          <w:lang w:val="uk-UA" w:eastAsia="zh-CN"/>
        </w:rPr>
        <w:t xml:space="preserve"> </w:t>
      </w:r>
      <w:r w:rsidR="00EA64B9" w:rsidRPr="00090DCA">
        <w:rPr>
          <w:rFonts w:ascii="Times New Roman" w:hAnsi="Times New Roman" w:cs="Times New Roman"/>
          <w:color w:val="000000" w:themeColor="text1"/>
          <w:sz w:val="24"/>
          <w:szCs w:val="24"/>
          <w:shd w:val="clear" w:color="auto" w:fill="FFFFFF"/>
          <w:lang w:val="uk-UA" w:eastAsia="zh-CN"/>
        </w:rPr>
        <w:t xml:space="preserve">на весь термін виконання робіт та може </w:t>
      </w:r>
      <w:r w:rsidR="00E57637" w:rsidRPr="00090DCA">
        <w:rPr>
          <w:rFonts w:ascii="Times New Roman" w:hAnsi="Times New Roman" w:cs="Times New Roman"/>
          <w:color w:val="000000" w:themeColor="text1"/>
          <w:sz w:val="24"/>
          <w:szCs w:val="24"/>
          <w:shd w:val="clear" w:color="auto" w:fill="FFFFFF"/>
          <w:lang w:val="uk-UA" w:eastAsia="zh-CN"/>
        </w:rPr>
        <w:t>коригуватися</w:t>
      </w:r>
      <w:r w:rsidR="00EA64B9" w:rsidRPr="00090DCA">
        <w:rPr>
          <w:rFonts w:ascii="Times New Roman" w:hAnsi="Times New Roman" w:cs="Times New Roman"/>
          <w:color w:val="000000" w:themeColor="text1"/>
          <w:sz w:val="24"/>
          <w:szCs w:val="24"/>
          <w:shd w:val="clear" w:color="auto" w:fill="FFFFFF"/>
          <w:lang w:val="uk-UA" w:eastAsia="zh-CN"/>
        </w:rPr>
        <w:t xml:space="preserve"> в наступних випадках та умовах:</w:t>
      </w:r>
    </w:p>
    <w:p w14:paraId="44650C67" w14:textId="77777777" w:rsidR="00EA64B9" w:rsidRPr="00090DCA"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зменшення обсягів закупівлі, зокрема з урахуванням фактичного обсягу видатків Замовника;</w:t>
      </w:r>
    </w:p>
    <w:p w14:paraId="73999C30" w14:textId="643CF9AA" w:rsidR="00EA64B9" w:rsidRPr="00090DCA"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зміни ціни у зв’язку із зміною  ставок податків  і зборів</w:t>
      </w:r>
      <w:r w:rsidR="006D7390" w:rsidRPr="00090DCA">
        <w:rPr>
          <w:rFonts w:ascii="Times New Roman" w:hAnsi="Times New Roman" w:cs="Times New Roman"/>
          <w:color w:val="000000" w:themeColor="text1"/>
          <w:sz w:val="24"/>
          <w:szCs w:val="24"/>
          <w:shd w:val="clear" w:color="auto" w:fill="FFFFFF"/>
          <w:lang w:val="uk-UA" w:eastAsia="zh-CN"/>
        </w:rPr>
        <w:t xml:space="preserve"> </w:t>
      </w:r>
      <w:r w:rsidRPr="00090DCA">
        <w:rPr>
          <w:rFonts w:ascii="Times New Roman" w:hAnsi="Times New Roman" w:cs="Times New Roman"/>
          <w:color w:val="000000" w:themeColor="text1"/>
          <w:sz w:val="24"/>
          <w:szCs w:val="24"/>
          <w:shd w:val="clear" w:color="auto" w:fill="FFFFFF"/>
          <w:lang w:val="uk-UA" w:eastAsia="zh-CN"/>
        </w:rPr>
        <w:t>пропорційно до змін таких ставок;</w:t>
      </w:r>
    </w:p>
    <w:p w14:paraId="6709D64B"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90DCA">
        <w:rPr>
          <w:rFonts w:ascii="Times New Roman" w:hAnsi="Times New Roman" w:cs="Times New Roman"/>
          <w:color w:val="000000" w:themeColor="text1"/>
          <w:sz w:val="24"/>
          <w:szCs w:val="24"/>
          <w:shd w:val="clear" w:color="auto" w:fill="FFFFFF"/>
          <w:lang w:val="uk-UA" w:eastAsia="zh-CN"/>
        </w:rPr>
        <w:t>-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на відповідний рік або рішенням Кабінету Міністрів України щодо схвалення прогнозів та основних макропоказників економічного і соціального розвитку;</w:t>
      </w:r>
    </w:p>
    <w:p w14:paraId="7F6EFAFF"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зміна тарифів, що встановлюються на законодавчому рівні (в т.ч. державними регуляторами);</w:t>
      </w:r>
    </w:p>
    <w:p w14:paraId="5F9FFD39" w14:textId="77777777"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покращення якості предмета закупівлі за умови, що таке покращення не призведе до збільшення суми визначеною в договорі або зменшення обсягів робіт що надаються.</w:t>
      </w:r>
    </w:p>
    <w:p w14:paraId="17C265D3" w14:textId="10542CBC"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Замовник змінить в процесі будівельних робіт проектні рішення, що мають наслідком зміну переліку та обсягу робіт доручених Підряднику та вартісних показників;</w:t>
      </w:r>
    </w:p>
    <w:p w14:paraId="17C91BA2" w14:textId="5520278F"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в процесі будівельних робіт виникають відмінності обсягів окремих видів та умов виконання робіт, які Сторони не змогли передбачити при узгодженні ціни договору;</w:t>
      </w:r>
    </w:p>
    <w:p w14:paraId="1935D060" w14:textId="380A6E60"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00C202FC" w:rsidRPr="000B564F">
        <w:rPr>
          <w:rFonts w:ascii="Times New Roman" w:hAnsi="Times New Roman" w:cs="Times New Roman"/>
          <w:color w:val="000000" w:themeColor="text1"/>
          <w:sz w:val="24"/>
          <w:szCs w:val="24"/>
          <w:shd w:val="clear" w:color="auto" w:fill="FFFFFF"/>
          <w:lang w:val="uk-UA" w:eastAsia="zh-CN"/>
        </w:rPr>
        <w:t xml:space="preserve"> </w:t>
      </w:r>
      <w:r w:rsidRPr="000B564F">
        <w:rPr>
          <w:rFonts w:ascii="Times New Roman" w:hAnsi="Times New Roman" w:cs="Times New Roman"/>
          <w:color w:val="000000" w:themeColor="text1"/>
          <w:sz w:val="24"/>
          <w:szCs w:val="24"/>
          <w:shd w:val="clear" w:color="auto" w:fill="FFFFFF"/>
          <w:lang w:val="uk-UA" w:eastAsia="zh-CN"/>
        </w:rPr>
        <w:t>відбулося введення нових законодавчих та нормативних актів, що впливають на вартість робіт.</w:t>
      </w:r>
    </w:p>
    <w:p w14:paraId="4087A108" w14:textId="1E2CBCEC"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3.</w:t>
      </w:r>
      <w:r w:rsidR="00356752">
        <w:rPr>
          <w:rFonts w:ascii="Times New Roman" w:hAnsi="Times New Roman" w:cs="Times New Roman"/>
          <w:color w:val="000000" w:themeColor="text1"/>
          <w:sz w:val="24"/>
          <w:szCs w:val="24"/>
          <w:shd w:val="clear" w:color="auto" w:fill="FFFFFF"/>
          <w:lang w:val="uk-UA" w:eastAsia="zh-CN"/>
        </w:rPr>
        <w:t>1</w:t>
      </w:r>
      <w:r w:rsidR="007A76A6">
        <w:rPr>
          <w:rFonts w:ascii="Times New Roman" w:hAnsi="Times New Roman" w:cs="Times New Roman"/>
          <w:color w:val="000000" w:themeColor="text1"/>
          <w:sz w:val="24"/>
          <w:szCs w:val="24"/>
          <w:shd w:val="clear" w:color="auto" w:fill="FFFFFF"/>
          <w:lang w:val="uk-UA" w:eastAsia="zh-CN"/>
        </w:rPr>
        <w:t>1</w:t>
      </w:r>
      <w:r w:rsidRPr="000B564F">
        <w:rPr>
          <w:rFonts w:ascii="Times New Roman" w:hAnsi="Times New Roman" w:cs="Times New Roman"/>
          <w:color w:val="000000" w:themeColor="text1"/>
          <w:sz w:val="24"/>
          <w:szCs w:val="24"/>
          <w:shd w:val="clear" w:color="auto" w:fill="FFFFFF"/>
          <w:lang w:val="uk-UA" w:eastAsia="zh-CN"/>
        </w:rPr>
        <w:t>.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14:paraId="6FC53D4C" w14:textId="1E386189" w:rsidR="00EA64B9" w:rsidRPr="000B564F" w:rsidRDefault="00EA64B9" w:rsidP="00C202FC">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3.</w:t>
      </w:r>
      <w:r w:rsidR="00356752">
        <w:rPr>
          <w:rFonts w:ascii="Times New Roman" w:hAnsi="Times New Roman" w:cs="Times New Roman"/>
          <w:color w:val="000000" w:themeColor="text1"/>
          <w:sz w:val="24"/>
          <w:szCs w:val="24"/>
          <w:shd w:val="clear" w:color="auto" w:fill="FFFFFF"/>
          <w:lang w:val="uk-UA" w:eastAsia="zh-CN"/>
        </w:rPr>
        <w:t>1</w:t>
      </w:r>
      <w:r w:rsidR="007A76A6">
        <w:rPr>
          <w:rFonts w:ascii="Times New Roman" w:hAnsi="Times New Roman" w:cs="Times New Roman"/>
          <w:color w:val="000000" w:themeColor="text1"/>
          <w:sz w:val="24"/>
          <w:szCs w:val="24"/>
          <w:shd w:val="clear" w:color="auto" w:fill="FFFFFF"/>
          <w:lang w:val="uk-UA" w:eastAsia="zh-CN"/>
        </w:rPr>
        <w:t>2</w:t>
      </w:r>
      <w:r w:rsidRPr="000B564F">
        <w:rPr>
          <w:rFonts w:ascii="Times New Roman" w:hAnsi="Times New Roman" w:cs="Times New Roman"/>
          <w:color w:val="000000" w:themeColor="text1"/>
          <w:sz w:val="24"/>
          <w:szCs w:val="24"/>
          <w:shd w:val="clear" w:color="auto" w:fill="FFFFFF"/>
          <w:lang w:val="uk-UA" w:eastAsia="zh-CN"/>
        </w:rPr>
        <w:t>. Джерелом покриття додаткових витрат, пов’язаних зі зміною вартості трудових ресурсів на стадії виконання Договору, можуть слугувати кошти на покриття додаткових витрат, пов’язаних з інфляційними процесами, та кошти на покриття ризиків, що передбачені у затвердженій в установленому порядку проектній документації (кошторисній частині цієї документації), або економії, отриманої по інших статтях зведеного кошторисного розрахунку.</w:t>
      </w:r>
    </w:p>
    <w:p w14:paraId="428EF448" w14:textId="013E5915" w:rsidR="00E21C97" w:rsidRDefault="00E21C9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C845356" w14:textId="77777777" w:rsidR="00705B37" w:rsidRDefault="00705B3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48E97C32" w14:textId="77777777" w:rsidR="00705B37" w:rsidRDefault="00705B37" w:rsidP="00E21C97">
      <w:pPr>
        <w:spacing w:after="0" w:line="240" w:lineRule="auto"/>
        <w:jc w:val="center"/>
        <w:rPr>
          <w:rFonts w:ascii="Times New Roman" w:eastAsia="Calibri" w:hAnsi="Times New Roman" w:cs="Times New Roman"/>
          <w:b/>
          <w:bCs/>
          <w:shd w:val="clear" w:color="auto" w:fill="FFFFFF"/>
          <w:lang w:val="uk-UA" w:eastAsia="zh-CN"/>
        </w:rPr>
      </w:pPr>
    </w:p>
    <w:p w14:paraId="38E113B3" w14:textId="44714825" w:rsidR="00E21C97" w:rsidRPr="00E21C97" w:rsidRDefault="00E21C97" w:rsidP="00E21C97">
      <w:pPr>
        <w:spacing w:after="0" w:line="240" w:lineRule="auto"/>
        <w:jc w:val="center"/>
        <w:rPr>
          <w:rFonts w:ascii="Times New Roman" w:eastAsia="Calibri" w:hAnsi="Times New Roman" w:cs="Times New Roman"/>
          <w:b/>
          <w:bCs/>
          <w:shd w:val="clear" w:color="auto" w:fill="FFFFFF"/>
          <w:lang w:val="uk-UA" w:eastAsia="zh-CN"/>
        </w:rPr>
      </w:pPr>
      <w:r w:rsidRPr="00E21C97">
        <w:rPr>
          <w:rFonts w:ascii="Times New Roman" w:eastAsia="Calibri" w:hAnsi="Times New Roman" w:cs="Times New Roman"/>
          <w:b/>
          <w:bCs/>
          <w:shd w:val="clear" w:color="auto" w:fill="FFFFFF"/>
          <w:lang w:val="uk-UA" w:eastAsia="zh-CN"/>
        </w:rPr>
        <w:t>4. Порядок здійснення оплати</w:t>
      </w:r>
    </w:p>
    <w:p w14:paraId="2DBD98F7" w14:textId="77777777" w:rsidR="00E21C97" w:rsidRPr="00E21C97" w:rsidRDefault="00E21C97" w:rsidP="00E21C97">
      <w:pPr>
        <w:widowControl w:val="0"/>
        <w:shd w:val="pct5" w:color="E7E6E6" w:fill="auto"/>
        <w:tabs>
          <w:tab w:val="left" w:pos="0"/>
        </w:tabs>
        <w:suppressAutoHyphens/>
        <w:autoSpaceDE w:val="0"/>
        <w:spacing w:after="0" w:line="240" w:lineRule="auto"/>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hd w:val="clear" w:color="auto" w:fill="FFFFFF"/>
          <w:lang w:val="uk-UA" w:eastAsia="zh-CN"/>
        </w:rPr>
        <w:tab/>
      </w:r>
      <w:r w:rsidRPr="00E21C97">
        <w:rPr>
          <w:rFonts w:ascii="Times New Roman" w:eastAsia="Calibri" w:hAnsi="Times New Roman" w:cs="Times New Roman"/>
          <w:sz w:val="24"/>
          <w:szCs w:val="24"/>
          <w:shd w:val="clear" w:color="auto" w:fill="FFFFFF"/>
          <w:lang w:val="uk-UA" w:eastAsia="zh-CN"/>
        </w:rPr>
        <w:t>4.1.</w:t>
      </w:r>
      <w:r w:rsidRPr="00E21C97">
        <w:rPr>
          <w:rFonts w:ascii="Times New Roman" w:eastAsia="Calibri" w:hAnsi="Times New Roman" w:cs="Times New Roman"/>
          <w:sz w:val="24"/>
          <w:szCs w:val="24"/>
          <w:shd w:val="clear" w:color="auto" w:fill="FFFFFF"/>
          <w:lang w:val="uk-UA" w:eastAsia="zh-CN"/>
        </w:rPr>
        <w:tab/>
        <w:t>Розрахунки можуть  проводитися шляхом:</w:t>
      </w:r>
    </w:p>
    <w:p w14:paraId="5DA1F486" w14:textId="1F302917"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Pr>
          <w:rFonts w:ascii="Times New Roman" w:eastAsia="Calibri" w:hAnsi="Times New Roman" w:cs="Times New Roman"/>
          <w:sz w:val="24"/>
          <w:szCs w:val="24"/>
          <w:shd w:val="clear" w:color="auto" w:fill="FFFFFF"/>
          <w:lang w:val="uk-UA" w:eastAsia="zh-CN"/>
        </w:rPr>
        <w:t xml:space="preserve">4.2. </w:t>
      </w:r>
      <w:r w:rsidRPr="00E21C97">
        <w:rPr>
          <w:rFonts w:ascii="Times New Roman" w:eastAsia="Calibri" w:hAnsi="Times New Roman" w:cs="Times New Roman"/>
          <w:sz w:val="24"/>
          <w:szCs w:val="24"/>
          <w:shd w:val="clear" w:color="auto" w:fill="FFFFFF"/>
          <w:lang w:val="uk-UA" w:eastAsia="zh-CN"/>
        </w:rPr>
        <w:t>Фінансування робіт (будівництва об'єкта) здійснюється за рахунок коштів державного бюджету.</w:t>
      </w:r>
    </w:p>
    <w:p w14:paraId="292EACBF" w14:textId="7A29E1B1" w:rsidR="00E21C97" w:rsidRPr="003E2DBD" w:rsidRDefault="00E21C97" w:rsidP="00E21C97">
      <w:pPr>
        <w:spacing w:after="0" w:line="240" w:lineRule="auto"/>
        <w:ind w:firstLine="708"/>
        <w:jc w:val="both"/>
        <w:rPr>
          <w:rFonts w:ascii="Times New Roman" w:eastAsia="Calibri" w:hAnsi="Times New Roman" w:cs="Times New Roman"/>
          <w:b/>
          <w:bCs/>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w:t>
      </w:r>
      <w:r>
        <w:rPr>
          <w:rFonts w:ascii="Times New Roman" w:eastAsia="Calibri" w:hAnsi="Times New Roman" w:cs="Times New Roman"/>
          <w:sz w:val="24"/>
          <w:szCs w:val="24"/>
          <w:shd w:val="clear" w:color="auto" w:fill="FFFFFF"/>
          <w:lang w:val="uk-UA" w:eastAsia="zh-CN"/>
        </w:rPr>
        <w:t>3</w:t>
      </w:r>
      <w:r w:rsidRPr="00E21C97">
        <w:rPr>
          <w:rFonts w:ascii="Times New Roman" w:eastAsia="Calibri" w:hAnsi="Times New Roman" w:cs="Times New Roman"/>
          <w:sz w:val="24"/>
          <w:szCs w:val="24"/>
          <w:shd w:val="clear" w:color="auto" w:fill="FFFFFF"/>
          <w:lang w:val="uk-UA" w:eastAsia="zh-CN"/>
        </w:rPr>
        <w:t xml:space="preserve">. </w:t>
      </w:r>
      <w:r w:rsidRPr="003E2DBD">
        <w:rPr>
          <w:rFonts w:ascii="Times New Roman" w:eastAsia="Calibri" w:hAnsi="Times New Roman" w:cs="Times New Roman"/>
          <w:b/>
          <w:bCs/>
          <w:sz w:val="24"/>
          <w:szCs w:val="24"/>
          <w:shd w:val="clear" w:color="auto" w:fill="FFFFFF"/>
          <w:lang w:val="uk-UA" w:eastAsia="zh-CN"/>
        </w:rPr>
        <w:t xml:space="preserve">Розрахунки проводяться за фактично виконані роботи протягом  30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 </w:t>
      </w:r>
    </w:p>
    <w:p w14:paraId="7EA5DCB8" w14:textId="0916F7CB"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w:t>
      </w:r>
      <w:r>
        <w:rPr>
          <w:rFonts w:ascii="Times New Roman" w:eastAsia="Calibri" w:hAnsi="Times New Roman" w:cs="Times New Roman"/>
          <w:sz w:val="24"/>
          <w:szCs w:val="24"/>
          <w:shd w:val="clear" w:color="auto" w:fill="FFFFFF"/>
          <w:lang w:val="uk-UA" w:eastAsia="zh-CN"/>
        </w:rPr>
        <w:t>4</w:t>
      </w:r>
      <w:r w:rsidRPr="00E21C97">
        <w:rPr>
          <w:rFonts w:ascii="Times New Roman" w:eastAsia="Calibri" w:hAnsi="Times New Roman" w:cs="Times New Roman"/>
          <w:sz w:val="24"/>
          <w:szCs w:val="24"/>
          <w:shd w:val="clear" w:color="auto" w:fill="FFFFFF"/>
          <w:lang w:val="uk-UA" w:eastAsia="zh-CN"/>
        </w:rPr>
        <w:t>. 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14:paraId="3C118E08" w14:textId="2F85B329"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5</w:t>
      </w:r>
      <w:r w:rsidRPr="00E21C97">
        <w:rPr>
          <w:rFonts w:ascii="Times New Roman" w:eastAsia="Calibri" w:hAnsi="Times New Roman" w:cs="Times New Roman"/>
          <w:sz w:val="24"/>
          <w:szCs w:val="24"/>
          <w:lang w:val="uk-UA"/>
        </w:rPr>
        <w:t>. Кінцеві розрахунки здійснюються у двотижневий термін після виконання і приймання всіх передбачених договором (контрактом) робіт</w:t>
      </w:r>
      <w:r w:rsidR="00F46362">
        <w:rPr>
          <w:rFonts w:ascii="Times New Roman" w:eastAsia="Calibri" w:hAnsi="Times New Roman" w:cs="Times New Roman"/>
          <w:sz w:val="24"/>
          <w:szCs w:val="24"/>
          <w:lang w:val="uk-UA"/>
        </w:rPr>
        <w:t xml:space="preserve"> або</w:t>
      </w:r>
      <w:r w:rsidRPr="00E21C97">
        <w:rPr>
          <w:rFonts w:ascii="Times New Roman" w:eastAsia="Calibri" w:hAnsi="Times New Roman" w:cs="Times New Roman"/>
          <w:sz w:val="24"/>
          <w:szCs w:val="24"/>
          <w:lang w:val="uk-UA"/>
        </w:rPr>
        <w:t xml:space="preserve"> реєстрації декларації про готовність об'єкта до експлуатації</w:t>
      </w:r>
      <w:r w:rsidR="00F46362">
        <w:rPr>
          <w:rFonts w:ascii="Times New Roman" w:eastAsia="Calibri" w:hAnsi="Times New Roman" w:cs="Times New Roman"/>
          <w:sz w:val="24"/>
          <w:szCs w:val="24"/>
          <w:lang w:val="uk-UA"/>
        </w:rPr>
        <w:t xml:space="preserve">, </w:t>
      </w:r>
      <w:r w:rsidRPr="00E21C97">
        <w:rPr>
          <w:rFonts w:ascii="Times New Roman" w:eastAsia="Calibri" w:hAnsi="Times New Roman" w:cs="Times New Roman"/>
          <w:sz w:val="24"/>
          <w:szCs w:val="24"/>
          <w:lang w:val="uk-UA"/>
        </w:rPr>
        <w:t>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0882A73F" w14:textId="2538216D"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6</w:t>
      </w:r>
      <w:r w:rsidRPr="00E21C97">
        <w:rPr>
          <w:rFonts w:ascii="Times New Roman" w:eastAsia="Calibri" w:hAnsi="Times New Roman" w:cs="Times New Roman"/>
          <w:sz w:val="24"/>
          <w:szCs w:val="24"/>
          <w:lang w:val="uk-UA"/>
        </w:rPr>
        <w:t>.Додаткові роботи, що виконані Підрядником без попереднього узгодження з Замовником і непередбачені цим договором, не оплачуються.</w:t>
      </w:r>
    </w:p>
    <w:p w14:paraId="1756C34D" w14:textId="0DF0669A"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w:t>
      </w:r>
      <w:r>
        <w:rPr>
          <w:rFonts w:ascii="Times New Roman" w:eastAsia="Calibri" w:hAnsi="Times New Roman" w:cs="Times New Roman"/>
          <w:sz w:val="24"/>
          <w:szCs w:val="24"/>
          <w:lang w:val="uk-UA"/>
        </w:rPr>
        <w:t>7</w:t>
      </w:r>
      <w:r w:rsidRPr="00E21C97">
        <w:rPr>
          <w:rFonts w:ascii="Times New Roman" w:eastAsia="Calibri" w:hAnsi="Times New Roman" w:cs="Times New Roman"/>
          <w:sz w:val="24"/>
          <w:szCs w:val="24"/>
          <w:lang w:val="uk-UA"/>
        </w:rPr>
        <w:t>.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768F2947" w14:textId="4E0A9E07"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lastRenderedPageBreak/>
        <w:tab/>
        <w:t>4.</w:t>
      </w:r>
      <w:r>
        <w:rPr>
          <w:rFonts w:ascii="Times New Roman" w:eastAsia="Calibri" w:hAnsi="Times New Roman" w:cs="Times New Roman"/>
          <w:sz w:val="24"/>
          <w:szCs w:val="24"/>
          <w:lang w:val="uk-UA"/>
        </w:rPr>
        <w:t>8</w:t>
      </w:r>
      <w:r w:rsidRPr="00E21C97">
        <w:rPr>
          <w:rFonts w:ascii="Times New Roman" w:eastAsia="Calibri" w:hAnsi="Times New Roman" w:cs="Times New Roman"/>
          <w:sz w:val="24"/>
          <w:szCs w:val="24"/>
          <w:lang w:val="uk-UA"/>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D2F6D7F" w14:textId="2904F0B7" w:rsidR="00E21C97" w:rsidRPr="00E21C97" w:rsidRDefault="00E21C97" w:rsidP="00E21C97">
      <w:pPr>
        <w:shd w:val="clear" w:color="auto" w:fill="FFFFFF"/>
        <w:spacing w:after="0" w:line="240" w:lineRule="auto"/>
        <w:ind w:firstLine="708"/>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9</w:t>
      </w:r>
      <w:r w:rsidRPr="00E21C97">
        <w:rPr>
          <w:rFonts w:ascii="Times New Roman" w:eastAsia="Calibri" w:hAnsi="Times New Roman" w:cs="Times New Roman"/>
          <w:sz w:val="24"/>
          <w:szCs w:val="24"/>
          <w:lang w:val="uk-UA"/>
        </w:rPr>
        <w:t xml:space="preserve">. Про тимчасове припинення </w:t>
      </w:r>
      <w:r w:rsidR="00262D51">
        <w:rPr>
          <w:rFonts w:ascii="Times New Roman" w:eastAsia="Calibri" w:hAnsi="Times New Roman" w:cs="Times New Roman"/>
          <w:sz w:val="24"/>
          <w:szCs w:val="24"/>
          <w:lang w:val="uk-UA"/>
        </w:rPr>
        <w:t>виконання робіт</w:t>
      </w:r>
      <w:r w:rsidRPr="00E21C97">
        <w:rPr>
          <w:rFonts w:ascii="Times New Roman" w:eastAsia="Calibri" w:hAnsi="Times New Roman" w:cs="Times New Roman"/>
          <w:sz w:val="24"/>
          <w:szCs w:val="24"/>
          <w:lang w:val="uk-UA"/>
        </w:rPr>
        <w:t xml:space="preserve"> з причин відсутності фінансування</w:t>
      </w:r>
      <w:r w:rsidRPr="00E21C97">
        <w:rPr>
          <w:rFonts w:ascii="Times New Roman" w:eastAsia="Calibri" w:hAnsi="Times New Roman" w:cs="Times New Roman"/>
          <w:sz w:val="24"/>
          <w:szCs w:val="24"/>
          <w:lang w:val="uk-UA"/>
        </w:rPr>
        <w:br/>
        <w:t>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w:t>
      </w:r>
      <w:r w:rsidR="00A562B0">
        <w:rPr>
          <w:rFonts w:ascii="Times New Roman" w:eastAsia="Calibri" w:hAnsi="Times New Roman" w:cs="Times New Roman"/>
          <w:sz w:val="24"/>
          <w:szCs w:val="24"/>
          <w:lang w:val="uk-UA"/>
        </w:rPr>
        <w:t>.</w:t>
      </w:r>
    </w:p>
    <w:p w14:paraId="4F887FC5" w14:textId="5019045F" w:rsidR="00E21C97" w:rsidRPr="00E21C97" w:rsidRDefault="00E21C97" w:rsidP="00E21C97">
      <w:pPr>
        <w:shd w:val="clear" w:color="auto" w:fill="FFFFFF"/>
        <w:spacing w:after="0" w:line="240" w:lineRule="auto"/>
        <w:ind w:firstLine="708"/>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r w:rsidRPr="00E21C97">
        <w:rPr>
          <w:rFonts w:ascii="Times New Roman" w:eastAsia="Calibri" w:hAnsi="Times New Roman" w:cs="Times New Roman"/>
          <w:sz w:val="24"/>
          <w:szCs w:val="24"/>
          <w:lang w:val="uk-UA"/>
        </w:rPr>
        <w:t>. Вартість виконаних робіт, що підлягають оплаті, визначаються зі всіх складових вартості робіт, розрахованих у договірній ціні.</w:t>
      </w:r>
    </w:p>
    <w:p w14:paraId="429A924A" w14:textId="2BF7A994" w:rsidR="00E21C97" w:rsidRPr="00E21C97" w:rsidRDefault="00E21C97" w:rsidP="00E21C97">
      <w:pPr>
        <w:shd w:val="clear" w:color="auto" w:fill="FFFFFF"/>
        <w:spacing w:after="0" w:line="240" w:lineRule="auto"/>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 xml:space="preserve">4.11. </w:t>
      </w:r>
      <w:r w:rsidRPr="00E21C97">
        <w:rPr>
          <w:rFonts w:ascii="Times New Roman" w:eastAsia="Calibri" w:hAnsi="Times New Roman" w:cs="Times New Roman"/>
          <w:sz w:val="24"/>
          <w:szCs w:val="24"/>
          <w:lang w:val="uk-UA"/>
        </w:rPr>
        <w:t>Валютою платежу є гривня.</w:t>
      </w:r>
    </w:p>
    <w:p w14:paraId="3EEB0609" w14:textId="19C4FA29" w:rsidR="00E21C97" w:rsidRPr="00E21C97" w:rsidRDefault="00E21C97" w:rsidP="00E21C97">
      <w:pPr>
        <w:shd w:val="clear" w:color="auto" w:fill="FFFFFF"/>
        <w:spacing w:after="0" w:line="240" w:lineRule="auto"/>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2</w:t>
      </w:r>
      <w:r w:rsidRPr="00E21C97">
        <w:rPr>
          <w:rFonts w:ascii="Times New Roman" w:eastAsia="Calibri" w:hAnsi="Times New Roman" w:cs="Times New Roman"/>
          <w:sz w:val="24"/>
          <w:szCs w:val="24"/>
          <w:lang w:val="uk-UA"/>
        </w:rPr>
        <w:t>. Приймання та оплату робіт, виконаних субпідрядниками, здійснює Підрядник</w:t>
      </w:r>
    </w:p>
    <w:p w14:paraId="59536959" w14:textId="6F14E3F4" w:rsidR="00E21C97" w:rsidRPr="00E21C97" w:rsidRDefault="00E21C97" w:rsidP="00E21C97">
      <w:pPr>
        <w:shd w:val="clear" w:color="auto" w:fill="FFFFFF"/>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3</w:t>
      </w:r>
      <w:r w:rsidRPr="00E21C97">
        <w:rPr>
          <w:rFonts w:ascii="Times New Roman" w:eastAsia="Calibri" w:hAnsi="Times New Roman" w:cs="Times New Roman"/>
          <w:sz w:val="24"/>
          <w:szCs w:val="24"/>
          <w:lang w:val="uk-UA"/>
        </w:rPr>
        <w:t>.Документи, не подані Підрядником у вказаний термін, додаються і подаються</w:t>
      </w:r>
      <w:r w:rsidRPr="00E21C97">
        <w:rPr>
          <w:rFonts w:ascii="Times New Roman" w:eastAsia="Calibri" w:hAnsi="Times New Roman" w:cs="Times New Roman"/>
          <w:sz w:val="24"/>
          <w:szCs w:val="24"/>
          <w:lang w:val="uk-UA"/>
        </w:rPr>
        <w:br/>
        <w:t>наступним звітним місяцем.</w:t>
      </w:r>
    </w:p>
    <w:p w14:paraId="6FFD729E" w14:textId="533BECE0" w:rsidR="00E21C97" w:rsidRPr="00E21C97" w:rsidRDefault="00E21C97" w:rsidP="00E21C97">
      <w:pPr>
        <w:shd w:val="clear" w:color="auto" w:fill="FFFFFF"/>
        <w:spacing w:after="0" w:line="240" w:lineRule="auto"/>
        <w:ind w:firstLine="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4.1</w:t>
      </w:r>
      <w:r>
        <w:rPr>
          <w:rFonts w:ascii="Times New Roman" w:eastAsia="Calibri" w:hAnsi="Times New Roman" w:cs="Times New Roman"/>
          <w:sz w:val="24"/>
          <w:szCs w:val="24"/>
          <w:lang w:val="uk-UA"/>
        </w:rPr>
        <w:t>4</w:t>
      </w:r>
      <w:r w:rsidRPr="00E21C97">
        <w:rPr>
          <w:rFonts w:ascii="Times New Roman" w:eastAsia="Calibri" w:hAnsi="Times New Roman" w:cs="Times New Roman"/>
          <w:sz w:val="24"/>
          <w:szCs w:val="24"/>
          <w:lang w:val="uk-UA"/>
        </w:rPr>
        <w:t>.Підрядник не вправі вимагати оплати за:</w:t>
      </w:r>
    </w:p>
    <w:p w14:paraId="6922F7D4"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невиконані роботи;</w:t>
      </w:r>
    </w:p>
    <w:p w14:paraId="7D8A7786"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виконані роботи, які не визначені в договорі;</w:t>
      </w:r>
    </w:p>
    <w:p w14:paraId="44184504"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роботи виконані іншими підрядними організаціями без погодження із Замовником;</w:t>
      </w:r>
    </w:p>
    <w:p w14:paraId="721C95AC" w14:textId="77777777" w:rsidR="00E21C97" w:rsidRPr="00E21C97" w:rsidRDefault="00E21C97" w:rsidP="00E21C97">
      <w:pPr>
        <w:numPr>
          <w:ilvl w:val="0"/>
          <w:numId w:val="8"/>
        </w:numPr>
        <w:shd w:val="clear" w:color="auto" w:fill="FFFFFF"/>
        <w:tabs>
          <w:tab w:val="left" w:pos="826"/>
        </w:tabs>
        <w:autoSpaceDN w:val="0"/>
        <w:adjustRightInd w:val="0"/>
        <w:spacing w:after="0" w:line="240" w:lineRule="auto"/>
        <w:ind w:left="708"/>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неякісно виконані роботи.</w:t>
      </w:r>
    </w:p>
    <w:p w14:paraId="4DA6E4EA" w14:textId="0C863EDA" w:rsidR="00E21C97" w:rsidRPr="00E21C97" w:rsidRDefault="00E21C97" w:rsidP="00E21C97">
      <w:pPr>
        <w:shd w:val="clear" w:color="auto" w:fill="FFFFFF"/>
        <w:tabs>
          <w:tab w:val="left" w:pos="0"/>
        </w:tabs>
        <w:spacing w:after="0" w:line="240" w:lineRule="auto"/>
        <w:jc w:val="both"/>
        <w:rPr>
          <w:rFonts w:ascii="Times New Roman" w:eastAsia="Calibri" w:hAnsi="Times New Roman" w:cs="Times New Roman"/>
          <w:sz w:val="24"/>
          <w:szCs w:val="24"/>
          <w:lang w:val="uk-UA"/>
        </w:rPr>
      </w:pPr>
      <w:r w:rsidRPr="00E21C97">
        <w:rPr>
          <w:rFonts w:ascii="Times New Roman" w:eastAsia="Calibri" w:hAnsi="Times New Roman" w:cs="Times New Roman"/>
          <w:sz w:val="24"/>
          <w:szCs w:val="24"/>
          <w:lang w:val="uk-UA"/>
        </w:rPr>
        <w:tab/>
        <w:t>4.1</w:t>
      </w:r>
      <w:r>
        <w:rPr>
          <w:rFonts w:ascii="Times New Roman" w:eastAsia="Calibri" w:hAnsi="Times New Roman" w:cs="Times New Roman"/>
          <w:sz w:val="24"/>
          <w:szCs w:val="24"/>
          <w:lang w:val="uk-UA"/>
        </w:rPr>
        <w:t>5</w:t>
      </w:r>
      <w:r w:rsidRPr="00E21C97">
        <w:rPr>
          <w:rFonts w:ascii="Times New Roman" w:eastAsia="Calibri" w:hAnsi="Times New Roman" w:cs="Times New Roman"/>
          <w:sz w:val="24"/>
          <w:szCs w:val="24"/>
          <w:lang w:val="uk-UA"/>
        </w:rPr>
        <w:t>. Штрафні санкції передбачені п.п.7.1.,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6315D7D9" w14:textId="7440BA48" w:rsidR="00E21C97" w:rsidRPr="00E21C97" w:rsidRDefault="00E21C97" w:rsidP="00E21C97">
      <w:pPr>
        <w:spacing w:after="0" w:line="240" w:lineRule="auto"/>
        <w:ind w:firstLine="708"/>
        <w:jc w:val="both"/>
        <w:rPr>
          <w:rFonts w:ascii="Times New Roman" w:eastAsia="Calibri" w:hAnsi="Times New Roman" w:cs="Times New Roman"/>
          <w:sz w:val="24"/>
          <w:szCs w:val="24"/>
          <w:shd w:val="clear" w:color="auto" w:fill="FFFFFF"/>
          <w:lang w:val="uk-UA" w:eastAsia="zh-CN"/>
        </w:rPr>
      </w:pPr>
      <w:r w:rsidRPr="00E21C97">
        <w:rPr>
          <w:rFonts w:ascii="Times New Roman" w:eastAsia="Calibri" w:hAnsi="Times New Roman" w:cs="Times New Roman"/>
          <w:sz w:val="24"/>
          <w:szCs w:val="24"/>
          <w:shd w:val="clear" w:color="auto" w:fill="FFFFFF"/>
          <w:lang w:val="uk-UA" w:eastAsia="zh-CN"/>
        </w:rPr>
        <w:t>4.1</w:t>
      </w:r>
      <w:r w:rsidR="001F742C">
        <w:rPr>
          <w:rFonts w:ascii="Times New Roman" w:eastAsia="Calibri" w:hAnsi="Times New Roman" w:cs="Times New Roman"/>
          <w:sz w:val="24"/>
          <w:szCs w:val="24"/>
          <w:shd w:val="clear" w:color="auto" w:fill="FFFFFF"/>
          <w:lang w:val="uk-UA" w:eastAsia="zh-CN"/>
        </w:rPr>
        <w:t>6</w:t>
      </w:r>
      <w:r w:rsidRPr="00E21C97">
        <w:rPr>
          <w:rFonts w:ascii="Times New Roman" w:eastAsia="Calibri" w:hAnsi="Times New Roman" w:cs="Times New Roman"/>
          <w:sz w:val="24"/>
          <w:szCs w:val="24"/>
          <w:shd w:val="clear" w:color="auto" w:fill="FFFFFF"/>
          <w:lang w:val="uk-UA" w:eastAsia="zh-CN"/>
        </w:rPr>
        <w:t>.</w:t>
      </w:r>
      <w:r w:rsidRPr="00E21C97">
        <w:rPr>
          <w:rFonts w:ascii="Times New Roman" w:eastAsia="Calibri" w:hAnsi="Times New Roman" w:cs="Times New Roman"/>
          <w:sz w:val="24"/>
          <w:szCs w:val="24"/>
          <w:shd w:val="clear" w:color="auto" w:fill="FFFFFF"/>
          <w:lang w:val="uk-UA" w:eastAsia="zh-CN"/>
        </w:rPr>
        <w:tab/>
        <w:t>Оплата за виконані роботи здійснюється в межах фактичних надходжень на реєстраційний рахунок Замовника.</w:t>
      </w:r>
    </w:p>
    <w:p w14:paraId="24F2B27D" w14:textId="77777777" w:rsidR="00E21C97" w:rsidRDefault="00E21C9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4498CE59" w14:textId="77777777" w:rsidR="00705B37" w:rsidRDefault="00705B3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5593110" w14:textId="77777777" w:rsidR="00705B37" w:rsidRDefault="00705B37"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68AC1EB" w14:textId="280A0F1E" w:rsidR="00EA64B9" w:rsidRPr="000B564F" w:rsidRDefault="00EA64B9" w:rsidP="003201E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5.</w:t>
      </w:r>
      <w:r w:rsidR="0017488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Порядок, місце та строки виконання робіт</w:t>
      </w:r>
    </w:p>
    <w:p w14:paraId="06AD486F" w14:textId="77777777" w:rsidR="00283A5F" w:rsidRPr="000B564F" w:rsidRDefault="00283A5F" w:rsidP="003201E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2DF8451A" w14:textId="21EF7D9D" w:rsidR="00953C33" w:rsidRPr="000B564F" w:rsidRDefault="00EA64B9" w:rsidP="00EA5EB6">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1F742C">
        <w:rPr>
          <w:rFonts w:ascii="Times New Roman" w:hAnsi="Times New Roman" w:cs="Times New Roman"/>
          <w:b/>
          <w:bCs/>
          <w:color w:val="000000" w:themeColor="text1"/>
          <w:sz w:val="24"/>
          <w:szCs w:val="24"/>
          <w:shd w:val="clear" w:color="auto" w:fill="FFFFFF"/>
          <w:lang w:val="uk-UA" w:eastAsia="zh-CN"/>
        </w:rPr>
        <w:t>5.1.</w:t>
      </w:r>
      <w:r w:rsidRPr="001F742C">
        <w:rPr>
          <w:rFonts w:ascii="Times New Roman" w:hAnsi="Times New Roman" w:cs="Times New Roman"/>
          <w:b/>
          <w:bCs/>
          <w:color w:val="000000" w:themeColor="text1"/>
          <w:sz w:val="24"/>
          <w:szCs w:val="24"/>
          <w:shd w:val="clear" w:color="auto" w:fill="FFFFFF"/>
          <w:lang w:val="uk-UA" w:eastAsia="zh-CN"/>
        </w:rPr>
        <w:tab/>
        <w:t xml:space="preserve">Строк виконання робіт – до </w:t>
      </w:r>
      <w:r w:rsidR="009342D3">
        <w:rPr>
          <w:rFonts w:ascii="Times New Roman" w:hAnsi="Times New Roman" w:cs="Times New Roman"/>
          <w:b/>
          <w:bCs/>
          <w:color w:val="000000" w:themeColor="text1"/>
          <w:sz w:val="24"/>
          <w:szCs w:val="24"/>
          <w:shd w:val="clear" w:color="auto" w:fill="FFFFFF"/>
          <w:lang w:val="uk-UA" w:eastAsia="zh-CN"/>
        </w:rPr>
        <w:t>21.10</w:t>
      </w:r>
      <w:r w:rsidR="00034E47" w:rsidRPr="001F742C">
        <w:rPr>
          <w:rFonts w:ascii="Times New Roman" w:hAnsi="Times New Roman" w:cs="Times New Roman"/>
          <w:b/>
          <w:bCs/>
          <w:color w:val="000000" w:themeColor="text1"/>
          <w:sz w:val="24"/>
          <w:szCs w:val="24"/>
          <w:shd w:val="clear" w:color="auto" w:fill="FFFFFF"/>
          <w:lang w:val="uk-UA" w:eastAsia="zh-CN"/>
        </w:rPr>
        <w:t>.202</w:t>
      </w:r>
      <w:r w:rsidR="00E46678" w:rsidRPr="001F742C">
        <w:rPr>
          <w:rFonts w:ascii="Times New Roman" w:hAnsi="Times New Roman" w:cs="Times New Roman"/>
          <w:b/>
          <w:bCs/>
          <w:color w:val="000000" w:themeColor="text1"/>
          <w:sz w:val="24"/>
          <w:szCs w:val="24"/>
          <w:shd w:val="clear" w:color="auto" w:fill="FFFFFF"/>
          <w:lang w:val="uk-UA" w:eastAsia="zh-CN"/>
        </w:rPr>
        <w:t>4</w:t>
      </w:r>
      <w:r w:rsidR="00034E47" w:rsidRPr="001F742C">
        <w:rPr>
          <w:rFonts w:ascii="Times New Roman" w:hAnsi="Times New Roman" w:cs="Times New Roman"/>
          <w:b/>
          <w:bCs/>
          <w:color w:val="000000" w:themeColor="text1"/>
          <w:sz w:val="24"/>
          <w:szCs w:val="24"/>
          <w:shd w:val="clear" w:color="auto" w:fill="FFFFFF"/>
          <w:lang w:val="uk-UA" w:eastAsia="zh-CN"/>
        </w:rPr>
        <w:t xml:space="preserve"> </w:t>
      </w:r>
      <w:r w:rsidRPr="001F742C">
        <w:rPr>
          <w:rFonts w:ascii="Times New Roman" w:hAnsi="Times New Roman" w:cs="Times New Roman"/>
          <w:b/>
          <w:bCs/>
          <w:color w:val="000000" w:themeColor="text1"/>
          <w:sz w:val="24"/>
          <w:szCs w:val="24"/>
          <w:shd w:val="clear" w:color="auto" w:fill="FFFFFF"/>
          <w:lang w:val="uk-UA" w:eastAsia="zh-CN"/>
        </w:rPr>
        <w:t>року</w:t>
      </w:r>
      <w:r w:rsidRPr="001F742C">
        <w:rPr>
          <w:rFonts w:ascii="Times New Roman" w:hAnsi="Times New Roman" w:cs="Times New Roman"/>
          <w:color w:val="000000" w:themeColor="text1"/>
          <w:sz w:val="24"/>
          <w:szCs w:val="24"/>
          <w:shd w:val="clear" w:color="auto" w:fill="FFFFFF"/>
          <w:lang w:val="uk-UA" w:eastAsia="zh-CN"/>
        </w:rPr>
        <w:t>.</w:t>
      </w:r>
      <w:r w:rsidR="00086BC2" w:rsidRPr="00086BC2">
        <w:rPr>
          <w:rFonts w:ascii="Times New Roman" w:hAnsi="Times New Roman" w:cs="Times New Roman"/>
          <w:color w:val="FF0000"/>
          <w:sz w:val="24"/>
          <w:szCs w:val="24"/>
          <w:shd w:val="clear" w:color="auto" w:fill="FFFFFF"/>
          <w:lang w:val="uk-UA" w:eastAsia="zh-CN"/>
        </w:rPr>
        <w:t xml:space="preserve"> </w:t>
      </w:r>
    </w:p>
    <w:p w14:paraId="601DE3AF"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5.1.1.</w:t>
      </w:r>
      <w:r w:rsidRPr="000B564F">
        <w:rPr>
          <w:rFonts w:ascii="Times New Roman" w:hAnsi="Times New Roman" w:cs="Times New Roman"/>
          <w:color w:val="000000" w:themeColor="text1"/>
          <w:sz w:val="24"/>
          <w:szCs w:val="24"/>
          <w:shd w:val="clear" w:color="auto" w:fill="FFFFFF"/>
          <w:lang w:val="uk-UA" w:eastAsia="zh-CN"/>
        </w:rPr>
        <w:tab/>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14:paraId="75B4A2FD" w14:textId="3F7B2EBC"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5.1.2.</w:t>
      </w:r>
      <w:r w:rsidRPr="000B564F">
        <w:rPr>
          <w:rFonts w:ascii="Times New Roman" w:hAnsi="Times New Roman" w:cs="Times New Roman"/>
          <w:color w:val="000000" w:themeColor="text1"/>
          <w:sz w:val="24"/>
          <w:szCs w:val="24"/>
          <w:shd w:val="clear" w:color="auto" w:fill="FFFFFF"/>
          <w:lang w:val="uk-UA" w:eastAsia="zh-CN"/>
        </w:rPr>
        <w:tab/>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дозволу (декларації) на початок робіт.</w:t>
      </w:r>
    </w:p>
    <w:p w14:paraId="2DDDABC3"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Строк дії договору призупиняється, а строки виконання робіт можуть переглядатися при:</w:t>
      </w:r>
    </w:p>
    <w:p w14:paraId="2C132864"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затримці фінансування видатків Замовника;</w:t>
      </w:r>
    </w:p>
    <w:p w14:paraId="760141EB"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виникненні обставин непереборної сили;</w:t>
      </w:r>
    </w:p>
    <w:p w14:paraId="294ABA0D"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32D04AEE"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появі необхідності проведення непередбачених додаткових обсягів робіт;</w:t>
      </w:r>
    </w:p>
    <w:p w14:paraId="7BD76DDD"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внесенні змін до проектної документації;</w:t>
      </w:r>
    </w:p>
    <w:p w14:paraId="129EBC96"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зміні законодавчих та нормативних актів, що приводять до додаткових витрат часу і коштів.</w:t>
      </w:r>
    </w:p>
    <w:p w14:paraId="6EB57F5C" w14:textId="01BBB324" w:rsidR="00EA64B9" w:rsidRPr="00E46678" w:rsidRDefault="00EA64B9" w:rsidP="0017488B">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E46678">
        <w:rPr>
          <w:rFonts w:ascii="Times New Roman" w:hAnsi="Times New Roman" w:cs="Times New Roman"/>
          <w:b/>
          <w:bCs/>
          <w:color w:val="000000" w:themeColor="text1"/>
          <w:sz w:val="24"/>
          <w:szCs w:val="24"/>
          <w:shd w:val="clear" w:color="auto" w:fill="FFFFFF"/>
          <w:lang w:val="uk-UA" w:eastAsia="zh-CN"/>
        </w:rPr>
        <w:t>5.2.</w:t>
      </w:r>
      <w:r w:rsidRPr="00E46678">
        <w:rPr>
          <w:rFonts w:ascii="Times New Roman" w:hAnsi="Times New Roman" w:cs="Times New Roman"/>
          <w:b/>
          <w:bCs/>
          <w:color w:val="000000" w:themeColor="text1"/>
          <w:sz w:val="24"/>
          <w:szCs w:val="24"/>
          <w:shd w:val="clear" w:color="auto" w:fill="FFFFFF"/>
          <w:lang w:val="uk-UA" w:eastAsia="zh-CN"/>
        </w:rPr>
        <w:tab/>
        <w:t xml:space="preserve">Місце виконання робіт: </w:t>
      </w:r>
      <w:r w:rsidR="00004F60" w:rsidRPr="00004F60">
        <w:rPr>
          <w:rFonts w:ascii="Times New Roman" w:hAnsi="Times New Roman" w:cs="Times New Roman"/>
          <w:b/>
          <w:bCs/>
          <w:color w:val="000000" w:themeColor="text1"/>
          <w:sz w:val="24"/>
          <w:szCs w:val="24"/>
          <w:shd w:val="clear" w:color="auto" w:fill="FFFFFF"/>
          <w:lang w:val="uk-UA" w:eastAsia="zh-CN"/>
        </w:rPr>
        <w:t>м. Хмельницький, Хмельницька область, вул. Грушевського, 97, 29001</w:t>
      </w:r>
      <w:r w:rsidR="00004F60">
        <w:rPr>
          <w:rFonts w:ascii="Times New Roman" w:hAnsi="Times New Roman" w:cs="Times New Roman"/>
          <w:b/>
          <w:bCs/>
          <w:color w:val="000000" w:themeColor="text1"/>
          <w:sz w:val="24"/>
          <w:szCs w:val="24"/>
          <w:shd w:val="clear" w:color="auto" w:fill="FFFFFF"/>
          <w:lang w:val="uk-UA" w:eastAsia="zh-CN"/>
        </w:rPr>
        <w:t>.</w:t>
      </w:r>
    </w:p>
    <w:p w14:paraId="43E3E774" w14:textId="3CC8CB7F" w:rsidR="00EA64B9" w:rsidRPr="000B564F" w:rsidRDefault="006938E5"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5.3. </w:t>
      </w:r>
      <w:r w:rsidR="00EA64B9" w:rsidRPr="000B564F">
        <w:rPr>
          <w:rFonts w:ascii="Times New Roman" w:hAnsi="Times New Roman" w:cs="Times New Roman"/>
          <w:color w:val="000000" w:themeColor="text1"/>
          <w:sz w:val="24"/>
          <w:szCs w:val="24"/>
          <w:shd w:val="clear" w:color="auto" w:fill="FFFFFF"/>
          <w:lang w:val="uk-UA"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193330DF" w14:textId="53667655" w:rsidR="00EA64B9" w:rsidRPr="000B564F" w:rsidRDefault="006938E5"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5.4. </w:t>
      </w:r>
      <w:r w:rsidR="00EA64B9" w:rsidRPr="000B564F">
        <w:rPr>
          <w:rFonts w:ascii="Times New Roman" w:hAnsi="Times New Roman" w:cs="Times New Roman"/>
          <w:color w:val="000000" w:themeColor="text1"/>
          <w:sz w:val="24"/>
          <w:szCs w:val="24"/>
          <w:shd w:val="clear" w:color="auto" w:fill="FFFFFF"/>
          <w:lang w:val="uk-UA" w:eastAsia="zh-CN"/>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14:paraId="5BE6ABC8" w14:textId="3AD15B9F" w:rsidR="00EA64B9" w:rsidRPr="000B564F" w:rsidRDefault="006938E5"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lastRenderedPageBreak/>
        <w:t xml:space="preserve">5.5. </w:t>
      </w:r>
      <w:r w:rsidR="00EA64B9" w:rsidRPr="000B564F">
        <w:rPr>
          <w:rFonts w:ascii="Times New Roman" w:hAnsi="Times New Roman" w:cs="Times New Roman"/>
          <w:color w:val="000000" w:themeColor="text1"/>
          <w:sz w:val="24"/>
          <w:szCs w:val="24"/>
          <w:shd w:val="clear" w:color="auto" w:fill="FFFFFF"/>
          <w:lang w:val="uk-UA"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3B591084" w14:textId="0DBCA5B9"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5.</w:t>
      </w:r>
      <w:r w:rsidR="006938E5">
        <w:rPr>
          <w:rFonts w:ascii="Times New Roman" w:hAnsi="Times New Roman" w:cs="Times New Roman"/>
          <w:color w:val="000000" w:themeColor="text1"/>
          <w:sz w:val="24"/>
          <w:szCs w:val="24"/>
          <w:shd w:val="clear" w:color="auto" w:fill="FFFFFF"/>
          <w:lang w:val="uk-UA" w:eastAsia="zh-CN"/>
        </w:rPr>
        <w:t>6</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14:paraId="68CFA578" w14:textId="77777777" w:rsidR="008C00F9" w:rsidRDefault="008C00F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7B6CB4CC" w14:textId="77777777" w:rsidR="00705B37" w:rsidRPr="000B564F" w:rsidRDefault="00705B37"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7952B53" w14:textId="3089E80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6.</w:t>
      </w:r>
      <w:r w:rsidR="0017488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Права та обов'язки сторін</w:t>
      </w:r>
    </w:p>
    <w:p w14:paraId="35984651" w14:textId="77777777" w:rsidR="008C00F9" w:rsidRPr="000360F1"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50ABDF06" w14:textId="77777777" w:rsidR="00EA64B9" w:rsidRPr="000360F1" w:rsidRDefault="00EA64B9" w:rsidP="0017488B">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0360F1">
        <w:rPr>
          <w:rFonts w:ascii="Times New Roman" w:hAnsi="Times New Roman" w:cs="Times New Roman"/>
          <w:b/>
          <w:bCs/>
          <w:color w:val="000000" w:themeColor="text1"/>
          <w:sz w:val="24"/>
          <w:szCs w:val="24"/>
          <w:shd w:val="clear" w:color="auto" w:fill="FFFFFF"/>
          <w:lang w:val="uk-UA" w:eastAsia="zh-CN"/>
        </w:rPr>
        <w:t>6.1.</w:t>
      </w:r>
      <w:r w:rsidRPr="000360F1">
        <w:rPr>
          <w:rFonts w:ascii="Times New Roman" w:hAnsi="Times New Roman" w:cs="Times New Roman"/>
          <w:b/>
          <w:bCs/>
          <w:color w:val="000000" w:themeColor="text1"/>
          <w:sz w:val="24"/>
          <w:szCs w:val="24"/>
          <w:shd w:val="clear" w:color="auto" w:fill="FFFFFF"/>
          <w:lang w:val="uk-UA" w:eastAsia="zh-CN"/>
        </w:rPr>
        <w:tab/>
        <w:t>Замовник зобов'язаний:</w:t>
      </w:r>
    </w:p>
    <w:p w14:paraId="6C97DB25"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6.1.1.</w:t>
      </w:r>
      <w:r w:rsidRPr="000B564F">
        <w:rPr>
          <w:rFonts w:ascii="Times New Roman" w:hAnsi="Times New Roman" w:cs="Times New Roman"/>
          <w:color w:val="000000" w:themeColor="text1"/>
          <w:sz w:val="24"/>
          <w:szCs w:val="24"/>
          <w:shd w:val="clear" w:color="auto" w:fill="FFFFFF"/>
          <w:lang w:val="uk-UA" w:eastAsia="zh-CN"/>
        </w:rPr>
        <w:tab/>
        <w:t>Своєчасно та в повному обсязі сплачувати кошти за виконані роботи;</w:t>
      </w:r>
    </w:p>
    <w:p w14:paraId="18BEFED9"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6.1.2.</w:t>
      </w:r>
      <w:r w:rsidRPr="000B564F">
        <w:rPr>
          <w:rFonts w:ascii="Times New Roman" w:hAnsi="Times New Roman" w:cs="Times New Roman"/>
          <w:color w:val="000000" w:themeColor="text1"/>
          <w:sz w:val="24"/>
          <w:szCs w:val="24"/>
          <w:shd w:val="clear" w:color="auto" w:fill="FFFFFF"/>
          <w:lang w:val="uk-UA" w:eastAsia="zh-CN"/>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14:paraId="72438D97"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При виявленні в процесі здавання-приймання робіт недоробок, що не заважають експлуатації об</w:t>
      </w:r>
      <w:r w:rsidRPr="000B564F">
        <w:rPr>
          <w:rFonts w:ascii="Times New Roman" w:hAnsi="Times New Roman" w:cs="Times New Roman"/>
          <w:color w:val="000000" w:themeColor="text1"/>
          <w:sz w:val="24"/>
          <w:szCs w:val="24"/>
          <w:shd w:val="clear" w:color="auto" w:fill="FFFFFF"/>
          <w:lang w:val="uk-UA" w:eastAsia="zh-CN"/>
        </w:rPr>
        <w:sym w:font="Symbol" w:char="00A2"/>
      </w:r>
      <w:r w:rsidRPr="000B564F">
        <w:rPr>
          <w:rFonts w:ascii="Times New Roman" w:hAnsi="Times New Roman" w:cs="Times New Roman"/>
          <w:color w:val="000000" w:themeColor="text1"/>
          <w:sz w:val="24"/>
          <w:szCs w:val="24"/>
          <w:shd w:val="clear" w:color="auto" w:fill="FFFFFF"/>
          <w:lang w:val="uk-UA"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14:paraId="249BD3FE" w14:textId="77777777" w:rsidR="00EA64B9" w:rsidRPr="000B564F" w:rsidRDefault="00EA64B9" w:rsidP="0017488B">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14:paraId="09206DC0" w14:textId="77777777" w:rsidR="00EA64B9" w:rsidRPr="000360F1" w:rsidRDefault="00EA64B9" w:rsidP="00C4256B">
      <w:pPr>
        <w:spacing w:after="0" w:line="240" w:lineRule="auto"/>
        <w:ind w:firstLine="708"/>
        <w:jc w:val="both"/>
        <w:rPr>
          <w:rFonts w:ascii="Times New Roman" w:hAnsi="Times New Roman" w:cs="Times New Roman"/>
          <w:b/>
          <w:bCs/>
          <w:color w:val="000000" w:themeColor="text1"/>
          <w:sz w:val="24"/>
          <w:szCs w:val="24"/>
          <w:shd w:val="clear" w:color="auto" w:fill="FFFFFF"/>
          <w:lang w:val="uk-UA" w:eastAsia="zh-CN"/>
        </w:rPr>
      </w:pPr>
      <w:r w:rsidRPr="000360F1">
        <w:rPr>
          <w:rFonts w:ascii="Times New Roman" w:hAnsi="Times New Roman" w:cs="Times New Roman"/>
          <w:b/>
          <w:bCs/>
          <w:color w:val="000000" w:themeColor="text1"/>
          <w:sz w:val="24"/>
          <w:szCs w:val="24"/>
          <w:shd w:val="clear" w:color="auto" w:fill="FFFFFF"/>
          <w:lang w:val="uk-UA" w:eastAsia="zh-CN"/>
        </w:rPr>
        <w:t>6.1.3.</w:t>
      </w:r>
      <w:r w:rsidRPr="000360F1">
        <w:rPr>
          <w:rFonts w:ascii="Times New Roman" w:hAnsi="Times New Roman" w:cs="Times New Roman"/>
          <w:b/>
          <w:bCs/>
          <w:color w:val="000000" w:themeColor="text1"/>
          <w:sz w:val="24"/>
          <w:szCs w:val="24"/>
          <w:shd w:val="clear" w:color="auto" w:fill="FFFFFF"/>
          <w:lang w:val="uk-UA" w:eastAsia="zh-CN"/>
        </w:rPr>
        <w:tab/>
        <w:t xml:space="preserve">Інші обов'язки: </w:t>
      </w:r>
    </w:p>
    <w:p w14:paraId="3C1F1440"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надати Підряднику будівельний майданчик, передати дозвільну та іншу договірну документацію відповідно до цього Договору;</w:t>
      </w:r>
    </w:p>
    <w:p w14:paraId="0F58A941"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негайно повідомити Підрядника про виявлені недоліки в роботі;</w:t>
      </w:r>
    </w:p>
    <w:p w14:paraId="5761D976" w14:textId="77777777" w:rsidR="00EA64B9" w:rsidRPr="000B564F" w:rsidRDefault="00EA64B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5FE05C35" w14:textId="77777777" w:rsidR="00EA64B9" w:rsidRPr="000B564F" w:rsidRDefault="00EA64B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оплатити Підряднику виконані роботи.</w:t>
      </w:r>
    </w:p>
    <w:p w14:paraId="50AE39F6" w14:textId="010BE4EF" w:rsidR="0064431B" w:rsidRPr="000B564F" w:rsidRDefault="0064431B" w:rsidP="00C4256B">
      <w:pPr>
        <w:shd w:val="clear" w:color="auto" w:fill="FFFFFF"/>
        <w:tabs>
          <w:tab w:val="left" w:pos="142"/>
        </w:tabs>
        <w:autoSpaceDN w:val="0"/>
        <w:adjustRightInd w:val="0"/>
        <w:spacing w:after="0" w:line="240" w:lineRule="auto"/>
        <w:ind w:firstLine="567"/>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6.2. Замовник має право:</w:t>
      </w:r>
    </w:p>
    <w:p w14:paraId="46F26E14" w14:textId="77777777" w:rsidR="0064431B" w:rsidRPr="000B564F" w:rsidRDefault="0064431B" w:rsidP="00C4256B">
      <w:pPr>
        <w:tabs>
          <w:tab w:val="left" w:pos="142"/>
          <w:tab w:val="num" w:pos="426"/>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6.2.1. Замовник має право достроково розірвати даний договір підряду за таких обставин:</w:t>
      </w:r>
    </w:p>
    <w:p w14:paraId="5D75DBB1"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відсутності коштів для фінансування об’єкту;</w:t>
      </w:r>
    </w:p>
    <w:p w14:paraId="0D79FAC2"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виявленні подальшої недоцільності будівництва об’єкта;</w:t>
      </w:r>
    </w:p>
    <w:p w14:paraId="1B9595B5"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затримки початку виконання робіт з вини Підрядника більше ніж на 20 календарних днів;</w:t>
      </w:r>
    </w:p>
    <w:p w14:paraId="549D0131"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суттєвому порушенні договірних зобов’язань Підрядником, що створює передумови для невиконання Договору;</w:t>
      </w:r>
    </w:p>
    <w:p w14:paraId="264396BC" w14:textId="77777777" w:rsidR="0064431B" w:rsidRPr="000B564F" w:rsidRDefault="0064431B" w:rsidP="0064431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неодноразовому грубому порушенні будівельних норм і правил;</w:t>
      </w:r>
    </w:p>
    <w:p w14:paraId="09FA6D49" w14:textId="77777777" w:rsidR="0064431B" w:rsidRPr="000B564F" w:rsidRDefault="0064431B" w:rsidP="00C4256B">
      <w:pPr>
        <w:widowControl w:val="0"/>
        <w:numPr>
          <w:ilvl w:val="0"/>
          <w:numId w:val="9"/>
        </w:numPr>
        <w:tabs>
          <w:tab w:val="left" w:pos="142"/>
        </w:tabs>
        <w:suppressAutoHyphens/>
        <w:autoSpaceDE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банкрутства або порушення справи про банкрутство Підрядника.</w:t>
      </w:r>
    </w:p>
    <w:p w14:paraId="673F4BD4"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6.2.2. Контролювати виконання  робіт у строки, встановлені цим Договором;</w:t>
      </w:r>
    </w:p>
    <w:p w14:paraId="024CFAB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6.2.3.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E3A9A70" w14:textId="4E4D9293"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CF3611">
        <w:rPr>
          <w:rFonts w:ascii="Times New Roman" w:hAnsi="Times New Roman" w:cs="Times New Roman"/>
          <w:color w:val="000000" w:themeColor="text1"/>
          <w:sz w:val="24"/>
          <w:szCs w:val="24"/>
          <w:lang w:val="uk-UA"/>
        </w:rPr>
        <w:t xml:space="preserve">6.2.4. Повернути рахунок Підряднику без  здійснення  оплати  в разі  неналежного  оформлення документів,  зазначених у пункті </w:t>
      </w:r>
      <w:r w:rsidR="00CF3611" w:rsidRPr="00CF3611">
        <w:rPr>
          <w:rFonts w:ascii="Times New Roman" w:hAnsi="Times New Roman" w:cs="Times New Roman"/>
          <w:color w:val="000000" w:themeColor="text1"/>
          <w:sz w:val="24"/>
          <w:szCs w:val="24"/>
          <w:lang w:val="uk-UA"/>
        </w:rPr>
        <w:t xml:space="preserve">4.3-4.5. </w:t>
      </w:r>
      <w:r w:rsidRPr="00CF3611">
        <w:rPr>
          <w:rFonts w:ascii="Times New Roman" w:hAnsi="Times New Roman" w:cs="Times New Roman"/>
          <w:color w:val="000000" w:themeColor="text1"/>
          <w:sz w:val="24"/>
          <w:szCs w:val="24"/>
          <w:lang w:val="uk-UA"/>
        </w:rPr>
        <w:t xml:space="preserve"> розділу IV цього Договору (відсутність печатки, підписів тощо);</w:t>
      </w:r>
    </w:p>
    <w:p w14:paraId="00623B38" w14:textId="6356A687"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 xml:space="preserve">6.2.5. Інші права: </w:t>
      </w:r>
    </w:p>
    <w:p w14:paraId="53868B04"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Замовником або третьою особою;</w:t>
      </w:r>
    </w:p>
    <w:p w14:paraId="6B8FF0B8"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вимагати безоплатного виправлення недоліків, що виникли внаслідок допущених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у тому числі за рахунок відповідного зниження договірної ціни;</w:t>
      </w:r>
    </w:p>
    <w:p w14:paraId="0C12AA06"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Договору підряду та вимагати відшкодування збитків, якщо </w:t>
      </w:r>
      <w:r w:rsidRPr="000B564F">
        <w:rPr>
          <w:rFonts w:ascii="Times New Roman" w:hAnsi="Times New Roman" w:cs="Times New Roman"/>
          <w:color w:val="000000" w:themeColor="text1"/>
          <w:sz w:val="24"/>
          <w:szCs w:val="24"/>
          <w:lang w:val="uk-UA"/>
        </w:rPr>
        <w:t>Підрядник</w:t>
      </w:r>
      <w:r w:rsidRPr="000B564F">
        <w:rPr>
          <w:rFonts w:ascii="Times New Roman" w:hAnsi="Times New Roman" w:cs="Times New Roman"/>
          <w:iCs/>
          <w:color w:val="000000" w:themeColor="text1"/>
          <w:sz w:val="24"/>
          <w:szCs w:val="24"/>
          <w:lang w:val="uk-UA"/>
        </w:rPr>
        <w:t xml:space="preserve"> </w:t>
      </w:r>
      <w:r w:rsidRPr="000B564F">
        <w:rPr>
          <w:rFonts w:ascii="Times New Roman" w:hAnsi="Times New Roman" w:cs="Times New Roman"/>
          <w:iCs/>
          <w:color w:val="000000" w:themeColor="text1"/>
          <w:sz w:val="24"/>
          <w:szCs w:val="24"/>
          <w:lang w:val="uk-UA"/>
        </w:rPr>
        <w:lastRenderedPageBreak/>
        <w:t>своєчасно не розпочав роботи або виконує їх настільки повільно, що закінчення їх у строк, визначений Договором, стає неможливим;</w:t>
      </w:r>
    </w:p>
    <w:p w14:paraId="4311604D"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відмовитися від Договору в будь-який час до закінчення виконання робіт, оплативши </w:t>
      </w:r>
      <w:r w:rsidRPr="000B564F">
        <w:rPr>
          <w:rFonts w:ascii="Times New Roman" w:hAnsi="Times New Roman" w:cs="Times New Roman"/>
          <w:color w:val="000000" w:themeColor="text1"/>
          <w:sz w:val="24"/>
          <w:szCs w:val="24"/>
          <w:lang w:val="uk-UA"/>
        </w:rPr>
        <w:t>Підряднику</w:t>
      </w:r>
      <w:r w:rsidRPr="000B564F">
        <w:rPr>
          <w:rFonts w:ascii="Times New Roman" w:hAnsi="Times New Roman" w:cs="Times New Roman"/>
          <w:iCs/>
          <w:color w:val="000000" w:themeColor="text1"/>
          <w:sz w:val="24"/>
          <w:szCs w:val="24"/>
          <w:lang w:val="uk-UA"/>
        </w:rPr>
        <w:t xml:space="preserve"> виконану частину робіт з відшкодуванням збитків, завданих такою відмовою;</w:t>
      </w:r>
    </w:p>
    <w:p w14:paraId="0CA845B0"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0B564F">
        <w:rPr>
          <w:rFonts w:ascii="Times New Roman" w:hAnsi="Times New Roman" w:cs="Times New Roman"/>
          <w:color w:val="000000" w:themeColor="text1"/>
          <w:sz w:val="24"/>
          <w:szCs w:val="24"/>
          <w:lang w:val="uk-UA"/>
        </w:rPr>
        <w:t>Підрядником</w:t>
      </w:r>
      <w:r w:rsidRPr="000B564F">
        <w:rPr>
          <w:rFonts w:ascii="Times New Roman" w:hAnsi="Times New Roman" w:cs="Times New Roman"/>
          <w:iCs/>
          <w:color w:val="000000" w:themeColor="text1"/>
          <w:sz w:val="24"/>
          <w:szCs w:val="24"/>
          <w:lang w:val="uk-UA"/>
        </w:rPr>
        <w:t xml:space="preserve"> умов Договору;</w:t>
      </w:r>
    </w:p>
    <w:p w14:paraId="2E863101" w14:textId="77777777" w:rsidR="0064431B" w:rsidRPr="000B564F" w:rsidRDefault="0064431B" w:rsidP="00C4256B">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lang w:val="uk-UA"/>
        </w:rPr>
      </w:pPr>
      <w:r w:rsidRPr="000B564F">
        <w:rPr>
          <w:rFonts w:ascii="Times New Roman" w:hAnsi="Times New Roman" w:cs="Times New Roman"/>
          <w:iCs/>
          <w:color w:val="000000" w:themeColor="text1"/>
          <w:sz w:val="24"/>
          <w:szCs w:val="24"/>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14:paraId="6D12B273" w14:textId="74468CA2"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6.3. Підрядник зобов'язаний:</w:t>
      </w:r>
    </w:p>
    <w:p w14:paraId="0154E3BC" w14:textId="77777777" w:rsidR="0064431B" w:rsidRPr="000B564F" w:rsidRDefault="0064431B" w:rsidP="00C4256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6.3.1. Забезпечити  виконання  робіт  у строки, встановлені цим Договором та Календарним графіком виконання робіт (Додаток № 2 до Договору);</w:t>
      </w:r>
    </w:p>
    <w:p w14:paraId="30B163D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6.3.2. Забезпечити  виконання  робіт,  якість  яких  відповідає  умовам,  установленим розділом </w:t>
      </w:r>
      <w:r w:rsidRPr="0079086E">
        <w:rPr>
          <w:rFonts w:ascii="Times New Roman" w:hAnsi="Times New Roman" w:cs="Times New Roman"/>
          <w:color w:val="000000" w:themeColor="text1"/>
          <w:sz w:val="24"/>
          <w:szCs w:val="24"/>
          <w:lang w:val="uk-UA"/>
        </w:rPr>
        <w:t>II цього Договору;</w:t>
      </w:r>
    </w:p>
    <w:p w14:paraId="204EE51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6.3.3. Координувати діяльність субпідрядників на будівельному майданчику.</w:t>
      </w:r>
    </w:p>
    <w:p w14:paraId="0DB7E0D1"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6.3.4. Мати на будівельному майданчику:</w:t>
      </w:r>
    </w:p>
    <w:p w14:paraId="42C2931A" w14:textId="58349D20" w:rsidR="00DA6F77"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r>
      <w:r w:rsidR="00DA6F77">
        <w:rPr>
          <w:rFonts w:ascii="Times New Roman" w:hAnsi="Times New Roman" w:cs="Times New Roman"/>
          <w:color w:val="000000" w:themeColor="text1"/>
          <w:sz w:val="24"/>
          <w:szCs w:val="24"/>
          <w:lang w:val="uk-UA"/>
        </w:rPr>
        <w:t xml:space="preserve">проектну документацію на виконання робіт, затверджену </w:t>
      </w:r>
      <w:r w:rsidR="00C328E2">
        <w:rPr>
          <w:rFonts w:ascii="Times New Roman" w:hAnsi="Times New Roman" w:cs="Times New Roman"/>
          <w:color w:val="000000" w:themeColor="text1"/>
          <w:sz w:val="24"/>
          <w:szCs w:val="24"/>
          <w:lang w:val="uk-UA"/>
        </w:rPr>
        <w:t>Замовником</w:t>
      </w:r>
      <w:r w:rsidR="00DA6F77">
        <w:rPr>
          <w:rFonts w:ascii="Times New Roman" w:hAnsi="Times New Roman" w:cs="Times New Roman"/>
          <w:color w:val="000000" w:themeColor="text1"/>
          <w:sz w:val="24"/>
          <w:szCs w:val="24"/>
          <w:lang w:val="uk-UA"/>
        </w:rPr>
        <w:t>;</w:t>
      </w:r>
    </w:p>
    <w:p w14:paraId="62385CE5" w14:textId="2B0A2DBC" w:rsidR="0064431B" w:rsidRPr="000B564F" w:rsidRDefault="00DA6F77"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64431B" w:rsidRPr="000B564F">
        <w:rPr>
          <w:rFonts w:ascii="Times New Roman" w:hAnsi="Times New Roman" w:cs="Times New Roman"/>
          <w:color w:val="000000" w:themeColor="text1"/>
          <w:sz w:val="24"/>
          <w:szCs w:val="24"/>
          <w:lang w:val="uk-UA"/>
        </w:rPr>
        <w:t>копію дозволу на початок робіт, виданого органами Державної архітектурно-будівельної інспекції України;</w:t>
      </w:r>
    </w:p>
    <w:p w14:paraId="2750B0C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9A4331"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механізми, пристосування, оснащення та інструменти, що відповідають вимогам нормативно - правових актів з охорони праці;</w:t>
      </w:r>
    </w:p>
    <w:p w14:paraId="02108F8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проект виробництва робіт;</w:t>
      </w:r>
    </w:p>
    <w:p w14:paraId="505F415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журнали і акти згідно з вимогами нормативно - правових актів з охорони праці;</w:t>
      </w:r>
    </w:p>
    <w:p w14:paraId="715AF79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w:t>
      </w:r>
      <w:r w:rsidRPr="000B564F">
        <w:rPr>
          <w:rFonts w:ascii="Times New Roman" w:hAnsi="Times New Roman" w:cs="Times New Roman"/>
          <w:color w:val="000000" w:themeColor="text1"/>
          <w:sz w:val="24"/>
          <w:szCs w:val="24"/>
          <w:lang w:val="uk-UA"/>
        </w:rPr>
        <w:tab/>
        <w:t>засоби індивідуального та колективного захисту.</w:t>
      </w:r>
    </w:p>
    <w:p w14:paraId="49D8F076"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6.3.5.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228DB6E9" w14:textId="51BBE63F"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6.3.6. Інші обов'язки:</w:t>
      </w:r>
    </w:p>
    <w:p w14:paraId="31AECC88"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14:paraId="19E9469D"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одержати встановлені законом дозволи на виконання окремих видів робіт;</w:t>
      </w:r>
    </w:p>
    <w:p w14:paraId="2546BA45"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вживати заходів до збереження майна, переданого Замовником;</w:t>
      </w:r>
    </w:p>
    <w:p w14:paraId="2564BC9D"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14:paraId="24A49AD2"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передати Замовнику у порядку, передбаченому законодавством та Договором, закінчені роботи (об'єкт будівництва);</w:t>
      </w:r>
    </w:p>
    <w:p w14:paraId="59D41E37"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відшкодувати відповідно до законодавства та Договору завдані Замовнику збитки;</w:t>
      </w:r>
    </w:p>
    <w:p w14:paraId="3997F91A" w14:textId="77777777" w:rsidR="0064431B" w:rsidRPr="000B564F" w:rsidRDefault="0064431B" w:rsidP="00C4256B">
      <w:pPr>
        <w:widowControl w:val="0"/>
        <w:numPr>
          <w:ilvl w:val="0"/>
          <w:numId w:val="11"/>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163C1B1C" w14:textId="77777777" w:rsidR="0064431B" w:rsidRPr="000B564F" w:rsidRDefault="0064431B" w:rsidP="00C4256B">
      <w:pPr>
        <w:widowControl w:val="0"/>
        <w:numPr>
          <w:ilvl w:val="0"/>
          <w:numId w:val="11"/>
        </w:numPr>
        <w:tabs>
          <w:tab w:val="left" w:pos="142"/>
        </w:tabs>
        <w:suppressAutoHyphens/>
        <w:autoSpaceDE w:val="0"/>
        <w:snapToGri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1AE8D1A6" w14:textId="43A9A5AD"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6.4. Підрядник має право:</w:t>
      </w:r>
    </w:p>
    <w:p w14:paraId="70BF83ED"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6.4.1. Отримувати плату за якісно виконані роботи в повному обсязі по мірі надходження коштів на казначейський рахунок Замовника;</w:t>
      </w:r>
    </w:p>
    <w:p w14:paraId="7E3504E5"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6.4.2. На дострокове виконання  робіт  за письмовим погодженням Замовника;</w:t>
      </w:r>
    </w:p>
    <w:p w14:paraId="5309B15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lastRenderedPageBreak/>
        <w:t xml:space="preserve">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14:paraId="35E42819"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6.4.4. Отримувати від Замовника зміни щодо виконання робіт (технологічно необхідні).</w:t>
      </w:r>
    </w:p>
    <w:p w14:paraId="0CE31F5A"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6.4.5. Ініціювати внесення змін у Договір.</w:t>
      </w:r>
    </w:p>
    <w:p w14:paraId="00367220" w14:textId="77777777" w:rsidR="0064431B" w:rsidRPr="000B564F" w:rsidRDefault="0064431B" w:rsidP="00C4256B">
      <w:pPr>
        <w:tabs>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14:paraId="43C4F278" w14:textId="3636EEFF" w:rsidR="0064431B" w:rsidRPr="000B564F" w:rsidRDefault="0064431B" w:rsidP="00C4256B">
      <w:pPr>
        <w:tabs>
          <w:tab w:val="left" w:pos="142"/>
        </w:tabs>
        <w:spacing w:after="0" w:line="240" w:lineRule="auto"/>
        <w:ind w:firstLine="567"/>
        <w:jc w:val="both"/>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6.4.6. Інші права:</w:t>
      </w:r>
    </w:p>
    <w:p w14:paraId="7596ABF3" w14:textId="77777777" w:rsidR="0064431B" w:rsidRPr="000B564F" w:rsidRDefault="0064431B" w:rsidP="00C4256B">
      <w:pPr>
        <w:widowControl w:val="0"/>
        <w:numPr>
          <w:ilvl w:val="0"/>
          <w:numId w:val="1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304F8702" w14:textId="77777777" w:rsidR="0064431B" w:rsidRDefault="0064431B" w:rsidP="00C4256B">
      <w:pPr>
        <w:widowControl w:val="0"/>
        <w:numPr>
          <w:ilvl w:val="0"/>
          <w:numId w:val="12"/>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48D40D8C" w14:textId="77777777" w:rsidR="00701395" w:rsidRDefault="00701395" w:rsidP="00701395">
      <w:pPr>
        <w:widowControl w:val="0"/>
        <w:shd w:val="clear" w:color="auto" w:fill="FFFFFF"/>
        <w:tabs>
          <w:tab w:val="left" w:pos="142"/>
        </w:tabs>
        <w:suppressAutoHyphens/>
        <w:autoSpaceDE w:val="0"/>
        <w:autoSpaceDN w:val="0"/>
        <w:adjustRightInd w:val="0"/>
        <w:spacing w:after="0" w:line="240" w:lineRule="auto"/>
        <w:ind w:left="567"/>
        <w:jc w:val="both"/>
        <w:rPr>
          <w:rFonts w:ascii="Times New Roman" w:hAnsi="Times New Roman" w:cs="Times New Roman"/>
          <w:color w:val="000000" w:themeColor="text1"/>
          <w:sz w:val="24"/>
          <w:szCs w:val="24"/>
          <w:lang w:val="uk-UA"/>
        </w:rPr>
      </w:pPr>
    </w:p>
    <w:p w14:paraId="668E501E" w14:textId="77777777" w:rsidR="00705B37" w:rsidRPr="000B564F" w:rsidRDefault="00705B37" w:rsidP="00701395">
      <w:pPr>
        <w:widowControl w:val="0"/>
        <w:shd w:val="clear" w:color="auto" w:fill="FFFFFF"/>
        <w:tabs>
          <w:tab w:val="left" w:pos="142"/>
        </w:tabs>
        <w:suppressAutoHyphens/>
        <w:autoSpaceDE w:val="0"/>
        <w:autoSpaceDN w:val="0"/>
        <w:adjustRightInd w:val="0"/>
        <w:spacing w:after="0" w:line="240" w:lineRule="auto"/>
        <w:ind w:left="567"/>
        <w:jc w:val="both"/>
        <w:rPr>
          <w:rFonts w:ascii="Times New Roman" w:hAnsi="Times New Roman" w:cs="Times New Roman"/>
          <w:color w:val="000000" w:themeColor="text1"/>
          <w:sz w:val="24"/>
          <w:szCs w:val="24"/>
          <w:lang w:val="uk-UA"/>
        </w:rPr>
      </w:pPr>
    </w:p>
    <w:p w14:paraId="6007BCF5" w14:textId="77777777" w:rsidR="008C00F9" w:rsidRPr="000B564F" w:rsidRDefault="008C00F9" w:rsidP="00C4256B">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36EFD284" w14:textId="230E0A9C" w:rsidR="00B25575" w:rsidRPr="000B564F" w:rsidRDefault="00B25575" w:rsidP="00C4256B">
      <w:pPr>
        <w:tabs>
          <w:tab w:val="left" w:pos="0"/>
        </w:tabs>
        <w:spacing w:after="0" w:line="240" w:lineRule="auto"/>
        <w:ind w:firstLine="567"/>
        <w:jc w:val="center"/>
        <w:rPr>
          <w:rFonts w:ascii="Times New Roman" w:hAnsi="Times New Roman" w:cs="Times New Roman"/>
          <w:b/>
          <w:color w:val="000000" w:themeColor="text1"/>
          <w:sz w:val="24"/>
          <w:szCs w:val="24"/>
          <w:lang w:val="uk-UA"/>
        </w:rPr>
      </w:pPr>
      <w:r w:rsidRPr="000B564F">
        <w:rPr>
          <w:rFonts w:ascii="Times New Roman" w:hAnsi="Times New Roman" w:cs="Times New Roman"/>
          <w:b/>
          <w:color w:val="000000" w:themeColor="text1"/>
          <w:sz w:val="24"/>
          <w:szCs w:val="24"/>
          <w:lang w:val="uk-UA"/>
        </w:rPr>
        <w:t>7. Відповідальність Сторін</w:t>
      </w:r>
    </w:p>
    <w:p w14:paraId="6CB9D76A" w14:textId="77777777" w:rsidR="008C00F9" w:rsidRPr="000B564F" w:rsidRDefault="008C00F9" w:rsidP="00C4256B">
      <w:pPr>
        <w:tabs>
          <w:tab w:val="left" w:pos="0"/>
        </w:tabs>
        <w:spacing w:after="0" w:line="240" w:lineRule="auto"/>
        <w:ind w:firstLine="567"/>
        <w:jc w:val="center"/>
        <w:rPr>
          <w:rFonts w:ascii="Times New Roman" w:hAnsi="Times New Roman" w:cs="Times New Roman"/>
          <w:color w:val="000000" w:themeColor="text1"/>
          <w:sz w:val="10"/>
          <w:szCs w:val="10"/>
          <w:lang w:val="uk-UA"/>
        </w:rPr>
      </w:pPr>
    </w:p>
    <w:p w14:paraId="296BDE62"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A3F1392"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7.2. 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14:paraId="50DE83D5"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 xml:space="preserve">7.3. При розірванні договору підряду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14:paraId="03745A46"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7.4. Замовник не несе відповідальність за відсутність чи недостатність фінансування відповідного рівня.</w:t>
      </w:r>
    </w:p>
    <w:p w14:paraId="21B7E561"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7.5. Підрядник звільняється від відповідальності за прострочення виконання робіт внаслідок відсутності бюджетного фінансування.</w:t>
      </w:r>
    </w:p>
    <w:p w14:paraId="26E78BB0"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shd w:val="clear" w:color="auto" w:fill="FFFFFF"/>
          <w:lang w:val="uk-UA"/>
        </w:rPr>
        <w:t>7.6.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14:paraId="1BE6A36D" w14:textId="77777777" w:rsidR="00B25575" w:rsidRPr="000B564F" w:rsidRDefault="00B25575" w:rsidP="00C4256B">
      <w:pPr>
        <w:tabs>
          <w:tab w:val="left" w:pos="0"/>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7.7. 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14:paraId="7A1840D2" w14:textId="77777777" w:rsidR="00B25575" w:rsidRPr="000B564F" w:rsidRDefault="00B25575" w:rsidP="00C4256B">
      <w:pPr>
        <w:tabs>
          <w:tab w:val="left" w:pos="0"/>
          <w:tab w:val="left" w:pos="142"/>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7.8.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14:paraId="0F7BA949"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14:paraId="161A05B4"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0B564F">
        <w:rPr>
          <w:rFonts w:ascii="Times New Roman" w:hAnsi="Times New Roman" w:cs="Times New Roman"/>
          <w:color w:val="000000" w:themeColor="text1"/>
          <w:sz w:val="24"/>
          <w:szCs w:val="24"/>
          <w:lang w:val="uk-UA"/>
        </w:rPr>
        <w:t>2) відмова від встановлення на майбутнє господарських відносин із стороною, яка порушує зобов'язання.</w:t>
      </w:r>
    </w:p>
    <w:p w14:paraId="7F5975FF"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lang w:val="uk-UA"/>
        </w:rPr>
        <w:t>7.9. У разі виявл</w:t>
      </w:r>
      <w:r w:rsidRPr="000B564F">
        <w:rPr>
          <w:rFonts w:ascii="Times New Roman" w:hAnsi="Times New Roman" w:cs="Times New Roman"/>
          <w:color w:val="000000" w:themeColor="text1"/>
          <w:sz w:val="24"/>
          <w:szCs w:val="24"/>
          <w:shd w:val="clear" w:color="auto" w:fill="FFFFFF"/>
          <w:lang w:val="uk-UA"/>
        </w:rPr>
        <w:t xml:space="preserve">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w:t>
      </w:r>
      <w:r w:rsidRPr="000B564F">
        <w:rPr>
          <w:rFonts w:ascii="Times New Roman" w:hAnsi="Times New Roman" w:cs="Times New Roman"/>
          <w:color w:val="000000" w:themeColor="text1"/>
          <w:sz w:val="24"/>
          <w:szCs w:val="24"/>
          <w:shd w:val="clear" w:color="auto" w:fill="FFFFFF"/>
          <w:lang w:val="uk-UA"/>
        </w:rPr>
        <w:lastRenderedPageBreak/>
        <w:t>терміну Підрядник сплачує пеню в розмірі подвійної облікової ставки НБУ від суми невиконаних робіт за кожний день прострочення.</w:t>
      </w:r>
    </w:p>
    <w:p w14:paraId="2610ACE7"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7.10. Ризик випадкового знищення або пошкодження Об'єкта несе Підрядник, крім випадків, коли це сталося внаслідок обставин, що залежали від Замовника.</w:t>
      </w:r>
    </w:p>
    <w:p w14:paraId="68C5D7BB"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7.11.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08F21B85" w14:textId="77777777" w:rsidR="00B25575" w:rsidRPr="000B564F" w:rsidRDefault="00B25575" w:rsidP="00C4256B">
      <w:pPr>
        <w:tabs>
          <w:tab w:val="left" w:pos="0"/>
        </w:tabs>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0B564F">
        <w:rPr>
          <w:rFonts w:ascii="Times New Roman" w:hAnsi="Times New Roman" w:cs="Times New Roman"/>
          <w:color w:val="000000" w:themeColor="text1"/>
          <w:sz w:val="24"/>
          <w:szCs w:val="24"/>
          <w:shd w:val="clear" w:color="auto" w:fill="FFFFFF"/>
          <w:lang w:val="uk-UA"/>
        </w:rPr>
        <w:t>7.12.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14:paraId="2E0D3688" w14:textId="0C671FAE" w:rsidR="00C05CDD" w:rsidRDefault="00B25575" w:rsidP="00C4256B">
      <w:pPr>
        <w:tabs>
          <w:tab w:val="left" w:pos="0"/>
        </w:tabs>
        <w:spacing w:after="0" w:line="240" w:lineRule="auto"/>
        <w:ind w:firstLine="567"/>
        <w:jc w:val="both"/>
        <w:rPr>
          <w:rFonts w:ascii="Times New Roman" w:hAnsi="Times New Roman"/>
          <w:color w:val="000000" w:themeColor="text1"/>
          <w:sz w:val="24"/>
          <w:szCs w:val="24"/>
          <w:lang w:val="uk-UA"/>
        </w:rPr>
      </w:pPr>
      <w:r w:rsidRPr="000B564F">
        <w:rPr>
          <w:rFonts w:ascii="Times New Roman" w:hAnsi="Times New Roman"/>
          <w:color w:val="000000" w:themeColor="text1"/>
          <w:sz w:val="24"/>
          <w:szCs w:val="24"/>
          <w:lang w:val="uk-UA"/>
        </w:rPr>
        <w:t>7.13.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w:t>
      </w:r>
      <w:r w:rsidR="00701395">
        <w:rPr>
          <w:rFonts w:ascii="Times New Roman" w:hAnsi="Times New Roman"/>
          <w:color w:val="000000" w:themeColor="text1"/>
          <w:sz w:val="24"/>
          <w:szCs w:val="24"/>
          <w:lang w:val="uk-UA"/>
        </w:rPr>
        <w:t>.</w:t>
      </w:r>
    </w:p>
    <w:p w14:paraId="365F44CF" w14:textId="77777777" w:rsidR="00C05CDD" w:rsidRDefault="00C05CDD"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4A8989E0" w14:textId="77777777" w:rsidR="00705B37" w:rsidRDefault="00705B37"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25AAC304" w14:textId="77777777" w:rsidR="00705B37" w:rsidRPr="000B564F" w:rsidRDefault="00705B37"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E57D0B4" w14:textId="442783A6"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8.</w:t>
      </w:r>
      <w:r w:rsidR="00C4256B"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Контроль за відповідністю виконаних робіт та матеріальних ресурсів</w:t>
      </w:r>
    </w:p>
    <w:p w14:paraId="29EE5346" w14:textId="777552A4"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встановленим вимогам кошторисної документації та Договору</w:t>
      </w:r>
    </w:p>
    <w:p w14:paraId="6AF062E0"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36FD5BA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w:t>
      </w:r>
      <w:r w:rsidRPr="000B564F">
        <w:rPr>
          <w:rFonts w:ascii="Times New Roman" w:hAnsi="Times New Roman" w:cs="Times New Roman"/>
          <w:color w:val="000000" w:themeColor="text1"/>
          <w:sz w:val="24"/>
          <w:szCs w:val="24"/>
          <w:shd w:val="clear" w:color="auto" w:fill="FFFFFF"/>
          <w:lang w:val="uk-UA" w:eastAsia="zh-CN"/>
        </w:rPr>
        <w:tab/>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30B1EA7D" w14:textId="77777777" w:rsidR="00EA64B9" w:rsidRPr="000B564F" w:rsidRDefault="00EA64B9" w:rsidP="008E228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347D8890" w14:textId="77777777" w:rsidR="00EA64B9" w:rsidRPr="000B564F" w:rsidRDefault="00EA64B9" w:rsidP="008E228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14:paraId="4EECDD45"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8.1.1.</w:t>
      </w:r>
      <w:r w:rsidRPr="000B564F">
        <w:rPr>
          <w:rFonts w:ascii="Times New Roman" w:hAnsi="Times New Roman" w:cs="Times New Roman"/>
          <w:color w:val="000000" w:themeColor="text1"/>
          <w:sz w:val="24"/>
          <w:szCs w:val="24"/>
          <w:shd w:val="clear" w:color="auto" w:fill="FFFFFF"/>
          <w:lang w:val="uk-UA" w:eastAsia="zh-CN"/>
        </w:rPr>
        <w:tab/>
        <w:t>Технічний нагляд і контроль за виконанням робіт з боку Замовника забезпечується шляхом:</w:t>
      </w:r>
    </w:p>
    <w:p w14:paraId="6FF17B8D"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14:paraId="1E1DC81C"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участі в експертизах (перевірках, випробуваннях) відповідності робіт і матеріальних ресурсів установленим вимогам;</w:t>
      </w:r>
    </w:p>
    <w:p w14:paraId="7792A59F"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перевірки відповідності обсягів та якості виконаних робіт вимогам проекту, будівельних норм;</w:t>
      </w:r>
    </w:p>
    <w:p w14:paraId="4FE8C197" w14:textId="77777777"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14:paraId="2F57AF60" w14:textId="4003E97A" w:rsidR="00EA64B9" w:rsidRPr="000B564F" w:rsidRDefault="00EA64B9" w:rsidP="008C00F9">
      <w:pPr>
        <w:spacing w:after="0" w:line="240" w:lineRule="auto"/>
        <w:ind w:firstLine="709"/>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51EFB078"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8.1.2.</w:t>
      </w:r>
      <w:r w:rsidRPr="000B564F">
        <w:rPr>
          <w:rFonts w:ascii="Times New Roman" w:hAnsi="Times New Roman" w:cs="Times New Roman"/>
          <w:color w:val="000000" w:themeColor="text1"/>
          <w:sz w:val="24"/>
          <w:szCs w:val="24"/>
          <w:shd w:val="clear" w:color="auto" w:fill="FFFFFF"/>
          <w:lang w:val="uk-UA" w:eastAsia="zh-CN"/>
        </w:rPr>
        <w:tab/>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7351C714"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8.2.</w:t>
      </w:r>
      <w:r w:rsidRPr="000B564F">
        <w:rPr>
          <w:rFonts w:ascii="Times New Roman" w:hAnsi="Times New Roman" w:cs="Times New Roman"/>
          <w:color w:val="000000" w:themeColor="text1"/>
          <w:sz w:val="24"/>
          <w:szCs w:val="24"/>
          <w:shd w:val="clear" w:color="auto" w:fill="FFFFFF"/>
          <w:lang w:val="uk-UA" w:eastAsia="zh-CN"/>
        </w:rPr>
        <w:tab/>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14:paraId="234F42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8.3.</w:t>
      </w:r>
      <w:r w:rsidRPr="000B564F">
        <w:rPr>
          <w:rFonts w:ascii="Times New Roman" w:hAnsi="Times New Roman" w:cs="Times New Roman"/>
          <w:color w:val="000000" w:themeColor="text1"/>
          <w:sz w:val="24"/>
          <w:szCs w:val="24"/>
          <w:shd w:val="clear" w:color="auto" w:fill="FFFFFF"/>
          <w:lang w:val="uk-UA" w:eastAsia="zh-CN"/>
        </w:rPr>
        <w:tab/>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14:paraId="32A99D9F"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8.4.</w:t>
      </w:r>
      <w:r w:rsidRPr="000B564F">
        <w:rPr>
          <w:rFonts w:ascii="Times New Roman" w:hAnsi="Times New Roman" w:cs="Times New Roman"/>
          <w:color w:val="000000" w:themeColor="text1"/>
          <w:sz w:val="24"/>
          <w:szCs w:val="24"/>
          <w:shd w:val="clear" w:color="auto" w:fill="FFFFFF"/>
          <w:lang w:val="uk-UA" w:eastAsia="zh-CN"/>
        </w:rPr>
        <w:tab/>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14:paraId="3010B33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8.5.</w:t>
      </w:r>
      <w:r w:rsidRPr="000B564F">
        <w:rPr>
          <w:rFonts w:ascii="Times New Roman" w:hAnsi="Times New Roman" w:cs="Times New Roman"/>
          <w:color w:val="000000" w:themeColor="text1"/>
          <w:sz w:val="24"/>
          <w:szCs w:val="24"/>
          <w:shd w:val="clear" w:color="auto" w:fill="FFFFFF"/>
          <w:lang w:val="uk-UA" w:eastAsia="zh-CN"/>
        </w:rPr>
        <w:tab/>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14:paraId="0BB8A97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8.6.</w:t>
      </w:r>
      <w:r w:rsidRPr="000B564F">
        <w:rPr>
          <w:rFonts w:ascii="Times New Roman" w:hAnsi="Times New Roman" w:cs="Times New Roman"/>
          <w:color w:val="000000" w:themeColor="text1"/>
          <w:sz w:val="24"/>
          <w:szCs w:val="24"/>
          <w:shd w:val="clear" w:color="auto" w:fill="FFFFFF"/>
          <w:lang w:val="uk-UA" w:eastAsia="zh-CN"/>
        </w:rPr>
        <w:tab/>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14:paraId="464900B5"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8.7.</w:t>
      </w:r>
      <w:r w:rsidRPr="000B564F">
        <w:rPr>
          <w:rFonts w:ascii="Times New Roman" w:hAnsi="Times New Roman" w:cs="Times New Roman"/>
          <w:color w:val="000000" w:themeColor="text1"/>
          <w:sz w:val="24"/>
          <w:szCs w:val="24"/>
          <w:shd w:val="clear" w:color="auto" w:fill="FFFFFF"/>
          <w:lang w:val="uk-UA" w:eastAsia="zh-CN"/>
        </w:rPr>
        <w:tab/>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14:paraId="79AD037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8.8.</w:t>
      </w:r>
      <w:r w:rsidRPr="000B564F">
        <w:rPr>
          <w:rFonts w:ascii="Times New Roman" w:hAnsi="Times New Roman" w:cs="Times New Roman"/>
          <w:color w:val="000000" w:themeColor="text1"/>
          <w:sz w:val="24"/>
          <w:szCs w:val="24"/>
          <w:shd w:val="clear" w:color="auto" w:fill="FFFFFF"/>
          <w:lang w:val="uk-UA" w:eastAsia="zh-CN"/>
        </w:rPr>
        <w:tab/>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7D6B7CD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8.9.</w:t>
      </w:r>
      <w:r w:rsidRPr="000B564F">
        <w:rPr>
          <w:rFonts w:ascii="Times New Roman" w:hAnsi="Times New Roman" w:cs="Times New Roman"/>
          <w:color w:val="000000" w:themeColor="text1"/>
          <w:sz w:val="24"/>
          <w:szCs w:val="24"/>
          <w:shd w:val="clear" w:color="auto" w:fill="FFFFFF"/>
          <w:lang w:val="uk-UA" w:eastAsia="zh-CN"/>
        </w:rPr>
        <w:tab/>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1FA056F0"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8.10.</w:t>
      </w:r>
      <w:r w:rsidRPr="000B564F">
        <w:rPr>
          <w:rFonts w:ascii="Times New Roman" w:hAnsi="Times New Roman" w:cs="Times New Roman"/>
          <w:color w:val="000000" w:themeColor="text1"/>
          <w:sz w:val="24"/>
          <w:szCs w:val="24"/>
          <w:shd w:val="clear" w:color="auto" w:fill="FFFFFF"/>
          <w:lang w:val="uk-UA" w:eastAsia="zh-CN"/>
        </w:rPr>
        <w:tab/>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533F62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8.11.</w:t>
      </w:r>
      <w:r w:rsidRPr="000B564F">
        <w:rPr>
          <w:rFonts w:ascii="Times New Roman" w:hAnsi="Times New Roman" w:cs="Times New Roman"/>
          <w:color w:val="000000" w:themeColor="text1"/>
          <w:sz w:val="24"/>
          <w:szCs w:val="24"/>
          <w:shd w:val="clear" w:color="auto" w:fill="FFFFFF"/>
          <w:lang w:val="uk-UA" w:eastAsia="zh-CN"/>
        </w:rPr>
        <w:tab/>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14:paraId="1576FC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14:paraId="10B430AC"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8.13.</w:t>
      </w:r>
      <w:r w:rsidRPr="000B564F">
        <w:rPr>
          <w:rFonts w:ascii="Times New Roman" w:hAnsi="Times New Roman" w:cs="Times New Roman"/>
          <w:color w:val="000000" w:themeColor="text1"/>
          <w:sz w:val="24"/>
          <w:szCs w:val="24"/>
          <w:shd w:val="clear" w:color="auto" w:fill="FFFFFF"/>
          <w:lang w:val="uk-UA" w:eastAsia="zh-CN"/>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14:paraId="6BBBFB6B"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8.14.</w:t>
      </w:r>
      <w:r w:rsidRPr="000B564F">
        <w:rPr>
          <w:rFonts w:ascii="Times New Roman" w:hAnsi="Times New Roman" w:cs="Times New Roman"/>
          <w:color w:val="000000" w:themeColor="text1"/>
          <w:sz w:val="24"/>
          <w:szCs w:val="24"/>
          <w:shd w:val="clear" w:color="auto" w:fill="FFFFFF"/>
          <w:lang w:val="uk-UA" w:eastAsia="zh-C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14:paraId="25A915E8" w14:textId="6AE0DACC"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8.15.</w:t>
      </w:r>
      <w:r w:rsidRPr="000B564F">
        <w:rPr>
          <w:rFonts w:ascii="Times New Roman" w:hAnsi="Times New Roman" w:cs="Times New Roman"/>
          <w:color w:val="000000" w:themeColor="text1"/>
          <w:sz w:val="24"/>
          <w:szCs w:val="24"/>
          <w:shd w:val="clear" w:color="auto" w:fill="FFFFFF"/>
          <w:lang w:val="uk-UA" w:eastAsia="zh-CN"/>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14:paraId="161ECF8C"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DDADC86" w14:textId="09F1A39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9.</w:t>
      </w:r>
      <w:r w:rsidR="00B54FD1"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Гарантійні строки якості виконаних робіт</w:t>
      </w:r>
    </w:p>
    <w:p w14:paraId="704AB966" w14:textId="20784718" w:rsidR="00EA64B9" w:rsidRPr="000B564F" w:rsidRDefault="00EA64B9" w:rsidP="00946E58">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lastRenderedPageBreak/>
        <w:t>та порядок усунення виявлених недоліків (дефектів)</w:t>
      </w:r>
    </w:p>
    <w:p w14:paraId="414C2103" w14:textId="77777777" w:rsidR="008C00F9" w:rsidRPr="000B564F" w:rsidRDefault="008C00F9" w:rsidP="00946E58">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DB76B2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9.1.</w:t>
      </w:r>
      <w:r w:rsidRPr="000B564F">
        <w:rPr>
          <w:rFonts w:ascii="Times New Roman" w:hAnsi="Times New Roman" w:cs="Times New Roman"/>
          <w:color w:val="000000" w:themeColor="text1"/>
          <w:sz w:val="24"/>
          <w:szCs w:val="24"/>
          <w:shd w:val="clear" w:color="auto" w:fill="FFFFFF"/>
          <w:lang w:val="uk-UA" w:eastAsia="zh-CN"/>
        </w:rPr>
        <w:tab/>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0967CA1" w14:textId="60F46DB1" w:rsidR="00EA64B9" w:rsidRPr="000B564F" w:rsidRDefault="000360F1" w:rsidP="00946E58">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Pr>
          <w:rFonts w:ascii="Times New Roman" w:hAnsi="Times New Roman" w:cs="Times New Roman"/>
          <w:color w:val="000000" w:themeColor="text1"/>
          <w:sz w:val="24"/>
          <w:szCs w:val="24"/>
          <w:shd w:val="clear" w:color="auto" w:fill="FFFFFF"/>
          <w:lang w:val="uk-UA" w:eastAsia="zh-CN"/>
        </w:rPr>
        <w:t xml:space="preserve">9.2. </w:t>
      </w:r>
      <w:r w:rsidR="00EA64B9" w:rsidRPr="000B564F">
        <w:rPr>
          <w:rFonts w:ascii="Times New Roman" w:hAnsi="Times New Roman" w:cs="Times New Roman"/>
          <w:color w:val="000000" w:themeColor="text1"/>
          <w:sz w:val="24"/>
          <w:szCs w:val="24"/>
          <w:shd w:val="clear" w:color="auto" w:fill="FFFFFF"/>
          <w:lang w:val="uk-UA" w:eastAsia="zh-CN"/>
        </w:rPr>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14:paraId="2837EEA7" w14:textId="7F9F6522"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w:t>
      </w:r>
      <w:r w:rsidR="000360F1">
        <w:rPr>
          <w:rFonts w:ascii="Times New Roman" w:hAnsi="Times New Roman" w:cs="Times New Roman"/>
          <w:color w:val="000000" w:themeColor="text1"/>
          <w:sz w:val="24"/>
          <w:szCs w:val="24"/>
          <w:shd w:val="clear" w:color="auto" w:fill="FFFFFF"/>
          <w:lang w:val="uk-UA" w:eastAsia="zh-CN"/>
        </w:rPr>
        <w:t>3.</w:t>
      </w:r>
      <w:r w:rsidRPr="000B564F">
        <w:rPr>
          <w:rFonts w:ascii="Times New Roman" w:hAnsi="Times New Roman" w:cs="Times New Roman"/>
          <w:color w:val="000000" w:themeColor="text1"/>
          <w:sz w:val="24"/>
          <w:szCs w:val="24"/>
          <w:shd w:val="clear" w:color="auto" w:fill="FFFFFF"/>
          <w:lang w:val="uk-UA" w:eastAsia="zh-CN"/>
        </w:rPr>
        <w:tab/>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14:paraId="04CB3F0F" w14:textId="494C64E5"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w:t>
      </w:r>
      <w:r w:rsidR="000360F1">
        <w:rPr>
          <w:rFonts w:ascii="Times New Roman" w:hAnsi="Times New Roman" w:cs="Times New Roman"/>
          <w:color w:val="000000" w:themeColor="text1"/>
          <w:sz w:val="24"/>
          <w:szCs w:val="24"/>
          <w:shd w:val="clear" w:color="auto" w:fill="FFFFFF"/>
          <w:lang w:val="uk-UA" w:eastAsia="zh-CN"/>
        </w:rPr>
        <w:t>4.</w:t>
      </w:r>
      <w:r w:rsidRPr="000B564F">
        <w:rPr>
          <w:rFonts w:ascii="Times New Roman" w:hAnsi="Times New Roman" w:cs="Times New Roman"/>
          <w:color w:val="000000" w:themeColor="text1"/>
          <w:sz w:val="24"/>
          <w:szCs w:val="24"/>
          <w:shd w:val="clear" w:color="auto" w:fill="FFFFFF"/>
          <w:lang w:val="uk-UA" w:eastAsia="zh-CN"/>
        </w:rPr>
        <w:tab/>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043EDEE2" w14:textId="77777777" w:rsidR="00EA64B9" w:rsidRPr="000B564F"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Акт, складений без участі Підрядника, надсилається йому для виконання протягом 3 (трьох) днів після отримання.</w:t>
      </w:r>
    </w:p>
    <w:p w14:paraId="7AF93750" w14:textId="0C3B893F"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w:t>
      </w:r>
      <w:r w:rsidR="000360F1">
        <w:rPr>
          <w:rFonts w:ascii="Times New Roman" w:hAnsi="Times New Roman" w:cs="Times New Roman"/>
          <w:color w:val="000000" w:themeColor="text1"/>
          <w:sz w:val="24"/>
          <w:szCs w:val="24"/>
          <w:shd w:val="clear" w:color="auto" w:fill="FFFFFF"/>
          <w:lang w:val="uk-UA" w:eastAsia="zh-CN"/>
        </w:rPr>
        <w:t>5</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45CBEAE4" w14:textId="0189A4A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9.</w:t>
      </w:r>
      <w:r w:rsidR="000360F1">
        <w:rPr>
          <w:rFonts w:ascii="Times New Roman" w:hAnsi="Times New Roman" w:cs="Times New Roman"/>
          <w:color w:val="000000" w:themeColor="text1"/>
          <w:sz w:val="24"/>
          <w:szCs w:val="24"/>
          <w:shd w:val="clear" w:color="auto" w:fill="FFFFFF"/>
          <w:lang w:val="uk-UA" w:eastAsia="zh-CN"/>
        </w:rPr>
        <w:t>6</w:t>
      </w:r>
      <w:r w:rsidRPr="000B564F">
        <w:rPr>
          <w:rFonts w:ascii="Times New Roman" w:hAnsi="Times New Roman" w:cs="Times New Roman"/>
          <w:color w:val="000000" w:themeColor="text1"/>
          <w:sz w:val="24"/>
          <w:szCs w:val="24"/>
          <w:shd w:val="clear" w:color="auto" w:fill="FFFFFF"/>
          <w:lang w:val="uk-UA" w:eastAsia="zh-CN"/>
        </w:rPr>
        <w:t>.</w:t>
      </w:r>
      <w:r w:rsidRPr="000B564F">
        <w:rPr>
          <w:rFonts w:ascii="Times New Roman" w:hAnsi="Times New Roman" w:cs="Times New Roman"/>
          <w:color w:val="000000" w:themeColor="text1"/>
          <w:sz w:val="24"/>
          <w:szCs w:val="24"/>
          <w:shd w:val="clear" w:color="auto" w:fill="FFFFFF"/>
          <w:lang w:val="uk-UA" w:eastAsia="zh-CN"/>
        </w:rPr>
        <w:tab/>
        <w:t xml:space="preserve">Сторони погодили, на виконання вимог Закону України «Про страхування» та враховуючи положення наказу № 230 від 30.05.2008 </w:t>
      </w:r>
      <w:hyperlink r:id="rId7" w:tooltip="Міністерство розвитку громад та територій України" w:history="1">
        <w:r w:rsidRPr="000B564F">
          <w:rPr>
            <w:rFonts w:ascii="Times New Roman" w:hAnsi="Times New Roman" w:cs="Times New Roman"/>
            <w:color w:val="000000" w:themeColor="text1"/>
            <w:sz w:val="24"/>
            <w:szCs w:val="24"/>
            <w:shd w:val="clear" w:color="auto" w:fill="FFFFFF"/>
            <w:lang w:val="uk-UA" w:eastAsia="zh-CN"/>
          </w:rPr>
          <w:t>Міністерства розвитку громад та територій України</w:t>
        </w:r>
      </w:hyperlink>
      <w:r w:rsidRPr="000B564F">
        <w:rPr>
          <w:rFonts w:ascii="Times New Roman" w:hAnsi="Times New Roman" w:cs="Times New Roman"/>
          <w:color w:val="000000" w:themeColor="text1"/>
          <w:sz w:val="24"/>
          <w:szCs w:val="24"/>
          <w:shd w:val="clear" w:color="auto" w:fill="FFFFFF"/>
          <w:lang w:val="uk-UA" w:eastAsia="zh-C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14:paraId="08CA3130" w14:textId="77777777" w:rsidR="008C00F9" w:rsidRDefault="008C00F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p>
    <w:p w14:paraId="4DCF305B" w14:textId="77777777" w:rsidR="00705B37" w:rsidRPr="000B564F" w:rsidRDefault="00705B37"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p>
    <w:p w14:paraId="63EC2896" w14:textId="3A1E3415"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10.</w:t>
      </w:r>
      <w:r w:rsidRPr="000B564F">
        <w:rPr>
          <w:rFonts w:ascii="Times New Roman" w:hAnsi="Times New Roman" w:cs="Times New Roman"/>
          <w:b/>
          <w:bCs/>
          <w:color w:val="000000" w:themeColor="text1"/>
          <w:sz w:val="24"/>
          <w:szCs w:val="24"/>
          <w:shd w:val="clear" w:color="auto" w:fill="FFFFFF"/>
          <w:lang w:val="uk-UA" w:eastAsia="zh-CN"/>
        </w:rPr>
        <w:tab/>
        <w:t>Обставини непереборної сили</w:t>
      </w:r>
    </w:p>
    <w:p w14:paraId="408ED5B8"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75DDE791"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10.1.</w:t>
      </w:r>
      <w:r w:rsidRPr="000B564F">
        <w:rPr>
          <w:rFonts w:ascii="Times New Roman" w:hAnsi="Times New Roman" w:cs="Times New Roman"/>
          <w:color w:val="000000" w:themeColor="text1"/>
          <w:sz w:val="24"/>
          <w:szCs w:val="24"/>
          <w:shd w:val="clear" w:color="auto" w:fill="FFFFFF"/>
          <w:lang w:val="uk-UA" w:eastAsia="zh-C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D09A727"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10.2.</w:t>
      </w:r>
      <w:r w:rsidRPr="000B564F">
        <w:rPr>
          <w:rFonts w:ascii="Times New Roman" w:hAnsi="Times New Roman" w:cs="Times New Roman"/>
          <w:color w:val="000000" w:themeColor="text1"/>
          <w:sz w:val="24"/>
          <w:szCs w:val="24"/>
          <w:shd w:val="clear" w:color="auto" w:fill="FFFFFF"/>
          <w:lang w:val="uk-UA" w:eastAsia="zh-CN"/>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65E5836"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10.3.</w:t>
      </w:r>
      <w:r w:rsidRPr="000B564F">
        <w:rPr>
          <w:rFonts w:ascii="Times New Roman" w:hAnsi="Times New Roman" w:cs="Times New Roman"/>
          <w:color w:val="000000" w:themeColor="text1"/>
          <w:sz w:val="24"/>
          <w:szCs w:val="24"/>
          <w:shd w:val="clear" w:color="auto" w:fill="FFFFFF"/>
          <w:lang w:val="uk-UA" w:eastAsia="zh-CN"/>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7C6AEFAC" w14:textId="77777777" w:rsidR="00EA64B9" w:rsidRPr="000B564F" w:rsidRDefault="00EA64B9" w:rsidP="00B54FD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10.4.</w:t>
      </w:r>
      <w:r w:rsidRPr="000B564F">
        <w:rPr>
          <w:rFonts w:ascii="Times New Roman" w:hAnsi="Times New Roman" w:cs="Times New Roman"/>
          <w:color w:val="000000" w:themeColor="text1"/>
          <w:sz w:val="24"/>
          <w:szCs w:val="24"/>
          <w:shd w:val="clear" w:color="auto" w:fill="FFFFFF"/>
          <w:lang w:val="uk-UA"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B432639" w14:textId="77777777" w:rsidR="00701395" w:rsidRDefault="00701395"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3FD48AEB" w14:textId="77777777" w:rsidR="00705B37" w:rsidRDefault="00705B37"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2C408FBD" w14:textId="05C114AF" w:rsidR="00EA64B9" w:rsidRPr="000B564F" w:rsidRDefault="00EA64B9" w:rsidP="00624377">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11.</w:t>
      </w:r>
      <w:r w:rsidRPr="000B564F">
        <w:rPr>
          <w:rFonts w:ascii="Times New Roman" w:hAnsi="Times New Roman" w:cs="Times New Roman"/>
          <w:b/>
          <w:bCs/>
          <w:color w:val="000000" w:themeColor="text1"/>
          <w:sz w:val="24"/>
          <w:szCs w:val="24"/>
          <w:shd w:val="clear" w:color="auto" w:fill="FFFFFF"/>
          <w:lang w:val="uk-UA" w:eastAsia="zh-CN"/>
        </w:rPr>
        <w:tab/>
        <w:t>Вирішення спорів</w:t>
      </w:r>
    </w:p>
    <w:p w14:paraId="58776357" w14:textId="77777777" w:rsidR="008C00F9" w:rsidRPr="000B564F" w:rsidRDefault="008C00F9" w:rsidP="00624377">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43D71396"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11.1.</w:t>
      </w:r>
      <w:r w:rsidRPr="000B564F">
        <w:rPr>
          <w:rFonts w:ascii="Times New Roman" w:hAnsi="Times New Roman" w:cs="Times New Roman"/>
          <w:color w:val="000000" w:themeColor="text1"/>
          <w:sz w:val="24"/>
          <w:szCs w:val="24"/>
          <w:shd w:val="clear" w:color="auto" w:fill="FFFFFF"/>
          <w:lang w:val="uk-UA" w:eastAsia="zh-CN"/>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D1737BC"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lastRenderedPageBreak/>
        <w:t>11.2.</w:t>
      </w:r>
      <w:r w:rsidRPr="000B564F">
        <w:rPr>
          <w:rFonts w:ascii="Times New Roman" w:hAnsi="Times New Roman" w:cs="Times New Roman"/>
          <w:color w:val="000000" w:themeColor="text1"/>
          <w:sz w:val="24"/>
          <w:szCs w:val="24"/>
          <w:shd w:val="clear" w:color="auto" w:fill="FFFFFF"/>
          <w:lang w:val="uk-UA" w:eastAsia="zh-CN"/>
        </w:rPr>
        <w:tab/>
        <w:t>У разі недосягнення Сторонами згоди спори  (розбіжності) вирішуються у судовому порядку.</w:t>
      </w:r>
    </w:p>
    <w:p w14:paraId="6EC203C1"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11.3.</w:t>
      </w:r>
      <w:r w:rsidRPr="000B564F">
        <w:rPr>
          <w:rFonts w:ascii="Times New Roman" w:hAnsi="Times New Roman" w:cs="Times New Roman"/>
          <w:color w:val="000000" w:themeColor="text1"/>
          <w:sz w:val="24"/>
          <w:szCs w:val="24"/>
          <w:shd w:val="clear" w:color="auto" w:fill="FFFFFF"/>
          <w:lang w:val="uk-UA"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14:paraId="241708DD"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11.4.</w:t>
      </w:r>
      <w:r w:rsidRPr="000B564F">
        <w:rPr>
          <w:rFonts w:ascii="Times New Roman" w:hAnsi="Times New Roman" w:cs="Times New Roman"/>
          <w:color w:val="000000" w:themeColor="text1"/>
          <w:sz w:val="24"/>
          <w:szCs w:val="24"/>
          <w:shd w:val="clear" w:color="auto" w:fill="FFFFFF"/>
          <w:lang w:val="uk-UA" w:eastAsia="zh-CN"/>
        </w:rPr>
        <w:tab/>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22BBC29B" w14:textId="77777777" w:rsidR="00EA64B9" w:rsidRPr="000B564F" w:rsidRDefault="00EA64B9" w:rsidP="00984131">
      <w:pPr>
        <w:spacing w:after="0" w:line="240" w:lineRule="auto"/>
        <w:ind w:firstLine="708"/>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11.5.</w:t>
      </w:r>
      <w:r w:rsidRPr="000B564F">
        <w:rPr>
          <w:rFonts w:ascii="Times New Roman" w:hAnsi="Times New Roman" w:cs="Times New Roman"/>
          <w:color w:val="000000" w:themeColor="text1"/>
          <w:sz w:val="24"/>
          <w:szCs w:val="24"/>
          <w:shd w:val="clear" w:color="auto" w:fill="FFFFFF"/>
          <w:lang w:val="uk-UA" w:eastAsia="zh-CN"/>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14:paraId="2B480A54" w14:textId="77777777" w:rsidR="00701395" w:rsidRDefault="00701395"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A2FC32C" w14:textId="77777777" w:rsidR="00705B37" w:rsidRDefault="00705B37"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p>
    <w:p w14:paraId="18257041" w14:textId="014E1353" w:rsidR="00EA64B9" w:rsidRPr="000B564F" w:rsidRDefault="00EA64B9" w:rsidP="00970E6E">
      <w:pPr>
        <w:spacing w:after="0" w:line="240" w:lineRule="auto"/>
        <w:jc w:val="center"/>
        <w:rPr>
          <w:rFonts w:ascii="Times New Roman" w:hAnsi="Times New Roman" w:cs="Times New Roman"/>
          <w:b/>
          <w:bCs/>
          <w:color w:val="000000" w:themeColor="text1"/>
          <w:sz w:val="24"/>
          <w:szCs w:val="24"/>
          <w:shd w:val="clear" w:color="auto" w:fill="FFFFFF"/>
          <w:lang w:val="uk-UA" w:eastAsia="zh-CN"/>
        </w:rPr>
      </w:pPr>
      <w:r w:rsidRPr="000B564F">
        <w:rPr>
          <w:rFonts w:ascii="Times New Roman" w:hAnsi="Times New Roman" w:cs="Times New Roman"/>
          <w:b/>
          <w:bCs/>
          <w:color w:val="000000" w:themeColor="text1"/>
          <w:sz w:val="24"/>
          <w:szCs w:val="24"/>
          <w:shd w:val="clear" w:color="auto" w:fill="FFFFFF"/>
          <w:lang w:val="uk-UA" w:eastAsia="zh-CN"/>
        </w:rPr>
        <w:t>12.</w:t>
      </w:r>
      <w:r w:rsidR="00984131" w:rsidRPr="000B564F">
        <w:rPr>
          <w:rFonts w:ascii="Times New Roman" w:hAnsi="Times New Roman" w:cs="Times New Roman"/>
          <w:b/>
          <w:bCs/>
          <w:color w:val="000000" w:themeColor="text1"/>
          <w:sz w:val="24"/>
          <w:szCs w:val="24"/>
          <w:shd w:val="clear" w:color="auto" w:fill="FFFFFF"/>
          <w:lang w:val="uk-UA" w:eastAsia="zh-CN"/>
        </w:rPr>
        <w:t xml:space="preserve"> </w:t>
      </w:r>
      <w:r w:rsidRPr="000B564F">
        <w:rPr>
          <w:rFonts w:ascii="Times New Roman" w:hAnsi="Times New Roman" w:cs="Times New Roman"/>
          <w:b/>
          <w:bCs/>
          <w:color w:val="000000" w:themeColor="text1"/>
          <w:sz w:val="24"/>
          <w:szCs w:val="24"/>
          <w:shd w:val="clear" w:color="auto" w:fill="FFFFFF"/>
          <w:lang w:val="uk-UA" w:eastAsia="zh-CN"/>
        </w:rPr>
        <w:t>Строк дії Договору</w:t>
      </w:r>
    </w:p>
    <w:p w14:paraId="4494BBDC" w14:textId="77777777" w:rsidR="008C00F9" w:rsidRPr="000B564F" w:rsidRDefault="008C00F9" w:rsidP="00970E6E">
      <w:pPr>
        <w:spacing w:after="0" w:line="240" w:lineRule="auto"/>
        <w:jc w:val="center"/>
        <w:rPr>
          <w:rFonts w:ascii="Times New Roman" w:hAnsi="Times New Roman" w:cs="Times New Roman"/>
          <w:b/>
          <w:bCs/>
          <w:color w:val="000000" w:themeColor="text1"/>
          <w:sz w:val="10"/>
          <w:szCs w:val="10"/>
          <w:shd w:val="clear" w:color="auto" w:fill="FFFFFF"/>
          <w:lang w:val="uk-UA" w:eastAsia="zh-CN"/>
        </w:rPr>
      </w:pPr>
    </w:p>
    <w:p w14:paraId="4108A357" w14:textId="6CF9FC0E" w:rsidR="006C18B0" w:rsidRPr="000B564F" w:rsidRDefault="00984131" w:rsidP="006C18B0">
      <w:pPr>
        <w:widowControl w:val="0"/>
        <w:tabs>
          <w:tab w:val="left" w:pos="567"/>
          <w:tab w:val="left" w:pos="720"/>
        </w:tabs>
        <w:jc w:val="both"/>
        <w:rPr>
          <w:rFonts w:ascii="Times New Roman" w:hAnsi="Times New Roman" w:cs="Times New Roman"/>
          <w:color w:val="000000" w:themeColor="text1"/>
          <w:sz w:val="24"/>
          <w:szCs w:val="24"/>
          <w:shd w:val="clear" w:color="auto" w:fill="FFFFFF"/>
          <w:lang w:val="uk-UA" w:eastAsia="zh-CN"/>
        </w:rPr>
      </w:pPr>
      <w:r w:rsidRPr="000B564F">
        <w:rPr>
          <w:rFonts w:ascii="Times New Roman" w:hAnsi="Times New Roman" w:cs="Times New Roman"/>
          <w:color w:val="000000" w:themeColor="text1"/>
          <w:sz w:val="24"/>
          <w:szCs w:val="24"/>
          <w:shd w:val="clear" w:color="auto" w:fill="FFFFFF"/>
          <w:lang w:val="uk-UA" w:eastAsia="zh-CN"/>
        </w:rPr>
        <w:tab/>
      </w:r>
      <w:r w:rsidR="006C18B0" w:rsidRPr="000B564F">
        <w:rPr>
          <w:rFonts w:ascii="Times New Roman" w:hAnsi="Times New Roman" w:cs="Times New Roman"/>
          <w:color w:val="000000" w:themeColor="text1"/>
          <w:sz w:val="24"/>
          <w:szCs w:val="24"/>
          <w:shd w:val="clear" w:color="auto" w:fill="FFFFFF"/>
          <w:lang w:val="uk-UA" w:eastAsia="zh-CN"/>
        </w:rPr>
        <w:t xml:space="preserve">12.1. Цей договір набирає чинності з дня його підписання та </w:t>
      </w:r>
      <w:r w:rsidR="006C18B0" w:rsidRPr="000200FA">
        <w:rPr>
          <w:rFonts w:ascii="Times New Roman" w:hAnsi="Times New Roman" w:cs="Times New Roman"/>
          <w:b/>
          <w:bCs/>
          <w:color w:val="000000" w:themeColor="text1"/>
          <w:sz w:val="24"/>
          <w:szCs w:val="24"/>
          <w:shd w:val="clear" w:color="auto" w:fill="FFFFFF"/>
          <w:lang w:val="uk-UA" w:eastAsia="zh-CN"/>
        </w:rPr>
        <w:t xml:space="preserve">діє до </w:t>
      </w:r>
      <w:r w:rsidR="008C2E97" w:rsidRPr="000200FA">
        <w:rPr>
          <w:rFonts w:ascii="Times New Roman" w:hAnsi="Times New Roman" w:cs="Times New Roman"/>
          <w:b/>
          <w:bCs/>
          <w:color w:val="000000" w:themeColor="text1"/>
          <w:sz w:val="24"/>
          <w:szCs w:val="24"/>
          <w:shd w:val="clear" w:color="auto" w:fill="FFFFFF"/>
          <w:lang w:val="uk-UA" w:eastAsia="zh-CN"/>
        </w:rPr>
        <w:t>31.12.202</w:t>
      </w:r>
      <w:r w:rsidR="000200FA">
        <w:rPr>
          <w:rFonts w:ascii="Times New Roman" w:hAnsi="Times New Roman" w:cs="Times New Roman"/>
          <w:b/>
          <w:bCs/>
          <w:color w:val="000000" w:themeColor="text1"/>
          <w:sz w:val="24"/>
          <w:szCs w:val="24"/>
          <w:shd w:val="clear" w:color="auto" w:fill="FFFFFF"/>
          <w:lang w:val="uk-UA" w:eastAsia="zh-CN"/>
        </w:rPr>
        <w:t>4</w:t>
      </w:r>
      <w:r w:rsidR="008C2E97" w:rsidRPr="000200FA">
        <w:rPr>
          <w:rFonts w:ascii="Times New Roman" w:hAnsi="Times New Roman" w:cs="Times New Roman"/>
          <w:b/>
          <w:bCs/>
          <w:color w:val="000000" w:themeColor="text1"/>
          <w:sz w:val="24"/>
          <w:szCs w:val="24"/>
          <w:shd w:val="clear" w:color="auto" w:fill="FFFFFF"/>
          <w:lang w:val="uk-UA" w:eastAsia="zh-CN"/>
        </w:rPr>
        <w:t xml:space="preserve">. </w:t>
      </w:r>
      <w:r w:rsidR="006C18B0" w:rsidRPr="000B564F">
        <w:rPr>
          <w:rFonts w:ascii="Times New Roman" w:hAnsi="Times New Roman" w:cs="Times New Roman"/>
          <w:color w:val="000000" w:themeColor="text1"/>
          <w:sz w:val="24"/>
          <w:szCs w:val="24"/>
          <w:shd w:val="clear" w:color="auto" w:fill="FFFFFF"/>
          <w:lang w:val="uk-UA" w:eastAsia="zh-CN"/>
        </w:rPr>
        <w:t>У частині оплати – до повного виконання сторонами узятих на себе зобов’язань за цим Договором.</w:t>
      </w:r>
    </w:p>
    <w:p w14:paraId="4C53BB6E" w14:textId="77777777" w:rsidR="000B564F"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val="uk-UA" w:eastAsia="ru-RU"/>
        </w:rPr>
      </w:pPr>
    </w:p>
    <w:p w14:paraId="2196AE0E" w14:textId="77777777" w:rsidR="00705B37" w:rsidRPr="000B564F" w:rsidRDefault="00705B37"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val="uk-UA" w:eastAsia="ru-RU"/>
        </w:rPr>
      </w:pPr>
    </w:p>
    <w:p w14:paraId="434A3B95" w14:textId="3CAE14A0"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pacing w:val="3"/>
          <w:sz w:val="24"/>
          <w:szCs w:val="24"/>
          <w:lang w:val="uk-UA" w:eastAsia="ru-RU"/>
        </w:rPr>
      </w:pPr>
      <w:r w:rsidRPr="00F97109">
        <w:rPr>
          <w:rFonts w:ascii="Times New Roman" w:eastAsia="Times New Roman" w:hAnsi="Times New Roman" w:cs="Times New Roman"/>
          <w:b/>
          <w:bCs/>
          <w:color w:val="000000" w:themeColor="text1"/>
          <w:spacing w:val="3"/>
          <w:sz w:val="24"/>
          <w:szCs w:val="24"/>
          <w:lang w:val="uk-UA" w:eastAsia="ru-RU"/>
        </w:rPr>
        <w:t>13. Порядок змін умов договору та розірвання договору</w:t>
      </w:r>
    </w:p>
    <w:p w14:paraId="11DCAE0E"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p>
    <w:p w14:paraId="5A0E0A47" w14:textId="58EC4860"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7AD32A9" w14:textId="1E7518B9"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A7D7AAC" w14:textId="37D142C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AD80D4C"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 зменшення обсягів закупівлі, зокрема з урахуванням фактичного обсягу видатків замовника;</w:t>
      </w:r>
    </w:p>
    <w:p w14:paraId="0D82FD5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3DDF8C"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1B6021B"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F97109">
        <w:rPr>
          <w:rFonts w:ascii="Times New Roman" w:eastAsia="Times New Roman" w:hAnsi="Times New Roman" w:cs="Times New Roman"/>
          <w:color w:val="000000" w:themeColor="text1"/>
          <w:spacing w:val="3"/>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BB694"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B180D6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C706C1"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5AE7E3"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47EDE23"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1CA30F"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FA82EB8"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15327F" w14:textId="777777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23EEA1C" w14:textId="3AD3861C"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62A801F2" w14:textId="2B90FB4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625F8F95" w14:textId="3A516C6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7142BD6" w14:textId="79748F25"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 xml:space="preserve">13.7.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w:t>
      </w:r>
      <w:r w:rsidRPr="00F97109">
        <w:rPr>
          <w:rFonts w:ascii="Times New Roman" w:eastAsia="Times New Roman" w:hAnsi="Times New Roman" w:cs="Times New Roman"/>
          <w:color w:val="000000" w:themeColor="text1"/>
          <w:spacing w:val="3"/>
          <w:sz w:val="24"/>
          <w:szCs w:val="24"/>
          <w:lang w:val="uk-UA" w:eastAsia="ru-RU"/>
        </w:rPr>
        <w:lastRenderedPageBreak/>
        <w:t>календарним днем після дня отримання підприємством зв’язку адресата поштового листа.</w:t>
      </w:r>
    </w:p>
    <w:p w14:paraId="2BE26904" w14:textId="5043D59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E381BE" w14:textId="2011B754"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5DF50DD8" w14:textId="17C2ACDA"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1D20FDAC" w14:textId="7E2B8D9E"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5B08009" w14:textId="0975C4F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2F2C96DD" w14:textId="06EF89C1"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A45B99" w14:textId="29487A44"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85AE914" w14:textId="2A944719"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13.15. У випадках, не передбачених дійсним договором про закупівлю, Сторони керуються чинним законодавством України.</w:t>
      </w:r>
    </w:p>
    <w:p w14:paraId="42AC7EB4" w14:textId="7F6BEA95"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13.16. Жодна зі Сторін не має права передавати права та обов’язки за цим Договором третім особам без отримання письмової згоди другої Сторони.</w:t>
      </w:r>
    </w:p>
    <w:p w14:paraId="6E85A271" w14:textId="1D49CC8E"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7B5CE33" w14:textId="6F9301B8"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13.18. Даний Договір може бути розірвано за взаємною згодою Сторін шляхом укладення Сторонами відповідної додаткової угоди до даного Договору.</w:t>
      </w:r>
    </w:p>
    <w:p w14:paraId="34B44BD3" w14:textId="2A316B77" w:rsidR="000B564F"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0FE4CD8C" w14:textId="2915BC9E" w:rsidR="00AC671A" w:rsidRPr="00F97109" w:rsidRDefault="000B564F" w:rsidP="000B564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r w:rsidR="00AC671A" w:rsidRPr="00F97109">
        <w:rPr>
          <w:rFonts w:ascii="Times New Roman" w:eastAsia="Times New Roman" w:hAnsi="Times New Roman" w:cs="Times New Roman"/>
          <w:color w:val="000000" w:themeColor="text1"/>
          <w:spacing w:val="3"/>
          <w:sz w:val="24"/>
          <w:szCs w:val="24"/>
          <w:lang w:val="uk-UA" w:eastAsia="ru-RU"/>
        </w:rPr>
        <w:t xml:space="preserve">13.1 Усі зміни та доповнення до цього Договору вносяться в період його дії письмово, а саме шляхом укладення додаткової угоди, яка стає невід’ємною частиною </w:t>
      </w:r>
      <w:r w:rsidR="00AC671A" w:rsidRPr="00F97109">
        <w:rPr>
          <w:rFonts w:ascii="Times New Roman" w:eastAsia="Times New Roman" w:hAnsi="Times New Roman" w:cs="Times New Roman"/>
          <w:color w:val="000000" w:themeColor="text1"/>
          <w:spacing w:val="3"/>
          <w:sz w:val="24"/>
          <w:szCs w:val="24"/>
          <w:lang w:val="uk-UA" w:eastAsia="ru-RU"/>
        </w:rPr>
        <w:lastRenderedPageBreak/>
        <w:t>даного Договору і набирає чинності лише після її підписання Сторонами.</w:t>
      </w:r>
    </w:p>
    <w:p w14:paraId="57AE2550" w14:textId="37D4F84B" w:rsidR="00AC671A" w:rsidRPr="00F97109" w:rsidRDefault="000B564F"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AC671A" w:rsidRPr="00F97109">
        <w:rPr>
          <w:rFonts w:ascii="Times New Roman" w:eastAsia="Times New Roman" w:hAnsi="Times New Roman" w:cs="Times New Roman"/>
          <w:color w:val="000000" w:themeColor="text1"/>
          <w:spacing w:val="3"/>
          <w:sz w:val="24"/>
          <w:szCs w:val="24"/>
          <w:lang w:val="uk-UA" w:eastAsia="ru-RU"/>
        </w:rPr>
        <w:t>.2</w:t>
      </w:r>
      <w:r w:rsidRPr="00F97109">
        <w:rPr>
          <w:rFonts w:ascii="Times New Roman" w:eastAsia="Times New Roman" w:hAnsi="Times New Roman" w:cs="Times New Roman"/>
          <w:color w:val="000000" w:themeColor="text1"/>
          <w:spacing w:val="3"/>
          <w:sz w:val="24"/>
          <w:szCs w:val="24"/>
          <w:lang w:val="uk-UA" w:eastAsia="ru-RU"/>
        </w:rPr>
        <w:t>1</w:t>
      </w:r>
      <w:r w:rsidR="00AC671A" w:rsidRPr="00F97109">
        <w:rPr>
          <w:rFonts w:ascii="Times New Roman" w:eastAsia="Times New Roman" w:hAnsi="Times New Roman" w:cs="Times New Roman"/>
          <w:color w:val="000000" w:themeColor="text1"/>
          <w:spacing w:val="3"/>
          <w:sz w:val="24"/>
          <w:szCs w:val="24"/>
          <w:lang w:val="uk-UA" w:eastAsia="ru-RU"/>
        </w:rPr>
        <w:t>. Істотні умови Договору можуть бути змінені лише за взаємною згодою Сторін.</w:t>
      </w:r>
    </w:p>
    <w:p w14:paraId="4EDA4368" w14:textId="797F0462"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22</w:t>
      </w:r>
      <w:r w:rsidRPr="00F97109">
        <w:rPr>
          <w:rFonts w:ascii="Times New Roman" w:eastAsia="Times New Roman" w:hAnsi="Times New Roman" w:cs="Times New Roman"/>
          <w:color w:val="000000" w:themeColor="text1"/>
          <w:spacing w:val="3"/>
          <w:sz w:val="24"/>
          <w:szCs w:val="24"/>
          <w:lang w:val="uk-UA" w:eastAsia="ru-RU"/>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658C25A" w14:textId="7B3DABD1"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3"/>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23</w:t>
      </w:r>
      <w:r w:rsidRPr="00F97109">
        <w:rPr>
          <w:rFonts w:ascii="Times New Roman" w:eastAsia="Times New Roman" w:hAnsi="Times New Roman" w:cs="Times New Roman"/>
          <w:color w:val="000000" w:themeColor="text1"/>
          <w:spacing w:val="3"/>
          <w:sz w:val="24"/>
          <w:szCs w:val="24"/>
          <w:lang w:val="uk-UA" w:eastAsia="ru-RU"/>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624BACE" w14:textId="0942CC6F"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lang w:val="uk-UA" w:eastAsia="ru-RU"/>
        </w:rPr>
      </w:pPr>
      <w:r w:rsidRPr="00F97109">
        <w:rPr>
          <w:rFonts w:ascii="Times New Roman" w:eastAsia="Times New Roman" w:hAnsi="Times New Roman" w:cs="Times New Roman"/>
          <w:color w:val="000000" w:themeColor="text1"/>
          <w:spacing w:val="3"/>
          <w:sz w:val="24"/>
          <w:szCs w:val="24"/>
          <w:lang w:val="uk-UA" w:eastAsia="ru-RU"/>
        </w:rPr>
        <w:t>13</w:t>
      </w:r>
      <w:r w:rsidR="000B564F" w:rsidRPr="00F97109">
        <w:rPr>
          <w:rFonts w:ascii="Times New Roman" w:eastAsia="Times New Roman" w:hAnsi="Times New Roman" w:cs="Times New Roman"/>
          <w:color w:val="000000" w:themeColor="text1"/>
          <w:spacing w:val="3"/>
          <w:sz w:val="24"/>
          <w:szCs w:val="24"/>
          <w:lang w:val="uk-UA" w:eastAsia="ru-RU"/>
        </w:rPr>
        <w:t>.24</w:t>
      </w:r>
      <w:r w:rsidRPr="00F97109">
        <w:rPr>
          <w:rFonts w:ascii="Times New Roman" w:eastAsia="Times New Roman" w:hAnsi="Times New Roman" w:cs="Times New Roman"/>
          <w:color w:val="000000" w:themeColor="text1"/>
          <w:spacing w:val="3"/>
          <w:sz w:val="24"/>
          <w:szCs w:val="24"/>
          <w:lang w:val="uk-UA" w:eastAsia="ru-RU"/>
        </w:rPr>
        <w:t>.</w:t>
      </w:r>
      <w:r w:rsidRPr="00F97109">
        <w:rPr>
          <w:rFonts w:ascii="Times New Roman" w:eastAsia="Times New Roman" w:hAnsi="Times New Roman" w:cs="Times New Roman"/>
          <w:color w:val="000000" w:themeColor="text1"/>
          <w:spacing w:val="2"/>
          <w:sz w:val="24"/>
          <w:szCs w:val="24"/>
          <w:lang w:val="uk-UA" w:eastAsia="ru-RU"/>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3A1F4EF2" w14:textId="5B1BEBE1" w:rsidR="00AC671A" w:rsidRPr="00F97109" w:rsidRDefault="00AC671A" w:rsidP="00AC671A">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4"/>
          <w:szCs w:val="24"/>
          <w:lang w:val="uk-UA" w:eastAsia="ru-RU"/>
        </w:rPr>
      </w:pPr>
      <w:r w:rsidRPr="00F97109">
        <w:rPr>
          <w:rFonts w:ascii="Times New Roman" w:eastAsia="Times New Roman" w:hAnsi="Times New Roman" w:cs="Times New Roman"/>
          <w:color w:val="000000" w:themeColor="text1"/>
          <w:spacing w:val="2"/>
          <w:sz w:val="24"/>
          <w:szCs w:val="24"/>
          <w:lang w:val="uk-UA" w:eastAsia="ru-RU"/>
        </w:rPr>
        <w:t>13.</w:t>
      </w:r>
      <w:r w:rsidR="000B564F" w:rsidRPr="00F97109">
        <w:rPr>
          <w:rFonts w:ascii="Times New Roman" w:eastAsia="Times New Roman" w:hAnsi="Times New Roman" w:cs="Times New Roman"/>
          <w:color w:val="000000" w:themeColor="text1"/>
          <w:spacing w:val="2"/>
          <w:sz w:val="24"/>
          <w:szCs w:val="24"/>
          <w:lang w:val="uk-UA" w:eastAsia="ru-RU"/>
        </w:rPr>
        <w:t>25</w:t>
      </w:r>
      <w:r w:rsidRPr="00F97109">
        <w:rPr>
          <w:rFonts w:ascii="Times New Roman" w:eastAsia="Times New Roman" w:hAnsi="Times New Roman" w:cs="Times New Roman"/>
          <w:color w:val="000000" w:themeColor="text1"/>
          <w:spacing w:val="2"/>
          <w:sz w:val="24"/>
          <w:szCs w:val="24"/>
          <w:lang w:val="uk-UA" w:eastAsia="ru-RU"/>
        </w:rPr>
        <w:t>. Виконавець має право достроково розірвати цей Договір у</w:t>
      </w:r>
      <w:r w:rsidRPr="00F97109">
        <w:rPr>
          <w:rFonts w:ascii="Times New Roman" w:eastAsia="Times New Roman" w:hAnsi="Times New Roman" w:cs="Times New Roman"/>
          <w:color w:val="000000" w:themeColor="text1"/>
          <w:sz w:val="24"/>
          <w:szCs w:val="24"/>
          <w:lang w:val="uk-UA" w:eastAsia="uk-UA"/>
        </w:rPr>
        <w:t xml:space="preserve"> </w:t>
      </w:r>
      <w:r w:rsidRPr="00F97109">
        <w:rPr>
          <w:rFonts w:ascii="Times New Roman" w:eastAsia="Times New Roman" w:hAnsi="Times New Roman" w:cs="Times New Roman"/>
          <w:color w:val="000000" w:themeColor="text1"/>
          <w:spacing w:val="2"/>
          <w:sz w:val="24"/>
          <w:szCs w:val="24"/>
          <w:lang w:val="uk-UA" w:eastAsia="ru-RU"/>
        </w:rPr>
        <w:t>разі невиконання зобов’язань Замовника, повідомивши про це останнього за 10 (десять) календарних днів до його припинення.</w:t>
      </w:r>
    </w:p>
    <w:p w14:paraId="41C05FFA" w14:textId="4435514A" w:rsidR="00EA64B9" w:rsidRDefault="00EA64B9"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11C2DDA9" w14:textId="77777777" w:rsidR="00705B37" w:rsidRDefault="00705B37" w:rsidP="0062120A">
      <w:pPr>
        <w:spacing w:after="0" w:line="240" w:lineRule="auto"/>
        <w:jc w:val="both"/>
        <w:rPr>
          <w:rFonts w:ascii="Times New Roman" w:hAnsi="Times New Roman" w:cs="Times New Roman"/>
          <w:color w:val="000000" w:themeColor="text1"/>
          <w:sz w:val="24"/>
          <w:szCs w:val="24"/>
          <w:shd w:val="clear" w:color="auto" w:fill="FFFFFF"/>
          <w:lang w:val="uk-UA" w:eastAsia="zh-CN"/>
        </w:rPr>
      </w:pPr>
    </w:p>
    <w:p w14:paraId="785313C6" w14:textId="7F301F3C" w:rsidR="00524FCC" w:rsidRPr="00231DE2" w:rsidRDefault="00524FCC" w:rsidP="002F5067">
      <w:pPr>
        <w:tabs>
          <w:tab w:val="left" w:pos="0"/>
        </w:tabs>
        <w:spacing w:after="0" w:line="240" w:lineRule="auto"/>
        <w:ind w:firstLine="567"/>
        <w:jc w:val="center"/>
        <w:rPr>
          <w:rFonts w:ascii="Times New Roman" w:hAnsi="Times New Roman" w:cs="Times New Roman"/>
          <w:b/>
          <w:color w:val="000000" w:themeColor="text1"/>
          <w:sz w:val="24"/>
          <w:szCs w:val="24"/>
          <w:shd w:val="clear" w:color="auto" w:fill="FFFFFF"/>
          <w:lang w:val="uk-UA"/>
        </w:rPr>
      </w:pPr>
      <w:r w:rsidRPr="00231DE2">
        <w:rPr>
          <w:rFonts w:ascii="Times New Roman" w:hAnsi="Times New Roman" w:cs="Times New Roman"/>
          <w:b/>
          <w:color w:val="000000" w:themeColor="text1"/>
          <w:sz w:val="24"/>
          <w:szCs w:val="24"/>
          <w:shd w:val="clear" w:color="auto" w:fill="FFFFFF"/>
          <w:lang w:val="uk-UA"/>
        </w:rPr>
        <w:t>14. Інші умови</w:t>
      </w:r>
    </w:p>
    <w:p w14:paraId="1E0D8029" w14:textId="77777777" w:rsidR="008C00F9" w:rsidRPr="00231DE2" w:rsidRDefault="008C00F9" w:rsidP="002F5067">
      <w:pPr>
        <w:tabs>
          <w:tab w:val="left" w:pos="0"/>
        </w:tabs>
        <w:spacing w:after="0" w:line="240" w:lineRule="auto"/>
        <w:ind w:firstLine="567"/>
        <w:jc w:val="center"/>
        <w:rPr>
          <w:rFonts w:ascii="Times New Roman" w:hAnsi="Times New Roman" w:cs="Times New Roman"/>
          <w:b/>
          <w:color w:val="000000" w:themeColor="text1"/>
          <w:sz w:val="10"/>
          <w:szCs w:val="10"/>
          <w:shd w:val="clear" w:color="auto" w:fill="FFFFFF"/>
          <w:lang w:val="uk-UA"/>
        </w:rPr>
      </w:pPr>
    </w:p>
    <w:p w14:paraId="262A8CD7" w14:textId="77777777"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14.1.Цей Договір укладається і підписується у 5 (п’яти) автентичних примірниках, що мають однакову юридичну силу, з яких 4 (чотири) – Замовнику, 1 (один) – Підряднику. Всі додатки та угоди до Договору вважаються його невід`ємною частиною.</w:t>
      </w:r>
    </w:p>
    <w:p w14:paraId="4969DBF6" w14:textId="77777777"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14.2.Даний договір не підлягає відступленню права вимоги.</w:t>
      </w:r>
    </w:p>
    <w:p w14:paraId="7D284D9F" w14:textId="09EDEB7D"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E36C420" w14:textId="7047A261" w:rsidR="00524FCC" w:rsidRPr="00231DE2" w:rsidRDefault="001878E6"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14.4. </w:t>
      </w:r>
      <w:r w:rsidR="00524FCC" w:rsidRPr="00231DE2">
        <w:rPr>
          <w:rFonts w:ascii="Times New Roman" w:hAnsi="Times New Roman" w:cs="Times New Roman"/>
          <w:color w:val="000000" w:themeColor="text1"/>
          <w:sz w:val="24"/>
          <w:szCs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60EC0BC" w14:textId="06AA3AFD" w:rsidR="00524FCC" w:rsidRPr="00231DE2" w:rsidRDefault="00524FCC" w:rsidP="002F5067">
      <w:pPr>
        <w:tabs>
          <w:tab w:val="left" w:pos="0"/>
        </w:tabs>
        <w:spacing w:after="0" w:line="240" w:lineRule="auto"/>
        <w:ind w:firstLine="567"/>
        <w:jc w:val="both"/>
        <w:rPr>
          <w:rFonts w:ascii="Times New Roman" w:hAnsi="Times New Roman" w:cs="Times New Roman"/>
          <w:color w:val="000000" w:themeColor="text1"/>
          <w:sz w:val="24"/>
          <w:szCs w:val="24"/>
          <w:lang w:val="uk-UA"/>
        </w:rPr>
      </w:pPr>
      <w:r w:rsidRPr="00231DE2">
        <w:rPr>
          <w:rFonts w:ascii="Times New Roman" w:hAnsi="Times New Roman" w:cs="Times New Roman"/>
          <w:color w:val="000000" w:themeColor="text1"/>
          <w:sz w:val="24"/>
          <w:szCs w:val="24"/>
          <w:lang w:val="uk-UA"/>
        </w:rPr>
        <w:t>14.</w:t>
      </w:r>
      <w:r w:rsidR="001878E6">
        <w:rPr>
          <w:rFonts w:ascii="Times New Roman" w:hAnsi="Times New Roman" w:cs="Times New Roman"/>
          <w:color w:val="000000" w:themeColor="text1"/>
          <w:sz w:val="24"/>
          <w:szCs w:val="24"/>
          <w:lang w:val="uk-UA"/>
        </w:rPr>
        <w:t>5</w:t>
      </w:r>
      <w:r w:rsidRPr="00231DE2">
        <w:rPr>
          <w:rFonts w:ascii="Times New Roman" w:hAnsi="Times New Roman" w:cs="Times New Roman"/>
          <w:color w:val="000000" w:themeColor="text1"/>
          <w:sz w:val="24"/>
          <w:szCs w:val="24"/>
          <w:lang w:val="uk-UA"/>
        </w:rPr>
        <w:t>.</w:t>
      </w:r>
      <w:r w:rsidR="001878E6">
        <w:rPr>
          <w:rFonts w:ascii="Times New Roman" w:hAnsi="Times New Roman" w:cs="Times New Roman"/>
          <w:color w:val="000000" w:themeColor="text1"/>
          <w:sz w:val="24"/>
          <w:szCs w:val="24"/>
          <w:lang w:val="uk-UA"/>
        </w:rPr>
        <w:t xml:space="preserve"> </w:t>
      </w:r>
      <w:r w:rsidRPr="00231DE2">
        <w:rPr>
          <w:rFonts w:ascii="Times New Roman" w:hAnsi="Times New Roman" w:cs="Times New Roman"/>
          <w:color w:val="000000" w:themeColor="text1"/>
          <w:sz w:val="24"/>
          <w:szCs w:val="24"/>
          <w:lang w:val="uk-UA"/>
        </w:rPr>
        <w:t>Не обумовлені Договором умови, що виникають</w:t>
      </w:r>
      <w:r w:rsidRPr="00231DE2">
        <w:rPr>
          <w:color w:val="000000" w:themeColor="text1"/>
          <w:sz w:val="24"/>
          <w:szCs w:val="24"/>
        </w:rPr>
        <w:t xml:space="preserve"> </w:t>
      </w:r>
      <w:r w:rsidRPr="00231DE2">
        <w:rPr>
          <w:rFonts w:ascii="Times New Roman" w:hAnsi="Times New Roman" w:cs="Times New Roman"/>
          <w:color w:val="000000" w:themeColor="text1"/>
          <w:sz w:val="24"/>
          <w:szCs w:val="24"/>
          <w:lang w:val="uk-UA"/>
        </w:rPr>
        <w:t>між Замовником та Підрядником регулюються згідно з чинним законодавством.</w:t>
      </w:r>
    </w:p>
    <w:p w14:paraId="724F5F5A" w14:textId="77777777" w:rsidR="002F5067" w:rsidRDefault="002F5067" w:rsidP="002F5067">
      <w:pPr>
        <w:pStyle w:val="HTML"/>
        <w:ind w:firstLine="567"/>
        <w:jc w:val="center"/>
        <w:rPr>
          <w:rFonts w:ascii="Times New Roman" w:hAnsi="Times New Roman" w:cs="Times New Roman"/>
          <w:b/>
          <w:color w:val="FF0000"/>
          <w:shd w:val="clear" w:color="auto" w:fill="FFFFFF"/>
          <w:lang w:val="uk-UA"/>
        </w:rPr>
      </w:pPr>
    </w:p>
    <w:p w14:paraId="4F5B6C10" w14:textId="77777777" w:rsidR="00705B37" w:rsidRPr="000B564F" w:rsidRDefault="00705B37" w:rsidP="002F5067">
      <w:pPr>
        <w:pStyle w:val="HTML"/>
        <w:ind w:firstLine="567"/>
        <w:jc w:val="center"/>
        <w:rPr>
          <w:rFonts w:ascii="Times New Roman" w:hAnsi="Times New Roman" w:cs="Times New Roman"/>
          <w:b/>
          <w:color w:val="FF0000"/>
          <w:shd w:val="clear" w:color="auto" w:fill="FFFFFF"/>
          <w:lang w:val="uk-UA"/>
        </w:rPr>
      </w:pPr>
    </w:p>
    <w:p w14:paraId="5F04E694" w14:textId="0A18A262" w:rsidR="00524FCC" w:rsidRPr="001878E6" w:rsidRDefault="00524FCC" w:rsidP="002F5067">
      <w:pPr>
        <w:pStyle w:val="HTML"/>
        <w:ind w:firstLine="567"/>
        <w:jc w:val="center"/>
        <w:rPr>
          <w:rFonts w:ascii="Times New Roman" w:hAnsi="Times New Roman" w:cs="Times New Roman"/>
          <w:b/>
          <w:bCs/>
          <w:color w:val="000000" w:themeColor="text1"/>
          <w:shd w:val="clear" w:color="auto" w:fill="FFFFFF"/>
          <w:lang w:val="uk-UA"/>
        </w:rPr>
      </w:pPr>
      <w:r w:rsidRPr="001878E6">
        <w:rPr>
          <w:rFonts w:ascii="Times New Roman" w:hAnsi="Times New Roman" w:cs="Times New Roman"/>
          <w:b/>
          <w:color w:val="000000" w:themeColor="text1"/>
          <w:shd w:val="clear" w:color="auto" w:fill="FFFFFF"/>
          <w:lang w:val="uk-UA"/>
        </w:rPr>
        <w:t xml:space="preserve">15. </w:t>
      </w:r>
      <w:r w:rsidRPr="001878E6">
        <w:rPr>
          <w:rFonts w:ascii="Times New Roman" w:hAnsi="Times New Roman" w:cs="Times New Roman"/>
          <w:b/>
          <w:bCs/>
          <w:color w:val="000000" w:themeColor="text1"/>
          <w:shd w:val="clear" w:color="auto" w:fill="FFFFFF"/>
          <w:lang w:val="uk-UA"/>
        </w:rPr>
        <w:t>Антикорупційне застереження</w:t>
      </w:r>
    </w:p>
    <w:p w14:paraId="14D7E9E7" w14:textId="77777777" w:rsidR="001878E6" w:rsidRDefault="001878E6"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6ACF6B7C" w14:textId="76B97E66"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 Сторони зобов’язуються забезпечити повну відповідальність свого персоналу вимогам антикорупційного законодавства.</w:t>
      </w:r>
    </w:p>
    <w:p w14:paraId="325B6FF1" w14:textId="5CB8BB3D"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78E24464" w14:textId="7949E54A"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B66BA59" w14:textId="3D8D89E3"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1878E6">
        <w:rPr>
          <w:rFonts w:ascii="Times New Roman" w:eastAsia="Calibri" w:hAnsi="Times New Roman" w:cs="Times New Roman"/>
          <w:color w:val="000000"/>
          <w:sz w:val="24"/>
          <w:szCs w:val="24"/>
          <w:lang w:val="uk-UA"/>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F07B249" w14:textId="3C956B74" w:rsidR="001878E6" w:rsidRPr="001878E6" w:rsidRDefault="001878E6" w:rsidP="001878E6">
      <w:pPr>
        <w:spacing w:after="0" w:line="240" w:lineRule="auto"/>
        <w:ind w:firstLine="709"/>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.5. Під діями працівника, здійснюваними на користь стимулюючої його Сторони, розуміються:</w:t>
      </w:r>
    </w:p>
    <w:p w14:paraId="754F7F12"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надання невиправданих переваг у порівнянні з іншими контрагентами;</w:t>
      </w:r>
    </w:p>
    <w:p w14:paraId="05CACC9B"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надання будь – яких гарантій;</w:t>
      </w:r>
    </w:p>
    <w:p w14:paraId="5017FB8C"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прискорення існуючих процедур;</w:t>
      </w:r>
    </w:p>
    <w:p w14:paraId="431A0E43" w14:textId="77777777"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sidRPr="001878E6">
        <w:rPr>
          <w:rFonts w:ascii="Times New Roman" w:eastAsia="Calibri" w:hAnsi="Times New Roman" w:cs="Times New Roman"/>
          <w:color w:val="000000"/>
          <w:sz w:val="24"/>
          <w:szCs w:val="24"/>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59A20977" w14:textId="5D213982"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3851EE00" w14:textId="1C8F94FE"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2452B0" w14:textId="0A317C32"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84F7DE" w14:textId="4A9C2168"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E25AF86" w14:textId="26507545"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6CBAA81" w14:textId="33B025DE" w:rsidR="001878E6" w:rsidRPr="001878E6" w:rsidRDefault="001878E6" w:rsidP="001878E6">
      <w:pPr>
        <w:spacing w:after="0"/>
        <w:ind w:firstLine="709"/>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r w:rsidRPr="001878E6">
        <w:rPr>
          <w:rFonts w:ascii="Times New Roman" w:eastAsia="Calibri" w:hAnsi="Times New Roman" w:cs="Times New Roman"/>
          <w:color w:val="000000"/>
          <w:sz w:val="24"/>
          <w:szCs w:val="24"/>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C535893" w14:textId="77777777" w:rsidR="001878E6" w:rsidRDefault="001878E6"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14768861" w14:textId="77777777" w:rsidR="00705B37" w:rsidRDefault="00705B37"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FF0000"/>
          <w:sz w:val="24"/>
          <w:szCs w:val="24"/>
          <w:lang w:val="uk-UA"/>
        </w:rPr>
      </w:pPr>
    </w:p>
    <w:p w14:paraId="72FD1A14" w14:textId="58C8F693" w:rsidR="00524FCC"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themeColor="text1"/>
          <w:sz w:val="24"/>
          <w:szCs w:val="24"/>
          <w:lang w:val="uk-UA"/>
        </w:rPr>
      </w:pPr>
      <w:r w:rsidRPr="001878E6">
        <w:rPr>
          <w:rFonts w:ascii="Times New Roman" w:hAnsi="Times New Roman" w:cs="Times New Roman"/>
          <w:b/>
          <w:color w:val="000000" w:themeColor="text1"/>
          <w:sz w:val="24"/>
          <w:szCs w:val="24"/>
          <w:lang w:val="uk-UA"/>
        </w:rPr>
        <w:t>16. Додатки до Договору</w:t>
      </w:r>
    </w:p>
    <w:p w14:paraId="3AC40822" w14:textId="77777777" w:rsidR="0080499B" w:rsidRPr="001878E6" w:rsidRDefault="0080499B"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color w:val="000000" w:themeColor="text1"/>
          <w:sz w:val="24"/>
          <w:szCs w:val="24"/>
          <w:lang w:val="uk-UA"/>
        </w:rPr>
      </w:pPr>
    </w:p>
    <w:p w14:paraId="72DE6D1F"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16.1. Невід'ємною частиною цього Договору є:</w:t>
      </w:r>
    </w:p>
    <w:p w14:paraId="5A0D21D7"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1. Договірна ціна;</w:t>
      </w:r>
    </w:p>
    <w:p w14:paraId="44D81E61"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2. Календарний графік виконання робіт;</w:t>
      </w:r>
    </w:p>
    <w:p w14:paraId="321250F2" w14:textId="77777777" w:rsidR="00524FCC" w:rsidRPr="001878E6"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878E6">
        <w:rPr>
          <w:rFonts w:ascii="Times New Roman" w:hAnsi="Times New Roman" w:cs="Times New Roman"/>
          <w:color w:val="000000" w:themeColor="text1"/>
          <w:sz w:val="24"/>
          <w:szCs w:val="24"/>
          <w:lang w:val="uk-UA"/>
        </w:rPr>
        <w:t xml:space="preserve">3. Локальний кошторис; </w:t>
      </w:r>
    </w:p>
    <w:p w14:paraId="03B8285D" w14:textId="77777777" w:rsidR="00524FCC" w:rsidRPr="001F742C"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F742C">
        <w:rPr>
          <w:rFonts w:ascii="Times New Roman" w:hAnsi="Times New Roman" w:cs="Times New Roman"/>
          <w:color w:val="000000" w:themeColor="text1"/>
          <w:sz w:val="24"/>
          <w:szCs w:val="24"/>
          <w:lang w:val="uk-UA"/>
        </w:rPr>
        <w:t>4. Дефектний акт;</w:t>
      </w:r>
    </w:p>
    <w:p w14:paraId="4AF12019" w14:textId="77777777" w:rsidR="00524FCC" w:rsidRPr="001F742C" w:rsidRDefault="00524FCC" w:rsidP="002829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4"/>
          <w:szCs w:val="24"/>
          <w:lang w:val="uk-UA"/>
        </w:rPr>
      </w:pPr>
      <w:r w:rsidRPr="001F742C">
        <w:rPr>
          <w:rFonts w:ascii="Times New Roman" w:hAnsi="Times New Roman" w:cs="Times New Roman"/>
          <w:color w:val="000000" w:themeColor="text1"/>
          <w:sz w:val="24"/>
          <w:szCs w:val="24"/>
          <w:lang w:val="uk-UA"/>
        </w:rPr>
        <w:t>5. Зведений кошторисний розрахунок.</w:t>
      </w:r>
    </w:p>
    <w:p w14:paraId="18EF2629" w14:textId="77777777" w:rsidR="000B564F" w:rsidRDefault="000B564F" w:rsidP="00524FCC">
      <w:pPr>
        <w:tabs>
          <w:tab w:val="left" w:pos="0"/>
        </w:tabs>
        <w:spacing w:line="264" w:lineRule="auto"/>
        <w:ind w:firstLine="567"/>
        <w:jc w:val="center"/>
        <w:rPr>
          <w:rFonts w:ascii="Times New Roman" w:hAnsi="Times New Roman" w:cs="Times New Roman"/>
          <w:b/>
          <w:color w:val="FF0000"/>
          <w:lang w:val="uk-UA"/>
        </w:rPr>
      </w:pPr>
    </w:p>
    <w:p w14:paraId="212159C6" w14:textId="53F5D4BD" w:rsidR="00524FCC" w:rsidRPr="000B564F" w:rsidRDefault="00524FCC" w:rsidP="00524FCC">
      <w:pPr>
        <w:tabs>
          <w:tab w:val="left" w:pos="0"/>
        </w:tabs>
        <w:spacing w:line="264" w:lineRule="auto"/>
        <w:ind w:firstLine="567"/>
        <w:jc w:val="center"/>
        <w:rPr>
          <w:rFonts w:ascii="Times New Roman" w:hAnsi="Times New Roman" w:cs="Times New Roman"/>
          <w:b/>
          <w:color w:val="000000" w:themeColor="text1"/>
          <w:lang w:val="uk-UA"/>
        </w:rPr>
      </w:pPr>
      <w:r w:rsidRPr="000B564F">
        <w:rPr>
          <w:rFonts w:ascii="Times New Roman" w:hAnsi="Times New Roman" w:cs="Times New Roman"/>
          <w:b/>
          <w:color w:val="000000" w:themeColor="text1"/>
          <w:lang w:val="uk-UA"/>
        </w:rPr>
        <w:t>1</w:t>
      </w:r>
      <w:r w:rsidR="000B564F" w:rsidRPr="000B564F">
        <w:rPr>
          <w:rFonts w:ascii="Times New Roman" w:hAnsi="Times New Roman" w:cs="Times New Roman"/>
          <w:b/>
          <w:color w:val="000000" w:themeColor="text1"/>
          <w:lang w:val="uk-UA"/>
        </w:rPr>
        <w:t>7</w:t>
      </w:r>
      <w:r w:rsidRPr="000B564F">
        <w:rPr>
          <w:rFonts w:ascii="Times New Roman" w:hAnsi="Times New Roman" w:cs="Times New Roman"/>
          <w:b/>
          <w:color w:val="000000" w:themeColor="text1"/>
          <w:lang w:val="uk-UA"/>
        </w:rPr>
        <w:t>. Місцезнаходження та банківські реквізити сторін</w:t>
      </w:r>
    </w:p>
    <w:tbl>
      <w:tblPr>
        <w:tblW w:w="9917" w:type="dxa"/>
        <w:tblInd w:w="-34" w:type="dxa"/>
        <w:tblLayout w:type="fixed"/>
        <w:tblLook w:val="04A0" w:firstRow="1" w:lastRow="0" w:firstColumn="1" w:lastColumn="0" w:noHBand="0" w:noVBand="1"/>
      </w:tblPr>
      <w:tblGrid>
        <w:gridCol w:w="4849"/>
        <w:gridCol w:w="5068"/>
      </w:tblGrid>
      <w:tr w:rsidR="0080499B" w:rsidRPr="0080499B" w14:paraId="180F127D" w14:textId="77777777" w:rsidTr="00B069C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A2BA76B" w14:textId="77777777" w:rsidR="0080499B" w:rsidRPr="0080499B" w:rsidRDefault="0080499B" w:rsidP="0080499B">
            <w:pPr>
              <w:shd w:val="clear" w:color="auto" w:fill="FFFFFF"/>
              <w:spacing w:after="0" w:line="240" w:lineRule="auto"/>
              <w:jc w:val="center"/>
              <w:rPr>
                <w:rFonts w:ascii="Times New Roman" w:eastAsia="Times New Roman" w:hAnsi="Times New Roman" w:cs="Times New Roman"/>
                <w:b/>
                <w:color w:val="000000"/>
                <w:sz w:val="24"/>
                <w:szCs w:val="24"/>
                <w:lang w:val="uk-UA" w:eastAsia="ar-SA"/>
              </w:rPr>
            </w:pPr>
            <w:bookmarkStart w:id="1" w:name="_Hlk106700110"/>
            <w:r w:rsidRPr="0080499B">
              <w:rPr>
                <w:rFonts w:ascii="Times New Roman" w:eastAsia="Times New Roman" w:hAnsi="Times New Roman" w:cs="Times New Roman"/>
                <w:b/>
                <w:color w:val="000000"/>
                <w:sz w:val="24"/>
                <w:szCs w:val="24"/>
                <w:lang w:val="uk-UA"/>
              </w:rPr>
              <w:lastRenderedPageBreak/>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7C267A6" w14:textId="77777777" w:rsidR="0080499B" w:rsidRPr="0080499B" w:rsidRDefault="0080499B" w:rsidP="0080499B">
            <w:pPr>
              <w:spacing w:after="0" w:line="252" w:lineRule="auto"/>
              <w:ind w:right="-5"/>
              <w:jc w:val="center"/>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color w:val="000000"/>
                <w:sz w:val="24"/>
                <w:szCs w:val="24"/>
                <w:lang w:val="uk-UA"/>
              </w:rPr>
              <w:t>ВИКОНАВЕЦЬ:</w:t>
            </w:r>
          </w:p>
        </w:tc>
      </w:tr>
      <w:tr w:rsidR="0080499B" w:rsidRPr="0080499B" w14:paraId="3B4CB7A8" w14:textId="77777777" w:rsidTr="00B069C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5450E51" w14:textId="77777777" w:rsidR="0080499B" w:rsidRPr="0080499B" w:rsidRDefault="0080499B" w:rsidP="0080499B">
            <w:pPr>
              <w:shd w:val="clear" w:color="auto" w:fill="FFFFFF"/>
              <w:spacing w:after="0" w:line="240" w:lineRule="auto"/>
              <w:jc w:val="center"/>
              <w:rPr>
                <w:rFonts w:ascii="Times New Roman" w:eastAsia="Times New Roman" w:hAnsi="Times New Roman" w:cs="Times New Roman"/>
                <w:b/>
                <w:color w:val="000000"/>
                <w:sz w:val="24"/>
                <w:szCs w:val="24"/>
                <w:lang w:val="uk-UA" w:eastAsia="ar-SA"/>
              </w:rPr>
            </w:pPr>
            <w:r w:rsidRPr="0080499B">
              <w:rPr>
                <w:rFonts w:ascii="Times New Roman" w:eastAsia="Times New Roman" w:hAnsi="Times New Roman" w:cs="Times New Roman"/>
                <w:b/>
                <w:color w:val="000000"/>
                <w:sz w:val="24"/>
                <w:szCs w:val="24"/>
                <w:lang w:val="uk-UA" w:eastAsia="ar-SA"/>
              </w:rPr>
              <w:t>Головне управління Національної поліції</w:t>
            </w:r>
          </w:p>
          <w:p w14:paraId="15430927" w14:textId="77777777" w:rsidR="0080499B" w:rsidRPr="0080499B" w:rsidRDefault="0080499B" w:rsidP="0080499B">
            <w:pPr>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b/>
                <w:color w:val="000000"/>
                <w:sz w:val="24"/>
                <w:szCs w:val="24"/>
                <w:lang w:val="uk-UA" w:eastAsia="ar-SA"/>
              </w:rPr>
              <w:t>в Хмельницькій області</w:t>
            </w:r>
          </w:p>
          <w:p w14:paraId="47C2DAD5"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p>
          <w:p w14:paraId="19520A07"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29017, м. Хмельницький,</w:t>
            </w:r>
          </w:p>
          <w:p w14:paraId="7B57708D"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вул. Зарічанська, 7</w:t>
            </w:r>
          </w:p>
          <w:p w14:paraId="6485D266"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Код ЄДРПОУ 40108824</w:t>
            </w:r>
          </w:p>
          <w:p w14:paraId="7CE57296"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UA788201720343100002000092556</w:t>
            </w:r>
          </w:p>
          <w:p w14:paraId="0969D50A"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UA218201720343191002200092556</w:t>
            </w:r>
          </w:p>
          <w:p w14:paraId="3C1E8D84"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р/р: UA088201720343131002600092556</w:t>
            </w:r>
          </w:p>
          <w:p w14:paraId="7B27D339"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ДКСУ в м. Києві</w:t>
            </w:r>
          </w:p>
          <w:p w14:paraId="41DF1C7B"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eastAsia="ar-SA"/>
              </w:rPr>
            </w:pPr>
            <w:r w:rsidRPr="0080499B">
              <w:rPr>
                <w:rFonts w:ascii="Times New Roman" w:eastAsia="Times New Roman" w:hAnsi="Times New Roman" w:cs="Times New Roman"/>
                <w:color w:val="000000"/>
                <w:sz w:val="24"/>
                <w:szCs w:val="24"/>
                <w:lang w:val="uk-UA" w:eastAsia="ar-SA"/>
              </w:rPr>
              <w:t>ІПН: 401088222255</w:t>
            </w:r>
          </w:p>
          <w:p w14:paraId="27546E61"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uk-UA" w:eastAsia="ar-SA"/>
              </w:rPr>
            </w:pPr>
          </w:p>
          <w:p w14:paraId="6D1B54F4"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en-US" w:eastAsia="ar-SA"/>
              </w:rPr>
            </w:pPr>
            <w:r w:rsidRPr="0080499B">
              <w:rPr>
                <w:rFonts w:ascii="Times New Roman" w:eastAsia="Times New Roman" w:hAnsi="Times New Roman" w:cs="Times New Roman"/>
                <w:b/>
                <w:color w:val="000000"/>
                <w:sz w:val="24"/>
                <w:szCs w:val="24"/>
                <w:lang w:val="en-US" w:eastAsia="ar-SA"/>
              </w:rPr>
              <w:t>__________________________</w:t>
            </w:r>
          </w:p>
          <w:p w14:paraId="4C970D0D" w14:textId="77777777" w:rsidR="0080499B" w:rsidRPr="0080499B" w:rsidRDefault="0080499B" w:rsidP="0080499B">
            <w:pPr>
              <w:shd w:val="clear" w:color="auto" w:fill="FFFFFF"/>
              <w:spacing w:after="0" w:line="240" w:lineRule="auto"/>
              <w:ind w:left="40"/>
              <w:rPr>
                <w:rFonts w:ascii="Times New Roman" w:eastAsia="Times New Roman" w:hAnsi="Times New Roman" w:cs="Times New Roman"/>
                <w:b/>
                <w:color w:val="000000"/>
                <w:sz w:val="24"/>
                <w:szCs w:val="24"/>
                <w:lang w:val="uk-UA" w:eastAsia="ar-SA"/>
              </w:rPr>
            </w:pPr>
          </w:p>
          <w:p w14:paraId="59DC81AA" w14:textId="77777777" w:rsidR="0080499B" w:rsidRPr="0080499B" w:rsidRDefault="0080499B" w:rsidP="0080499B">
            <w:pPr>
              <w:suppressAutoHyphens/>
              <w:autoSpaceDE w:val="0"/>
              <w:spacing w:after="0" w:line="240" w:lineRule="auto"/>
              <w:rPr>
                <w:rFonts w:ascii="Times New Roman" w:eastAsia="Times New Roman" w:hAnsi="Times New Roman" w:cs="Times New Roman"/>
                <w:b/>
                <w:bCs/>
                <w:color w:val="000000"/>
                <w:sz w:val="24"/>
                <w:szCs w:val="24"/>
                <w:lang w:val="en-US" w:eastAsia="ar-SA"/>
              </w:rPr>
            </w:pPr>
            <w:r w:rsidRPr="0080499B">
              <w:rPr>
                <w:rFonts w:ascii="Times New Roman" w:eastAsia="Times New Roman" w:hAnsi="Times New Roman" w:cs="Times New Roman"/>
                <w:b/>
                <w:color w:val="000000"/>
                <w:sz w:val="24"/>
                <w:szCs w:val="24"/>
                <w:lang w:val="uk-UA" w:eastAsia="ar-SA"/>
              </w:rPr>
              <w:t>_________________</w:t>
            </w:r>
            <w:r w:rsidRPr="0080499B">
              <w:rPr>
                <w:rFonts w:ascii="Times New Roman" w:eastAsia="Times New Roman" w:hAnsi="Times New Roman" w:cs="Times New Roman"/>
                <w:b/>
                <w:color w:val="000000"/>
                <w:sz w:val="24"/>
                <w:szCs w:val="24"/>
                <w:lang w:val="en-US" w:eastAsia="ar-SA"/>
              </w:rPr>
              <w:t>/________________</w:t>
            </w:r>
          </w:p>
          <w:p w14:paraId="7B673DB5" w14:textId="77777777" w:rsidR="0080499B" w:rsidRPr="0080499B" w:rsidRDefault="0080499B" w:rsidP="0080499B">
            <w:pPr>
              <w:spacing w:after="0" w:line="252" w:lineRule="auto"/>
              <w:ind w:right="-5"/>
              <w:rPr>
                <w:rFonts w:ascii="Times New Roman" w:eastAsia="Times New Roman" w:hAnsi="Times New Roman" w:cs="Times New Roman"/>
                <w:color w:val="000000"/>
                <w:sz w:val="24"/>
                <w:szCs w:val="24"/>
                <w:lang w:val="uk-UA"/>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2B7389F"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Повна назва</w:t>
            </w:r>
          </w:p>
          <w:p w14:paraId="0A040CF3"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p>
          <w:p w14:paraId="587169F1" w14:textId="77777777" w:rsidR="0080499B" w:rsidRPr="0080499B" w:rsidRDefault="0080499B" w:rsidP="0080499B">
            <w:pPr>
              <w:shd w:val="clear" w:color="auto" w:fill="FFFFFF"/>
              <w:spacing w:after="0" w:line="240" w:lineRule="auto"/>
              <w:rPr>
                <w:rFonts w:ascii="Times New Roman" w:eastAsia="Times New Roman" w:hAnsi="Times New Roman" w:cs="Times New Roman"/>
                <w:b/>
                <w:bCs/>
                <w:i/>
                <w:iCs/>
                <w:color w:val="000000"/>
                <w:sz w:val="24"/>
                <w:szCs w:val="24"/>
                <w:lang w:val="uk-UA"/>
              </w:rPr>
            </w:pPr>
          </w:p>
          <w:p w14:paraId="11FA2E13"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
                <w:iCs/>
                <w:color w:val="000000"/>
                <w:sz w:val="24"/>
                <w:szCs w:val="24"/>
                <w:lang w:val="uk-UA"/>
              </w:rPr>
              <w:t>Адреса місцезнаходження</w:t>
            </w:r>
          </w:p>
          <w:p w14:paraId="45C65B7B"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
                <w:iCs/>
                <w:color w:val="000000"/>
                <w:sz w:val="24"/>
                <w:szCs w:val="24"/>
                <w:lang w:val="uk-UA"/>
              </w:rPr>
              <w:t>Адреса місця реєстрації</w:t>
            </w:r>
          </w:p>
          <w:p w14:paraId="65B04995" w14:textId="77777777" w:rsidR="0080499B" w:rsidRPr="0080499B" w:rsidRDefault="0080499B" w:rsidP="0080499B">
            <w:pPr>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 xml:space="preserve">Банківські реквізити </w:t>
            </w:r>
          </w:p>
          <w:p w14:paraId="3703D968" w14:textId="77777777" w:rsidR="0080499B" w:rsidRPr="0080499B" w:rsidRDefault="0080499B" w:rsidP="0080499B">
            <w:pPr>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Контактні дані</w:t>
            </w:r>
          </w:p>
          <w:p w14:paraId="29B8436C" w14:textId="77777777" w:rsidR="0080499B" w:rsidRPr="0080499B" w:rsidRDefault="0080499B" w:rsidP="0080499B">
            <w:pPr>
              <w:spacing w:after="0" w:line="240" w:lineRule="auto"/>
              <w:rPr>
                <w:rFonts w:ascii="Times New Roman" w:eastAsia="Times New Roman" w:hAnsi="Times New Roman" w:cs="Times New Roman"/>
                <w:color w:val="000000"/>
                <w:sz w:val="24"/>
                <w:szCs w:val="24"/>
                <w:lang w:val="uk-UA"/>
              </w:rPr>
            </w:pPr>
          </w:p>
          <w:p w14:paraId="1CFF5B81"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0B663277"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6AAAC776"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34B2D79A"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p>
          <w:p w14:paraId="4C0611B3" w14:textId="77777777" w:rsidR="0080499B" w:rsidRPr="0080499B" w:rsidRDefault="0080499B" w:rsidP="0080499B">
            <w:pPr>
              <w:autoSpaceDE w:val="0"/>
              <w:spacing w:after="0" w:line="240" w:lineRule="auto"/>
              <w:rPr>
                <w:rFonts w:ascii="Times New Roman" w:eastAsia="Times New Roman" w:hAnsi="Times New Roman" w:cs="Times New Roman"/>
                <w:b/>
                <w:bCs/>
                <w:i/>
                <w:iCs/>
                <w:color w:val="000000"/>
                <w:sz w:val="24"/>
                <w:szCs w:val="24"/>
                <w:lang w:val="uk-UA"/>
              </w:rPr>
            </w:pPr>
            <w:r w:rsidRPr="0080499B">
              <w:rPr>
                <w:rFonts w:ascii="Times New Roman" w:eastAsia="Times New Roman" w:hAnsi="Times New Roman" w:cs="Times New Roman"/>
                <w:b/>
                <w:bCs/>
                <w:i/>
                <w:iCs/>
                <w:color w:val="000000"/>
                <w:sz w:val="24"/>
                <w:szCs w:val="24"/>
                <w:lang w:val="uk-UA"/>
              </w:rPr>
              <w:t>Посада уповноваженої особи</w:t>
            </w:r>
          </w:p>
          <w:p w14:paraId="1FE1E94E" w14:textId="77777777" w:rsidR="0080499B" w:rsidRPr="0080499B" w:rsidRDefault="0080499B" w:rsidP="0080499B">
            <w:pPr>
              <w:autoSpaceDE w:val="0"/>
              <w:spacing w:after="0" w:line="240" w:lineRule="auto"/>
              <w:rPr>
                <w:rFonts w:ascii="Times New Roman" w:eastAsia="Times New Roman" w:hAnsi="Times New Roman" w:cs="Times New Roman"/>
                <w:color w:val="000000"/>
                <w:sz w:val="24"/>
                <w:szCs w:val="24"/>
                <w:lang w:val="uk-UA" w:eastAsia="ar-SA"/>
              </w:rPr>
            </w:pPr>
          </w:p>
          <w:p w14:paraId="38C010AE" w14:textId="77777777" w:rsidR="0080499B" w:rsidRPr="0080499B" w:rsidRDefault="0080499B" w:rsidP="0080499B">
            <w:pPr>
              <w:suppressAutoHyphens/>
              <w:autoSpaceDE w:val="0"/>
              <w:spacing w:after="0" w:line="240" w:lineRule="auto"/>
              <w:rPr>
                <w:rFonts w:ascii="Times New Roman" w:eastAsia="Times New Roman" w:hAnsi="Times New Roman" w:cs="Times New Roman"/>
                <w:color w:val="000000"/>
                <w:sz w:val="24"/>
                <w:szCs w:val="24"/>
                <w:lang w:val="uk-UA"/>
              </w:rPr>
            </w:pPr>
            <w:r w:rsidRPr="0080499B">
              <w:rPr>
                <w:rFonts w:ascii="Times New Roman" w:eastAsia="Times New Roman" w:hAnsi="Times New Roman" w:cs="Times New Roman"/>
                <w:b/>
                <w:bCs/>
                <w:iCs/>
                <w:color w:val="000000"/>
                <w:sz w:val="24"/>
                <w:szCs w:val="24"/>
                <w:lang w:val="uk-UA"/>
              </w:rPr>
              <w:t>__________________ Ім’я ПРІЗВИЩЕ</w:t>
            </w:r>
          </w:p>
        </w:tc>
      </w:tr>
      <w:bookmarkEnd w:id="1"/>
    </w:tbl>
    <w:p w14:paraId="39B9126B" w14:textId="6C183917" w:rsidR="00EA64B9" w:rsidRPr="000B564F" w:rsidRDefault="00EA64B9" w:rsidP="00524FCC">
      <w:pPr>
        <w:spacing w:after="0" w:line="240" w:lineRule="auto"/>
        <w:jc w:val="center"/>
        <w:rPr>
          <w:rFonts w:ascii="Times New Roman" w:hAnsi="Times New Roman" w:cs="Times New Roman"/>
          <w:color w:val="FF0000"/>
          <w:lang w:val="uk-UA"/>
        </w:rPr>
      </w:pPr>
    </w:p>
    <w:sectPr w:rsidR="00EA64B9" w:rsidRPr="000B564F" w:rsidSect="00975C4C">
      <w:headerReference w:type="default" r:id="rId8"/>
      <w:pgSz w:w="11906" w:h="16838"/>
      <w:pgMar w:top="567"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8D3E" w14:textId="77777777" w:rsidR="00975C4C" w:rsidRDefault="00975C4C" w:rsidP="009259A2">
      <w:pPr>
        <w:spacing w:after="0" w:line="240" w:lineRule="auto"/>
      </w:pPr>
      <w:r>
        <w:separator/>
      </w:r>
    </w:p>
  </w:endnote>
  <w:endnote w:type="continuationSeparator" w:id="0">
    <w:p w14:paraId="5CEE825E" w14:textId="77777777" w:rsidR="00975C4C" w:rsidRDefault="00975C4C" w:rsidP="0092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B678" w14:textId="77777777" w:rsidR="00975C4C" w:rsidRDefault="00975C4C" w:rsidP="009259A2">
      <w:pPr>
        <w:spacing w:after="0" w:line="240" w:lineRule="auto"/>
      </w:pPr>
      <w:r>
        <w:separator/>
      </w:r>
    </w:p>
  </w:footnote>
  <w:footnote w:type="continuationSeparator" w:id="0">
    <w:p w14:paraId="2B88D2BD" w14:textId="77777777" w:rsidR="00975C4C" w:rsidRDefault="00975C4C" w:rsidP="0092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7674"/>
      <w:docPartObj>
        <w:docPartGallery w:val="Page Numbers (Top of Page)"/>
        <w:docPartUnique/>
      </w:docPartObj>
    </w:sdtPr>
    <w:sdtContent>
      <w:p w14:paraId="1CC54BE0" w14:textId="476E3888" w:rsidR="009259A2" w:rsidRDefault="009259A2" w:rsidP="00437FE8">
        <w:pPr>
          <w:pStyle w:val="a4"/>
          <w:jc w:val="center"/>
        </w:pPr>
        <w:r>
          <w:fldChar w:fldCharType="begin"/>
        </w:r>
        <w:r>
          <w:instrText>PAGE   \* MERGEFORMAT</w:instrText>
        </w:r>
        <w:r>
          <w:fldChar w:fldCharType="separate"/>
        </w:r>
        <w:r w:rsidR="00661B7E" w:rsidRPr="00661B7E">
          <w:rPr>
            <w:noProof/>
            <w:lang w:val="uk-UA"/>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561410408">
    <w:abstractNumId w:val="4"/>
  </w:num>
  <w:num w:numId="2" w16cid:durableId="10052031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233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57712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156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448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9296529">
    <w:abstractNumId w:val="3"/>
  </w:num>
  <w:num w:numId="8" w16cid:durableId="554002632">
    <w:abstractNumId w:val="0"/>
    <w:lvlOverride w:ilvl="0">
      <w:lvl w:ilvl="0">
        <w:numFmt w:val="bullet"/>
        <w:lvlText w:val="-"/>
        <w:legacy w:legacy="1" w:legacySpace="0" w:legacyIndent="130"/>
        <w:lvlJc w:val="left"/>
        <w:rPr>
          <w:rFonts w:ascii="Times New Roman" w:hAnsi="Times New Roman" w:hint="default"/>
        </w:rPr>
      </w:lvl>
    </w:lvlOverride>
  </w:num>
  <w:num w:numId="9" w16cid:durableId="8851444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05421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3586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05577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B9"/>
    <w:rsid w:val="000040DE"/>
    <w:rsid w:val="00004F60"/>
    <w:rsid w:val="000200FA"/>
    <w:rsid w:val="00022D84"/>
    <w:rsid w:val="00034E47"/>
    <w:rsid w:val="000360F1"/>
    <w:rsid w:val="0004148E"/>
    <w:rsid w:val="000543D9"/>
    <w:rsid w:val="00057A6C"/>
    <w:rsid w:val="00067714"/>
    <w:rsid w:val="00086BC2"/>
    <w:rsid w:val="00090DCA"/>
    <w:rsid w:val="000A3E77"/>
    <w:rsid w:val="000A7C7C"/>
    <w:rsid w:val="000B0BF0"/>
    <w:rsid w:val="000B564F"/>
    <w:rsid w:val="000D1B1E"/>
    <w:rsid w:val="000F6D0B"/>
    <w:rsid w:val="00105DFD"/>
    <w:rsid w:val="001267C3"/>
    <w:rsid w:val="00156A03"/>
    <w:rsid w:val="001630C5"/>
    <w:rsid w:val="0016410B"/>
    <w:rsid w:val="0017488B"/>
    <w:rsid w:val="001878E6"/>
    <w:rsid w:val="001C080C"/>
    <w:rsid w:val="001C3CBE"/>
    <w:rsid w:val="001D2C46"/>
    <w:rsid w:val="001D5EDD"/>
    <w:rsid w:val="001F742C"/>
    <w:rsid w:val="00204303"/>
    <w:rsid w:val="00231DE2"/>
    <w:rsid w:val="00262D51"/>
    <w:rsid w:val="0027783D"/>
    <w:rsid w:val="002829E4"/>
    <w:rsid w:val="00283A5F"/>
    <w:rsid w:val="002F0AAD"/>
    <w:rsid w:val="002F5067"/>
    <w:rsid w:val="00301593"/>
    <w:rsid w:val="003125F0"/>
    <w:rsid w:val="003201E7"/>
    <w:rsid w:val="00343444"/>
    <w:rsid w:val="00356752"/>
    <w:rsid w:val="00364D88"/>
    <w:rsid w:val="00390347"/>
    <w:rsid w:val="003903D2"/>
    <w:rsid w:val="003B0D0D"/>
    <w:rsid w:val="003D0907"/>
    <w:rsid w:val="003E2DBD"/>
    <w:rsid w:val="003F6DEC"/>
    <w:rsid w:val="00402081"/>
    <w:rsid w:val="00424768"/>
    <w:rsid w:val="00427C83"/>
    <w:rsid w:val="004305EB"/>
    <w:rsid w:val="00437FE8"/>
    <w:rsid w:val="004405FF"/>
    <w:rsid w:val="00446F28"/>
    <w:rsid w:val="004561F7"/>
    <w:rsid w:val="004B1C1C"/>
    <w:rsid w:val="004C4EB9"/>
    <w:rsid w:val="004D5153"/>
    <w:rsid w:val="004E07DA"/>
    <w:rsid w:val="00520EA5"/>
    <w:rsid w:val="00524FCC"/>
    <w:rsid w:val="0052660A"/>
    <w:rsid w:val="00536E22"/>
    <w:rsid w:val="00545D59"/>
    <w:rsid w:val="00586700"/>
    <w:rsid w:val="00593FFA"/>
    <w:rsid w:val="005A734E"/>
    <w:rsid w:val="005B12FB"/>
    <w:rsid w:val="005C028A"/>
    <w:rsid w:val="005E3EE8"/>
    <w:rsid w:val="0061705F"/>
    <w:rsid w:val="0062120A"/>
    <w:rsid w:val="00622363"/>
    <w:rsid w:val="00624377"/>
    <w:rsid w:val="0064431B"/>
    <w:rsid w:val="00661B7E"/>
    <w:rsid w:val="00681CC8"/>
    <w:rsid w:val="00682BAB"/>
    <w:rsid w:val="006938E5"/>
    <w:rsid w:val="0069404D"/>
    <w:rsid w:val="006A1FCB"/>
    <w:rsid w:val="006A57BC"/>
    <w:rsid w:val="006B1CBA"/>
    <w:rsid w:val="006B1D34"/>
    <w:rsid w:val="006C1245"/>
    <w:rsid w:val="006C18B0"/>
    <w:rsid w:val="006C4B45"/>
    <w:rsid w:val="006D7390"/>
    <w:rsid w:val="00701395"/>
    <w:rsid w:val="00705B37"/>
    <w:rsid w:val="00744F03"/>
    <w:rsid w:val="00772EB1"/>
    <w:rsid w:val="0079086E"/>
    <w:rsid w:val="007A76A6"/>
    <w:rsid w:val="007B622E"/>
    <w:rsid w:val="007C5552"/>
    <w:rsid w:val="007D4F0A"/>
    <w:rsid w:val="007D779A"/>
    <w:rsid w:val="0080499B"/>
    <w:rsid w:val="00812D64"/>
    <w:rsid w:val="00834DE0"/>
    <w:rsid w:val="008408F3"/>
    <w:rsid w:val="008536C7"/>
    <w:rsid w:val="00857643"/>
    <w:rsid w:val="0086570C"/>
    <w:rsid w:val="00866F98"/>
    <w:rsid w:val="008762C0"/>
    <w:rsid w:val="008767D8"/>
    <w:rsid w:val="008804E9"/>
    <w:rsid w:val="00884B88"/>
    <w:rsid w:val="00896E49"/>
    <w:rsid w:val="008C00F9"/>
    <w:rsid w:val="008C2E97"/>
    <w:rsid w:val="008D0209"/>
    <w:rsid w:val="008D1CF0"/>
    <w:rsid w:val="008E2281"/>
    <w:rsid w:val="008F21D2"/>
    <w:rsid w:val="00900334"/>
    <w:rsid w:val="0092424A"/>
    <w:rsid w:val="009259A2"/>
    <w:rsid w:val="009342D3"/>
    <w:rsid w:val="00934CAC"/>
    <w:rsid w:val="00946E58"/>
    <w:rsid w:val="009478CA"/>
    <w:rsid w:val="00953C33"/>
    <w:rsid w:val="00970589"/>
    <w:rsid w:val="00970E6E"/>
    <w:rsid w:val="00975C4C"/>
    <w:rsid w:val="009770B5"/>
    <w:rsid w:val="00984131"/>
    <w:rsid w:val="0099157A"/>
    <w:rsid w:val="009B4CA2"/>
    <w:rsid w:val="009D0D41"/>
    <w:rsid w:val="009F1F23"/>
    <w:rsid w:val="009F29BD"/>
    <w:rsid w:val="00A14FC2"/>
    <w:rsid w:val="00A31768"/>
    <w:rsid w:val="00A562B0"/>
    <w:rsid w:val="00A85FF3"/>
    <w:rsid w:val="00A90AD6"/>
    <w:rsid w:val="00A96D4A"/>
    <w:rsid w:val="00AA2B28"/>
    <w:rsid w:val="00AB68A1"/>
    <w:rsid w:val="00AC671A"/>
    <w:rsid w:val="00AE3EE2"/>
    <w:rsid w:val="00AF2418"/>
    <w:rsid w:val="00AF253A"/>
    <w:rsid w:val="00B20C25"/>
    <w:rsid w:val="00B223F3"/>
    <w:rsid w:val="00B25575"/>
    <w:rsid w:val="00B44F98"/>
    <w:rsid w:val="00B521D9"/>
    <w:rsid w:val="00B54FD1"/>
    <w:rsid w:val="00B55E3A"/>
    <w:rsid w:val="00B7042F"/>
    <w:rsid w:val="00B8331D"/>
    <w:rsid w:val="00B84179"/>
    <w:rsid w:val="00B874F0"/>
    <w:rsid w:val="00B9678E"/>
    <w:rsid w:val="00BC711F"/>
    <w:rsid w:val="00BD4203"/>
    <w:rsid w:val="00BE64FC"/>
    <w:rsid w:val="00BE734C"/>
    <w:rsid w:val="00BF71F6"/>
    <w:rsid w:val="00C048AB"/>
    <w:rsid w:val="00C05CDD"/>
    <w:rsid w:val="00C202FC"/>
    <w:rsid w:val="00C328E2"/>
    <w:rsid w:val="00C336EB"/>
    <w:rsid w:val="00C4046D"/>
    <w:rsid w:val="00C41987"/>
    <w:rsid w:val="00C4256B"/>
    <w:rsid w:val="00CA59DD"/>
    <w:rsid w:val="00CC2F1E"/>
    <w:rsid w:val="00CE5CCC"/>
    <w:rsid w:val="00CF3611"/>
    <w:rsid w:val="00CF58EA"/>
    <w:rsid w:val="00D05E9E"/>
    <w:rsid w:val="00D33400"/>
    <w:rsid w:val="00D84423"/>
    <w:rsid w:val="00D8536A"/>
    <w:rsid w:val="00DA6F77"/>
    <w:rsid w:val="00DC60BC"/>
    <w:rsid w:val="00DD19E1"/>
    <w:rsid w:val="00E1170A"/>
    <w:rsid w:val="00E14EE4"/>
    <w:rsid w:val="00E15F5D"/>
    <w:rsid w:val="00E21C97"/>
    <w:rsid w:val="00E22A2E"/>
    <w:rsid w:val="00E417F4"/>
    <w:rsid w:val="00E46678"/>
    <w:rsid w:val="00E57637"/>
    <w:rsid w:val="00E619FD"/>
    <w:rsid w:val="00E630AB"/>
    <w:rsid w:val="00E71BFC"/>
    <w:rsid w:val="00E826D2"/>
    <w:rsid w:val="00E85C72"/>
    <w:rsid w:val="00E909D5"/>
    <w:rsid w:val="00EA3806"/>
    <w:rsid w:val="00EA5EB6"/>
    <w:rsid w:val="00EA64B9"/>
    <w:rsid w:val="00ED456D"/>
    <w:rsid w:val="00F05D90"/>
    <w:rsid w:val="00F244FC"/>
    <w:rsid w:val="00F34A74"/>
    <w:rsid w:val="00F4180A"/>
    <w:rsid w:val="00F46362"/>
    <w:rsid w:val="00F531C6"/>
    <w:rsid w:val="00F902F3"/>
    <w:rsid w:val="00F97109"/>
    <w:rsid w:val="00FA3A83"/>
    <w:rsid w:val="00FB7C5C"/>
    <w:rsid w:val="00FD1549"/>
    <w:rsid w:val="00FD1F75"/>
    <w:rsid w:val="00FE6401"/>
    <w:rsid w:val="00FF41F9"/>
    <w:rsid w:val="00FF63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576"/>
  <w15:docId w15:val="{E70C547D-55A2-4840-96F5-D4CEDE4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4B9"/>
    <w:pPr>
      <w:spacing w:after="16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5CDD"/>
    <w:pPr>
      <w:spacing w:after="0" w:line="240" w:lineRule="auto"/>
      <w:ind w:left="708"/>
    </w:pPr>
    <w:rPr>
      <w:rFonts w:ascii="Times New Roman" w:eastAsia="SimSun" w:hAnsi="Times New Roman" w:cs="Times New Roman"/>
      <w:sz w:val="24"/>
      <w:szCs w:val="24"/>
    </w:rPr>
  </w:style>
  <w:style w:type="paragraph" w:styleId="HTML">
    <w:name w:val="HTML Preformatted"/>
    <w:basedOn w:val="a"/>
    <w:link w:val="HTML0"/>
    <w:rsid w:val="0052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ий HTML Знак"/>
    <w:basedOn w:val="a0"/>
    <w:link w:val="HTML"/>
    <w:rsid w:val="00524FCC"/>
    <w:rPr>
      <w:rFonts w:ascii="Courier New" w:eastAsia="Courier New" w:hAnsi="Courier New" w:cs="Wingdings"/>
      <w:sz w:val="24"/>
      <w:szCs w:val="24"/>
      <w:lang w:val="ru-RU" w:eastAsia="zh-CN"/>
    </w:rPr>
  </w:style>
  <w:style w:type="paragraph" w:styleId="a4">
    <w:name w:val="header"/>
    <w:basedOn w:val="a"/>
    <w:link w:val="a5"/>
    <w:uiPriority w:val="99"/>
    <w:unhideWhenUsed/>
    <w:rsid w:val="009259A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259A2"/>
    <w:rPr>
      <w:rFonts w:asciiTheme="minorHAnsi" w:hAnsiTheme="minorHAnsi" w:cstheme="minorBidi"/>
      <w:sz w:val="22"/>
      <w:szCs w:val="22"/>
      <w:lang w:val="ru-RU"/>
    </w:rPr>
  </w:style>
  <w:style w:type="paragraph" w:styleId="a6">
    <w:name w:val="footer"/>
    <w:basedOn w:val="a"/>
    <w:link w:val="a7"/>
    <w:uiPriority w:val="99"/>
    <w:unhideWhenUsed/>
    <w:rsid w:val="009259A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259A2"/>
    <w:rPr>
      <w:rFonts w:ascii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34397</Words>
  <Characters>19607</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ChifOper</dc:creator>
  <cp:keywords/>
  <dc:description/>
  <cp:lastModifiedBy>Police</cp:lastModifiedBy>
  <cp:revision>48</cp:revision>
  <cp:lastPrinted>2022-08-03T12:18:00Z</cp:lastPrinted>
  <dcterms:created xsi:type="dcterms:W3CDTF">2023-05-12T13:46:00Z</dcterms:created>
  <dcterms:modified xsi:type="dcterms:W3CDTF">2024-04-23T14:26:00Z</dcterms:modified>
</cp:coreProperties>
</file>