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35B" w:rsidRPr="00B818FF" w:rsidRDefault="00DC4F49" w:rsidP="0002335B">
      <w:pPr>
        <w:pStyle w:val="a3"/>
        <w:jc w:val="center"/>
        <w:rPr>
          <w:b/>
          <w:color w:val="000000" w:themeColor="text1"/>
        </w:rPr>
      </w:pPr>
      <w:r w:rsidRPr="00B818FF">
        <w:rPr>
          <w:b/>
          <w:color w:val="000000" w:themeColor="text1"/>
        </w:rPr>
        <w:t>ПРОЕ</w:t>
      </w:r>
      <w:r w:rsidR="00F47B3B" w:rsidRPr="00B818FF">
        <w:rPr>
          <w:b/>
          <w:color w:val="000000" w:themeColor="text1"/>
        </w:rPr>
        <w:t>КТ ДОГОВОРУ</w:t>
      </w:r>
    </w:p>
    <w:p w:rsidR="0002335B" w:rsidRPr="00B818FF" w:rsidRDefault="006D1E92" w:rsidP="0002335B">
      <w:pPr>
        <w:pStyle w:val="a3"/>
        <w:spacing w:before="0" w:beforeAutospacing="0" w:after="0" w:afterAutospacing="0"/>
        <w:jc w:val="center"/>
        <w:rPr>
          <w:b/>
          <w:color w:val="000000" w:themeColor="text1"/>
        </w:rPr>
      </w:pPr>
      <w:r w:rsidRPr="00B818FF">
        <w:rPr>
          <w:b/>
          <w:color w:val="000000" w:themeColor="text1"/>
        </w:rPr>
        <w:t>ДОГОВІР № _____</w:t>
      </w:r>
    </w:p>
    <w:p w:rsidR="0002335B" w:rsidRPr="00B818FF" w:rsidRDefault="0002335B" w:rsidP="0002335B">
      <w:pPr>
        <w:pStyle w:val="a3"/>
        <w:spacing w:before="0" w:beforeAutospacing="0" w:after="0" w:afterAutospacing="0"/>
        <w:jc w:val="center"/>
        <w:rPr>
          <w:b/>
          <w:color w:val="000000" w:themeColor="text1"/>
        </w:rPr>
      </w:pPr>
      <w:r w:rsidRPr="00B818FF">
        <w:rPr>
          <w:b/>
          <w:color w:val="000000" w:themeColor="text1"/>
        </w:rPr>
        <w:t>про закупівлю товару</w:t>
      </w:r>
    </w:p>
    <w:p w:rsidR="0002335B" w:rsidRPr="00B818FF" w:rsidRDefault="0002335B" w:rsidP="0002335B">
      <w:pPr>
        <w:pStyle w:val="a3"/>
        <w:spacing w:before="0" w:beforeAutospacing="0" w:after="0" w:afterAutospacing="0"/>
        <w:jc w:val="center"/>
        <w:rPr>
          <w:b/>
          <w:color w:val="000000" w:themeColor="text1"/>
        </w:rPr>
      </w:pPr>
    </w:p>
    <w:p w:rsidR="00F47B3B" w:rsidRPr="00B818FF" w:rsidRDefault="00F47B3B" w:rsidP="00050F4C">
      <w:pPr>
        <w:pStyle w:val="a3"/>
        <w:spacing w:before="0" w:beforeAutospacing="0" w:after="0" w:afterAutospacing="0"/>
        <w:ind w:firstLine="708"/>
        <w:rPr>
          <w:b/>
          <w:color w:val="000000" w:themeColor="text1"/>
        </w:rPr>
      </w:pPr>
      <w:r w:rsidRPr="00B818FF">
        <w:rPr>
          <w:b/>
          <w:color w:val="000000" w:themeColor="text1"/>
        </w:rPr>
        <w:t xml:space="preserve">м. Хмельницький </w:t>
      </w:r>
      <w:r w:rsidR="00050F4C" w:rsidRPr="00B818FF">
        <w:rPr>
          <w:b/>
          <w:color w:val="000000" w:themeColor="text1"/>
        </w:rPr>
        <w:tab/>
      </w:r>
      <w:r w:rsidR="00050F4C" w:rsidRPr="00B818FF">
        <w:rPr>
          <w:b/>
          <w:color w:val="000000" w:themeColor="text1"/>
        </w:rPr>
        <w:tab/>
      </w:r>
      <w:r w:rsidR="00050F4C" w:rsidRPr="00B818FF">
        <w:rPr>
          <w:b/>
          <w:color w:val="000000" w:themeColor="text1"/>
        </w:rPr>
        <w:tab/>
      </w:r>
      <w:r w:rsidR="00050F4C" w:rsidRPr="00B818FF">
        <w:rPr>
          <w:b/>
          <w:color w:val="000000" w:themeColor="text1"/>
        </w:rPr>
        <w:tab/>
      </w:r>
      <w:r w:rsidR="00050F4C" w:rsidRPr="00B818FF">
        <w:rPr>
          <w:b/>
          <w:color w:val="000000" w:themeColor="text1"/>
        </w:rPr>
        <w:tab/>
      </w:r>
      <w:r w:rsidR="00050F4C" w:rsidRPr="00B818FF">
        <w:rPr>
          <w:b/>
          <w:color w:val="000000" w:themeColor="text1"/>
        </w:rPr>
        <w:tab/>
      </w:r>
      <w:r w:rsidR="005D08B7" w:rsidRPr="00B818FF">
        <w:rPr>
          <w:b/>
          <w:color w:val="000000" w:themeColor="text1"/>
        </w:rPr>
        <w:t>________________ 202</w:t>
      </w:r>
      <w:r w:rsidR="00050F4C" w:rsidRPr="00B818FF">
        <w:rPr>
          <w:b/>
          <w:color w:val="000000" w:themeColor="text1"/>
        </w:rPr>
        <w:t>2</w:t>
      </w:r>
      <w:r w:rsidR="00F10FA9" w:rsidRPr="00B818FF">
        <w:rPr>
          <w:b/>
          <w:color w:val="000000" w:themeColor="text1"/>
        </w:rPr>
        <w:t xml:space="preserve"> </w:t>
      </w:r>
      <w:r w:rsidRPr="00B818FF">
        <w:rPr>
          <w:b/>
          <w:color w:val="000000" w:themeColor="text1"/>
        </w:rPr>
        <w:t>року</w:t>
      </w:r>
    </w:p>
    <w:p w:rsidR="0002335B" w:rsidRPr="00B818FF" w:rsidRDefault="0002335B" w:rsidP="0059241A">
      <w:pPr>
        <w:pStyle w:val="a3"/>
        <w:spacing w:before="0" w:beforeAutospacing="0" w:after="0" w:afterAutospacing="0"/>
        <w:jc w:val="center"/>
        <w:rPr>
          <w:b/>
          <w:color w:val="000000" w:themeColor="text1"/>
          <w:sz w:val="10"/>
          <w:szCs w:val="10"/>
        </w:rPr>
      </w:pPr>
    </w:p>
    <w:p w:rsidR="0059241A" w:rsidRPr="00B818FF" w:rsidRDefault="0059241A" w:rsidP="0059241A">
      <w:pPr>
        <w:pStyle w:val="a3"/>
        <w:spacing w:before="0" w:beforeAutospacing="0" w:after="0" w:afterAutospacing="0"/>
        <w:jc w:val="center"/>
        <w:rPr>
          <w:b/>
          <w:color w:val="000000" w:themeColor="text1"/>
          <w:sz w:val="10"/>
          <w:szCs w:val="10"/>
        </w:rPr>
      </w:pPr>
    </w:p>
    <w:p w:rsidR="00F8579E" w:rsidRPr="00B818FF" w:rsidRDefault="00C5385C" w:rsidP="00F8579E">
      <w:pPr>
        <w:pStyle w:val="a3"/>
        <w:spacing w:before="0" w:beforeAutospacing="0" w:after="0" w:afterAutospacing="0" w:line="240" w:lineRule="atLeast"/>
        <w:ind w:firstLine="709"/>
        <w:jc w:val="both"/>
        <w:rPr>
          <w:color w:val="000000" w:themeColor="text1"/>
        </w:rPr>
      </w:pPr>
      <w:r w:rsidRPr="00B818FF">
        <w:rPr>
          <w:rStyle w:val="a4"/>
          <w:b w:val="0"/>
          <w:color w:val="000000" w:themeColor="text1"/>
          <w:sz w:val="24"/>
          <w:szCs w:val="24"/>
        </w:rPr>
        <w:t xml:space="preserve">Управління виконавчої дирекції Фонду </w:t>
      </w:r>
      <w:r w:rsidR="00DC4F49" w:rsidRPr="00B818FF">
        <w:rPr>
          <w:rStyle w:val="a4"/>
          <w:b w:val="0"/>
          <w:color w:val="000000" w:themeColor="text1"/>
          <w:sz w:val="24"/>
          <w:szCs w:val="24"/>
        </w:rPr>
        <w:t xml:space="preserve">соціального страхування України </w:t>
      </w:r>
      <w:r w:rsidRPr="00B818FF">
        <w:rPr>
          <w:rStyle w:val="a4"/>
          <w:b w:val="0"/>
          <w:color w:val="000000" w:themeColor="text1"/>
          <w:sz w:val="24"/>
          <w:szCs w:val="24"/>
        </w:rPr>
        <w:t>в Хмельницькій області,</w:t>
      </w:r>
      <w:r w:rsidRPr="00B818FF">
        <w:rPr>
          <w:b/>
          <w:color w:val="000000" w:themeColor="text1"/>
        </w:rPr>
        <w:t xml:space="preserve"> </w:t>
      </w:r>
      <w:r w:rsidRPr="00B818FF">
        <w:rPr>
          <w:color w:val="000000" w:themeColor="text1"/>
        </w:rPr>
        <w:t xml:space="preserve">(далі – Покупець), </w:t>
      </w:r>
      <w:r w:rsidR="00050F4C" w:rsidRPr="00B818FF">
        <w:rPr>
          <w:color w:val="000000" w:themeColor="text1"/>
        </w:rPr>
        <w:t>в особі</w:t>
      </w:r>
      <w:r w:rsidR="008C737D" w:rsidRPr="00B818FF">
        <w:rPr>
          <w:color w:val="000000" w:themeColor="text1"/>
        </w:rPr>
        <w:t xml:space="preserve"> </w:t>
      </w:r>
      <w:r w:rsidR="00F47B3B" w:rsidRPr="00B818FF">
        <w:rPr>
          <w:color w:val="000000" w:themeColor="text1"/>
        </w:rPr>
        <w:t>__</w:t>
      </w:r>
      <w:r w:rsidR="008C737D" w:rsidRPr="00B818FF">
        <w:rPr>
          <w:color w:val="000000" w:themeColor="text1"/>
        </w:rPr>
        <w:t>_______</w:t>
      </w:r>
      <w:r w:rsidR="00F47B3B" w:rsidRPr="00B818FF">
        <w:rPr>
          <w:color w:val="000000" w:themeColor="text1"/>
        </w:rPr>
        <w:t>___</w:t>
      </w:r>
      <w:r w:rsidR="00050F4C" w:rsidRPr="00B818FF">
        <w:rPr>
          <w:color w:val="000000" w:themeColor="text1"/>
        </w:rPr>
        <w:t>________</w:t>
      </w:r>
      <w:r w:rsidR="00F47B3B" w:rsidRPr="00B818FF">
        <w:rPr>
          <w:color w:val="000000" w:themeColor="text1"/>
        </w:rPr>
        <w:t>__________</w:t>
      </w:r>
      <w:r w:rsidR="00050F4C" w:rsidRPr="00B818FF">
        <w:rPr>
          <w:color w:val="000000" w:themeColor="text1"/>
        </w:rPr>
        <w:t xml:space="preserve"> </w:t>
      </w:r>
      <w:r w:rsidR="00F47B3B" w:rsidRPr="00B818FF">
        <w:rPr>
          <w:color w:val="000000" w:themeColor="text1"/>
        </w:rPr>
        <w:t>__</w:t>
      </w:r>
      <w:r w:rsidR="00050F4C" w:rsidRPr="00B818FF">
        <w:rPr>
          <w:color w:val="000000" w:themeColor="text1"/>
        </w:rPr>
        <w:t>________________________________</w:t>
      </w:r>
      <w:r w:rsidRPr="00B818FF">
        <w:rPr>
          <w:color w:val="000000" w:themeColor="text1"/>
        </w:rPr>
        <w:t>______________________________________</w:t>
      </w:r>
      <w:r w:rsidR="0059241A" w:rsidRPr="00B818FF">
        <w:rPr>
          <w:color w:val="000000" w:themeColor="text1"/>
        </w:rPr>
        <w:t>_______________</w:t>
      </w:r>
      <w:r w:rsidR="00A4106B" w:rsidRPr="00B818FF">
        <w:rPr>
          <w:color w:val="000000" w:themeColor="text1"/>
        </w:rPr>
        <w:t xml:space="preserve">_______________________, </w:t>
      </w:r>
      <w:r w:rsidR="00050F4C" w:rsidRPr="00B818FF">
        <w:rPr>
          <w:color w:val="000000" w:themeColor="text1"/>
        </w:rPr>
        <w:t xml:space="preserve">що </w:t>
      </w:r>
      <w:r w:rsidR="00A4106B" w:rsidRPr="00B818FF">
        <w:rPr>
          <w:color w:val="000000" w:themeColor="text1"/>
        </w:rPr>
        <w:t xml:space="preserve">діє на підставі Положення </w:t>
      </w:r>
      <w:r w:rsidR="00F47B3B" w:rsidRPr="00B818FF">
        <w:rPr>
          <w:color w:val="000000" w:themeColor="text1"/>
        </w:rPr>
        <w:t>з однієї сторони,</w:t>
      </w:r>
      <w:r w:rsidR="00A4106B" w:rsidRPr="00B818FF">
        <w:rPr>
          <w:color w:val="000000" w:themeColor="text1"/>
        </w:rPr>
        <w:t xml:space="preserve"> </w:t>
      </w:r>
    </w:p>
    <w:p w:rsidR="00F47B3B" w:rsidRPr="00B818FF" w:rsidRDefault="00F8579E" w:rsidP="008C737D">
      <w:pPr>
        <w:pStyle w:val="a3"/>
        <w:spacing w:before="0" w:beforeAutospacing="0" w:after="0" w:afterAutospacing="0" w:line="240" w:lineRule="atLeast"/>
        <w:jc w:val="both"/>
        <w:rPr>
          <w:color w:val="000000" w:themeColor="text1"/>
        </w:rPr>
      </w:pPr>
      <w:r w:rsidRPr="00B818FF">
        <w:rPr>
          <w:color w:val="000000" w:themeColor="text1"/>
        </w:rPr>
        <w:t>т</w:t>
      </w:r>
      <w:r w:rsidR="00A4106B" w:rsidRPr="00B818FF">
        <w:rPr>
          <w:color w:val="000000" w:themeColor="text1"/>
        </w:rPr>
        <w:t>а</w:t>
      </w:r>
      <w:r w:rsidR="0059241A" w:rsidRPr="00B818FF">
        <w:rPr>
          <w:color w:val="000000" w:themeColor="text1"/>
        </w:rPr>
        <w:t>___</w:t>
      </w:r>
      <w:r w:rsidR="00063CF5" w:rsidRPr="00B818FF">
        <w:rPr>
          <w:color w:val="000000" w:themeColor="text1"/>
        </w:rPr>
        <w:t>________________</w:t>
      </w:r>
      <w:r w:rsidR="00A4106B" w:rsidRPr="00B818FF">
        <w:rPr>
          <w:color w:val="000000" w:themeColor="text1"/>
        </w:rPr>
        <w:t>_________</w:t>
      </w:r>
      <w:r w:rsidR="002C638D" w:rsidRPr="00B818FF">
        <w:rPr>
          <w:color w:val="000000" w:themeColor="text1"/>
        </w:rPr>
        <w:t>_</w:t>
      </w:r>
      <w:r w:rsidR="00050F4C" w:rsidRPr="00B818FF">
        <w:rPr>
          <w:color w:val="000000" w:themeColor="text1"/>
        </w:rPr>
        <w:t>____________________________________________________</w:t>
      </w:r>
      <w:r w:rsidR="002C638D" w:rsidRPr="00B818FF">
        <w:rPr>
          <w:color w:val="000000" w:themeColor="text1"/>
        </w:rPr>
        <w:t>_____</w:t>
      </w:r>
      <w:r w:rsidR="008C737D" w:rsidRPr="00B818FF">
        <w:rPr>
          <w:color w:val="000000" w:themeColor="text1"/>
        </w:rPr>
        <w:t>___________________________________________</w:t>
      </w:r>
      <w:r w:rsidR="002C638D" w:rsidRPr="00B818FF">
        <w:rPr>
          <w:color w:val="000000" w:themeColor="text1"/>
        </w:rPr>
        <w:t>__</w:t>
      </w:r>
      <w:r w:rsidR="00C5385C" w:rsidRPr="00B818FF">
        <w:rPr>
          <w:color w:val="000000" w:themeColor="text1"/>
        </w:rPr>
        <w:t xml:space="preserve">(далі </w:t>
      </w:r>
      <w:r w:rsidR="00DC4F49" w:rsidRPr="00B818FF">
        <w:rPr>
          <w:color w:val="000000" w:themeColor="text1"/>
        </w:rPr>
        <w:t xml:space="preserve">- </w:t>
      </w:r>
      <w:r w:rsidR="00C5385C" w:rsidRPr="00B818FF">
        <w:rPr>
          <w:color w:val="000000" w:themeColor="text1"/>
        </w:rPr>
        <w:t xml:space="preserve">Постачальник), в </w:t>
      </w:r>
      <w:r w:rsidR="00F47B3B" w:rsidRPr="00B818FF">
        <w:rPr>
          <w:color w:val="000000" w:themeColor="text1"/>
        </w:rPr>
        <w:t>особі</w:t>
      </w:r>
      <w:r w:rsidR="0059241A" w:rsidRPr="00B818FF">
        <w:rPr>
          <w:color w:val="000000" w:themeColor="text1"/>
        </w:rPr>
        <w:t xml:space="preserve"> </w:t>
      </w:r>
      <w:r w:rsidR="00F47B3B" w:rsidRPr="00B818FF">
        <w:rPr>
          <w:color w:val="000000" w:themeColor="text1"/>
        </w:rPr>
        <w:t>______________________________________________</w:t>
      </w:r>
      <w:r w:rsidR="00C5385C" w:rsidRPr="00B818FF">
        <w:rPr>
          <w:color w:val="000000" w:themeColor="text1"/>
        </w:rPr>
        <w:t>_________</w:t>
      </w:r>
      <w:r w:rsidR="0059241A" w:rsidRPr="00B818FF">
        <w:rPr>
          <w:color w:val="000000" w:themeColor="text1"/>
        </w:rPr>
        <w:t>_________</w:t>
      </w:r>
      <w:r w:rsidR="00F47B3B" w:rsidRPr="00B818FF">
        <w:rPr>
          <w:color w:val="000000" w:themeColor="text1"/>
        </w:rPr>
        <w:t xml:space="preserve">, </w:t>
      </w:r>
      <w:r w:rsidR="00C5385C" w:rsidRPr="00B818FF">
        <w:rPr>
          <w:color w:val="000000" w:themeColor="text1"/>
        </w:rPr>
        <w:t>що</w:t>
      </w:r>
      <w:r w:rsidR="00DC4F49" w:rsidRPr="00B818FF">
        <w:rPr>
          <w:color w:val="000000" w:themeColor="text1"/>
        </w:rPr>
        <w:t xml:space="preserve"> </w:t>
      </w:r>
      <w:r w:rsidR="00F47B3B" w:rsidRPr="00B818FF">
        <w:rPr>
          <w:color w:val="000000" w:themeColor="text1"/>
        </w:rPr>
        <w:t xml:space="preserve">діє на підставі </w:t>
      </w:r>
      <w:r w:rsidR="00063CF5" w:rsidRPr="00B818FF">
        <w:rPr>
          <w:color w:val="000000" w:themeColor="text1"/>
        </w:rPr>
        <w:t>__</w:t>
      </w:r>
      <w:r w:rsidR="00F47B3B" w:rsidRPr="00B818FF">
        <w:rPr>
          <w:color w:val="000000" w:themeColor="text1"/>
        </w:rPr>
        <w:t>_____________________________________________________________</w:t>
      </w:r>
      <w:r w:rsidR="00DC4F49" w:rsidRPr="00B818FF">
        <w:rPr>
          <w:color w:val="000000" w:themeColor="text1"/>
        </w:rPr>
        <w:t>___________</w:t>
      </w:r>
      <w:r w:rsidR="00063CF5" w:rsidRPr="00B818FF">
        <w:rPr>
          <w:color w:val="000000" w:themeColor="text1"/>
        </w:rPr>
        <w:t xml:space="preserve">______  з другої </w:t>
      </w:r>
      <w:r w:rsidR="00F47B3B" w:rsidRPr="00B818FF">
        <w:rPr>
          <w:color w:val="000000" w:themeColor="text1"/>
        </w:rPr>
        <w:t>сторони, (далі разом – Сторони, а кожна окремо – Сторона), уклали цей</w:t>
      </w:r>
      <w:r w:rsidR="00063CF5" w:rsidRPr="00B818FF">
        <w:rPr>
          <w:color w:val="000000" w:themeColor="text1"/>
        </w:rPr>
        <w:t xml:space="preserve"> договір </w:t>
      </w:r>
      <w:r w:rsidR="0059241A" w:rsidRPr="00B818FF">
        <w:rPr>
          <w:color w:val="000000" w:themeColor="text1"/>
        </w:rPr>
        <w:t xml:space="preserve">про </w:t>
      </w:r>
      <w:r w:rsidR="00063CF5" w:rsidRPr="00B818FF">
        <w:rPr>
          <w:color w:val="000000" w:themeColor="text1"/>
        </w:rPr>
        <w:t xml:space="preserve">закупівлю </w:t>
      </w:r>
      <w:r w:rsidR="00F47B3B" w:rsidRPr="00B818FF">
        <w:rPr>
          <w:color w:val="000000" w:themeColor="text1"/>
        </w:rPr>
        <w:t>_________________________________________</w:t>
      </w:r>
      <w:r w:rsidR="00C5385C" w:rsidRPr="00B818FF">
        <w:rPr>
          <w:color w:val="000000" w:themeColor="text1"/>
        </w:rPr>
        <w:t xml:space="preserve"> </w:t>
      </w:r>
      <w:r w:rsidR="00F47B3B" w:rsidRPr="00B818FF">
        <w:rPr>
          <w:color w:val="000000" w:themeColor="text1"/>
        </w:rPr>
        <w:t xml:space="preserve">(далі </w:t>
      </w:r>
      <w:r w:rsidR="00DC4F49" w:rsidRPr="00B818FF">
        <w:rPr>
          <w:color w:val="000000" w:themeColor="text1"/>
        </w:rPr>
        <w:t xml:space="preserve">- </w:t>
      </w:r>
      <w:r w:rsidR="00063CF5" w:rsidRPr="00B818FF">
        <w:rPr>
          <w:color w:val="000000" w:themeColor="text1"/>
        </w:rPr>
        <w:t xml:space="preserve">Договір) </w:t>
      </w:r>
      <w:r w:rsidR="00F47B3B" w:rsidRPr="00B818FF">
        <w:rPr>
          <w:color w:val="000000" w:themeColor="text1"/>
        </w:rPr>
        <w:t>про наведене нижче</w:t>
      </w:r>
      <w:r w:rsidR="00C5385C" w:rsidRPr="00B818FF">
        <w:rPr>
          <w:color w:val="000000" w:themeColor="text1"/>
        </w:rPr>
        <w:t xml:space="preserve"> </w:t>
      </w:r>
      <w:r w:rsidR="00F47B3B" w:rsidRPr="00B818FF">
        <w:rPr>
          <w:color w:val="000000" w:themeColor="text1"/>
        </w:rPr>
        <w:t xml:space="preserve">: </w:t>
      </w:r>
    </w:p>
    <w:p w:rsidR="00063CF5" w:rsidRPr="00B818FF" w:rsidRDefault="00063CF5" w:rsidP="00063CF5">
      <w:pPr>
        <w:pStyle w:val="a3"/>
        <w:spacing w:before="0" w:beforeAutospacing="0" w:after="0" w:afterAutospacing="0"/>
        <w:ind w:firstLine="709"/>
        <w:jc w:val="both"/>
        <w:rPr>
          <w:color w:val="000000" w:themeColor="text1"/>
        </w:rPr>
      </w:pPr>
    </w:p>
    <w:p w:rsidR="002B492C" w:rsidRPr="00B818FF" w:rsidRDefault="00F47B3B" w:rsidP="002C638D">
      <w:pPr>
        <w:pStyle w:val="a3"/>
        <w:spacing w:before="0" w:beforeAutospacing="0" w:after="0" w:afterAutospacing="0"/>
        <w:jc w:val="center"/>
        <w:rPr>
          <w:b/>
          <w:color w:val="000000" w:themeColor="text1"/>
        </w:rPr>
      </w:pPr>
      <w:r w:rsidRPr="00B818FF">
        <w:rPr>
          <w:b/>
          <w:color w:val="000000" w:themeColor="text1"/>
        </w:rPr>
        <w:t>1. ПРЕДМЕТ ДОГОВОРУ</w:t>
      </w:r>
    </w:p>
    <w:p w:rsidR="002C638D" w:rsidRPr="00B818FF" w:rsidRDefault="002C638D" w:rsidP="002C638D">
      <w:pPr>
        <w:pStyle w:val="a3"/>
        <w:spacing w:before="0" w:beforeAutospacing="0" w:after="0" w:afterAutospacing="0"/>
        <w:jc w:val="center"/>
        <w:rPr>
          <w:b/>
          <w:color w:val="000000" w:themeColor="text1"/>
          <w:sz w:val="10"/>
          <w:szCs w:val="10"/>
        </w:rPr>
      </w:pPr>
    </w:p>
    <w:p w:rsidR="00D92E98" w:rsidRPr="00B818FF" w:rsidRDefault="00F47B3B" w:rsidP="00F8579E">
      <w:pPr>
        <w:pStyle w:val="a3"/>
        <w:spacing w:before="0" w:beforeAutospacing="0" w:after="0" w:afterAutospacing="0" w:line="240" w:lineRule="atLeast"/>
        <w:ind w:firstLine="709"/>
        <w:jc w:val="both"/>
        <w:rPr>
          <w:color w:val="000000" w:themeColor="text1"/>
        </w:rPr>
      </w:pPr>
      <w:r w:rsidRPr="00B818FF">
        <w:rPr>
          <w:color w:val="000000" w:themeColor="text1"/>
        </w:rPr>
        <w:t xml:space="preserve">1.1. Постачальник зобов’язується поставити </w:t>
      </w:r>
      <w:r w:rsidR="00D2372E" w:rsidRPr="00B818FF">
        <w:rPr>
          <w:color w:val="000000" w:themeColor="text1"/>
        </w:rPr>
        <w:t>Бензин А-95 за довірчими документами (</w:t>
      </w:r>
      <w:proofErr w:type="spellStart"/>
      <w:r w:rsidR="00D2372E" w:rsidRPr="00B818FF">
        <w:rPr>
          <w:color w:val="000000" w:themeColor="text1"/>
        </w:rPr>
        <w:t>скретч</w:t>
      </w:r>
      <w:proofErr w:type="spellEnd"/>
      <w:r w:rsidR="00D2372E" w:rsidRPr="00B818FF">
        <w:rPr>
          <w:color w:val="000000" w:themeColor="text1"/>
        </w:rPr>
        <w:t>-картки</w:t>
      </w:r>
      <w:r w:rsidR="0045788A" w:rsidRPr="00B818FF">
        <w:rPr>
          <w:color w:val="000000" w:themeColor="text1"/>
        </w:rPr>
        <w:t xml:space="preserve"> або </w:t>
      </w:r>
      <w:r w:rsidR="003913DD" w:rsidRPr="00B818FF">
        <w:rPr>
          <w:color w:val="000000" w:themeColor="text1"/>
        </w:rPr>
        <w:t>еквівалент</w:t>
      </w:r>
      <w:r w:rsidR="00D2372E" w:rsidRPr="00B818FF">
        <w:rPr>
          <w:color w:val="000000" w:themeColor="text1"/>
        </w:rPr>
        <w:t xml:space="preserve">) на отримання товару </w:t>
      </w:r>
      <w:r w:rsidRPr="00B818FF">
        <w:rPr>
          <w:color w:val="000000" w:themeColor="text1"/>
        </w:rPr>
        <w:t>у кількості, асортименті</w:t>
      </w:r>
      <w:r w:rsidR="00CE0A18" w:rsidRPr="00B818FF">
        <w:rPr>
          <w:color w:val="000000" w:themeColor="text1"/>
        </w:rPr>
        <w:t xml:space="preserve"> </w:t>
      </w:r>
      <w:r w:rsidRPr="00B818FF">
        <w:rPr>
          <w:color w:val="000000" w:themeColor="text1"/>
        </w:rPr>
        <w:t xml:space="preserve">та за </w:t>
      </w:r>
      <w:r w:rsidR="003913DD" w:rsidRPr="00B818FF">
        <w:rPr>
          <w:color w:val="000000" w:themeColor="text1"/>
        </w:rPr>
        <w:t xml:space="preserve">ціною, що визначені </w:t>
      </w:r>
      <w:r w:rsidRPr="00B818FF">
        <w:rPr>
          <w:color w:val="000000" w:themeColor="text1"/>
        </w:rPr>
        <w:t xml:space="preserve">у специфікації (Додаток №1 до Договору) (далі </w:t>
      </w:r>
      <w:r w:rsidR="00050F4C" w:rsidRPr="00B818FF">
        <w:rPr>
          <w:color w:val="000000" w:themeColor="text1"/>
        </w:rPr>
        <w:t xml:space="preserve">- Товар), </w:t>
      </w:r>
      <w:r w:rsidR="00CE0A18" w:rsidRPr="00B818FF">
        <w:rPr>
          <w:color w:val="000000" w:themeColor="text1"/>
        </w:rPr>
        <w:t xml:space="preserve"> а Замовник - прийняти </w:t>
      </w:r>
      <w:r w:rsidRPr="00B818FF">
        <w:rPr>
          <w:color w:val="000000" w:themeColor="text1"/>
        </w:rPr>
        <w:t xml:space="preserve">і сплатити їх вартість на умовах цього Договору. </w:t>
      </w:r>
    </w:p>
    <w:p w:rsidR="005C0712" w:rsidRPr="00B818FF" w:rsidRDefault="00F47B3B" w:rsidP="005C0712">
      <w:pPr>
        <w:pStyle w:val="a3"/>
        <w:spacing w:before="0" w:beforeAutospacing="0" w:after="0" w:afterAutospacing="0" w:line="240" w:lineRule="atLeast"/>
        <w:ind w:firstLine="709"/>
        <w:jc w:val="both"/>
        <w:rPr>
          <w:color w:val="000000" w:themeColor="text1"/>
        </w:rPr>
      </w:pPr>
      <w:r w:rsidRPr="00B818FF">
        <w:rPr>
          <w:color w:val="000000" w:themeColor="text1"/>
        </w:rPr>
        <w:t xml:space="preserve">1.2. </w:t>
      </w:r>
      <w:r w:rsidR="009371B0" w:rsidRPr="00B818FF">
        <w:rPr>
          <w:color w:val="000000" w:themeColor="text1"/>
        </w:rPr>
        <w:t>Найменування предмета закупівлі</w:t>
      </w:r>
      <w:r w:rsidR="00050F4C" w:rsidRPr="00B818FF">
        <w:rPr>
          <w:color w:val="000000" w:themeColor="text1"/>
        </w:rPr>
        <w:t xml:space="preserve">: </w:t>
      </w:r>
      <w:proofErr w:type="spellStart"/>
      <w:r w:rsidR="005C0712" w:rsidRPr="00B818FF">
        <w:rPr>
          <w:rFonts w:eastAsia="Arial"/>
          <w:bCs/>
          <w:color w:val="000000" w:themeColor="text1"/>
          <w:lang w:val="ru-RU" w:eastAsia="ru-RU"/>
        </w:rPr>
        <w:t>Нафт</w:t>
      </w:r>
      <w:proofErr w:type="spellEnd"/>
      <w:r w:rsidR="005C0712" w:rsidRPr="00B818FF">
        <w:rPr>
          <w:rFonts w:eastAsia="Arial"/>
          <w:bCs/>
          <w:color w:val="000000" w:themeColor="text1"/>
          <w:lang w:eastAsia="ru-RU"/>
        </w:rPr>
        <w:t>а</w:t>
      </w:r>
      <w:r w:rsidR="005C0712" w:rsidRPr="00B818FF">
        <w:rPr>
          <w:rFonts w:eastAsia="Arial"/>
          <w:bCs/>
          <w:color w:val="000000" w:themeColor="text1"/>
          <w:lang w:val="ru-RU" w:eastAsia="ru-RU"/>
        </w:rPr>
        <w:t xml:space="preserve"> </w:t>
      </w:r>
      <w:r w:rsidR="005C0712" w:rsidRPr="00B818FF">
        <w:rPr>
          <w:rFonts w:eastAsia="Arial"/>
          <w:bCs/>
          <w:color w:val="000000" w:themeColor="text1"/>
          <w:lang w:eastAsia="ru-RU"/>
        </w:rPr>
        <w:t>і д</w:t>
      </w:r>
      <w:proofErr w:type="spellStart"/>
      <w:r w:rsidR="005C0712" w:rsidRPr="00B818FF">
        <w:rPr>
          <w:rFonts w:eastAsia="Arial"/>
          <w:bCs/>
          <w:color w:val="000000" w:themeColor="text1"/>
          <w:lang w:val="ru-RU" w:eastAsia="ru-RU"/>
        </w:rPr>
        <w:t>истиляти</w:t>
      </w:r>
      <w:proofErr w:type="spellEnd"/>
      <w:r w:rsidR="005C0712" w:rsidRPr="00B818FF">
        <w:rPr>
          <w:rFonts w:eastAsia="Arial"/>
          <w:color w:val="000000" w:themeColor="text1"/>
          <w:lang w:val="ru-RU" w:eastAsia="ru-RU"/>
        </w:rPr>
        <w:t xml:space="preserve">  </w:t>
      </w:r>
      <w:r w:rsidR="005C0712" w:rsidRPr="00B818FF">
        <w:rPr>
          <w:rFonts w:eastAsia="Arial"/>
          <w:color w:val="000000" w:themeColor="text1"/>
          <w:lang w:eastAsia="ru-RU"/>
        </w:rPr>
        <w:t>(</w:t>
      </w:r>
      <w:r w:rsidR="005C0712" w:rsidRPr="00B818FF">
        <w:rPr>
          <w:rFonts w:eastAsia="Arial"/>
          <w:color w:val="000000" w:themeColor="text1"/>
          <w:lang w:val="ru-RU" w:eastAsia="ru-RU"/>
        </w:rPr>
        <w:t>Бензин</w:t>
      </w:r>
      <w:r w:rsidR="005C0712" w:rsidRPr="00B818FF">
        <w:rPr>
          <w:rFonts w:eastAsia="Arial"/>
          <w:color w:val="000000" w:themeColor="text1"/>
          <w:lang w:eastAsia="ru-RU"/>
        </w:rPr>
        <w:t xml:space="preserve"> </w:t>
      </w:r>
      <w:r w:rsidR="005C0712" w:rsidRPr="00B818FF">
        <w:rPr>
          <w:rFonts w:eastAsia="Arial"/>
          <w:color w:val="000000" w:themeColor="text1"/>
          <w:lang w:val="ru-RU" w:eastAsia="ru-RU"/>
        </w:rPr>
        <w:t xml:space="preserve">А </w:t>
      </w:r>
      <w:r w:rsidR="005C0712" w:rsidRPr="00B818FF">
        <w:rPr>
          <w:rFonts w:eastAsia="Arial"/>
          <w:color w:val="000000" w:themeColor="text1"/>
          <w:lang w:eastAsia="ru-RU"/>
        </w:rPr>
        <w:t>-</w:t>
      </w:r>
      <w:r w:rsidR="005C0712" w:rsidRPr="00B818FF">
        <w:rPr>
          <w:rFonts w:eastAsia="Arial"/>
          <w:color w:val="000000" w:themeColor="text1"/>
          <w:lang w:val="ru-RU" w:eastAsia="ru-RU"/>
        </w:rPr>
        <w:t xml:space="preserve"> 95</w:t>
      </w:r>
      <w:r w:rsidR="005C0712" w:rsidRPr="00B818FF">
        <w:rPr>
          <w:rFonts w:eastAsia="Arial"/>
          <w:color w:val="000000" w:themeColor="text1"/>
          <w:lang w:eastAsia="ru-RU"/>
        </w:rPr>
        <w:t xml:space="preserve"> </w:t>
      </w:r>
      <w:proofErr w:type="spellStart"/>
      <w:r w:rsidR="005C0712" w:rsidRPr="00B818FF">
        <w:rPr>
          <w:rFonts w:eastAsia="Arial"/>
          <w:color w:val="000000" w:themeColor="text1"/>
          <w:lang w:val="ru-RU" w:eastAsia="ru-RU"/>
        </w:rPr>
        <w:t>скретч-картки</w:t>
      </w:r>
      <w:proofErr w:type="spellEnd"/>
      <w:r w:rsidR="005C0712" w:rsidRPr="00B818FF">
        <w:rPr>
          <w:rFonts w:eastAsia="Arial"/>
          <w:color w:val="000000" w:themeColor="text1"/>
          <w:lang w:val="ru-RU" w:eastAsia="ru-RU"/>
        </w:rPr>
        <w:t xml:space="preserve"> </w:t>
      </w:r>
      <w:proofErr w:type="spellStart"/>
      <w:r w:rsidR="005C0712" w:rsidRPr="00B818FF">
        <w:rPr>
          <w:rFonts w:eastAsia="Arial"/>
          <w:color w:val="000000" w:themeColor="text1"/>
          <w:lang w:val="ru-RU" w:eastAsia="ru-RU"/>
        </w:rPr>
        <w:t>або</w:t>
      </w:r>
      <w:proofErr w:type="spellEnd"/>
      <w:r w:rsidR="005C0712" w:rsidRPr="00B818FF">
        <w:rPr>
          <w:rFonts w:eastAsia="Arial"/>
          <w:color w:val="000000" w:themeColor="text1"/>
          <w:lang w:val="ru-RU" w:eastAsia="ru-RU"/>
        </w:rPr>
        <w:t xml:space="preserve"> </w:t>
      </w:r>
      <w:proofErr w:type="spellStart"/>
      <w:r w:rsidR="005C0712" w:rsidRPr="00B818FF">
        <w:rPr>
          <w:rFonts w:eastAsia="Arial"/>
          <w:color w:val="000000" w:themeColor="text1"/>
          <w:lang w:val="ru-RU" w:eastAsia="ru-RU"/>
        </w:rPr>
        <w:t>еквівалент</w:t>
      </w:r>
      <w:proofErr w:type="spellEnd"/>
      <w:r w:rsidR="005C0712" w:rsidRPr="00B818FF">
        <w:rPr>
          <w:rFonts w:eastAsia="Arial"/>
          <w:color w:val="000000" w:themeColor="text1"/>
          <w:lang w:val="ru-RU" w:eastAsia="ru-RU"/>
        </w:rPr>
        <w:t>)</w:t>
      </w:r>
      <w:r w:rsidR="005C0712" w:rsidRPr="00B818FF">
        <w:rPr>
          <w:color w:val="000000" w:themeColor="text1"/>
        </w:rPr>
        <w:t xml:space="preserve"> </w:t>
      </w:r>
      <w:r w:rsidR="00547A00" w:rsidRPr="00B818FF">
        <w:rPr>
          <w:color w:val="000000" w:themeColor="text1"/>
        </w:rPr>
        <w:t>(</w:t>
      </w:r>
      <w:r w:rsidR="00F60A54" w:rsidRPr="00B818FF">
        <w:rPr>
          <w:color w:val="000000" w:themeColor="text1"/>
        </w:rPr>
        <w:t xml:space="preserve">ДК 021:2015 </w:t>
      </w:r>
      <w:r w:rsidR="005C0712" w:rsidRPr="00B818FF">
        <w:rPr>
          <w:color w:val="000000" w:themeColor="text1"/>
        </w:rPr>
        <w:t>-</w:t>
      </w:r>
      <w:r w:rsidR="00CE0A18" w:rsidRPr="00B818FF">
        <w:rPr>
          <w:color w:val="000000" w:themeColor="text1"/>
        </w:rPr>
        <w:t xml:space="preserve"> </w:t>
      </w:r>
      <w:r w:rsidR="00D92E98" w:rsidRPr="00B818FF">
        <w:rPr>
          <w:bCs/>
          <w:color w:val="000000" w:themeColor="text1"/>
        </w:rPr>
        <w:t>09130000</w:t>
      </w:r>
      <w:r w:rsidR="00CE0A18" w:rsidRPr="00B818FF">
        <w:rPr>
          <w:bCs/>
          <w:color w:val="000000" w:themeColor="text1"/>
        </w:rPr>
        <w:t xml:space="preserve"> </w:t>
      </w:r>
      <w:r w:rsidR="00D92E98" w:rsidRPr="00B818FF">
        <w:rPr>
          <w:bCs/>
          <w:color w:val="000000" w:themeColor="text1"/>
        </w:rPr>
        <w:t>-</w:t>
      </w:r>
      <w:r w:rsidR="00CE0A18" w:rsidRPr="00B818FF">
        <w:rPr>
          <w:bCs/>
          <w:color w:val="000000" w:themeColor="text1"/>
        </w:rPr>
        <w:t xml:space="preserve"> </w:t>
      </w:r>
      <w:r w:rsidR="00D92E98" w:rsidRPr="00B818FF">
        <w:rPr>
          <w:bCs/>
          <w:color w:val="000000" w:themeColor="text1"/>
        </w:rPr>
        <w:t xml:space="preserve">9 </w:t>
      </w:r>
      <w:r w:rsidR="00547A00" w:rsidRPr="00B818FF">
        <w:rPr>
          <w:color w:val="000000" w:themeColor="text1"/>
        </w:rPr>
        <w:t>–</w:t>
      </w:r>
      <w:r w:rsidR="00D92E98" w:rsidRPr="00B818FF">
        <w:rPr>
          <w:color w:val="000000" w:themeColor="text1"/>
        </w:rPr>
        <w:t xml:space="preserve"> </w:t>
      </w:r>
      <w:r w:rsidR="00547A00" w:rsidRPr="00B818FF">
        <w:rPr>
          <w:color w:val="000000" w:themeColor="text1"/>
        </w:rPr>
        <w:t>«</w:t>
      </w:r>
      <w:r w:rsidR="00D92E98" w:rsidRPr="00B818FF">
        <w:rPr>
          <w:color w:val="000000" w:themeColor="text1"/>
        </w:rPr>
        <w:t>Нафта і дистиляти</w:t>
      </w:r>
      <w:r w:rsidR="00547A00" w:rsidRPr="00B818FF">
        <w:rPr>
          <w:color w:val="000000" w:themeColor="text1"/>
        </w:rPr>
        <w:t>»)</w:t>
      </w:r>
      <w:r w:rsidR="005C0712" w:rsidRPr="00B818FF">
        <w:rPr>
          <w:color w:val="000000" w:themeColor="text1"/>
        </w:rPr>
        <w:t xml:space="preserve">, найбільш </w:t>
      </w:r>
      <w:r w:rsidR="00D92E98" w:rsidRPr="00B818FF">
        <w:rPr>
          <w:color w:val="000000" w:themeColor="text1"/>
        </w:rPr>
        <w:t>конкретний код закупівлі</w:t>
      </w:r>
      <w:r w:rsidR="005C0712" w:rsidRPr="00B818FF">
        <w:rPr>
          <w:color w:val="000000" w:themeColor="text1"/>
        </w:rPr>
        <w:t xml:space="preserve"> </w:t>
      </w:r>
      <w:r w:rsidR="00D92E98" w:rsidRPr="00B818FF">
        <w:rPr>
          <w:color w:val="000000" w:themeColor="text1"/>
        </w:rPr>
        <w:t xml:space="preserve">- ДК 021:2015 </w:t>
      </w:r>
      <w:r w:rsidR="005C0712" w:rsidRPr="00B818FF">
        <w:rPr>
          <w:color w:val="000000" w:themeColor="text1"/>
        </w:rPr>
        <w:t>-</w:t>
      </w:r>
      <w:r w:rsidR="00D92E98" w:rsidRPr="00B818FF">
        <w:rPr>
          <w:color w:val="000000" w:themeColor="text1"/>
        </w:rPr>
        <w:t xml:space="preserve"> </w:t>
      </w:r>
      <w:r w:rsidR="00D92E98" w:rsidRPr="00B818FF">
        <w:rPr>
          <w:color w:val="000000" w:themeColor="text1"/>
          <w:shd w:val="clear" w:color="auto" w:fill="FFFFFF"/>
        </w:rPr>
        <w:t>09132000</w:t>
      </w:r>
      <w:r w:rsidR="00CE0A18" w:rsidRPr="00B818FF">
        <w:rPr>
          <w:color w:val="000000" w:themeColor="text1"/>
          <w:shd w:val="clear" w:color="auto" w:fill="FFFFFF"/>
        </w:rPr>
        <w:t xml:space="preserve"> </w:t>
      </w:r>
      <w:r w:rsidR="00D92E98" w:rsidRPr="00B818FF">
        <w:rPr>
          <w:color w:val="000000" w:themeColor="text1"/>
          <w:shd w:val="clear" w:color="auto" w:fill="FFFFFF"/>
        </w:rPr>
        <w:t>-</w:t>
      </w:r>
      <w:r w:rsidR="00CE0A18" w:rsidRPr="00B818FF">
        <w:rPr>
          <w:color w:val="000000" w:themeColor="text1"/>
          <w:shd w:val="clear" w:color="auto" w:fill="FFFFFF"/>
        </w:rPr>
        <w:t xml:space="preserve"> </w:t>
      </w:r>
      <w:r w:rsidR="00D92E98" w:rsidRPr="00B818FF">
        <w:rPr>
          <w:color w:val="000000" w:themeColor="text1"/>
          <w:shd w:val="clear" w:color="auto" w:fill="FFFFFF"/>
        </w:rPr>
        <w:t>3 - «Бензин»</w:t>
      </w:r>
      <w:r w:rsidR="00BE715F" w:rsidRPr="00B818FF">
        <w:rPr>
          <w:color w:val="000000" w:themeColor="text1"/>
          <w:shd w:val="clear" w:color="auto" w:fill="FFFFFF"/>
        </w:rPr>
        <w:t>.</w:t>
      </w:r>
    </w:p>
    <w:p w:rsidR="00F47B3B" w:rsidRPr="00B818FF" w:rsidRDefault="00F47B3B" w:rsidP="00F8579E">
      <w:pPr>
        <w:pStyle w:val="a3"/>
        <w:spacing w:before="0" w:beforeAutospacing="0" w:after="0" w:afterAutospacing="0" w:line="240" w:lineRule="atLeast"/>
        <w:ind w:firstLine="709"/>
        <w:jc w:val="both"/>
        <w:rPr>
          <w:color w:val="000000" w:themeColor="text1"/>
        </w:rPr>
      </w:pPr>
      <w:r w:rsidRPr="00B818FF">
        <w:rPr>
          <w:color w:val="000000" w:themeColor="text1"/>
        </w:rPr>
        <w:t>1.3. Ціна, найменування (асортимент), кількість Товару обумовлюються</w:t>
      </w:r>
      <w:r w:rsidR="008C1D6D" w:rsidRPr="00B818FF">
        <w:rPr>
          <w:color w:val="000000" w:themeColor="text1"/>
        </w:rPr>
        <w:t xml:space="preserve"> </w:t>
      </w:r>
      <w:r w:rsidRPr="00B818FF">
        <w:rPr>
          <w:color w:val="000000" w:themeColor="text1"/>
        </w:rPr>
        <w:t>у</w:t>
      </w:r>
      <w:r w:rsidR="008C1D6D" w:rsidRPr="00B818FF">
        <w:rPr>
          <w:color w:val="000000" w:themeColor="text1"/>
        </w:rPr>
        <w:t xml:space="preserve"> </w:t>
      </w:r>
      <w:r w:rsidR="00DC4F49" w:rsidRPr="00B818FF">
        <w:rPr>
          <w:color w:val="000000" w:themeColor="text1"/>
        </w:rPr>
        <w:t xml:space="preserve">Додатку </w:t>
      </w:r>
      <w:r w:rsidR="00F10FA9" w:rsidRPr="00B818FF">
        <w:rPr>
          <w:color w:val="000000" w:themeColor="text1"/>
        </w:rPr>
        <w:t>№ 1 «Специфікація</w:t>
      </w:r>
      <w:r w:rsidR="008C1D6D" w:rsidRPr="00B818FF">
        <w:rPr>
          <w:color w:val="000000" w:themeColor="text1"/>
        </w:rPr>
        <w:t xml:space="preserve"> на товар</w:t>
      </w:r>
      <w:r w:rsidR="00F10FA9" w:rsidRPr="00B818FF">
        <w:rPr>
          <w:color w:val="000000" w:themeColor="text1"/>
        </w:rPr>
        <w:t>»</w:t>
      </w:r>
      <w:r w:rsidRPr="00B818FF">
        <w:rPr>
          <w:color w:val="000000" w:themeColor="text1"/>
        </w:rPr>
        <w:t xml:space="preserve">, який </w:t>
      </w:r>
      <w:r w:rsidR="003F4D11" w:rsidRPr="00B818FF">
        <w:rPr>
          <w:color w:val="000000" w:themeColor="text1"/>
        </w:rPr>
        <w:t>додається до даного договору i є</w:t>
      </w:r>
      <w:r w:rsidRPr="00B818FF">
        <w:rPr>
          <w:color w:val="000000" w:themeColor="text1"/>
        </w:rPr>
        <w:t xml:space="preserve"> його невід'ємною частиною. </w:t>
      </w:r>
    </w:p>
    <w:p w:rsidR="00F47B3B" w:rsidRPr="00B818FF" w:rsidRDefault="00F47B3B" w:rsidP="00F8579E">
      <w:pPr>
        <w:pStyle w:val="a3"/>
        <w:spacing w:before="0" w:beforeAutospacing="0" w:after="0" w:afterAutospacing="0" w:line="240" w:lineRule="atLeast"/>
        <w:ind w:firstLine="709"/>
        <w:jc w:val="both"/>
        <w:rPr>
          <w:color w:val="000000" w:themeColor="text1"/>
        </w:rPr>
      </w:pPr>
      <w:r w:rsidRPr="00B818FF">
        <w:rPr>
          <w:color w:val="000000" w:themeColor="text1"/>
        </w:rPr>
        <w:t xml:space="preserve">1.4. Обсяги закупівлі Товару можуть бути зменшені залежно від реального фінансування видатків. </w:t>
      </w:r>
    </w:p>
    <w:p w:rsidR="00F47B3B" w:rsidRPr="00B818FF" w:rsidRDefault="00F47B3B" w:rsidP="00F8579E">
      <w:pPr>
        <w:pStyle w:val="a3"/>
        <w:spacing w:before="0" w:beforeAutospacing="0" w:after="0" w:afterAutospacing="0" w:line="240" w:lineRule="atLeast"/>
        <w:ind w:firstLine="709"/>
        <w:jc w:val="both"/>
        <w:rPr>
          <w:color w:val="000000" w:themeColor="text1"/>
        </w:rPr>
      </w:pPr>
      <w:r w:rsidRPr="00B818FF">
        <w:rPr>
          <w:color w:val="000000" w:themeColor="text1"/>
        </w:rPr>
        <w:t xml:space="preserve">1.5. Постачальник підтверджує, що він є власником Товару, який поставляється за даним договором, що Товар не знаходиться в заставі, в спорі, під арештом, необтяжений правами третіх oci6. </w:t>
      </w:r>
    </w:p>
    <w:p w:rsidR="00F47B3B" w:rsidRPr="00B818FF" w:rsidRDefault="00F47B3B" w:rsidP="00F8579E">
      <w:pPr>
        <w:pStyle w:val="a3"/>
        <w:spacing w:before="0" w:beforeAutospacing="0" w:after="0" w:afterAutospacing="0" w:line="240" w:lineRule="atLeast"/>
        <w:ind w:firstLine="709"/>
        <w:jc w:val="both"/>
        <w:rPr>
          <w:color w:val="000000" w:themeColor="text1"/>
        </w:rPr>
      </w:pPr>
      <w:r w:rsidRPr="00B818FF">
        <w:rPr>
          <w:color w:val="000000" w:themeColor="text1"/>
        </w:rPr>
        <w:t xml:space="preserve">1.6. Постачальник протягом строку дії цього Договору зобов’язується здійснювати постачання Товару Замовнику на умовах EXW за місцем знаходження АЗС </w:t>
      </w:r>
      <w:r w:rsidR="00DC4F49" w:rsidRPr="00B818FF">
        <w:rPr>
          <w:color w:val="000000" w:themeColor="text1"/>
        </w:rPr>
        <w:t xml:space="preserve">(Додаток № 2 </w:t>
      </w:r>
      <w:r w:rsidRPr="00B818FF">
        <w:rPr>
          <w:color w:val="000000" w:themeColor="text1"/>
        </w:rPr>
        <w:t xml:space="preserve">до Договору) (далі - АЗС), а Замовник зобов’язується приймати Товар, оплачений на умовах цього Договору. Умови поставки визначаються Сторонами у Договорі та відповідних додатках до нього. При визначенні бази умов постачання Товару Сторони керуються Міжнародними правилами тлумачення комерційних </w:t>
      </w:r>
      <w:r w:rsidR="00DC4F49" w:rsidRPr="00B818FF">
        <w:rPr>
          <w:color w:val="000000" w:themeColor="text1"/>
        </w:rPr>
        <w:t xml:space="preserve">термінів (ІНКОТЕРМС) в редакції </w:t>
      </w:r>
      <w:r w:rsidRPr="00B818FF">
        <w:rPr>
          <w:color w:val="000000" w:themeColor="text1"/>
        </w:rPr>
        <w:t xml:space="preserve">2010 року в частині, що не суперечить умовам даного Договору. </w:t>
      </w:r>
    </w:p>
    <w:p w:rsidR="00F47B3B" w:rsidRPr="00B818FF" w:rsidRDefault="00F47B3B" w:rsidP="00F8579E">
      <w:pPr>
        <w:pStyle w:val="a3"/>
        <w:spacing w:before="0" w:beforeAutospacing="0" w:after="0" w:afterAutospacing="0" w:line="240" w:lineRule="atLeast"/>
        <w:ind w:firstLine="709"/>
        <w:jc w:val="both"/>
        <w:rPr>
          <w:color w:val="000000" w:themeColor="text1"/>
        </w:rPr>
      </w:pPr>
      <w:r w:rsidRPr="00B818FF">
        <w:rPr>
          <w:color w:val="000000" w:themeColor="text1"/>
        </w:rPr>
        <w:t xml:space="preserve">1.7. Право власності на Товар переходить від Постачальника до Замовника з моменту підписання представником Замовника видаткової накладної, що свідчить про отримання Товару. Ризик випадкової загибелі Товару та інші ризики переходять від Постачальника до Замовника з моменту отримання останнім Товару на автозаправних станціях/комплексах. </w:t>
      </w:r>
    </w:p>
    <w:p w:rsidR="00F47B3B" w:rsidRPr="00B818FF" w:rsidRDefault="00F47B3B" w:rsidP="00F8579E">
      <w:pPr>
        <w:pStyle w:val="a3"/>
        <w:spacing w:before="0" w:beforeAutospacing="0" w:after="0" w:afterAutospacing="0" w:line="240" w:lineRule="atLeast"/>
        <w:ind w:firstLine="709"/>
        <w:jc w:val="both"/>
        <w:rPr>
          <w:color w:val="000000" w:themeColor="text1"/>
        </w:rPr>
      </w:pPr>
      <w:r w:rsidRPr="00B818FF">
        <w:rPr>
          <w:color w:val="000000" w:themeColor="text1"/>
        </w:rPr>
        <w:t xml:space="preserve">1.8. </w:t>
      </w:r>
      <w:proofErr w:type="spellStart"/>
      <w:r w:rsidR="003913DD" w:rsidRPr="00B818FF">
        <w:rPr>
          <w:color w:val="000000" w:themeColor="text1"/>
        </w:rPr>
        <w:t>Скретч</w:t>
      </w:r>
      <w:proofErr w:type="spellEnd"/>
      <w:r w:rsidR="003913DD" w:rsidRPr="00B818FF">
        <w:rPr>
          <w:color w:val="000000" w:themeColor="text1"/>
        </w:rPr>
        <w:t>-картки</w:t>
      </w:r>
      <w:r w:rsidR="00445590" w:rsidRPr="00B818FF">
        <w:rPr>
          <w:color w:val="000000" w:themeColor="text1"/>
        </w:rPr>
        <w:t xml:space="preserve"> </w:t>
      </w:r>
      <w:r w:rsidR="003913DD" w:rsidRPr="00B818FF">
        <w:rPr>
          <w:color w:val="000000" w:themeColor="text1"/>
        </w:rPr>
        <w:t xml:space="preserve">або еквівалент </w:t>
      </w:r>
      <w:r w:rsidRPr="00B818FF">
        <w:rPr>
          <w:color w:val="000000" w:themeColor="text1"/>
        </w:rPr>
        <w:t xml:space="preserve">– документ, встановленої форми на підставі якого здійснюється відпуск Товару на АЗС. </w:t>
      </w:r>
      <w:proofErr w:type="spellStart"/>
      <w:r w:rsidR="00AA0EEB" w:rsidRPr="00B818FF">
        <w:rPr>
          <w:color w:val="000000" w:themeColor="text1"/>
        </w:rPr>
        <w:t>Скретч</w:t>
      </w:r>
      <w:proofErr w:type="spellEnd"/>
      <w:r w:rsidR="00AA0EEB" w:rsidRPr="00B818FF">
        <w:rPr>
          <w:color w:val="000000" w:themeColor="text1"/>
        </w:rPr>
        <w:t>-картки</w:t>
      </w:r>
      <w:r w:rsidR="00445590" w:rsidRPr="00B818FF">
        <w:rPr>
          <w:color w:val="000000" w:themeColor="text1"/>
        </w:rPr>
        <w:t xml:space="preserve"> </w:t>
      </w:r>
      <w:r w:rsidR="00AA0EEB" w:rsidRPr="00B818FF">
        <w:rPr>
          <w:color w:val="000000" w:themeColor="text1"/>
        </w:rPr>
        <w:t>або еквівалент</w:t>
      </w:r>
      <w:r w:rsidRPr="00B818FF">
        <w:rPr>
          <w:color w:val="000000" w:themeColor="text1"/>
        </w:rPr>
        <w:t xml:space="preserve"> надає Замовнику лише право отримати Товар. </w:t>
      </w:r>
      <w:proofErr w:type="spellStart"/>
      <w:r w:rsidR="00445590" w:rsidRPr="00B818FF">
        <w:rPr>
          <w:color w:val="000000" w:themeColor="text1"/>
        </w:rPr>
        <w:t>Скретч</w:t>
      </w:r>
      <w:proofErr w:type="spellEnd"/>
      <w:r w:rsidR="00445590" w:rsidRPr="00B818FF">
        <w:rPr>
          <w:color w:val="000000" w:themeColor="text1"/>
        </w:rPr>
        <w:t xml:space="preserve">-картки </w:t>
      </w:r>
      <w:r w:rsidR="003913DD" w:rsidRPr="00B818FF">
        <w:rPr>
          <w:color w:val="000000" w:themeColor="text1"/>
        </w:rPr>
        <w:t>або</w:t>
      </w:r>
      <w:r w:rsidR="00445590" w:rsidRPr="00B818FF">
        <w:rPr>
          <w:color w:val="000000" w:themeColor="text1"/>
        </w:rPr>
        <w:t xml:space="preserve"> </w:t>
      </w:r>
      <w:r w:rsidR="003913DD" w:rsidRPr="00B818FF">
        <w:rPr>
          <w:color w:val="000000" w:themeColor="text1"/>
        </w:rPr>
        <w:t xml:space="preserve">еквівалент </w:t>
      </w:r>
      <w:r w:rsidRPr="00B818FF">
        <w:rPr>
          <w:color w:val="000000" w:themeColor="text1"/>
        </w:rPr>
        <w:t>не є платіжним документом, що підтверджує оплату Товару. З</w:t>
      </w:r>
      <w:r w:rsidR="003913DD" w:rsidRPr="00B818FF">
        <w:rPr>
          <w:color w:val="000000" w:themeColor="text1"/>
        </w:rPr>
        <w:t xml:space="preserve">амовник після отримання </w:t>
      </w:r>
      <w:proofErr w:type="spellStart"/>
      <w:r w:rsidR="003913DD" w:rsidRPr="00B818FF">
        <w:rPr>
          <w:color w:val="000000" w:themeColor="text1"/>
        </w:rPr>
        <w:t>скретч</w:t>
      </w:r>
      <w:proofErr w:type="spellEnd"/>
      <w:r w:rsidR="003913DD" w:rsidRPr="00B818FF">
        <w:rPr>
          <w:color w:val="000000" w:themeColor="text1"/>
        </w:rPr>
        <w:t>-карток</w:t>
      </w:r>
      <w:r w:rsidR="00445590" w:rsidRPr="00B818FF">
        <w:rPr>
          <w:color w:val="000000" w:themeColor="text1"/>
        </w:rPr>
        <w:t xml:space="preserve"> </w:t>
      </w:r>
      <w:r w:rsidR="003913DD" w:rsidRPr="00B818FF">
        <w:rPr>
          <w:color w:val="000000" w:themeColor="text1"/>
        </w:rPr>
        <w:t xml:space="preserve">або еквіваленту </w:t>
      </w:r>
      <w:r w:rsidRPr="00B818FF">
        <w:rPr>
          <w:color w:val="000000" w:themeColor="text1"/>
        </w:rPr>
        <w:t xml:space="preserve">від Постачальника самостійно визначає умови їх обліку, зберігання та використання. Ризики втрати </w:t>
      </w:r>
      <w:proofErr w:type="spellStart"/>
      <w:r w:rsidR="00445590" w:rsidRPr="00B818FF">
        <w:rPr>
          <w:color w:val="000000" w:themeColor="text1"/>
        </w:rPr>
        <w:t>скретч</w:t>
      </w:r>
      <w:proofErr w:type="spellEnd"/>
      <w:r w:rsidR="00445590" w:rsidRPr="00B818FF">
        <w:rPr>
          <w:color w:val="000000" w:themeColor="text1"/>
        </w:rPr>
        <w:t xml:space="preserve">-карток </w:t>
      </w:r>
      <w:r w:rsidR="003913DD" w:rsidRPr="00B818FF">
        <w:rPr>
          <w:color w:val="000000" w:themeColor="text1"/>
        </w:rPr>
        <w:t xml:space="preserve">або еквіваленту </w:t>
      </w:r>
      <w:r w:rsidRPr="00B818FF">
        <w:rPr>
          <w:color w:val="000000" w:themeColor="text1"/>
        </w:rPr>
        <w:t>(шляхом їх пошкодження, знищення чи</w:t>
      </w:r>
      <w:r w:rsidR="003913DD" w:rsidRPr="00B818FF">
        <w:rPr>
          <w:color w:val="000000" w:themeColor="text1"/>
        </w:rPr>
        <w:t xml:space="preserve"> викрадення) після їх отримання </w:t>
      </w:r>
      <w:r w:rsidRPr="00B818FF">
        <w:rPr>
          <w:color w:val="000000" w:themeColor="text1"/>
        </w:rPr>
        <w:t>несе Замовник. У випадку втрати</w:t>
      </w:r>
      <w:r w:rsidR="00AA0EEB" w:rsidRPr="00B818FF">
        <w:rPr>
          <w:color w:val="000000" w:themeColor="text1"/>
        </w:rPr>
        <w:t xml:space="preserve">, крадіжки </w:t>
      </w:r>
      <w:r w:rsidRPr="00B818FF">
        <w:rPr>
          <w:color w:val="000000" w:themeColor="text1"/>
        </w:rPr>
        <w:t xml:space="preserve"> </w:t>
      </w:r>
      <w:proofErr w:type="spellStart"/>
      <w:r w:rsidR="00445590" w:rsidRPr="00B818FF">
        <w:rPr>
          <w:color w:val="000000" w:themeColor="text1"/>
        </w:rPr>
        <w:t>скретч</w:t>
      </w:r>
      <w:proofErr w:type="spellEnd"/>
      <w:r w:rsidR="00445590" w:rsidRPr="00B818FF">
        <w:rPr>
          <w:color w:val="000000" w:themeColor="text1"/>
        </w:rPr>
        <w:t>-карток або</w:t>
      </w:r>
      <w:r w:rsidR="003913DD" w:rsidRPr="00B818FF">
        <w:rPr>
          <w:color w:val="000000" w:themeColor="text1"/>
        </w:rPr>
        <w:t xml:space="preserve"> еквіваленту </w:t>
      </w:r>
      <w:r w:rsidR="00AA0EEB" w:rsidRPr="00B818FF">
        <w:rPr>
          <w:color w:val="000000" w:themeColor="text1"/>
        </w:rPr>
        <w:t>Замовник протягом трьох робочих днів</w:t>
      </w:r>
      <w:r w:rsidRPr="00B818FF">
        <w:rPr>
          <w:color w:val="000000" w:themeColor="text1"/>
        </w:rPr>
        <w:t xml:space="preserve"> </w:t>
      </w:r>
      <w:r w:rsidR="00AA0EEB" w:rsidRPr="00B818FF">
        <w:rPr>
          <w:color w:val="000000" w:themeColor="text1"/>
        </w:rPr>
        <w:t xml:space="preserve">письмово звертається до Постачальника </w:t>
      </w:r>
      <w:r w:rsidRPr="00B818FF">
        <w:rPr>
          <w:color w:val="000000" w:themeColor="text1"/>
        </w:rPr>
        <w:t xml:space="preserve">щодо блокування можливості використання </w:t>
      </w:r>
      <w:r w:rsidR="00F31689" w:rsidRPr="00B818FF">
        <w:rPr>
          <w:color w:val="000000" w:themeColor="text1"/>
        </w:rPr>
        <w:t xml:space="preserve">таких </w:t>
      </w:r>
      <w:proofErr w:type="spellStart"/>
      <w:r w:rsidR="00445590" w:rsidRPr="00B818FF">
        <w:rPr>
          <w:color w:val="000000" w:themeColor="text1"/>
        </w:rPr>
        <w:t>скретч</w:t>
      </w:r>
      <w:proofErr w:type="spellEnd"/>
      <w:r w:rsidR="00445590" w:rsidRPr="00B818FF">
        <w:rPr>
          <w:color w:val="000000" w:themeColor="text1"/>
        </w:rPr>
        <w:t xml:space="preserve">-карток </w:t>
      </w:r>
      <w:r w:rsidR="003913DD" w:rsidRPr="00B818FF">
        <w:rPr>
          <w:color w:val="000000" w:themeColor="text1"/>
        </w:rPr>
        <w:t xml:space="preserve">або еквіваленту </w:t>
      </w:r>
      <w:r w:rsidRPr="00B818FF">
        <w:rPr>
          <w:color w:val="000000" w:themeColor="text1"/>
        </w:rPr>
        <w:t xml:space="preserve">третіми </w:t>
      </w:r>
      <w:r w:rsidRPr="00B818FF">
        <w:rPr>
          <w:color w:val="000000" w:themeColor="text1"/>
        </w:rPr>
        <w:lastRenderedPageBreak/>
        <w:t>особами</w:t>
      </w:r>
      <w:r w:rsidR="00AA0EEB" w:rsidRPr="00B818FF">
        <w:rPr>
          <w:color w:val="000000" w:themeColor="text1"/>
        </w:rPr>
        <w:t xml:space="preserve">. Постачальник в день </w:t>
      </w:r>
      <w:r w:rsidR="00F31689" w:rsidRPr="00B818FF">
        <w:rPr>
          <w:color w:val="000000" w:themeColor="text1"/>
        </w:rPr>
        <w:t xml:space="preserve">отримання </w:t>
      </w:r>
      <w:r w:rsidR="00AA0EEB" w:rsidRPr="00B818FF">
        <w:rPr>
          <w:color w:val="000000" w:themeColor="text1"/>
        </w:rPr>
        <w:t xml:space="preserve">письмового звернення здійснює блокування </w:t>
      </w:r>
      <w:proofErr w:type="spellStart"/>
      <w:r w:rsidR="00445590" w:rsidRPr="00B818FF">
        <w:rPr>
          <w:color w:val="000000" w:themeColor="text1"/>
        </w:rPr>
        <w:t>скретч</w:t>
      </w:r>
      <w:proofErr w:type="spellEnd"/>
      <w:r w:rsidR="00445590" w:rsidRPr="00B818FF">
        <w:rPr>
          <w:color w:val="000000" w:themeColor="text1"/>
        </w:rPr>
        <w:t xml:space="preserve">-карток </w:t>
      </w:r>
      <w:r w:rsidR="00AA0EEB" w:rsidRPr="00B818FF">
        <w:rPr>
          <w:color w:val="000000" w:themeColor="text1"/>
        </w:rPr>
        <w:t xml:space="preserve">або еквіваленту. Термін дії </w:t>
      </w:r>
      <w:proofErr w:type="spellStart"/>
      <w:r w:rsidR="00445590" w:rsidRPr="00B818FF">
        <w:rPr>
          <w:color w:val="000000" w:themeColor="text1"/>
        </w:rPr>
        <w:t>скретч</w:t>
      </w:r>
      <w:proofErr w:type="spellEnd"/>
      <w:r w:rsidR="00445590" w:rsidRPr="00B818FF">
        <w:rPr>
          <w:color w:val="000000" w:themeColor="text1"/>
        </w:rPr>
        <w:t xml:space="preserve">-карток </w:t>
      </w:r>
      <w:r w:rsidR="00AA0EEB" w:rsidRPr="00B818FF">
        <w:rPr>
          <w:color w:val="000000" w:themeColor="text1"/>
        </w:rPr>
        <w:t>або</w:t>
      </w:r>
      <w:r w:rsidR="00445590" w:rsidRPr="00B818FF">
        <w:rPr>
          <w:color w:val="000000" w:themeColor="text1"/>
        </w:rPr>
        <w:t xml:space="preserve"> </w:t>
      </w:r>
      <w:r w:rsidR="00AA0EEB" w:rsidRPr="00B818FF">
        <w:rPr>
          <w:color w:val="000000" w:themeColor="text1"/>
        </w:rPr>
        <w:t>еквіваленту становить 24</w:t>
      </w:r>
      <w:r w:rsidRPr="00B818FF">
        <w:rPr>
          <w:color w:val="000000" w:themeColor="text1"/>
        </w:rPr>
        <w:t xml:space="preserve"> місяців із моменту їх отримання. У разі завершення строку дії невикористаних Замовником після завершення дії Договору </w:t>
      </w:r>
      <w:proofErr w:type="spellStart"/>
      <w:r w:rsidR="00AA0EEB" w:rsidRPr="00B818FF">
        <w:rPr>
          <w:color w:val="000000" w:themeColor="text1"/>
        </w:rPr>
        <w:t>скретч</w:t>
      </w:r>
      <w:proofErr w:type="spellEnd"/>
      <w:r w:rsidR="00AA0EEB" w:rsidRPr="00B818FF">
        <w:rPr>
          <w:color w:val="000000" w:themeColor="text1"/>
        </w:rPr>
        <w:t>-карток</w:t>
      </w:r>
      <w:r w:rsidR="00445590" w:rsidRPr="00B818FF">
        <w:rPr>
          <w:color w:val="000000" w:themeColor="text1"/>
        </w:rPr>
        <w:t xml:space="preserve"> </w:t>
      </w:r>
      <w:r w:rsidR="00AA0EEB" w:rsidRPr="00B818FF">
        <w:rPr>
          <w:color w:val="000000" w:themeColor="text1"/>
        </w:rPr>
        <w:t>або еквіваленту</w:t>
      </w:r>
      <w:r w:rsidRPr="00B818FF">
        <w:rPr>
          <w:color w:val="000000" w:themeColor="text1"/>
        </w:rPr>
        <w:t xml:space="preserve">, Постачальник, за заявою Замовника, безоплатно проводить їх обмін на нові за тим же номіналом, а також забезпечує можливість використання Замовником за призначенням </w:t>
      </w:r>
      <w:proofErr w:type="spellStart"/>
      <w:r w:rsidR="00445590" w:rsidRPr="00B818FF">
        <w:rPr>
          <w:color w:val="000000" w:themeColor="text1"/>
        </w:rPr>
        <w:t>скретч</w:t>
      </w:r>
      <w:proofErr w:type="spellEnd"/>
      <w:r w:rsidR="00445590" w:rsidRPr="00B818FF">
        <w:rPr>
          <w:color w:val="000000" w:themeColor="text1"/>
        </w:rPr>
        <w:t xml:space="preserve">-карток </w:t>
      </w:r>
      <w:r w:rsidR="00050F4C" w:rsidRPr="00B818FF">
        <w:rPr>
          <w:color w:val="000000" w:themeColor="text1"/>
        </w:rPr>
        <w:t>або еквіваленту</w:t>
      </w:r>
      <w:r w:rsidR="00EC542A" w:rsidRPr="00B818FF">
        <w:rPr>
          <w:color w:val="000000" w:themeColor="text1"/>
        </w:rPr>
        <w:t xml:space="preserve"> </w:t>
      </w:r>
      <w:r w:rsidRPr="00B818FF">
        <w:rPr>
          <w:color w:val="000000" w:themeColor="text1"/>
        </w:rPr>
        <w:t xml:space="preserve">(облікових карток, бланків-дозволів тощо) в умовах виходу з ладу програмного забезпечення чи обладнання учасника чи (власника АЗС/АЗК). </w:t>
      </w:r>
    </w:p>
    <w:p w:rsidR="0090637A" w:rsidRPr="00B818FF" w:rsidRDefault="0090637A" w:rsidP="00F8579E">
      <w:pPr>
        <w:pStyle w:val="a3"/>
        <w:spacing w:before="0" w:beforeAutospacing="0" w:after="0" w:afterAutospacing="0" w:line="240" w:lineRule="atLeast"/>
        <w:ind w:firstLine="709"/>
        <w:jc w:val="both"/>
        <w:rPr>
          <w:color w:val="000000" w:themeColor="text1"/>
        </w:rPr>
      </w:pPr>
      <w:r w:rsidRPr="00B818FF">
        <w:rPr>
          <w:color w:val="000000" w:themeColor="text1"/>
          <w:lang w:val="ru-RU"/>
        </w:rPr>
        <w:t xml:space="preserve">1.9 </w:t>
      </w:r>
      <w:r w:rsidRPr="00B818FF">
        <w:rPr>
          <w:color w:val="000000" w:themeColor="text1"/>
        </w:rPr>
        <w:t xml:space="preserve">Істотні умови  договору не можуть змінюватися </w:t>
      </w:r>
      <w:proofErr w:type="gramStart"/>
      <w:r w:rsidRPr="00B818FF">
        <w:rPr>
          <w:color w:val="000000" w:themeColor="text1"/>
        </w:rPr>
        <w:t>п</w:t>
      </w:r>
      <w:proofErr w:type="gramEnd"/>
      <w:r w:rsidRPr="00B818FF">
        <w:rPr>
          <w:color w:val="000000" w:themeColor="text1"/>
        </w:rPr>
        <w:t>ісля його підписання до виконання зобов'язань сторонами в повному обсязі, крім випадків:</w:t>
      </w:r>
    </w:p>
    <w:p w:rsidR="0090637A" w:rsidRPr="00B818FF" w:rsidRDefault="0090637A" w:rsidP="00F8579E">
      <w:pPr>
        <w:pStyle w:val="a3"/>
        <w:spacing w:before="0" w:beforeAutospacing="0" w:after="0" w:afterAutospacing="0" w:line="240" w:lineRule="atLeast"/>
        <w:ind w:firstLine="709"/>
        <w:jc w:val="both"/>
        <w:rPr>
          <w:color w:val="000000" w:themeColor="text1"/>
        </w:rPr>
      </w:pPr>
      <w:r w:rsidRPr="00B818FF">
        <w:rPr>
          <w:color w:val="000000" w:themeColor="text1"/>
        </w:rPr>
        <w:t>1) зменшення обсягів закупівлі, зокрема з урахуванням фактичного обсягу видатків Покупця;</w:t>
      </w:r>
    </w:p>
    <w:p w:rsidR="0090637A" w:rsidRPr="00B818FF" w:rsidRDefault="000C6D53" w:rsidP="00F8579E">
      <w:pPr>
        <w:pStyle w:val="a3"/>
        <w:spacing w:before="0" w:beforeAutospacing="0" w:after="0" w:afterAutospacing="0" w:line="240" w:lineRule="atLeast"/>
        <w:ind w:firstLine="709"/>
        <w:jc w:val="both"/>
        <w:rPr>
          <w:color w:val="000000" w:themeColor="text1"/>
        </w:rPr>
      </w:pPr>
      <w:r w:rsidRPr="00B818FF">
        <w:rPr>
          <w:color w:val="000000" w:themeColor="text1"/>
        </w:rPr>
        <w:t>2</w:t>
      </w:r>
      <w:r w:rsidR="0090637A" w:rsidRPr="00B818FF">
        <w:rPr>
          <w:color w:val="000000" w:themeColor="text1"/>
        </w:rPr>
        <w:t>) покращення якості предмета закупівлі за умови, що таке покращення не призведе до збільшення суми, визначеної в Договорі;</w:t>
      </w:r>
    </w:p>
    <w:p w:rsidR="0090637A" w:rsidRPr="00B818FF" w:rsidRDefault="000C6D53" w:rsidP="00F8579E">
      <w:pPr>
        <w:pStyle w:val="a3"/>
        <w:spacing w:before="0" w:beforeAutospacing="0" w:after="0" w:afterAutospacing="0" w:line="240" w:lineRule="atLeast"/>
        <w:ind w:firstLine="709"/>
        <w:jc w:val="both"/>
        <w:rPr>
          <w:color w:val="000000" w:themeColor="text1"/>
        </w:rPr>
      </w:pPr>
      <w:r w:rsidRPr="00B818FF">
        <w:rPr>
          <w:color w:val="000000" w:themeColor="text1"/>
        </w:rPr>
        <w:t>3</w:t>
      </w:r>
      <w:r w:rsidR="0090637A" w:rsidRPr="00B818FF">
        <w:rPr>
          <w:color w:val="000000" w:themeColor="text1"/>
        </w:rPr>
        <w:t>) узгодженої зміни ціни в бік зменшення (без зміни кільк</w:t>
      </w:r>
      <w:r w:rsidRPr="00B818FF">
        <w:rPr>
          <w:color w:val="000000" w:themeColor="text1"/>
        </w:rPr>
        <w:t>ості (обсягу) та якості Товару).</w:t>
      </w:r>
    </w:p>
    <w:p w:rsidR="0059241A" w:rsidRPr="00B818FF" w:rsidRDefault="0059241A" w:rsidP="00F10FA9">
      <w:pPr>
        <w:pStyle w:val="a3"/>
        <w:spacing w:before="0" w:beforeAutospacing="0" w:after="0" w:afterAutospacing="0"/>
        <w:ind w:firstLine="709"/>
        <w:jc w:val="both"/>
        <w:rPr>
          <w:color w:val="000000" w:themeColor="text1"/>
          <w:sz w:val="10"/>
          <w:szCs w:val="10"/>
        </w:rPr>
      </w:pPr>
    </w:p>
    <w:p w:rsidR="002B492C" w:rsidRPr="00B818FF" w:rsidRDefault="00F47B3B" w:rsidP="002C638D">
      <w:pPr>
        <w:pStyle w:val="a3"/>
        <w:spacing w:before="0" w:beforeAutospacing="0" w:after="0" w:afterAutospacing="0"/>
        <w:jc w:val="center"/>
        <w:rPr>
          <w:b/>
          <w:color w:val="000000" w:themeColor="text1"/>
        </w:rPr>
      </w:pPr>
      <w:r w:rsidRPr="00B818FF">
        <w:rPr>
          <w:b/>
          <w:color w:val="000000" w:themeColor="text1"/>
        </w:rPr>
        <w:t xml:space="preserve">2. ЯКІСТЬ </w:t>
      </w:r>
      <w:r w:rsidR="00BE715F" w:rsidRPr="00B818FF">
        <w:rPr>
          <w:b/>
          <w:color w:val="000000" w:themeColor="text1"/>
        </w:rPr>
        <w:t xml:space="preserve">ТА КІЛЬКІСТЬ </w:t>
      </w:r>
      <w:r w:rsidRPr="00B818FF">
        <w:rPr>
          <w:b/>
          <w:color w:val="000000" w:themeColor="text1"/>
        </w:rPr>
        <w:t>ТОВАРУ</w:t>
      </w:r>
    </w:p>
    <w:p w:rsidR="002C638D" w:rsidRPr="00B818FF" w:rsidRDefault="002C638D" w:rsidP="002C638D">
      <w:pPr>
        <w:pStyle w:val="a3"/>
        <w:spacing w:before="0" w:beforeAutospacing="0" w:after="0" w:afterAutospacing="0"/>
        <w:jc w:val="center"/>
        <w:rPr>
          <w:b/>
          <w:color w:val="000000" w:themeColor="text1"/>
          <w:sz w:val="10"/>
          <w:szCs w:val="10"/>
        </w:rPr>
      </w:pPr>
    </w:p>
    <w:p w:rsidR="00F47B3B" w:rsidRPr="00B818FF" w:rsidRDefault="00F47B3B" w:rsidP="00F8579E">
      <w:pPr>
        <w:pStyle w:val="a3"/>
        <w:spacing w:before="0" w:beforeAutospacing="0" w:after="0" w:afterAutospacing="0" w:line="240" w:lineRule="atLeast"/>
        <w:ind w:firstLine="709"/>
        <w:jc w:val="both"/>
        <w:rPr>
          <w:color w:val="000000" w:themeColor="text1"/>
        </w:rPr>
      </w:pPr>
      <w:r w:rsidRPr="00B818FF">
        <w:rPr>
          <w:color w:val="000000" w:themeColor="text1"/>
        </w:rPr>
        <w:t>2.1. Якість Товару повинна відповідати технічним ви</w:t>
      </w:r>
      <w:r w:rsidR="00F10FA9" w:rsidRPr="00B818FF">
        <w:rPr>
          <w:color w:val="000000" w:themeColor="text1"/>
        </w:rPr>
        <w:t>могам, наведеним у Додатку № 3 «</w:t>
      </w:r>
      <w:r w:rsidRPr="00B818FF">
        <w:rPr>
          <w:color w:val="000000" w:themeColor="text1"/>
        </w:rPr>
        <w:t>Технічні вимоги</w:t>
      </w:r>
      <w:r w:rsidR="00606039" w:rsidRPr="00B818FF">
        <w:rPr>
          <w:color w:val="000000" w:themeColor="text1"/>
        </w:rPr>
        <w:t xml:space="preserve"> на товар</w:t>
      </w:r>
      <w:r w:rsidR="00F10FA9" w:rsidRPr="00B818FF">
        <w:rPr>
          <w:color w:val="000000" w:themeColor="text1"/>
        </w:rPr>
        <w:t>»</w:t>
      </w:r>
      <w:r w:rsidRPr="00B818FF">
        <w:rPr>
          <w:color w:val="000000" w:themeColor="text1"/>
        </w:rPr>
        <w:t xml:space="preserve">, який додається до даного договору i є його невід'ємною частиною. </w:t>
      </w:r>
    </w:p>
    <w:p w:rsidR="00F47B3B" w:rsidRPr="00B818FF" w:rsidRDefault="00F47B3B" w:rsidP="00F8579E">
      <w:pPr>
        <w:pStyle w:val="a3"/>
        <w:spacing w:before="0" w:beforeAutospacing="0" w:after="0" w:afterAutospacing="0" w:line="240" w:lineRule="atLeast"/>
        <w:ind w:firstLine="709"/>
        <w:jc w:val="both"/>
        <w:rPr>
          <w:color w:val="000000" w:themeColor="text1"/>
        </w:rPr>
      </w:pPr>
      <w:r w:rsidRPr="00B818FF">
        <w:rPr>
          <w:color w:val="000000" w:themeColor="text1"/>
        </w:rPr>
        <w:t xml:space="preserve">2.2. У разі поставки Товару неналежної якості або Товару, що не буде відповідати умовам цього Договору, Постачальник зобов'язується за свій рахунок протягом 5 (п'яти) календарних днів з дати отримання повідомлення усунути недоліки, або замінити неякісний Товар на Товар належної якості. </w:t>
      </w:r>
    </w:p>
    <w:p w:rsidR="00F47B3B" w:rsidRPr="00B818FF" w:rsidRDefault="00F47B3B" w:rsidP="00F8579E">
      <w:pPr>
        <w:pStyle w:val="a3"/>
        <w:spacing w:before="0" w:beforeAutospacing="0" w:after="0" w:afterAutospacing="0" w:line="240" w:lineRule="atLeast"/>
        <w:ind w:firstLine="709"/>
        <w:jc w:val="both"/>
        <w:rPr>
          <w:color w:val="000000" w:themeColor="text1"/>
        </w:rPr>
      </w:pPr>
      <w:r w:rsidRPr="00B818FF">
        <w:rPr>
          <w:color w:val="000000" w:themeColor="text1"/>
        </w:rPr>
        <w:t xml:space="preserve">2.3. Гарантійний термін щодо товару, який поставляється </w:t>
      </w:r>
      <w:r w:rsidR="00F10FA9" w:rsidRPr="00B818FF">
        <w:rPr>
          <w:color w:val="000000" w:themeColor="text1"/>
        </w:rPr>
        <w:t>за даним Договором визначено в «Технічних вимогах»</w:t>
      </w:r>
      <w:r w:rsidRPr="00B818FF">
        <w:rPr>
          <w:color w:val="000000" w:themeColor="text1"/>
        </w:rPr>
        <w:t xml:space="preserve"> (Додаток № 3) </w:t>
      </w:r>
    </w:p>
    <w:p w:rsidR="00BE715F" w:rsidRPr="00B818FF" w:rsidRDefault="004C359F" w:rsidP="00F8579E">
      <w:pPr>
        <w:pStyle w:val="a3"/>
        <w:spacing w:before="0" w:beforeAutospacing="0" w:after="0" w:afterAutospacing="0" w:line="240" w:lineRule="atLeast"/>
        <w:ind w:firstLine="709"/>
        <w:jc w:val="both"/>
        <w:rPr>
          <w:color w:val="000000" w:themeColor="text1"/>
        </w:rPr>
      </w:pPr>
      <w:r w:rsidRPr="00B818FF">
        <w:rPr>
          <w:color w:val="000000" w:themeColor="text1"/>
        </w:rPr>
        <w:t xml:space="preserve">2.4. Кількість товару : </w:t>
      </w:r>
      <w:r w:rsidR="00050F4C" w:rsidRPr="00B818FF">
        <w:rPr>
          <w:color w:val="000000" w:themeColor="text1"/>
        </w:rPr>
        <w:t>1</w:t>
      </w:r>
      <w:r w:rsidR="00DD7799" w:rsidRPr="00B818FF">
        <w:rPr>
          <w:color w:val="000000" w:themeColor="text1"/>
        </w:rPr>
        <w:t>6</w:t>
      </w:r>
      <w:r w:rsidR="00050F4C" w:rsidRPr="00B818FF">
        <w:rPr>
          <w:color w:val="000000" w:themeColor="text1"/>
        </w:rPr>
        <w:t>0</w:t>
      </w:r>
      <w:r w:rsidR="00BE715F" w:rsidRPr="00B818FF">
        <w:rPr>
          <w:color w:val="000000" w:themeColor="text1"/>
        </w:rPr>
        <w:t xml:space="preserve"> літрів,  Бензин А</w:t>
      </w:r>
      <w:r w:rsidR="002C638D" w:rsidRPr="00B818FF">
        <w:rPr>
          <w:color w:val="000000" w:themeColor="text1"/>
        </w:rPr>
        <w:t xml:space="preserve"> </w:t>
      </w:r>
      <w:r w:rsidR="00BE715F" w:rsidRPr="00B818FF">
        <w:rPr>
          <w:color w:val="000000" w:themeColor="text1"/>
        </w:rPr>
        <w:t>–</w:t>
      </w:r>
      <w:r w:rsidR="002C638D" w:rsidRPr="00B818FF">
        <w:rPr>
          <w:color w:val="000000" w:themeColor="text1"/>
        </w:rPr>
        <w:t xml:space="preserve"> </w:t>
      </w:r>
      <w:r w:rsidR="00BE715F" w:rsidRPr="00B818FF">
        <w:rPr>
          <w:color w:val="000000" w:themeColor="text1"/>
        </w:rPr>
        <w:t xml:space="preserve">95. </w:t>
      </w:r>
    </w:p>
    <w:p w:rsidR="00A449D0" w:rsidRPr="00B818FF" w:rsidRDefault="00A449D0" w:rsidP="00A449D0">
      <w:pPr>
        <w:pStyle w:val="a3"/>
        <w:spacing w:before="0" w:beforeAutospacing="0" w:after="0" w:afterAutospacing="0"/>
        <w:ind w:firstLine="709"/>
        <w:jc w:val="both"/>
        <w:rPr>
          <w:color w:val="000000" w:themeColor="text1"/>
          <w:sz w:val="10"/>
          <w:szCs w:val="10"/>
        </w:rPr>
      </w:pPr>
    </w:p>
    <w:p w:rsidR="00F8579E" w:rsidRPr="00B818FF" w:rsidRDefault="00F8579E" w:rsidP="00A449D0">
      <w:pPr>
        <w:pStyle w:val="a3"/>
        <w:spacing w:before="0" w:beforeAutospacing="0" w:after="0" w:afterAutospacing="0"/>
        <w:ind w:firstLine="709"/>
        <w:jc w:val="both"/>
        <w:rPr>
          <w:color w:val="000000" w:themeColor="text1"/>
          <w:sz w:val="10"/>
          <w:szCs w:val="10"/>
        </w:rPr>
      </w:pPr>
    </w:p>
    <w:p w:rsidR="00063CF5" w:rsidRPr="00B818FF" w:rsidRDefault="00F47B3B" w:rsidP="001A4236">
      <w:pPr>
        <w:pStyle w:val="a3"/>
        <w:spacing w:before="0" w:beforeAutospacing="0" w:after="0" w:afterAutospacing="0"/>
        <w:jc w:val="center"/>
        <w:rPr>
          <w:b/>
          <w:color w:val="000000" w:themeColor="text1"/>
        </w:rPr>
      </w:pPr>
      <w:r w:rsidRPr="00B818FF">
        <w:rPr>
          <w:b/>
          <w:color w:val="000000" w:themeColor="text1"/>
        </w:rPr>
        <w:t>3. ЦІНА ДОГОВОРУ</w:t>
      </w:r>
    </w:p>
    <w:p w:rsidR="002B492C" w:rsidRPr="00B818FF" w:rsidRDefault="002B492C" w:rsidP="001A4236">
      <w:pPr>
        <w:pStyle w:val="a3"/>
        <w:spacing w:before="0" w:beforeAutospacing="0" w:after="0" w:afterAutospacing="0"/>
        <w:jc w:val="center"/>
        <w:rPr>
          <w:b/>
          <w:color w:val="000000" w:themeColor="text1"/>
          <w:sz w:val="10"/>
          <w:szCs w:val="10"/>
        </w:rPr>
      </w:pPr>
    </w:p>
    <w:p w:rsidR="00F47B3B" w:rsidRPr="00B818FF" w:rsidRDefault="00F47B3B" w:rsidP="00F8579E">
      <w:pPr>
        <w:pStyle w:val="a3"/>
        <w:spacing w:before="0" w:beforeAutospacing="0" w:after="0" w:afterAutospacing="0" w:line="240" w:lineRule="atLeast"/>
        <w:ind w:firstLine="709"/>
        <w:jc w:val="both"/>
        <w:rPr>
          <w:color w:val="000000" w:themeColor="text1"/>
        </w:rPr>
      </w:pPr>
      <w:r w:rsidRPr="00B818FF">
        <w:rPr>
          <w:color w:val="000000" w:themeColor="text1"/>
        </w:rPr>
        <w:t xml:space="preserve">3.1. </w:t>
      </w:r>
      <w:r w:rsidR="002C638D" w:rsidRPr="00B818FF">
        <w:rPr>
          <w:color w:val="000000" w:themeColor="text1"/>
        </w:rPr>
        <w:t xml:space="preserve"> </w:t>
      </w:r>
      <w:r w:rsidRPr="00B818FF">
        <w:rPr>
          <w:color w:val="000000" w:themeColor="text1"/>
        </w:rPr>
        <w:t xml:space="preserve">Ціна Товару встановлена в національній валюті України. </w:t>
      </w:r>
    </w:p>
    <w:p w:rsidR="00F47B3B" w:rsidRPr="00B818FF" w:rsidRDefault="00F47B3B" w:rsidP="00F8579E">
      <w:pPr>
        <w:pStyle w:val="a3"/>
        <w:spacing w:before="0" w:beforeAutospacing="0" w:after="0" w:afterAutospacing="0" w:line="240" w:lineRule="atLeast"/>
        <w:ind w:firstLine="709"/>
        <w:jc w:val="both"/>
        <w:rPr>
          <w:color w:val="000000" w:themeColor="text1"/>
        </w:rPr>
      </w:pPr>
      <w:r w:rsidRPr="00B818FF">
        <w:rPr>
          <w:color w:val="000000" w:themeColor="text1"/>
        </w:rPr>
        <w:t xml:space="preserve">3.2. Ціна, зазначена у Додатку № 1 до договору, включає податки, збори та інші обов’язкові платежі до бюджетів, передбачені чинним законодавством України. </w:t>
      </w:r>
    </w:p>
    <w:p w:rsidR="00F47B3B" w:rsidRPr="00B818FF" w:rsidRDefault="00F47B3B" w:rsidP="00F8579E">
      <w:pPr>
        <w:pStyle w:val="a3"/>
        <w:spacing w:before="0" w:beforeAutospacing="0" w:after="0" w:afterAutospacing="0" w:line="240" w:lineRule="atLeast"/>
        <w:ind w:firstLine="709"/>
        <w:jc w:val="both"/>
        <w:rPr>
          <w:color w:val="000000" w:themeColor="text1"/>
        </w:rPr>
      </w:pPr>
      <w:r w:rsidRPr="00B818FF">
        <w:rPr>
          <w:color w:val="000000" w:themeColor="text1"/>
        </w:rPr>
        <w:t>3.3. Сума договору складає</w:t>
      </w:r>
      <w:r w:rsidR="00F10FA9" w:rsidRPr="00B818FF">
        <w:rPr>
          <w:color w:val="000000" w:themeColor="text1"/>
        </w:rPr>
        <w:t>__________________________________________________</w:t>
      </w:r>
      <w:r w:rsidRPr="00B818FF">
        <w:rPr>
          <w:color w:val="000000" w:themeColor="text1"/>
        </w:rPr>
        <w:t xml:space="preserve"> _________________________________________________________ грн. 00 коп., у т.</w:t>
      </w:r>
      <w:r w:rsidR="00F10FA9" w:rsidRPr="00B818FF">
        <w:rPr>
          <w:color w:val="000000" w:themeColor="text1"/>
        </w:rPr>
        <w:t xml:space="preserve"> </w:t>
      </w:r>
      <w:r w:rsidRPr="00B818FF">
        <w:rPr>
          <w:color w:val="000000" w:themeColor="text1"/>
        </w:rPr>
        <w:t>ч. ПДВ 20</w:t>
      </w:r>
      <w:r w:rsidR="00F10FA9" w:rsidRPr="00B818FF">
        <w:rPr>
          <w:color w:val="000000" w:themeColor="text1"/>
        </w:rPr>
        <w:t xml:space="preserve"> відсотків (%)</w:t>
      </w:r>
      <w:r w:rsidRPr="00B818FF">
        <w:rPr>
          <w:color w:val="000000" w:themeColor="text1"/>
        </w:rPr>
        <w:t xml:space="preserve"> _______________</w:t>
      </w:r>
      <w:r w:rsidR="00F10FA9" w:rsidRPr="00B818FF">
        <w:rPr>
          <w:color w:val="000000" w:themeColor="text1"/>
        </w:rPr>
        <w:t>____________________</w:t>
      </w:r>
      <w:r w:rsidR="0059241A" w:rsidRPr="00B818FF">
        <w:rPr>
          <w:color w:val="000000" w:themeColor="text1"/>
        </w:rPr>
        <w:t xml:space="preserve"> </w:t>
      </w:r>
      <w:r w:rsidRPr="00B818FF">
        <w:rPr>
          <w:color w:val="000000" w:themeColor="text1"/>
        </w:rPr>
        <w:t xml:space="preserve">грн. (ПДВ нараховується у випадках, передбачених законодавством України). </w:t>
      </w:r>
    </w:p>
    <w:p w:rsidR="00F47B3B" w:rsidRPr="00B818FF" w:rsidRDefault="00F47B3B" w:rsidP="00F8579E">
      <w:pPr>
        <w:pStyle w:val="a3"/>
        <w:spacing w:before="0" w:beforeAutospacing="0" w:after="0" w:afterAutospacing="0" w:line="240" w:lineRule="atLeast"/>
        <w:ind w:firstLine="709"/>
        <w:jc w:val="both"/>
        <w:rPr>
          <w:color w:val="000000" w:themeColor="text1"/>
        </w:rPr>
      </w:pPr>
      <w:r w:rsidRPr="00B818FF">
        <w:rPr>
          <w:color w:val="000000" w:themeColor="text1"/>
        </w:rPr>
        <w:t xml:space="preserve">3.4. У випадку зміни ринкових цін на Товар або прийняття відповідними державними органами законодавчих актів, що впливають на формування договірної ціни, а також впливу інфляції на ціну, такі зміни узгоджуються Сторонами у додаткових угодах за підписами </w:t>
      </w:r>
      <w:r w:rsidR="00A449D0" w:rsidRPr="00B818FF">
        <w:rPr>
          <w:color w:val="000000" w:themeColor="text1"/>
        </w:rPr>
        <w:t xml:space="preserve"> </w:t>
      </w:r>
      <w:r w:rsidRPr="00B818FF">
        <w:rPr>
          <w:color w:val="000000" w:themeColor="text1"/>
        </w:rPr>
        <w:t xml:space="preserve">обох Сторін, що є невід'ємною частиною даного договору. До додаткових угод повинні </w:t>
      </w:r>
      <w:r w:rsidR="006E23AF" w:rsidRPr="00B818FF">
        <w:rPr>
          <w:color w:val="000000" w:themeColor="text1"/>
        </w:rPr>
        <w:t xml:space="preserve"> </w:t>
      </w:r>
      <w:r w:rsidRPr="00B818FF">
        <w:rPr>
          <w:color w:val="000000" w:themeColor="text1"/>
        </w:rPr>
        <w:t xml:space="preserve">бути додані належно оформлені документи, що обґрунтовують зміну ціни. </w:t>
      </w:r>
    </w:p>
    <w:p w:rsidR="00A449D0" w:rsidRPr="00B818FF" w:rsidRDefault="00A449D0" w:rsidP="00A449D0">
      <w:pPr>
        <w:pStyle w:val="a3"/>
        <w:spacing w:before="0" w:beforeAutospacing="0" w:after="0" w:afterAutospacing="0"/>
        <w:ind w:firstLine="709"/>
        <w:jc w:val="both"/>
        <w:rPr>
          <w:color w:val="000000" w:themeColor="text1"/>
        </w:rPr>
      </w:pPr>
    </w:p>
    <w:p w:rsidR="002B492C" w:rsidRPr="00B818FF" w:rsidRDefault="00F47B3B" w:rsidP="002C638D">
      <w:pPr>
        <w:pStyle w:val="a3"/>
        <w:spacing w:before="0" w:beforeAutospacing="0" w:after="0" w:afterAutospacing="0"/>
        <w:jc w:val="center"/>
        <w:rPr>
          <w:b/>
          <w:color w:val="000000" w:themeColor="text1"/>
        </w:rPr>
      </w:pPr>
      <w:r w:rsidRPr="00B818FF">
        <w:rPr>
          <w:b/>
          <w:color w:val="000000" w:themeColor="text1"/>
        </w:rPr>
        <w:t>4. ПОРЯДОК ЗДІЙСНЕННЯ ОПЛАТИ</w:t>
      </w:r>
    </w:p>
    <w:p w:rsidR="002C638D" w:rsidRPr="00B818FF" w:rsidRDefault="002C638D" w:rsidP="002C638D">
      <w:pPr>
        <w:pStyle w:val="a3"/>
        <w:spacing w:before="0" w:beforeAutospacing="0" w:after="0" w:afterAutospacing="0"/>
        <w:jc w:val="center"/>
        <w:rPr>
          <w:b/>
          <w:color w:val="000000" w:themeColor="text1"/>
          <w:sz w:val="10"/>
          <w:szCs w:val="10"/>
        </w:rPr>
      </w:pPr>
    </w:p>
    <w:p w:rsidR="00F47B3B" w:rsidRPr="00B818FF" w:rsidRDefault="00F47B3B" w:rsidP="00F8579E">
      <w:pPr>
        <w:pStyle w:val="a3"/>
        <w:spacing w:before="0" w:beforeAutospacing="0" w:after="0" w:afterAutospacing="0" w:line="240" w:lineRule="atLeast"/>
        <w:ind w:firstLine="709"/>
        <w:jc w:val="both"/>
        <w:rPr>
          <w:color w:val="000000" w:themeColor="text1"/>
        </w:rPr>
      </w:pPr>
      <w:r w:rsidRPr="00B818FF">
        <w:rPr>
          <w:color w:val="000000" w:themeColor="text1"/>
        </w:rPr>
        <w:t>4.</w:t>
      </w:r>
      <w:r w:rsidR="003913DD" w:rsidRPr="00B818FF">
        <w:rPr>
          <w:color w:val="000000" w:themeColor="text1"/>
        </w:rPr>
        <w:t>1. Спосіб розрахунків за Товар -</w:t>
      </w:r>
      <w:r w:rsidRPr="00B818FF">
        <w:rPr>
          <w:color w:val="000000" w:themeColor="text1"/>
        </w:rPr>
        <w:t xml:space="preserve"> безготівковий. </w:t>
      </w:r>
    </w:p>
    <w:p w:rsidR="00F47B3B" w:rsidRPr="00B818FF" w:rsidRDefault="00F47B3B" w:rsidP="00F8579E">
      <w:pPr>
        <w:pStyle w:val="a3"/>
        <w:spacing w:before="0" w:beforeAutospacing="0" w:after="0" w:afterAutospacing="0" w:line="240" w:lineRule="atLeast"/>
        <w:ind w:firstLine="709"/>
        <w:jc w:val="both"/>
        <w:rPr>
          <w:color w:val="000000" w:themeColor="text1"/>
        </w:rPr>
      </w:pPr>
      <w:r w:rsidRPr="00B818FF">
        <w:rPr>
          <w:color w:val="000000" w:themeColor="text1"/>
        </w:rPr>
        <w:t>4.2. Розрахунок за Товар здійснюється Замовником лише за фактично отриманий Товар на підставі пред’явлених Постачальником рахунку на оплату та вид</w:t>
      </w:r>
      <w:r w:rsidR="003F4D11" w:rsidRPr="00B818FF">
        <w:rPr>
          <w:color w:val="000000" w:themeColor="text1"/>
        </w:rPr>
        <w:t>аткової накладної, не пізніше 15</w:t>
      </w:r>
      <w:r w:rsidRPr="00B818FF">
        <w:rPr>
          <w:color w:val="000000" w:themeColor="text1"/>
        </w:rPr>
        <w:t xml:space="preserve">-ти банківських днів з моменту отримання Товару. </w:t>
      </w:r>
    </w:p>
    <w:p w:rsidR="00F47B3B" w:rsidRPr="00B818FF" w:rsidRDefault="00F47B3B" w:rsidP="00F8579E">
      <w:pPr>
        <w:pStyle w:val="a3"/>
        <w:spacing w:before="0" w:beforeAutospacing="0" w:after="0" w:afterAutospacing="0" w:line="240" w:lineRule="atLeast"/>
        <w:ind w:firstLine="709"/>
        <w:jc w:val="both"/>
        <w:rPr>
          <w:color w:val="000000" w:themeColor="text1"/>
        </w:rPr>
      </w:pPr>
      <w:r w:rsidRPr="00B818FF">
        <w:rPr>
          <w:color w:val="000000" w:themeColor="text1"/>
        </w:rPr>
        <w:t>4.3. У разі затримки фінансування, розрахунок за поставлений Товар здійснюється не пізніше 30-ти банківських днів</w:t>
      </w:r>
      <w:r w:rsidR="002514DB" w:rsidRPr="00B818FF">
        <w:rPr>
          <w:color w:val="000000" w:themeColor="text1"/>
        </w:rPr>
        <w:t xml:space="preserve"> з моменту отримання Замовником фінансування призначеного на закупівлю товару</w:t>
      </w:r>
      <w:r w:rsidRPr="00B818FF">
        <w:rPr>
          <w:color w:val="000000" w:themeColor="text1"/>
        </w:rPr>
        <w:t xml:space="preserve">. </w:t>
      </w:r>
    </w:p>
    <w:p w:rsidR="00DE156C" w:rsidRPr="00B818FF" w:rsidRDefault="00F47B3B" w:rsidP="00F8579E">
      <w:pPr>
        <w:pStyle w:val="a3"/>
        <w:spacing w:before="0" w:beforeAutospacing="0" w:after="0" w:afterAutospacing="0" w:line="240" w:lineRule="atLeast"/>
        <w:ind w:firstLine="709"/>
        <w:jc w:val="both"/>
        <w:rPr>
          <w:color w:val="000000" w:themeColor="text1"/>
        </w:rPr>
      </w:pPr>
      <w:r w:rsidRPr="00B818FF">
        <w:rPr>
          <w:color w:val="000000" w:themeColor="text1"/>
        </w:rPr>
        <w:t>4.4. За умови змін власних потреб, Замовник залишає за собою право зменшення загальної суми договору.</w:t>
      </w:r>
    </w:p>
    <w:p w:rsidR="002B492C" w:rsidRPr="00B818FF" w:rsidRDefault="00F47B3B" w:rsidP="002C638D">
      <w:pPr>
        <w:pStyle w:val="a3"/>
        <w:spacing w:before="0" w:beforeAutospacing="0" w:after="0" w:afterAutospacing="0"/>
        <w:jc w:val="center"/>
        <w:rPr>
          <w:b/>
          <w:color w:val="000000" w:themeColor="text1"/>
        </w:rPr>
      </w:pPr>
      <w:r w:rsidRPr="00B818FF">
        <w:rPr>
          <w:b/>
          <w:color w:val="000000" w:themeColor="text1"/>
        </w:rPr>
        <w:t>5. ПОСТАВКА ТОВАРІВ</w:t>
      </w:r>
    </w:p>
    <w:p w:rsidR="002C638D" w:rsidRPr="00B818FF" w:rsidRDefault="002C638D" w:rsidP="002C638D">
      <w:pPr>
        <w:pStyle w:val="a3"/>
        <w:spacing w:before="0" w:beforeAutospacing="0" w:after="0" w:afterAutospacing="0"/>
        <w:jc w:val="center"/>
        <w:rPr>
          <w:b/>
          <w:color w:val="000000" w:themeColor="text1"/>
          <w:sz w:val="10"/>
          <w:szCs w:val="10"/>
        </w:rPr>
      </w:pPr>
    </w:p>
    <w:p w:rsidR="00F47B3B" w:rsidRPr="00B818FF" w:rsidRDefault="00F47B3B" w:rsidP="00F8579E">
      <w:pPr>
        <w:pStyle w:val="a3"/>
        <w:spacing w:before="0" w:beforeAutospacing="0" w:after="0" w:afterAutospacing="0" w:line="240" w:lineRule="atLeast"/>
        <w:ind w:firstLine="709"/>
        <w:jc w:val="both"/>
        <w:rPr>
          <w:color w:val="000000" w:themeColor="text1"/>
        </w:rPr>
      </w:pPr>
      <w:r w:rsidRPr="00B818FF">
        <w:rPr>
          <w:color w:val="000000" w:themeColor="text1"/>
        </w:rPr>
        <w:lastRenderedPageBreak/>
        <w:t>5.1. Поставка Товару здійснюється за заявкою Покупця до</w:t>
      </w:r>
      <w:r w:rsidR="005C0712" w:rsidRPr="00B818FF">
        <w:rPr>
          <w:color w:val="000000" w:themeColor="text1"/>
        </w:rPr>
        <w:t xml:space="preserve"> </w:t>
      </w:r>
      <w:r w:rsidR="00DD7799" w:rsidRPr="00B818FF">
        <w:rPr>
          <w:color w:val="000000" w:themeColor="text1"/>
        </w:rPr>
        <w:t>31</w:t>
      </w:r>
      <w:r w:rsidR="004C359F" w:rsidRPr="00B818FF">
        <w:rPr>
          <w:color w:val="000000" w:themeColor="text1"/>
        </w:rPr>
        <w:t>.</w:t>
      </w:r>
      <w:r w:rsidR="00DD7799" w:rsidRPr="00B818FF">
        <w:rPr>
          <w:color w:val="000000" w:themeColor="text1"/>
        </w:rPr>
        <w:t>0</w:t>
      </w:r>
      <w:r w:rsidR="0016795D">
        <w:rPr>
          <w:color w:val="000000" w:themeColor="text1"/>
        </w:rPr>
        <w:t>9</w:t>
      </w:r>
      <w:r w:rsidR="000C6D53" w:rsidRPr="00B818FF">
        <w:rPr>
          <w:color w:val="000000" w:themeColor="text1"/>
        </w:rPr>
        <w:t>.202</w:t>
      </w:r>
      <w:r w:rsidR="00DD7799" w:rsidRPr="00B818FF">
        <w:rPr>
          <w:color w:val="000000" w:themeColor="text1"/>
        </w:rPr>
        <w:t>2</w:t>
      </w:r>
      <w:r w:rsidR="00063CF5" w:rsidRPr="00B818FF">
        <w:rPr>
          <w:color w:val="000000" w:themeColor="text1"/>
        </w:rPr>
        <w:t xml:space="preserve"> </w:t>
      </w:r>
      <w:r w:rsidR="002514DB" w:rsidRPr="00B818FF">
        <w:rPr>
          <w:color w:val="000000" w:themeColor="text1"/>
        </w:rPr>
        <w:t>року</w:t>
      </w:r>
      <w:r w:rsidRPr="00B818FF">
        <w:rPr>
          <w:color w:val="000000" w:themeColor="text1"/>
        </w:rPr>
        <w:t xml:space="preserve">. Асортимент та обсяг поставки кожної партії визначається в письмових заявках Замовника. На підставі отриманої заявки Постачальником у день отримання заявки видається </w:t>
      </w:r>
      <w:r w:rsidR="00A449D0" w:rsidRPr="00B818FF">
        <w:rPr>
          <w:color w:val="000000" w:themeColor="text1"/>
        </w:rPr>
        <w:t xml:space="preserve">  </w:t>
      </w:r>
      <w:r w:rsidRPr="00B818FF">
        <w:rPr>
          <w:color w:val="000000" w:themeColor="text1"/>
        </w:rPr>
        <w:t>Замовнику рахунок-фактура на оплату</w:t>
      </w:r>
      <w:r w:rsidR="003913DD" w:rsidRPr="00B818FF">
        <w:rPr>
          <w:color w:val="000000" w:themeColor="text1"/>
        </w:rPr>
        <w:t xml:space="preserve"> Товару і від</w:t>
      </w:r>
      <w:r w:rsidR="00350BA4" w:rsidRPr="00B818FF">
        <w:rPr>
          <w:color w:val="000000" w:themeColor="text1"/>
        </w:rPr>
        <w:t xml:space="preserve">повідна кількість </w:t>
      </w:r>
      <w:proofErr w:type="spellStart"/>
      <w:r w:rsidR="00350BA4" w:rsidRPr="00B818FF">
        <w:rPr>
          <w:color w:val="000000" w:themeColor="text1"/>
        </w:rPr>
        <w:t>скретч</w:t>
      </w:r>
      <w:proofErr w:type="spellEnd"/>
      <w:r w:rsidR="00350BA4" w:rsidRPr="00B818FF">
        <w:rPr>
          <w:color w:val="000000" w:themeColor="text1"/>
        </w:rPr>
        <w:t>-карток</w:t>
      </w:r>
      <w:r w:rsidR="005C0712" w:rsidRPr="00B818FF">
        <w:rPr>
          <w:color w:val="000000" w:themeColor="text1"/>
        </w:rPr>
        <w:t xml:space="preserve"> </w:t>
      </w:r>
      <w:r w:rsidR="003913DD" w:rsidRPr="00B818FF">
        <w:rPr>
          <w:color w:val="000000" w:themeColor="text1"/>
        </w:rPr>
        <w:t>або еквіваленту.</w:t>
      </w:r>
    </w:p>
    <w:p w:rsidR="00F47B3B" w:rsidRPr="00B818FF" w:rsidRDefault="00F47B3B" w:rsidP="00F8579E">
      <w:pPr>
        <w:pStyle w:val="a3"/>
        <w:spacing w:before="0" w:beforeAutospacing="0" w:after="0" w:afterAutospacing="0" w:line="240" w:lineRule="atLeast"/>
        <w:ind w:firstLine="709"/>
        <w:jc w:val="both"/>
        <w:rPr>
          <w:color w:val="000000" w:themeColor="text1"/>
        </w:rPr>
      </w:pPr>
      <w:r w:rsidRPr="00B818FF">
        <w:rPr>
          <w:color w:val="000000" w:themeColor="text1"/>
        </w:rPr>
        <w:t xml:space="preserve">5.2. Передача </w:t>
      </w:r>
      <w:proofErr w:type="spellStart"/>
      <w:r w:rsidR="003913DD" w:rsidRPr="00B818FF">
        <w:rPr>
          <w:color w:val="000000" w:themeColor="text1"/>
        </w:rPr>
        <w:t>скретч</w:t>
      </w:r>
      <w:proofErr w:type="spellEnd"/>
      <w:r w:rsidR="003913DD" w:rsidRPr="00B818FF">
        <w:rPr>
          <w:color w:val="000000" w:themeColor="text1"/>
        </w:rPr>
        <w:t>-карток</w:t>
      </w:r>
      <w:r w:rsidR="00350BA4" w:rsidRPr="00B818FF">
        <w:rPr>
          <w:color w:val="000000" w:themeColor="text1"/>
        </w:rPr>
        <w:t xml:space="preserve"> </w:t>
      </w:r>
      <w:r w:rsidR="003913DD" w:rsidRPr="00B818FF">
        <w:rPr>
          <w:color w:val="000000" w:themeColor="text1"/>
        </w:rPr>
        <w:t xml:space="preserve">або еквіваленту </w:t>
      </w:r>
      <w:r w:rsidRPr="00B818FF">
        <w:rPr>
          <w:color w:val="000000" w:themeColor="text1"/>
        </w:rPr>
        <w:t>проводиться у представництві Постачальника представнику Замовника, повноваження якого підтверджуються довіреністю в</w:t>
      </w:r>
      <w:r w:rsidR="003913DD" w:rsidRPr="00B818FF">
        <w:rPr>
          <w:color w:val="000000" w:themeColor="text1"/>
        </w:rPr>
        <w:t xml:space="preserve">становленого зразка, </w:t>
      </w:r>
      <w:r w:rsidRPr="00B818FF">
        <w:rPr>
          <w:color w:val="000000" w:themeColor="text1"/>
        </w:rPr>
        <w:t>та оформляється видатковою накладною, складеною в 2</w:t>
      </w:r>
      <w:r w:rsidR="002514DB" w:rsidRPr="00B818FF">
        <w:rPr>
          <w:color w:val="000000" w:themeColor="text1"/>
        </w:rPr>
        <w:t>-х</w:t>
      </w:r>
      <w:r w:rsidRPr="00B818FF">
        <w:rPr>
          <w:color w:val="000000" w:themeColor="text1"/>
        </w:rPr>
        <w:t xml:space="preserve"> (двох) примірниках. </w:t>
      </w:r>
    </w:p>
    <w:p w:rsidR="00F47B3B" w:rsidRPr="00B818FF" w:rsidRDefault="00F47B3B" w:rsidP="00F8579E">
      <w:pPr>
        <w:pStyle w:val="a3"/>
        <w:spacing w:before="0" w:beforeAutospacing="0" w:after="0" w:afterAutospacing="0" w:line="240" w:lineRule="atLeast"/>
        <w:ind w:firstLine="709"/>
        <w:jc w:val="both"/>
        <w:rPr>
          <w:color w:val="000000" w:themeColor="text1"/>
        </w:rPr>
      </w:pPr>
      <w:r w:rsidRPr="00B818FF">
        <w:rPr>
          <w:color w:val="000000" w:themeColor="text1"/>
        </w:rPr>
        <w:t xml:space="preserve">5.3. Датою поставки є дата отримання Замовником </w:t>
      </w:r>
      <w:proofErr w:type="spellStart"/>
      <w:r w:rsidR="003913DD" w:rsidRPr="00B818FF">
        <w:rPr>
          <w:color w:val="000000" w:themeColor="text1"/>
        </w:rPr>
        <w:t>скретч</w:t>
      </w:r>
      <w:proofErr w:type="spellEnd"/>
      <w:r w:rsidR="003913DD" w:rsidRPr="00B818FF">
        <w:rPr>
          <w:color w:val="000000" w:themeColor="text1"/>
        </w:rPr>
        <w:t>-карток</w:t>
      </w:r>
      <w:r w:rsidR="00350BA4" w:rsidRPr="00B818FF">
        <w:rPr>
          <w:color w:val="000000" w:themeColor="text1"/>
        </w:rPr>
        <w:t xml:space="preserve"> </w:t>
      </w:r>
      <w:r w:rsidR="003913DD" w:rsidRPr="00B818FF">
        <w:rPr>
          <w:color w:val="000000" w:themeColor="text1"/>
        </w:rPr>
        <w:t xml:space="preserve">або еквіваленту від Постачальника </w:t>
      </w:r>
      <w:r w:rsidRPr="00B818FF">
        <w:rPr>
          <w:color w:val="000000" w:themeColor="text1"/>
        </w:rPr>
        <w:t xml:space="preserve">згідно видаткової накладної, підписаної Сторонами. </w:t>
      </w:r>
    </w:p>
    <w:p w:rsidR="00F47B3B" w:rsidRPr="00B818FF" w:rsidRDefault="00F47B3B" w:rsidP="00F8579E">
      <w:pPr>
        <w:pStyle w:val="a3"/>
        <w:spacing w:before="0" w:beforeAutospacing="0" w:after="0" w:afterAutospacing="0" w:line="240" w:lineRule="atLeast"/>
        <w:ind w:firstLine="709"/>
        <w:jc w:val="both"/>
        <w:rPr>
          <w:color w:val="000000" w:themeColor="text1"/>
        </w:rPr>
      </w:pPr>
      <w:r w:rsidRPr="00B818FF">
        <w:rPr>
          <w:color w:val="000000" w:themeColor="text1"/>
        </w:rPr>
        <w:t xml:space="preserve">5.4. Товар постачається Постачальником шляхом заправки автомобілів Замовника нафтопродуктами на АЗС, перелік яких поданий у Додатку 2 до Договору та є його невід’ємною частиною, із дотриманням вимог Правил роздрібної торгівлі нафтопродуктами, затверджених постановою Кабінету Міністрів України від 20.12.1997 р. № 1442, після пред’явлення оператору АЗС уповноваженою Замовником особою </w:t>
      </w:r>
      <w:proofErr w:type="spellStart"/>
      <w:r w:rsidR="00DE156C" w:rsidRPr="00B818FF">
        <w:rPr>
          <w:color w:val="000000" w:themeColor="text1"/>
        </w:rPr>
        <w:t>скретч</w:t>
      </w:r>
      <w:proofErr w:type="spellEnd"/>
      <w:r w:rsidR="00DE156C" w:rsidRPr="00B818FF">
        <w:rPr>
          <w:color w:val="000000" w:themeColor="text1"/>
        </w:rPr>
        <w:t>-картки а</w:t>
      </w:r>
      <w:r w:rsidR="003913DD" w:rsidRPr="00B818FF">
        <w:rPr>
          <w:color w:val="000000" w:themeColor="text1"/>
        </w:rPr>
        <w:t xml:space="preserve">бо еквіваленту </w:t>
      </w:r>
      <w:r w:rsidRPr="00B818FF">
        <w:rPr>
          <w:color w:val="000000" w:themeColor="text1"/>
        </w:rPr>
        <w:t xml:space="preserve">відповідного номіналу. </w:t>
      </w:r>
    </w:p>
    <w:p w:rsidR="00F47B3B" w:rsidRPr="00B818FF" w:rsidRDefault="00F47B3B" w:rsidP="00F8579E">
      <w:pPr>
        <w:pStyle w:val="a3"/>
        <w:spacing w:before="0" w:beforeAutospacing="0" w:after="0" w:afterAutospacing="0" w:line="240" w:lineRule="atLeast"/>
        <w:ind w:firstLine="709"/>
        <w:jc w:val="both"/>
        <w:rPr>
          <w:color w:val="000000" w:themeColor="text1"/>
        </w:rPr>
      </w:pPr>
      <w:r w:rsidRPr="00B818FF">
        <w:rPr>
          <w:color w:val="000000" w:themeColor="text1"/>
        </w:rPr>
        <w:t>5.5. Оператор АЗС після завершення відпуску Товару видає інформаційний чек,</w:t>
      </w:r>
      <w:r w:rsidR="00DC4F49" w:rsidRPr="00B818FF">
        <w:rPr>
          <w:color w:val="000000" w:themeColor="text1"/>
        </w:rPr>
        <w:t xml:space="preserve"> </w:t>
      </w:r>
      <w:r w:rsidRPr="00B818FF">
        <w:rPr>
          <w:color w:val="000000" w:themeColor="text1"/>
        </w:rPr>
        <w:t>у якому зазначаються дата та час обслуговування, вид і кількість відпущеного Товару</w:t>
      </w:r>
      <w:r w:rsidR="00DC4F49" w:rsidRPr="00B818FF">
        <w:rPr>
          <w:color w:val="000000" w:themeColor="text1"/>
        </w:rPr>
        <w:t xml:space="preserve"> та інформація про </w:t>
      </w:r>
      <w:r w:rsidRPr="00B818FF">
        <w:rPr>
          <w:color w:val="000000" w:themeColor="text1"/>
        </w:rPr>
        <w:t xml:space="preserve">видачу його за </w:t>
      </w:r>
      <w:proofErr w:type="spellStart"/>
      <w:r w:rsidR="007F01D5" w:rsidRPr="00B818FF">
        <w:rPr>
          <w:color w:val="000000" w:themeColor="text1"/>
        </w:rPr>
        <w:t>скретч</w:t>
      </w:r>
      <w:proofErr w:type="spellEnd"/>
      <w:r w:rsidR="007F01D5" w:rsidRPr="00B818FF">
        <w:rPr>
          <w:color w:val="000000" w:themeColor="text1"/>
        </w:rPr>
        <w:t>-картками або еквівалентом</w:t>
      </w:r>
      <w:r w:rsidRPr="00B818FF">
        <w:rPr>
          <w:color w:val="000000" w:themeColor="text1"/>
        </w:rPr>
        <w:t xml:space="preserve">. </w:t>
      </w:r>
    </w:p>
    <w:p w:rsidR="00F47B3B" w:rsidRPr="00B818FF" w:rsidRDefault="00F47B3B" w:rsidP="00F8579E">
      <w:pPr>
        <w:pStyle w:val="a3"/>
        <w:spacing w:before="0" w:beforeAutospacing="0" w:after="0" w:afterAutospacing="0" w:line="240" w:lineRule="atLeast"/>
        <w:ind w:firstLine="709"/>
        <w:jc w:val="both"/>
        <w:rPr>
          <w:color w:val="000000" w:themeColor="text1"/>
        </w:rPr>
      </w:pPr>
      <w:r w:rsidRPr="00B818FF">
        <w:rPr>
          <w:color w:val="000000" w:themeColor="text1"/>
        </w:rPr>
        <w:t xml:space="preserve">5.6. Про зміни переліку АЗС, на яких видаються визначені види Товару, Постачальник письмово повідомляє Замовника протягом 3 (трьох) робочих днів з моменту припинення чи початку обслуговування </w:t>
      </w:r>
      <w:proofErr w:type="spellStart"/>
      <w:r w:rsidR="00DE156C" w:rsidRPr="00B818FF">
        <w:rPr>
          <w:color w:val="000000" w:themeColor="text1"/>
        </w:rPr>
        <w:t>скретч</w:t>
      </w:r>
      <w:proofErr w:type="spellEnd"/>
      <w:r w:rsidR="00DE156C" w:rsidRPr="00B818FF">
        <w:rPr>
          <w:color w:val="000000" w:themeColor="text1"/>
        </w:rPr>
        <w:t xml:space="preserve">-карткою </w:t>
      </w:r>
      <w:r w:rsidR="003913DD" w:rsidRPr="00B818FF">
        <w:rPr>
          <w:color w:val="000000" w:themeColor="text1"/>
        </w:rPr>
        <w:t xml:space="preserve">або </w:t>
      </w:r>
      <w:r w:rsidR="00DE156C" w:rsidRPr="00B818FF">
        <w:rPr>
          <w:color w:val="000000" w:themeColor="text1"/>
        </w:rPr>
        <w:t>еквівалентом</w:t>
      </w:r>
      <w:r w:rsidR="003913DD" w:rsidRPr="00B818FF">
        <w:rPr>
          <w:color w:val="000000" w:themeColor="text1"/>
        </w:rPr>
        <w:t xml:space="preserve"> </w:t>
      </w:r>
      <w:r w:rsidRPr="00B818FF">
        <w:rPr>
          <w:color w:val="000000" w:themeColor="text1"/>
        </w:rPr>
        <w:t xml:space="preserve">даною АЗС. Вказане повідомлення є невід’ємною частиною Договору . </w:t>
      </w:r>
    </w:p>
    <w:p w:rsidR="00F47B3B" w:rsidRPr="00B818FF" w:rsidRDefault="00F47B3B" w:rsidP="00F8579E">
      <w:pPr>
        <w:pStyle w:val="a3"/>
        <w:spacing w:before="0" w:beforeAutospacing="0" w:after="0" w:afterAutospacing="0" w:line="240" w:lineRule="atLeast"/>
        <w:ind w:firstLine="709"/>
        <w:jc w:val="both"/>
        <w:rPr>
          <w:color w:val="000000" w:themeColor="text1"/>
        </w:rPr>
      </w:pPr>
      <w:r w:rsidRPr="00B818FF">
        <w:rPr>
          <w:color w:val="000000" w:themeColor="text1"/>
        </w:rPr>
        <w:t xml:space="preserve">5.7. Постачальник гарантує схоронність Товару, на який Замовник набув права власності, до моменту його фактичного отримання на АЗС за </w:t>
      </w:r>
      <w:proofErr w:type="spellStart"/>
      <w:r w:rsidR="008F4BF7" w:rsidRPr="00B818FF">
        <w:rPr>
          <w:color w:val="000000" w:themeColor="text1"/>
        </w:rPr>
        <w:t>скретч</w:t>
      </w:r>
      <w:proofErr w:type="spellEnd"/>
      <w:r w:rsidR="008F4BF7" w:rsidRPr="00B818FF">
        <w:rPr>
          <w:color w:val="000000" w:themeColor="text1"/>
        </w:rPr>
        <w:t xml:space="preserve">-карткою </w:t>
      </w:r>
      <w:r w:rsidR="00CE0A18" w:rsidRPr="00B818FF">
        <w:rPr>
          <w:color w:val="000000" w:themeColor="text1"/>
        </w:rPr>
        <w:t xml:space="preserve">або </w:t>
      </w:r>
      <w:r w:rsidR="008F4BF7" w:rsidRPr="00B818FF">
        <w:rPr>
          <w:color w:val="000000" w:themeColor="text1"/>
        </w:rPr>
        <w:t>еквівалентом</w:t>
      </w:r>
      <w:r w:rsidRPr="00B818FF">
        <w:rPr>
          <w:color w:val="000000" w:themeColor="text1"/>
        </w:rPr>
        <w:t xml:space="preserve">, а також можливість використання Замовником за призначенням </w:t>
      </w:r>
      <w:proofErr w:type="spellStart"/>
      <w:r w:rsidR="008F4BF7" w:rsidRPr="00B818FF">
        <w:rPr>
          <w:color w:val="000000" w:themeColor="text1"/>
        </w:rPr>
        <w:t>скретч</w:t>
      </w:r>
      <w:proofErr w:type="spellEnd"/>
      <w:r w:rsidR="008F4BF7" w:rsidRPr="00B818FF">
        <w:rPr>
          <w:color w:val="000000" w:themeColor="text1"/>
        </w:rPr>
        <w:t xml:space="preserve">-карткою або еквівалентом </w:t>
      </w:r>
      <w:r w:rsidRPr="00B818FF">
        <w:rPr>
          <w:color w:val="000000" w:themeColor="text1"/>
        </w:rPr>
        <w:t>(облікових карток, бланків</w:t>
      </w:r>
      <w:r w:rsidR="00DC4F49" w:rsidRPr="00B818FF">
        <w:rPr>
          <w:color w:val="000000" w:themeColor="text1"/>
        </w:rPr>
        <w:t xml:space="preserve"> </w:t>
      </w:r>
      <w:r w:rsidRPr="00B818FF">
        <w:rPr>
          <w:color w:val="000000" w:themeColor="text1"/>
        </w:rPr>
        <w:t>-</w:t>
      </w:r>
      <w:r w:rsidR="00DC4F49" w:rsidRPr="00B818FF">
        <w:rPr>
          <w:color w:val="000000" w:themeColor="text1"/>
        </w:rPr>
        <w:t xml:space="preserve"> </w:t>
      </w:r>
      <w:r w:rsidRPr="00B818FF">
        <w:rPr>
          <w:color w:val="000000" w:themeColor="text1"/>
        </w:rPr>
        <w:t>дозволів тощо) в умовах виходу з ладу програмного забезпече</w:t>
      </w:r>
      <w:r w:rsidR="003913DD" w:rsidRPr="00B818FF">
        <w:rPr>
          <w:color w:val="000000" w:themeColor="text1"/>
        </w:rPr>
        <w:t xml:space="preserve">ння чи обладнання Постачальника </w:t>
      </w:r>
      <w:r w:rsidRPr="00B818FF">
        <w:rPr>
          <w:color w:val="000000" w:themeColor="text1"/>
        </w:rPr>
        <w:t xml:space="preserve">чи власника АЗС/АЗК. </w:t>
      </w:r>
    </w:p>
    <w:p w:rsidR="00F47B3B" w:rsidRPr="00B818FF" w:rsidRDefault="00F47B3B" w:rsidP="00F8579E">
      <w:pPr>
        <w:pStyle w:val="a3"/>
        <w:spacing w:before="0" w:beforeAutospacing="0" w:after="0" w:afterAutospacing="0" w:line="240" w:lineRule="atLeast"/>
        <w:ind w:firstLine="709"/>
        <w:jc w:val="both"/>
        <w:rPr>
          <w:color w:val="000000" w:themeColor="text1"/>
        </w:rPr>
      </w:pPr>
      <w:r w:rsidRPr="00B818FF">
        <w:rPr>
          <w:color w:val="000000" w:themeColor="text1"/>
        </w:rPr>
        <w:t>5.8. Приймання-передача Товару по кількості і якості проводиться Замовником відповідно до Інструкції про порядок приймання, транспортування, зберігання,</w:t>
      </w:r>
      <w:r w:rsidR="00CE0A18" w:rsidRPr="00B818FF">
        <w:rPr>
          <w:color w:val="000000" w:themeColor="text1"/>
        </w:rPr>
        <w:t xml:space="preserve"> відпуску </w:t>
      </w:r>
      <w:r w:rsidRPr="00B818FF">
        <w:rPr>
          <w:color w:val="000000" w:themeColor="text1"/>
        </w:rPr>
        <w:t xml:space="preserve">та обліку нафти і нафтопродуктів на підприємствах і організаціях України, затвердженої спільним Наказом Мінпаливенерго України, </w:t>
      </w:r>
      <w:proofErr w:type="spellStart"/>
      <w:r w:rsidRPr="00B818FF">
        <w:rPr>
          <w:color w:val="000000" w:themeColor="text1"/>
        </w:rPr>
        <w:t>Мінекоміки</w:t>
      </w:r>
      <w:proofErr w:type="spellEnd"/>
      <w:r w:rsidRPr="00B818FF">
        <w:rPr>
          <w:color w:val="000000" w:themeColor="text1"/>
        </w:rPr>
        <w:t xml:space="preserve"> України, </w:t>
      </w:r>
      <w:proofErr w:type="spellStart"/>
      <w:r w:rsidRPr="00B818FF">
        <w:rPr>
          <w:color w:val="000000" w:themeColor="text1"/>
        </w:rPr>
        <w:t>Мінтранспорту</w:t>
      </w:r>
      <w:proofErr w:type="spellEnd"/>
      <w:r w:rsidRPr="00B818FF">
        <w:rPr>
          <w:color w:val="000000" w:themeColor="text1"/>
        </w:rPr>
        <w:t xml:space="preserve"> та зв’язку України, Держкомітету України з питань технічного</w:t>
      </w:r>
      <w:r w:rsidR="00CE0A18" w:rsidRPr="00B818FF">
        <w:rPr>
          <w:color w:val="000000" w:themeColor="text1"/>
        </w:rPr>
        <w:t xml:space="preserve"> </w:t>
      </w:r>
      <w:r w:rsidRPr="00B818FF">
        <w:rPr>
          <w:color w:val="000000" w:themeColor="text1"/>
        </w:rPr>
        <w:t>ре</w:t>
      </w:r>
      <w:r w:rsidR="00A54184" w:rsidRPr="00B818FF">
        <w:rPr>
          <w:color w:val="000000" w:themeColor="text1"/>
        </w:rPr>
        <w:t xml:space="preserve">гулювання та споживчої політики </w:t>
      </w:r>
      <w:r w:rsidRPr="00B818FF">
        <w:rPr>
          <w:color w:val="000000" w:themeColor="text1"/>
        </w:rPr>
        <w:t>від 20 травня 2008 року №</w:t>
      </w:r>
      <w:r w:rsidR="00DC4F49" w:rsidRPr="00B818FF">
        <w:rPr>
          <w:color w:val="000000" w:themeColor="text1"/>
        </w:rPr>
        <w:t xml:space="preserve"> </w:t>
      </w:r>
      <w:r w:rsidRPr="00B818FF">
        <w:rPr>
          <w:color w:val="000000" w:themeColor="text1"/>
        </w:rPr>
        <w:t xml:space="preserve">281/171/578/155 (далі - Інструкція-1). </w:t>
      </w:r>
    </w:p>
    <w:p w:rsidR="00F47B3B" w:rsidRPr="00B818FF" w:rsidRDefault="00F47B3B" w:rsidP="00F8579E">
      <w:pPr>
        <w:pStyle w:val="a3"/>
        <w:spacing w:before="0" w:beforeAutospacing="0" w:after="0" w:afterAutospacing="0" w:line="240" w:lineRule="atLeast"/>
        <w:ind w:firstLine="709"/>
        <w:jc w:val="both"/>
        <w:rPr>
          <w:color w:val="000000" w:themeColor="text1"/>
        </w:rPr>
      </w:pPr>
      <w:r w:rsidRPr="00B818FF">
        <w:rPr>
          <w:color w:val="000000" w:themeColor="text1"/>
        </w:rPr>
        <w:t>5.9. У випадку не поставки Товару шляхом заправляння автомобілів Замовника нафтопродуктами на АЗС/АЗК з вини Постачальника, вартість невикористаних</w:t>
      </w:r>
      <w:r w:rsidR="003913DD" w:rsidRPr="00B818FF">
        <w:rPr>
          <w:color w:val="000000" w:themeColor="text1"/>
        </w:rPr>
        <w:t xml:space="preserve"> </w:t>
      </w:r>
      <w:proofErr w:type="spellStart"/>
      <w:r w:rsidR="003913DD" w:rsidRPr="00B818FF">
        <w:rPr>
          <w:color w:val="000000" w:themeColor="text1"/>
        </w:rPr>
        <w:t>скретч</w:t>
      </w:r>
      <w:proofErr w:type="spellEnd"/>
      <w:r w:rsidR="003913DD" w:rsidRPr="00B818FF">
        <w:rPr>
          <w:color w:val="000000" w:themeColor="text1"/>
        </w:rPr>
        <w:t>-карток</w:t>
      </w:r>
      <w:r w:rsidR="008F4BF7" w:rsidRPr="00B818FF">
        <w:rPr>
          <w:color w:val="000000" w:themeColor="text1"/>
        </w:rPr>
        <w:t xml:space="preserve"> </w:t>
      </w:r>
      <w:r w:rsidR="003913DD" w:rsidRPr="00B818FF">
        <w:rPr>
          <w:color w:val="000000" w:themeColor="text1"/>
        </w:rPr>
        <w:t xml:space="preserve">або </w:t>
      </w:r>
      <w:r w:rsidR="008F4BF7" w:rsidRPr="00B818FF">
        <w:rPr>
          <w:color w:val="000000" w:themeColor="text1"/>
        </w:rPr>
        <w:t>е</w:t>
      </w:r>
      <w:r w:rsidR="003913DD" w:rsidRPr="00B818FF">
        <w:rPr>
          <w:color w:val="000000" w:themeColor="text1"/>
        </w:rPr>
        <w:t xml:space="preserve">квіваленту </w:t>
      </w:r>
      <w:r w:rsidRPr="00B818FF">
        <w:rPr>
          <w:color w:val="000000" w:themeColor="text1"/>
        </w:rPr>
        <w:t xml:space="preserve">повертається постачальником Замовнику. </w:t>
      </w:r>
    </w:p>
    <w:p w:rsidR="00A449D0" w:rsidRPr="00B818FF" w:rsidRDefault="00A449D0" w:rsidP="002C638D">
      <w:pPr>
        <w:pStyle w:val="a3"/>
        <w:spacing w:before="0" w:beforeAutospacing="0" w:after="0" w:afterAutospacing="0" w:line="360" w:lineRule="auto"/>
        <w:ind w:firstLine="709"/>
        <w:jc w:val="both"/>
        <w:rPr>
          <w:color w:val="000000" w:themeColor="text1"/>
          <w:sz w:val="10"/>
          <w:szCs w:val="10"/>
        </w:rPr>
      </w:pPr>
    </w:p>
    <w:p w:rsidR="00063CF5" w:rsidRPr="00B818FF" w:rsidRDefault="00F47B3B" w:rsidP="001A4236">
      <w:pPr>
        <w:pStyle w:val="a3"/>
        <w:spacing w:before="0" w:beforeAutospacing="0" w:after="0" w:afterAutospacing="0"/>
        <w:jc w:val="center"/>
        <w:rPr>
          <w:b/>
          <w:color w:val="000000" w:themeColor="text1"/>
        </w:rPr>
      </w:pPr>
      <w:r w:rsidRPr="00B818FF">
        <w:rPr>
          <w:b/>
          <w:color w:val="000000" w:themeColor="text1"/>
        </w:rPr>
        <w:t>6. ПРАВА ТА ОБОВ’ЯЗКИ СТОРІН</w:t>
      </w:r>
    </w:p>
    <w:p w:rsidR="002B492C" w:rsidRPr="00B818FF" w:rsidRDefault="002B492C" w:rsidP="001A4236">
      <w:pPr>
        <w:pStyle w:val="a3"/>
        <w:spacing w:before="0" w:beforeAutospacing="0" w:after="0" w:afterAutospacing="0"/>
        <w:jc w:val="center"/>
        <w:rPr>
          <w:b/>
          <w:color w:val="000000" w:themeColor="text1"/>
          <w:sz w:val="10"/>
          <w:szCs w:val="10"/>
        </w:rPr>
      </w:pPr>
    </w:p>
    <w:p w:rsidR="00F47B3B" w:rsidRPr="00B818FF" w:rsidRDefault="00F47B3B" w:rsidP="00606039">
      <w:pPr>
        <w:pStyle w:val="a3"/>
        <w:spacing w:before="0" w:beforeAutospacing="0" w:after="0" w:afterAutospacing="0" w:line="360" w:lineRule="auto"/>
        <w:ind w:firstLine="709"/>
        <w:jc w:val="both"/>
        <w:rPr>
          <w:b/>
          <w:color w:val="000000" w:themeColor="text1"/>
        </w:rPr>
      </w:pPr>
      <w:r w:rsidRPr="00B818FF">
        <w:rPr>
          <w:b/>
          <w:color w:val="000000" w:themeColor="text1"/>
        </w:rPr>
        <w:t xml:space="preserve">6.1. Замовник зобов'язаний: </w:t>
      </w:r>
    </w:p>
    <w:p w:rsidR="00F47B3B" w:rsidRPr="00B818FF" w:rsidRDefault="00F47B3B" w:rsidP="00F8579E">
      <w:pPr>
        <w:pStyle w:val="a3"/>
        <w:spacing w:before="0" w:beforeAutospacing="0" w:after="0" w:afterAutospacing="0" w:line="240" w:lineRule="atLeast"/>
        <w:ind w:firstLine="709"/>
        <w:jc w:val="both"/>
        <w:rPr>
          <w:color w:val="000000" w:themeColor="text1"/>
        </w:rPr>
      </w:pPr>
      <w:r w:rsidRPr="00B818FF">
        <w:rPr>
          <w:color w:val="000000" w:themeColor="text1"/>
        </w:rPr>
        <w:t xml:space="preserve">6.1.1. Сплатити вартість </w:t>
      </w:r>
      <w:proofErr w:type="spellStart"/>
      <w:r w:rsidR="00A52676" w:rsidRPr="00B818FF">
        <w:rPr>
          <w:color w:val="000000" w:themeColor="text1"/>
        </w:rPr>
        <w:t>скретч</w:t>
      </w:r>
      <w:proofErr w:type="spellEnd"/>
      <w:r w:rsidR="00A52676" w:rsidRPr="00B818FF">
        <w:rPr>
          <w:color w:val="000000" w:themeColor="text1"/>
        </w:rPr>
        <w:t>-карток або</w:t>
      </w:r>
      <w:r w:rsidR="003913DD" w:rsidRPr="00B818FF">
        <w:rPr>
          <w:color w:val="000000" w:themeColor="text1"/>
        </w:rPr>
        <w:t xml:space="preserve"> еквіваленту </w:t>
      </w:r>
      <w:r w:rsidRPr="00B818FF">
        <w:rPr>
          <w:color w:val="000000" w:themeColor="text1"/>
        </w:rPr>
        <w:t xml:space="preserve">у порядку, передбаченому цим Договором. </w:t>
      </w:r>
    </w:p>
    <w:p w:rsidR="00F47B3B" w:rsidRPr="00B818FF" w:rsidRDefault="00F47B3B" w:rsidP="00F8579E">
      <w:pPr>
        <w:pStyle w:val="a3"/>
        <w:spacing w:before="0" w:beforeAutospacing="0" w:after="0" w:afterAutospacing="0" w:line="240" w:lineRule="atLeast"/>
        <w:ind w:firstLine="709"/>
        <w:jc w:val="both"/>
        <w:rPr>
          <w:color w:val="000000" w:themeColor="text1"/>
        </w:rPr>
      </w:pPr>
      <w:r w:rsidRPr="00B818FF">
        <w:rPr>
          <w:color w:val="000000" w:themeColor="text1"/>
        </w:rPr>
        <w:t xml:space="preserve">6.1.2. Прийняти поставлені </w:t>
      </w:r>
      <w:proofErr w:type="spellStart"/>
      <w:r w:rsidR="003913DD" w:rsidRPr="00B818FF">
        <w:rPr>
          <w:color w:val="000000" w:themeColor="text1"/>
        </w:rPr>
        <w:t>скретч</w:t>
      </w:r>
      <w:proofErr w:type="spellEnd"/>
      <w:r w:rsidR="00A52676" w:rsidRPr="00B818FF">
        <w:rPr>
          <w:color w:val="000000" w:themeColor="text1"/>
        </w:rPr>
        <w:t xml:space="preserve">-картки </w:t>
      </w:r>
      <w:r w:rsidR="003913DD" w:rsidRPr="00B818FF">
        <w:rPr>
          <w:color w:val="000000" w:themeColor="text1"/>
        </w:rPr>
        <w:t xml:space="preserve">або </w:t>
      </w:r>
      <w:r w:rsidR="00A52676" w:rsidRPr="00B818FF">
        <w:rPr>
          <w:color w:val="000000" w:themeColor="text1"/>
        </w:rPr>
        <w:t>еквівалент</w:t>
      </w:r>
      <w:r w:rsidR="003913DD" w:rsidRPr="00B818FF">
        <w:rPr>
          <w:color w:val="000000" w:themeColor="text1"/>
        </w:rPr>
        <w:t xml:space="preserve"> </w:t>
      </w:r>
      <w:r w:rsidRPr="00B818FF">
        <w:rPr>
          <w:color w:val="000000" w:themeColor="text1"/>
        </w:rPr>
        <w:t xml:space="preserve">згідно видаткової накладної. </w:t>
      </w:r>
    </w:p>
    <w:p w:rsidR="00F47B3B" w:rsidRPr="00B818FF" w:rsidRDefault="00F47B3B" w:rsidP="00F8579E">
      <w:pPr>
        <w:pStyle w:val="a3"/>
        <w:spacing w:before="0" w:beforeAutospacing="0" w:after="0" w:afterAutospacing="0" w:line="240" w:lineRule="atLeast"/>
        <w:ind w:firstLine="709"/>
        <w:jc w:val="both"/>
        <w:rPr>
          <w:color w:val="000000" w:themeColor="text1"/>
        </w:rPr>
      </w:pPr>
      <w:r w:rsidRPr="00B818FF">
        <w:rPr>
          <w:color w:val="000000" w:themeColor="text1"/>
        </w:rPr>
        <w:t xml:space="preserve">6.1.3. Нести всі ризики, яких він може зазнати, з моменту передачі </w:t>
      </w:r>
      <w:r w:rsidR="00B02DEF" w:rsidRPr="00B818FF">
        <w:rPr>
          <w:color w:val="000000" w:themeColor="text1"/>
        </w:rPr>
        <w:t xml:space="preserve">Товару </w:t>
      </w:r>
      <w:r w:rsidRPr="00B818FF">
        <w:rPr>
          <w:color w:val="000000" w:themeColor="text1"/>
        </w:rPr>
        <w:t xml:space="preserve">у розпорядження Замовника. </w:t>
      </w:r>
    </w:p>
    <w:p w:rsidR="002C638D" w:rsidRPr="00B818FF" w:rsidRDefault="002C638D" w:rsidP="00606039">
      <w:pPr>
        <w:pStyle w:val="a3"/>
        <w:spacing w:before="0" w:beforeAutospacing="0" w:after="0" w:afterAutospacing="0" w:line="360" w:lineRule="auto"/>
        <w:ind w:firstLine="709"/>
        <w:jc w:val="both"/>
        <w:rPr>
          <w:color w:val="000000" w:themeColor="text1"/>
          <w:sz w:val="10"/>
          <w:szCs w:val="10"/>
        </w:rPr>
      </w:pPr>
    </w:p>
    <w:p w:rsidR="00F47B3B" w:rsidRPr="00B818FF" w:rsidRDefault="00F47B3B" w:rsidP="008D1AB5">
      <w:pPr>
        <w:pStyle w:val="a3"/>
        <w:spacing w:before="0" w:beforeAutospacing="0" w:after="0" w:afterAutospacing="0" w:line="360" w:lineRule="auto"/>
        <w:ind w:firstLine="709"/>
        <w:jc w:val="both"/>
        <w:rPr>
          <w:b/>
          <w:color w:val="000000" w:themeColor="text1"/>
        </w:rPr>
      </w:pPr>
      <w:r w:rsidRPr="00B818FF">
        <w:rPr>
          <w:b/>
          <w:color w:val="000000" w:themeColor="text1"/>
        </w:rPr>
        <w:t>6.2.</w:t>
      </w:r>
      <w:r w:rsidR="003913DD" w:rsidRPr="00B818FF">
        <w:rPr>
          <w:b/>
          <w:color w:val="000000" w:themeColor="text1"/>
        </w:rPr>
        <w:t xml:space="preserve"> </w:t>
      </w:r>
      <w:r w:rsidRPr="00B818FF">
        <w:rPr>
          <w:b/>
          <w:color w:val="000000" w:themeColor="text1"/>
        </w:rPr>
        <w:t xml:space="preserve">Замовник має право: </w:t>
      </w:r>
    </w:p>
    <w:p w:rsidR="002C638D" w:rsidRPr="00B818FF" w:rsidRDefault="002C638D" w:rsidP="008D1AB5">
      <w:pPr>
        <w:pStyle w:val="a3"/>
        <w:spacing w:before="0" w:beforeAutospacing="0" w:after="0" w:afterAutospacing="0" w:line="360" w:lineRule="auto"/>
        <w:ind w:firstLine="709"/>
        <w:jc w:val="both"/>
        <w:rPr>
          <w:b/>
          <w:color w:val="000000" w:themeColor="text1"/>
          <w:sz w:val="10"/>
          <w:szCs w:val="10"/>
        </w:rPr>
      </w:pPr>
    </w:p>
    <w:p w:rsidR="00F47B3B" w:rsidRPr="00B818FF" w:rsidRDefault="00F47B3B" w:rsidP="00F8579E">
      <w:pPr>
        <w:pStyle w:val="a3"/>
        <w:spacing w:before="0" w:beforeAutospacing="0" w:after="0" w:afterAutospacing="0" w:line="240" w:lineRule="atLeast"/>
        <w:ind w:firstLine="709"/>
        <w:jc w:val="both"/>
        <w:rPr>
          <w:color w:val="000000" w:themeColor="text1"/>
        </w:rPr>
      </w:pPr>
      <w:r w:rsidRPr="00B818FF">
        <w:rPr>
          <w:color w:val="000000" w:themeColor="text1"/>
        </w:rPr>
        <w:t xml:space="preserve">6.2.1. Контролювати поставку </w:t>
      </w:r>
      <w:proofErr w:type="spellStart"/>
      <w:r w:rsidR="00A52676" w:rsidRPr="00B818FF">
        <w:rPr>
          <w:color w:val="000000" w:themeColor="text1"/>
        </w:rPr>
        <w:t>скретч</w:t>
      </w:r>
      <w:proofErr w:type="spellEnd"/>
      <w:r w:rsidR="00A52676" w:rsidRPr="00B818FF">
        <w:rPr>
          <w:color w:val="000000" w:themeColor="text1"/>
        </w:rPr>
        <w:t xml:space="preserve">-картки </w:t>
      </w:r>
      <w:r w:rsidR="003913DD" w:rsidRPr="00B818FF">
        <w:rPr>
          <w:color w:val="000000" w:themeColor="text1"/>
        </w:rPr>
        <w:t xml:space="preserve">або еквіваленту у </w:t>
      </w:r>
      <w:r w:rsidRPr="00B818FF">
        <w:rPr>
          <w:color w:val="000000" w:themeColor="text1"/>
        </w:rPr>
        <w:t xml:space="preserve">строки, встановлені цим Договором. </w:t>
      </w:r>
    </w:p>
    <w:p w:rsidR="00F47B3B" w:rsidRPr="00B818FF" w:rsidRDefault="00F47B3B" w:rsidP="00F8579E">
      <w:pPr>
        <w:pStyle w:val="a3"/>
        <w:spacing w:before="0" w:beforeAutospacing="0" w:after="0" w:afterAutospacing="0" w:line="240" w:lineRule="atLeast"/>
        <w:ind w:firstLine="709"/>
        <w:jc w:val="both"/>
        <w:rPr>
          <w:color w:val="000000" w:themeColor="text1"/>
        </w:rPr>
      </w:pPr>
      <w:r w:rsidRPr="00B818FF">
        <w:rPr>
          <w:color w:val="000000" w:themeColor="text1"/>
        </w:rPr>
        <w:t xml:space="preserve">6.2.2. Не приймати Товар у випадку виявлення неналежної його якості. </w:t>
      </w:r>
    </w:p>
    <w:p w:rsidR="00F47B3B" w:rsidRPr="00B818FF" w:rsidRDefault="00F47B3B" w:rsidP="00F8579E">
      <w:pPr>
        <w:pStyle w:val="a3"/>
        <w:spacing w:before="0" w:beforeAutospacing="0" w:after="0" w:afterAutospacing="0" w:line="240" w:lineRule="atLeast"/>
        <w:ind w:firstLine="709"/>
        <w:jc w:val="both"/>
        <w:rPr>
          <w:color w:val="000000" w:themeColor="text1"/>
        </w:rPr>
      </w:pPr>
      <w:r w:rsidRPr="00B818FF">
        <w:rPr>
          <w:color w:val="000000" w:themeColor="text1"/>
        </w:rPr>
        <w:t>6.2.3. Зменшити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w:t>
      </w:r>
      <w:r w:rsidR="00EC542A" w:rsidRPr="00B818FF">
        <w:rPr>
          <w:color w:val="000000" w:themeColor="text1"/>
        </w:rPr>
        <w:t xml:space="preserve"> </w:t>
      </w:r>
      <w:r w:rsidRPr="00B818FF">
        <w:rPr>
          <w:color w:val="000000" w:themeColor="text1"/>
        </w:rPr>
        <w:t xml:space="preserve">до цього договору. </w:t>
      </w:r>
    </w:p>
    <w:p w:rsidR="00F47B3B" w:rsidRPr="00B818FF" w:rsidRDefault="00F47B3B" w:rsidP="00F8579E">
      <w:pPr>
        <w:pStyle w:val="a3"/>
        <w:spacing w:before="0" w:beforeAutospacing="0" w:after="0" w:afterAutospacing="0" w:line="240" w:lineRule="atLeast"/>
        <w:ind w:firstLine="709"/>
        <w:jc w:val="both"/>
        <w:rPr>
          <w:color w:val="000000" w:themeColor="text1"/>
        </w:rPr>
      </w:pPr>
      <w:r w:rsidRPr="00B818FF">
        <w:rPr>
          <w:color w:val="000000" w:themeColor="text1"/>
        </w:rPr>
        <w:lastRenderedPageBreak/>
        <w:t xml:space="preserve">6.2.4. У разі невиконання (відмови від виконання) зобов'язань Постачальником, в односторонньому порядку розірвати цей договір шляхом письмового повідомлення Постачальника. </w:t>
      </w:r>
    </w:p>
    <w:p w:rsidR="00F47B3B" w:rsidRPr="00B818FF" w:rsidRDefault="00F47B3B" w:rsidP="00F8579E">
      <w:pPr>
        <w:pStyle w:val="a3"/>
        <w:spacing w:before="0" w:beforeAutospacing="0" w:after="0" w:afterAutospacing="0" w:line="240" w:lineRule="atLeast"/>
        <w:ind w:firstLine="709"/>
        <w:jc w:val="both"/>
        <w:rPr>
          <w:color w:val="000000" w:themeColor="text1"/>
        </w:rPr>
      </w:pPr>
      <w:r w:rsidRPr="00B818FF">
        <w:rPr>
          <w:color w:val="000000" w:themeColor="text1"/>
        </w:rPr>
        <w:t xml:space="preserve">6.2.5. Повернути рахунок Постачальнику без здійснення оплати у разі неналежного оформлення документів (відсутність підписів тощо). </w:t>
      </w:r>
    </w:p>
    <w:p w:rsidR="00A4106B" w:rsidRPr="00B818FF" w:rsidRDefault="00A4106B" w:rsidP="00A4106B">
      <w:pPr>
        <w:pStyle w:val="a3"/>
        <w:spacing w:before="0" w:beforeAutospacing="0" w:after="0" w:afterAutospacing="0" w:line="360" w:lineRule="auto"/>
        <w:ind w:firstLine="709"/>
        <w:jc w:val="both"/>
        <w:rPr>
          <w:color w:val="000000" w:themeColor="text1"/>
          <w:sz w:val="10"/>
          <w:szCs w:val="10"/>
        </w:rPr>
      </w:pPr>
    </w:p>
    <w:p w:rsidR="00F47B3B" w:rsidRPr="00B818FF" w:rsidRDefault="00F47B3B" w:rsidP="00606039">
      <w:pPr>
        <w:pStyle w:val="a3"/>
        <w:spacing w:before="0" w:beforeAutospacing="0" w:after="0" w:afterAutospacing="0" w:line="360" w:lineRule="auto"/>
        <w:ind w:firstLine="709"/>
        <w:jc w:val="both"/>
        <w:rPr>
          <w:b/>
          <w:color w:val="000000" w:themeColor="text1"/>
        </w:rPr>
      </w:pPr>
      <w:r w:rsidRPr="00B818FF">
        <w:rPr>
          <w:b/>
          <w:color w:val="000000" w:themeColor="text1"/>
        </w:rPr>
        <w:t xml:space="preserve">6.3. Постачальник зобов'язаний: </w:t>
      </w:r>
    </w:p>
    <w:p w:rsidR="00F47B3B" w:rsidRPr="00B818FF" w:rsidRDefault="00F47B3B" w:rsidP="00F8579E">
      <w:pPr>
        <w:pStyle w:val="a3"/>
        <w:spacing w:before="0" w:beforeAutospacing="0" w:after="0" w:afterAutospacing="0" w:line="240" w:lineRule="atLeast"/>
        <w:ind w:firstLine="709"/>
        <w:jc w:val="both"/>
        <w:rPr>
          <w:color w:val="000000" w:themeColor="text1"/>
        </w:rPr>
      </w:pPr>
      <w:r w:rsidRPr="00B818FF">
        <w:rPr>
          <w:color w:val="000000" w:themeColor="text1"/>
        </w:rPr>
        <w:t xml:space="preserve">6.3.1. Надати Товар у розпорядження Замовника разом з усіма документами, необхідними для того, щоб прийняти поставку на умовах цього договору. </w:t>
      </w:r>
    </w:p>
    <w:p w:rsidR="00F47B3B" w:rsidRPr="00B818FF" w:rsidRDefault="00F47B3B" w:rsidP="00F8579E">
      <w:pPr>
        <w:pStyle w:val="a3"/>
        <w:spacing w:before="0" w:beforeAutospacing="0" w:after="0" w:afterAutospacing="0" w:line="240" w:lineRule="atLeast"/>
        <w:ind w:firstLine="709"/>
        <w:jc w:val="both"/>
        <w:rPr>
          <w:color w:val="000000" w:themeColor="text1"/>
        </w:rPr>
      </w:pPr>
      <w:r w:rsidRPr="00B818FF">
        <w:rPr>
          <w:color w:val="000000" w:themeColor="text1"/>
        </w:rPr>
        <w:t xml:space="preserve">6.3.2. Забезпечити за свій рахунок перевезення Товару до місця призначення (АЗС/АЗК) та його зберігання до моменту передачі Замовнику (заправки транспортних засобів). </w:t>
      </w:r>
    </w:p>
    <w:p w:rsidR="00F47B3B" w:rsidRPr="00B818FF" w:rsidRDefault="00F47B3B" w:rsidP="00F8579E">
      <w:pPr>
        <w:pStyle w:val="a3"/>
        <w:spacing w:before="0" w:beforeAutospacing="0" w:after="0" w:afterAutospacing="0" w:line="240" w:lineRule="atLeast"/>
        <w:ind w:firstLine="709"/>
        <w:jc w:val="both"/>
        <w:rPr>
          <w:color w:val="000000" w:themeColor="text1"/>
        </w:rPr>
      </w:pPr>
      <w:r w:rsidRPr="00B818FF">
        <w:rPr>
          <w:color w:val="000000" w:themeColor="text1"/>
        </w:rPr>
        <w:t xml:space="preserve">6.3.3. Витрати на проведення лабораторних досліджень товару несе Сторона, яка ініціює їх проведення. В разі виявлення в процесі лабораторних досліджень невідповідності якості Товару вимогам, зазначеним в цьому договорі, витрати на проведення лабораторних досліджень Товару несе Постачальник. В разі виявлення в процесі лабораторних досліджень невідповідності якості Товару вимогам, зазначеним в цьому договорі, Постачальник зобов’язаний замінити неналежної якості Товар протягом трьох робочих днів з моменту отримання Постачальником паспорту якості акредитованої лабораторії. </w:t>
      </w:r>
    </w:p>
    <w:p w:rsidR="00F47B3B" w:rsidRPr="00B818FF" w:rsidRDefault="00F47B3B" w:rsidP="00F8579E">
      <w:pPr>
        <w:pStyle w:val="a3"/>
        <w:spacing w:before="0" w:beforeAutospacing="0" w:after="0" w:afterAutospacing="0" w:line="240" w:lineRule="atLeast"/>
        <w:ind w:firstLine="709"/>
        <w:jc w:val="both"/>
        <w:rPr>
          <w:color w:val="000000" w:themeColor="text1"/>
        </w:rPr>
      </w:pPr>
      <w:r w:rsidRPr="00B818FF">
        <w:rPr>
          <w:color w:val="000000" w:themeColor="text1"/>
        </w:rPr>
        <w:t xml:space="preserve">6.3.4. Нести всі ризики, яких може зазнати Товар до моменту його передачі Замовнику. </w:t>
      </w:r>
    </w:p>
    <w:p w:rsidR="00F47B3B" w:rsidRPr="00B818FF" w:rsidRDefault="00F47B3B" w:rsidP="00F8579E">
      <w:pPr>
        <w:pStyle w:val="a3"/>
        <w:spacing w:before="0" w:beforeAutospacing="0" w:after="0" w:afterAutospacing="0" w:line="240" w:lineRule="atLeast"/>
        <w:ind w:firstLine="709"/>
        <w:jc w:val="both"/>
        <w:rPr>
          <w:color w:val="000000" w:themeColor="text1"/>
        </w:rPr>
      </w:pPr>
      <w:r w:rsidRPr="00B818FF">
        <w:rPr>
          <w:color w:val="000000" w:themeColor="text1"/>
        </w:rPr>
        <w:t xml:space="preserve">6.3.5. Забезпечити поставку </w:t>
      </w:r>
      <w:proofErr w:type="spellStart"/>
      <w:r w:rsidR="00C6004B" w:rsidRPr="00B818FF">
        <w:rPr>
          <w:color w:val="000000" w:themeColor="text1"/>
        </w:rPr>
        <w:t>скретч</w:t>
      </w:r>
      <w:proofErr w:type="spellEnd"/>
      <w:r w:rsidR="00C6004B" w:rsidRPr="00B818FF">
        <w:rPr>
          <w:color w:val="000000" w:themeColor="text1"/>
        </w:rPr>
        <w:t>-карт</w:t>
      </w:r>
      <w:r w:rsidR="00DE156C" w:rsidRPr="00B818FF">
        <w:rPr>
          <w:color w:val="000000" w:themeColor="text1"/>
        </w:rPr>
        <w:t>ок</w:t>
      </w:r>
      <w:r w:rsidR="00C6004B" w:rsidRPr="00B818FF">
        <w:rPr>
          <w:color w:val="000000" w:themeColor="text1"/>
        </w:rPr>
        <w:t xml:space="preserve"> </w:t>
      </w:r>
      <w:r w:rsidR="003913DD" w:rsidRPr="00B818FF">
        <w:rPr>
          <w:color w:val="000000" w:themeColor="text1"/>
        </w:rPr>
        <w:t>або еквівалент</w:t>
      </w:r>
      <w:r w:rsidRPr="00B818FF">
        <w:rPr>
          <w:color w:val="000000" w:themeColor="text1"/>
        </w:rPr>
        <w:t xml:space="preserve">у </w:t>
      </w:r>
      <w:r w:rsidR="00C6004B" w:rsidRPr="00B818FF">
        <w:rPr>
          <w:color w:val="000000" w:themeColor="text1"/>
        </w:rPr>
        <w:t xml:space="preserve">у </w:t>
      </w:r>
      <w:r w:rsidRPr="00B818FF">
        <w:rPr>
          <w:color w:val="000000" w:themeColor="text1"/>
        </w:rPr>
        <w:t xml:space="preserve">строки, встановлені цим договором. </w:t>
      </w:r>
    </w:p>
    <w:p w:rsidR="00F10FA9" w:rsidRPr="00B818FF" w:rsidRDefault="00F10FA9" w:rsidP="00F10FA9">
      <w:pPr>
        <w:pStyle w:val="a3"/>
        <w:spacing w:before="0" w:beforeAutospacing="0" w:after="0" w:afterAutospacing="0"/>
        <w:ind w:firstLine="709"/>
        <w:jc w:val="both"/>
        <w:rPr>
          <w:color w:val="000000" w:themeColor="text1"/>
          <w:sz w:val="10"/>
          <w:szCs w:val="10"/>
        </w:rPr>
      </w:pPr>
    </w:p>
    <w:p w:rsidR="00F47B3B" w:rsidRPr="00B818FF" w:rsidRDefault="00F47B3B" w:rsidP="00606039">
      <w:pPr>
        <w:pStyle w:val="a3"/>
        <w:spacing w:before="0" w:beforeAutospacing="0" w:after="0" w:afterAutospacing="0" w:line="360" w:lineRule="auto"/>
        <w:ind w:firstLine="709"/>
        <w:jc w:val="both"/>
        <w:rPr>
          <w:b/>
          <w:color w:val="000000" w:themeColor="text1"/>
        </w:rPr>
      </w:pPr>
      <w:r w:rsidRPr="00B818FF">
        <w:rPr>
          <w:b/>
          <w:color w:val="000000" w:themeColor="text1"/>
        </w:rPr>
        <w:t xml:space="preserve">6.4. Постачальник має право: </w:t>
      </w:r>
    </w:p>
    <w:p w:rsidR="00F47B3B" w:rsidRPr="00B818FF" w:rsidRDefault="00F47B3B" w:rsidP="00F8579E">
      <w:pPr>
        <w:pStyle w:val="a3"/>
        <w:spacing w:before="0" w:beforeAutospacing="0" w:after="0" w:afterAutospacing="0" w:line="240" w:lineRule="atLeast"/>
        <w:ind w:firstLine="709"/>
        <w:jc w:val="both"/>
        <w:rPr>
          <w:color w:val="000000" w:themeColor="text1"/>
        </w:rPr>
      </w:pPr>
      <w:r w:rsidRPr="00B818FF">
        <w:rPr>
          <w:color w:val="000000" w:themeColor="text1"/>
        </w:rPr>
        <w:t>6.4.1. Своєчасно та в повному обсязі отрим</w:t>
      </w:r>
      <w:r w:rsidR="00A51F96" w:rsidRPr="00B818FF">
        <w:rPr>
          <w:color w:val="000000" w:themeColor="text1"/>
        </w:rPr>
        <w:t xml:space="preserve">увати плату за поставлені </w:t>
      </w:r>
      <w:proofErr w:type="spellStart"/>
      <w:r w:rsidR="00DE156C" w:rsidRPr="00B818FF">
        <w:rPr>
          <w:color w:val="000000" w:themeColor="text1"/>
        </w:rPr>
        <w:t>с</w:t>
      </w:r>
      <w:r w:rsidR="00A51F96" w:rsidRPr="00B818FF">
        <w:rPr>
          <w:color w:val="000000" w:themeColor="text1"/>
        </w:rPr>
        <w:t>кретч</w:t>
      </w:r>
      <w:proofErr w:type="spellEnd"/>
      <w:r w:rsidR="00A51F96" w:rsidRPr="00B818FF">
        <w:rPr>
          <w:color w:val="000000" w:themeColor="text1"/>
        </w:rPr>
        <w:t>-картки</w:t>
      </w:r>
      <w:r w:rsidR="00DE156C" w:rsidRPr="00B818FF">
        <w:rPr>
          <w:color w:val="000000" w:themeColor="text1"/>
        </w:rPr>
        <w:t xml:space="preserve"> </w:t>
      </w:r>
      <w:r w:rsidR="00A51F96" w:rsidRPr="00B818FF">
        <w:rPr>
          <w:color w:val="000000" w:themeColor="text1"/>
        </w:rPr>
        <w:t xml:space="preserve">або </w:t>
      </w:r>
      <w:r w:rsidR="00DE156C" w:rsidRPr="00B818FF">
        <w:rPr>
          <w:color w:val="000000" w:themeColor="text1"/>
        </w:rPr>
        <w:t>е</w:t>
      </w:r>
      <w:r w:rsidR="00A51F96" w:rsidRPr="00B818FF">
        <w:rPr>
          <w:color w:val="000000" w:themeColor="text1"/>
        </w:rPr>
        <w:t xml:space="preserve">квівалент </w:t>
      </w:r>
      <w:r w:rsidRPr="00B818FF">
        <w:rPr>
          <w:color w:val="000000" w:themeColor="text1"/>
        </w:rPr>
        <w:t xml:space="preserve">. </w:t>
      </w:r>
    </w:p>
    <w:p w:rsidR="00F47B3B" w:rsidRPr="00B818FF" w:rsidRDefault="00F47B3B" w:rsidP="00F8579E">
      <w:pPr>
        <w:pStyle w:val="a3"/>
        <w:spacing w:before="0" w:beforeAutospacing="0" w:after="0" w:afterAutospacing="0" w:line="240" w:lineRule="atLeast"/>
        <w:ind w:firstLine="709"/>
        <w:jc w:val="both"/>
        <w:rPr>
          <w:color w:val="000000" w:themeColor="text1"/>
        </w:rPr>
      </w:pPr>
      <w:r w:rsidRPr="00B818FF">
        <w:rPr>
          <w:color w:val="000000" w:themeColor="text1"/>
        </w:rPr>
        <w:t xml:space="preserve">6.4.2. На дострокову поставку Товару та </w:t>
      </w:r>
      <w:proofErr w:type="spellStart"/>
      <w:r w:rsidR="00DE156C" w:rsidRPr="00B818FF">
        <w:rPr>
          <w:color w:val="000000" w:themeColor="text1"/>
        </w:rPr>
        <w:t>скретч</w:t>
      </w:r>
      <w:proofErr w:type="spellEnd"/>
      <w:r w:rsidR="00DE156C" w:rsidRPr="00B818FF">
        <w:rPr>
          <w:color w:val="000000" w:themeColor="text1"/>
        </w:rPr>
        <w:t xml:space="preserve">-картки </w:t>
      </w:r>
      <w:r w:rsidR="00A51F96" w:rsidRPr="00B818FF">
        <w:rPr>
          <w:color w:val="000000" w:themeColor="text1"/>
        </w:rPr>
        <w:t xml:space="preserve">або еквівалент </w:t>
      </w:r>
      <w:r w:rsidRPr="00B818FF">
        <w:rPr>
          <w:color w:val="000000" w:themeColor="text1"/>
        </w:rPr>
        <w:t xml:space="preserve">за письмовим погодженням Замовника. </w:t>
      </w:r>
    </w:p>
    <w:p w:rsidR="00F47B3B" w:rsidRPr="00B818FF" w:rsidRDefault="00F47B3B" w:rsidP="00F8579E">
      <w:pPr>
        <w:pStyle w:val="a3"/>
        <w:spacing w:before="0" w:beforeAutospacing="0" w:after="0" w:afterAutospacing="0" w:line="240" w:lineRule="atLeast"/>
        <w:ind w:firstLine="709"/>
        <w:jc w:val="both"/>
        <w:rPr>
          <w:color w:val="000000" w:themeColor="text1"/>
        </w:rPr>
      </w:pPr>
      <w:r w:rsidRPr="00B818FF">
        <w:rPr>
          <w:color w:val="000000" w:themeColor="text1"/>
        </w:rPr>
        <w:t xml:space="preserve">6.4.3. У разі невиконання (неналежного виконання) зобов'язань Замовником протягом 30 (тридцяти) днів Постачальник має право розірвати даний Договір. </w:t>
      </w:r>
    </w:p>
    <w:p w:rsidR="00F47B3B" w:rsidRPr="00B818FF" w:rsidRDefault="00F47B3B" w:rsidP="00F8579E">
      <w:pPr>
        <w:pStyle w:val="a3"/>
        <w:spacing w:before="0" w:beforeAutospacing="0" w:after="0" w:afterAutospacing="0" w:line="240" w:lineRule="atLeast"/>
        <w:ind w:firstLine="709"/>
        <w:jc w:val="both"/>
        <w:rPr>
          <w:color w:val="000000" w:themeColor="text1"/>
        </w:rPr>
      </w:pPr>
      <w:r w:rsidRPr="00B818FF">
        <w:rPr>
          <w:color w:val="000000" w:themeColor="text1"/>
        </w:rPr>
        <w:t>6.5. Не вважається невиконанням (неналежним виконанням) зобов'язань Замовником затримання Замовником розрахунків за поставлені</w:t>
      </w:r>
      <w:r w:rsidR="00A51F96" w:rsidRPr="00B818FF">
        <w:rPr>
          <w:color w:val="000000" w:themeColor="text1"/>
        </w:rPr>
        <w:t xml:space="preserve"> </w:t>
      </w:r>
      <w:proofErr w:type="spellStart"/>
      <w:r w:rsidR="008F4BF7" w:rsidRPr="00B818FF">
        <w:rPr>
          <w:color w:val="000000" w:themeColor="text1"/>
        </w:rPr>
        <w:t>скретч</w:t>
      </w:r>
      <w:proofErr w:type="spellEnd"/>
      <w:r w:rsidR="008F4BF7" w:rsidRPr="00B818FF">
        <w:rPr>
          <w:color w:val="000000" w:themeColor="text1"/>
        </w:rPr>
        <w:t xml:space="preserve">-картки </w:t>
      </w:r>
      <w:r w:rsidR="00A51F96" w:rsidRPr="00B818FF">
        <w:rPr>
          <w:color w:val="000000" w:themeColor="text1"/>
        </w:rPr>
        <w:t>або еквівалент</w:t>
      </w:r>
      <w:r w:rsidRPr="00B818FF">
        <w:rPr>
          <w:color w:val="000000" w:themeColor="text1"/>
        </w:rPr>
        <w:t xml:space="preserve"> </w:t>
      </w:r>
      <w:r w:rsidR="00A51F96" w:rsidRPr="00B818FF">
        <w:rPr>
          <w:color w:val="000000" w:themeColor="text1"/>
        </w:rPr>
        <w:t xml:space="preserve">з підстав передбачених </w:t>
      </w:r>
      <w:r w:rsidRPr="00B818FF">
        <w:rPr>
          <w:color w:val="000000" w:themeColor="text1"/>
        </w:rPr>
        <w:t>п.</w:t>
      </w:r>
      <w:r w:rsidR="002514DB" w:rsidRPr="00B818FF">
        <w:rPr>
          <w:color w:val="000000" w:themeColor="text1"/>
        </w:rPr>
        <w:t xml:space="preserve"> </w:t>
      </w:r>
      <w:r w:rsidRPr="00B818FF">
        <w:rPr>
          <w:color w:val="000000" w:themeColor="text1"/>
        </w:rPr>
        <w:t xml:space="preserve">4.3. Договору. </w:t>
      </w:r>
    </w:p>
    <w:p w:rsidR="0002335B" w:rsidRPr="00B818FF" w:rsidRDefault="0002335B" w:rsidP="00F10FA9">
      <w:pPr>
        <w:pStyle w:val="a3"/>
        <w:spacing w:before="0" w:beforeAutospacing="0" w:after="0" w:afterAutospacing="0"/>
        <w:ind w:firstLine="709"/>
        <w:jc w:val="both"/>
        <w:rPr>
          <w:color w:val="000000" w:themeColor="text1"/>
        </w:rPr>
      </w:pPr>
    </w:p>
    <w:p w:rsidR="00063CF5" w:rsidRPr="00B818FF" w:rsidRDefault="00F47B3B" w:rsidP="001A4236">
      <w:pPr>
        <w:pStyle w:val="a3"/>
        <w:spacing w:before="0" w:beforeAutospacing="0" w:after="0" w:afterAutospacing="0"/>
        <w:jc w:val="center"/>
        <w:rPr>
          <w:b/>
          <w:color w:val="000000" w:themeColor="text1"/>
        </w:rPr>
      </w:pPr>
      <w:r w:rsidRPr="00B818FF">
        <w:rPr>
          <w:b/>
          <w:color w:val="000000" w:themeColor="text1"/>
        </w:rPr>
        <w:t>7. ВІДПОВІДАЛЬНІСТЬ СТОРІН</w:t>
      </w:r>
    </w:p>
    <w:p w:rsidR="002B492C" w:rsidRPr="00B818FF" w:rsidRDefault="002B492C" w:rsidP="001A4236">
      <w:pPr>
        <w:pStyle w:val="a3"/>
        <w:spacing w:before="0" w:beforeAutospacing="0" w:after="0" w:afterAutospacing="0"/>
        <w:jc w:val="center"/>
        <w:rPr>
          <w:b/>
          <w:color w:val="000000" w:themeColor="text1"/>
          <w:sz w:val="10"/>
          <w:szCs w:val="10"/>
        </w:rPr>
      </w:pPr>
    </w:p>
    <w:p w:rsidR="00F47B3B" w:rsidRPr="00B818FF" w:rsidRDefault="00F47B3B" w:rsidP="00F8579E">
      <w:pPr>
        <w:pStyle w:val="a3"/>
        <w:spacing w:before="0" w:beforeAutospacing="0" w:after="0" w:afterAutospacing="0" w:line="240" w:lineRule="atLeast"/>
        <w:ind w:firstLine="709"/>
        <w:jc w:val="both"/>
        <w:rPr>
          <w:color w:val="000000" w:themeColor="text1"/>
        </w:rPr>
      </w:pPr>
      <w:r w:rsidRPr="00B818FF">
        <w:rPr>
          <w:color w:val="000000" w:themeColor="text1"/>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F47B3B" w:rsidRPr="00B818FF" w:rsidRDefault="00F47B3B" w:rsidP="00F8579E">
      <w:pPr>
        <w:pStyle w:val="a3"/>
        <w:spacing w:before="0" w:beforeAutospacing="0" w:after="0" w:afterAutospacing="0" w:line="240" w:lineRule="atLeast"/>
        <w:ind w:firstLine="709"/>
        <w:jc w:val="both"/>
        <w:rPr>
          <w:color w:val="000000" w:themeColor="text1"/>
        </w:rPr>
      </w:pPr>
      <w:r w:rsidRPr="00B818FF">
        <w:rPr>
          <w:color w:val="000000" w:themeColor="text1"/>
        </w:rPr>
        <w:t xml:space="preserve">7.2. За порушення строку поставки </w:t>
      </w:r>
      <w:proofErr w:type="spellStart"/>
      <w:r w:rsidR="008F4BF7" w:rsidRPr="00B818FF">
        <w:rPr>
          <w:color w:val="000000" w:themeColor="text1"/>
        </w:rPr>
        <w:t>скретч</w:t>
      </w:r>
      <w:proofErr w:type="spellEnd"/>
      <w:r w:rsidR="008F4BF7" w:rsidRPr="00B818FF">
        <w:rPr>
          <w:color w:val="000000" w:themeColor="text1"/>
        </w:rPr>
        <w:t xml:space="preserve">-карток </w:t>
      </w:r>
      <w:r w:rsidR="00A51F96" w:rsidRPr="00B818FF">
        <w:rPr>
          <w:color w:val="000000" w:themeColor="text1"/>
        </w:rPr>
        <w:t xml:space="preserve">або еквіваленту </w:t>
      </w:r>
      <w:r w:rsidRPr="00B818FF">
        <w:rPr>
          <w:color w:val="000000" w:themeColor="text1"/>
        </w:rPr>
        <w:t>Замовнику, Постачальник сплачує Замовнику пеню у розмірі 0,5 (нул</w:t>
      </w:r>
      <w:r w:rsidR="00050F4C" w:rsidRPr="00B818FF">
        <w:rPr>
          <w:color w:val="000000" w:themeColor="text1"/>
        </w:rPr>
        <w:t>ь цілих п’яти десятої відсотка)</w:t>
      </w:r>
      <w:r w:rsidR="00A51F96" w:rsidRPr="00B818FF">
        <w:rPr>
          <w:color w:val="000000" w:themeColor="text1"/>
        </w:rPr>
        <w:t xml:space="preserve"> </w:t>
      </w:r>
      <w:r w:rsidRPr="00B818FF">
        <w:rPr>
          <w:color w:val="000000" w:themeColor="text1"/>
        </w:rPr>
        <w:t xml:space="preserve">% від вартості Договору за кожен день прострочення, а за прострочення понад 30 (тридцяти) днів Постачальник додатково сплачує штраф у розмірі 7 (семи) % вказаної вартості Договору. </w:t>
      </w:r>
    </w:p>
    <w:p w:rsidR="00F47B3B" w:rsidRPr="00B818FF" w:rsidRDefault="00F47B3B" w:rsidP="00F8579E">
      <w:pPr>
        <w:pStyle w:val="a3"/>
        <w:spacing w:before="0" w:beforeAutospacing="0" w:after="0" w:afterAutospacing="0" w:line="240" w:lineRule="atLeast"/>
        <w:ind w:firstLine="709"/>
        <w:jc w:val="both"/>
        <w:rPr>
          <w:color w:val="000000" w:themeColor="text1"/>
        </w:rPr>
      </w:pPr>
      <w:r w:rsidRPr="00B818FF">
        <w:rPr>
          <w:color w:val="000000" w:themeColor="text1"/>
        </w:rPr>
        <w:t xml:space="preserve">7.3. У випадку порушень Постачальником умов Договору в частині поставки </w:t>
      </w:r>
      <w:r w:rsidR="002514DB" w:rsidRPr="00B818FF">
        <w:rPr>
          <w:color w:val="000000" w:themeColor="text1"/>
        </w:rPr>
        <w:t xml:space="preserve"> </w:t>
      </w:r>
      <w:r w:rsidRPr="00B818FF">
        <w:rPr>
          <w:color w:val="000000" w:themeColor="text1"/>
        </w:rPr>
        <w:t xml:space="preserve">(відмови від постачання) шляхом заправки автомобілів замовника нафтопродуктами на </w:t>
      </w:r>
      <w:r w:rsidR="002514DB" w:rsidRPr="00B818FF">
        <w:rPr>
          <w:color w:val="000000" w:themeColor="text1"/>
        </w:rPr>
        <w:t xml:space="preserve">   </w:t>
      </w:r>
      <w:r w:rsidRPr="00B818FF">
        <w:rPr>
          <w:color w:val="000000" w:themeColor="text1"/>
        </w:rPr>
        <w:t>АЗС (відмови оператора АЗС здійснити заправку автомобіля(</w:t>
      </w:r>
      <w:proofErr w:type="spellStart"/>
      <w:r w:rsidRPr="00B818FF">
        <w:rPr>
          <w:color w:val="000000" w:themeColor="text1"/>
        </w:rPr>
        <w:t>ів</w:t>
      </w:r>
      <w:proofErr w:type="spellEnd"/>
      <w:r w:rsidRPr="00B818FF">
        <w:rPr>
          <w:color w:val="000000" w:themeColor="text1"/>
        </w:rPr>
        <w:t>) за пред’явленими Талонами), Постачальник сплачує на користь Замовника штраф у розмірі 20</w:t>
      </w:r>
      <w:r w:rsidR="002514DB" w:rsidRPr="00B818FF">
        <w:rPr>
          <w:color w:val="000000" w:themeColor="text1"/>
        </w:rPr>
        <w:t xml:space="preserve"> відсотків </w:t>
      </w:r>
      <w:r w:rsidR="008C1D6D" w:rsidRPr="00B818FF">
        <w:rPr>
          <w:color w:val="000000" w:themeColor="text1"/>
        </w:rPr>
        <w:t xml:space="preserve"> </w:t>
      </w:r>
      <w:r w:rsidR="002514DB" w:rsidRPr="00B818FF">
        <w:rPr>
          <w:color w:val="000000" w:themeColor="text1"/>
        </w:rPr>
        <w:t>(</w:t>
      </w:r>
      <w:r w:rsidRPr="00B818FF">
        <w:rPr>
          <w:color w:val="000000" w:themeColor="text1"/>
        </w:rPr>
        <w:t>%</w:t>
      </w:r>
      <w:r w:rsidR="002514DB" w:rsidRPr="00B818FF">
        <w:rPr>
          <w:color w:val="000000" w:themeColor="text1"/>
        </w:rPr>
        <w:t>)</w:t>
      </w:r>
      <w:r w:rsidRPr="00B818FF">
        <w:rPr>
          <w:color w:val="000000" w:themeColor="text1"/>
        </w:rPr>
        <w:t xml:space="preserve"> від вартості Договору. </w:t>
      </w:r>
    </w:p>
    <w:p w:rsidR="00F47B3B" w:rsidRPr="00B818FF" w:rsidRDefault="00F47B3B" w:rsidP="00F8579E">
      <w:pPr>
        <w:pStyle w:val="a3"/>
        <w:spacing w:before="0" w:beforeAutospacing="0" w:after="0" w:afterAutospacing="0" w:line="240" w:lineRule="atLeast"/>
        <w:ind w:firstLine="709"/>
        <w:jc w:val="both"/>
        <w:rPr>
          <w:color w:val="000000" w:themeColor="text1"/>
        </w:rPr>
      </w:pPr>
      <w:r w:rsidRPr="00B818FF">
        <w:rPr>
          <w:color w:val="000000" w:themeColor="text1"/>
        </w:rPr>
        <w:t xml:space="preserve">Факт порушення передбаченого пунктом 7.3. Замовник може зафіксувати шляхом складання письмового протоколу за участю та підписами не менше 2 (двох) представників Замовника та оператора АЗС (у разі відмови оператора АЗС у підписі зазначеного протоколу цей факт фіксується у протоколі). </w:t>
      </w:r>
    </w:p>
    <w:p w:rsidR="00F47B3B" w:rsidRPr="00B818FF" w:rsidRDefault="00F47B3B" w:rsidP="00F8579E">
      <w:pPr>
        <w:pStyle w:val="a3"/>
        <w:spacing w:before="0" w:beforeAutospacing="0" w:after="0" w:afterAutospacing="0" w:line="240" w:lineRule="atLeast"/>
        <w:ind w:firstLine="709"/>
        <w:jc w:val="both"/>
        <w:rPr>
          <w:color w:val="000000" w:themeColor="text1"/>
        </w:rPr>
      </w:pPr>
      <w:r w:rsidRPr="00B818FF">
        <w:rPr>
          <w:color w:val="000000" w:themeColor="text1"/>
        </w:rPr>
        <w:lastRenderedPageBreak/>
        <w:t xml:space="preserve">7.4. 3а несвоєчасне виконання Замовником грошових зобов'язань за даним договором, Замовник сплачує Постачальнику пеню у розмірі подвійної облікової ставки НБУ за весь час прострочення зобов’язання. </w:t>
      </w:r>
    </w:p>
    <w:p w:rsidR="00F47B3B" w:rsidRPr="00B818FF" w:rsidRDefault="00F47B3B" w:rsidP="00F8579E">
      <w:pPr>
        <w:pStyle w:val="a3"/>
        <w:spacing w:before="0" w:beforeAutospacing="0" w:after="0" w:afterAutospacing="0" w:line="240" w:lineRule="atLeast"/>
        <w:ind w:firstLine="709"/>
        <w:jc w:val="both"/>
        <w:rPr>
          <w:color w:val="000000" w:themeColor="text1"/>
        </w:rPr>
      </w:pPr>
      <w:r w:rsidRPr="00B818FF">
        <w:rPr>
          <w:color w:val="000000" w:themeColor="text1"/>
        </w:rPr>
        <w:t xml:space="preserve">7.5. У разі затримки здійснення платежу не з вини Замовника, а в зв'язку з відсутністю фінансування, Замовник звільняється від сплати пені, передбаченої у п. 7.3. даного Договору. </w:t>
      </w:r>
    </w:p>
    <w:p w:rsidR="00F47B3B" w:rsidRPr="00B818FF" w:rsidRDefault="00F47B3B" w:rsidP="00F8579E">
      <w:pPr>
        <w:pStyle w:val="a3"/>
        <w:spacing w:before="0" w:beforeAutospacing="0" w:after="0" w:afterAutospacing="0" w:line="240" w:lineRule="atLeast"/>
        <w:ind w:firstLine="709"/>
        <w:jc w:val="both"/>
        <w:rPr>
          <w:color w:val="000000" w:themeColor="text1"/>
        </w:rPr>
      </w:pPr>
      <w:r w:rsidRPr="00B818FF">
        <w:rPr>
          <w:color w:val="000000" w:themeColor="text1"/>
        </w:rPr>
        <w:t xml:space="preserve">7.6. За </w:t>
      </w:r>
      <w:r w:rsidR="002514DB" w:rsidRPr="00B818FF">
        <w:rPr>
          <w:color w:val="000000" w:themeColor="text1"/>
        </w:rPr>
        <w:t>порушення умов розділу II «Якість Товару»</w:t>
      </w:r>
      <w:r w:rsidRPr="00B818FF">
        <w:rPr>
          <w:color w:val="000000" w:themeColor="text1"/>
        </w:rPr>
        <w:t xml:space="preserve"> даного договору,</w:t>
      </w:r>
      <w:r w:rsidR="002514DB" w:rsidRPr="00B818FF">
        <w:rPr>
          <w:color w:val="000000" w:themeColor="text1"/>
        </w:rPr>
        <w:t xml:space="preserve"> </w:t>
      </w:r>
      <w:r w:rsidRPr="00B818FF">
        <w:rPr>
          <w:color w:val="000000" w:themeColor="text1"/>
        </w:rPr>
        <w:t>Постачальник сплачує Замовни</w:t>
      </w:r>
      <w:r w:rsidR="002514DB" w:rsidRPr="00B818FF">
        <w:rPr>
          <w:color w:val="000000" w:themeColor="text1"/>
        </w:rPr>
        <w:t>ку штраф у розмірі 20 відсотків (</w:t>
      </w:r>
      <w:r w:rsidRPr="00B818FF">
        <w:rPr>
          <w:color w:val="000000" w:themeColor="text1"/>
        </w:rPr>
        <w:t>%</w:t>
      </w:r>
      <w:r w:rsidR="002514DB" w:rsidRPr="00B818FF">
        <w:rPr>
          <w:color w:val="000000" w:themeColor="text1"/>
        </w:rPr>
        <w:t>)</w:t>
      </w:r>
      <w:r w:rsidRPr="00B818FF">
        <w:rPr>
          <w:color w:val="000000" w:themeColor="text1"/>
        </w:rPr>
        <w:t xml:space="preserve"> від вартості Договору. </w:t>
      </w:r>
    </w:p>
    <w:p w:rsidR="00DC4F49" w:rsidRPr="00B818FF" w:rsidRDefault="00F47B3B" w:rsidP="00F8579E">
      <w:pPr>
        <w:pStyle w:val="a3"/>
        <w:spacing w:before="0" w:beforeAutospacing="0" w:after="0" w:afterAutospacing="0" w:line="240" w:lineRule="atLeast"/>
        <w:ind w:firstLine="709"/>
        <w:jc w:val="both"/>
        <w:rPr>
          <w:color w:val="000000" w:themeColor="text1"/>
        </w:rPr>
      </w:pPr>
      <w:r w:rsidRPr="00B818FF">
        <w:rPr>
          <w:color w:val="000000" w:themeColor="text1"/>
        </w:rPr>
        <w:t xml:space="preserve">7.7. У разі одностороннього розірвання Договору з підстав невиконання </w:t>
      </w:r>
      <w:r w:rsidR="00EF5F24" w:rsidRPr="00B818FF">
        <w:rPr>
          <w:color w:val="000000" w:themeColor="text1"/>
        </w:rPr>
        <w:t>(відм</w:t>
      </w:r>
      <w:r w:rsidRPr="00B818FF">
        <w:rPr>
          <w:color w:val="000000" w:themeColor="text1"/>
        </w:rPr>
        <w:t>ови виконання) Постачальником взятих на себе зобов'язань за Договором, останній зобов'язується сплатити на користь Замовника штраф у розмірі двадцяти п'яти відсотків</w:t>
      </w:r>
      <w:r w:rsidR="002514DB" w:rsidRPr="00B818FF">
        <w:rPr>
          <w:color w:val="000000" w:themeColor="text1"/>
        </w:rPr>
        <w:t xml:space="preserve"> </w:t>
      </w:r>
      <w:r w:rsidRPr="00B818FF">
        <w:rPr>
          <w:color w:val="000000" w:themeColor="text1"/>
        </w:rPr>
        <w:t xml:space="preserve">від ціни Договору протягом 5 (п'яти) робочих днів з моменту розірвання Договору. </w:t>
      </w:r>
    </w:p>
    <w:p w:rsidR="00A449D0" w:rsidRPr="00B818FF" w:rsidRDefault="00A449D0" w:rsidP="00DC4F49">
      <w:pPr>
        <w:pStyle w:val="a3"/>
        <w:spacing w:before="0" w:beforeAutospacing="0" w:after="0" w:afterAutospacing="0"/>
        <w:ind w:firstLine="709"/>
        <w:jc w:val="both"/>
        <w:rPr>
          <w:color w:val="000000" w:themeColor="text1"/>
        </w:rPr>
      </w:pPr>
    </w:p>
    <w:p w:rsidR="0002335B" w:rsidRPr="00B818FF" w:rsidRDefault="00F47B3B" w:rsidP="001A4236">
      <w:pPr>
        <w:pStyle w:val="a3"/>
        <w:spacing w:before="0" w:beforeAutospacing="0" w:after="0" w:afterAutospacing="0"/>
        <w:jc w:val="center"/>
        <w:rPr>
          <w:b/>
          <w:color w:val="000000" w:themeColor="text1"/>
        </w:rPr>
      </w:pPr>
      <w:r w:rsidRPr="00B818FF">
        <w:rPr>
          <w:b/>
          <w:color w:val="000000" w:themeColor="text1"/>
        </w:rPr>
        <w:t>8. ОБСТАВИНИ НЕПЕРЕБОРНОЇ СИЛИ</w:t>
      </w:r>
    </w:p>
    <w:p w:rsidR="002B492C" w:rsidRPr="00B818FF" w:rsidRDefault="002B492C" w:rsidP="001A4236">
      <w:pPr>
        <w:pStyle w:val="a3"/>
        <w:spacing w:before="0" w:beforeAutospacing="0" w:after="0" w:afterAutospacing="0"/>
        <w:jc w:val="center"/>
        <w:rPr>
          <w:b/>
          <w:color w:val="000000" w:themeColor="text1"/>
          <w:sz w:val="10"/>
          <w:szCs w:val="10"/>
        </w:rPr>
      </w:pPr>
    </w:p>
    <w:p w:rsidR="00F47B3B" w:rsidRPr="00B818FF" w:rsidRDefault="00F47B3B" w:rsidP="00F8579E">
      <w:pPr>
        <w:pStyle w:val="a3"/>
        <w:spacing w:before="0" w:beforeAutospacing="0" w:after="0" w:afterAutospacing="0" w:line="240" w:lineRule="atLeast"/>
        <w:ind w:firstLine="709"/>
        <w:jc w:val="both"/>
        <w:rPr>
          <w:color w:val="000000" w:themeColor="text1"/>
        </w:rPr>
      </w:pPr>
      <w:r w:rsidRPr="00B818FF">
        <w:rPr>
          <w:color w:val="000000" w:themeColor="text1"/>
        </w:rPr>
        <w:t>8.1. Сторони домовилися, що у випадку виникнення форс-мажорних обставин</w:t>
      </w:r>
      <w:r w:rsidR="00F10FA9" w:rsidRPr="00B818FF">
        <w:rPr>
          <w:color w:val="000000" w:themeColor="text1"/>
        </w:rPr>
        <w:t xml:space="preserve"> </w:t>
      </w:r>
      <w:r w:rsidRPr="00B818FF">
        <w:rPr>
          <w:color w:val="000000" w:themeColor="text1"/>
        </w:rPr>
        <w:t xml:space="preserve">(дія нездоланної сили, що не залежить від волі сторін), а саме: війни, воєнних дій, блокади, ембарго, міжнародних санкцій, валютних обмежень, інших дій держави, що не дозволяють Сторонам виконати свої зобов'язання, також пожежі, повені, інших явищ природних катаклізмів, Сторони звільняються від виконання своїх зобов'язань на період дії даних обставин. </w:t>
      </w:r>
    </w:p>
    <w:p w:rsidR="00F47B3B" w:rsidRPr="00B818FF" w:rsidRDefault="00F47B3B" w:rsidP="00F8579E">
      <w:pPr>
        <w:pStyle w:val="a3"/>
        <w:spacing w:before="0" w:beforeAutospacing="0" w:after="0" w:afterAutospacing="0" w:line="240" w:lineRule="atLeast"/>
        <w:ind w:firstLine="709"/>
        <w:jc w:val="both"/>
        <w:rPr>
          <w:color w:val="000000" w:themeColor="text1"/>
        </w:rPr>
      </w:pPr>
      <w:r w:rsidRPr="00B818FF">
        <w:rPr>
          <w:color w:val="000000" w:themeColor="text1"/>
        </w:rPr>
        <w:t xml:space="preserve">8.2. У випадку, якщо дія вказаних обставин продовжується більш ніж 30 (тридцять) календарних днів, кожна </w:t>
      </w:r>
      <w:proofErr w:type="spellStart"/>
      <w:r w:rsidRPr="00B818FF">
        <w:rPr>
          <w:color w:val="000000" w:themeColor="text1"/>
        </w:rPr>
        <w:t>iз</w:t>
      </w:r>
      <w:proofErr w:type="spellEnd"/>
      <w:r w:rsidRPr="00B818FF">
        <w:rPr>
          <w:color w:val="000000" w:themeColor="text1"/>
        </w:rPr>
        <w:t xml:space="preserve"> Сторін має право на однобічне розірвання даного договору і,</w:t>
      </w:r>
      <w:r w:rsidR="00A51F96" w:rsidRPr="00B818FF">
        <w:rPr>
          <w:color w:val="000000" w:themeColor="text1"/>
        </w:rPr>
        <w:t xml:space="preserve"> </w:t>
      </w:r>
      <w:r w:rsidRPr="00B818FF">
        <w:rPr>
          <w:color w:val="000000" w:themeColor="text1"/>
        </w:rPr>
        <w:t>при цьому, не нестиме відповідальності за таке розірвання, за умови, якщо вона сповістила</w:t>
      </w:r>
      <w:r w:rsidR="00A54184" w:rsidRPr="00B818FF">
        <w:rPr>
          <w:color w:val="000000" w:themeColor="text1"/>
        </w:rPr>
        <w:t xml:space="preserve"> </w:t>
      </w:r>
      <w:r w:rsidRPr="00B818FF">
        <w:rPr>
          <w:color w:val="000000" w:themeColor="text1"/>
        </w:rPr>
        <w:t xml:space="preserve">про це іншу Сторону не пізніше, ніж за 7 (сім) календарних днів до розірвання. </w:t>
      </w:r>
    </w:p>
    <w:p w:rsidR="00F47B3B" w:rsidRPr="00B818FF" w:rsidRDefault="00F47B3B" w:rsidP="00F8579E">
      <w:pPr>
        <w:pStyle w:val="a3"/>
        <w:spacing w:before="0" w:beforeAutospacing="0" w:after="0" w:afterAutospacing="0" w:line="240" w:lineRule="atLeast"/>
        <w:ind w:firstLine="709"/>
        <w:jc w:val="both"/>
        <w:rPr>
          <w:color w:val="000000" w:themeColor="text1"/>
        </w:rPr>
      </w:pPr>
      <w:r w:rsidRPr="00B818FF">
        <w:rPr>
          <w:color w:val="000000" w:themeColor="text1"/>
        </w:rPr>
        <w:t>8.3. Достатнім доказом дії форс-мажорних обставин є документ, виданий</w:t>
      </w:r>
      <w:r w:rsidR="002514DB" w:rsidRPr="00B818FF">
        <w:rPr>
          <w:color w:val="000000" w:themeColor="text1"/>
        </w:rPr>
        <w:t xml:space="preserve"> </w:t>
      </w:r>
      <w:r w:rsidRPr="00B818FF">
        <w:rPr>
          <w:color w:val="000000" w:themeColor="text1"/>
        </w:rPr>
        <w:t xml:space="preserve">Торгово-промисловою палатою України. </w:t>
      </w:r>
    </w:p>
    <w:p w:rsidR="008C1D6D" w:rsidRPr="00B818FF" w:rsidRDefault="00F47B3B" w:rsidP="00F8579E">
      <w:pPr>
        <w:pStyle w:val="a3"/>
        <w:spacing w:before="0" w:beforeAutospacing="0" w:after="0" w:afterAutospacing="0" w:line="240" w:lineRule="atLeast"/>
        <w:ind w:firstLine="709"/>
        <w:jc w:val="both"/>
        <w:rPr>
          <w:color w:val="000000" w:themeColor="text1"/>
        </w:rPr>
      </w:pPr>
      <w:r w:rsidRPr="00B818FF">
        <w:rPr>
          <w:color w:val="000000" w:themeColor="text1"/>
        </w:rPr>
        <w:t xml:space="preserve">8.4. Виникнення вищевказаних обставин не є підставою для відмовлення Замовника від оплати за товар, що був відвантажений йому до їхнього виникнення. </w:t>
      </w:r>
    </w:p>
    <w:p w:rsidR="00A449D0" w:rsidRPr="00B818FF" w:rsidRDefault="00A449D0" w:rsidP="008D1AB5">
      <w:pPr>
        <w:pStyle w:val="a3"/>
        <w:spacing w:before="0" w:beforeAutospacing="0" w:after="0" w:afterAutospacing="0" w:line="360" w:lineRule="auto"/>
        <w:ind w:firstLine="709"/>
        <w:jc w:val="both"/>
        <w:rPr>
          <w:color w:val="000000" w:themeColor="text1"/>
          <w:sz w:val="16"/>
          <w:szCs w:val="16"/>
        </w:rPr>
      </w:pPr>
    </w:p>
    <w:p w:rsidR="002B492C" w:rsidRPr="00B818FF" w:rsidRDefault="00F47B3B" w:rsidP="002B492C">
      <w:pPr>
        <w:pStyle w:val="a3"/>
        <w:spacing w:before="0" w:beforeAutospacing="0" w:after="0" w:afterAutospacing="0"/>
        <w:jc w:val="center"/>
        <w:rPr>
          <w:b/>
          <w:color w:val="000000" w:themeColor="text1"/>
        </w:rPr>
      </w:pPr>
      <w:r w:rsidRPr="00B818FF">
        <w:rPr>
          <w:b/>
          <w:color w:val="000000" w:themeColor="text1"/>
        </w:rPr>
        <w:t>9. ВИРІШЕННЯ СПОРІВ</w:t>
      </w:r>
    </w:p>
    <w:p w:rsidR="008C1D6D" w:rsidRPr="00B818FF" w:rsidRDefault="008C1D6D" w:rsidP="002B492C">
      <w:pPr>
        <w:pStyle w:val="a3"/>
        <w:spacing w:before="0" w:beforeAutospacing="0" w:after="0" w:afterAutospacing="0"/>
        <w:jc w:val="center"/>
        <w:rPr>
          <w:b/>
          <w:color w:val="000000" w:themeColor="text1"/>
          <w:sz w:val="10"/>
          <w:szCs w:val="10"/>
        </w:rPr>
      </w:pPr>
    </w:p>
    <w:p w:rsidR="00F47B3B" w:rsidRPr="00B818FF" w:rsidRDefault="00F47B3B" w:rsidP="00F8579E">
      <w:pPr>
        <w:pStyle w:val="a3"/>
        <w:spacing w:before="0" w:beforeAutospacing="0" w:after="0" w:afterAutospacing="0" w:line="240" w:lineRule="atLeast"/>
        <w:ind w:firstLine="709"/>
        <w:jc w:val="both"/>
        <w:rPr>
          <w:color w:val="000000" w:themeColor="text1"/>
        </w:rPr>
      </w:pPr>
      <w:r w:rsidRPr="00B818FF">
        <w:rPr>
          <w:color w:val="000000" w:themeColor="text1"/>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F47B3B" w:rsidRPr="00B818FF" w:rsidRDefault="00F47B3B" w:rsidP="00F8579E">
      <w:pPr>
        <w:pStyle w:val="a3"/>
        <w:spacing w:before="0" w:beforeAutospacing="0" w:after="0" w:afterAutospacing="0" w:line="240" w:lineRule="atLeast"/>
        <w:ind w:firstLine="709"/>
        <w:jc w:val="both"/>
        <w:rPr>
          <w:color w:val="000000" w:themeColor="text1"/>
        </w:rPr>
      </w:pPr>
      <w:r w:rsidRPr="00B818FF">
        <w:rPr>
          <w:color w:val="000000" w:themeColor="text1"/>
        </w:rPr>
        <w:t xml:space="preserve">9.2. Спори щодо невідповідності якості Товару умовам ДСТУ розв'язуються на підставі результатів аналізу проб Товару, відбір яких здійснено на АЗС, яка провела відпуск Товару Замовнику. Підтвердженням неналежної якості Товару є Висновок незалежної експертної лабораторії, яка акредитована та атестована в порядку, визначеному законодавством України . </w:t>
      </w:r>
    </w:p>
    <w:p w:rsidR="00F47B3B" w:rsidRPr="00B818FF" w:rsidRDefault="00F47B3B" w:rsidP="00F8579E">
      <w:pPr>
        <w:pStyle w:val="a3"/>
        <w:spacing w:before="0" w:beforeAutospacing="0" w:after="0" w:afterAutospacing="0" w:line="240" w:lineRule="atLeast"/>
        <w:ind w:firstLine="709"/>
        <w:jc w:val="both"/>
        <w:rPr>
          <w:color w:val="000000" w:themeColor="text1"/>
        </w:rPr>
      </w:pPr>
      <w:r w:rsidRPr="00B818FF">
        <w:rPr>
          <w:color w:val="000000" w:themeColor="text1"/>
        </w:rPr>
        <w:t xml:space="preserve">9.3. Претензії по якості приймаються Постачальником письмово протягом десяти днів з моменту відпуску Товару Замовнику з додаванням висновку акредитованої атестованої лабораторії та касового чеку відповідної АЗС/АЗК. </w:t>
      </w:r>
    </w:p>
    <w:p w:rsidR="00F47B3B" w:rsidRPr="00B818FF" w:rsidRDefault="00F47B3B" w:rsidP="00F8579E">
      <w:pPr>
        <w:pStyle w:val="a3"/>
        <w:spacing w:before="0" w:beforeAutospacing="0" w:after="0" w:afterAutospacing="0" w:line="240" w:lineRule="atLeast"/>
        <w:ind w:firstLine="709"/>
        <w:jc w:val="both"/>
        <w:rPr>
          <w:color w:val="000000" w:themeColor="text1"/>
        </w:rPr>
      </w:pPr>
      <w:r w:rsidRPr="00B818FF">
        <w:rPr>
          <w:color w:val="000000" w:themeColor="text1"/>
        </w:rPr>
        <w:t xml:space="preserve">9.4. У разі прострочення строку, зазначеного в п. 9.3. Договору та/чи недотримання порядку перевірки якості Товару, зазначеному в п. 9.2., п. 9.3. даного Договору, претензії щодо якості Товару не приймаються . </w:t>
      </w:r>
    </w:p>
    <w:p w:rsidR="00A449D0" w:rsidRPr="00B818FF" w:rsidRDefault="00F47B3B" w:rsidP="00F8579E">
      <w:pPr>
        <w:pStyle w:val="a3"/>
        <w:spacing w:before="0" w:beforeAutospacing="0" w:after="0" w:afterAutospacing="0" w:line="240" w:lineRule="atLeast"/>
        <w:ind w:firstLine="709"/>
        <w:jc w:val="both"/>
        <w:rPr>
          <w:color w:val="000000" w:themeColor="text1"/>
        </w:rPr>
      </w:pPr>
      <w:r w:rsidRPr="00B818FF">
        <w:rPr>
          <w:color w:val="000000" w:themeColor="text1"/>
        </w:rPr>
        <w:t xml:space="preserve">9.5. У разі недосягнення Сторонами згоди спори (розбіжності) вирішуються у судовому порядку відповідно до законодавства України. </w:t>
      </w:r>
    </w:p>
    <w:p w:rsidR="001A4236" w:rsidRPr="00B818FF" w:rsidRDefault="001A4236" w:rsidP="001A4236">
      <w:pPr>
        <w:pStyle w:val="a3"/>
        <w:spacing w:before="0" w:beforeAutospacing="0" w:after="0" w:afterAutospacing="0" w:line="360" w:lineRule="auto"/>
        <w:ind w:firstLine="709"/>
        <w:jc w:val="both"/>
        <w:rPr>
          <w:color w:val="000000" w:themeColor="text1"/>
        </w:rPr>
      </w:pPr>
    </w:p>
    <w:p w:rsidR="00063CF5" w:rsidRPr="00B818FF" w:rsidRDefault="00F47B3B" w:rsidP="001A4236">
      <w:pPr>
        <w:pStyle w:val="a3"/>
        <w:spacing w:before="0" w:beforeAutospacing="0" w:after="0" w:afterAutospacing="0"/>
        <w:jc w:val="center"/>
        <w:rPr>
          <w:b/>
          <w:color w:val="000000" w:themeColor="text1"/>
        </w:rPr>
      </w:pPr>
      <w:r w:rsidRPr="00B818FF">
        <w:rPr>
          <w:b/>
          <w:color w:val="000000" w:themeColor="text1"/>
        </w:rPr>
        <w:t>10. СТРОК ДІЇ ДОГОВОРУ</w:t>
      </w:r>
    </w:p>
    <w:p w:rsidR="002B492C" w:rsidRPr="00B818FF" w:rsidRDefault="002B492C" w:rsidP="001A4236">
      <w:pPr>
        <w:pStyle w:val="a3"/>
        <w:spacing w:before="0" w:beforeAutospacing="0" w:after="0" w:afterAutospacing="0"/>
        <w:jc w:val="center"/>
        <w:rPr>
          <w:b/>
          <w:color w:val="000000" w:themeColor="text1"/>
          <w:sz w:val="10"/>
          <w:szCs w:val="10"/>
        </w:rPr>
      </w:pPr>
    </w:p>
    <w:p w:rsidR="00A449D0" w:rsidRPr="00B818FF" w:rsidRDefault="00F47B3B" w:rsidP="007B1608">
      <w:pPr>
        <w:pStyle w:val="a3"/>
        <w:spacing w:before="0" w:beforeAutospacing="0" w:after="0" w:afterAutospacing="0" w:line="240" w:lineRule="atLeast"/>
        <w:ind w:firstLine="709"/>
        <w:jc w:val="both"/>
        <w:rPr>
          <w:color w:val="000000" w:themeColor="text1"/>
        </w:rPr>
      </w:pPr>
      <w:r w:rsidRPr="00B818FF">
        <w:rPr>
          <w:color w:val="000000" w:themeColor="text1"/>
        </w:rPr>
        <w:t>10.1. Договір набирає чинності з моменту підписання і діє до</w:t>
      </w:r>
      <w:r w:rsidR="004C359F" w:rsidRPr="00B818FF">
        <w:rPr>
          <w:color w:val="000000" w:themeColor="text1"/>
        </w:rPr>
        <w:t xml:space="preserve"> </w:t>
      </w:r>
      <w:r w:rsidR="00614FEE" w:rsidRPr="00B818FF">
        <w:rPr>
          <w:color w:val="000000" w:themeColor="text1"/>
        </w:rPr>
        <w:t>31</w:t>
      </w:r>
      <w:r w:rsidR="004C359F" w:rsidRPr="00B818FF">
        <w:rPr>
          <w:color w:val="000000" w:themeColor="text1"/>
        </w:rPr>
        <w:t>.</w:t>
      </w:r>
      <w:r w:rsidR="0016795D">
        <w:rPr>
          <w:color w:val="000000" w:themeColor="text1"/>
        </w:rPr>
        <w:t>10</w:t>
      </w:r>
      <w:r w:rsidR="000C6D53" w:rsidRPr="00B818FF">
        <w:rPr>
          <w:color w:val="000000" w:themeColor="text1"/>
        </w:rPr>
        <w:t>.202</w:t>
      </w:r>
      <w:r w:rsidR="00DD7799" w:rsidRPr="00B818FF">
        <w:rPr>
          <w:color w:val="000000" w:themeColor="text1"/>
        </w:rPr>
        <w:t>2</w:t>
      </w:r>
      <w:r w:rsidR="005D08B7" w:rsidRPr="00B818FF">
        <w:rPr>
          <w:color w:val="000000" w:themeColor="text1"/>
        </w:rPr>
        <w:t xml:space="preserve"> </w:t>
      </w:r>
      <w:r w:rsidR="0002335B" w:rsidRPr="00B818FF">
        <w:rPr>
          <w:color w:val="000000" w:themeColor="text1"/>
        </w:rPr>
        <w:t>року</w:t>
      </w:r>
      <w:r w:rsidRPr="00B818FF">
        <w:rPr>
          <w:color w:val="000000" w:themeColor="text1"/>
        </w:rPr>
        <w:t>,</w:t>
      </w:r>
      <w:r w:rsidR="004C359F" w:rsidRPr="00B818FF">
        <w:rPr>
          <w:color w:val="000000" w:themeColor="text1"/>
        </w:rPr>
        <w:t xml:space="preserve"> </w:t>
      </w:r>
      <w:r w:rsidR="002514DB" w:rsidRPr="00B818FF">
        <w:rPr>
          <w:rStyle w:val="FontStyle11"/>
          <w:b w:val="0"/>
          <w:color w:val="000000" w:themeColor="text1"/>
          <w:sz w:val="24"/>
          <w:szCs w:val="24"/>
        </w:rPr>
        <w:t xml:space="preserve">але </w:t>
      </w:r>
      <w:r w:rsidR="00DC4F49" w:rsidRPr="00B818FF">
        <w:rPr>
          <w:rStyle w:val="FontStyle11"/>
          <w:b w:val="0"/>
          <w:color w:val="000000" w:themeColor="text1"/>
          <w:sz w:val="24"/>
          <w:szCs w:val="24"/>
        </w:rPr>
        <w:t xml:space="preserve">в </w:t>
      </w:r>
      <w:r w:rsidR="002514DB" w:rsidRPr="00B818FF">
        <w:rPr>
          <w:rStyle w:val="FontStyle11"/>
          <w:b w:val="0"/>
          <w:color w:val="000000" w:themeColor="text1"/>
          <w:sz w:val="24"/>
          <w:szCs w:val="24"/>
        </w:rPr>
        <w:t xml:space="preserve">будь-якому випадку, </w:t>
      </w:r>
      <w:r w:rsidR="00F10FA9" w:rsidRPr="00B818FF">
        <w:rPr>
          <w:rStyle w:val="FontStyle11"/>
          <w:b w:val="0"/>
          <w:color w:val="000000" w:themeColor="text1"/>
          <w:sz w:val="24"/>
          <w:szCs w:val="24"/>
        </w:rPr>
        <w:t>до повного виконання Сторонами взятих під час дії договору</w:t>
      </w:r>
      <w:r w:rsidR="002514DB" w:rsidRPr="00B818FF">
        <w:rPr>
          <w:rStyle w:val="FontStyle11"/>
          <w:b w:val="0"/>
          <w:color w:val="000000" w:themeColor="text1"/>
          <w:sz w:val="24"/>
          <w:szCs w:val="24"/>
        </w:rPr>
        <w:t xml:space="preserve"> на </w:t>
      </w:r>
      <w:r w:rsidR="00F10FA9" w:rsidRPr="00B818FF">
        <w:rPr>
          <w:rStyle w:val="FontStyle11"/>
          <w:b w:val="0"/>
          <w:color w:val="000000" w:themeColor="text1"/>
          <w:sz w:val="24"/>
          <w:szCs w:val="24"/>
        </w:rPr>
        <w:t xml:space="preserve">себе зобов’язань. </w:t>
      </w:r>
    </w:p>
    <w:p w:rsidR="00063CF5" w:rsidRPr="00B818FF" w:rsidRDefault="008D1AB5" w:rsidP="001A4236">
      <w:pPr>
        <w:pStyle w:val="a3"/>
        <w:spacing w:before="0" w:beforeAutospacing="0" w:after="0" w:afterAutospacing="0"/>
        <w:jc w:val="center"/>
        <w:rPr>
          <w:b/>
          <w:color w:val="000000" w:themeColor="text1"/>
        </w:rPr>
      </w:pPr>
      <w:r w:rsidRPr="00B818FF">
        <w:rPr>
          <w:b/>
          <w:color w:val="000000" w:themeColor="text1"/>
        </w:rPr>
        <w:t>11</w:t>
      </w:r>
      <w:r w:rsidR="00F47B3B" w:rsidRPr="00B818FF">
        <w:rPr>
          <w:b/>
          <w:color w:val="000000" w:themeColor="text1"/>
        </w:rPr>
        <w:t>. ІНШІ УМОВИ</w:t>
      </w:r>
    </w:p>
    <w:p w:rsidR="002B492C" w:rsidRPr="00B818FF" w:rsidRDefault="002B492C" w:rsidP="00F8579E">
      <w:pPr>
        <w:pStyle w:val="a3"/>
        <w:spacing w:before="0" w:beforeAutospacing="0" w:after="0" w:afterAutospacing="0" w:line="240" w:lineRule="atLeast"/>
        <w:ind w:firstLine="709"/>
        <w:jc w:val="center"/>
        <w:rPr>
          <w:b/>
          <w:color w:val="000000" w:themeColor="text1"/>
          <w:sz w:val="10"/>
          <w:szCs w:val="10"/>
        </w:rPr>
      </w:pPr>
    </w:p>
    <w:p w:rsidR="00F47B3B" w:rsidRPr="00B818FF" w:rsidRDefault="00F47B3B" w:rsidP="00F8579E">
      <w:pPr>
        <w:pStyle w:val="a3"/>
        <w:spacing w:before="0" w:beforeAutospacing="0" w:after="0" w:afterAutospacing="0" w:line="240" w:lineRule="atLeast"/>
        <w:ind w:firstLine="709"/>
        <w:jc w:val="both"/>
        <w:rPr>
          <w:color w:val="000000" w:themeColor="text1"/>
        </w:rPr>
      </w:pPr>
      <w:r w:rsidRPr="00B818FF">
        <w:rPr>
          <w:color w:val="000000" w:themeColor="text1"/>
        </w:rPr>
        <w:t xml:space="preserve">11.1. Даний договір складено у 2 примірниках, примірник № 1 Замовнику, примірник № 2 Постачальнику, що мають однакову юридичну силу. </w:t>
      </w:r>
    </w:p>
    <w:p w:rsidR="00F47B3B" w:rsidRPr="00B818FF" w:rsidRDefault="00F47B3B" w:rsidP="00F8579E">
      <w:pPr>
        <w:pStyle w:val="a3"/>
        <w:spacing w:before="0" w:beforeAutospacing="0" w:after="0" w:afterAutospacing="0" w:line="240" w:lineRule="atLeast"/>
        <w:ind w:firstLine="709"/>
        <w:jc w:val="both"/>
        <w:rPr>
          <w:color w:val="000000" w:themeColor="text1"/>
        </w:rPr>
      </w:pPr>
      <w:r w:rsidRPr="00B818FF">
        <w:rPr>
          <w:color w:val="000000" w:themeColor="text1"/>
        </w:rPr>
        <w:lastRenderedPageBreak/>
        <w:t>11.2. Умови договору можуть бути змінені у порядку, передбаченому за</w:t>
      </w:r>
      <w:r w:rsidR="002C638D" w:rsidRPr="00B818FF">
        <w:rPr>
          <w:color w:val="000000" w:themeColor="text1"/>
        </w:rPr>
        <w:t>конодавством та даним Договором, шляхом укладання додаткових угод до договору, що являються невід’ємною частиною цього договору.</w:t>
      </w:r>
      <w:r w:rsidRPr="00B818FF">
        <w:rPr>
          <w:color w:val="000000" w:themeColor="text1"/>
        </w:rPr>
        <w:t xml:space="preserve"> </w:t>
      </w:r>
    </w:p>
    <w:p w:rsidR="00F47B3B" w:rsidRPr="00B818FF" w:rsidRDefault="00F47B3B" w:rsidP="00F8579E">
      <w:pPr>
        <w:pStyle w:val="a3"/>
        <w:spacing w:before="0" w:beforeAutospacing="0" w:after="0" w:afterAutospacing="0" w:line="240" w:lineRule="atLeast"/>
        <w:ind w:firstLine="709"/>
        <w:jc w:val="both"/>
        <w:rPr>
          <w:color w:val="000000" w:themeColor="text1"/>
        </w:rPr>
      </w:pPr>
      <w:r w:rsidRPr="00B818FF">
        <w:rPr>
          <w:color w:val="000000" w:themeColor="text1"/>
        </w:rPr>
        <w:t xml:space="preserve">11.3. 3 моменту підписання даного договору, всі попередні листування між сторонами щодо його умов, втрачають юридичну чинність. </w:t>
      </w:r>
    </w:p>
    <w:p w:rsidR="00F47B3B" w:rsidRPr="00B818FF" w:rsidRDefault="00F47B3B" w:rsidP="00F8579E">
      <w:pPr>
        <w:pStyle w:val="a3"/>
        <w:spacing w:before="0" w:beforeAutospacing="0" w:after="0" w:afterAutospacing="0" w:line="240" w:lineRule="atLeast"/>
        <w:ind w:firstLine="709"/>
        <w:jc w:val="both"/>
        <w:rPr>
          <w:color w:val="000000" w:themeColor="text1"/>
        </w:rPr>
      </w:pPr>
      <w:r w:rsidRPr="00B818FF">
        <w:rPr>
          <w:color w:val="000000" w:themeColor="text1"/>
        </w:rPr>
        <w:t>11.4. Сторони зобов'язані повідомляти один одному про зміну свого місцезнаходження та банківських реквізитів у триденний термін з моменту виникнення</w:t>
      </w:r>
      <w:r w:rsidR="00A51F96" w:rsidRPr="00B818FF">
        <w:rPr>
          <w:color w:val="000000" w:themeColor="text1"/>
        </w:rPr>
        <w:t xml:space="preserve"> </w:t>
      </w:r>
      <w:r w:rsidRPr="00B818FF">
        <w:rPr>
          <w:color w:val="000000" w:themeColor="text1"/>
        </w:rPr>
        <w:t xml:space="preserve">таких обставин. </w:t>
      </w:r>
    </w:p>
    <w:p w:rsidR="00F47B3B" w:rsidRPr="00B818FF" w:rsidRDefault="00F47B3B" w:rsidP="00F8579E">
      <w:pPr>
        <w:pStyle w:val="a3"/>
        <w:spacing w:before="0" w:beforeAutospacing="0" w:after="0" w:afterAutospacing="0" w:line="240" w:lineRule="atLeast"/>
        <w:ind w:firstLine="709"/>
        <w:jc w:val="both"/>
        <w:rPr>
          <w:color w:val="000000" w:themeColor="text1"/>
        </w:rPr>
      </w:pPr>
      <w:r w:rsidRPr="00B818FF">
        <w:rPr>
          <w:color w:val="000000" w:themeColor="text1"/>
        </w:rPr>
        <w:t>11.5. Зміна або розірвання договору вчиняється в такій самий формі, що й договір,</w:t>
      </w:r>
      <w:r w:rsidR="00A51F96" w:rsidRPr="00B818FF">
        <w:rPr>
          <w:color w:val="000000" w:themeColor="text1"/>
        </w:rPr>
        <w:t xml:space="preserve"> </w:t>
      </w:r>
      <w:r w:rsidRPr="00B818FF">
        <w:rPr>
          <w:color w:val="000000" w:themeColor="text1"/>
        </w:rPr>
        <w:t xml:space="preserve">що змінюється або розривається, окрім випадків передбачених п. 6.2.4. даного Договору. </w:t>
      </w:r>
    </w:p>
    <w:p w:rsidR="00A449D0" w:rsidRPr="00B818FF" w:rsidRDefault="00A449D0" w:rsidP="00F10FA9">
      <w:pPr>
        <w:pStyle w:val="a3"/>
        <w:spacing w:before="0" w:beforeAutospacing="0" w:after="0" w:afterAutospacing="0"/>
        <w:ind w:firstLine="709"/>
        <w:jc w:val="both"/>
        <w:rPr>
          <w:color w:val="000000" w:themeColor="text1"/>
        </w:rPr>
      </w:pPr>
    </w:p>
    <w:p w:rsidR="00063CF5" w:rsidRPr="00B818FF" w:rsidRDefault="008D1AB5" w:rsidP="001A4236">
      <w:pPr>
        <w:pStyle w:val="a3"/>
        <w:spacing w:before="0" w:beforeAutospacing="0" w:after="0" w:afterAutospacing="0"/>
        <w:jc w:val="center"/>
        <w:rPr>
          <w:b/>
          <w:color w:val="000000" w:themeColor="text1"/>
        </w:rPr>
      </w:pPr>
      <w:r w:rsidRPr="00B818FF">
        <w:rPr>
          <w:b/>
          <w:color w:val="000000" w:themeColor="text1"/>
        </w:rPr>
        <w:t>12</w:t>
      </w:r>
      <w:r w:rsidR="00F47B3B" w:rsidRPr="00B818FF">
        <w:rPr>
          <w:b/>
          <w:color w:val="000000" w:themeColor="text1"/>
        </w:rPr>
        <w:t>. ПАКУВАННЯ ТА МАРКУВАННЯ ТОВАРУ</w:t>
      </w:r>
    </w:p>
    <w:p w:rsidR="002B492C" w:rsidRPr="00B818FF" w:rsidRDefault="002B492C" w:rsidP="001A4236">
      <w:pPr>
        <w:pStyle w:val="a3"/>
        <w:spacing w:before="0" w:beforeAutospacing="0" w:after="0" w:afterAutospacing="0"/>
        <w:jc w:val="center"/>
        <w:rPr>
          <w:b/>
          <w:color w:val="000000" w:themeColor="text1"/>
          <w:sz w:val="10"/>
          <w:szCs w:val="10"/>
        </w:rPr>
      </w:pPr>
    </w:p>
    <w:p w:rsidR="00F47B3B" w:rsidRPr="00B818FF" w:rsidRDefault="00F47B3B" w:rsidP="00F8579E">
      <w:pPr>
        <w:pStyle w:val="a3"/>
        <w:spacing w:before="0" w:beforeAutospacing="0" w:after="0" w:afterAutospacing="0" w:line="240" w:lineRule="atLeast"/>
        <w:ind w:firstLine="709"/>
        <w:jc w:val="both"/>
        <w:rPr>
          <w:color w:val="000000" w:themeColor="text1"/>
        </w:rPr>
      </w:pPr>
      <w:r w:rsidRPr="00B818FF">
        <w:rPr>
          <w:color w:val="000000" w:themeColor="text1"/>
        </w:rPr>
        <w:t xml:space="preserve">12.1. Товар повинен упаковуватися Постачальником таким чином, щоб виключити його псування під час перевезення та зберігання. </w:t>
      </w:r>
    </w:p>
    <w:p w:rsidR="00EC542A" w:rsidRPr="00B818FF" w:rsidRDefault="00F47B3B" w:rsidP="00F8579E">
      <w:pPr>
        <w:pStyle w:val="a3"/>
        <w:spacing w:before="0" w:beforeAutospacing="0" w:after="0" w:afterAutospacing="0" w:line="240" w:lineRule="atLeast"/>
        <w:ind w:firstLine="709"/>
        <w:jc w:val="both"/>
        <w:rPr>
          <w:color w:val="000000" w:themeColor="text1"/>
        </w:rPr>
      </w:pPr>
      <w:r w:rsidRPr="00B818FF">
        <w:rPr>
          <w:color w:val="000000" w:themeColor="text1"/>
        </w:rPr>
        <w:t xml:space="preserve">12.2. Маркування Товару має відповідати чинним нормативним документам. </w:t>
      </w:r>
    </w:p>
    <w:p w:rsidR="002C638D" w:rsidRPr="00B818FF" w:rsidRDefault="002C638D" w:rsidP="002C638D">
      <w:pPr>
        <w:pStyle w:val="a3"/>
        <w:spacing w:before="0" w:beforeAutospacing="0" w:after="0" w:afterAutospacing="0" w:line="360" w:lineRule="auto"/>
        <w:ind w:firstLine="709"/>
        <w:jc w:val="both"/>
        <w:rPr>
          <w:color w:val="000000" w:themeColor="text1"/>
        </w:rPr>
      </w:pPr>
    </w:p>
    <w:p w:rsidR="00063CF5" w:rsidRPr="00B818FF" w:rsidRDefault="008D1AB5" w:rsidP="001A4236">
      <w:pPr>
        <w:pStyle w:val="a3"/>
        <w:spacing w:before="0" w:beforeAutospacing="0" w:after="0" w:afterAutospacing="0"/>
        <w:jc w:val="center"/>
        <w:rPr>
          <w:b/>
          <w:color w:val="000000" w:themeColor="text1"/>
        </w:rPr>
      </w:pPr>
      <w:r w:rsidRPr="00B818FF">
        <w:rPr>
          <w:b/>
          <w:color w:val="000000" w:themeColor="text1"/>
        </w:rPr>
        <w:t>13</w:t>
      </w:r>
      <w:r w:rsidR="00A4106B" w:rsidRPr="00B818FF">
        <w:rPr>
          <w:b/>
          <w:color w:val="000000" w:themeColor="text1"/>
        </w:rPr>
        <w:t>.</w:t>
      </w:r>
      <w:r w:rsidR="00F47B3B" w:rsidRPr="00B818FF">
        <w:rPr>
          <w:b/>
          <w:color w:val="000000" w:themeColor="text1"/>
        </w:rPr>
        <w:t xml:space="preserve"> ДОДАТКИ ДО ДОГОВОРУ</w:t>
      </w:r>
    </w:p>
    <w:p w:rsidR="002B492C" w:rsidRPr="00B818FF" w:rsidRDefault="002B492C" w:rsidP="001A4236">
      <w:pPr>
        <w:pStyle w:val="a3"/>
        <w:spacing w:before="0" w:beforeAutospacing="0" w:after="0" w:afterAutospacing="0"/>
        <w:jc w:val="center"/>
        <w:rPr>
          <w:b/>
          <w:color w:val="000000" w:themeColor="text1"/>
          <w:sz w:val="10"/>
          <w:szCs w:val="10"/>
        </w:rPr>
      </w:pPr>
    </w:p>
    <w:p w:rsidR="00F47B3B" w:rsidRPr="00B818FF" w:rsidRDefault="00F47B3B" w:rsidP="00F8579E">
      <w:pPr>
        <w:pStyle w:val="a3"/>
        <w:spacing w:before="0" w:beforeAutospacing="0" w:after="0" w:afterAutospacing="0" w:line="240" w:lineRule="atLeast"/>
        <w:ind w:firstLine="709"/>
        <w:rPr>
          <w:color w:val="000000" w:themeColor="text1"/>
        </w:rPr>
      </w:pPr>
      <w:r w:rsidRPr="00B818FF">
        <w:rPr>
          <w:color w:val="000000" w:themeColor="text1"/>
        </w:rPr>
        <w:t xml:space="preserve">13.1. Невід'ємною частиною цього Договору є: </w:t>
      </w:r>
    </w:p>
    <w:p w:rsidR="00F47B3B" w:rsidRPr="00B818FF" w:rsidRDefault="002514DB" w:rsidP="00F8579E">
      <w:pPr>
        <w:pStyle w:val="a3"/>
        <w:spacing w:before="0" w:beforeAutospacing="0" w:after="0" w:afterAutospacing="0" w:line="240" w:lineRule="atLeast"/>
        <w:ind w:firstLine="709"/>
        <w:rPr>
          <w:color w:val="000000" w:themeColor="text1"/>
        </w:rPr>
      </w:pPr>
      <w:r w:rsidRPr="00B818FF">
        <w:rPr>
          <w:color w:val="000000" w:themeColor="text1"/>
        </w:rPr>
        <w:t>13.1</w:t>
      </w:r>
      <w:r w:rsidR="008C1D6D" w:rsidRPr="00B818FF">
        <w:rPr>
          <w:color w:val="000000" w:themeColor="text1"/>
        </w:rPr>
        <w:t>.1. Додаток № 1 -</w:t>
      </w:r>
      <w:r w:rsidR="006D1E92" w:rsidRPr="00B818FF">
        <w:rPr>
          <w:color w:val="000000" w:themeColor="text1"/>
        </w:rPr>
        <w:t xml:space="preserve"> «Специфікація</w:t>
      </w:r>
      <w:r w:rsidR="00F47B3B" w:rsidRPr="00B818FF">
        <w:rPr>
          <w:color w:val="000000" w:themeColor="text1"/>
        </w:rPr>
        <w:t xml:space="preserve"> на товар</w:t>
      </w:r>
      <w:r w:rsidR="006D1E92" w:rsidRPr="00B818FF">
        <w:rPr>
          <w:color w:val="000000" w:themeColor="text1"/>
        </w:rPr>
        <w:t>»</w:t>
      </w:r>
      <w:r w:rsidR="00F47B3B" w:rsidRPr="00B818FF">
        <w:rPr>
          <w:color w:val="000000" w:themeColor="text1"/>
        </w:rPr>
        <w:t xml:space="preserve">. </w:t>
      </w:r>
    </w:p>
    <w:p w:rsidR="00F47B3B" w:rsidRPr="00B818FF" w:rsidRDefault="002514DB" w:rsidP="00F8579E">
      <w:pPr>
        <w:pStyle w:val="a3"/>
        <w:spacing w:before="0" w:beforeAutospacing="0" w:after="0" w:afterAutospacing="0" w:line="240" w:lineRule="atLeast"/>
        <w:ind w:firstLine="709"/>
        <w:rPr>
          <w:color w:val="000000" w:themeColor="text1"/>
        </w:rPr>
      </w:pPr>
      <w:r w:rsidRPr="00B818FF">
        <w:rPr>
          <w:color w:val="000000" w:themeColor="text1"/>
        </w:rPr>
        <w:t>13.1.2. Додаток № 2 - «</w:t>
      </w:r>
      <w:r w:rsidR="00F47B3B" w:rsidRPr="00B818FF">
        <w:rPr>
          <w:color w:val="000000" w:themeColor="text1"/>
        </w:rPr>
        <w:t xml:space="preserve">Перелік АЗС, що обслуговують </w:t>
      </w:r>
      <w:proofErr w:type="spellStart"/>
      <w:r w:rsidR="008F4BF7" w:rsidRPr="00B818FF">
        <w:rPr>
          <w:color w:val="000000" w:themeColor="text1"/>
        </w:rPr>
        <w:t>скретч</w:t>
      </w:r>
      <w:proofErr w:type="spellEnd"/>
      <w:r w:rsidR="008F4BF7" w:rsidRPr="00B818FF">
        <w:rPr>
          <w:color w:val="000000" w:themeColor="text1"/>
        </w:rPr>
        <w:t xml:space="preserve">-картки або </w:t>
      </w:r>
      <w:r w:rsidR="009E350D" w:rsidRPr="00B818FF">
        <w:rPr>
          <w:color w:val="000000" w:themeColor="text1"/>
        </w:rPr>
        <w:t>еквівалент</w:t>
      </w:r>
      <w:r w:rsidRPr="00B818FF">
        <w:rPr>
          <w:color w:val="000000" w:themeColor="text1"/>
        </w:rPr>
        <w:t>»</w:t>
      </w:r>
      <w:r w:rsidR="00F47B3B" w:rsidRPr="00B818FF">
        <w:rPr>
          <w:color w:val="000000" w:themeColor="text1"/>
        </w:rPr>
        <w:t xml:space="preserve">. </w:t>
      </w:r>
    </w:p>
    <w:p w:rsidR="002C638D" w:rsidRPr="00B818FF" w:rsidRDefault="002514DB" w:rsidP="00F8579E">
      <w:pPr>
        <w:pStyle w:val="a3"/>
        <w:spacing w:before="0" w:beforeAutospacing="0" w:after="0" w:afterAutospacing="0" w:line="240" w:lineRule="atLeast"/>
        <w:ind w:firstLine="709"/>
        <w:rPr>
          <w:color w:val="000000" w:themeColor="text1"/>
        </w:rPr>
      </w:pPr>
      <w:r w:rsidRPr="00B818FF">
        <w:rPr>
          <w:color w:val="000000" w:themeColor="text1"/>
        </w:rPr>
        <w:t>13.1.3.</w:t>
      </w:r>
      <w:r w:rsidR="008C1D6D" w:rsidRPr="00B818FF">
        <w:rPr>
          <w:color w:val="000000" w:themeColor="text1"/>
        </w:rPr>
        <w:t xml:space="preserve"> Додаток № 3 -</w:t>
      </w:r>
      <w:r w:rsidR="006D1E92" w:rsidRPr="00B818FF">
        <w:rPr>
          <w:color w:val="000000" w:themeColor="text1"/>
        </w:rPr>
        <w:t xml:space="preserve"> «Технічні вимоги</w:t>
      </w:r>
      <w:r w:rsidR="00F47B3B" w:rsidRPr="00B818FF">
        <w:rPr>
          <w:color w:val="000000" w:themeColor="text1"/>
        </w:rPr>
        <w:t xml:space="preserve"> на товар</w:t>
      </w:r>
      <w:r w:rsidR="006D1E92" w:rsidRPr="00B818FF">
        <w:rPr>
          <w:color w:val="000000" w:themeColor="text1"/>
        </w:rPr>
        <w:t>»</w:t>
      </w:r>
      <w:r w:rsidR="00F47B3B" w:rsidRPr="00B818FF">
        <w:rPr>
          <w:color w:val="000000" w:themeColor="text1"/>
        </w:rPr>
        <w:t xml:space="preserve">. </w:t>
      </w:r>
    </w:p>
    <w:p w:rsidR="006D1E92" w:rsidRPr="00B818FF" w:rsidRDefault="008D1AB5" w:rsidP="006D1E92">
      <w:pPr>
        <w:pStyle w:val="a3"/>
        <w:jc w:val="center"/>
        <w:rPr>
          <w:b/>
          <w:color w:val="000000" w:themeColor="text1"/>
        </w:rPr>
      </w:pPr>
      <w:r w:rsidRPr="00B818FF">
        <w:rPr>
          <w:b/>
          <w:color w:val="000000" w:themeColor="text1"/>
        </w:rPr>
        <w:t>14</w:t>
      </w:r>
      <w:r w:rsidR="00F47B3B" w:rsidRPr="00B818FF">
        <w:rPr>
          <w:b/>
          <w:color w:val="000000" w:themeColor="text1"/>
        </w:rPr>
        <w:t>. РЕКВІЗИТИ СТОРІН</w:t>
      </w:r>
    </w:p>
    <w:tbl>
      <w:tblPr>
        <w:tblStyle w:val="a5"/>
        <w:tblW w:w="0" w:type="auto"/>
        <w:tblLook w:val="04A0" w:firstRow="1" w:lastRow="0" w:firstColumn="1" w:lastColumn="0" w:noHBand="0" w:noVBand="1"/>
      </w:tblPr>
      <w:tblGrid>
        <w:gridCol w:w="4776"/>
        <w:gridCol w:w="5079"/>
      </w:tblGrid>
      <w:tr w:rsidR="00B818FF" w:rsidRPr="00B818FF" w:rsidTr="000639E2">
        <w:tc>
          <w:tcPr>
            <w:tcW w:w="4503" w:type="dxa"/>
            <w:tcBorders>
              <w:top w:val="nil"/>
              <w:left w:val="nil"/>
              <w:bottom w:val="nil"/>
              <w:right w:val="nil"/>
            </w:tcBorders>
            <w:vAlign w:val="center"/>
          </w:tcPr>
          <w:p w:rsidR="006D1E92" w:rsidRPr="00B818FF" w:rsidRDefault="006D1E92" w:rsidP="000639E2">
            <w:pPr>
              <w:pStyle w:val="a3"/>
              <w:jc w:val="center"/>
              <w:rPr>
                <w:b/>
                <w:color w:val="000000" w:themeColor="text1"/>
              </w:rPr>
            </w:pPr>
            <w:r w:rsidRPr="00B818FF">
              <w:rPr>
                <w:b/>
                <w:color w:val="000000" w:themeColor="text1"/>
              </w:rPr>
              <w:t>ПОСТАЧАЛЬНИК :</w:t>
            </w:r>
          </w:p>
        </w:tc>
        <w:tc>
          <w:tcPr>
            <w:tcW w:w="5352" w:type="dxa"/>
            <w:tcBorders>
              <w:top w:val="nil"/>
              <w:left w:val="nil"/>
              <w:bottom w:val="nil"/>
              <w:right w:val="nil"/>
            </w:tcBorders>
            <w:vAlign w:val="center"/>
          </w:tcPr>
          <w:p w:rsidR="006D1E92" w:rsidRPr="00B818FF" w:rsidRDefault="006D1E92" w:rsidP="000639E2">
            <w:pPr>
              <w:pStyle w:val="a3"/>
              <w:rPr>
                <w:b/>
                <w:color w:val="000000" w:themeColor="text1"/>
              </w:rPr>
            </w:pPr>
            <w:r w:rsidRPr="00B818FF">
              <w:rPr>
                <w:b/>
                <w:color w:val="000000" w:themeColor="text1"/>
              </w:rPr>
              <w:t xml:space="preserve">                ПОКУПЕЦЬ :</w:t>
            </w:r>
          </w:p>
        </w:tc>
      </w:tr>
      <w:tr w:rsidR="00B818FF" w:rsidRPr="00B818FF" w:rsidTr="000639E2">
        <w:tc>
          <w:tcPr>
            <w:tcW w:w="4503" w:type="dxa"/>
            <w:tcBorders>
              <w:top w:val="nil"/>
              <w:left w:val="nil"/>
              <w:bottom w:val="nil"/>
              <w:right w:val="nil"/>
            </w:tcBorders>
            <w:vAlign w:val="center"/>
          </w:tcPr>
          <w:p w:rsidR="006D1E92" w:rsidRPr="00B818FF" w:rsidRDefault="006D1E92" w:rsidP="000639E2">
            <w:pPr>
              <w:pStyle w:val="a3"/>
              <w:jc w:val="center"/>
              <w:rPr>
                <w:b/>
                <w:color w:val="000000" w:themeColor="text1"/>
              </w:rPr>
            </w:pPr>
          </w:p>
        </w:tc>
        <w:tc>
          <w:tcPr>
            <w:tcW w:w="5352" w:type="dxa"/>
            <w:tcBorders>
              <w:top w:val="nil"/>
              <w:left w:val="nil"/>
              <w:bottom w:val="nil"/>
              <w:right w:val="nil"/>
            </w:tcBorders>
            <w:vAlign w:val="center"/>
          </w:tcPr>
          <w:p w:rsidR="006D1E92" w:rsidRPr="00B818FF" w:rsidRDefault="006D1E92" w:rsidP="000639E2">
            <w:pPr>
              <w:pStyle w:val="a3"/>
              <w:jc w:val="center"/>
              <w:rPr>
                <w:b/>
                <w:color w:val="000000" w:themeColor="text1"/>
              </w:rPr>
            </w:pPr>
          </w:p>
        </w:tc>
      </w:tr>
      <w:tr w:rsidR="00B818FF" w:rsidRPr="00B818FF" w:rsidTr="000639E2">
        <w:trPr>
          <w:trHeight w:val="1022"/>
        </w:trPr>
        <w:tc>
          <w:tcPr>
            <w:tcW w:w="4503" w:type="dxa"/>
            <w:tcBorders>
              <w:top w:val="nil"/>
              <w:left w:val="nil"/>
              <w:bottom w:val="nil"/>
              <w:right w:val="nil"/>
            </w:tcBorders>
          </w:tcPr>
          <w:p w:rsidR="006D1E92" w:rsidRPr="00B818FF" w:rsidRDefault="006D1E92" w:rsidP="000639E2">
            <w:pPr>
              <w:rPr>
                <w:color w:val="000000" w:themeColor="text1"/>
              </w:rPr>
            </w:pPr>
            <w:r w:rsidRPr="00B818FF">
              <w:rPr>
                <w:color w:val="000000" w:themeColor="text1"/>
              </w:rPr>
              <w:t>_________________________________________</w:t>
            </w:r>
          </w:p>
          <w:p w:rsidR="006D1E92" w:rsidRPr="00B818FF" w:rsidRDefault="006D1E92" w:rsidP="000639E2">
            <w:pPr>
              <w:rPr>
                <w:color w:val="000000" w:themeColor="text1"/>
              </w:rPr>
            </w:pPr>
            <w:r w:rsidRPr="00B818FF">
              <w:rPr>
                <w:color w:val="000000" w:themeColor="text1"/>
              </w:rPr>
              <w:t>_________________________________________</w:t>
            </w:r>
          </w:p>
          <w:p w:rsidR="006D1E92" w:rsidRPr="00B818FF" w:rsidRDefault="006D1E92" w:rsidP="000639E2">
            <w:pPr>
              <w:rPr>
                <w:color w:val="000000" w:themeColor="text1"/>
              </w:rPr>
            </w:pPr>
            <w:r w:rsidRPr="00B818FF">
              <w:rPr>
                <w:color w:val="000000" w:themeColor="text1"/>
              </w:rPr>
              <w:t>_________________________________________</w:t>
            </w:r>
          </w:p>
          <w:p w:rsidR="006D1E92" w:rsidRPr="00B818FF" w:rsidRDefault="006D1E92" w:rsidP="000639E2">
            <w:pPr>
              <w:rPr>
                <w:color w:val="000000" w:themeColor="text1"/>
              </w:rPr>
            </w:pPr>
            <w:r w:rsidRPr="00B818FF">
              <w:rPr>
                <w:color w:val="000000" w:themeColor="text1"/>
              </w:rPr>
              <w:t>_________________________________________</w:t>
            </w:r>
          </w:p>
          <w:p w:rsidR="006D1E92" w:rsidRPr="00B818FF" w:rsidRDefault="006D1E92" w:rsidP="000639E2">
            <w:pPr>
              <w:rPr>
                <w:color w:val="000000" w:themeColor="text1"/>
              </w:rPr>
            </w:pPr>
            <w:r w:rsidRPr="00B818FF">
              <w:rPr>
                <w:color w:val="000000" w:themeColor="text1"/>
              </w:rPr>
              <w:t>_________________________________________</w:t>
            </w:r>
          </w:p>
          <w:p w:rsidR="006D1E92" w:rsidRPr="00B818FF" w:rsidRDefault="006D1E92" w:rsidP="000639E2">
            <w:pPr>
              <w:rPr>
                <w:color w:val="000000" w:themeColor="text1"/>
              </w:rPr>
            </w:pPr>
            <w:r w:rsidRPr="00B818FF">
              <w:rPr>
                <w:color w:val="000000" w:themeColor="text1"/>
              </w:rPr>
              <w:t>_________________________________________</w:t>
            </w:r>
          </w:p>
          <w:p w:rsidR="006D1E92" w:rsidRPr="00B818FF" w:rsidRDefault="006D1E92" w:rsidP="000639E2">
            <w:pPr>
              <w:rPr>
                <w:color w:val="000000" w:themeColor="text1"/>
              </w:rPr>
            </w:pPr>
            <w:r w:rsidRPr="00B818FF">
              <w:rPr>
                <w:color w:val="000000" w:themeColor="text1"/>
              </w:rPr>
              <w:t>_________________________________________</w:t>
            </w:r>
          </w:p>
          <w:p w:rsidR="006D1E92" w:rsidRPr="00B818FF" w:rsidRDefault="006D1E92" w:rsidP="000639E2">
            <w:pPr>
              <w:rPr>
                <w:color w:val="000000" w:themeColor="text1"/>
              </w:rPr>
            </w:pPr>
            <w:r w:rsidRPr="00B818FF">
              <w:rPr>
                <w:color w:val="000000" w:themeColor="text1"/>
              </w:rPr>
              <w:t>_________________________________________</w:t>
            </w:r>
          </w:p>
          <w:p w:rsidR="006D1E92" w:rsidRPr="00B818FF" w:rsidRDefault="006D1E92" w:rsidP="000639E2">
            <w:pPr>
              <w:rPr>
                <w:color w:val="000000" w:themeColor="text1"/>
              </w:rPr>
            </w:pPr>
            <w:r w:rsidRPr="00B818FF">
              <w:rPr>
                <w:color w:val="000000" w:themeColor="text1"/>
              </w:rPr>
              <w:t xml:space="preserve"> _________________________________________</w:t>
            </w:r>
          </w:p>
          <w:p w:rsidR="006D1E92" w:rsidRPr="00B818FF" w:rsidRDefault="006D1E92" w:rsidP="000639E2">
            <w:pPr>
              <w:rPr>
                <w:color w:val="000000" w:themeColor="text1"/>
              </w:rPr>
            </w:pPr>
            <w:r w:rsidRPr="00B818FF">
              <w:rPr>
                <w:color w:val="000000" w:themeColor="text1"/>
              </w:rPr>
              <w:t>_________________________________________</w:t>
            </w:r>
          </w:p>
          <w:p w:rsidR="006D1E92" w:rsidRPr="00B818FF" w:rsidRDefault="006D1E92" w:rsidP="000639E2">
            <w:pPr>
              <w:rPr>
                <w:rFonts w:ascii="Times New Roman" w:hAnsi="Times New Roman" w:cs="Times New Roman"/>
                <w:b/>
                <w:color w:val="000000" w:themeColor="text1"/>
                <w:sz w:val="24"/>
                <w:szCs w:val="24"/>
              </w:rPr>
            </w:pPr>
            <w:r w:rsidRPr="00B818FF">
              <w:rPr>
                <w:rFonts w:ascii="Times New Roman" w:hAnsi="Times New Roman" w:cs="Times New Roman"/>
                <w:b/>
                <w:color w:val="000000" w:themeColor="text1"/>
                <w:sz w:val="24"/>
                <w:szCs w:val="24"/>
              </w:rPr>
              <w:t>______________________________________</w:t>
            </w:r>
          </w:p>
          <w:p w:rsidR="006D1E92" w:rsidRPr="00B818FF" w:rsidRDefault="006D1E92" w:rsidP="000639E2">
            <w:pPr>
              <w:rPr>
                <w:rFonts w:ascii="Times New Roman" w:hAnsi="Times New Roman" w:cs="Times New Roman"/>
                <w:b/>
                <w:color w:val="000000" w:themeColor="text1"/>
                <w:sz w:val="24"/>
                <w:szCs w:val="24"/>
              </w:rPr>
            </w:pPr>
            <w:r w:rsidRPr="00B818FF">
              <w:rPr>
                <w:rFonts w:ascii="Times New Roman" w:hAnsi="Times New Roman" w:cs="Times New Roman"/>
                <w:b/>
                <w:color w:val="000000" w:themeColor="text1"/>
                <w:sz w:val="24"/>
                <w:szCs w:val="24"/>
              </w:rPr>
              <w:t>______________________________________</w:t>
            </w:r>
          </w:p>
        </w:tc>
        <w:tc>
          <w:tcPr>
            <w:tcW w:w="5352" w:type="dxa"/>
            <w:tcBorders>
              <w:top w:val="nil"/>
              <w:left w:val="nil"/>
              <w:bottom w:val="nil"/>
              <w:right w:val="nil"/>
            </w:tcBorders>
          </w:tcPr>
          <w:p w:rsidR="006D1E92" w:rsidRPr="00B818FF" w:rsidRDefault="006D1E92" w:rsidP="000639E2">
            <w:pPr>
              <w:rPr>
                <w:rFonts w:ascii="Times New Roman" w:hAnsi="Times New Roman" w:cs="Times New Roman"/>
                <w:color w:val="000000" w:themeColor="text1"/>
                <w:sz w:val="24"/>
                <w:szCs w:val="24"/>
              </w:rPr>
            </w:pPr>
            <w:r w:rsidRPr="00B818FF">
              <w:rPr>
                <w:rFonts w:ascii="Times New Roman" w:hAnsi="Times New Roman" w:cs="Times New Roman"/>
                <w:color w:val="000000" w:themeColor="text1"/>
                <w:sz w:val="24"/>
                <w:szCs w:val="24"/>
              </w:rPr>
              <w:t xml:space="preserve">Управління виконавчої дирекції </w:t>
            </w:r>
          </w:p>
          <w:p w:rsidR="006D1E92" w:rsidRPr="00B818FF" w:rsidRDefault="006D1E92" w:rsidP="000639E2">
            <w:pPr>
              <w:rPr>
                <w:rFonts w:ascii="Times New Roman" w:hAnsi="Times New Roman" w:cs="Times New Roman"/>
                <w:color w:val="000000" w:themeColor="text1"/>
                <w:sz w:val="24"/>
                <w:szCs w:val="24"/>
              </w:rPr>
            </w:pPr>
            <w:r w:rsidRPr="00B818FF">
              <w:rPr>
                <w:rFonts w:ascii="Times New Roman" w:hAnsi="Times New Roman" w:cs="Times New Roman"/>
                <w:color w:val="000000" w:themeColor="text1"/>
                <w:sz w:val="24"/>
                <w:szCs w:val="24"/>
              </w:rPr>
              <w:t>Фонду соціального страхування</w:t>
            </w:r>
          </w:p>
          <w:p w:rsidR="006D1E92" w:rsidRPr="00B818FF" w:rsidRDefault="006D1E92" w:rsidP="000639E2">
            <w:pPr>
              <w:rPr>
                <w:rFonts w:ascii="Times New Roman" w:hAnsi="Times New Roman" w:cs="Times New Roman"/>
                <w:color w:val="000000" w:themeColor="text1"/>
                <w:sz w:val="24"/>
                <w:szCs w:val="24"/>
              </w:rPr>
            </w:pPr>
            <w:r w:rsidRPr="00B818FF">
              <w:rPr>
                <w:rFonts w:ascii="Times New Roman" w:hAnsi="Times New Roman" w:cs="Times New Roman"/>
                <w:color w:val="000000" w:themeColor="text1"/>
                <w:sz w:val="24"/>
                <w:szCs w:val="24"/>
              </w:rPr>
              <w:t>України в Хмельницькій області</w:t>
            </w:r>
          </w:p>
          <w:p w:rsidR="006D1E92" w:rsidRPr="00B818FF" w:rsidRDefault="005C0712" w:rsidP="000639E2">
            <w:pPr>
              <w:rPr>
                <w:rFonts w:ascii="Times New Roman" w:hAnsi="Times New Roman" w:cs="Times New Roman"/>
                <w:color w:val="000000" w:themeColor="text1"/>
                <w:sz w:val="24"/>
                <w:szCs w:val="24"/>
              </w:rPr>
            </w:pPr>
            <w:r w:rsidRPr="00B818FF">
              <w:rPr>
                <w:rFonts w:ascii="Times New Roman" w:hAnsi="Times New Roman" w:cs="Times New Roman"/>
                <w:color w:val="000000" w:themeColor="text1"/>
                <w:sz w:val="24"/>
                <w:szCs w:val="24"/>
              </w:rPr>
              <w:t xml:space="preserve">29013, </w:t>
            </w:r>
            <w:r w:rsidR="006D1E92" w:rsidRPr="00B818FF">
              <w:rPr>
                <w:rFonts w:ascii="Times New Roman" w:hAnsi="Times New Roman" w:cs="Times New Roman"/>
                <w:color w:val="000000" w:themeColor="text1"/>
                <w:sz w:val="24"/>
                <w:szCs w:val="24"/>
              </w:rPr>
              <w:t>м. Хмельницький</w:t>
            </w:r>
            <w:r w:rsidRPr="00B818FF">
              <w:rPr>
                <w:rFonts w:ascii="Times New Roman" w:hAnsi="Times New Roman" w:cs="Times New Roman"/>
                <w:color w:val="000000" w:themeColor="text1"/>
                <w:sz w:val="24"/>
                <w:szCs w:val="24"/>
              </w:rPr>
              <w:t>,</w:t>
            </w:r>
          </w:p>
          <w:p w:rsidR="006D1E92" w:rsidRPr="00B818FF" w:rsidRDefault="006D1E92" w:rsidP="000639E2">
            <w:pPr>
              <w:rPr>
                <w:rFonts w:ascii="Times New Roman" w:hAnsi="Times New Roman" w:cs="Times New Roman"/>
                <w:color w:val="000000" w:themeColor="text1"/>
                <w:sz w:val="24"/>
                <w:szCs w:val="24"/>
              </w:rPr>
            </w:pPr>
            <w:r w:rsidRPr="00B818FF">
              <w:rPr>
                <w:rFonts w:ascii="Times New Roman" w:hAnsi="Times New Roman" w:cs="Times New Roman"/>
                <w:color w:val="000000" w:themeColor="text1"/>
                <w:sz w:val="24"/>
                <w:szCs w:val="24"/>
              </w:rPr>
              <w:t>вул. Проскурівська, 18</w:t>
            </w:r>
          </w:p>
          <w:p w:rsidR="006D1E92" w:rsidRPr="00B818FF" w:rsidRDefault="006D1E92" w:rsidP="000639E2">
            <w:pPr>
              <w:rPr>
                <w:rFonts w:ascii="Times New Roman" w:hAnsi="Times New Roman" w:cs="Times New Roman"/>
                <w:color w:val="000000" w:themeColor="text1"/>
                <w:sz w:val="24"/>
                <w:szCs w:val="24"/>
              </w:rPr>
            </w:pPr>
            <w:r w:rsidRPr="00B818FF">
              <w:rPr>
                <w:rFonts w:ascii="Times New Roman" w:hAnsi="Times New Roman" w:cs="Times New Roman"/>
                <w:color w:val="000000" w:themeColor="text1"/>
                <w:sz w:val="24"/>
                <w:szCs w:val="24"/>
              </w:rPr>
              <w:t>код ЄДРПОУ 41316723</w:t>
            </w:r>
          </w:p>
          <w:p w:rsidR="006D1E92" w:rsidRPr="00B818FF" w:rsidRDefault="006D1E92" w:rsidP="000639E2">
            <w:pPr>
              <w:rPr>
                <w:rFonts w:ascii="Times New Roman" w:hAnsi="Times New Roman" w:cs="Times New Roman"/>
                <w:color w:val="000000" w:themeColor="text1"/>
                <w:sz w:val="24"/>
                <w:szCs w:val="24"/>
              </w:rPr>
            </w:pPr>
            <w:r w:rsidRPr="00B818FF">
              <w:rPr>
                <w:rFonts w:ascii="Times New Roman" w:hAnsi="Times New Roman" w:cs="Times New Roman"/>
                <w:color w:val="000000" w:themeColor="text1"/>
                <w:sz w:val="24"/>
                <w:szCs w:val="24"/>
              </w:rPr>
              <w:t xml:space="preserve">р/р № </w:t>
            </w:r>
            <w:r w:rsidRPr="00B818FF">
              <w:rPr>
                <w:rFonts w:ascii="Times New Roman" w:hAnsi="Times New Roman" w:cs="Times New Roman"/>
                <w:color w:val="000000" w:themeColor="text1"/>
                <w:sz w:val="24"/>
                <w:szCs w:val="24"/>
                <w:lang w:val="en-US"/>
              </w:rPr>
              <w:t>UA</w:t>
            </w:r>
            <w:r w:rsidRPr="00B818FF">
              <w:rPr>
                <w:rFonts w:ascii="Times New Roman" w:hAnsi="Times New Roman" w:cs="Times New Roman"/>
                <w:color w:val="000000" w:themeColor="text1"/>
                <w:sz w:val="24"/>
                <w:szCs w:val="24"/>
              </w:rPr>
              <w:t xml:space="preserve"> _______________________________ ________________________________________</w:t>
            </w:r>
          </w:p>
          <w:p w:rsidR="006D1E92" w:rsidRPr="00B818FF" w:rsidRDefault="006D1E92" w:rsidP="000639E2">
            <w:pPr>
              <w:rPr>
                <w:rFonts w:ascii="Times New Roman" w:hAnsi="Times New Roman" w:cs="Times New Roman"/>
                <w:color w:val="000000" w:themeColor="text1"/>
                <w:sz w:val="24"/>
                <w:szCs w:val="24"/>
              </w:rPr>
            </w:pPr>
            <w:r w:rsidRPr="00B818FF">
              <w:rPr>
                <w:rFonts w:ascii="Times New Roman" w:hAnsi="Times New Roman" w:cs="Times New Roman"/>
                <w:color w:val="000000" w:themeColor="text1"/>
                <w:sz w:val="24"/>
                <w:szCs w:val="24"/>
              </w:rPr>
              <w:t>банк : ГДКСУ м. Київ</w:t>
            </w:r>
          </w:p>
          <w:p w:rsidR="006D1E92" w:rsidRPr="00B818FF" w:rsidRDefault="006D1E92" w:rsidP="000639E2">
            <w:pPr>
              <w:rPr>
                <w:rFonts w:ascii="Times New Roman" w:hAnsi="Times New Roman" w:cs="Times New Roman"/>
                <w:color w:val="000000" w:themeColor="text1"/>
                <w:sz w:val="24"/>
                <w:szCs w:val="24"/>
              </w:rPr>
            </w:pPr>
            <w:proofErr w:type="spellStart"/>
            <w:r w:rsidRPr="00B818FF">
              <w:rPr>
                <w:rFonts w:ascii="Times New Roman" w:hAnsi="Times New Roman" w:cs="Times New Roman"/>
                <w:color w:val="000000" w:themeColor="text1"/>
                <w:sz w:val="24"/>
                <w:szCs w:val="24"/>
              </w:rPr>
              <w:t>тел</w:t>
            </w:r>
            <w:proofErr w:type="spellEnd"/>
            <w:r w:rsidRPr="00B818FF">
              <w:rPr>
                <w:rFonts w:ascii="Times New Roman" w:hAnsi="Times New Roman" w:cs="Times New Roman"/>
                <w:color w:val="000000" w:themeColor="text1"/>
                <w:sz w:val="24"/>
                <w:szCs w:val="24"/>
              </w:rPr>
              <w:t>. (0382) 76 - 30 - 19</w:t>
            </w:r>
          </w:p>
          <w:p w:rsidR="006D1E92" w:rsidRPr="00B818FF" w:rsidRDefault="006D1E92" w:rsidP="000639E2">
            <w:pPr>
              <w:rPr>
                <w:rFonts w:ascii="Times New Roman" w:hAnsi="Times New Roman" w:cs="Times New Roman"/>
                <w:color w:val="000000" w:themeColor="text1"/>
                <w:sz w:val="24"/>
                <w:szCs w:val="24"/>
              </w:rPr>
            </w:pPr>
            <w:r w:rsidRPr="00B818FF">
              <w:rPr>
                <w:rFonts w:ascii="Times New Roman" w:hAnsi="Times New Roman" w:cs="Times New Roman"/>
                <w:color w:val="000000" w:themeColor="text1"/>
                <w:sz w:val="24"/>
                <w:szCs w:val="24"/>
              </w:rPr>
              <w:t>електронна адреса :</w:t>
            </w:r>
          </w:p>
          <w:p w:rsidR="006D1E92" w:rsidRPr="00B818FF" w:rsidRDefault="006D1E92" w:rsidP="000639E2">
            <w:pPr>
              <w:rPr>
                <w:rStyle w:val="a6"/>
                <w:rFonts w:ascii="Times New Roman" w:hAnsi="Times New Roman" w:cs="Times New Roman"/>
                <w:color w:val="000000" w:themeColor="text1"/>
                <w:sz w:val="24"/>
                <w:szCs w:val="24"/>
              </w:rPr>
            </w:pPr>
            <w:r w:rsidRPr="00B818FF">
              <w:rPr>
                <w:rFonts w:ascii="Times New Roman" w:hAnsi="Times New Roman" w:cs="Times New Roman"/>
                <w:color w:val="000000" w:themeColor="text1"/>
                <w:sz w:val="24"/>
                <w:szCs w:val="24"/>
              </w:rPr>
              <w:t xml:space="preserve"> </w:t>
            </w:r>
            <w:r w:rsidRPr="00B818FF">
              <w:rPr>
                <w:rFonts w:ascii="Times New Roman" w:hAnsi="Times New Roman" w:cs="Times New Roman"/>
                <w:color w:val="000000" w:themeColor="text1"/>
                <w:sz w:val="24"/>
                <w:szCs w:val="24"/>
                <w:lang w:val="en-US"/>
              </w:rPr>
              <w:t>e</w:t>
            </w:r>
            <w:r w:rsidRPr="00B818FF">
              <w:rPr>
                <w:rFonts w:ascii="Times New Roman" w:hAnsi="Times New Roman" w:cs="Times New Roman"/>
                <w:color w:val="000000" w:themeColor="text1"/>
                <w:sz w:val="24"/>
                <w:szCs w:val="24"/>
              </w:rPr>
              <w:t>-</w:t>
            </w:r>
            <w:r w:rsidRPr="00B818FF">
              <w:rPr>
                <w:rFonts w:ascii="Times New Roman" w:hAnsi="Times New Roman" w:cs="Times New Roman"/>
                <w:color w:val="000000" w:themeColor="text1"/>
                <w:sz w:val="24"/>
                <w:szCs w:val="24"/>
                <w:lang w:val="en-US"/>
              </w:rPr>
              <w:t>mail</w:t>
            </w:r>
            <w:r w:rsidRPr="00B818FF">
              <w:rPr>
                <w:rFonts w:ascii="Times New Roman" w:hAnsi="Times New Roman" w:cs="Times New Roman"/>
                <w:color w:val="000000" w:themeColor="text1"/>
                <w:sz w:val="24"/>
                <w:szCs w:val="24"/>
              </w:rPr>
              <w:t xml:space="preserve">: </w:t>
            </w:r>
            <w:hyperlink r:id="rId5" w:history="1">
              <w:r w:rsidRPr="00B818FF">
                <w:rPr>
                  <w:rStyle w:val="a6"/>
                  <w:rFonts w:ascii="Times New Roman" w:hAnsi="Times New Roman" w:cs="Times New Roman"/>
                  <w:color w:val="000000" w:themeColor="text1"/>
                  <w:sz w:val="24"/>
                  <w:szCs w:val="24"/>
                  <w:lang w:val="en-US"/>
                </w:rPr>
                <w:t>km</w:t>
              </w:r>
              <w:r w:rsidRPr="00B818FF">
                <w:rPr>
                  <w:rStyle w:val="a6"/>
                  <w:rFonts w:ascii="Times New Roman" w:hAnsi="Times New Roman" w:cs="Times New Roman"/>
                  <w:color w:val="000000" w:themeColor="text1"/>
                  <w:sz w:val="24"/>
                  <w:szCs w:val="24"/>
                </w:rPr>
                <w:t>@</w:t>
              </w:r>
              <w:proofErr w:type="spellStart"/>
              <w:r w:rsidRPr="00B818FF">
                <w:rPr>
                  <w:rStyle w:val="a6"/>
                  <w:rFonts w:ascii="Times New Roman" w:hAnsi="Times New Roman" w:cs="Times New Roman"/>
                  <w:color w:val="000000" w:themeColor="text1"/>
                  <w:sz w:val="24"/>
                  <w:szCs w:val="24"/>
                  <w:lang w:val="en-US"/>
                </w:rPr>
                <w:t>fssu</w:t>
              </w:r>
              <w:proofErr w:type="spellEnd"/>
              <w:r w:rsidRPr="00B818FF">
                <w:rPr>
                  <w:rStyle w:val="a6"/>
                  <w:rFonts w:ascii="Times New Roman" w:hAnsi="Times New Roman" w:cs="Times New Roman"/>
                  <w:color w:val="000000" w:themeColor="text1"/>
                  <w:sz w:val="24"/>
                  <w:szCs w:val="24"/>
                </w:rPr>
                <w:t>.</w:t>
              </w:r>
              <w:proofErr w:type="spellStart"/>
              <w:r w:rsidRPr="00B818FF">
                <w:rPr>
                  <w:rStyle w:val="a6"/>
                  <w:rFonts w:ascii="Times New Roman" w:hAnsi="Times New Roman" w:cs="Times New Roman"/>
                  <w:color w:val="000000" w:themeColor="text1"/>
                  <w:sz w:val="24"/>
                  <w:szCs w:val="24"/>
                  <w:lang w:val="en-US"/>
                </w:rPr>
                <w:t>gov</w:t>
              </w:r>
              <w:proofErr w:type="spellEnd"/>
              <w:r w:rsidRPr="00B818FF">
                <w:rPr>
                  <w:rStyle w:val="a6"/>
                  <w:rFonts w:ascii="Times New Roman" w:hAnsi="Times New Roman" w:cs="Times New Roman"/>
                  <w:color w:val="000000" w:themeColor="text1"/>
                  <w:sz w:val="24"/>
                  <w:szCs w:val="24"/>
                  <w:lang w:val="ru-RU"/>
                </w:rPr>
                <w:t>.</w:t>
              </w:r>
              <w:proofErr w:type="spellStart"/>
              <w:r w:rsidRPr="00B818FF">
                <w:rPr>
                  <w:rStyle w:val="a6"/>
                  <w:rFonts w:ascii="Times New Roman" w:hAnsi="Times New Roman" w:cs="Times New Roman"/>
                  <w:color w:val="000000" w:themeColor="text1"/>
                  <w:sz w:val="24"/>
                  <w:szCs w:val="24"/>
                  <w:lang w:val="en-US"/>
                </w:rPr>
                <w:t>ua</w:t>
              </w:r>
              <w:proofErr w:type="spellEnd"/>
            </w:hyperlink>
          </w:p>
          <w:p w:rsidR="006D1E92" w:rsidRPr="00B818FF" w:rsidRDefault="006D1E92" w:rsidP="000639E2">
            <w:pPr>
              <w:rPr>
                <w:rFonts w:ascii="Times New Roman" w:hAnsi="Times New Roman" w:cs="Times New Roman"/>
                <w:color w:val="000000" w:themeColor="text1"/>
                <w:sz w:val="24"/>
                <w:szCs w:val="24"/>
              </w:rPr>
            </w:pPr>
          </w:p>
        </w:tc>
      </w:tr>
      <w:tr w:rsidR="00B818FF" w:rsidRPr="00B818FF" w:rsidTr="00063CF5">
        <w:trPr>
          <w:trHeight w:val="80"/>
        </w:trPr>
        <w:tc>
          <w:tcPr>
            <w:tcW w:w="4503" w:type="dxa"/>
            <w:tcBorders>
              <w:top w:val="nil"/>
              <w:left w:val="nil"/>
              <w:bottom w:val="nil"/>
              <w:right w:val="nil"/>
            </w:tcBorders>
          </w:tcPr>
          <w:p w:rsidR="006D1E92" w:rsidRPr="00B818FF" w:rsidRDefault="006D1E92" w:rsidP="000639E2">
            <w:pPr>
              <w:rPr>
                <w:b/>
                <w:color w:val="000000" w:themeColor="text1"/>
              </w:rPr>
            </w:pPr>
          </w:p>
        </w:tc>
        <w:tc>
          <w:tcPr>
            <w:tcW w:w="5352" w:type="dxa"/>
            <w:tcBorders>
              <w:top w:val="nil"/>
              <w:left w:val="nil"/>
              <w:bottom w:val="nil"/>
              <w:right w:val="nil"/>
            </w:tcBorders>
          </w:tcPr>
          <w:p w:rsidR="006D1E92" w:rsidRPr="00B818FF" w:rsidRDefault="006D1E92" w:rsidP="000639E2">
            <w:pPr>
              <w:rPr>
                <w:b/>
                <w:color w:val="000000" w:themeColor="text1"/>
              </w:rPr>
            </w:pPr>
          </w:p>
        </w:tc>
      </w:tr>
      <w:tr w:rsidR="00B818FF" w:rsidRPr="00B818FF" w:rsidTr="000639E2">
        <w:trPr>
          <w:trHeight w:val="868"/>
        </w:trPr>
        <w:tc>
          <w:tcPr>
            <w:tcW w:w="4503" w:type="dxa"/>
            <w:tcBorders>
              <w:top w:val="nil"/>
              <w:left w:val="nil"/>
              <w:bottom w:val="nil"/>
              <w:right w:val="nil"/>
            </w:tcBorders>
          </w:tcPr>
          <w:p w:rsidR="006D1E92" w:rsidRPr="00B818FF" w:rsidRDefault="006D1E92" w:rsidP="000639E2">
            <w:pPr>
              <w:rPr>
                <w:rFonts w:ascii="Times New Roman" w:hAnsi="Times New Roman" w:cs="Times New Roman"/>
                <w:color w:val="000000" w:themeColor="text1"/>
                <w:sz w:val="24"/>
                <w:szCs w:val="24"/>
              </w:rPr>
            </w:pPr>
            <w:r w:rsidRPr="00B818FF">
              <w:rPr>
                <w:rFonts w:ascii="Times New Roman" w:hAnsi="Times New Roman" w:cs="Times New Roman"/>
                <w:color w:val="000000" w:themeColor="text1"/>
                <w:sz w:val="24"/>
                <w:szCs w:val="24"/>
              </w:rPr>
              <w:t>_____________________________________</w:t>
            </w:r>
          </w:p>
          <w:p w:rsidR="006D1E92" w:rsidRPr="00B818FF" w:rsidRDefault="006D1E92" w:rsidP="000639E2">
            <w:pPr>
              <w:rPr>
                <w:rFonts w:ascii="Times New Roman" w:hAnsi="Times New Roman" w:cs="Times New Roman"/>
                <w:color w:val="000000" w:themeColor="text1"/>
                <w:sz w:val="24"/>
                <w:szCs w:val="24"/>
              </w:rPr>
            </w:pPr>
          </w:p>
          <w:p w:rsidR="006D1E92" w:rsidRPr="00B818FF" w:rsidRDefault="006D1E92" w:rsidP="000639E2">
            <w:pPr>
              <w:rPr>
                <w:rFonts w:ascii="Times New Roman" w:hAnsi="Times New Roman" w:cs="Times New Roman"/>
                <w:color w:val="000000" w:themeColor="text1"/>
                <w:sz w:val="24"/>
                <w:szCs w:val="24"/>
              </w:rPr>
            </w:pPr>
            <w:r w:rsidRPr="00B818FF">
              <w:rPr>
                <w:rFonts w:ascii="Times New Roman" w:hAnsi="Times New Roman" w:cs="Times New Roman"/>
                <w:color w:val="000000" w:themeColor="text1"/>
                <w:sz w:val="24"/>
                <w:szCs w:val="24"/>
              </w:rPr>
              <w:t xml:space="preserve">______________________________________ </w:t>
            </w:r>
          </w:p>
          <w:p w:rsidR="006D1E92" w:rsidRPr="00B818FF" w:rsidRDefault="006D1E92" w:rsidP="0059241A">
            <w:pPr>
              <w:rPr>
                <w:rFonts w:ascii="Times New Roman" w:hAnsi="Times New Roman" w:cs="Times New Roman"/>
                <w:b/>
                <w:color w:val="000000" w:themeColor="text1"/>
                <w:sz w:val="24"/>
                <w:szCs w:val="24"/>
              </w:rPr>
            </w:pPr>
            <w:proofErr w:type="spellStart"/>
            <w:r w:rsidRPr="00B818FF">
              <w:rPr>
                <w:rFonts w:ascii="Times New Roman" w:hAnsi="Times New Roman" w:cs="Times New Roman"/>
                <w:b/>
                <w:color w:val="000000" w:themeColor="text1"/>
                <w:sz w:val="24"/>
                <w:szCs w:val="24"/>
              </w:rPr>
              <w:t>м.п</w:t>
            </w:r>
            <w:proofErr w:type="spellEnd"/>
            <w:r w:rsidRPr="00B818FF">
              <w:rPr>
                <w:rFonts w:ascii="Times New Roman" w:hAnsi="Times New Roman" w:cs="Times New Roman"/>
                <w:b/>
                <w:color w:val="000000" w:themeColor="text1"/>
                <w:sz w:val="24"/>
                <w:szCs w:val="24"/>
              </w:rPr>
              <w:t>.</w:t>
            </w:r>
          </w:p>
        </w:tc>
        <w:tc>
          <w:tcPr>
            <w:tcW w:w="5352" w:type="dxa"/>
            <w:tcBorders>
              <w:top w:val="nil"/>
              <w:left w:val="nil"/>
              <w:bottom w:val="nil"/>
              <w:right w:val="nil"/>
            </w:tcBorders>
          </w:tcPr>
          <w:p w:rsidR="006D1E92" w:rsidRPr="00B818FF" w:rsidRDefault="006D1E92" w:rsidP="000639E2">
            <w:pPr>
              <w:rPr>
                <w:rFonts w:ascii="Times New Roman" w:hAnsi="Times New Roman" w:cs="Times New Roman"/>
                <w:color w:val="000000" w:themeColor="text1"/>
                <w:sz w:val="24"/>
                <w:szCs w:val="24"/>
              </w:rPr>
            </w:pPr>
            <w:r w:rsidRPr="00B818FF">
              <w:rPr>
                <w:rFonts w:ascii="Times New Roman" w:hAnsi="Times New Roman" w:cs="Times New Roman"/>
                <w:color w:val="000000" w:themeColor="text1"/>
                <w:sz w:val="24"/>
                <w:szCs w:val="24"/>
              </w:rPr>
              <w:t>_____________________________________</w:t>
            </w:r>
          </w:p>
          <w:p w:rsidR="006D1E92" w:rsidRPr="00B818FF" w:rsidRDefault="006D1E92" w:rsidP="000639E2">
            <w:pPr>
              <w:rPr>
                <w:rFonts w:ascii="Times New Roman" w:eastAsia="Times New Roman" w:hAnsi="Times New Roman" w:cs="Times New Roman"/>
                <w:b/>
                <w:color w:val="000000" w:themeColor="text1"/>
                <w:sz w:val="24"/>
                <w:szCs w:val="24"/>
                <w:lang w:eastAsia="uk-UA"/>
              </w:rPr>
            </w:pPr>
          </w:p>
          <w:p w:rsidR="006D1E92" w:rsidRPr="00B818FF" w:rsidRDefault="006D1E92" w:rsidP="000639E2">
            <w:pPr>
              <w:rPr>
                <w:rFonts w:ascii="Times New Roman" w:hAnsi="Times New Roman" w:cs="Times New Roman"/>
                <w:color w:val="000000" w:themeColor="text1"/>
                <w:sz w:val="24"/>
                <w:szCs w:val="24"/>
              </w:rPr>
            </w:pPr>
            <w:r w:rsidRPr="00B818FF">
              <w:rPr>
                <w:rFonts w:ascii="Times New Roman" w:hAnsi="Times New Roman" w:cs="Times New Roman"/>
                <w:color w:val="000000" w:themeColor="text1"/>
                <w:sz w:val="24"/>
                <w:szCs w:val="24"/>
              </w:rPr>
              <w:t xml:space="preserve">_____________________________________ </w:t>
            </w:r>
          </w:p>
          <w:p w:rsidR="006D1E92" w:rsidRPr="00B818FF" w:rsidRDefault="006D1E92" w:rsidP="0059241A">
            <w:pPr>
              <w:rPr>
                <w:rFonts w:ascii="Times New Roman" w:hAnsi="Times New Roman" w:cs="Times New Roman"/>
                <w:b/>
                <w:color w:val="000000" w:themeColor="text1"/>
                <w:sz w:val="24"/>
                <w:szCs w:val="24"/>
              </w:rPr>
            </w:pPr>
            <w:proofErr w:type="spellStart"/>
            <w:r w:rsidRPr="00B818FF">
              <w:rPr>
                <w:rFonts w:ascii="Times New Roman" w:hAnsi="Times New Roman" w:cs="Times New Roman"/>
                <w:b/>
                <w:color w:val="000000" w:themeColor="text1"/>
                <w:sz w:val="24"/>
                <w:szCs w:val="24"/>
              </w:rPr>
              <w:t>м.п</w:t>
            </w:r>
            <w:proofErr w:type="spellEnd"/>
            <w:r w:rsidRPr="00B818FF">
              <w:rPr>
                <w:rFonts w:ascii="Times New Roman" w:hAnsi="Times New Roman" w:cs="Times New Roman"/>
                <w:b/>
                <w:color w:val="000000" w:themeColor="text1"/>
                <w:sz w:val="24"/>
                <w:szCs w:val="24"/>
              </w:rPr>
              <w:t>.</w:t>
            </w:r>
          </w:p>
        </w:tc>
      </w:tr>
    </w:tbl>
    <w:p w:rsidR="00050F4C" w:rsidRPr="00B818FF" w:rsidRDefault="00050F4C">
      <w:pPr>
        <w:rPr>
          <w:rFonts w:ascii="Times New Roman" w:eastAsia="Times New Roman" w:hAnsi="Times New Roman" w:cs="Times New Roman"/>
          <w:b/>
          <w:color w:val="000000" w:themeColor="text1"/>
          <w:sz w:val="24"/>
          <w:szCs w:val="24"/>
          <w:lang w:eastAsia="uk-UA"/>
        </w:rPr>
      </w:pPr>
      <w:r w:rsidRPr="00B818FF">
        <w:rPr>
          <w:b/>
          <w:color w:val="000000" w:themeColor="text1"/>
        </w:rPr>
        <w:br w:type="page"/>
      </w:r>
    </w:p>
    <w:p w:rsidR="00F47B3B" w:rsidRPr="00B818FF" w:rsidRDefault="00F47B3B" w:rsidP="00DC4F49">
      <w:pPr>
        <w:pStyle w:val="a3"/>
        <w:spacing w:before="0" w:beforeAutospacing="0" w:after="0" w:afterAutospacing="0"/>
        <w:jc w:val="right"/>
        <w:rPr>
          <w:b/>
          <w:color w:val="000000" w:themeColor="text1"/>
        </w:rPr>
      </w:pPr>
      <w:r w:rsidRPr="00B818FF">
        <w:rPr>
          <w:b/>
          <w:color w:val="000000" w:themeColor="text1"/>
        </w:rPr>
        <w:lastRenderedPageBreak/>
        <w:t xml:space="preserve">Додаток </w:t>
      </w:r>
      <w:r w:rsidR="002514DB" w:rsidRPr="00B818FF">
        <w:rPr>
          <w:b/>
          <w:color w:val="000000" w:themeColor="text1"/>
        </w:rPr>
        <w:t>1</w:t>
      </w:r>
    </w:p>
    <w:p w:rsidR="005D08B7" w:rsidRPr="00B818FF" w:rsidRDefault="002514DB" w:rsidP="005D08B7">
      <w:pPr>
        <w:pStyle w:val="a3"/>
        <w:spacing w:before="0" w:beforeAutospacing="0" w:after="0" w:afterAutospacing="0"/>
        <w:jc w:val="right"/>
        <w:rPr>
          <w:b/>
          <w:color w:val="000000" w:themeColor="text1"/>
        </w:rPr>
      </w:pPr>
      <w:r w:rsidRPr="00B818FF">
        <w:rPr>
          <w:b/>
          <w:color w:val="000000" w:themeColor="text1"/>
        </w:rPr>
        <w:t xml:space="preserve">до Договору </w:t>
      </w:r>
    </w:p>
    <w:p w:rsidR="001A4236" w:rsidRPr="00B818FF" w:rsidRDefault="002514DB" w:rsidP="005D08B7">
      <w:pPr>
        <w:pStyle w:val="a3"/>
        <w:spacing w:before="0" w:beforeAutospacing="0" w:after="0" w:afterAutospacing="0"/>
        <w:jc w:val="right"/>
        <w:rPr>
          <w:b/>
          <w:color w:val="000000" w:themeColor="text1"/>
        </w:rPr>
      </w:pPr>
      <w:r w:rsidRPr="00B818FF">
        <w:rPr>
          <w:b/>
          <w:color w:val="000000" w:themeColor="text1"/>
        </w:rPr>
        <w:t xml:space="preserve">від </w:t>
      </w:r>
      <w:r w:rsidR="006D1E92" w:rsidRPr="00B818FF">
        <w:rPr>
          <w:b/>
          <w:color w:val="000000" w:themeColor="text1"/>
        </w:rPr>
        <w:t>__________________</w:t>
      </w:r>
      <w:r w:rsidR="005D08B7" w:rsidRPr="00B818FF">
        <w:rPr>
          <w:b/>
          <w:color w:val="000000" w:themeColor="text1"/>
        </w:rPr>
        <w:t xml:space="preserve"> 202</w:t>
      </w:r>
      <w:r w:rsidR="00050F4C" w:rsidRPr="00B818FF">
        <w:rPr>
          <w:b/>
          <w:color w:val="000000" w:themeColor="text1"/>
        </w:rPr>
        <w:t>2</w:t>
      </w:r>
      <w:r w:rsidR="00F47B3B" w:rsidRPr="00B818FF">
        <w:rPr>
          <w:b/>
          <w:color w:val="000000" w:themeColor="text1"/>
        </w:rPr>
        <w:t xml:space="preserve"> року № ____________ </w:t>
      </w:r>
    </w:p>
    <w:p w:rsidR="005D08B7" w:rsidRPr="00B818FF" w:rsidRDefault="005D08B7" w:rsidP="005D08B7">
      <w:pPr>
        <w:pStyle w:val="a3"/>
        <w:spacing w:before="0" w:beforeAutospacing="0" w:after="0" w:afterAutospacing="0"/>
        <w:jc w:val="right"/>
        <w:rPr>
          <w:b/>
          <w:color w:val="000000" w:themeColor="text1"/>
          <w:sz w:val="10"/>
          <w:szCs w:val="10"/>
        </w:rPr>
      </w:pPr>
    </w:p>
    <w:p w:rsidR="008C1D6D" w:rsidRPr="00B818FF" w:rsidRDefault="008C1D6D" w:rsidP="001A4236">
      <w:pPr>
        <w:pStyle w:val="a3"/>
        <w:spacing w:before="0" w:beforeAutospacing="0" w:after="0" w:afterAutospacing="0"/>
        <w:jc w:val="right"/>
        <w:rPr>
          <w:b/>
          <w:color w:val="000000" w:themeColor="text1"/>
          <w:sz w:val="10"/>
          <w:szCs w:val="10"/>
        </w:rPr>
      </w:pPr>
    </w:p>
    <w:p w:rsidR="00063CF5" w:rsidRPr="00B818FF" w:rsidRDefault="00F47B3B" w:rsidP="001A4236">
      <w:pPr>
        <w:pStyle w:val="a3"/>
        <w:spacing w:before="0" w:beforeAutospacing="0" w:after="0" w:afterAutospacing="0"/>
        <w:jc w:val="center"/>
        <w:rPr>
          <w:b/>
          <w:color w:val="000000" w:themeColor="text1"/>
        </w:rPr>
      </w:pPr>
      <w:r w:rsidRPr="00B818FF">
        <w:rPr>
          <w:b/>
          <w:color w:val="000000" w:themeColor="text1"/>
        </w:rPr>
        <w:t>СПЕЦИФІКАЦІЯ</w:t>
      </w:r>
      <w:r w:rsidR="008C1D6D" w:rsidRPr="00B818FF">
        <w:rPr>
          <w:b/>
          <w:color w:val="000000" w:themeColor="text1"/>
        </w:rPr>
        <w:t xml:space="preserve"> НА ТОВАР</w:t>
      </w:r>
    </w:p>
    <w:p w:rsidR="00F8579E" w:rsidRPr="00B818FF" w:rsidRDefault="00F8579E" w:rsidP="001A4236">
      <w:pPr>
        <w:pStyle w:val="a3"/>
        <w:spacing w:before="0" w:beforeAutospacing="0" w:after="0" w:afterAutospacing="0"/>
        <w:jc w:val="center"/>
        <w:rPr>
          <w:b/>
          <w:color w:val="000000" w:themeColor="text1"/>
          <w:sz w:val="10"/>
          <w:szCs w:val="10"/>
        </w:rPr>
      </w:pPr>
    </w:p>
    <w:tbl>
      <w:tblPr>
        <w:tblStyle w:val="a5"/>
        <w:tblpPr w:leftFromText="180" w:rightFromText="180" w:vertAnchor="text" w:horzAnchor="margin" w:tblpXSpec="right" w:tblpY="123"/>
        <w:tblW w:w="10173" w:type="dxa"/>
        <w:tblLayout w:type="fixed"/>
        <w:tblLook w:val="04A0" w:firstRow="1" w:lastRow="0" w:firstColumn="1" w:lastColumn="0" w:noHBand="0" w:noVBand="1"/>
      </w:tblPr>
      <w:tblGrid>
        <w:gridCol w:w="675"/>
        <w:gridCol w:w="1985"/>
        <w:gridCol w:w="1276"/>
        <w:gridCol w:w="1417"/>
        <w:gridCol w:w="1769"/>
        <w:gridCol w:w="1559"/>
        <w:gridCol w:w="1492"/>
      </w:tblGrid>
      <w:tr w:rsidR="00B818FF" w:rsidRPr="00B818FF" w:rsidTr="00ED7F4B">
        <w:tc>
          <w:tcPr>
            <w:tcW w:w="675" w:type="dxa"/>
            <w:vAlign w:val="center"/>
          </w:tcPr>
          <w:p w:rsidR="00F8579E" w:rsidRPr="00B818FF" w:rsidRDefault="00F8579E" w:rsidP="00F8579E">
            <w:pPr>
              <w:jc w:val="center"/>
              <w:rPr>
                <w:rFonts w:ascii="Times New Roman" w:eastAsia="Times New Roman" w:hAnsi="Times New Roman" w:cs="Times New Roman"/>
                <w:b/>
                <w:color w:val="000000" w:themeColor="text1"/>
              </w:rPr>
            </w:pPr>
            <w:r w:rsidRPr="00B818FF">
              <w:rPr>
                <w:rFonts w:ascii="Times New Roman" w:eastAsia="Times New Roman" w:hAnsi="Times New Roman" w:cs="Times New Roman"/>
                <w:b/>
                <w:color w:val="000000" w:themeColor="text1"/>
              </w:rPr>
              <w:t>№</w:t>
            </w:r>
          </w:p>
          <w:p w:rsidR="00F8579E" w:rsidRPr="00B818FF" w:rsidRDefault="00F8579E" w:rsidP="00F8579E">
            <w:pPr>
              <w:jc w:val="center"/>
              <w:rPr>
                <w:rFonts w:ascii="Times New Roman" w:eastAsia="Times New Roman" w:hAnsi="Times New Roman" w:cs="Times New Roman"/>
                <w:b/>
                <w:color w:val="000000" w:themeColor="text1"/>
              </w:rPr>
            </w:pPr>
          </w:p>
        </w:tc>
        <w:tc>
          <w:tcPr>
            <w:tcW w:w="1985" w:type="dxa"/>
            <w:vAlign w:val="center"/>
          </w:tcPr>
          <w:p w:rsidR="00F8579E" w:rsidRPr="00B818FF" w:rsidRDefault="00F8579E" w:rsidP="00F8579E">
            <w:pPr>
              <w:jc w:val="center"/>
              <w:rPr>
                <w:rFonts w:ascii="Times New Roman" w:eastAsia="Times New Roman" w:hAnsi="Times New Roman" w:cs="Times New Roman"/>
                <w:b/>
                <w:color w:val="000000" w:themeColor="text1"/>
              </w:rPr>
            </w:pPr>
            <w:r w:rsidRPr="00B818FF">
              <w:rPr>
                <w:rFonts w:ascii="Times New Roman" w:eastAsia="Times New Roman" w:hAnsi="Times New Roman" w:cs="Times New Roman"/>
                <w:b/>
                <w:color w:val="000000" w:themeColor="text1"/>
              </w:rPr>
              <w:t xml:space="preserve">Найменування </w:t>
            </w:r>
          </w:p>
          <w:p w:rsidR="00F8579E" w:rsidRPr="00B818FF" w:rsidRDefault="00F8579E" w:rsidP="00F8579E">
            <w:pPr>
              <w:jc w:val="center"/>
              <w:rPr>
                <w:rFonts w:ascii="Times New Roman" w:eastAsia="Times New Roman" w:hAnsi="Times New Roman" w:cs="Times New Roman"/>
                <w:b/>
                <w:color w:val="000000" w:themeColor="text1"/>
              </w:rPr>
            </w:pPr>
            <w:r w:rsidRPr="00B818FF">
              <w:rPr>
                <w:rFonts w:ascii="Times New Roman" w:eastAsia="Times New Roman" w:hAnsi="Times New Roman" w:cs="Times New Roman"/>
                <w:b/>
                <w:color w:val="000000" w:themeColor="text1"/>
              </w:rPr>
              <w:t>товару</w:t>
            </w:r>
          </w:p>
        </w:tc>
        <w:tc>
          <w:tcPr>
            <w:tcW w:w="1276" w:type="dxa"/>
            <w:vAlign w:val="center"/>
          </w:tcPr>
          <w:p w:rsidR="00F8579E" w:rsidRPr="00B818FF" w:rsidRDefault="00F8579E" w:rsidP="00F8579E">
            <w:pPr>
              <w:jc w:val="center"/>
              <w:rPr>
                <w:rFonts w:ascii="Times New Roman" w:eastAsia="Times New Roman" w:hAnsi="Times New Roman" w:cs="Times New Roman"/>
                <w:b/>
                <w:color w:val="000000" w:themeColor="text1"/>
              </w:rPr>
            </w:pPr>
            <w:r w:rsidRPr="00B818FF">
              <w:rPr>
                <w:rFonts w:ascii="Times New Roman" w:eastAsia="Times New Roman" w:hAnsi="Times New Roman" w:cs="Times New Roman"/>
                <w:b/>
                <w:color w:val="000000" w:themeColor="text1"/>
              </w:rPr>
              <w:t>Одиниця</w:t>
            </w:r>
          </w:p>
          <w:p w:rsidR="00F8579E" w:rsidRPr="00B818FF" w:rsidRDefault="00F8579E" w:rsidP="00F8579E">
            <w:pPr>
              <w:jc w:val="center"/>
              <w:rPr>
                <w:rFonts w:ascii="Times New Roman" w:eastAsia="Times New Roman" w:hAnsi="Times New Roman" w:cs="Times New Roman"/>
                <w:b/>
                <w:color w:val="000000" w:themeColor="text1"/>
              </w:rPr>
            </w:pPr>
            <w:r w:rsidRPr="00B818FF">
              <w:rPr>
                <w:rFonts w:ascii="Times New Roman" w:eastAsia="Times New Roman" w:hAnsi="Times New Roman" w:cs="Times New Roman"/>
                <w:b/>
                <w:color w:val="000000" w:themeColor="text1"/>
              </w:rPr>
              <w:t xml:space="preserve"> виміру</w:t>
            </w:r>
          </w:p>
        </w:tc>
        <w:tc>
          <w:tcPr>
            <w:tcW w:w="1417" w:type="dxa"/>
            <w:vAlign w:val="center"/>
          </w:tcPr>
          <w:p w:rsidR="00F8579E" w:rsidRPr="00B818FF" w:rsidRDefault="00F8579E" w:rsidP="00F8579E">
            <w:pPr>
              <w:jc w:val="center"/>
              <w:rPr>
                <w:rFonts w:ascii="Times New Roman" w:eastAsia="Times New Roman" w:hAnsi="Times New Roman" w:cs="Times New Roman"/>
                <w:b/>
                <w:color w:val="000000" w:themeColor="text1"/>
              </w:rPr>
            </w:pPr>
            <w:r w:rsidRPr="00B818FF">
              <w:rPr>
                <w:rFonts w:ascii="Times New Roman" w:eastAsia="Times New Roman" w:hAnsi="Times New Roman" w:cs="Times New Roman"/>
                <w:b/>
                <w:color w:val="000000" w:themeColor="text1"/>
              </w:rPr>
              <w:t xml:space="preserve">Кількість </w:t>
            </w:r>
          </w:p>
          <w:p w:rsidR="00F8579E" w:rsidRPr="00B818FF" w:rsidRDefault="00F8579E" w:rsidP="00F8579E">
            <w:pPr>
              <w:jc w:val="center"/>
              <w:rPr>
                <w:rFonts w:ascii="Times New Roman" w:eastAsia="Times New Roman" w:hAnsi="Times New Roman" w:cs="Times New Roman"/>
                <w:b/>
                <w:color w:val="000000" w:themeColor="text1"/>
              </w:rPr>
            </w:pPr>
            <w:r w:rsidRPr="00B818FF">
              <w:rPr>
                <w:rFonts w:ascii="Times New Roman" w:eastAsia="Times New Roman" w:hAnsi="Times New Roman" w:cs="Times New Roman"/>
                <w:b/>
                <w:color w:val="000000" w:themeColor="text1"/>
              </w:rPr>
              <w:t xml:space="preserve">товару </w:t>
            </w:r>
          </w:p>
        </w:tc>
        <w:tc>
          <w:tcPr>
            <w:tcW w:w="1769" w:type="dxa"/>
            <w:vAlign w:val="center"/>
          </w:tcPr>
          <w:p w:rsidR="00F8579E" w:rsidRPr="00B818FF" w:rsidRDefault="00F8579E" w:rsidP="00F8579E">
            <w:pPr>
              <w:jc w:val="center"/>
              <w:rPr>
                <w:rFonts w:ascii="Times New Roman" w:eastAsia="Times New Roman" w:hAnsi="Times New Roman" w:cs="Times New Roman"/>
                <w:b/>
                <w:color w:val="000000" w:themeColor="text1"/>
              </w:rPr>
            </w:pPr>
            <w:r w:rsidRPr="00B818FF">
              <w:rPr>
                <w:rFonts w:ascii="Times New Roman" w:eastAsia="Times New Roman" w:hAnsi="Times New Roman" w:cs="Times New Roman"/>
                <w:b/>
                <w:color w:val="000000" w:themeColor="text1"/>
              </w:rPr>
              <w:t xml:space="preserve">Технічні </w:t>
            </w:r>
          </w:p>
          <w:p w:rsidR="00F8579E" w:rsidRPr="00B818FF" w:rsidRDefault="00F8579E" w:rsidP="00F8579E">
            <w:pPr>
              <w:jc w:val="center"/>
              <w:rPr>
                <w:rFonts w:ascii="Times New Roman" w:eastAsia="Times New Roman" w:hAnsi="Times New Roman" w:cs="Times New Roman"/>
                <w:b/>
                <w:color w:val="000000" w:themeColor="text1"/>
              </w:rPr>
            </w:pPr>
            <w:r w:rsidRPr="00B818FF">
              <w:rPr>
                <w:rFonts w:ascii="Times New Roman" w:eastAsia="Times New Roman" w:hAnsi="Times New Roman" w:cs="Times New Roman"/>
                <w:b/>
                <w:color w:val="000000" w:themeColor="text1"/>
              </w:rPr>
              <w:t>вимоги</w:t>
            </w:r>
          </w:p>
        </w:tc>
        <w:tc>
          <w:tcPr>
            <w:tcW w:w="1559" w:type="dxa"/>
            <w:vAlign w:val="center"/>
          </w:tcPr>
          <w:p w:rsidR="00F8579E" w:rsidRPr="00B818FF" w:rsidRDefault="00F8579E" w:rsidP="00F8579E">
            <w:pPr>
              <w:pStyle w:val="a3"/>
              <w:jc w:val="center"/>
              <w:rPr>
                <w:b/>
                <w:color w:val="000000" w:themeColor="text1"/>
                <w:sz w:val="22"/>
                <w:szCs w:val="22"/>
              </w:rPr>
            </w:pPr>
            <w:r w:rsidRPr="00B818FF">
              <w:rPr>
                <w:b/>
                <w:color w:val="000000" w:themeColor="text1"/>
                <w:sz w:val="22"/>
                <w:szCs w:val="22"/>
              </w:rPr>
              <w:t>Документ,                що підтверджує відповідність стандартам</w:t>
            </w:r>
          </w:p>
        </w:tc>
        <w:tc>
          <w:tcPr>
            <w:tcW w:w="1492" w:type="dxa"/>
            <w:vAlign w:val="center"/>
          </w:tcPr>
          <w:p w:rsidR="00F8579E" w:rsidRPr="00B818FF" w:rsidRDefault="00F8579E" w:rsidP="00F8579E">
            <w:pPr>
              <w:jc w:val="center"/>
              <w:rPr>
                <w:rFonts w:ascii="Times New Roman" w:eastAsia="Times New Roman" w:hAnsi="Times New Roman" w:cs="Times New Roman"/>
                <w:b/>
                <w:color w:val="000000" w:themeColor="text1"/>
              </w:rPr>
            </w:pPr>
            <w:r w:rsidRPr="00B818FF">
              <w:rPr>
                <w:rFonts w:ascii="Times New Roman" w:eastAsia="Times New Roman" w:hAnsi="Times New Roman" w:cs="Times New Roman"/>
                <w:b/>
                <w:color w:val="000000" w:themeColor="text1"/>
              </w:rPr>
              <w:t xml:space="preserve">Вид </w:t>
            </w:r>
          </w:p>
          <w:p w:rsidR="00F8579E" w:rsidRPr="00B818FF" w:rsidRDefault="00F8579E" w:rsidP="00F8579E">
            <w:pPr>
              <w:jc w:val="center"/>
              <w:rPr>
                <w:rFonts w:ascii="Times New Roman" w:eastAsia="Times New Roman" w:hAnsi="Times New Roman" w:cs="Times New Roman"/>
                <w:b/>
                <w:color w:val="000000" w:themeColor="text1"/>
              </w:rPr>
            </w:pPr>
            <w:r w:rsidRPr="00B818FF">
              <w:rPr>
                <w:rFonts w:ascii="Times New Roman" w:eastAsia="Times New Roman" w:hAnsi="Times New Roman" w:cs="Times New Roman"/>
                <w:b/>
                <w:color w:val="000000" w:themeColor="text1"/>
              </w:rPr>
              <w:t>постачання</w:t>
            </w:r>
          </w:p>
        </w:tc>
      </w:tr>
      <w:tr w:rsidR="00B818FF" w:rsidRPr="00B818FF" w:rsidTr="00ED7F4B">
        <w:trPr>
          <w:trHeight w:val="5280"/>
        </w:trPr>
        <w:tc>
          <w:tcPr>
            <w:tcW w:w="675" w:type="dxa"/>
            <w:vAlign w:val="center"/>
          </w:tcPr>
          <w:p w:rsidR="00F8579E" w:rsidRPr="00B818FF" w:rsidRDefault="00F8579E" w:rsidP="00F8579E">
            <w:pPr>
              <w:jc w:val="center"/>
              <w:rPr>
                <w:rFonts w:ascii="Times New Roman" w:eastAsia="Times New Roman" w:hAnsi="Times New Roman" w:cs="Times New Roman"/>
                <w:b/>
                <w:color w:val="000000" w:themeColor="text1"/>
              </w:rPr>
            </w:pPr>
            <w:r w:rsidRPr="00B818FF">
              <w:rPr>
                <w:rFonts w:ascii="Times New Roman" w:eastAsia="Times New Roman" w:hAnsi="Times New Roman" w:cs="Times New Roman"/>
                <w:b/>
                <w:color w:val="000000" w:themeColor="text1"/>
              </w:rPr>
              <w:t>1.</w:t>
            </w:r>
          </w:p>
        </w:tc>
        <w:tc>
          <w:tcPr>
            <w:tcW w:w="1985" w:type="dxa"/>
            <w:vAlign w:val="center"/>
          </w:tcPr>
          <w:p w:rsidR="00F8579E" w:rsidRPr="00B818FF" w:rsidRDefault="00F8579E" w:rsidP="00F8579E">
            <w:pPr>
              <w:pStyle w:val="a3"/>
              <w:jc w:val="center"/>
              <w:rPr>
                <w:color w:val="000000" w:themeColor="text1"/>
                <w:sz w:val="22"/>
                <w:szCs w:val="22"/>
              </w:rPr>
            </w:pPr>
            <w:r w:rsidRPr="00B818FF">
              <w:rPr>
                <w:color w:val="000000" w:themeColor="text1"/>
                <w:sz w:val="22"/>
                <w:szCs w:val="22"/>
              </w:rPr>
              <w:t>Бензин А-95</w:t>
            </w:r>
          </w:p>
        </w:tc>
        <w:tc>
          <w:tcPr>
            <w:tcW w:w="1276" w:type="dxa"/>
            <w:vAlign w:val="center"/>
          </w:tcPr>
          <w:p w:rsidR="00F8579E" w:rsidRPr="00B818FF" w:rsidRDefault="00F8579E" w:rsidP="00F8579E">
            <w:pPr>
              <w:jc w:val="center"/>
              <w:rPr>
                <w:rFonts w:ascii="Times New Roman" w:eastAsia="Times New Roman" w:hAnsi="Times New Roman" w:cs="Times New Roman"/>
                <w:color w:val="000000" w:themeColor="text1"/>
              </w:rPr>
            </w:pPr>
            <w:r w:rsidRPr="00B818FF">
              <w:rPr>
                <w:rFonts w:ascii="Times New Roman" w:eastAsia="Times New Roman" w:hAnsi="Times New Roman" w:cs="Times New Roman"/>
                <w:color w:val="000000" w:themeColor="text1"/>
              </w:rPr>
              <w:t>Літр</w:t>
            </w:r>
          </w:p>
        </w:tc>
        <w:tc>
          <w:tcPr>
            <w:tcW w:w="1417" w:type="dxa"/>
            <w:vAlign w:val="center"/>
          </w:tcPr>
          <w:p w:rsidR="00F8579E" w:rsidRPr="00B818FF" w:rsidRDefault="0016795D" w:rsidP="00DD7799">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200</w:t>
            </w:r>
            <w:bookmarkStart w:id="0" w:name="_GoBack"/>
            <w:bookmarkEnd w:id="0"/>
          </w:p>
        </w:tc>
        <w:tc>
          <w:tcPr>
            <w:tcW w:w="1769" w:type="dxa"/>
            <w:vAlign w:val="center"/>
          </w:tcPr>
          <w:p w:rsidR="00F8579E" w:rsidRPr="00B818FF" w:rsidRDefault="00F8579E" w:rsidP="00F8579E">
            <w:pPr>
              <w:pStyle w:val="2"/>
              <w:shd w:val="clear" w:color="auto" w:fill="FFFFFF" w:themeFill="background1"/>
              <w:spacing w:after="0" w:line="240" w:lineRule="auto"/>
              <w:ind w:right="-1"/>
              <w:jc w:val="center"/>
              <w:rPr>
                <w:color w:val="000000" w:themeColor="text1"/>
                <w:sz w:val="22"/>
                <w:szCs w:val="22"/>
              </w:rPr>
            </w:pPr>
            <w:r w:rsidRPr="00B818FF">
              <w:rPr>
                <w:color w:val="000000" w:themeColor="text1"/>
                <w:sz w:val="22"/>
                <w:szCs w:val="22"/>
              </w:rPr>
              <w:t>Бензин                       А-95                      має</w:t>
            </w:r>
            <w:r w:rsidR="00ED7F4B" w:rsidRPr="00B818FF">
              <w:rPr>
                <w:color w:val="000000" w:themeColor="text1"/>
                <w:sz w:val="22"/>
                <w:szCs w:val="22"/>
              </w:rPr>
              <w:t xml:space="preserve">             </w:t>
            </w:r>
            <w:r w:rsidRPr="00B818FF">
              <w:rPr>
                <w:color w:val="000000" w:themeColor="text1"/>
                <w:sz w:val="22"/>
                <w:szCs w:val="22"/>
              </w:rPr>
              <w:t xml:space="preserve"> відповідати технічним вимогам </w:t>
            </w:r>
            <w:r w:rsidR="00ED7F4B" w:rsidRPr="00B818FF">
              <w:rPr>
                <w:color w:val="000000" w:themeColor="text1"/>
                <w:sz w:val="22"/>
                <w:szCs w:val="22"/>
              </w:rPr>
              <w:t xml:space="preserve">               </w:t>
            </w:r>
            <w:r w:rsidRPr="00B818FF">
              <w:rPr>
                <w:color w:val="000000" w:themeColor="text1"/>
                <w:sz w:val="22"/>
                <w:szCs w:val="22"/>
              </w:rPr>
              <w:t>ДСТУ 7687:2015 «Бензини автомобільні Євро. Технічні умови»,</w:t>
            </w:r>
          </w:p>
          <w:p w:rsidR="00F8579E" w:rsidRPr="00B818FF" w:rsidRDefault="00F8579E" w:rsidP="00F8579E">
            <w:pPr>
              <w:pStyle w:val="2"/>
              <w:shd w:val="clear" w:color="auto" w:fill="FFFFFF" w:themeFill="background1"/>
              <w:spacing w:after="0" w:line="240" w:lineRule="auto"/>
              <w:ind w:right="-1"/>
              <w:jc w:val="center"/>
              <w:rPr>
                <w:color w:val="000000" w:themeColor="text1"/>
                <w:sz w:val="22"/>
                <w:szCs w:val="22"/>
              </w:rPr>
            </w:pPr>
            <w:r w:rsidRPr="00B818FF">
              <w:rPr>
                <w:color w:val="000000" w:themeColor="text1"/>
                <w:sz w:val="22"/>
                <w:szCs w:val="22"/>
              </w:rPr>
              <w:t>Бензин А-95                       з метою захисту довкілля, товар  повинен відповідати екологічним нормам,</w:t>
            </w:r>
          </w:p>
          <w:p w:rsidR="00F8579E" w:rsidRPr="00B818FF" w:rsidRDefault="00F8579E" w:rsidP="00F8579E">
            <w:pPr>
              <w:pStyle w:val="2"/>
              <w:shd w:val="clear" w:color="auto" w:fill="FFFFFF" w:themeFill="background1"/>
              <w:spacing w:after="0" w:line="240" w:lineRule="auto"/>
              <w:ind w:right="-1"/>
              <w:jc w:val="center"/>
              <w:rPr>
                <w:color w:val="000000" w:themeColor="text1"/>
                <w:sz w:val="22"/>
                <w:szCs w:val="22"/>
              </w:rPr>
            </w:pPr>
            <w:r w:rsidRPr="00B818FF">
              <w:rPr>
                <w:color w:val="000000" w:themeColor="text1"/>
                <w:sz w:val="22"/>
                <w:szCs w:val="22"/>
              </w:rPr>
              <w:t>що діють</w:t>
            </w:r>
          </w:p>
          <w:p w:rsidR="00F8579E" w:rsidRPr="00B818FF" w:rsidRDefault="00F8579E" w:rsidP="00F8579E">
            <w:pPr>
              <w:pStyle w:val="2"/>
              <w:shd w:val="clear" w:color="auto" w:fill="FFFFFF" w:themeFill="background1"/>
              <w:spacing w:after="0" w:line="240" w:lineRule="auto"/>
              <w:ind w:right="-1"/>
              <w:jc w:val="center"/>
              <w:rPr>
                <w:color w:val="000000" w:themeColor="text1"/>
                <w:sz w:val="22"/>
                <w:szCs w:val="22"/>
              </w:rPr>
            </w:pPr>
            <w:r w:rsidRPr="00B818FF">
              <w:rPr>
                <w:color w:val="000000" w:themeColor="text1"/>
                <w:sz w:val="22"/>
                <w:szCs w:val="22"/>
              </w:rPr>
              <w:t>на території України                 (або ЄВРО 5)</w:t>
            </w:r>
          </w:p>
        </w:tc>
        <w:tc>
          <w:tcPr>
            <w:tcW w:w="1559" w:type="dxa"/>
            <w:vAlign w:val="center"/>
          </w:tcPr>
          <w:p w:rsidR="00F8579E" w:rsidRPr="00B818FF" w:rsidRDefault="00F8579E" w:rsidP="00F8579E">
            <w:pPr>
              <w:jc w:val="center"/>
              <w:rPr>
                <w:rFonts w:ascii="Times New Roman" w:hAnsi="Times New Roman" w:cs="Times New Roman"/>
                <w:color w:val="000000" w:themeColor="text1"/>
              </w:rPr>
            </w:pPr>
            <w:r w:rsidRPr="00B818FF">
              <w:rPr>
                <w:rFonts w:ascii="Times New Roman" w:hAnsi="Times New Roman" w:cs="Times New Roman"/>
                <w:color w:val="000000" w:themeColor="text1"/>
              </w:rPr>
              <w:t xml:space="preserve">Сертифікат відповідності товару </w:t>
            </w:r>
          </w:p>
          <w:p w:rsidR="00F8579E" w:rsidRPr="00B818FF" w:rsidRDefault="00F8579E" w:rsidP="00F8579E">
            <w:pPr>
              <w:jc w:val="center"/>
              <w:rPr>
                <w:rFonts w:ascii="Times New Roman" w:hAnsi="Times New Roman" w:cs="Times New Roman"/>
                <w:color w:val="000000" w:themeColor="text1"/>
              </w:rPr>
            </w:pPr>
            <w:r w:rsidRPr="00B818FF">
              <w:rPr>
                <w:rFonts w:ascii="Times New Roman" w:hAnsi="Times New Roman" w:cs="Times New Roman"/>
                <w:color w:val="000000" w:themeColor="text1"/>
              </w:rPr>
              <w:t>та/або</w:t>
            </w:r>
          </w:p>
          <w:p w:rsidR="00F8579E" w:rsidRPr="00B818FF" w:rsidRDefault="00F8579E" w:rsidP="00F8579E">
            <w:pPr>
              <w:jc w:val="center"/>
              <w:rPr>
                <w:rFonts w:ascii="Times New Roman" w:hAnsi="Times New Roman" w:cs="Times New Roman"/>
                <w:color w:val="000000" w:themeColor="text1"/>
              </w:rPr>
            </w:pPr>
            <w:r w:rsidRPr="00B818FF">
              <w:rPr>
                <w:rFonts w:ascii="Times New Roman" w:hAnsi="Times New Roman" w:cs="Times New Roman"/>
                <w:color w:val="000000" w:themeColor="text1"/>
              </w:rPr>
              <w:t>паспорт</w:t>
            </w:r>
          </w:p>
          <w:p w:rsidR="00F8579E" w:rsidRPr="00B818FF" w:rsidRDefault="00F8579E" w:rsidP="00F8579E">
            <w:pPr>
              <w:jc w:val="center"/>
              <w:rPr>
                <w:rFonts w:ascii="Times New Roman" w:eastAsia="Times New Roman" w:hAnsi="Times New Roman" w:cs="Times New Roman"/>
                <w:color w:val="000000" w:themeColor="text1"/>
              </w:rPr>
            </w:pPr>
            <w:r w:rsidRPr="00B818FF">
              <w:rPr>
                <w:rFonts w:ascii="Times New Roman" w:hAnsi="Times New Roman" w:cs="Times New Roman"/>
                <w:color w:val="000000" w:themeColor="text1"/>
              </w:rPr>
              <w:t>якості</w:t>
            </w:r>
          </w:p>
        </w:tc>
        <w:tc>
          <w:tcPr>
            <w:tcW w:w="1492" w:type="dxa"/>
            <w:vAlign w:val="center"/>
          </w:tcPr>
          <w:p w:rsidR="00F8579E" w:rsidRPr="00B818FF" w:rsidRDefault="00F8579E" w:rsidP="00F8579E">
            <w:pPr>
              <w:pStyle w:val="a3"/>
              <w:jc w:val="center"/>
              <w:rPr>
                <w:color w:val="000000" w:themeColor="text1"/>
                <w:sz w:val="22"/>
                <w:szCs w:val="22"/>
              </w:rPr>
            </w:pPr>
            <w:proofErr w:type="spellStart"/>
            <w:r w:rsidRPr="00B818FF">
              <w:rPr>
                <w:color w:val="000000" w:themeColor="text1"/>
                <w:sz w:val="22"/>
                <w:szCs w:val="22"/>
              </w:rPr>
              <w:t>Скретч</w:t>
            </w:r>
            <w:proofErr w:type="spellEnd"/>
            <w:r w:rsidRPr="00B818FF">
              <w:rPr>
                <w:color w:val="000000" w:themeColor="text1"/>
                <w:sz w:val="22"/>
                <w:szCs w:val="22"/>
              </w:rPr>
              <w:t xml:space="preserve"> – картки                або                 еквівалент</w:t>
            </w:r>
          </w:p>
          <w:p w:rsidR="00F8579E" w:rsidRPr="00B818FF" w:rsidRDefault="00F8579E" w:rsidP="00F8579E">
            <w:pPr>
              <w:jc w:val="center"/>
              <w:rPr>
                <w:rFonts w:ascii="Times New Roman" w:eastAsia="Times New Roman" w:hAnsi="Times New Roman" w:cs="Times New Roman"/>
                <w:color w:val="000000" w:themeColor="text1"/>
              </w:rPr>
            </w:pPr>
          </w:p>
        </w:tc>
      </w:tr>
      <w:tr w:rsidR="00B818FF" w:rsidRPr="00B818FF" w:rsidTr="00ED7F4B">
        <w:tc>
          <w:tcPr>
            <w:tcW w:w="675" w:type="dxa"/>
            <w:vAlign w:val="center"/>
          </w:tcPr>
          <w:p w:rsidR="00F8579E" w:rsidRPr="00B818FF" w:rsidRDefault="00F8579E" w:rsidP="00F8579E">
            <w:pPr>
              <w:jc w:val="center"/>
              <w:rPr>
                <w:rFonts w:ascii="Times New Roman" w:eastAsia="Times New Roman" w:hAnsi="Times New Roman" w:cs="Times New Roman"/>
                <w:b/>
                <w:color w:val="000000" w:themeColor="text1"/>
              </w:rPr>
            </w:pPr>
            <w:r w:rsidRPr="00B818FF">
              <w:rPr>
                <w:rFonts w:ascii="Times New Roman" w:eastAsia="Times New Roman" w:hAnsi="Times New Roman" w:cs="Times New Roman"/>
                <w:b/>
                <w:color w:val="000000" w:themeColor="text1"/>
              </w:rPr>
              <w:t>2.</w:t>
            </w:r>
          </w:p>
        </w:tc>
        <w:tc>
          <w:tcPr>
            <w:tcW w:w="1985" w:type="dxa"/>
            <w:vAlign w:val="center"/>
          </w:tcPr>
          <w:p w:rsidR="00ED7F4B" w:rsidRPr="00B818FF" w:rsidRDefault="00ED7F4B" w:rsidP="00F8579E">
            <w:pPr>
              <w:rPr>
                <w:rFonts w:ascii="Times New Roman" w:hAnsi="Times New Roman" w:cs="Times New Roman"/>
                <w:b/>
                <w:bCs/>
                <w:color w:val="000000" w:themeColor="text1"/>
              </w:rPr>
            </w:pPr>
          </w:p>
          <w:p w:rsidR="00F8579E" w:rsidRPr="00B818FF" w:rsidRDefault="00F8579E" w:rsidP="00F8579E">
            <w:pPr>
              <w:rPr>
                <w:rFonts w:ascii="Times New Roman" w:hAnsi="Times New Roman" w:cs="Times New Roman"/>
                <w:b/>
                <w:bCs/>
                <w:color w:val="000000" w:themeColor="text1"/>
              </w:rPr>
            </w:pPr>
            <w:r w:rsidRPr="00B818FF">
              <w:rPr>
                <w:rFonts w:ascii="Times New Roman" w:hAnsi="Times New Roman" w:cs="Times New Roman"/>
                <w:b/>
                <w:bCs/>
                <w:color w:val="000000" w:themeColor="text1"/>
              </w:rPr>
              <w:t>Ціна за одиницю товару без ПДВ</w:t>
            </w:r>
          </w:p>
          <w:p w:rsidR="00ED7F4B" w:rsidRPr="00B818FF" w:rsidRDefault="00ED7F4B" w:rsidP="00F8579E">
            <w:pPr>
              <w:rPr>
                <w:rFonts w:ascii="Times New Roman" w:eastAsia="Times New Roman" w:hAnsi="Times New Roman" w:cs="Times New Roman"/>
                <w:b/>
                <w:color w:val="000000" w:themeColor="text1"/>
              </w:rPr>
            </w:pPr>
          </w:p>
        </w:tc>
        <w:tc>
          <w:tcPr>
            <w:tcW w:w="1276" w:type="dxa"/>
            <w:vAlign w:val="center"/>
          </w:tcPr>
          <w:p w:rsidR="00F8579E" w:rsidRPr="00B818FF" w:rsidRDefault="00F8579E" w:rsidP="00F8579E">
            <w:pPr>
              <w:jc w:val="center"/>
              <w:rPr>
                <w:rFonts w:ascii="Times New Roman" w:eastAsia="Times New Roman" w:hAnsi="Times New Roman" w:cs="Times New Roman"/>
                <w:color w:val="000000" w:themeColor="text1"/>
              </w:rPr>
            </w:pPr>
          </w:p>
        </w:tc>
        <w:tc>
          <w:tcPr>
            <w:tcW w:w="1417" w:type="dxa"/>
            <w:vAlign w:val="center"/>
          </w:tcPr>
          <w:p w:rsidR="00F8579E" w:rsidRPr="00B818FF" w:rsidRDefault="00F8579E" w:rsidP="00F8579E">
            <w:pPr>
              <w:jc w:val="center"/>
              <w:rPr>
                <w:rFonts w:ascii="Times New Roman" w:eastAsia="Times New Roman" w:hAnsi="Times New Roman" w:cs="Times New Roman"/>
                <w:color w:val="000000" w:themeColor="text1"/>
              </w:rPr>
            </w:pPr>
          </w:p>
        </w:tc>
        <w:tc>
          <w:tcPr>
            <w:tcW w:w="1769" w:type="dxa"/>
            <w:vAlign w:val="center"/>
          </w:tcPr>
          <w:p w:rsidR="00F8579E" w:rsidRPr="00B818FF" w:rsidRDefault="00F8579E" w:rsidP="00F8579E">
            <w:pPr>
              <w:jc w:val="center"/>
              <w:rPr>
                <w:rFonts w:ascii="Times New Roman" w:eastAsia="Times New Roman" w:hAnsi="Times New Roman" w:cs="Times New Roman"/>
                <w:color w:val="000000" w:themeColor="text1"/>
              </w:rPr>
            </w:pPr>
          </w:p>
        </w:tc>
        <w:tc>
          <w:tcPr>
            <w:tcW w:w="1559" w:type="dxa"/>
            <w:vAlign w:val="center"/>
          </w:tcPr>
          <w:p w:rsidR="00F8579E" w:rsidRPr="00B818FF" w:rsidRDefault="00F8579E" w:rsidP="00F8579E">
            <w:pPr>
              <w:jc w:val="center"/>
              <w:rPr>
                <w:rFonts w:ascii="Times New Roman" w:eastAsia="Times New Roman" w:hAnsi="Times New Roman" w:cs="Times New Roman"/>
                <w:color w:val="000000" w:themeColor="text1"/>
              </w:rPr>
            </w:pPr>
          </w:p>
        </w:tc>
        <w:tc>
          <w:tcPr>
            <w:tcW w:w="1492" w:type="dxa"/>
            <w:vAlign w:val="center"/>
          </w:tcPr>
          <w:p w:rsidR="00F8579E" w:rsidRPr="00B818FF" w:rsidRDefault="00F8579E" w:rsidP="00F8579E">
            <w:pPr>
              <w:jc w:val="center"/>
              <w:rPr>
                <w:rFonts w:ascii="Times New Roman" w:eastAsia="Times New Roman" w:hAnsi="Times New Roman" w:cs="Times New Roman"/>
                <w:color w:val="000000" w:themeColor="text1"/>
              </w:rPr>
            </w:pPr>
          </w:p>
        </w:tc>
      </w:tr>
      <w:tr w:rsidR="00B818FF" w:rsidRPr="00B818FF" w:rsidTr="00ED7F4B">
        <w:tc>
          <w:tcPr>
            <w:tcW w:w="675" w:type="dxa"/>
            <w:vAlign w:val="center"/>
          </w:tcPr>
          <w:p w:rsidR="00F8579E" w:rsidRPr="00B818FF" w:rsidRDefault="00F8579E" w:rsidP="00F8579E">
            <w:pPr>
              <w:jc w:val="center"/>
              <w:rPr>
                <w:rFonts w:ascii="Times New Roman" w:eastAsia="Times New Roman" w:hAnsi="Times New Roman" w:cs="Times New Roman"/>
                <w:b/>
                <w:color w:val="000000" w:themeColor="text1"/>
              </w:rPr>
            </w:pPr>
            <w:r w:rsidRPr="00B818FF">
              <w:rPr>
                <w:rFonts w:ascii="Times New Roman" w:eastAsia="Times New Roman" w:hAnsi="Times New Roman" w:cs="Times New Roman"/>
                <w:b/>
                <w:color w:val="000000" w:themeColor="text1"/>
              </w:rPr>
              <w:t>3.</w:t>
            </w:r>
          </w:p>
        </w:tc>
        <w:tc>
          <w:tcPr>
            <w:tcW w:w="1985" w:type="dxa"/>
            <w:vAlign w:val="center"/>
          </w:tcPr>
          <w:p w:rsidR="00ED7F4B" w:rsidRPr="00B818FF" w:rsidRDefault="00ED7F4B" w:rsidP="00F8579E">
            <w:pPr>
              <w:rPr>
                <w:rFonts w:ascii="Times New Roman" w:hAnsi="Times New Roman" w:cs="Times New Roman"/>
                <w:b/>
                <w:bCs/>
                <w:color w:val="000000" w:themeColor="text1"/>
              </w:rPr>
            </w:pPr>
          </w:p>
          <w:p w:rsidR="00F8579E" w:rsidRPr="00B818FF" w:rsidRDefault="00F8579E" w:rsidP="00F8579E">
            <w:pPr>
              <w:rPr>
                <w:rFonts w:ascii="Times New Roman" w:hAnsi="Times New Roman" w:cs="Times New Roman"/>
                <w:b/>
                <w:bCs/>
                <w:color w:val="000000" w:themeColor="text1"/>
              </w:rPr>
            </w:pPr>
            <w:r w:rsidRPr="00B818FF">
              <w:rPr>
                <w:rFonts w:ascii="Times New Roman" w:hAnsi="Times New Roman" w:cs="Times New Roman"/>
                <w:b/>
                <w:bCs/>
                <w:color w:val="000000" w:themeColor="text1"/>
              </w:rPr>
              <w:t>Загальна сума без ПДВ</w:t>
            </w:r>
          </w:p>
          <w:p w:rsidR="00ED7F4B" w:rsidRPr="00B818FF" w:rsidRDefault="00ED7F4B" w:rsidP="00F8579E">
            <w:pPr>
              <w:rPr>
                <w:rFonts w:ascii="Times New Roman" w:eastAsia="Times New Roman" w:hAnsi="Times New Roman" w:cs="Times New Roman"/>
                <w:b/>
                <w:color w:val="000000" w:themeColor="text1"/>
              </w:rPr>
            </w:pPr>
          </w:p>
        </w:tc>
        <w:tc>
          <w:tcPr>
            <w:tcW w:w="1276" w:type="dxa"/>
            <w:vAlign w:val="center"/>
          </w:tcPr>
          <w:p w:rsidR="00F8579E" w:rsidRPr="00B818FF" w:rsidRDefault="00F8579E" w:rsidP="00F8579E">
            <w:pPr>
              <w:jc w:val="center"/>
              <w:rPr>
                <w:rFonts w:ascii="Times New Roman" w:eastAsia="Times New Roman" w:hAnsi="Times New Roman" w:cs="Times New Roman"/>
                <w:color w:val="000000" w:themeColor="text1"/>
              </w:rPr>
            </w:pPr>
          </w:p>
        </w:tc>
        <w:tc>
          <w:tcPr>
            <w:tcW w:w="1417" w:type="dxa"/>
            <w:vAlign w:val="center"/>
          </w:tcPr>
          <w:p w:rsidR="00F8579E" w:rsidRPr="00B818FF" w:rsidRDefault="00F8579E" w:rsidP="00F8579E">
            <w:pPr>
              <w:jc w:val="center"/>
              <w:rPr>
                <w:rFonts w:ascii="Times New Roman" w:eastAsia="Times New Roman" w:hAnsi="Times New Roman" w:cs="Times New Roman"/>
                <w:color w:val="000000" w:themeColor="text1"/>
              </w:rPr>
            </w:pPr>
          </w:p>
        </w:tc>
        <w:tc>
          <w:tcPr>
            <w:tcW w:w="1769" w:type="dxa"/>
            <w:vAlign w:val="center"/>
          </w:tcPr>
          <w:p w:rsidR="00F8579E" w:rsidRPr="00B818FF" w:rsidRDefault="00F8579E" w:rsidP="00F8579E">
            <w:pPr>
              <w:jc w:val="center"/>
              <w:rPr>
                <w:rFonts w:ascii="Times New Roman" w:eastAsia="Times New Roman" w:hAnsi="Times New Roman" w:cs="Times New Roman"/>
                <w:color w:val="000000" w:themeColor="text1"/>
              </w:rPr>
            </w:pPr>
          </w:p>
        </w:tc>
        <w:tc>
          <w:tcPr>
            <w:tcW w:w="1559" w:type="dxa"/>
            <w:vAlign w:val="center"/>
          </w:tcPr>
          <w:p w:rsidR="00F8579E" w:rsidRPr="00B818FF" w:rsidRDefault="00F8579E" w:rsidP="00F8579E">
            <w:pPr>
              <w:jc w:val="center"/>
              <w:rPr>
                <w:rFonts w:ascii="Times New Roman" w:eastAsia="Times New Roman" w:hAnsi="Times New Roman" w:cs="Times New Roman"/>
                <w:color w:val="000000" w:themeColor="text1"/>
              </w:rPr>
            </w:pPr>
          </w:p>
        </w:tc>
        <w:tc>
          <w:tcPr>
            <w:tcW w:w="1492" w:type="dxa"/>
            <w:vAlign w:val="center"/>
          </w:tcPr>
          <w:p w:rsidR="00F8579E" w:rsidRPr="00B818FF" w:rsidRDefault="00F8579E" w:rsidP="00F8579E">
            <w:pPr>
              <w:jc w:val="center"/>
              <w:rPr>
                <w:rFonts w:ascii="Times New Roman" w:eastAsia="Times New Roman" w:hAnsi="Times New Roman" w:cs="Times New Roman"/>
                <w:color w:val="000000" w:themeColor="text1"/>
              </w:rPr>
            </w:pPr>
          </w:p>
        </w:tc>
      </w:tr>
      <w:tr w:rsidR="00B818FF" w:rsidRPr="00B818FF" w:rsidTr="00ED7F4B">
        <w:tc>
          <w:tcPr>
            <w:tcW w:w="675" w:type="dxa"/>
            <w:vAlign w:val="center"/>
          </w:tcPr>
          <w:p w:rsidR="00F8579E" w:rsidRPr="00B818FF" w:rsidRDefault="00F8579E" w:rsidP="00F8579E">
            <w:pPr>
              <w:jc w:val="center"/>
              <w:rPr>
                <w:rFonts w:ascii="Times New Roman" w:eastAsia="Times New Roman" w:hAnsi="Times New Roman" w:cs="Times New Roman"/>
                <w:b/>
                <w:color w:val="000000" w:themeColor="text1"/>
              </w:rPr>
            </w:pPr>
            <w:r w:rsidRPr="00B818FF">
              <w:rPr>
                <w:rFonts w:ascii="Times New Roman" w:eastAsia="Times New Roman" w:hAnsi="Times New Roman" w:cs="Times New Roman"/>
                <w:b/>
                <w:color w:val="000000" w:themeColor="text1"/>
              </w:rPr>
              <w:t>4.</w:t>
            </w:r>
          </w:p>
        </w:tc>
        <w:tc>
          <w:tcPr>
            <w:tcW w:w="1985" w:type="dxa"/>
            <w:vAlign w:val="center"/>
          </w:tcPr>
          <w:p w:rsidR="00ED7F4B" w:rsidRPr="00B818FF" w:rsidRDefault="00ED7F4B" w:rsidP="00F8579E">
            <w:pPr>
              <w:rPr>
                <w:rFonts w:ascii="Times New Roman" w:hAnsi="Times New Roman" w:cs="Times New Roman"/>
                <w:b/>
                <w:color w:val="000000" w:themeColor="text1"/>
              </w:rPr>
            </w:pPr>
          </w:p>
          <w:p w:rsidR="00F8579E" w:rsidRPr="00B818FF" w:rsidRDefault="00F8579E" w:rsidP="00F8579E">
            <w:pPr>
              <w:rPr>
                <w:rFonts w:ascii="Times New Roman" w:hAnsi="Times New Roman" w:cs="Times New Roman"/>
                <w:b/>
                <w:color w:val="000000" w:themeColor="text1"/>
              </w:rPr>
            </w:pPr>
            <w:r w:rsidRPr="00B818FF">
              <w:rPr>
                <w:rFonts w:ascii="Times New Roman" w:hAnsi="Times New Roman" w:cs="Times New Roman"/>
                <w:b/>
                <w:color w:val="000000" w:themeColor="text1"/>
              </w:rPr>
              <w:t>ПДВ:</w:t>
            </w:r>
          </w:p>
          <w:p w:rsidR="00ED7F4B" w:rsidRPr="00B818FF" w:rsidRDefault="00ED7F4B" w:rsidP="00F8579E">
            <w:pPr>
              <w:rPr>
                <w:rFonts w:ascii="Times New Roman" w:eastAsia="Times New Roman" w:hAnsi="Times New Roman" w:cs="Times New Roman"/>
                <w:b/>
                <w:color w:val="000000" w:themeColor="text1"/>
              </w:rPr>
            </w:pPr>
          </w:p>
        </w:tc>
        <w:tc>
          <w:tcPr>
            <w:tcW w:w="1276" w:type="dxa"/>
            <w:vAlign w:val="center"/>
          </w:tcPr>
          <w:p w:rsidR="00F8579E" w:rsidRPr="00B818FF" w:rsidRDefault="00F8579E" w:rsidP="00F8579E">
            <w:pPr>
              <w:jc w:val="center"/>
              <w:rPr>
                <w:rFonts w:ascii="Times New Roman" w:eastAsia="Times New Roman" w:hAnsi="Times New Roman" w:cs="Times New Roman"/>
                <w:color w:val="000000" w:themeColor="text1"/>
              </w:rPr>
            </w:pPr>
          </w:p>
        </w:tc>
        <w:tc>
          <w:tcPr>
            <w:tcW w:w="1417" w:type="dxa"/>
            <w:vAlign w:val="center"/>
          </w:tcPr>
          <w:p w:rsidR="00F8579E" w:rsidRPr="00B818FF" w:rsidRDefault="00F8579E" w:rsidP="00F8579E">
            <w:pPr>
              <w:jc w:val="center"/>
              <w:rPr>
                <w:rFonts w:ascii="Times New Roman" w:eastAsia="Times New Roman" w:hAnsi="Times New Roman" w:cs="Times New Roman"/>
                <w:color w:val="000000" w:themeColor="text1"/>
              </w:rPr>
            </w:pPr>
          </w:p>
        </w:tc>
        <w:tc>
          <w:tcPr>
            <w:tcW w:w="1769" w:type="dxa"/>
            <w:vAlign w:val="center"/>
          </w:tcPr>
          <w:p w:rsidR="00F8579E" w:rsidRPr="00B818FF" w:rsidRDefault="00F8579E" w:rsidP="00F8579E">
            <w:pPr>
              <w:jc w:val="center"/>
              <w:rPr>
                <w:rFonts w:ascii="Times New Roman" w:eastAsia="Times New Roman" w:hAnsi="Times New Roman" w:cs="Times New Roman"/>
                <w:color w:val="000000" w:themeColor="text1"/>
              </w:rPr>
            </w:pPr>
          </w:p>
        </w:tc>
        <w:tc>
          <w:tcPr>
            <w:tcW w:w="1559" w:type="dxa"/>
            <w:vAlign w:val="center"/>
          </w:tcPr>
          <w:p w:rsidR="00F8579E" w:rsidRPr="00B818FF" w:rsidRDefault="00F8579E" w:rsidP="00F8579E">
            <w:pPr>
              <w:jc w:val="center"/>
              <w:rPr>
                <w:rFonts w:ascii="Times New Roman" w:eastAsia="Times New Roman" w:hAnsi="Times New Roman" w:cs="Times New Roman"/>
                <w:color w:val="000000" w:themeColor="text1"/>
              </w:rPr>
            </w:pPr>
          </w:p>
        </w:tc>
        <w:tc>
          <w:tcPr>
            <w:tcW w:w="1492" w:type="dxa"/>
            <w:vAlign w:val="center"/>
          </w:tcPr>
          <w:p w:rsidR="00F8579E" w:rsidRPr="00B818FF" w:rsidRDefault="00F8579E" w:rsidP="00F8579E">
            <w:pPr>
              <w:jc w:val="center"/>
              <w:rPr>
                <w:rFonts w:ascii="Times New Roman" w:eastAsia="Times New Roman" w:hAnsi="Times New Roman" w:cs="Times New Roman"/>
                <w:color w:val="000000" w:themeColor="text1"/>
              </w:rPr>
            </w:pPr>
          </w:p>
        </w:tc>
      </w:tr>
      <w:tr w:rsidR="00B818FF" w:rsidRPr="00B818FF" w:rsidTr="00ED7F4B">
        <w:trPr>
          <w:trHeight w:val="255"/>
        </w:trPr>
        <w:tc>
          <w:tcPr>
            <w:tcW w:w="675" w:type="dxa"/>
            <w:vAlign w:val="center"/>
          </w:tcPr>
          <w:p w:rsidR="00F8579E" w:rsidRPr="00B818FF" w:rsidRDefault="00F8579E" w:rsidP="00F8579E">
            <w:pPr>
              <w:jc w:val="center"/>
              <w:rPr>
                <w:rFonts w:ascii="Times New Roman" w:eastAsia="Times New Roman" w:hAnsi="Times New Roman" w:cs="Times New Roman"/>
                <w:b/>
                <w:color w:val="000000" w:themeColor="text1"/>
              </w:rPr>
            </w:pPr>
            <w:r w:rsidRPr="00B818FF">
              <w:rPr>
                <w:rFonts w:ascii="Times New Roman" w:eastAsia="Times New Roman" w:hAnsi="Times New Roman" w:cs="Times New Roman"/>
                <w:b/>
                <w:color w:val="000000" w:themeColor="text1"/>
              </w:rPr>
              <w:t>5.</w:t>
            </w:r>
          </w:p>
        </w:tc>
        <w:tc>
          <w:tcPr>
            <w:tcW w:w="1985" w:type="dxa"/>
            <w:vAlign w:val="center"/>
          </w:tcPr>
          <w:p w:rsidR="007B1608" w:rsidRPr="00B818FF" w:rsidRDefault="007B1608" w:rsidP="00F8579E">
            <w:pPr>
              <w:rPr>
                <w:rFonts w:ascii="Times New Roman" w:hAnsi="Times New Roman" w:cs="Times New Roman"/>
                <w:b/>
                <w:color w:val="000000" w:themeColor="text1"/>
              </w:rPr>
            </w:pPr>
          </w:p>
          <w:p w:rsidR="00F8579E" w:rsidRPr="00B818FF" w:rsidRDefault="00F8579E" w:rsidP="00F8579E">
            <w:pPr>
              <w:rPr>
                <w:rFonts w:ascii="Times New Roman" w:hAnsi="Times New Roman" w:cs="Times New Roman"/>
                <w:b/>
                <w:color w:val="000000" w:themeColor="text1"/>
              </w:rPr>
            </w:pPr>
            <w:r w:rsidRPr="00B818FF">
              <w:rPr>
                <w:rFonts w:ascii="Times New Roman" w:hAnsi="Times New Roman" w:cs="Times New Roman"/>
                <w:b/>
                <w:color w:val="000000" w:themeColor="text1"/>
              </w:rPr>
              <w:t>Разом з ПДВ:</w:t>
            </w:r>
          </w:p>
          <w:p w:rsidR="00ED7F4B" w:rsidRPr="00B818FF" w:rsidRDefault="00ED7F4B" w:rsidP="00F8579E">
            <w:pPr>
              <w:rPr>
                <w:rFonts w:ascii="Times New Roman" w:eastAsia="Times New Roman" w:hAnsi="Times New Roman" w:cs="Times New Roman"/>
                <w:b/>
                <w:color w:val="000000" w:themeColor="text1"/>
              </w:rPr>
            </w:pPr>
          </w:p>
        </w:tc>
        <w:tc>
          <w:tcPr>
            <w:tcW w:w="1276" w:type="dxa"/>
            <w:vAlign w:val="center"/>
          </w:tcPr>
          <w:p w:rsidR="00F8579E" w:rsidRPr="00B818FF" w:rsidRDefault="00F8579E" w:rsidP="00F8579E">
            <w:pPr>
              <w:jc w:val="center"/>
              <w:rPr>
                <w:rFonts w:ascii="Times New Roman" w:eastAsia="Times New Roman" w:hAnsi="Times New Roman" w:cs="Times New Roman"/>
                <w:color w:val="000000" w:themeColor="text1"/>
              </w:rPr>
            </w:pPr>
          </w:p>
        </w:tc>
        <w:tc>
          <w:tcPr>
            <w:tcW w:w="1417" w:type="dxa"/>
            <w:vAlign w:val="center"/>
          </w:tcPr>
          <w:p w:rsidR="00F8579E" w:rsidRPr="00B818FF" w:rsidRDefault="00F8579E" w:rsidP="00F8579E">
            <w:pPr>
              <w:jc w:val="center"/>
              <w:rPr>
                <w:rFonts w:ascii="Times New Roman" w:eastAsia="Times New Roman" w:hAnsi="Times New Roman" w:cs="Times New Roman"/>
                <w:color w:val="000000" w:themeColor="text1"/>
              </w:rPr>
            </w:pPr>
          </w:p>
        </w:tc>
        <w:tc>
          <w:tcPr>
            <w:tcW w:w="1769" w:type="dxa"/>
            <w:vAlign w:val="center"/>
          </w:tcPr>
          <w:p w:rsidR="00F8579E" w:rsidRPr="00B818FF" w:rsidRDefault="00F8579E" w:rsidP="00F8579E">
            <w:pPr>
              <w:jc w:val="center"/>
              <w:rPr>
                <w:rFonts w:ascii="Times New Roman" w:eastAsia="Times New Roman" w:hAnsi="Times New Roman" w:cs="Times New Roman"/>
                <w:color w:val="000000" w:themeColor="text1"/>
              </w:rPr>
            </w:pPr>
          </w:p>
        </w:tc>
        <w:tc>
          <w:tcPr>
            <w:tcW w:w="1559" w:type="dxa"/>
            <w:vAlign w:val="center"/>
          </w:tcPr>
          <w:p w:rsidR="00F8579E" w:rsidRPr="00B818FF" w:rsidRDefault="00F8579E" w:rsidP="00F8579E">
            <w:pPr>
              <w:jc w:val="center"/>
              <w:rPr>
                <w:rFonts w:ascii="Times New Roman" w:eastAsia="Times New Roman" w:hAnsi="Times New Roman" w:cs="Times New Roman"/>
                <w:color w:val="000000" w:themeColor="text1"/>
              </w:rPr>
            </w:pPr>
          </w:p>
        </w:tc>
        <w:tc>
          <w:tcPr>
            <w:tcW w:w="1492" w:type="dxa"/>
            <w:vAlign w:val="center"/>
          </w:tcPr>
          <w:p w:rsidR="00F8579E" w:rsidRPr="00B818FF" w:rsidRDefault="00F8579E" w:rsidP="00F8579E">
            <w:pPr>
              <w:jc w:val="center"/>
              <w:rPr>
                <w:rFonts w:ascii="Times New Roman" w:eastAsia="Times New Roman" w:hAnsi="Times New Roman" w:cs="Times New Roman"/>
                <w:color w:val="000000" w:themeColor="text1"/>
              </w:rPr>
            </w:pPr>
          </w:p>
        </w:tc>
      </w:tr>
    </w:tbl>
    <w:p w:rsidR="007B1608" w:rsidRPr="00B818FF" w:rsidRDefault="007B1608" w:rsidP="007B1608">
      <w:pPr>
        <w:shd w:val="clear" w:color="auto" w:fill="FFFFFF" w:themeFill="background1"/>
        <w:rPr>
          <w:rFonts w:eastAsia="Times New Roman"/>
          <w:b/>
          <w:color w:val="000000" w:themeColor="text1"/>
          <w:sz w:val="10"/>
          <w:szCs w:val="10"/>
        </w:rPr>
      </w:pPr>
    </w:p>
    <w:p w:rsidR="007B1608" w:rsidRPr="00B818FF" w:rsidRDefault="007B1608" w:rsidP="007B1608">
      <w:pPr>
        <w:pStyle w:val="a3"/>
        <w:spacing w:before="0" w:beforeAutospacing="0" w:after="0" w:afterAutospacing="0"/>
        <w:ind w:firstLine="709"/>
        <w:rPr>
          <w:b/>
          <w:i/>
          <w:color w:val="000000" w:themeColor="text1"/>
        </w:rPr>
      </w:pPr>
      <w:r w:rsidRPr="00B818FF">
        <w:rPr>
          <w:b/>
          <w:i/>
          <w:color w:val="000000" w:themeColor="text1"/>
        </w:rPr>
        <w:t xml:space="preserve">П Р И М І Т К А * </w:t>
      </w:r>
    </w:p>
    <w:p w:rsidR="007B1608" w:rsidRPr="00B818FF" w:rsidRDefault="007B1608" w:rsidP="007B1608">
      <w:pPr>
        <w:pStyle w:val="a3"/>
        <w:spacing w:before="0" w:beforeAutospacing="0" w:after="0" w:afterAutospacing="0"/>
        <w:rPr>
          <w:b/>
          <w:color w:val="000000" w:themeColor="text1"/>
          <w:sz w:val="20"/>
          <w:szCs w:val="20"/>
        </w:rPr>
      </w:pPr>
    </w:p>
    <w:p w:rsidR="007B1608" w:rsidRPr="00B818FF" w:rsidRDefault="007B1608" w:rsidP="007B1608">
      <w:pPr>
        <w:pStyle w:val="a3"/>
        <w:spacing w:before="0" w:beforeAutospacing="0" w:after="0" w:afterAutospacing="0" w:line="360" w:lineRule="auto"/>
        <w:ind w:firstLine="709"/>
        <w:jc w:val="both"/>
        <w:rPr>
          <w:color w:val="000000" w:themeColor="text1"/>
        </w:rPr>
      </w:pPr>
      <w:r w:rsidRPr="00B818FF">
        <w:rPr>
          <w:color w:val="000000" w:themeColor="text1"/>
        </w:rPr>
        <w:t xml:space="preserve">Роздруківка серій та номерів, номіналів, </w:t>
      </w:r>
      <w:proofErr w:type="spellStart"/>
      <w:r w:rsidRPr="00B818FF">
        <w:rPr>
          <w:color w:val="000000" w:themeColor="text1"/>
        </w:rPr>
        <w:t>скретчк</w:t>
      </w:r>
      <w:proofErr w:type="spellEnd"/>
      <w:r w:rsidRPr="00B818FF">
        <w:rPr>
          <w:color w:val="000000" w:themeColor="text1"/>
        </w:rPr>
        <w:t>-карток або еквіваленту, придбаних покупцем відповідно до умов цього Договору обов’язково заповнюється постачальником.</w:t>
      </w:r>
    </w:p>
    <w:p w:rsidR="007B1608" w:rsidRPr="00B818FF" w:rsidRDefault="007B1608" w:rsidP="007B1608">
      <w:pPr>
        <w:pStyle w:val="a3"/>
        <w:spacing w:before="0" w:beforeAutospacing="0" w:after="0" w:afterAutospacing="0" w:line="360" w:lineRule="auto"/>
        <w:ind w:firstLine="709"/>
        <w:jc w:val="both"/>
        <w:rPr>
          <w:color w:val="000000" w:themeColor="text1"/>
        </w:rPr>
      </w:pPr>
      <w:r w:rsidRPr="00B818FF">
        <w:rPr>
          <w:color w:val="000000" w:themeColor="text1"/>
        </w:rPr>
        <w:t xml:space="preserve">Роздруківка серій та номерів, номіналів, заповнюється окремо по кожному номіналу </w:t>
      </w:r>
      <w:proofErr w:type="spellStart"/>
      <w:r w:rsidRPr="00B818FF">
        <w:rPr>
          <w:color w:val="000000" w:themeColor="text1"/>
        </w:rPr>
        <w:t>скретч</w:t>
      </w:r>
      <w:proofErr w:type="spellEnd"/>
      <w:r w:rsidRPr="00B818FF">
        <w:rPr>
          <w:color w:val="000000" w:themeColor="text1"/>
        </w:rPr>
        <w:t>-картки або еквіваленту (роздруківка заповнюється постачальником після визначення його переможцем, та підписання з ним договору).</w:t>
      </w:r>
    </w:p>
    <w:p w:rsidR="007B1608" w:rsidRPr="00B818FF" w:rsidRDefault="007B1608" w:rsidP="007B1608">
      <w:pPr>
        <w:pStyle w:val="a3"/>
        <w:spacing w:before="0" w:beforeAutospacing="0" w:after="0" w:afterAutospacing="0" w:line="240" w:lineRule="atLeast"/>
        <w:ind w:firstLine="709"/>
        <w:jc w:val="both"/>
        <w:rPr>
          <w:color w:val="000000" w:themeColor="text1"/>
        </w:rPr>
      </w:pPr>
      <w:r w:rsidRPr="00B818FF">
        <w:rPr>
          <w:color w:val="000000" w:themeColor="text1"/>
        </w:rPr>
        <w:lastRenderedPageBreak/>
        <w:t>ПРИКЛАД РОЗДРУКІВКИ НАВЕДЕНИЙ НИЖЧЕ :</w:t>
      </w:r>
    </w:p>
    <w:p w:rsidR="007B1608" w:rsidRPr="00B818FF" w:rsidRDefault="007B1608" w:rsidP="007B1608">
      <w:pPr>
        <w:pStyle w:val="a3"/>
        <w:spacing w:before="0" w:beforeAutospacing="0" w:after="0" w:afterAutospacing="0" w:line="240" w:lineRule="atLeast"/>
        <w:jc w:val="both"/>
        <w:rPr>
          <w:color w:val="000000" w:themeColor="text1"/>
        </w:rPr>
      </w:pPr>
    </w:p>
    <w:p w:rsidR="007B1608" w:rsidRPr="00B818FF" w:rsidRDefault="007B1608" w:rsidP="007B1608">
      <w:pPr>
        <w:pStyle w:val="a3"/>
        <w:spacing w:before="0" w:beforeAutospacing="0" w:after="0" w:afterAutospacing="0" w:line="360" w:lineRule="auto"/>
        <w:ind w:firstLine="709"/>
        <w:jc w:val="both"/>
        <w:rPr>
          <w:color w:val="000000" w:themeColor="text1"/>
        </w:rPr>
      </w:pPr>
      <w:r w:rsidRPr="00B818FF">
        <w:rPr>
          <w:color w:val="000000" w:themeColor="text1"/>
        </w:rPr>
        <w:t xml:space="preserve">Бензин А-95, </w:t>
      </w:r>
      <w:proofErr w:type="spellStart"/>
      <w:r w:rsidRPr="00B818FF">
        <w:rPr>
          <w:color w:val="000000" w:themeColor="text1"/>
        </w:rPr>
        <w:t>скретч</w:t>
      </w:r>
      <w:proofErr w:type="spellEnd"/>
      <w:r w:rsidRPr="00B818FF">
        <w:rPr>
          <w:color w:val="000000" w:themeColor="text1"/>
        </w:rPr>
        <w:t xml:space="preserve">-картка або еквівалент номінал  10 л. : </w:t>
      </w:r>
      <w:r w:rsidRPr="00B818FF">
        <w:rPr>
          <w:color w:val="000000" w:themeColor="text1"/>
          <w:u w:val="single"/>
        </w:rPr>
        <w:t>(серія та номер</w:t>
      </w:r>
      <w:r w:rsidRPr="00B818FF">
        <w:rPr>
          <w:color w:val="000000" w:themeColor="text1"/>
        </w:rPr>
        <w:t>);</w:t>
      </w:r>
    </w:p>
    <w:p w:rsidR="007B1608" w:rsidRPr="00B818FF" w:rsidRDefault="007B1608" w:rsidP="007B1608">
      <w:pPr>
        <w:pStyle w:val="a3"/>
        <w:spacing w:before="0" w:beforeAutospacing="0" w:after="0" w:afterAutospacing="0" w:line="360" w:lineRule="auto"/>
        <w:ind w:firstLine="709"/>
        <w:jc w:val="both"/>
        <w:rPr>
          <w:color w:val="000000" w:themeColor="text1"/>
        </w:rPr>
      </w:pPr>
      <w:r w:rsidRPr="00B818FF">
        <w:rPr>
          <w:color w:val="000000" w:themeColor="text1"/>
        </w:rPr>
        <w:t xml:space="preserve">Бензин А-95, </w:t>
      </w:r>
      <w:proofErr w:type="spellStart"/>
      <w:r w:rsidRPr="00B818FF">
        <w:rPr>
          <w:color w:val="000000" w:themeColor="text1"/>
        </w:rPr>
        <w:t>скретч</w:t>
      </w:r>
      <w:proofErr w:type="spellEnd"/>
      <w:r w:rsidRPr="00B818FF">
        <w:rPr>
          <w:color w:val="000000" w:themeColor="text1"/>
        </w:rPr>
        <w:t xml:space="preserve">-картка або еквівалент номінал  15 л. : </w:t>
      </w:r>
      <w:r w:rsidRPr="00B818FF">
        <w:rPr>
          <w:color w:val="000000" w:themeColor="text1"/>
          <w:u w:val="single"/>
        </w:rPr>
        <w:t>(серія та номер);</w:t>
      </w:r>
      <w:r w:rsidRPr="00B818FF">
        <w:rPr>
          <w:color w:val="000000" w:themeColor="text1"/>
        </w:rPr>
        <w:t xml:space="preserve">  </w:t>
      </w:r>
    </w:p>
    <w:p w:rsidR="000E49A1" w:rsidRPr="00B818FF" w:rsidRDefault="007B1608" w:rsidP="000E49A1">
      <w:pPr>
        <w:pStyle w:val="a3"/>
        <w:spacing w:before="0" w:beforeAutospacing="0" w:after="0" w:afterAutospacing="0" w:line="360" w:lineRule="auto"/>
        <w:ind w:firstLine="709"/>
        <w:jc w:val="both"/>
        <w:rPr>
          <w:color w:val="000000" w:themeColor="text1"/>
        </w:rPr>
      </w:pPr>
      <w:r w:rsidRPr="00B818FF">
        <w:rPr>
          <w:color w:val="000000" w:themeColor="text1"/>
        </w:rPr>
        <w:t xml:space="preserve">Бензин А-95, </w:t>
      </w:r>
      <w:proofErr w:type="spellStart"/>
      <w:r w:rsidRPr="00B818FF">
        <w:rPr>
          <w:color w:val="000000" w:themeColor="text1"/>
        </w:rPr>
        <w:t>скретч</w:t>
      </w:r>
      <w:proofErr w:type="spellEnd"/>
      <w:r w:rsidRPr="00B818FF">
        <w:rPr>
          <w:color w:val="000000" w:themeColor="text1"/>
        </w:rPr>
        <w:t xml:space="preserve">-картка або еквівалент номінал  20 л. : </w:t>
      </w:r>
      <w:r w:rsidRPr="00B818FF">
        <w:rPr>
          <w:color w:val="000000" w:themeColor="text1"/>
          <w:u w:val="single"/>
        </w:rPr>
        <w:t>(серія та номер)</w:t>
      </w:r>
      <w:r w:rsidRPr="00B818FF">
        <w:rPr>
          <w:color w:val="000000" w:themeColor="text1"/>
        </w:rPr>
        <w:t>.</w:t>
      </w:r>
    </w:p>
    <w:p w:rsidR="000E49A1" w:rsidRPr="00B818FF" w:rsidRDefault="000E49A1" w:rsidP="000E49A1">
      <w:pPr>
        <w:pStyle w:val="a3"/>
        <w:spacing w:before="0" w:beforeAutospacing="0" w:after="0" w:afterAutospacing="0" w:line="360" w:lineRule="auto"/>
        <w:ind w:firstLine="709"/>
        <w:jc w:val="both"/>
        <w:rPr>
          <w:color w:val="000000" w:themeColor="text1"/>
        </w:rPr>
      </w:pPr>
    </w:p>
    <w:tbl>
      <w:tblPr>
        <w:tblStyle w:val="a5"/>
        <w:tblpPr w:leftFromText="180" w:rightFromText="180" w:vertAnchor="text" w:horzAnchor="margin" w:tblpY="338"/>
        <w:tblW w:w="0" w:type="auto"/>
        <w:tblLook w:val="04A0" w:firstRow="1" w:lastRow="0" w:firstColumn="1" w:lastColumn="0" w:noHBand="0" w:noVBand="1"/>
      </w:tblPr>
      <w:tblGrid>
        <w:gridCol w:w="4776"/>
        <w:gridCol w:w="5079"/>
      </w:tblGrid>
      <w:tr w:rsidR="00B818FF" w:rsidRPr="00B818FF" w:rsidTr="00606039">
        <w:tc>
          <w:tcPr>
            <w:tcW w:w="4776" w:type="dxa"/>
            <w:tcBorders>
              <w:top w:val="nil"/>
              <w:left w:val="nil"/>
              <w:bottom w:val="nil"/>
              <w:right w:val="nil"/>
            </w:tcBorders>
            <w:vAlign w:val="center"/>
          </w:tcPr>
          <w:p w:rsidR="00606039" w:rsidRPr="00B818FF" w:rsidRDefault="00606039" w:rsidP="00606039">
            <w:pPr>
              <w:pStyle w:val="a3"/>
              <w:jc w:val="center"/>
              <w:rPr>
                <w:b/>
                <w:color w:val="000000" w:themeColor="text1"/>
              </w:rPr>
            </w:pPr>
            <w:r w:rsidRPr="00B818FF">
              <w:rPr>
                <w:b/>
                <w:color w:val="000000" w:themeColor="text1"/>
              </w:rPr>
              <w:t>ПОСТАЧАЛЬНИК :</w:t>
            </w:r>
          </w:p>
        </w:tc>
        <w:tc>
          <w:tcPr>
            <w:tcW w:w="5079" w:type="dxa"/>
            <w:tcBorders>
              <w:top w:val="nil"/>
              <w:left w:val="nil"/>
              <w:bottom w:val="nil"/>
              <w:right w:val="nil"/>
            </w:tcBorders>
            <w:vAlign w:val="center"/>
          </w:tcPr>
          <w:p w:rsidR="00606039" w:rsidRPr="00B818FF" w:rsidRDefault="00606039" w:rsidP="00606039">
            <w:pPr>
              <w:pStyle w:val="a3"/>
              <w:rPr>
                <w:b/>
                <w:color w:val="000000" w:themeColor="text1"/>
              </w:rPr>
            </w:pPr>
            <w:r w:rsidRPr="00B818FF">
              <w:rPr>
                <w:b/>
                <w:color w:val="000000" w:themeColor="text1"/>
              </w:rPr>
              <w:t xml:space="preserve">                ПОКУПЕЦЬ :</w:t>
            </w:r>
          </w:p>
        </w:tc>
      </w:tr>
      <w:tr w:rsidR="00B818FF" w:rsidRPr="00B818FF" w:rsidTr="00606039">
        <w:tc>
          <w:tcPr>
            <w:tcW w:w="4776" w:type="dxa"/>
            <w:tcBorders>
              <w:top w:val="nil"/>
              <w:left w:val="nil"/>
              <w:bottom w:val="nil"/>
              <w:right w:val="nil"/>
            </w:tcBorders>
            <w:vAlign w:val="center"/>
          </w:tcPr>
          <w:p w:rsidR="00606039" w:rsidRPr="00B818FF" w:rsidRDefault="00606039" w:rsidP="00606039">
            <w:pPr>
              <w:pStyle w:val="a3"/>
              <w:jc w:val="center"/>
              <w:rPr>
                <w:b/>
                <w:color w:val="000000" w:themeColor="text1"/>
              </w:rPr>
            </w:pPr>
          </w:p>
        </w:tc>
        <w:tc>
          <w:tcPr>
            <w:tcW w:w="5079" w:type="dxa"/>
            <w:tcBorders>
              <w:top w:val="nil"/>
              <w:left w:val="nil"/>
              <w:bottom w:val="nil"/>
              <w:right w:val="nil"/>
            </w:tcBorders>
            <w:vAlign w:val="center"/>
          </w:tcPr>
          <w:p w:rsidR="00606039" w:rsidRPr="00B818FF" w:rsidRDefault="00606039" w:rsidP="00606039">
            <w:pPr>
              <w:pStyle w:val="a3"/>
              <w:jc w:val="center"/>
              <w:rPr>
                <w:b/>
                <w:color w:val="000000" w:themeColor="text1"/>
              </w:rPr>
            </w:pPr>
          </w:p>
        </w:tc>
      </w:tr>
      <w:tr w:rsidR="00B818FF" w:rsidRPr="00B818FF" w:rsidTr="00606039">
        <w:trPr>
          <w:trHeight w:val="1022"/>
        </w:trPr>
        <w:tc>
          <w:tcPr>
            <w:tcW w:w="4776" w:type="dxa"/>
            <w:tcBorders>
              <w:top w:val="nil"/>
              <w:left w:val="nil"/>
              <w:bottom w:val="nil"/>
              <w:right w:val="nil"/>
            </w:tcBorders>
          </w:tcPr>
          <w:p w:rsidR="00606039" w:rsidRPr="00B818FF" w:rsidRDefault="00606039" w:rsidP="00606039">
            <w:pPr>
              <w:rPr>
                <w:color w:val="000000" w:themeColor="text1"/>
              </w:rPr>
            </w:pPr>
            <w:r w:rsidRPr="00B818FF">
              <w:rPr>
                <w:color w:val="000000" w:themeColor="text1"/>
              </w:rPr>
              <w:t>_________________________________________</w:t>
            </w:r>
          </w:p>
          <w:p w:rsidR="00606039" w:rsidRPr="00B818FF" w:rsidRDefault="00606039" w:rsidP="00606039">
            <w:pPr>
              <w:rPr>
                <w:color w:val="000000" w:themeColor="text1"/>
              </w:rPr>
            </w:pPr>
            <w:r w:rsidRPr="00B818FF">
              <w:rPr>
                <w:color w:val="000000" w:themeColor="text1"/>
              </w:rPr>
              <w:t>_________________________________________</w:t>
            </w:r>
          </w:p>
          <w:p w:rsidR="00606039" w:rsidRPr="00B818FF" w:rsidRDefault="00606039" w:rsidP="00606039">
            <w:pPr>
              <w:rPr>
                <w:color w:val="000000" w:themeColor="text1"/>
              </w:rPr>
            </w:pPr>
            <w:r w:rsidRPr="00B818FF">
              <w:rPr>
                <w:color w:val="000000" w:themeColor="text1"/>
              </w:rPr>
              <w:t>_________________________________________</w:t>
            </w:r>
          </w:p>
          <w:p w:rsidR="00606039" w:rsidRPr="00B818FF" w:rsidRDefault="00606039" w:rsidP="00606039">
            <w:pPr>
              <w:rPr>
                <w:color w:val="000000" w:themeColor="text1"/>
              </w:rPr>
            </w:pPr>
            <w:r w:rsidRPr="00B818FF">
              <w:rPr>
                <w:color w:val="000000" w:themeColor="text1"/>
              </w:rPr>
              <w:t>_________________________________________</w:t>
            </w:r>
          </w:p>
          <w:p w:rsidR="00606039" w:rsidRPr="00B818FF" w:rsidRDefault="00606039" w:rsidP="00606039">
            <w:pPr>
              <w:rPr>
                <w:color w:val="000000" w:themeColor="text1"/>
              </w:rPr>
            </w:pPr>
            <w:r w:rsidRPr="00B818FF">
              <w:rPr>
                <w:color w:val="000000" w:themeColor="text1"/>
              </w:rPr>
              <w:t>_________________________________________</w:t>
            </w:r>
          </w:p>
          <w:p w:rsidR="00606039" w:rsidRPr="00B818FF" w:rsidRDefault="00606039" w:rsidP="00606039">
            <w:pPr>
              <w:rPr>
                <w:color w:val="000000" w:themeColor="text1"/>
              </w:rPr>
            </w:pPr>
            <w:r w:rsidRPr="00B818FF">
              <w:rPr>
                <w:color w:val="000000" w:themeColor="text1"/>
              </w:rPr>
              <w:t>_________________________________________</w:t>
            </w:r>
          </w:p>
          <w:p w:rsidR="00606039" w:rsidRPr="00B818FF" w:rsidRDefault="00606039" w:rsidP="00606039">
            <w:pPr>
              <w:rPr>
                <w:color w:val="000000" w:themeColor="text1"/>
              </w:rPr>
            </w:pPr>
            <w:r w:rsidRPr="00B818FF">
              <w:rPr>
                <w:color w:val="000000" w:themeColor="text1"/>
              </w:rPr>
              <w:t>_________________________________________</w:t>
            </w:r>
          </w:p>
          <w:p w:rsidR="00606039" w:rsidRPr="00B818FF" w:rsidRDefault="00606039" w:rsidP="00606039">
            <w:pPr>
              <w:rPr>
                <w:color w:val="000000" w:themeColor="text1"/>
              </w:rPr>
            </w:pPr>
            <w:r w:rsidRPr="00B818FF">
              <w:rPr>
                <w:color w:val="000000" w:themeColor="text1"/>
              </w:rPr>
              <w:t>_________________________________________</w:t>
            </w:r>
          </w:p>
          <w:p w:rsidR="00606039" w:rsidRPr="00B818FF" w:rsidRDefault="00606039" w:rsidP="00606039">
            <w:pPr>
              <w:rPr>
                <w:color w:val="000000" w:themeColor="text1"/>
              </w:rPr>
            </w:pPr>
            <w:r w:rsidRPr="00B818FF">
              <w:rPr>
                <w:color w:val="000000" w:themeColor="text1"/>
              </w:rPr>
              <w:t xml:space="preserve"> _________________________________________</w:t>
            </w:r>
          </w:p>
          <w:p w:rsidR="00606039" w:rsidRPr="00B818FF" w:rsidRDefault="00606039" w:rsidP="00606039">
            <w:pPr>
              <w:rPr>
                <w:color w:val="000000" w:themeColor="text1"/>
              </w:rPr>
            </w:pPr>
            <w:r w:rsidRPr="00B818FF">
              <w:rPr>
                <w:color w:val="000000" w:themeColor="text1"/>
              </w:rPr>
              <w:t>_________________________________________</w:t>
            </w:r>
          </w:p>
          <w:p w:rsidR="00606039" w:rsidRPr="00B818FF" w:rsidRDefault="00606039" w:rsidP="00606039">
            <w:pPr>
              <w:rPr>
                <w:rFonts w:ascii="Times New Roman" w:hAnsi="Times New Roman" w:cs="Times New Roman"/>
                <w:b/>
                <w:color w:val="000000" w:themeColor="text1"/>
                <w:sz w:val="24"/>
                <w:szCs w:val="24"/>
              </w:rPr>
            </w:pPr>
            <w:r w:rsidRPr="00B818FF">
              <w:rPr>
                <w:rFonts w:ascii="Times New Roman" w:hAnsi="Times New Roman" w:cs="Times New Roman"/>
                <w:b/>
                <w:color w:val="000000" w:themeColor="text1"/>
                <w:sz w:val="24"/>
                <w:szCs w:val="24"/>
              </w:rPr>
              <w:t>______________________________________</w:t>
            </w:r>
          </w:p>
          <w:p w:rsidR="00606039" w:rsidRPr="00B818FF" w:rsidRDefault="00606039" w:rsidP="00606039">
            <w:pPr>
              <w:rPr>
                <w:rFonts w:ascii="Times New Roman" w:hAnsi="Times New Roman" w:cs="Times New Roman"/>
                <w:b/>
                <w:color w:val="000000" w:themeColor="text1"/>
                <w:sz w:val="24"/>
                <w:szCs w:val="24"/>
              </w:rPr>
            </w:pPr>
            <w:r w:rsidRPr="00B818FF">
              <w:rPr>
                <w:rFonts w:ascii="Times New Roman" w:hAnsi="Times New Roman" w:cs="Times New Roman"/>
                <w:b/>
                <w:color w:val="000000" w:themeColor="text1"/>
                <w:sz w:val="24"/>
                <w:szCs w:val="24"/>
              </w:rPr>
              <w:t>______________________________________</w:t>
            </w:r>
          </w:p>
        </w:tc>
        <w:tc>
          <w:tcPr>
            <w:tcW w:w="5079" w:type="dxa"/>
            <w:tcBorders>
              <w:top w:val="nil"/>
              <w:left w:val="nil"/>
              <w:bottom w:val="nil"/>
              <w:right w:val="nil"/>
            </w:tcBorders>
          </w:tcPr>
          <w:p w:rsidR="00606039" w:rsidRPr="00B818FF" w:rsidRDefault="00606039" w:rsidP="00606039">
            <w:pPr>
              <w:rPr>
                <w:rFonts w:ascii="Times New Roman" w:hAnsi="Times New Roman" w:cs="Times New Roman"/>
                <w:color w:val="000000" w:themeColor="text1"/>
                <w:sz w:val="24"/>
                <w:szCs w:val="24"/>
              </w:rPr>
            </w:pPr>
            <w:r w:rsidRPr="00B818FF">
              <w:rPr>
                <w:rFonts w:ascii="Times New Roman" w:hAnsi="Times New Roman" w:cs="Times New Roman"/>
                <w:color w:val="000000" w:themeColor="text1"/>
                <w:sz w:val="24"/>
                <w:szCs w:val="24"/>
              </w:rPr>
              <w:t xml:space="preserve">Управління виконавчої дирекції </w:t>
            </w:r>
          </w:p>
          <w:p w:rsidR="00606039" w:rsidRPr="00B818FF" w:rsidRDefault="00606039" w:rsidP="00606039">
            <w:pPr>
              <w:rPr>
                <w:rFonts w:ascii="Times New Roman" w:hAnsi="Times New Roman" w:cs="Times New Roman"/>
                <w:color w:val="000000" w:themeColor="text1"/>
                <w:sz w:val="24"/>
                <w:szCs w:val="24"/>
              </w:rPr>
            </w:pPr>
            <w:r w:rsidRPr="00B818FF">
              <w:rPr>
                <w:rFonts w:ascii="Times New Roman" w:hAnsi="Times New Roman" w:cs="Times New Roman"/>
                <w:color w:val="000000" w:themeColor="text1"/>
                <w:sz w:val="24"/>
                <w:szCs w:val="24"/>
              </w:rPr>
              <w:t>Фонду соціального страхування</w:t>
            </w:r>
          </w:p>
          <w:p w:rsidR="00606039" w:rsidRPr="00B818FF" w:rsidRDefault="00606039" w:rsidP="00606039">
            <w:pPr>
              <w:rPr>
                <w:rFonts w:ascii="Times New Roman" w:hAnsi="Times New Roman" w:cs="Times New Roman"/>
                <w:color w:val="000000" w:themeColor="text1"/>
                <w:sz w:val="24"/>
                <w:szCs w:val="24"/>
              </w:rPr>
            </w:pPr>
            <w:r w:rsidRPr="00B818FF">
              <w:rPr>
                <w:rFonts w:ascii="Times New Roman" w:hAnsi="Times New Roman" w:cs="Times New Roman"/>
                <w:color w:val="000000" w:themeColor="text1"/>
                <w:sz w:val="24"/>
                <w:szCs w:val="24"/>
              </w:rPr>
              <w:t>України в Хмельницькій області</w:t>
            </w:r>
          </w:p>
          <w:p w:rsidR="00606039" w:rsidRPr="00B818FF" w:rsidRDefault="004C359F" w:rsidP="00606039">
            <w:pPr>
              <w:rPr>
                <w:rFonts w:ascii="Times New Roman" w:hAnsi="Times New Roman" w:cs="Times New Roman"/>
                <w:color w:val="000000" w:themeColor="text1"/>
                <w:sz w:val="24"/>
                <w:szCs w:val="24"/>
              </w:rPr>
            </w:pPr>
            <w:r w:rsidRPr="00B818FF">
              <w:rPr>
                <w:rFonts w:ascii="Times New Roman" w:hAnsi="Times New Roman" w:cs="Times New Roman"/>
                <w:color w:val="000000" w:themeColor="text1"/>
                <w:sz w:val="24"/>
                <w:szCs w:val="24"/>
              </w:rPr>
              <w:t xml:space="preserve">29013, </w:t>
            </w:r>
            <w:r w:rsidR="00606039" w:rsidRPr="00B818FF">
              <w:rPr>
                <w:rFonts w:ascii="Times New Roman" w:hAnsi="Times New Roman" w:cs="Times New Roman"/>
                <w:color w:val="000000" w:themeColor="text1"/>
                <w:sz w:val="24"/>
                <w:szCs w:val="24"/>
              </w:rPr>
              <w:t>м. Хмельницький</w:t>
            </w:r>
            <w:r w:rsidRPr="00B818FF">
              <w:rPr>
                <w:rFonts w:ascii="Times New Roman" w:hAnsi="Times New Roman" w:cs="Times New Roman"/>
                <w:color w:val="000000" w:themeColor="text1"/>
                <w:sz w:val="24"/>
                <w:szCs w:val="24"/>
              </w:rPr>
              <w:t>,</w:t>
            </w:r>
          </w:p>
          <w:p w:rsidR="00606039" w:rsidRPr="00B818FF" w:rsidRDefault="00606039" w:rsidP="00606039">
            <w:pPr>
              <w:rPr>
                <w:rFonts w:ascii="Times New Roman" w:hAnsi="Times New Roman" w:cs="Times New Roman"/>
                <w:color w:val="000000" w:themeColor="text1"/>
                <w:sz w:val="24"/>
                <w:szCs w:val="24"/>
              </w:rPr>
            </w:pPr>
            <w:r w:rsidRPr="00B818FF">
              <w:rPr>
                <w:rFonts w:ascii="Times New Roman" w:hAnsi="Times New Roman" w:cs="Times New Roman"/>
                <w:color w:val="000000" w:themeColor="text1"/>
                <w:sz w:val="24"/>
                <w:szCs w:val="24"/>
              </w:rPr>
              <w:t>вул. Проскурівська, 18</w:t>
            </w:r>
          </w:p>
          <w:p w:rsidR="00606039" w:rsidRPr="00B818FF" w:rsidRDefault="00606039" w:rsidP="00606039">
            <w:pPr>
              <w:rPr>
                <w:rFonts w:ascii="Times New Roman" w:hAnsi="Times New Roman" w:cs="Times New Roman"/>
                <w:color w:val="000000" w:themeColor="text1"/>
                <w:sz w:val="24"/>
                <w:szCs w:val="24"/>
              </w:rPr>
            </w:pPr>
            <w:r w:rsidRPr="00B818FF">
              <w:rPr>
                <w:rFonts w:ascii="Times New Roman" w:hAnsi="Times New Roman" w:cs="Times New Roman"/>
                <w:color w:val="000000" w:themeColor="text1"/>
                <w:sz w:val="24"/>
                <w:szCs w:val="24"/>
              </w:rPr>
              <w:t>код ЄДРПОУ 41316723</w:t>
            </w:r>
          </w:p>
          <w:p w:rsidR="00606039" w:rsidRPr="00B818FF" w:rsidRDefault="00606039" w:rsidP="00606039">
            <w:pPr>
              <w:rPr>
                <w:rFonts w:ascii="Times New Roman" w:hAnsi="Times New Roman" w:cs="Times New Roman"/>
                <w:color w:val="000000" w:themeColor="text1"/>
                <w:sz w:val="24"/>
                <w:szCs w:val="24"/>
              </w:rPr>
            </w:pPr>
            <w:r w:rsidRPr="00B818FF">
              <w:rPr>
                <w:rFonts w:ascii="Times New Roman" w:hAnsi="Times New Roman" w:cs="Times New Roman"/>
                <w:color w:val="000000" w:themeColor="text1"/>
                <w:sz w:val="24"/>
                <w:szCs w:val="24"/>
              </w:rPr>
              <w:t xml:space="preserve">р/р № </w:t>
            </w:r>
            <w:r w:rsidRPr="00B818FF">
              <w:rPr>
                <w:rFonts w:ascii="Times New Roman" w:hAnsi="Times New Roman" w:cs="Times New Roman"/>
                <w:color w:val="000000" w:themeColor="text1"/>
                <w:sz w:val="24"/>
                <w:szCs w:val="24"/>
                <w:lang w:val="en-US"/>
              </w:rPr>
              <w:t>UA</w:t>
            </w:r>
            <w:r w:rsidRPr="00B818FF">
              <w:rPr>
                <w:rFonts w:ascii="Times New Roman" w:hAnsi="Times New Roman" w:cs="Times New Roman"/>
                <w:color w:val="000000" w:themeColor="text1"/>
                <w:sz w:val="24"/>
                <w:szCs w:val="24"/>
              </w:rPr>
              <w:t xml:space="preserve"> _______________________________ ________________________________________</w:t>
            </w:r>
          </w:p>
          <w:p w:rsidR="00606039" w:rsidRPr="00B818FF" w:rsidRDefault="00606039" w:rsidP="00606039">
            <w:pPr>
              <w:rPr>
                <w:rFonts w:ascii="Times New Roman" w:hAnsi="Times New Roman" w:cs="Times New Roman"/>
                <w:color w:val="000000" w:themeColor="text1"/>
                <w:sz w:val="24"/>
                <w:szCs w:val="24"/>
              </w:rPr>
            </w:pPr>
            <w:r w:rsidRPr="00B818FF">
              <w:rPr>
                <w:rFonts w:ascii="Times New Roman" w:hAnsi="Times New Roman" w:cs="Times New Roman"/>
                <w:color w:val="000000" w:themeColor="text1"/>
                <w:sz w:val="24"/>
                <w:szCs w:val="24"/>
              </w:rPr>
              <w:t>банк : ГДКСУ м. Київ</w:t>
            </w:r>
          </w:p>
          <w:p w:rsidR="00606039" w:rsidRPr="00B818FF" w:rsidRDefault="00606039" w:rsidP="00606039">
            <w:pPr>
              <w:rPr>
                <w:rFonts w:ascii="Times New Roman" w:hAnsi="Times New Roman" w:cs="Times New Roman"/>
                <w:color w:val="000000" w:themeColor="text1"/>
                <w:sz w:val="24"/>
                <w:szCs w:val="24"/>
              </w:rPr>
            </w:pPr>
            <w:proofErr w:type="spellStart"/>
            <w:r w:rsidRPr="00B818FF">
              <w:rPr>
                <w:rFonts w:ascii="Times New Roman" w:hAnsi="Times New Roman" w:cs="Times New Roman"/>
                <w:color w:val="000000" w:themeColor="text1"/>
                <w:sz w:val="24"/>
                <w:szCs w:val="24"/>
              </w:rPr>
              <w:t>тел</w:t>
            </w:r>
            <w:proofErr w:type="spellEnd"/>
            <w:r w:rsidRPr="00B818FF">
              <w:rPr>
                <w:rFonts w:ascii="Times New Roman" w:hAnsi="Times New Roman" w:cs="Times New Roman"/>
                <w:color w:val="000000" w:themeColor="text1"/>
                <w:sz w:val="24"/>
                <w:szCs w:val="24"/>
              </w:rPr>
              <w:t>. (0382) 76 - 30 - 19</w:t>
            </w:r>
          </w:p>
          <w:p w:rsidR="00606039" w:rsidRPr="00B818FF" w:rsidRDefault="00606039" w:rsidP="00606039">
            <w:pPr>
              <w:rPr>
                <w:rFonts w:ascii="Times New Roman" w:hAnsi="Times New Roman" w:cs="Times New Roman"/>
                <w:color w:val="000000" w:themeColor="text1"/>
                <w:sz w:val="24"/>
                <w:szCs w:val="24"/>
              </w:rPr>
            </w:pPr>
            <w:r w:rsidRPr="00B818FF">
              <w:rPr>
                <w:rFonts w:ascii="Times New Roman" w:hAnsi="Times New Roman" w:cs="Times New Roman"/>
                <w:color w:val="000000" w:themeColor="text1"/>
                <w:sz w:val="24"/>
                <w:szCs w:val="24"/>
              </w:rPr>
              <w:t>електронна адреса :</w:t>
            </w:r>
          </w:p>
          <w:p w:rsidR="00606039" w:rsidRPr="00B818FF" w:rsidRDefault="00606039" w:rsidP="00606039">
            <w:pPr>
              <w:rPr>
                <w:rStyle w:val="a6"/>
                <w:rFonts w:ascii="Times New Roman" w:hAnsi="Times New Roman" w:cs="Times New Roman"/>
                <w:color w:val="000000" w:themeColor="text1"/>
                <w:sz w:val="24"/>
                <w:szCs w:val="24"/>
              </w:rPr>
            </w:pPr>
            <w:r w:rsidRPr="00B818FF">
              <w:rPr>
                <w:rFonts w:ascii="Times New Roman" w:hAnsi="Times New Roman" w:cs="Times New Roman"/>
                <w:color w:val="000000" w:themeColor="text1"/>
                <w:sz w:val="24"/>
                <w:szCs w:val="24"/>
              </w:rPr>
              <w:t xml:space="preserve"> </w:t>
            </w:r>
            <w:r w:rsidRPr="00B818FF">
              <w:rPr>
                <w:rFonts w:ascii="Times New Roman" w:hAnsi="Times New Roman" w:cs="Times New Roman"/>
                <w:color w:val="000000" w:themeColor="text1"/>
                <w:sz w:val="24"/>
                <w:szCs w:val="24"/>
                <w:lang w:val="en-US"/>
              </w:rPr>
              <w:t>e</w:t>
            </w:r>
            <w:r w:rsidRPr="00B818FF">
              <w:rPr>
                <w:rFonts w:ascii="Times New Roman" w:hAnsi="Times New Roman" w:cs="Times New Roman"/>
                <w:color w:val="000000" w:themeColor="text1"/>
                <w:sz w:val="24"/>
                <w:szCs w:val="24"/>
              </w:rPr>
              <w:t>-</w:t>
            </w:r>
            <w:r w:rsidRPr="00B818FF">
              <w:rPr>
                <w:rFonts w:ascii="Times New Roman" w:hAnsi="Times New Roman" w:cs="Times New Roman"/>
                <w:color w:val="000000" w:themeColor="text1"/>
                <w:sz w:val="24"/>
                <w:szCs w:val="24"/>
                <w:lang w:val="en-US"/>
              </w:rPr>
              <w:t>mail</w:t>
            </w:r>
            <w:r w:rsidRPr="00B818FF">
              <w:rPr>
                <w:rFonts w:ascii="Times New Roman" w:hAnsi="Times New Roman" w:cs="Times New Roman"/>
                <w:color w:val="000000" w:themeColor="text1"/>
                <w:sz w:val="24"/>
                <w:szCs w:val="24"/>
              </w:rPr>
              <w:t xml:space="preserve">: </w:t>
            </w:r>
            <w:hyperlink r:id="rId6" w:history="1">
              <w:r w:rsidRPr="00B818FF">
                <w:rPr>
                  <w:rStyle w:val="a6"/>
                  <w:rFonts w:ascii="Times New Roman" w:hAnsi="Times New Roman" w:cs="Times New Roman"/>
                  <w:color w:val="000000" w:themeColor="text1"/>
                  <w:sz w:val="24"/>
                  <w:szCs w:val="24"/>
                  <w:lang w:val="en-US"/>
                </w:rPr>
                <w:t>km</w:t>
              </w:r>
              <w:r w:rsidRPr="00B818FF">
                <w:rPr>
                  <w:rStyle w:val="a6"/>
                  <w:rFonts w:ascii="Times New Roman" w:hAnsi="Times New Roman" w:cs="Times New Roman"/>
                  <w:color w:val="000000" w:themeColor="text1"/>
                  <w:sz w:val="24"/>
                  <w:szCs w:val="24"/>
                </w:rPr>
                <w:t>@</w:t>
              </w:r>
              <w:proofErr w:type="spellStart"/>
              <w:r w:rsidRPr="00B818FF">
                <w:rPr>
                  <w:rStyle w:val="a6"/>
                  <w:rFonts w:ascii="Times New Roman" w:hAnsi="Times New Roman" w:cs="Times New Roman"/>
                  <w:color w:val="000000" w:themeColor="text1"/>
                  <w:sz w:val="24"/>
                  <w:szCs w:val="24"/>
                  <w:lang w:val="en-US"/>
                </w:rPr>
                <w:t>fssu</w:t>
              </w:r>
              <w:proofErr w:type="spellEnd"/>
              <w:r w:rsidRPr="00B818FF">
                <w:rPr>
                  <w:rStyle w:val="a6"/>
                  <w:rFonts w:ascii="Times New Roman" w:hAnsi="Times New Roman" w:cs="Times New Roman"/>
                  <w:color w:val="000000" w:themeColor="text1"/>
                  <w:sz w:val="24"/>
                  <w:szCs w:val="24"/>
                </w:rPr>
                <w:t>.</w:t>
              </w:r>
              <w:proofErr w:type="spellStart"/>
              <w:r w:rsidRPr="00B818FF">
                <w:rPr>
                  <w:rStyle w:val="a6"/>
                  <w:rFonts w:ascii="Times New Roman" w:hAnsi="Times New Roman" w:cs="Times New Roman"/>
                  <w:color w:val="000000" w:themeColor="text1"/>
                  <w:sz w:val="24"/>
                  <w:szCs w:val="24"/>
                  <w:lang w:val="en-US"/>
                </w:rPr>
                <w:t>gov</w:t>
              </w:r>
              <w:proofErr w:type="spellEnd"/>
              <w:r w:rsidRPr="00B818FF">
                <w:rPr>
                  <w:rStyle w:val="a6"/>
                  <w:rFonts w:ascii="Times New Roman" w:hAnsi="Times New Roman" w:cs="Times New Roman"/>
                  <w:color w:val="000000" w:themeColor="text1"/>
                  <w:sz w:val="24"/>
                  <w:szCs w:val="24"/>
                  <w:lang w:val="ru-RU"/>
                </w:rPr>
                <w:t>.</w:t>
              </w:r>
              <w:proofErr w:type="spellStart"/>
              <w:r w:rsidRPr="00B818FF">
                <w:rPr>
                  <w:rStyle w:val="a6"/>
                  <w:rFonts w:ascii="Times New Roman" w:hAnsi="Times New Roman" w:cs="Times New Roman"/>
                  <w:color w:val="000000" w:themeColor="text1"/>
                  <w:sz w:val="24"/>
                  <w:szCs w:val="24"/>
                  <w:lang w:val="en-US"/>
                </w:rPr>
                <w:t>ua</w:t>
              </w:r>
              <w:proofErr w:type="spellEnd"/>
            </w:hyperlink>
          </w:p>
          <w:p w:rsidR="00606039" w:rsidRPr="00B818FF" w:rsidRDefault="00606039" w:rsidP="00606039">
            <w:pPr>
              <w:rPr>
                <w:rFonts w:ascii="Times New Roman" w:hAnsi="Times New Roman" w:cs="Times New Roman"/>
                <w:color w:val="000000" w:themeColor="text1"/>
                <w:sz w:val="24"/>
                <w:szCs w:val="24"/>
              </w:rPr>
            </w:pPr>
          </w:p>
        </w:tc>
      </w:tr>
      <w:tr w:rsidR="00B818FF" w:rsidRPr="00B818FF" w:rsidTr="00606039">
        <w:trPr>
          <w:trHeight w:val="80"/>
        </w:trPr>
        <w:tc>
          <w:tcPr>
            <w:tcW w:w="4776" w:type="dxa"/>
            <w:tcBorders>
              <w:top w:val="nil"/>
              <w:left w:val="nil"/>
              <w:bottom w:val="nil"/>
              <w:right w:val="nil"/>
            </w:tcBorders>
          </w:tcPr>
          <w:p w:rsidR="00606039" w:rsidRPr="00B818FF" w:rsidRDefault="00606039" w:rsidP="00606039">
            <w:pPr>
              <w:rPr>
                <w:b/>
                <w:color w:val="000000" w:themeColor="text1"/>
              </w:rPr>
            </w:pPr>
          </w:p>
        </w:tc>
        <w:tc>
          <w:tcPr>
            <w:tcW w:w="5079" w:type="dxa"/>
            <w:tcBorders>
              <w:top w:val="nil"/>
              <w:left w:val="nil"/>
              <w:bottom w:val="nil"/>
              <w:right w:val="nil"/>
            </w:tcBorders>
          </w:tcPr>
          <w:p w:rsidR="00606039" w:rsidRPr="00B818FF" w:rsidRDefault="00606039" w:rsidP="00606039">
            <w:pPr>
              <w:rPr>
                <w:b/>
                <w:color w:val="000000" w:themeColor="text1"/>
              </w:rPr>
            </w:pPr>
          </w:p>
        </w:tc>
      </w:tr>
      <w:tr w:rsidR="00B818FF" w:rsidRPr="00B818FF" w:rsidTr="00606039">
        <w:trPr>
          <w:trHeight w:val="868"/>
        </w:trPr>
        <w:tc>
          <w:tcPr>
            <w:tcW w:w="4776" w:type="dxa"/>
            <w:tcBorders>
              <w:top w:val="nil"/>
              <w:left w:val="nil"/>
              <w:bottom w:val="nil"/>
              <w:right w:val="nil"/>
            </w:tcBorders>
          </w:tcPr>
          <w:p w:rsidR="00606039" w:rsidRPr="00B818FF" w:rsidRDefault="00606039" w:rsidP="00606039">
            <w:pPr>
              <w:rPr>
                <w:rFonts w:ascii="Times New Roman" w:hAnsi="Times New Roman" w:cs="Times New Roman"/>
                <w:color w:val="000000" w:themeColor="text1"/>
                <w:sz w:val="24"/>
                <w:szCs w:val="24"/>
              </w:rPr>
            </w:pPr>
            <w:r w:rsidRPr="00B818FF">
              <w:rPr>
                <w:rFonts w:ascii="Times New Roman" w:hAnsi="Times New Roman" w:cs="Times New Roman"/>
                <w:color w:val="000000" w:themeColor="text1"/>
                <w:sz w:val="24"/>
                <w:szCs w:val="24"/>
              </w:rPr>
              <w:t>_____________________________________</w:t>
            </w:r>
          </w:p>
          <w:p w:rsidR="00606039" w:rsidRPr="00B818FF" w:rsidRDefault="00606039" w:rsidP="00606039">
            <w:pPr>
              <w:rPr>
                <w:rFonts w:ascii="Times New Roman" w:hAnsi="Times New Roman" w:cs="Times New Roman"/>
                <w:color w:val="000000" w:themeColor="text1"/>
                <w:sz w:val="24"/>
                <w:szCs w:val="24"/>
              </w:rPr>
            </w:pPr>
          </w:p>
          <w:p w:rsidR="00606039" w:rsidRPr="00B818FF" w:rsidRDefault="00606039" w:rsidP="00606039">
            <w:pPr>
              <w:rPr>
                <w:rFonts w:ascii="Times New Roman" w:hAnsi="Times New Roman" w:cs="Times New Roman"/>
                <w:color w:val="000000" w:themeColor="text1"/>
                <w:sz w:val="24"/>
                <w:szCs w:val="24"/>
              </w:rPr>
            </w:pPr>
            <w:r w:rsidRPr="00B818FF">
              <w:rPr>
                <w:rFonts w:ascii="Times New Roman" w:hAnsi="Times New Roman" w:cs="Times New Roman"/>
                <w:color w:val="000000" w:themeColor="text1"/>
                <w:sz w:val="24"/>
                <w:szCs w:val="24"/>
              </w:rPr>
              <w:t xml:space="preserve">______________________________________ </w:t>
            </w:r>
          </w:p>
          <w:p w:rsidR="00606039" w:rsidRPr="00B818FF" w:rsidRDefault="00606039" w:rsidP="00606039">
            <w:pPr>
              <w:rPr>
                <w:rFonts w:ascii="Times New Roman" w:hAnsi="Times New Roman" w:cs="Times New Roman"/>
                <w:b/>
                <w:color w:val="000000" w:themeColor="text1"/>
                <w:sz w:val="24"/>
                <w:szCs w:val="24"/>
              </w:rPr>
            </w:pPr>
            <w:proofErr w:type="spellStart"/>
            <w:r w:rsidRPr="00B818FF">
              <w:rPr>
                <w:rFonts w:ascii="Times New Roman" w:hAnsi="Times New Roman" w:cs="Times New Roman"/>
                <w:b/>
                <w:color w:val="000000" w:themeColor="text1"/>
                <w:sz w:val="24"/>
                <w:szCs w:val="24"/>
              </w:rPr>
              <w:t>м.п</w:t>
            </w:r>
            <w:proofErr w:type="spellEnd"/>
            <w:r w:rsidRPr="00B818FF">
              <w:rPr>
                <w:rFonts w:ascii="Times New Roman" w:hAnsi="Times New Roman" w:cs="Times New Roman"/>
                <w:b/>
                <w:color w:val="000000" w:themeColor="text1"/>
                <w:sz w:val="24"/>
                <w:szCs w:val="24"/>
              </w:rPr>
              <w:t>.</w:t>
            </w:r>
          </w:p>
        </w:tc>
        <w:tc>
          <w:tcPr>
            <w:tcW w:w="5079" w:type="dxa"/>
            <w:tcBorders>
              <w:top w:val="nil"/>
              <w:left w:val="nil"/>
              <w:bottom w:val="nil"/>
              <w:right w:val="nil"/>
            </w:tcBorders>
          </w:tcPr>
          <w:p w:rsidR="00606039" w:rsidRPr="00B818FF" w:rsidRDefault="00606039" w:rsidP="00606039">
            <w:pPr>
              <w:rPr>
                <w:rFonts w:ascii="Times New Roman" w:hAnsi="Times New Roman" w:cs="Times New Roman"/>
                <w:color w:val="000000" w:themeColor="text1"/>
                <w:sz w:val="24"/>
                <w:szCs w:val="24"/>
              </w:rPr>
            </w:pPr>
            <w:r w:rsidRPr="00B818FF">
              <w:rPr>
                <w:rFonts w:ascii="Times New Roman" w:hAnsi="Times New Roman" w:cs="Times New Roman"/>
                <w:color w:val="000000" w:themeColor="text1"/>
                <w:sz w:val="24"/>
                <w:szCs w:val="24"/>
              </w:rPr>
              <w:t>_____________________________________</w:t>
            </w:r>
          </w:p>
          <w:p w:rsidR="00606039" w:rsidRPr="00B818FF" w:rsidRDefault="00606039" w:rsidP="00606039">
            <w:pPr>
              <w:rPr>
                <w:rFonts w:ascii="Times New Roman" w:eastAsia="Times New Roman" w:hAnsi="Times New Roman" w:cs="Times New Roman"/>
                <w:b/>
                <w:color w:val="000000" w:themeColor="text1"/>
                <w:sz w:val="24"/>
                <w:szCs w:val="24"/>
                <w:lang w:eastAsia="uk-UA"/>
              </w:rPr>
            </w:pPr>
          </w:p>
          <w:p w:rsidR="00606039" w:rsidRPr="00B818FF" w:rsidRDefault="00606039" w:rsidP="00606039">
            <w:pPr>
              <w:rPr>
                <w:rFonts w:ascii="Times New Roman" w:hAnsi="Times New Roman" w:cs="Times New Roman"/>
                <w:color w:val="000000" w:themeColor="text1"/>
                <w:sz w:val="24"/>
                <w:szCs w:val="24"/>
              </w:rPr>
            </w:pPr>
            <w:r w:rsidRPr="00B818FF">
              <w:rPr>
                <w:rFonts w:ascii="Times New Roman" w:hAnsi="Times New Roman" w:cs="Times New Roman"/>
                <w:color w:val="000000" w:themeColor="text1"/>
                <w:sz w:val="24"/>
                <w:szCs w:val="24"/>
              </w:rPr>
              <w:t xml:space="preserve">_____________________________________ </w:t>
            </w:r>
          </w:p>
          <w:p w:rsidR="00A15454" w:rsidRPr="00B818FF" w:rsidRDefault="00606039" w:rsidP="00606039">
            <w:pPr>
              <w:rPr>
                <w:rFonts w:ascii="Times New Roman" w:hAnsi="Times New Roman" w:cs="Times New Roman"/>
                <w:b/>
                <w:color w:val="000000" w:themeColor="text1"/>
                <w:sz w:val="24"/>
                <w:szCs w:val="24"/>
              </w:rPr>
            </w:pPr>
            <w:proofErr w:type="spellStart"/>
            <w:r w:rsidRPr="00B818FF">
              <w:rPr>
                <w:rFonts w:ascii="Times New Roman" w:hAnsi="Times New Roman" w:cs="Times New Roman"/>
                <w:b/>
                <w:color w:val="000000" w:themeColor="text1"/>
                <w:sz w:val="24"/>
                <w:szCs w:val="24"/>
              </w:rPr>
              <w:t>м.п</w:t>
            </w:r>
            <w:proofErr w:type="spellEnd"/>
            <w:r w:rsidRPr="00B818FF">
              <w:rPr>
                <w:rFonts w:ascii="Times New Roman" w:hAnsi="Times New Roman" w:cs="Times New Roman"/>
                <w:b/>
                <w:color w:val="000000" w:themeColor="text1"/>
                <w:sz w:val="24"/>
                <w:szCs w:val="24"/>
              </w:rPr>
              <w:t>.</w:t>
            </w:r>
          </w:p>
        </w:tc>
      </w:tr>
    </w:tbl>
    <w:p w:rsidR="005D08B7" w:rsidRPr="00B818FF" w:rsidRDefault="005D08B7" w:rsidP="007770A2">
      <w:pPr>
        <w:pStyle w:val="a3"/>
        <w:spacing w:before="0" w:beforeAutospacing="0" w:after="0" w:afterAutospacing="0"/>
        <w:jc w:val="right"/>
        <w:rPr>
          <w:b/>
          <w:color w:val="000000" w:themeColor="text1"/>
        </w:rPr>
      </w:pPr>
    </w:p>
    <w:p w:rsidR="00050F4C" w:rsidRPr="00B818FF" w:rsidRDefault="00050F4C">
      <w:pPr>
        <w:rPr>
          <w:rFonts w:ascii="Times New Roman" w:eastAsia="Times New Roman" w:hAnsi="Times New Roman" w:cs="Times New Roman"/>
          <w:b/>
          <w:color w:val="000000" w:themeColor="text1"/>
          <w:sz w:val="24"/>
          <w:szCs w:val="24"/>
          <w:lang w:eastAsia="uk-UA"/>
        </w:rPr>
      </w:pPr>
      <w:r w:rsidRPr="00B818FF">
        <w:rPr>
          <w:b/>
          <w:color w:val="000000" w:themeColor="text1"/>
        </w:rPr>
        <w:br w:type="page"/>
      </w:r>
    </w:p>
    <w:p w:rsidR="002514DB" w:rsidRPr="00B818FF" w:rsidRDefault="002514DB" w:rsidP="007770A2">
      <w:pPr>
        <w:pStyle w:val="a3"/>
        <w:spacing w:before="0" w:beforeAutospacing="0" w:after="0" w:afterAutospacing="0"/>
        <w:jc w:val="right"/>
        <w:rPr>
          <w:b/>
          <w:color w:val="000000" w:themeColor="text1"/>
        </w:rPr>
      </w:pPr>
      <w:r w:rsidRPr="00B818FF">
        <w:rPr>
          <w:b/>
          <w:color w:val="000000" w:themeColor="text1"/>
        </w:rPr>
        <w:lastRenderedPageBreak/>
        <w:t>Додаток 2</w:t>
      </w:r>
    </w:p>
    <w:p w:rsidR="005D08B7" w:rsidRPr="00B818FF" w:rsidRDefault="002514DB" w:rsidP="007770A2">
      <w:pPr>
        <w:pStyle w:val="a3"/>
        <w:spacing w:before="0" w:beforeAutospacing="0" w:after="0" w:afterAutospacing="0"/>
        <w:jc w:val="right"/>
        <w:rPr>
          <w:b/>
          <w:color w:val="000000" w:themeColor="text1"/>
        </w:rPr>
      </w:pPr>
      <w:r w:rsidRPr="00B818FF">
        <w:rPr>
          <w:b/>
          <w:color w:val="000000" w:themeColor="text1"/>
        </w:rPr>
        <w:t xml:space="preserve">до Договору </w:t>
      </w:r>
    </w:p>
    <w:p w:rsidR="002514DB" w:rsidRPr="00B818FF" w:rsidRDefault="002514DB" w:rsidP="005D08B7">
      <w:pPr>
        <w:pStyle w:val="a3"/>
        <w:spacing w:before="0" w:beforeAutospacing="0" w:after="0" w:afterAutospacing="0"/>
        <w:jc w:val="right"/>
        <w:rPr>
          <w:b/>
          <w:color w:val="000000" w:themeColor="text1"/>
        </w:rPr>
      </w:pPr>
      <w:r w:rsidRPr="00B818FF">
        <w:rPr>
          <w:b/>
          <w:color w:val="000000" w:themeColor="text1"/>
        </w:rPr>
        <w:t xml:space="preserve">від </w:t>
      </w:r>
      <w:r w:rsidR="006D1E92" w:rsidRPr="00B818FF">
        <w:rPr>
          <w:b/>
          <w:color w:val="000000" w:themeColor="text1"/>
        </w:rPr>
        <w:t>__________________</w:t>
      </w:r>
      <w:r w:rsidR="005D08B7" w:rsidRPr="00B818FF">
        <w:rPr>
          <w:b/>
          <w:color w:val="000000" w:themeColor="text1"/>
        </w:rPr>
        <w:t xml:space="preserve"> 202</w:t>
      </w:r>
      <w:r w:rsidR="00050F4C" w:rsidRPr="00B818FF">
        <w:rPr>
          <w:b/>
          <w:color w:val="000000" w:themeColor="text1"/>
        </w:rPr>
        <w:t xml:space="preserve">2 </w:t>
      </w:r>
      <w:r w:rsidR="005D08B7" w:rsidRPr="00B818FF">
        <w:rPr>
          <w:b/>
          <w:color w:val="000000" w:themeColor="text1"/>
        </w:rPr>
        <w:t xml:space="preserve">року </w:t>
      </w:r>
      <w:r w:rsidRPr="00B818FF">
        <w:rPr>
          <w:b/>
          <w:color w:val="000000" w:themeColor="text1"/>
        </w:rPr>
        <w:t xml:space="preserve">№ ____________ </w:t>
      </w:r>
    </w:p>
    <w:p w:rsidR="008C1D6D" w:rsidRPr="00B818FF" w:rsidRDefault="008C1D6D" w:rsidP="008C1D6D">
      <w:pPr>
        <w:pStyle w:val="a3"/>
        <w:spacing w:before="0" w:beforeAutospacing="0" w:after="0" w:afterAutospacing="0"/>
        <w:jc w:val="right"/>
        <w:rPr>
          <w:b/>
          <w:color w:val="000000" w:themeColor="text1"/>
        </w:rPr>
      </w:pPr>
    </w:p>
    <w:p w:rsidR="00DC4F49" w:rsidRPr="00B818FF" w:rsidRDefault="006D1E92" w:rsidP="00DC4F49">
      <w:pPr>
        <w:pStyle w:val="a3"/>
        <w:jc w:val="center"/>
        <w:rPr>
          <w:b/>
          <w:color w:val="000000" w:themeColor="text1"/>
        </w:rPr>
      </w:pPr>
      <w:r w:rsidRPr="00B818FF">
        <w:rPr>
          <w:b/>
          <w:color w:val="000000" w:themeColor="text1"/>
        </w:rPr>
        <w:t>ПЕРЕЛІК</w:t>
      </w:r>
      <w:r w:rsidR="00DC4F49" w:rsidRPr="00B818FF">
        <w:rPr>
          <w:b/>
          <w:color w:val="000000" w:themeColor="text1"/>
        </w:rPr>
        <w:t xml:space="preserve"> АЗС/АЗК</w:t>
      </w:r>
      <w:r w:rsidR="008C1D6D" w:rsidRPr="00B818FF">
        <w:rPr>
          <w:b/>
          <w:color w:val="000000" w:themeColor="text1"/>
        </w:rPr>
        <w:t xml:space="preserve">, ЩО ОБСЛУГОВУЮТЬ </w:t>
      </w:r>
      <w:r w:rsidR="008F4BF7" w:rsidRPr="00B818FF">
        <w:rPr>
          <w:b/>
          <w:color w:val="000000" w:themeColor="text1"/>
        </w:rPr>
        <w:t>СКРЕТЧ-КАРТКИ АБО ЕКВІВАЛЕНТ</w:t>
      </w:r>
    </w:p>
    <w:tbl>
      <w:tblPr>
        <w:tblStyle w:val="a5"/>
        <w:tblW w:w="0" w:type="auto"/>
        <w:tblInd w:w="108" w:type="dxa"/>
        <w:tblLook w:val="04A0" w:firstRow="1" w:lastRow="0" w:firstColumn="1" w:lastColumn="0" w:noHBand="0" w:noVBand="1"/>
      </w:tblPr>
      <w:tblGrid>
        <w:gridCol w:w="438"/>
        <w:gridCol w:w="4385"/>
        <w:gridCol w:w="4924"/>
      </w:tblGrid>
      <w:tr w:rsidR="00B818FF" w:rsidRPr="00B818FF" w:rsidTr="00ED7F4B">
        <w:tc>
          <w:tcPr>
            <w:tcW w:w="432" w:type="dxa"/>
          </w:tcPr>
          <w:p w:rsidR="006D1E92" w:rsidRPr="00B818FF" w:rsidRDefault="006D1E92" w:rsidP="006D1E92">
            <w:pPr>
              <w:pStyle w:val="a3"/>
              <w:jc w:val="center"/>
              <w:rPr>
                <w:b/>
                <w:color w:val="000000" w:themeColor="text1"/>
                <w:sz w:val="22"/>
                <w:szCs w:val="22"/>
              </w:rPr>
            </w:pPr>
            <w:r w:rsidRPr="00B818FF">
              <w:rPr>
                <w:b/>
                <w:color w:val="000000" w:themeColor="text1"/>
                <w:sz w:val="22"/>
                <w:szCs w:val="22"/>
              </w:rPr>
              <w:t>№</w:t>
            </w:r>
          </w:p>
        </w:tc>
        <w:tc>
          <w:tcPr>
            <w:tcW w:w="4387" w:type="dxa"/>
          </w:tcPr>
          <w:p w:rsidR="006D1E92" w:rsidRPr="00B818FF" w:rsidRDefault="006D1E92" w:rsidP="00DC4F49">
            <w:pPr>
              <w:pStyle w:val="a3"/>
              <w:jc w:val="center"/>
              <w:rPr>
                <w:b/>
                <w:color w:val="000000" w:themeColor="text1"/>
                <w:sz w:val="22"/>
                <w:szCs w:val="22"/>
              </w:rPr>
            </w:pPr>
            <w:r w:rsidRPr="00B818FF">
              <w:rPr>
                <w:b/>
                <w:color w:val="000000" w:themeColor="text1"/>
                <w:sz w:val="22"/>
                <w:szCs w:val="22"/>
              </w:rPr>
              <w:t xml:space="preserve">Найменування (Назва АЗС) </w:t>
            </w:r>
          </w:p>
        </w:tc>
        <w:tc>
          <w:tcPr>
            <w:tcW w:w="4928" w:type="dxa"/>
          </w:tcPr>
          <w:p w:rsidR="006D1E92" w:rsidRPr="00B818FF" w:rsidRDefault="006D1E92" w:rsidP="00DC4F49">
            <w:pPr>
              <w:pStyle w:val="a3"/>
              <w:jc w:val="center"/>
              <w:rPr>
                <w:b/>
                <w:color w:val="000000" w:themeColor="text1"/>
                <w:sz w:val="22"/>
                <w:szCs w:val="22"/>
              </w:rPr>
            </w:pPr>
            <w:r w:rsidRPr="00B818FF">
              <w:rPr>
                <w:b/>
                <w:color w:val="000000" w:themeColor="text1"/>
                <w:sz w:val="22"/>
                <w:szCs w:val="22"/>
              </w:rPr>
              <w:t>Адреса АЗС/АЗК</w:t>
            </w:r>
          </w:p>
        </w:tc>
      </w:tr>
      <w:tr w:rsidR="00B818FF" w:rsidRPr="00B818FF" w:rsidTr="00ED7F4B">
        <w:tc>
          <w:tcPr>
            <w:tcW w:w="432" w:type="dxa"/>
          </w:tcPr>
          <w:p w:rsidR="006D1E92" w:rsidRPr="00B818FF" w:rsidRDefault="006D1E92" w:rsidP="00DC4F49">
            <w:pPr>
              <w:pStyle w:val="a3"/>
              <w:jc w:val="center"/>
              <w:rPr>
                <w:b/>
                <w:color w:val="000000" w:themeColor="text1"/>
                <w:sz w:val="22"/>
                <w:szCs w:val="22"/>
              </w:rPr>
            </w:pPr>
          </w:p>
        </w:tc>
        <w:tc>
          <w:tcPr>
            <w:tcW w:w="4387" w:type="dxa"/>
          </w:tcPr>
          <w:p w:rsidR="006D1E92" w:rsidRPr="00B818FF" w:rsidRDefault="006D1E92" w:rsidP="00DC4F49">
            <w:pPr>
              <w:pStyle w:val="a3"/>
              <w:jc w:val="center"/>
              <w:rPr>
                <w:b/>
                <w:color w:val="000000" w:themeColor="text1"/>
                <w:sz w:val="22"/>
                <w:szCs w:val="22"/>
              </w:rPr>
            </w:pPr>
          </w:p>
        </w:tc>
        <w:tc>
          <w:tcPr>
            <w:tcW w:w="4928" w:type="dxa"/>
          </w:tcPr>
          <w:p w:rsidR="006D1E92" w:rsidRPr="00B818FF" w:rsidRDefault="006D1E92" w:rsidP="00DC4F49">
            <w:pPr>
              <w:pStyle w:val="a3"/>
              <w:jc w:val="center"/>
              <w:rPr>
                <w:b/>
                <w:color w:val="000000" w:themeColor="text1"/>
                <w:sz w:val="22"/>
                <w:szCs w:val="22"/>
              </w:rPr>
            </w:pPr>
          </w:p>
        </w:tc>
      </w:tr>
      <w:tr w:rsidR="00B818FF" w:rsidRPr="00B818FF" w:rsidTr="00ED7F4B">
        <w:tc>
          <w:tcPr>
            <w:tcW w:w="432" w:type="dxa"/>
          </w:tcPr>
          <w:p w:rsidR="006D1E92" w:rsidRPr="00B818FF" w:rsidRDefault="006D1E92" w:rsidP="00DC4F49">
            <w:pPr>
              <w:pStyle w:val="a3"/>
              <w:jc w:val="center"/>
              <w:rPr>
                <w:b/>
                <w:color w:val="000000" w:themeColor="text1"/>
                <w:sz w:val="22"/>
                <w:szCs w:val="22"/>
              </w:rPr>
            </w:pPr>
          </w:p>
        </w:tc>
        <w:tc>
          <w:tcPr>
            <w:tcW w:w="4387" w:type="dxa"/>
          </w:tcPr>
          <w:p w:rsidR="006D1E92" w:rsidRPr="00B818FF" w:rsidRDefault="006D1E92" w:rsidP="00DC4F49">
            <w:pPr>
              <w:pStyle w:val="a3"/>
              <w:jc w:val="center"/>
              <w:rPr>
                <w:b/>
                <w:color w:val="000000" w:themeColor="text1"/>
                <w:sz w:val="22"/>
                <w:szCs w:val="22"/>
              </w:rPr>
            </w:pPr>
          </w:p>
        </w:tc>
        <w:tc>
          <w:tcPr>
            <w:tcW w:w="4928" w:type="dxa"/>
          </w:tcPr>
          <w:p w:rsidR="006D1E92" w:rsidRPr="00B818FF" w:rsidRDefault="006D1E92" w:rsidP="00DC4F49">
            <w:pPr>
              <w:pStyle w:val="a3"/>
              <w:jc w:val="center"/>
              <w:rPr>
                <w:b/>
                <w:color w:val="000000" w:themeColor="text1"/>
                <w:sz w:val="22"/>
                <w:szCs w:val="22"/>
              </w:rPr>
            </w:pPr>
          </w:p>
        </w:tc>
      </w:tr>
      <w:tr w:rsidR="00B818FF" w:rsidRPr="00B818FF" w:rsidTr="00ED7F4B">
        <w:tc>
          <w:tcPr>
            <w:tcW w:w="432" w:type="dxa"/>
          </w:tcPr>
          <w:p w:rsidR="006D1E92" w:rsidRPr="00B818FF" w:rsidRDefault="006D1E92" w:rsidP="00DC4F49">
            <w:pPr>
              <w:pStyle w:val="a3"/>
              <w:jc w:val="center"/>
              <w:rPr>
                <w:b/>
                <w:color w:val="000000" w:themeColor="text1"/>
                <w:sz w:val="22"/>
                <w:szCs w:val="22"/>
              </w:rPr>
            </w:pPr>
          </w:p>
        </w:tc>
        <w:tc>
          <w:tcPr>
            <w:tcW w:w="4387" w:type="dxa"/>
          </w:tcPr>
          <w:p w:rsidR="006D1E92" w:rsidRPr="00B818FF" w:rsidRDefault="006D1E92" w:rsidP="00DC4F49">
            <w:pPr>
              <w:pStyle w:val="a3"/>
              <w:jc w:val="center"/>
              <w:rPr>
                <w:b/>
                <w:color w:val="000000" w:themeColor="text1"/>
                <w:sz w:val="22"/>
                <w:szCs w:val="22"/>
              </w:rPr>
            </w:pPr>
          </w:p>
        </w:tc>
        <w:tc>
          <w:tcPr>
            <w:tcW w:w="4928" w:type="dxa"/>
          </w:tcPr>
          <w:p w:rsidR="006D1E92" w:rsidRPr="00B818FF" w:rsidRDefault="006D1E92" w:rsidP="00DC4F49">
            <w:pPr>
              <w:pStyle w:val="a3"/>
              <w:jc w:val="center"/>
              <w:rPr>
                <w:b/>
                <w:color w:val="000000" w:themeColor="text1"/>
                <w:sz w:val="22"/>
                <w:szCs w:val="22"/>
              </w:rPr>
            </w:pPr>
          </w:p>
        </w:tc>
      </w:tr>
      <w:tr w:rsidR="00B818FF" w:rsidRPr="00B818FF" w:rsidTr="00ED7F4B">
        <w:tc>
          <w:tcPr>
            <w:tcW w:w="432" w:type="dxa"/>
          </w:tcPr>
          <w:p w:rsidR="006D1E92" w:rsidRPr="00B818FF" w:rsidRDefault="006D1E92" w:rsidP="00DC4F49">
            <w:pPr>
              <w:pStyle w:val="a3"/>
              <w:jc w:val="center"/>
              <w:rPr>
                <w:b/>
                <w:color w:val="000000" w:themeColor="text1"/>
                <w:sz w:val="22"/>
                <w:szCs w:val="22"/>
              </w:rPr>
            </w:pPr>
          </w:p>
        </w:tc>
        <w:tc>
          <w:tcPr>
            <w:tcW w:w="4387" w:type="dxa"/>
          </w:tcPr>
          <w:p w:rsidR="006D1E92" w:rsidRPr="00B818FF" w:rsidRDefault="006D1E92" w:rsidP="00DC4F49">
            <w:pPr>
              <w:pStyle w:val="a3"/>
              <w:jc w:val="center"/>
              <w:rPr>
                <w:b/>
                <w:color w:val="000000" w:themeColor="text1"/>
                <w:sz w:val="22"/>
                <w:szCs w:val="22"/>
              </w:rPr>
            </w:pPr>
          </w:p>
        </w:tc>
        <w:tc>
          <w:tcPr>
            <w:tcW w:w="4928" w:type="dxa"/>
          </w:tcPr>
          <w:p w:rsidR="006D1E92" w:rsidRPr="00B818FF" w:rsidRDefault="006D1E92" w:rsidP="00DC4F49">
            <w:pPr>
              <w:pStyle w:val="a3"/>
              <w:jc w:val="center"/>
              <w:rPr>
                <w:b/>
                <w:color w:val="000000" w:themeColor="text1"/>
                <w:sz w:val="22"/>
                <w:szCs w:val="22"/>
              </w:rPr>
            </w:pPr>
          </w:p>
        </w:tc>
      </w:tr>
    </w:tbl>
    <w:tbl>
      <w:tblPr>
        <w:tblStyle w:val="a5"/>
        <w:tblpPr w:leftFromText="180" w:rightFromText="180" w:vertAnchor="text" w:horzAnchor="margin" w:tblpY="323"/>
        <w:tblW w:w="0" w:type="auto"/>
        <w:tblLook w:val="04A0" w:firstRow="1" w:lastRow="0" w:firstColumn="1" w:lastColumn="0" w:noHBand="0" w:noVBand="1"/>
      </w:tblPr>
      <w:tblGrid>
        <w:gridCol w:w="4776"/>
        <w:gridCol w:w="5079"/>
      </w:tblGrid>
      <w:tr w:rsidR="00B818FF" w:rsidRPr="00B818FF" w:rsidTr="008D1AB5">
        <w:tc>
          <w:tcPr>
            <w:tcW w:w="4776" w:type="dxa"/>
            <w:tcBorders>
              <w:top w:val="nil"/>
              <w:left w:val="nil"/>
              <w:bottom w:val="nil"/>
              <w:right w:val="nil"/>
            </w:tcBorders>
            <w:vAlign w:val="center"/>
          </w:tcPr>
          <w:p w:rsidR="008D1AB5" w:rsidRPr="00B818FF" w:rsidRDefault="008D1AB5" w:rsidP="008D1AB5">
            <w:pPr>
              <w:pStyle w:val="a3"/>
              <w:jc w:val="center"/>
              <w:rPr>
                <w:b/>
                <w:color w:val="000000" w:themeColor="text1"/>
              </w:rPr>
            </w:pPr>
            <w:r w:rsidRPr="00B818FF">
              <w:rPr>
                <w:b/>
                <w:color w:val="000000" w:themeColor="text1"/>
              </w:rPr>
              <w:t>ПОСТАЧАЛЬНИК :</w:t>
            </w:r>
          </w:p>
        </w:tc>
        <w:tc>
          <w:tcPr>
            <w:tcW w:w="5079" w:type="dxa"/>
            <w:tcBorders>
              <w:top w:val="nil"/>
              <w:left w:val="nil"/>
              <w:bottom w:val="nil"/>
              <w:right w:val="nil"/>
            </w:tcBorders>
            <w:vAlign w:val="center"/>
          </w:tcPr>
          <w:p w:rsidR="008D1AB5" w:rsidRPr="00B818FF" w:rsidRDefault="008D1AB5" w:rsidP="008D1AB5">
            <w:pPr>
              <w:pStyle w:val="a3"/>
              <w:rPr>
                <w:b/>
                <w:color w:val="000000" w:themeColor="text1"/>
              </w:rPr>
            </w:pPr>
            <w:r w:rsidRPr="00B818FF">
              <w:rPr>
                <w:b/>
                <w:color w:val="000000" w:themeColor="text1"/>
              </w:rPr>
              <w:t xml:space="preserve">                ПОКУПЕЦЬ :</w:t>
            </w:r>
          </w:p>
        </w:tc>
      </w:tr>
      <w:tr w:rsidR="00B818FF" w:rsidRPr="00B818FF" w:rsidTr="008D1AB5">
        <w:tc>
          <w:tcPr>
            <w:tcW w:w="4776" w:type="dxa"/>
            <w:tcBorders>
              <w:top w:val="nil"/>
              <w:left w:val="nil"/>
              <w:bottom w:val="nil"/>
              <w:right w:val="nil"/>
            </w:tcBorders>
            <w:vAlign w:val="center"/>
          </w:tcPr>
          <w:p w:rsidR="008D1AB5" w:rsidRPr="00B818FF" w:rsidRDefault="008D1AB5" w:rsidP="008D1AB5">
            <w:pPr>
              <w:pStyle w:val="a3"/>
              <w:jc w:val="center"/>
              <w:rPr>
                <w:b/>
                <w:color w:val="000000" w:themeColor="text1"/>
              </w:rPr>
            </w:pPr>
          </w:p>
        </w:tc>
        <w:tc>
          <w:tcPr>
            <w:tcW w:w="5079" w:type="dxa"/>
            <w:tcBorders>
              <w:top w:val="nil"/>
              <w:left w:val="nil"/>
              <w:bottom w:val="nil"/>
              <w:right w:val="nil"/>
            </w:tcBorders>
            <w:vAlign w:val="center"/>
          </w:tcPr>
          <w:p w:rsidR="008D1AB5" w:rsidRPr="00B818FF" w:rsidRDefault="008D1AB5" w:rsidP="008D1AB5">
            <w:pPr>
              <w:pStyle w:val="a3"/>
              <w:jc w:val="center"/>
              <w:rPr>
                <w:b/>
                <w:color w:val="000000" w:themeColor="text1"/>
              </w:rPr>
            </w:pPr>
          </w:p>
        </w:tc>
      </w:tr>
      <w:tr w:rsidR="00B818FF" w:rsidRPr="00B818FF" w:rsidTr="008D1AB5">
        <w:trPr>
          <w:trHeight w:val="1022"/>
        </w:trPr>
        <w:tc>
          <w:tcPr>
            <w:tcW w:w="4776" w:type="dxa"/>
            <w:tcBorders>
              <w:top w:val="nil"/>
              <w:left w:val="nil"/>
              <w:bottom w:val="nil"/>
              <w:right w:val="nil"/>
            </w:tcBorders>
          </w:tcPr>
          <w:p w:rsidR="008D1AB5" w:rsidRPr="00B818FF" w:rsidRDefault="008D1AB5" w:rsidP="008D1AB5">
            <w:pPr>
              <w:rPr>
                <w:color w:val="000000" w:themeColor="text1"/>
              </w:rPr>
            </w:pPr>
            <w:r w:rsidRPr="00B818FF">
              <w:rPr>
                <w:color w:val="000000" w:themeColor="text1"/>
              </w:rPr>
              <w:t>_________________________________________</w:t>
            </w:r>
          </w:p>
          <w:p w:rsidR="008D1AB5" w:rsidRPr="00B818FF" w:rsidRDefault="008D1AB5" w:rsidP="008D1AB5">
            <w:pPr>
              <w:rPr>
                <w:color w:val="000000" w:themeColor="text1"/>
              </w:rPr>
            </w:pPr>
            <w:r w:rsidRPr="00B818FF">
              <w:rPr>
                <w:color w:val="000000" w:themeColor="text1"/>
              </w:rPr>
              <w:t>_________________________________________</w:t>
            </w:r>
          </w:p>
          <w:p w:rsidR="008D1AB5" w:rsidRPr="00B818FF" w:rsidRDefault="008D1AB5" w:rsidP="008D1AB5">
            <w:pPr>
              <w:rPr>
                <w:color w:val="000000" w:themeColor="text1"/>
              </w:rPr>
            </w:pPr>
            <w:r w:rsidRPr="00B818FF">
              <w:rPr>
                <w:color w:val="000000" w:themeColor="text1"/>
              </w:rPr>
              <w:t>_________________________________________</w:t>
            </w:r>
          </w:p>
          <w:p w:rsidR="008D1AB5" w:rsidRPr="00B818FF" w:rsidRDefault="008D1AB5" w:rsidP="008D1AB5">
            <w:pPr>
              <w:rPr>
                <w:color w:val="000000" w:themeColor="text1"/>
              </w:rPr>
            </w:pPr>
            <w:r w:rsidRPr="00B818FF">
              <w:rPr>
                <w:color w:val="000000" w:themeColor="text1"/>
              </w:rPr>
              <w:t>_________________________________________</w:t>
            </w:r>
          </w:p>
          <w:p w:rsidR="008D1AB5" w:rsidRPr="00B818FF" w:rsidRDefault="008D1AB5" w:rsidP="008D1AB5">
            <w:pPr>
              <w:rPr>
                <w:color w:val="000000" w:themeColor="text1"/>
              </w:rPr>
            </w:pPr>
            <w:r w:rsidRPr="00B818FF">
              <w:rPr>
                <w:color w:val="000000" w:themeColor="text1"/>
              </w:rPr>
              <w:t>_________________________________________</w:t>
            </w:r>
          </w:p>
          <w:p w:rsidR="008D1AB5" w:rsidRPr="00B818FF" w:rsidRDefault="008D1AB5" w:rsidP="008D1AB5">
            <w:pPr>
              <w:rPr>
                <w:color w:val="000000" w:themeColor="text1"/>
              </w:rPr>
            </w:pPr>
            <w:r w:rsidRPr="00B818FF">
              <w:rPr>
                <w:color w:val="000000" w:themeColor="text1"/>
              </w:rPr>
              <w:t>_________________________________________</w:t>
            </w:r>
          </w:p>
          <w:p w:rsidR="008D1AB5" w:rsidRPr="00B818FF" w:rsidRDefault="008D1AB5" w:rsidP="008D1AB5">
            <w:pPr>
              <w:rPr>
                <w:color w:val="000000" w:themeColor="text1"/>
              </w:rPr>
            </w:pPr>
            <w:r w:rsidRPr="00B818FF">
              <w:rPr>
                <w:color w:val="000000" w:themeColor="text1"/>
              </w:rPr>
              <w:t>_________________________________________</w:t>
            </w:r>
          </w:p>
          <w:p w:rsidR="008D1AB5" w:rsidRPr="00B818FF" w:rsidRDefault="008D1AB5" w:rsidP="008D1AB5">
            <w:pPr>
              <w:rPr>
                <w:color w:val="000000" w:themeColor="text1"/>
              </w:rPr>
            </w:pPr>
            <w:r w:rsidRPr="00B818FF">
              <w:rPr>
                <w:color w:val="000000" w:themeColor="text1"/>
              </w:rPr>
              <w:t>_________________________________________</w:t>
            </w:r>
          </w:p>
          <w:p w:rsidR="008D1AB5" w:rsidRPr="00B818FF" w:rsidRDefault="008D1AB5" w:rsidP="008D1AB5">
            <w:pPr>
              <w:rPr>
                <w:color w:val="000000" w:themeColor="text1"/>
              </w:rPr>
            </w:pPr>
            <w:r w:rsidRPr="00B818FF">
              <w:rPr>
                <w:color w:val="000000" w:themeColor="text1"/>
              </w:rPr>
              <w:t xml:space="preserve"> _________________________________________</w:t>
            </w:r>
          </w:p>
          <w:p w:rsidR="008D1AB5" w:rsidRPr="00B818FF" w:rsidRDefault="008D1AB5" w:rsidP="008D1AB5">
            <w:pPr>
              <w:rPr>
                <w:color w:val="000000" w:themeColor="text1"/>
              </w:rPr>
            </w:pPr>
            <w:r w:rsidRPr="00B818FF">
              <w:rPr>
                <w:color w:val="000000" w:themeColor="text1"/>
              </w:rPr>
              <w:t>_________________________________________</w:t>
            </w:r>
          </w:p>
          <w:p w:rsidR="008D1AB5" w:rsidRPr="00B818FF" w:rsidRDefault="008D1AB5" w:rsidP="008D1AB5">
            <w:pPr>
              <w:rPr>
                <w:rFonts w:ascii="Times New Roman" w:hAnsi="Times New Roman" w:cs="Times New Roman"/>
                <w:b/>
                <w:color w:val="000000" w:themeColor="text1"/>
                <w:sz w:val="24"/>
                <w:szCs w:val="24"/>
              </w:rPr>
            </w:pPr>
            <w:r w:rsidRPr="00B818FF">
              <w:rPr>
                <w:rFonts w:ascii="Times New Roman" w:hAnsi="Times New Roman" w:cs="Times New Roman"/>
                <w:b/>
                <w:color w:val="000000" w:themeColor="text1"/>
                <w:sz w:val="24"/>
                <w:szCs w:val="24"/>
              </w:rPr>
              <w:t>______________________________________</w:t>
            </w:r>
          </w:p>
          <w:p w:rsidR="008D1AB5" w:rsidRPr="00B818FF" w:rsidRDefault="008D1AB5" w:rsidP="008D1AB5">
            <w:pPr>
              <w:rPr>
                <w:rFonts w:ascii="Times New Roman" w:hAnsi="Times New Roman" w:cs="Times New Roman"/>
                <w:b/>
                <w:color w:val="000000" w:themeColor="text1"/>
                <w:sz w:val="24"/>
                <w:szCs w:val="24"/>
              </w:rPr>
            </w:pPr>
            <w:r w:rsidRPr="00B818FF">
              <w:rPr>
                <w:rFonts w:ascii="Times New Roman" w:hAnsi="Times New Roman" w:cs="Times New Roman"/>
                <w:b/>
                <w:color w:val="000000" w:themeColor="text1"/>
                <w:sz w:val="24"/>
                <w:szCs w:val="24"/>
              </w:rPr>
              <w:t>______________________________________</w:t>
            </w:r>
          </w:p>
        </w:tc>
        <w:tc>
          <w:tcPr>
            <w:tcW w:w="5079" w:type="dxa"/>
            <w:tcBorders>
              <w:top w:val="nil"/>
              <w:left w:val="nil"/>
              <w:bottom w:val="nil"/>
              <w:right w:val="nil"/>
            </w:tcBorders>
          </w:tcPr>
          <w:p w:rsidR="008D1AB5" w:rsidRPr="00B818FF" w:rsidRDefault="008D1AB5" w:rsidP="008D1AB5">
            <w:pPr>
              <w:rPr>
                <w:rFonts w:ascii="Times New Roman" w:hAnsi="Times New Roman" w:cs="Times New Roman"/>
                <w:color w:val="000000" w:themeColor="text1"/>
                <w:sz w:val="24"/>
                <w:szCs w:val="24"/>
              </w:rPr>
            </w:pPr>
            <w:r w:rsidRPr="00B818FF">
              <w:rPr>
                <w:rFonts w:ascii="Times New Roman" w:hAnsi="Times New Roman" w:cs="Times New Roman"/>
                <w:color w:val="000000" w:themeColor="text1"/>
                <w:sz w:val="24"/>
                <w:szCs w:val="24"/>
              </w:rPr>
              <w:t xml:space="preserve">Управління виконавчої дирекції </w:t>
            </w:r>
          </w:p>
          <w:p w:rsidR="008D1AB5" w:rsidRPr="00B818FF" w:rsidRDefault="008D1AB5" w:rsidP="008D1AB5">
            <w:pPr>
              <w:rPr>
                <w:rFonts w:ascii="Times New Roman" w:hAnsi="Times New Roman" w:cs="Times New Roman"/>
                <w:color w:val="000000" w:themeColor="text1"/>
                <w:sz w:val="24"/>
                <w:szCs w:val="24"/>
              </w:rPr>
            </w:pPr>
            <w:r w:rsidRPr="00B818FF">
              <w:rPr>
                <w:rFonts w:ascii="Times New Roman" w:hAnsi="Times New Roman" w:cs="Times New Roman"/>
                <w:color w:val="000000" w:themeColor="text1"/>
                <w:sz w:val="24"/>
                <w:szCs w:val="24"/>
              </w:rPr>
              <w:t>Фонду соціального страхування</w:t>
            </w:r>
          </w:p>
          <w:p w:rsidR="008D1AB5" w:rsidRPr="00B818FF" w:rsidRDefault="008D1AB5" w:rsidP="008D1AB5">
            <w:pPr>
              <w:rPr>
                <w:rFonts w:ascii="Times New Roman" w:hAnsi="Times New Roman" w:cs="Times New Roman"/>
                <w:color w:val="000000" w:themeColor="text1"/>
                <w:sz w:val="24"/>
                <w:szCs w:val="24"/>
              </w:rPr>
            </w:pPr>
            <w:r w:rsidRPr="00B818FF">
              <w:rPr>
                <w:rFonts w:ascii="Times New Roman" w:hAnsi="Times New Roman" w:cs="Times New Roman"/>
                <w:color w:val="000000" w:themeColor="text1"/>
                <w:sz w:val="24"/>
                <w:szCs w:val="24"/>
              </w:rPr>
              <w:t>України в Хмельницькій області</w:t>
            </w:r>
          </w:p>
          <w:p w:rsidR="008D1AB5" w:rsidRPr="00B818FF" w:rsidRDefault="004C359F" w:rsidP="008D1AB5">
            <w:pPr>
              <w:rPr>
                <w:rFonts w:ascii="Times New Roman" w:hAnsi="Times New Roman" w:cs="Times New Roman"/>
                <w:color w:val="000000" w:themeColor="text1"/>
                <w:sz w:val="24"/>
                <w:szCs w:val="24"/>
              </w:rPr>
            </w:pPr>
            <w:r w:rsidRPr="00B818FF">
              <w:rPr>
                <w:rFonts w:ascii="Times New Roman" w:hAnsi="Times New Roman" w:cs="Times New Roman"/>
                <w:color w:val="000000" w:themeColor="text1"/>
                <w:sz w:val="24"/>
                <w:szCs w:val="24"/>
              </w:rPr>
              <w:t xml:space="preserve">29013, </w:t>
            </w:r>
            <w:r w:rsidR="008D1AB5" w:rsidRPr="00B818FF">
              <w:rPr>
                <w:rFonts w:ascii="Times New Roman" w:hAnsi="Times New Roman" w:cs="Times New Roman"/>
                <w:color w:val="000000" w:themeColor="text1"/>
                <w:sz w:val="24"/>
                <w:szCs w:val="24"/>
              </w:rPr>
              <w:t>м. Хмельницький</w:t>
            </w:r>
            <w:r w:rsidRPr="00B818FF">
              <w:rPr>
                <w:rFonts w:ascii="Times New Roman" w:hAnsi="Times New Roman" w:cs="Times New Roman"/>
                <w:color w:val="000000" w:themeColor="text1"/>
                <w:sz w:val="24"/>
                <w:szCs w:val="24"/>
              </w:rPr>
              <w:t>,</w:t>
            </w:r>
          </w:p>
          <w:p w:rsidR="008D1AB5" w:rsidRPr="00B818FF" w:rsidRDefault="008D1AB5" w:rsidP="008D1AB5">
            <w:pPr>
              <w:rPr>
                <w:rFonts w:ascii="Times New Roman" w:hAnsi="Times New Roman" w:cs="Times New Roman"/>
                <w:color w:val="000000" w:themeColor="text1"/>
                <w:sz w:val="24"/>
                <w:szCs w:val="24"/>
              </w:rPr>
            </w:pPr>
            <w:r w:rsidRPr="00B818FF">
              <w:rPr>
                <w:rFonts w:ascii="Times New Roman" w:hAnsi="Times New Roman" w:cs="Times New Roman"/>
                <w:color w:val="000000" w:themeColor="text1"/>
                <w:sz w:val="24"/>
                <w:szCs w:val="24"/>
              </w:rPr>
              <w:t>вул. Проскурівська, 18</w:t>
            </w:r>
          </w:p>
          <w:p w:rsidR="008D1AB5" w:rsidRPr="00B818FF" w:rsidRDefault="008D1AB5" w:rsidP="008D1AB5">
            <w:pPr>
              <w:rPr>
                <w:rFonts w:ascii="Times New Roman" w:hAnsi="Times New Roman" w:cs="Times New Roman"/>
                <w:color w:val="000000" w:themeColor="text1"/>
                <w:sz w:val="24"/>
                <w:szCs w:val="24"/>
              </w:rPr>
            </w:pPr>
            <w:r w:rsidRPr="00B818FF">
              <w:rPr>
                <w:rFonts w:ascii="Times New Roman" w:hAnsi="Times New Roman" w:cs="Times New Roman"/>
                <w:color w:val="000000" w:themeColor="text1"/>
                <w:sz w:val="24"/>
                <w:szCs w:val="24"/>
              </w:rPr>
              <w:t>код ЄДРПОУ 41316723</w:t>
            </w:r>
          </w:p>
          <w:p w:rsidR="008D1AB5" w:rsidRPr="00B818FF" w:rsidRDefault="008D1AB5" w:rsidP="008D1AB5">
            <w:pPr>
              <w:rPr>
                <w:rFonts w:ascii="Times New Roman" w:hAnsi="Times New Roman" w:cs="Times New Roman"/>
                <w:color w:val="000000" w:themeColor="text1"/>
                <w:sz w:val="24"/>
                <w:szCs w:val="24"/>
              </w:rPr>
            </w:pPr>
            <w:r w:rsidRPr="00B818FF">
              <w:rPr>
                <w:rFonts w:ascii="Times New Roman" w:hAnsi="Times New Roman" w:cs="Times New Roman"/>
                <w:color w:val="000000" w:themeColor="text1"/>
                <w:sz w:val="24"/>
                <w:szCs w:val="24"/>
              </w:rPr>
              <w:t xml:space="preserve">р/р № </w:t>
            </w:r>
            <w:r w:rsidRPr="00B818FF">
              <w:rPr>
                <w:rFonts w:ascii="Times New Roman" w:hAnsi="Times New Roman" w:cs="Times New Roman"/>
                <w:color w:val="000000" w:themeColor="text1"/>
                <w:sz w:val="24"/>
                <w:szCs w:val="24"/>
                <w:lang w:val="en-US"/>
              </w:rPr>
              <w:t>UA</w:t>
            </w:r>
            <w:r w:rsidRPr="00B818FF">
              <w:rPr>
                <w:rFonts w:ascii="Times New Roman" w:hAnsi="Times New Roman" w:cs="Times New Roman"/>
                <w:color w:val="000000" w:themeColor="text1"/>
                <w:sz w:val="24"/>
                <w:szCs w:val="24"/>
              </w:rPr>
              <w:t xml:space="preserve"> _______________________________ ________________________________________</w:t>
            </w:r>
          </w:p>
          <w:p w:rsidR="008D1AB5" w:rsidRPr="00B818FF" w:rsidRDefault="008D1AB5" w:rsidP="008D1AB5">
            <w:pPr>
              <w:rPr>
                <w:rFonts w:ascii="Times New Roman" w:hAnsi="Times New Roman" w:cs="Times New Roman"/>
                <w:color w:val="000000" w:themeColor="text1"/>
                <w:sz w:val="24"/>
                <w:szCs w:val="24"/>
              </w:rPr>
            </w:pPr>
            <w:r w:rsidRPr="00B818FF">
              <w:rPr>
                <w:rFonts w:ascii="Times New Roman" w:hAnsi="Times New Roman" w:cs="Times New Roman"/>
                <w:color w:val="000000" w:themeColor="text1"/>
                <w:sz w:val="24"/>
                <w:szCs w:val="24"/>
              </w:rPr>
              <w:t>банк : ГДКСУ м. Київ</w:t>
            </w:r>
          </w:p>
          <w:p w:rsidR="008D1AB5" w:rsidRPr="00B818FF" w:rsidRDefault="008D1AB5" w:rsidP="008D1AB5">
            <w:pPr>
              <w:rPr>
                <w:rFonts w:ascii="Times New Roman" w:hAnsi="Times New Roman" w:cs="Times New Roman"/>
                <w:color w:val="000000" w:themeColor="text1"/>
                <w:sz w:val="24"/>
                <w:szCs w:val="24"/>
              </w:rPr>
            </w:pPr>
            <w:proofErr w:type="spellStart"/>
            <w:r w:rsidRPr="00B818FF">
              <w:rPr>
                <w:rFonts w:ascii="Times New Roman" w:hAnsi="Times New Roman" w:cs="Times New Roman"/>
                <w:color w:val="000000" w:themeColor="text1"/>
                <w:sz w:val="24"/>
                <w:szCs w:val="24"/>
              </w:rPr>
              <w:t>тел</w:t>
            </w:r>
            <w:proofErr w:type="spellEnd"/>
            <w:r w:rsidRPr="00B818FF">
              <w:rPr>
                <w:rFonts w:ascii="Times New Roman" w:hAnsi="Times New Roman" w:cs="Times New Roman"/>
                <w:color w:val="000000" w:themeColor="text1"/>
                <w:sz w:val="24"/>
                <w:szCs w:val="24"/>
              </w:rPr>
              <w:t>. (0382) 76 - 30 - 19</w:t>
            </w:r>
          </w:p>
          <w:p w:rsidR="008D1AB5" w:rsidRPr="00B818FF" w:rsidRDefault="008D1AB5" w:rsidP="008D1AB5">
            <w:pPr>
              <w:rPr>
                <w:rFonts w:ascii="Times New Roman" w:hAnsi="Times New Roman" w:cs="Times New Roman"/>
                <w:color w:val="000000" w:themeColor="text1"/>
                <w:sz w:val="24"/>
                <w:szCs w:val="24"/>
              </w:rPr>
            </w:pPr>
            <w:r w:rsidRPr="00B818FF">
              <w:rPr>
                <w:rFonts w:ascii="Times New Roman" w:hAnsi="Times New Roman" w:cs="Times New Roman"/>
                <w:color w:val="000000" w:themeColor="text1"/>
                <w:sz w:val="24"/>
                <w:szCs w:val="24"/>
              </w:rPr>
              <w:t>електронна адреса :</w:t>
            </w:r>
          </w:p>
          <w:p w:rsidR="008D1AB5" w:rsidRPr="00B818FF" w:rsidRDefault="008D1AB5" w:rsidP="008D1AB5">
            <w:pPr>
              <w:rPr>
                <w:rStyle w:val="a6"/>
                <w:rFonts w:ascii="Times New Roman" w:hAnsi="Times New Roman" w:cs="Times New Roman"/>
                <w:color w:val="000000" w:themeColor="text1"/>
                <w:sz w:val="24"/>
                <w:szCs w:val="24"/>
              </w:rPr>
            </w:pPr>
            <w:r w:rsidRPr="00B818FF">
              <w:rPr>
                <w:rFonts w:ascii="Times New Roman" w:hAnsi="Times New Roman" w:cs="Times New Roman"/>
                <w:color w:val="000000" w:themeColor="text1"/>
                <w:sz w:val="24"/>
                <w:szCs w:val="24"/>
              </w:rPr>
              <w:t xml:space="preserve"> </w:t>
            </w:r>
            <w:r w:rsidRPr="00B818FF">
              <w:rPr>
                <w:rFonts w:ascii="Times New Roman" w:hAnsi="Times New Roman" w:cs="Times New Roman"/>
                <w:color w:val="000000" w:themeColor="text1"/>
                <w:sz w:val="24"/>
                <w:szCs w:val="24"/>
                <w:lang w:val="en-US"/>
              </w:rPr>
              <w:t>e</w:t>
            </w:r>
            <w:r w:rsidRPr="00B818FF">
              <w:rPr>
                <w:rFonts w:ascii="Times New Roman" w:hAnsi="Times New Roman" w:cs="Times New Roman"/>
                <w:color w:val="000000" w:themeColor="text1"/>
                <w:sz w:val="24"/>
                <w:szCs w:val="24"/>
              </w:rPr>
              <w:t>-</w:t>
            </w:r>
            <w:r w:rsidRPr="00B818FF">
              <w:rPr>
                <w:rFonts w:ascii="Times New Roman" w:hAnsi="Times New Roman" w:cs="Times New Roman"/>
                <w:color w:val="000000" w:themeColor="text1"/>
                <w:sz w:val="24"/>
                <w:szCs w:val="24"/>
                <w:lang w:val="en-US"/>
              </w:rPr>
              <w:t>mail</w:t>
            </w:r>
            <w:r w:rsidRPr="00B818FF">
              <w:rPr>
                <w:rFonts w:ascii="Times New Roman" w:hAnsi="Times New Roman" w:cs="Times New Roman"/>
                <w:color w:val="000000" w:themeColor="text1"/>
                <w:sz w:val="24"/>
                <w:szCs w:val="24"/>
              </w:rPr>
              <w:t xml:space="preserve">: </w:t>
            </w:r>
            <w:hyperlink r:id="rId7" w:history="1">
              <w:r w:rsidRPr="00B818FF">
                <w:rPr>
                  <w:rStyle w:val="a6"/>
                  <w:rFonts w:ascii="Times New Roman" w:hAnsi="Times New Roman" w:cs="Times New Roman"/>
                  <w:color w:val="000000" w:themeColor="text1"/>
                  <w:sz w:val="24"/>
                  <w:szCs w:val="24"/>
                  <w:lang w:val="en-US"/>
                </w:rPr>
                <w:t>km</w:t>
              </w:r>
              <w:r w:rsidRPr="00B818FF">
                <w:rPr>
                  <w:rStyle w:val="a6"/>
                  <w:rFonts w:ascii="Times New Roman" w:hAnsi="Times New Roman" w:cs="Times New Roman"/>
                  <w:color w:val="000000" w:themeColor="text1"/>
                  <w:sz w:val="24"/>
                  <w:szCs w:val="24"/>
                </w:rPr>
                <w:t>@</w:t>
              </w:r>
              <w:proofErr w:type="spellStart"/>
              <w:r w:rsidRPr="00B818FF">
                <w:rPr>
                  <w:rStyle w:val="a6"/>
                  <w:rFonts w:ascii="Times New Roman" w:hAnsi="Times New Roman" w:cs="Times New Roman"/>
                  <w:color w:val="000000" w:themeColor="text1"/>
                  <w:sz w:val="24"/>
                  <w:szCs w:val="24"/>
                  <w:lang w:val="en-US"/>
                </w:rPr>
                <w:t>fssu</w:t>
              </w:r>
              <w:proofErr w:type="spellEnd"/>
              <w:r w:rsidRPr="00B818FF">
                <w:rPr>
                  <w:rStyle w:val="a6"/>
                  <w:rFonts w:ascii="Times New Roman" w:hAnsi="Times New Roman" w:cs="Times New Roman"/>
                  <w:color w:val="000000" w:themeColor="text1"/>
                  <w:sz w:val="24"/>
                  <w:szCs w:val="24"/>
                </w:rPr>
                <w:t>.</w:t>
              </w:r>
              <w:proofErr w:type="spellStart"/>
              <w:r w:rsidRPr="00B818FF">
                <w:rPr>
                  <w:rStyle w:val="a6"/>
                  <w:rFonts w:ascii="Times New Roman" w:hAnsi="Times New Roman" w:cs="Times New Roman"/>
                  <w:color w:val="000000" w:themeColor="text1"/>
                  <w:sz w:val="24"/>
                  <w:szCs w:val="24"/>
                  <w:lang w:val="en-US"/>
                </w:rPr>
                <w:t>gov</w:t>
              </w:r>
              <w:proofErr w:type="spellEnd"/>
              <w:r w:rsidRPr="00B818FF">
                <w:rPr>
                  <w:rStyle w:val="a6"/>
                  <w:rFonts w:ascii="Times New Roman" w:hAnsi="Times New Roman" w:cs="Times New Roman"/>
                  <w:color w:val="000000" w:themeColor="text1"/>
                  <w:sz w:val="24"/>
                  <w:szCs w:val="24"/>
                  <w:lang w:val="ru-RU"/>
                </w:rPr>
                <w:t>.</w:t>
              </w:r>
              <w:proofErr w:type="spellStart"/>
              <w:r w:rsidRPr="00B818FF">
                <w:rPr>
                  <w:rStyle w:val="a6"/>
                  <w:rFonts w:ascii="Times New Roman" w:hAnsi="Times New Roman" w:cs="Times New Roman"/>
                  <w:color w:val="000000" w:themeColor="text1"/>
                  <w:sz w:val="24"/>
                  <w:szCs w:val="24"/>
                  <w:lang w:val="en-US"/>
                </w:rPr>
                <w:t>ua</w:t>
              </w:r>
              <w:proofErr w:type="spellEnd"/>
            </w:hyperlink>
          </w:p>
          <w:p w:rsidR="008D1AB5" w:rsidRPr="00B818FF" w:rsidRDefault="008D1AB5" w:rsidP="008D1AB5">
            <w:pPr>
              <w:rPr>
                <w:rFonts w:ascii="Times New Roman" w:hAnsi="Times New Roman" w:cs="Times New Roman"/>
                <w:color w:val="000000" w:themeColor="text1"/>
                <w:sz w:val="24"/>
                <w:szCs w:val="24"/>
              </w:rPr>
            </w:pPr>
          </w:p>
        </w:tc>
      </w:tr>
      <w:tr w:rsidR="00B818FF" w:rsidRPr="00B818FF" w:rsidTr="008D1AB5">
        <w:trPr>
          <w:trHeight w:val="80"/>
        </w:trPr>
        <w:tc>
          <w:tcPr>
            <w:tcW w:w="4776" w:type="dxa"/>
            <w:tcBorders>
              <w:top w:val="nil"/>
              <w:left w:val="nil"/>
              <w:bottom w:val="nil"/>
              <w:right w:val="nil"/>
            </w:tcBorders>
          </w:tcPr>
          <w:p w:rsidR="008D1AB5" w:rsidRPr="00B818FF" w:rsidRDefault="008D1AB5" w:rsidP="008D1AB5">
            <w:pPr>
              <w:rPr>
                <w:b/>
                <w:color w:val="000000" w:themeColor="text1"/>
              </w:rPr>
            </w:pPr>
          </w:p>
        </w:tc>
        <w:tc>
          <w:tcPr>
            <w:tcW w:w="5079" w:type="dxa"/>
            <w:tcBorders>
              <w:top w:val="nil"/>
              <w:left w:val="nil"/>
              <w:bottom w:val="nil"/>
              <w:right w:val="nil"/>
            </w:tcBorders>
          </w:tcPr>
          <w:p w:rsidR="008D1AB5" w:rsidRPr="00B818FF" w:rsidRDefault="008D1AB5" w:rsidP="008D1AB5">
            <w:pPr>
              <w:rPr>
                <w:b/>
                <w:color w:val="000000" w:themeColor="text1"/>
              </w:rPr>
            </w:pPr>
          </w:p>
        </w:tc>
      </w:tr>
      <w:tr w:rsidR="00B818FF" w:rsidRPr="00B818FF" w:rsidTr="008D1AB5">
        <w:trPr>
          <w:trHeight w:val="868"/>
        </w:trPr>
        <w:tc>
          <w:tcPr>
            <w:tcW w:w="4776" w:type="dxa"/>
            <w:tcBorders>
              <w:top w:val="nil"/>
              <w:left w:val="nil"/>
              <w:bottom w:val="nil"/>
              <w:right w:val="nil"/>
            </w:tcBorders>
          </w:tcPr>
          <w:p w:rsidR="008D1AB5" w:rsidRPr="00B818FF" w:rsidRDefault="008D1AB5" w:rsidP="008D1AB5">
            <w:pPr>
              <w:rPr>
                <w:rFonts w:ascii="Times New Roman" w:hAnsi="Times New Roman" w:cs="Times New Roman"/>
                <w:color w:val="000000" w:themeColor="text1"/>
                <w:sz w:val="24"/>
                <w:szCs w:val="24"/>
              </w:rPr>
            </w:pPr>
            <w:r w:rsidRPr="00B818FF">
              <w:rPr>
                <w:rFonts w:ascii="Times New Roman" w:hAnsi="Times New Roman" w:cs="Times New Roman"/>
                <w:color w:val="000000" w:themeColor="text1"/>
                <w:sz w:val="24"/>
                <w:szCs w:val="24"/>
              </w:rPr>
              <w:t>_____________________________________</w:t>
            </w:r>
          </w:p>
          <w:p w:rsidR="008D1AB5" w:rsidRPr="00B818FF" w:rsidRDefault="008D1AB5" w:rsidP="008D1AB5">
            <w:pPr>
              <w:rPr>
                <w:rFonts w:ascii="Times New Roman" w:hAnsi="Times New Roman" w:cs="Times New Roman"/>
                <w:color w:val="000000" w:themeColor="text1"/>
                <w:sz w:val="24"/>
                <w:szCs w:val="24"/>
              </w:rPr>
            </w:pPr>
          </w:p>
          <w:p w:rsidR="008D1AB5" w:rsidRPr="00B818FF" w:rsidRDefault="008D1AB5" w:rsidP="008D1AB5">
            <w:pPr>
              <w:rPr>
                <w:rFonts w:ascii="Times New Roman" w:hAnsi="Times New Roman" w:cs="Times New Roman"/>
                <w:color w:val="000000" w:themeColor="text1"/>
                <w:sz w:val="24"/>
                <w:szCs w:val="24"/>
              </w:rPr>
            </w:pPr>
            <w:r w:rsidRPr="00B818FF">
              <w:rPr>
                <w:rFonts w:ascii="Times New Roman" w:hAnsi="Times New Roman" w:cs="Times New Roman"/>
                <w:color w:val="000000" w:themeColor="text1"/>
                <w:sz w:val="24"/>
                <w:szCs w:val="24"/>
              </w:rPr>
              <w:t xml:space="preserve">______________________________________ </w:t>
            </w:r>
          </w:p>
          <w:p w:rsidR="008D1AB5" w:rsidRPr="00B818FF" w:rsidRDefault="008D1AB5" w:rsidP="008D1AB5">
            <w:pPr>
              <w:rPr>
                <w:rFonts w:ascii="Times New Roman" w:hAnsi="Times New Roman" w:cs="Times New Roman"/>
                <w:b/>
                <w:color w:val="000000" w:themeColor="text1"/>
                <w:sz w:val="24"/>
                <w:szCs w:val="24"/>
              </w:rPr>
            </w:pPr>
            <w:proofErr w:type="spellStart"/>
            <w:r w:rsidRPr="00B818FF">
              <w:rPr>
                <w:rFonts w:ascii="Times New Roman" w:hAnsi="Times New Roman" w:cs="Times New Roman"/>
                <w:b/>
                <w:color w:val="000000" w:themeColor="text1"/>
                <w:sz w:val="24"/>
                <w:szCs w:val="24"/>
              </w:rPr>
              <w:t>м.п</w:t>
            </w:r>
            <w:proofErr w:type="spellEnd"/>
            <w:r w:rsidRPr="00B818FF">
              <w:rPr>
                <w:rFonts w:ascii="Times New Roman" w:hAnsi="Times New Roman" w:cs="Times New Roman"/>
                <w:b/>
                <w:color w:val="000000" w:themeColor="text1"/>
                <w:sz w:val="24"/>
                <w:szCs w:val="24"/>
              </w:rPr>
              <w:t>.</w:t>
            </w:r>
          </w:p>
        </w:tc>
        <w:tc>
          <w:tcPr>
            <w:tcW w:w="5079" w:type="dxa"/>
            <w:tcBorders>
              <w:top w:val="nil"/>
              <w:left w:val="nil"/>
              <w:bottom w:val="nil"/>
              <w:right w:val="nil"/>
            </w:tcBorders>
          </w:tcPr>
          <w:p w:rsidR="008D1AB5" w:rsidRPr="00B818FF" w:rsidRDefault="008D1AB5" w:rsidP="008D1AB5">
            <w:pPr>
              <w:rPr>
                <w:rFonts w:ascii="Times New Roman" w:hAnsi="Times New Roman" w:cs="Times New Roman"/>
                <w:color w:val="000000" w:themeColor="text1"/>
                <w:sz w:val="24"/>
                <w:szCs w:val="24"/>
              </w:rPr>
            </w:pPr>
            <w:r w:rsidRPr="00B818FF">
              <w:rPr>
                <w:rFonts w:ascii="Times New Roman" w:hAnsi="Times New Roman" w:cs="Times New Roman"/>
                <w:color w:val="000000" w:themeColor="text1"/>
                <w:sz w:val="24"/>
                <w:szCs w:val="24"/>
              </w:rPr>
              <w:t>_____________________________________</w:t>
            </w:r>
          </w:p>
          <w:p w:rsidR="008D1AB5" w:rsidRPr="00B818FF" w:rsidRDefault="008D1AB5" w:rsidP="008D1AB5">
            <w:pPr>
              <w:rPr>
                <w:rFonts w:ascii="Times New Roman" w:eastAsia="Times New Roman" w:hAnsi="Times New Roman" w:cs="Times New Roman"/>
                <w:b/>
                <w:color w:val="000000" w:themeColor="text1"/>
                <w:sz w:val="24"/>
                <w:szCs w:val="24"/>
                <w:lang w:eastAsia="uk-UA"/>
              </w:rPr>
            </w:pPr>
          </w:p>
          <w:p w:rsidR="008D1AB5" w:rsidRPr="00B818FF" w:rsidRDefault="008D1AB5" w:rsidP="008D1AB5">
            <w:pPr>
              <w:rPr>
                <w:rFonts w:ascii="Times New Roman" w:hAnsi="Times New Roman" w:cs="Times New Roman"/>
                <w:color w:val="000000" w:themeColor="text1"/>
                <w:sz w:val="24"/>
                <w:szCs w:val="24"/>
              </w:rPr>
            </w:pPr>
            <w:r w:rsidRPr="00B818FF">
              <w:rPr>
                <w:rFonts w:ascii="Times New Roman" w:hAnsi="Times New Roman" w:cs="Times New Roman"/>
                <w:color w:val="000000" w:themeColor="text1"/>
                <w:sz w:val="24"/>
                <w:szCs w:val="24"/>
              </w:rPr>
              <w:t xml:space="preserve">_____________________________________ </w:t>
            </w:r>
          </w:p>
          <w:p w:rsidR="008D1AB5" w:rsidRPr="00B818FF" w:rsidRDefault="008D1AB5" w:rsidP="008D1AB5">
            <w:pPr>
              <w:rPr>
                <w:rFonts w:ascii="Times New Roman" w:hAnsi="Times New Roman" w:cs="Times New Roman"/>
                <w:b/>
                <w:color w:val="000000" w:themeColor="text1"/>
                <w:sz w:val="24"/>
                <w:szCs w:val="24"/>
              </w:rPr>
            </w:pPr>
            <w:proofErr w:type="spellStart"/>
            <w:r w:rsidRPr="00B818FF">
              <w:rPr>
                <w:rFonts w:ascii="Times New Roman" w:hAnsi="Times New Roman" w:cs="Times New Roman"/>
                <w:b/>
                <w:color w:val="000000" w:themeColor="text1"/>
                <w:sz w:val="24"/>
                <w:szCs w:val="24"/>
              </w:rPr>
              <w:t>м.п</w:t>
            </w:r>
            <w:proofErr w:type="spellEnd"/>
            <w:r w:rsidRPr="00B818FF">
              <w:rPr>
                <w:rFonts w:ascii="Times New Roman" w:hAnsi="Times New Roman" w:cs="Times New Roman"/>
                <w:b/>
                <w:color w:val="000000" w:themeColor="text1"/>
                <w:sz w:val="24"/>
                <w:szCs w:val="24"/>
              </w:rPr>
              <w:t>.</w:t>
            </w:r>
          </w:p>
        </w:tc>
      </w:tr>
    </w:tbl>
    <w:p w:rsidR="00050F4C" w:rsidRPr="00B818FF" w:rsidRDefault="00050F4C" w:rsidP="00DC4F49">
      <w:pPr>
        <w:pStyle w:val="a3"/>
        <w:spacing w:before="0" w:beforeAutospacing="0" w:after="0" w:afterAutospacing="0"/>
        <w:jc w:val="right"/>
        <w:rPr>
          <w:b/>
          <w:color w:val="000000" w:themeColor="text1"/>
        </w:rPr>
      </w:pPr>
    </w:p>
    <w:p w:rsidR="00050F4C" w:rsidRPr="00B818FF" w:rsidRDefault="00050F4C">
      <w:pPr>
        <w:rPr>
          <w:rFonts w:ascii="Times New Roman" w:eastAsia="Times New Roman" w:hAnsi="Times New Roman" w:cs="Times New Roman"/>
          <w:b/>
          <w:color w:val="000000" w:themeColor="text1"/>
          <w:sz w:val="24"/>
          <w:szCs w:val="24"/>
          <w:lang w:eastAsia="uk-UA"/>
        </w:rPr>
      </w:pPr>
      <w:r w:rsidRPr="00B818FF">
        <w:rPr>
          <w:b/>
          <w:color w:val="000000" w:themeColor="text1"/>
        </w:rPr>
        <w:br w:type="page"/>
      </w:r>
    </w:p>
    <w:p w:rsidR="00DC4F49" w:rsidRPr="00B818FF" w:rsidRDefault="00DC4F49" w:rsidP="00DC4F49">
      <w:pPr>
        <w:pStyle w:val="a3"/>
        <w:spacing w:before="0" w:beforeAutospacing="0" w:after="0" w:afterAutospacing="0"/>
        <w:jc w:val="right"/>
        <w:rPr>
          <w:b/>
          <w:color w:val="000000" w:themeColor="text1"/>
        </w:rPr>
      </w:pPr>
      <w:r w:rsidRPr="00B818FF">
        <w:rPr>
          <w:b/>
          <w:color w:val="000000" w:themeColor="text1"/>
        </w:rPr>
        <w:lastRenderedPageBreak/>
        <w:t>Додаток 3</w:t>
      </w:r>
    </w:p>
    <w:p w:rsidR="005D08B7" w:rsidRPr="00B818FF" w:rsidRDefault="00DC4F49" w:rsidP="00DC4F49">
      <w:pPr>
        <w:pStyle w:val="a3"/>
        <w:spacing w:before="0" w:beforeAutospacing="0" w:after="0" w:afterAutospacing="0"/>
        <w:jc w:val="right"/>
        <w:rPr>
          <w:b/>
          <w:color w:val="000000" w:themeColor="text1"/>
        </w:rPr>
      </w:pPr>
      <w:r w:rsidRPr="00B818FF">
        <w:rPr>
          <w:b/>
          <w:color w:val="000000" w:themeColor="text1"/>
        </w:rPr>
        <w:t xml:space="preserve">до Договору </w:t>
      </w:r>
    </w:p>
    <w:p w:rsidR="00DC4F49" w:rsidRPr="00B818FF" w:rsidRDefault="00DC4F49" w:rsidP="005D08B7">
      <w:pPr>
        <w:pStyle w:val="a3"/>
        <w:spacing w:before="0" w:beforeAutospacing="0" w:after="0" w:afterAutospacing="0"/>
        <w:jc w:val="right"/>
        <w:rPr>
          <w:b/>
          <w:color w:val="000000" w:themeColor="text1"/>
        </w:rPr>
      </w:pPr>
      <w:r w:rsidRPr="00B818FF">
        <w:rPr>
          <w:b/>
          <w:color w:val="000000" w:themeColor="text1"/>
        </w:rPr>
        <w:t>від __________</w:t>
      </w:r>
      <w:r w:rsidR="006D1E92" w:rsidRPr="00B818FF">
        <w:rPr>
          <w:b/>
          <w:color w:val="000000" w:themeColor="text1"/>
        </w:rPr>
        <w:t>________</w:t>
      </w:r>
      <w:r w:rsidRPr="00B818FF">
        <w:rPr>
          <w:b/>
          <w:color w:val="000000" w:themeColor="text1"/>
        </w:rPr>
        <w:t xml:space="preserve"> 202</w:t>
      </w:r>
      <w:r w:rsidR="00050F4C" w:rsidRPr="00B818FF">
        <w:rPr>
          <w:b/>
          <w:color w:val="000000" w:themeColor="text1"/>
        </w:rPr>
        <w:t>2</w:t>
      </w:r>
      <w:r w:rsidRPr="00B818FF">
        <w:rPr>
          <w:b/>
          <w:color w:val="000000" w:themeColor="text1"/>
        </w:rPr>
        <w:t xml:space="preserve"> року № ____________</w:t>
      </w:r>
      <w:r w:rsidRPr="00B818FF">
        <w:rPr>
          <w:color w:val="000000" w:themeColor="text1"/>
        </w:rPr>
        <w:t xml:space="preserve"> </w:t>
      </w:r>
    </w:p>
    <w:p w:rsidR="00DC4F49" w:rsidRPr="00B818FF" w:rsidRDefault="00DC4F49" w:rsidP="00A54184">
      <w:pPr>
        <w:pStyle w:val="a3"/>
        <w:spacing w:before="0" w:beforeAutospacing="0" w:after="0" w:afterAutospacing="0"/>
        <w:rPr>
          <w:color w:val="000000" w:themeColor="text1"/>
        </w:rPr>
      </w:pPr>
    </w:p>
    <w:p w:rsidR="006D1E92" w:rsidRPr="00B818FF" w:rsidRDefault="006D1E92" w:rsidP="006D1E92">
      <w:pPr>
        <w:pStyle w:val="a3"/>
        <w:spacing w:before="0" w:beforeAutospacing="0" w:after="0" w:afterAutospacing="0"/>
        <w:jc w:val="center"/>
        <w:rPr>
          <w:b/>
          <w:color w:val="000000" w:themeColor="text1"/>
        </w:rPr>
      </w:pPr>
      <w:r w:rsidRPr="00B818FF">
        <w:rPr>
          <w:b/>
          <w:color w:val="000000" w:themeColor="text1"/>
        </w:rPr>
        <w:t>ТЕХНІЧНІ ВИМОГИ НА ТОВАР</w:t>
      </w:r>
    </w:p>
    <w:p w:rsidR="006D1E92" w:rsidRPr="00B818FF" w:rsidRDefault="006D1E92" w:rsidP="006D1E92">
      <w:pPr>
        <w:pStyle w:val="a3"/>
        <w:spacing w:before="0" w:beforeAutospacing="0" w:after="0" w:afterAutospacing="0"/>
        <w:jc w:val="center"/>
        <w:rPr>
          <w:color w:val="000000" w:themeColor="text1"/>
        </w:rPr>
      </w:pPr>
    </w:p>
    <w:tbl>
      <w:tblPr>
        <w:tblStyle w:val="a5"/>
        <w:tblW w:w="0" w:type="auto"/>
        <w:tblInd w:w="250" w:type="dxa"/>
        <w:tblLook w:val="04A0" w:firstRow="1" w:lastRow="0" w:firstColumn="1" w:lastColumn="0" w:noHBand="0" w:noVBand="1"/>
      </w:tblPr>
      <w:tblGrid>
        <w:gridCol w:w="567"/>
        <w:gridCol w:w="1843"/>
        <w:gridCol w:w="2410"/>
        <w:gridCol w:w="2268"/>
        <w:gridCol w:w="2517"/>
      </w:tblGrid>
      <w:tr w:rsidR="00B818FF" w:rsidRPr="00B818FF" w:rsidTr="00ED7F4B">
        <w:trPr>
          <w:trHeight w:val="1449"/>
        </w:trPr>
        <w:tc>
          <w:tcPr>
            <w:tcW w:w="567" w:type="dxa"/>
            <w:vAlign w:val="center"/>
          </w:tcPr>
          <w:p w:rsidR="00DC4F49" w:rsidRPr="00B818FF" w:rsidRDefault="00DC4F49" w:rsidP="00ED7F4B">
            <w:pPr>
              <w:jc w:val="center"/>
              <w:rPr>
                <w:rFonts w:ascii="Times New Roman" w:hAnsi="Times New Roman" w:cs="Times New Roman"/>
                <w:b/>
                <w:color w:val="000000" w:themeColor="text1"/>
              </w:rPr>
            </w:pPr>
            <w:r w:rsidRPr="00B818FF">
              <w:rPr>
                <w:rFonts w:ascii="Times New Roman" w:hAnsi="Times New Roman" w:cs="Times New Roman"/>
                <w:b/>
                <w:color w:val="000000" w:themeColor="text1"/>
              </w:rPr>
              <w:t>№</w:t>
            </w:r>
          </w:p>
          <w:p w:rsidR="00DC4F49" w:rsidRPr="00B818FF" w:rsidRDefault="00DC4F49" w:rsidP="00ED7F4B">
            <w:pPr>
              <w:jc w:val="center"/>
              <w:rPr>
                <w:rFonts w:ascii="Times New Roman" w:hAnsi="Times New Roman" w:cs="Times New Roman"/>
                <w:b/>
                <w:color w:val="000000" w:themeColor="text1"/>
              </w:rPr>
            </w:pPr>
          </w:p>
        </w:tc>
        <w:tc>
          <w:tcPr>
            <w:tcW w:w="1843" w:type="dxa"/>
            <w:vAlign w:val="center"/>
          </w:tcPr>
          <w:p w:rsidR="00DC4F49" w:rsidRPr="00B818FF" w:rsidRDefault="00DC4F49" w:rsidP="00ED7F4B">
            <w:pPr>
              <w:jc w:val="center"/>
              <w:rPr>
                <w:rFonts w:ascii="Times New Roman" w:hAnsi="Times New Roman" w:cs="Times New Roman"/>
                <w:b/>
                <w:color w:val="000000" w:themeColor="text1"/>
              </w:rPr>
            </w:pPr>
            <w:r w:rsidRPr="00B818FF">
              <w:rPr>
                <w:rFonts w:ascii="Times New Roman" w:hAnsi="Times New Roman" w:cs="Times New Roman"/>
                <w:b/>
                <w:color w:val="000000" w:themeColor="text1"/>
              </w:rPr>
              <w:t>Найменування</w:t>
            </w:r>
          </w:p>
          <w:p w:rsidR="00DC4F49" w:rsidRPr="00B818FF" w:rsidRDefault="00DC4F49" w:rsidP="00ED7F4B">
            <w:pPr>
              <w:jc w:val="center"/>
              <w:rPr>
                <w:rFonts w:ascii="Times New Roman" w:hAnsi="Times New Roman" w:cs="Times New Roman"/>
                <w:b/>
                <w:color w:val="000000" w:themeColor="text1"/>
              </w:rPr>
            </w:pPr>
            <w:r w:rsidRPr="00B818FF">
              <w:rPr>
                <w:rFonts w:ascii="Times New Roman" w:hAnsi="Times New Roman" w:cs="Times New Roman"/>
                <w:b/>
                <w:color w:val="000000" w:themeColor="text1"/>
              </w:rPr>
              <w:t>товару</w:t>
            </w:r>
          </w:p>
          <w:p w:rsidR="00DC4F49" w:rsidRPr="00B818FF" w:rsidRDefault="00DC4F49" w:rsidP="00ED7F4B">
            <w:pPr>
              <w:jc w:val="center"/>
              <w:rPr>
                <w:rFonts w:ascii="Times New Roman" w:hAnsi="Times New Roman" w:cs="Times New Roman"/>
                <w:b/>
                <w:color w:val="000000" w:themeColor="text1"/>
              </w:rPr>
            </w:pPr>
            <w:r w:rsidRPr="00B818FF">
              <w:rPr>
                <w:rFonts w:ascii="Times New Roman" w:hAnsi="Times New Roman" w:cs="Times New Roman"/>
                <w:b/>
                <w:color w:val="000000" w:themeColor="text1"/>
              </w:rPr>
              <w:t>згідно</w:t>
            </w:r>
          </w:p>
          <w:p w:rsidR="00DC4F49" w:rsidRPr="00B818FF" w:rsidRDefault="00DC4F49" w:rsidP="00ED7F4B">
            <w:pPr>
              <w:jc w:val="center"/>
              <w:rPr>
                <w:rFonts w:ascii="Times New Roman" w:hAnsi="Times New Roman" w:cs="Times New Roman"/>
                <w:b/>
                <w:color w:val="000000" w:themeColor="text1"/>
              </w:rPr>
            </w:pPr>
            <w:r w:rsidRPr="00B818FF">
              <w:rPr>
                <w:rFonts w:ascii="Times New Roman" w:hAnsi="Times New Roman" w:cs="Times New Roman"/>
                <w:b/>
                <w:color w:val="000000" w:themeColor="text1"/>
              </w:rPr>
              <w:t>специфікації</w:t>
            </w:r>
          </w:p>
        </w:tc>
        <w:tc>
          <w:tcPr>
            <w:tcW w:w="2410" w:type="dxa"/>
            <w:vAlign w:val="center"/>
          </w:tcPr>
          <w:p w:rsidR="00DC4F49" w:rsidRPr="00B818FF" w:rsidRDefault="00DC4F49" w:rsidP="00ED7F4B">
            <w:pPr>
              <w:pStyle w:val="a3"/>
              <w:jc w:val="center"/>
              <w:rPr>
                <w:b/>
                <w:color w:val="000000" w:themeColor="text1"/>
                <w:sz w:val="22"/>
                <w:szCs w:val="22"/>
              </w:rPr>
            </w:pPr>
            <w:r w:rsidRPr="00B818FF">
              <w:rPr>
                <w:b/>
                <w:color w:val="000000" w:themeColor="text1"/>
                <w:sz w:val="22"/>
                <w:szCs w:val="22"/>
              </w:rPr>
              <w:t>Технічні вимоги                       до</w:t>
            </w:r>
            <w:r w:rsidR="005D23A4" w:rsidRPr="00B818FF">
              <w:rPr>
                <w:b/>
                <w:color w:val="000000" w:themeColor="text1"/>
                <w:sz w:val="22"/>
                <w:szCs w:val="22"/>
              </w:rPr>
              <w:t xml:space="preserve"> </w:t>
            </w:r>
            <w:r w:rsidRPr="00B818FF">
              <w:rPr>
                <w:b/>
                <w:color w:val="000000" w:themeColor="text1"/>
                <w:sz w:val="22"/>
                <w:szCs w:val="22"/>
              </w:rPr>
              <w:t xml:space="preserve">товару, </w:t>
            </w:r>
            <w:r w:rsidR="008C1D6D" w:rsidRPr="00B818FF">
              <w:rPr>
                <w:b/>
                <w:color w:val="000000" w:themeColor="text1"/>
                <w:sz w:val="22"/>
                <w:szCs w:val="22"/>
              </w:rPr>
              <w:t xml:space="preserve">                  </w:t>
            </w:r>
            <w:r w:rsidRPr="00B818FF">
              <w:rPr>
                <w:b/>
                <w:color w:val="000000" w:themeColor="text1"/>
                <w:sz w:val="22"/>
                <w:szCs w:val="22"/>
              </w:rPr>
              <w:t xml:space="preserve">згідно </w:t>
            </w:r>
            <w:r w:rsidR="008C1D6D" w:rsidRPr="00B818FF">
              <w:rPr>
                <w:b/>
                <w:color w:val="000000" w:themeColor="text1"/>
                <w:sz w:val="22"/>
                <w:szCs w:val="22"/>
              </w:rPr>
              <w:t xml:space="preserve">                     </w:t>
            </w:r>
            <w:r w:rsidRPr="00B818FF">
              <w:rPr>
                <w:b/>
                <w:color w:val="000000" w:themeColor="text1"/>
                <w:sz w:val="22"/>
                <w:szCs w:val="22"/>
              </w:rPr>
              <w:t xml:space="preserve">тендерної </w:t>
            </w:r>
            <w:r w:rsidR="005D23A4" w:rsidRPr="00B818FF">
              <w:rPr>
                <w:b/>
                <w:color w:val="000000" w:themeColor="text1"/>
                <w:sz w:val="22"/>
                <w:szCs w:val="22"/>
              </w:rPr>
              <w:t xml:space="preserve">            </w:t>
            </w:r>
            <w:r w:rsidRPr="00B818FF">
              <w:rPr>
                <w:b/>
                <w:color w:val="000000" w:themeColor="text1"/>
                <w:sz w:val="22"/>
                <w:szCs w:val="22"/>
              </w:rPr>
              <w:t>документації</w:t>
            </w:r>
          </w:p>
        </w:tc>
        <w:tc>
          <w:tcPr>
            <w:tcW w:w="2268" w:type="dxa"/>
            <w:vAlign w:val="center"/>
          </w:tcPr>
          <w:p w:rsidR="00DC4F49" w:rsidRPr="00B818FF" w:rsidRDefault="00DC4F49" w:rsidP="00ED7F4B">
            <w:pPr>
              <w:pStyle w:val="a3"/>
              <w:jc w:val="center"/>
              <w:rPr>
                <w:b/>
                <w:color w:val="000000" w:themeColor="text1"/>
                <w:sz w:val="22"/>
                <w:szCs w:val="22"/>
              </w:rPr>
            </w:pPr>
            <w:r w:rsidRPr="00B818FF">
              <w:rPr>
                <w:b/>
                <w:color w:val="000000" w:themeColor="text1"/>
                <w:sz w:val="22"/>
                <w:szCs w:val="22"/>
              </w:rPr>
              <w:t>Технічні характеристики товару,</w:t>
            </w:r>
            <w:r w:rsidR="00ED7F4B" w:rsidRPr="00B818FF">
              <w:rPr>
                <w:b/>
                <w:color w:val="000000" w:themeColor="text1"/>
                <w:sz w:val="22"/>
                <w:szCs w:val="22"/>
              </w:rPr>
              <w:t xml:space="preserve"> </w:t>
            </w:r>
            <w:r w:rsidRPr="00B818FF">
              <w:rPr>
                <w:b/>
                <w:color w:val="000000" w:themeColor="text1"/>
                <w:sz w:val="22"/>
                <w:szCs w:val="22"/>
              </w:rPr>
              <w:t xml:space="preserve">що </w:t>
            </w:r>
            <w:r w:rsidR="008C1D6D" w:rsidRPr="00B818FF">
              <w:rPr>
                <w:b/>
                <w:color w:val="000000" w:themeColor="text1"/>
                <w:sz w:val="22"/>
                <w:szCs w:val="22"/>
              </w:rPr>
              <w:t xml:space="preserve">                      </w:t>
            </w:r>
            <w:r w:rsidRPr="00B818FF">
              <w:rPr>
                <w:b/>
                <w:color w:val="000000" w:themeColor="text1"/>
                <w:sz w:val="22"/>
                <w:szCs w:val="22"/>
              </w:rPr>
              <w:t>постачається</w:t>
            </w:r>
          </w:p>
        </w:tc>
        <w:tc>
          <w:tcPr>
            <w:tcW w:w="2517" w:type="dxa"/>
            <w:vAlign w:val="center"/>
          </w:tcPr>
          <w:p w:rsidR="00DC4F49" w:rsidRPr="00B818FF" w:rsidRDefault="00DC4F49" w:rsidP="00ED7F4B">
            <w:pPr>
              <w:pStyle w:val="a3"/>
              <w:jc w:val="center"/>
              <w:rPr>
                <w:b/>
                <w:color w:val="000000" w:themeColor="text1"/>
                <w:sz w:val="22"/>
                <w:szCs w:val="22"/>
              </w:rPr>
            </w:pPr>
            <w:r w:rsidRPr="00B818FF">
              <w:rPr>
                <w:b/>
                <w:color w:val="000000" w:themeColor="text1"/>
                <w:sz w:val="22"/>
                <w:szCs w:val="22"/>
              </w:rPr>
              <w:t xml:space="preserve">Гарантійний </w:t>
            </w:r>
            <w:r w:rsidR="00ED7F4B" w:rsidRPr="00B818FF">
              <w:rPr>
                <w:b/>
                <w:color w:val="000000" w:themeColor="text1"/>
                <w:sz w:val="22"/>
                <w:szCs w:val="22"/>
              </w:rPr>
              <w:t xml:space="preserve">                          </w:t>
            </w:r>
            <w:r w:rsidRPr="00B818FF">
              <w:rPr>
                <w:b/>
                <w:color w:val="000000" w:themeColor="text1"/>
                <w:sz w:val="22"/>
                <w:szCs w:val="22"/>
              </w:rPr>
              <w:t>термін</w:t>
            </w:r>
            <w:r w:rsidR="00ED7F4B" w:rsidRPr="00B818FF">
              <w:rPr>
                <w:b/>
                <w:color w:val="000000" w:themeColor="text1"/>
                <w:sz w:val="22"/>
                <w:szCs w:val="22"/>
              </w:rPr>
              <w:t xml:space="preserve">                                  </w:t>
            </w:r>
            <w:r w:rsidRPr="00B818FF">
              <w:rPr>
                <w:b/>
                <w:color w:val="000000" w:themeColor="text1"/>
                <w:sz w:val="22"/>
                <w:szCs w:val="22"/>
              </w:rPr>
              <w:t>товару</w:t>
            </w:r>
          </w:p>
          <w:p w:rsidR="00DC4F49" w:rsidRPr="00B818FF" w:rsidRDefault="00DC4F49" w:rsidP="00ED7F4B">
            <w:pPr>
              <w:jc w:val="center"/>
              <w:rPr>
                <w:rFonts w:ascii="Times New Roman" w:hAnsi="Times New Roman" w:cs="Times New Roman"/>
                <w:b/>
                <w:color w:val="000000" w:themeColor="text1"/>
              </w:rPr>
            </w:pPr>
          </w:p>
        </w:tc>
      </w:tr>
      <w:tr w:rsidR="00B818FF" w:rsidRPr="00B818FF" w:rsidTr="00ED7F4B">
        <w:tc>
          <w:tcPr>
            <w:tcW w:w="567" w:type="dxa"/>
            <w:vAlign w:val="center"/>
          </w:tcPr>
          <w:p w:rsidR="00DC4F49" w:rsidRPr="00B818FF" w:rsidRDefault="00DC4F49" w:rsidP="00A449D0">
            <w:pPr>
              <w:jc w:val="center"/>
              <w:rPr>
                <w:rFonts w:ascii="Times New Roman" w:hAnsi="Times New Roman" w:cs="Times New Roman"/>
                <w:b/>
                <w:color w:val="000000" w:themeColor="text1"/>
              </w:rPr>
            </w:pPr>
            <w:r w:rsidRPr="00B818FF">
              <w:rPr>
                <w:rFonts w:ascii="Times New Roman" w:hAnsi="Times New Roman" w:cs="Times New Roman"/>
                <w:b/>
                <w:color w:val="000000" w:themeColor="text1"/>
              </w:rPr>
              <w:t>1.</w:t>
            </w:r>
          </w:p>
        </w:tc>
        <w:tc>
          <w:tcPr>
            <w:tcW w:w="1843" w:type="dxa"/>
            <w:vAlign w:val="center"/>
          </w:tcPr>
          <w:p w:rsidR="009371B0" w:rsidRPr="00B818FF" w:rsidRDefault="00547A00" w:rsidP="00A449D0">
            <w:pPr>
              <w:jc w:val="center"/>
              <w:rPr>
                <w:rFonts w:ascii="Times New Roman" w:hAnsi="Times New Roman" w:cs="Times New Roman"/>
                <w:color w:val="000000" w:themeColor="text1"/>
              </w:rPr>
            </w:pPr>
            <w:r w:rsidRPr="00B818FF">
              <w:rPr>
                <w:rFonts w:ascii="Times New Roman" w:hAnsi="Times New Roman" w:cs="Times New Roman"/>
                <w:color w:val="000000" w:themeColor="text1"/>
              </w:rPr>
              <w:t xml:space="preserve">    </w:t>
            </w:r>
            <w:r w:rsidR="0002335B" w:rsidRPr="00B818FF">
              <w:rPr>
                <w:rFonts w:ascii="Times New Roman" w:hAnsi="Times New Roman" w:cs="Times New Roman"/>
                <w:color w:val="000000" w:themeColor="text1"/>
              </w:rPr>
              <w:t>Бензин А-95</w:t>
            </w:r>
          </w:p>
          <w:p w:rsidR="009371B0" w:rsidRPr="00B818FF" w:rsidRDefault="008F4BF7" w:rsidP="00A449D0">
            <w:pPr>
              <w:jc w:val="center"/>
              <w:rPr>
                <w:rFonts w:ascii="Times New Roman" w:hAnsi="Times New Roman" w:cs="Times New Roman"/>
                <w:color w:val="000000" w:themeColor="text1"/>
              </w:rPr>
            </w:pPr>
            <w:r w:rsidRPr="00B818FF">
              <w:rPr>
                <w:rFonts w:ascii="Times New Roman" w:hAnsi="Times New Roman" w:cs="Times New Roman"/>
                <w:color w:val="000000" w:themeColor="text1"/>
              </w:rPr>
              <w:t xml:space="preserve"> (</w:t>
            </w:r>
            <w:proofErr w:type="spellStart"/>
            <w:r w:rsidRPr="00B818FF">
              <w:rPr>
                <w:rFonts w:ascii="Times New Roman" w:hAnsi="Times New Roman" w:cs="Times New Roman"/>
                <w:color w:val="000000" w:themeColor="text1"/>
              </w:rPr>
              <w:t>скретч</w:t>
            </w:r>
            <w:proofErr w:type="spellEnd"/>
            <w:r w:rsidRPr="00B818FF">
              <w:rPr>
                <w:rFonts w:ascii="Times New Roman" w:hAnsi="Times New Roman" w:cs="Times New Roman"/>
                <w:color w:val="000000" w:themeColor="text1"/>
              </w:rPr>
              <w:t xml:space="preserve">-картки </w:t>
            </w:r>
          </w:p>
          <w:p w:rsidR="00DC4F49" w:rsidRPr="00B818FF" w:rsidRDefault="008F4BF7" w:rsidP="00A449D0">
            <w:pPr>
              <w:jc w:val="center"/>
              <w:rPr>
                <w:color w:val="000000" w:themeColor="text1"/>
              </w:rPr>
            </w:pPr>
            <w:r w:rsidRPr="00B818FF">
              <w:rPr>
                <w:rFonts w:ascii="Times New Roman" w:hAnsi="Times New Roman" w:cs="Times New Roman"/>
                <w:color w:val="000000" w:themeColor="text1"/>
              </w:rPr>
              <w:t>або еквівалент)</w:t>
            </w:r>
          </w:p>
        </w:tc>
        <w:tc>
          <w:tcPr>
            <w:tcW w:w="2410" w:type="dxa"/>
            <w:vAlign w:val="center"/>
          </w:tcPr>
          <w:p w:rsidR="005D23A4" w:rsidRPr="00B818FF" w:rsidRDefault="008D1AB5" w:rsidP="008D1AB5">
            <w:pPr>
              <w:pStyle w:val="2"/>
              <w:shd w:val="clear" w:color="auto" w:fill="FFFFFF" w:themeFill="background1"/>
              <w:spacing w:after="0" w:line="240" w:lineRule="auto"/>
              <w:ind w:right="-1"/>
              <w:jc w:val="center"/>
              <w:rPr>
                <w:color w:val="000000" w:themeColor="text1"/>
                <w:sz w:val="22"/>
                <w:szCs w:val="22"/>
              </w:rPr>
            </w:pPr>
            <w:r w:rsidRPr="00B818FF">
              <w:rPr>
                <w:color w:val="000000" w:themeColor="text1"/>
                <w:sz w:val="22"/>
                <w:szCs w:val="22"/>
              </w:rPr>
              <w:t>Бензин</w:t>
            </w:r>
            <w:r w:rsidR="005D23A4" w:rsidRPr="00B818FF">
              <w:rPr>
                <w:color w:val="000000" w:themeColor="text1"/>
                <w:sz w:val="22"/>
                <w:szCs w:val="22"/>
              </w:rPr>
              <w:t xml:space="preserve"> </w:t>
            </w:r>
            <w:r w:rsidRPr="00B818FF">
              <w:rPr>
                <w:color w:val="000000" w:themeColor="text1"/>
                <w:sz w:val="22"/>
                <w:szCs w:val="22"/>
              </w:rPr>
              <w:t xml:space="preserve">А-95                      має </w:t>
            </w:r>
            <w:r w:rsidR="008C1D6D" w:rsidRPr="00B818FF">
              <w:rPr>
                <w:color w:val="000000" w:themeColor="text1"/>
                <w:sz w:val="22"/>
                <w:szCs w:val="22"/>
              </w:rPr>
              <w:t xml:space="preserve">                  </w:t>
            </w:r>
            <w:r w:rsidRPr="00B818FF">
              <w:rPr>
                <w:color w:val="000000" w:themeColor="text1"/>
                <w:sz w:val="22"/>
                <w:szCs w:val="22"/>
              </w:rPr>
              <w:t xml:space="preserve">відповідати </w:t>
            </w:r>
          </w:p>
          <w:p w:rsidR="008D1AB5" w:rsidRPr="00B818FF" w:rsidRDefault="008D1AB5" w:rsidP="008D1AB5">
            <w:pPr>
              <w:pStyle w:val="2"/>
              <w:shd w:val="clear" w:color="auto" w:fill="FFFFFF" w:themeFill="background1"/>
              <w:spacing w:after="0" w:line="240" w:lineRule="auto"/>
              <w:ind w:right="-1"/>
              <w:jc w:val="center"/>
              <w:rPr>
                <w:color w:val="000000" w:themeColor="text1"/>
                <w:sz w:val="22"/>
                <w:szCs w:val="22"/>
              </w:rPr>
            </w:pPr>
            <w:r w:rsidRPr="00B818FF">
              <w:rPr>
                <w:color w:val="000000" w:themeColor="text1"/>
                <w:sz w:val="22"/>
                <w:szCs w:val="22"/>
              </w:rPr>
              <w:t xml:space="preserve">технічним вимогам               </w:t>
            </w:r>
            <w:r w:rsidR="00ED7F4B" w:rsidRPr="00B818FF">
              <w:rPr>
                <w:color w:val="000000" w:themeColor="text1"/>
                <w:sz w:val="22"/>
                <w:szCs w:val="22"/>
              </w:rPr>
              <w:t xml:space="preserve">ДСТУ </w:t>
            </w:r>
            <w:r w:rsidRPr="00B818FF">
              <w:rPr>
                <w:color w:val="000000" w:themeColor="text1"/>
                <w:sz w:val="22"/>
                <w:szCs w:val="22"/>
              </w:rPr>
              <w:t>7687:2015 «Бензини автомобільні Євро. Технічні умови»,</w:t>
            </w:r>
          </w:p>
          <w:p w:rsidR="00DC4F49" w:rsidRPr="00B818FF" w:rsidRDefault="008D1AB5" w:rsidP="008D1AB5">
            <w:pPr>
              <w:jc w:val="center"/>
              <w:rPr>
                <w:color w:val="000000" w:themeColor="text1"/>
              </w:rPr>
            </w:pPr>
            <w:r w:rsidRPr="00B818FF">
              <w:rPr>
                <w:rFonts w:ascii="Times New Roman" w:hAnsi="Times New Roman" w:cs="Times New Roman"/>
                <w:color w:val="000000" w:themeColor="text1"/>
              </w:rPr>
              <w:t>Бензин</w:t>
            </w:r>
            <w:r w:rsidR="008C1D6D" w:rsidRPr="00B818FF">
              <w:rPr>
                <w:rFonts w:ascii="Times New Roman" w:hAnsi="Times New Roman" w:cs="Times New Roman"/>
                <w:color w:val="000000" w:themeColor="text1"/>
              </w:rPr>
              <w:t xml:space="preserve"> </w:t>
            </w:r>
            <w:r w:rsidRPr="00B818FF">
              <w:rPr>
                <w:rFonts w:ascii="Times New Roman" w:hAnsi="Times New Roman" w:cs="Times New Roman"/>
                <w:color w:val="000000" w:themeColor="text1"/>
              </w:rPr>
              <w:t xml:space="preserve">А-95                       </w:t>
            </w:r>
          </w:p>
          <w:p w:rsidR="00DC4F49" w:rsidRPr="00B818FF" w:rsidRDefault="00DC4F49" w:rsidP="00A449D0">
            <w:pPr>
              <w:jc w:val="center"/>
              <w:rPr>
                <w:color w:val="000000" w:themeColor="text1"/>
              </w:rPr>
            </w:pPr>
          </w:p>
        </w:tc>
        <w:tc>
          <w:tcPr>
            <w:tcW w:w="2268" w:type="dxa"/>
            <w:vAlign w:val="center"/>
          </w:tcPr>
          <w:p w:rsidR="008D1AB5" w:rsidRPr="00B818FF" w:rsidRDefault="008D1AB5" w:rsidP="008D1AB5">
            <w:pPr>
              <w:jc w:val="center"/>
              <w:rPr>
                <w:rFonts w:ascii="Times New Roman" w:hAnsi="Times New Roman" w:cs="Times New Roman"/>
                <w:color w:val="000000" w:themeColor="text1"/>
              </w:rPr>
            </w:pPr>
            <w:r w:rsidRPr="00B818FF">
              <w:rPr>
                <w:rFonts w:ascii="Times New Roman" w:hAnsi="Times New Roman" w:cs="Times New Roman"/>
                <w:color w:val="000000" w:themeColor="text1"/>
              </w:rPr>
              <w:t xml:space="preserve">З  </w:t>
            </w:r>
          </w:p>
          <w:p w:rsidR="008C1D6D" w:rsidRPr="00B818FF" w:rsidRDefault="008D1AB5" w:rsidP="00ED7F4B">
            <w:pPr>
              <w:jc w:val="center"/>
              <w:rPr>
                <w:rFonts w:ascii="Times New Roman" w:hAnsi="Times New Roman" w:cs="Times New Roman"/>
                <w:color w:val="000000" w:themeColor="text1"/>
              </w:rPr>
            </w:pPr>
            <w:r w:rsidRPr="00B818FF">
              <w:rPr>
                <w:rFonts w:ascii="Times New Roman" w:hAnsi="Times New Roman" w:cs="Times New Roman"/>
                <w:color w:val="000000" w:themeColor="text1"/>
              </w:rPr>
              <w:t>метою захисту</w:t>
            </w:r>
          </w:p>
          <w:p w:rsidR="00DC4F49" w:rsidRPr="00B818FF" w:rsidRDefault="008C1D6D" w:rsidP="008D1AB5">
            <w:pPr>
              <w:jc w:val="center"/>
              <w:rPr>
                <w:rFonts w:ascii="Times New Roman" w:hAnsi="Times New Roman" w:cs="Times New Roman"/>
                <w:color w:val="000000" w:themeColor="text1"/>
              </w:rPr>
            </w:pPr>
            <w:r w:rsidRPr="00B818FF">
              <w:rPr>
                <w:rFonts w:ascii="Times New Roman" w:hAnsi="Times New Roman" w:cs="Times New Roman"/>
                <w:color w:val="000000" w:themeColor="text1"/>
              </w:rPr>
              <w:t xml:space="preserve"> довкілля товар</w:t>
            </w:r>
            <w:r w:rsidR="00ED7F4B" w:rsidRPr="00B818FF">
              <w:rPr>
                <w:rFonts w:ascii="Times New Roman" w:hAnsi="Times New Roman" w:cs="Times New Roman"/>
                <w:color w:val="000000" w:themeColor="text1"/>
              </w:rPr>
              <w:t xml:space="preserve"> </w:t>
            </w:r>
            <w:r w:rsidRPr="00B818FF">
              <w:rPr>
                <w:rFonts w:ascii="Times New Roman" w:hAnsi="Times New Roman" w:cs="Times New Roman"/>
                <w:color w:val="000000" w:themeColor="text1"/>
              </w:rPr>
              <w:t>повинен</w:t>
            </w:r>
            <w:r w:rsidR="008D1AB5" w:rsidRPr="00B818FF">
              <w:rPr>
                <w:rFonts w:ascii="Times New Roman" w:hAnsi="Times New Roman" w:cs="Times New Roman"/>
                <w:color w:val="000000" w:themeColor="text1"/>
              </w:rPr>
              <w:t xml:space="preserve"> </w:t>
            </w:r>
            <w:r w:rsidRPr="00B818FF">
              <w:rPr>
                <w:rFonts w:ascii="Times New Roman" w:hAnsi="Times New Roman" w:cs="Times New Roman"/>
                <w:color w:val="000000" w:themeColor="text1"/>
              </w:rPr>
              <w:t xml:space="preserve">             </w:t>
            </w:r>
            <w:r w:rsidR="008D1AB5" w:rsidRPr="00B818FF">
              <w:rPr>
                <w:rFonts w:ascii="Times New Roman" w:hAnsi="Times New Roman" w:cs="Times New Roman"/>
                <w:color w:val="000000" w:themeColor="text1"/>
              </w:rPr>
              <w:t xml:space="preserve">відповідати екологічним нормам,                    що діють                      на території </w:t>
            </w:r>
            <w:r w:rsidR="00ED7F4B" w:rsidRPr="00B818FF">
              <w:rPr>
                <w:rFonts w:ascii="Times New Roman" w:hAnsi="Times New Roman" w:cs="Times New Roman"/>
                <w:color w:val="000000" w:themeColor="text1"/>
              </w:rPr>
              <w:t xml:space="preserve">              </w:t>
            </w:r>
            <w:r w:rsidR="008D1AB5" w:rsidRPr="00B818FF">
              <w:rPr>
                <w:rFonts w:ascii="Times New Roman" w:hAnsi="Times New Roman" w:cs="Times New Roman"/>
                <w:color w:val="000000" w:themeColor="text1"/>
              </w:rPr>
              <w:t>України                     (або ЄВРО 5)</w:t>
            </w:r>
          </w:p>
          <w:p w:rsidR="008C1D6D" w:rsidRPr="00B818FF" w:rsidRDefault="008C1D6D" w:rsidP="008D1AB5">
            <w:pPr>
              <w:jc w:val="center"/>
              <w:rPr>
                <w:color w:val="000000" w:themeColor="text1"/>
              </w:rPr>
            </w:pPr>
          </w:p>
        </w:tc>
        <w:tc>
          <w:tcPr>
            <w:tcW w:w="2517" w:type="dxa"/>
            <w:vAlign w:val="center"/>
          </w:tcPr>
          <w:p w:rsidR="00DC4F49" w:rsidRPr="00B818FF" w:rsidRDefault="008C1D6D" w:rsidP="00A449D0">
            <w:pPr>
              <w:jc w:val="center"/>
              <w:rPr>
                <w:rFonts w:ascii="Times New Roman" w:hAnsi="Times New Roman" w:cs="Times New Roman"/>
                <w:color w:val="000000" w:themeColor="text1"/>
              </w:rPr>
            </w:pPr>
            <w:r w:rsidRPr="00B818FF">
              <w:rPr>
                <w:rFonts w:ascii="Times New Roman" w:hAnsi="Times New Roman" w:cs="Times New Roman"/>
                <w:color w:val="000000" w:themeColor="text1"/>
              </w:rPr>
              <w:t>24                                  місяці</w:t>
            </w:r>
          </w:p>
        </w:tc>
      </w:tr>
    </w:tbl>
    <w:tbl>
      <w:tblPr>
        <w:tblStyle w:val="a5"/>
        <w:tblpPr w:leftFromText="180" w:rightFromText="180" w:vertAnchor="text" w:horzAnchor="margin" w:tblpY="276"/>
        <w:tblW w:w="0" w:type="auto"/>
        <w:tblLook w:val="04A0" w:firstRow="1" w:lastRow="0" w:firstColumn="1" w:lastColumn="0" w:noHBand="0" w:noVBand="1"/>
      </w:tblPr>
      <w:tblGrid>
        <w:gridCol w:w="4776"/>
        <w:gridCol w:w="5079"/>
      </w:tblGrid>
      <w:tr w:rsidR="00B818FF" w:rsidRPr="00B818FF" w:rsidTr="001A4236">
        <w:tc>
          <w:tcPr>
            <w:tcW w:w="4776" w:type="dxa"/>
            <w:tcBorders>
              <w:top w:val="nil"/>
              <w:left w:val="nil"/>
              <w:bottom w:val="nil"/>
              <w:right w:val="nil"/>
            </w:tcBorders>
            <w:vAlign w:val="center"/>
          </w:tcPr>
          <w:p w:rsidR="008D1AB5" w:rsidRPr="00B818FF" w:rsidRDefault="008D1AB5" w:rsidP="001A4236">
            <w:pPr>
              <w:pStyle w:val="a3"/>
              <w:jc w:val="center"/>
              <w:rPr>
                <w:b/>
                <w:color w:val="000000" w:themeColor="text1"/>
              </w:rPr>
            </w:pPr>
            <w:r w:rsidRPr="00B818FF">
              <w:rPr>
                <w:b/>
                <w:color w:val="000000" w:themeColor="text1"/>
              </w:rPr>
              <w:t>ПОСТАЧАЛЬНИК :</w:t>
            </w:r>
          </w:p>
        </w:tc>
        <w:tc>
          <w:tcPr>
            <w:tcW w:w="5079" w:type="dxa"/>
            <w:tcBorders>
              <w:top w:val="nil"/>
              <w:left w:val="nil"/>
              <w:bottom w:val="nil"/>
              <w:right w:val="nil"/>
            </w:tcBorders>
            <w:vAlign w:val="center"/>
          </w:tcPr>
          <w:p w:rsidR="008D1AB5" w:rsidRPr="00B818FF" w:rsidRDefault="008D1AB5" w:rsidP="001A4236">
            <w:pPr>
              <w:pStyle w:val="a3"/>
              <w:rPr>
                <w:b/>
                <w:color w:val="000000" w:themeColor="text1"/>
              </w:rPr>
            </w:pPr>
            <w:r w:rsidRPr="00B818FF">
              <w:rPr>
                <w:b/>
                <w:color w:val="000000" w:themeColor="text1"/>
              </w:rPr>
              <w:t xml:space="preserve">                ПОКУПЕЦЬ :</w:t>
            </w:r>
          </w:p>
        </w:tc>
      </w:tr>
      <w:tr w:rsidR="00B818FF" w:rsidRPr="00B818FF" w:rsidTr="001A4236">
        <w:tc>
          <w:tcPr>
            <w:tcW w:w="4776" w:type="dxa"/>
            <w:tcBorders>
              <w:top w:val="nil"/>
              <w:left w:val="nil"/>
              <w:bottom w:val="nil"/>
              <w:right w:val="nil"/>
            </w:tcBorders>
            <w:vAlign w:val="center"/>
          </w:tcPr>
          <w:p w:rsidR="008D1AB5" w:rsidRPr="00B818FF" w:rsidRDefault="008D1AB5" w:rsidP="001A4236">
            <w:pPr>
              <w:pStyle w:val="a3"/>
              <w:jc w:val="center"/>
              <w:rPr>
                <w:b/>
                <w:color w:val="000000" w:themeColor="text1"/>
              </w:rPr>
            </w:pPr>
          </w:p>
        </w:tc>
        <w:tc>
          <w:tcPr>
            <w:tcW w:w="5079" w:type="dxa"/>
            <w:tcBorders>
              <w:top w:val="nil"/>
              <w:left w:val="nil"/>
              <w:bottom w:val="nil"/>
              <w:right w:val="nil"/>
            </w:tcBorders>
            <w:vAlign w:val="center"/>
          </w:tcPr>
          <w:p w:rsidR="008D1AB5" w:rsidRPr="00B818FF" w:rsidRDefault="008D1AB5" w:rsidP="001A4236">
            <w:pPr>
              <w:pStyle w:val="a3"/>
              <w:jc w:val="center"/>
              <w:rPr>
                <w:b/>
                <w:color w:val="000000" w:themeColor="text1"/>
              </w:rPr>
            </w:pPr>
          </w:p>
        </w:tc>
      </w:tr>
      <w:tr w:rsidR="00B818FF" w:rsidRPr="00B818FF" w:rsidTr="001A4236">
        <w:trPr>
          <w:trHeight w:val="1022"/>
        </w:trPr>
        <w:tc>
          <w:tcPr>
            <w:tcW w:w="4776" w:type="dxa"/>
            <w:tcBorders>
              <w:top w:val="nil"/>
              <w:left w:val="nil"/>
              <w:bottom w:val="nil"/>
              <w:right w:val="nil"/>
            </w:tcBorders>
          </w:tcPr>
          <w:p w:rsidR="008D1AB5" w:rsidRPr="00B818FF" w:rsidRDefault="008D1AB5" w:rsidP="001A4236">
            <w:pPr>
              <w:rPr>
                <w:color w:val="000000" w:themeColor="text1"/>
              </w:rPr>
            </w:pPr>
            <w:r w:rsidRPr="00B818FF">
              <w:rPr>
                <w:color w:val="000000" w:themeColor="text1"/>
              </w:rPr>
              <w:t>_________________________________________</w:t>
            </w:r>
          </w:p>
          <w:p w:rsidR="008D1AB5" w:rsidRPr="00B818FF" w:rsidRDefault="008D1AB5" w:rsidP="001A4236">
            <w:pPr>
              <w:rPr>
                <w:color w:val="000000" w:themeColor="text1"/>
              </w:rPr>
            </w:pPr>
            <w:r w:rsidRPr="00B818FF">
              <w:rPr>
                <w:color w:val="000000" w:themeColor="text1"/>
              </w:rPr>
              <w:t>_________________________________________</w:t>
            </w:r>
          </w:p>
          <w:p w:rsidR="008D1AB5" w:rsidRPr="00B818FF" w:rsidRDefault="008D1AB5" w:rsidP="001A4236">
            <w:pPr>
              <w:rPr>
                <w:color w:val="000000" w:themeColor="text1"/>
              </w:rPr>
            </w:pPr>
            <w:r w:rsidRPr="00B818FF">
              <w:rPr>
                <w:color w:val="000000" w:themeColor="text1"/>
              </w:rPr>
              <w:t>_________________________________________</w:t>
            </w:r>
          </w:p>
          <w:p w:rsidR="008D1AB5" w:rsidRPr="00B818FF" w:rsidRDefault="008D1AB5" w:rsidP="001A4236">
            <w:pPr>
              <w:rPr>
                <w:color w:val="000000" w:themeColor="text1"/>
              </w:rPr>
            </w:pPr>
            <w:r w:rsidRPr="00B818FF">
              <w:rPr>
                <w:color w:val="000000" w:themeColor="text1"/>
              </w:rPr>
              <w:t>_________________________________________</w:t>
            </w:r>
          </w:p>
          <w:p w:rsidR="008D1AB5" w:rsidRPr="00B818FF" w:rsidRDefault="008D1AB5" w:rsidP="001A4236">
            <w:pPr>
              <w:rPr>
                <w:color w:val="000000" w:themeColor="text1"/>
              </w:rPr>
            </w:pPr>
            <w:r w:rsidRPr="00B818FF">
              <w:rPr>
                <w:color w:val="000000" w:themeColor="text1"/>
              </w:rPr>
              <w:t>_________________________________________</w:t>
            </w:r>
          </w:p>
          <w:p w:rsidR="008D1AB5" w:rsidRPr="00B818FF" w:rsidRDefault="008D1AB5" w:rsidP="001A4236">
            <w:pPr>
              <w:rPr>
                <w:color w:val="000000" w:themeColor="text1"/>
              </w:rPr>
            </w:pPr>
            <w:r w:rsidRPr="00B818FF">
              <w:rPr>
                <w:color w:val="000000" w:themeColor="text1"/>
              </w:rPr>
              <w:t>_________________________________________</w:t>
            </w:r>
          </w:p>
          <w:p w:rsidR="008D1AB5" w:rsidRPr="00B818FF" w:rsidRDefault="008D1AB5" w:rsidP="001A4236">
            <w:pPr>
              <w:rPr>
                <w:color w:val="000000" w:themeColor="text1"/>
              </w:rPr>
            </w:pPr>
            <w:r w:rsidRPr="00B818FF">
              <w:rPr>
                <w:color w:val="000000" w:themeColor="text1"/>
              </w:rPr>
              <w:t>_________________________________________</w:t>
            </w:r>
          </w:p>
          <w:p w:rsidR="008D1AB5" w:rsidRPr="00B818FF" w:rsidRDefault="008D1AB5" w:rsidP="001A4236">
            <w:pPr>
              <w:rPr>
                <w:color w:val="000000" w:themeColor="text1"/>
              </w:rPr>
            </w:pPr>
            <w:r w:rsidRPr="00B818FF">
              <w:rPr>
                <w:color w:val="000000" w:themeColor="text1"/>
              </w:rPr>
              <w:t>_________________________________________</w:t>
            </w:r>
          </w:p>
          <w:p w:rsidR="008D1AB5" w:rsidRPr="00B818FF" w:rsidRDefault="008D1AB5" w:rsidP="001A4236">
            <w:pPr>
              <w:rPr>
                <w:color w:val="000000" w:themeColor="text1"/>
              </w:rPr>
            </w:pPr>
            <w:r w:rsidRPr="00B818FF">
              <w:rPr>
                <w:color w:val="000000" w:themeColor="text1"/>
              </w:rPr>
              <w:t xml:space="preserve"> _________________________________________</w:t>
            </w:r>
          </w:p>
          <w:p w:rsidR="008D1AB5" w:rsidRPr="00B818FF" w:rsidRDefault="008D1AB5" w:rsidP="001A4236">
            <w:pPr>
              <w:rPr>
                <w:color w:val="000000" w:themeColor="text1"/>
              </w:rPr>
            </w:pPr>
            <w:r w:rsidRPr="00B818FF">
              <w:rPr>
                <w:color w:val="000000" w:themeColor="text1"/>
              </w:rPr>
              <w:t>_________________________________________</w:t>
            </w:r>
          </w:p>
          <w:p w:rsidR="008D1AB5" w:rsidRPr="00B818FF" w:rsidRDefault="008D1AB5" w:rsidP="001A4236">
            <w:pPr>
              <w:rPr>
                <w:rFonts w:ascii="Times New Roman" w:hAnsi="Times New Roman" w:cs="Times New Roman"/>
                <w:b/>
                <w:color w:val="000000" w:themeColor="text1"/>
                <w:sz w:val="24"/>
                <w:szCs w:val="24"/>
              </w:rPr>
            </w:pPr>
            <w:r w:rsidRPr="00B818FF">
              <w:rPr>
                <w:rFonts w:ascii="Times New Roman" w:hAnsi="Times New Roman" w:cs="Times New Roman"/>
                <w:b/>
                <w:color w:val="000000" w:themeColor="text1"/>
                <w:sz w:val="24"/>
                <w:szCs w:val="24"/>
              </w:rPr>
              <w:t>______________________________________</w:t>
            </w:r>
          </w:p>
          <w:p w:rsidR="008D1AB5" w:rsidRPr="00B818FF" w:rsidRDefault="008D1AB5" w:rsidP="001A4236">
            <w:pPr>
              <w:rPr>
                <w:rFonts w:ascii="Times New Roman" w:hAnsi="Times New Roman" w:cs="Times New Roman"/>
                <w:b/>
                <w:color w:val="000000" w:themeColor="text1"/>
                <w:sz w:val="24"/>
                <w:szCs w:val="24"/>
              </w:rPr>
            </w:pPr>
            <w:r w:rsidRPr="00B818FF">
              <w:rPr>
                <w:rFonts w:ascii="Times New Roman" w:hAnsi="Times New Roman" w:cs="Times New Roman"/>
                <w:b/>
                <w:color w:val="000000" w:themeColor="text1"/>
                <w:sz w:val="24"/>
                <w:szCs w:val="24"/>
              </w:rPr>
              <w:t>______________________________________</w:t>
            </w:r>
          </w:p>
        </w:tc>
        <w:tc>
          <w:tcPr>
            <w:tcW w:w="5079" w:type="dxa"/>
            <w:tcBorders>
              <w:top w:val="nil"/>
              <w:left w:val="nil"/>
              <w:bottom w:val="nil"/>
              <w:right w:val="nil"/>
            </w:tcBorders>
          </w:tcPr>
          <w:p w:rsidR="008D1AB5" w:rsidRPr="00B818FF" w:rsidRDefault="008D1AB5" w:rsidP="001A4236">
            <w:pPr>
              <w:rPr>
                <w:rFonts w:ascii="Times New Roman" w:hAnsi="Times New Roman" w:cs="Times New Roman"/>
                <w:color w:val="000000" w:themeColor="text1"/>
                <w:sz w:val="24"/>
                <w:szCs w:val="24"/>
              </w:rPr>
            </w:pPr>
            <w:r w:rsidRPr="00B818FF">
              <w:rPr>
                <w:rFonts w:ascii="Times New Roman" w:hAnsi="Times New Roman" w:cs="Times New Roman"/>
                <w:color w:val="000000" w:themeColor="text1"/>
                <w:sz w:val="24"/>
                <w:szCs w:val="24"/>
              </w:rPr>
              <w:t xml:space="preserve">Управління виконавчої дирекції </w:t>
            </w:r>
          </w:p>
          <w:p w:rsidR="008D1AB5" w:rsidRPr="00B818FF" w:rsidRDefault="008D1AB5" w:rsidP="001A4236">
            <w:pPr>
              <w:rPr>
                <w:rFonts w:ascii="Times New Roman" w:hAnsi="Times New Roman" w:cs="Times New Roman"/>
                <w:color w:val="000000" w:themeColor="text1"/>
                <w:sz w:val="24"/>
                <w:szCs w:val="24"/>
              </w:rPr>
            </w:pPr>
            <w:r w:rsidRPr="00B818FF">
              <w:rPr>
                <w:rFonts w:ascii="Times New Roman" w:hAnsi="Times New Roman" w:cs="Times New Roman"/>
                <w:color w:val="000000" w:themeColor="text1"/>
                <w:sz w:val="24"/>
                <w:szCs w:val="24"/>
              </w:rPr>
              <w:t>Фонду соціального страхування</w:t>
            </w:r>
          </w:p>
          <w:p w:rsidR="008D1AB5" w:rsidRPr="00B818FF" w:rsidRDefault="008D1AB5" w:rsidP="001A4236">
            <w:pPr>
              <w:rPr>
                <w:rFonts w:ascii="Times New Roman" w:hAnsi="Times New Roman" w:cs="Times New Roman"/>
                <w:color w:val="000000" w:themeColor="text1"/>
                <w:sz w:val="24"/>
                <w:szCs w:val="24"/>
              </w:rPr>
            </w:pPr>
            <w:r w:rsidRPr="00B818FF">
              <w:rPr>
                <w:rFonts w:ascii="Times New Roman" w:hAnsi="Times New Roman" w:cs="Times New Roman"/>
                <w:color w:val="000000" w:themeColor="text1"/>
                <w:sz w:val="24"/>
                <w:szCs w:val="24"/>
              </w:rPr>
              <w:t>України в Хмельницькій області</w:t>
            </w:r>
          </w:p>
          <w:p w:rsidR="008D1AB5" w:rsidRPr="00B818FF" w:rsidRDefault="004C359F" w:rsidP="001A4236">
            <w:pPr>
              <w:rPr>
                <w:rFonts w:ascii="Times New Roman" w:hAnsi="Times New Roman" w:cs="Times New Roman"/>
                <w:color w:val="000000" w:themeColor="text1"/>
                <w:sz w:val="24"/>
                <w:szCs w:val="24"/>
              </w:rPr>
            </w:pPr>
            <w:r w:rsidRPr="00B818FF">
              <w:rPr>
                <w:rFonts w:ascii="Times New Roman" w:hAnsi="Times New Roman" w:cs="Times New Roman"/>
                <w:color w:val="000000" w:themeColor="text1"/>
                <w:sz w:val="24"/>
                <w:szCs w:val="24"/>
              </w:rPr>
              <w:t xml:space="preserve">29013, </w:t>
            </w:r>
            <w:r w:rsidR="008D1AB5" w:rsidRPr="00B818FF">
              <w:rPr>
                <w:rFonts w:ascii="Times New Roman" w:hAnsi="Times New Roman" w:cs="Times New Roman"/>
                <w:color w:val="000000" w:themeColor="text1"/>
                <w:sz w:val="24"/>
                <w:szCs w:val="24"/>
              </w:rPr>
              <w:t>м. Хмельницький</w:t>
            </w:r>
            <w:r w:rsidRPr="00B818FF">
              <w:rPr>
                <w:rFonts w:ascii="Times New Roman" w:hAnsi="Times New Roman" w:cs="Times New Roman"/>
                <w:color w:val="000000" w:themeColor="text1"/>
                <w:sz w:val="24"/>
                <w:szCs w:val="24"/>
              </w:rPr>
              <w:t>,</w:t>
            </w:r>
          </w:p>
          <w:p w:rsidR="008D1AB5" w:rsidRPr="00B818FF" w:rsidRDefault="008D1AB5" w:rsidP="001A4236">
            <w:pPr>
              <w:rPr>
                <w:rFonts w:ascii="Times New Roman" w:hAnsi="Times New Roman" w:cs="Times New Roman"/>
                <w:color w:val="000000" w:themeColor="text1"/>
                <w:sz w:val="24"/>
                <w:szCs w:val="24"/>
              </w:rPr>
            </w:pPr>
            <w:r w:rsidRPr="00B818FF">
              <w:rPr>
                <w:rFonts w:ascii="Times New Roman" w:hAnsi="Times New Roman" w:cs="Times New Roman"/>
                <w:color w:val="000000" w:themeColor="text1"/>
                <w:sz w:val="24"/>
                <w:szCs w:val="24"/>
              </w:rPr>
              <w:t>вул. Проскурівська, 18</w:t>
            </w:r>
          </w:p>
          <w:p w:rsidR="008D1AB5" w:rsidRPr="00B818FF" w:rsidRDefault="008D1AB5" w:rsidP="001A4236">
            <w:pPr>
              <w:rPr>
                <w:rFonts w:ascii="Times New Roman" w:hAnsi="Times New Roman" w:cs="Times New Roman"/>
                <w:color w:val="000000" w:themeColor="text1"/>
                <w:sz w:val="24"/>
                <w:szCs w:val="24"/>
              </w:rPr>
            </w:pPr>
            <w:r w:rsidRPr="00B818FF">
              <w:rPr>
                <w:rFonts w:ascii="Times New Roman" w:hAnsi="Times New Roman" w:cs="Times New Roman"/>
                <w:color w:val="000000" w:themeColor="text1"/>
                <w:sz w:val="24"/>
                <w:szCs w:val="24"/>
              </w:rPr>
              <w:t>код ЄДРПОУ 41316723</w:t>
            </w:r>
          </w:p>
          <w:p w:rsidR="008D1AB5" w:rsidRPr="00B818FF" w:rsidRDefault="008D1AB5" w:rsidP="001A4236">
            <w:pPr>
              <w:rPr>
                <w:rFonts w:ascii="Times New Roman" w:hAnsi="Times New Roman" w:cs="Times New Roman"/>
                <w:color w:val="000000" w:themeColor="text1"/>
                <w:sz w:val="24"/>
                <w:szCs w:val="24"/>
              </w:rPr>
            </w:pPr>
            <w:r w:rsidRPr="00B818FF">
              <w:rPr>
                <w:rFonts w:ascii="Times New Roman" w:hAnsi="Times New Roman" w:cs="Times New Roman"/>
                <w:color w:val="000000" w:themeColor="text1"/>
                <w:sz w:val="24"/>
                <w:szCs w:val="24"/>
              </w:rPr>
              <w:t xml:space="preserve">р/р № </w:t>
            </w:r>
            <w:r w:rsidRPr="00B818FF">
              <w:rPr>
                <w:rFonts w:ascii="Times New Roman" w:hAnsi="Times New Roman" w:cs="Times New Roman"/>
                <w:color w:val="000000" w:themeColor="text1"/>
                <w:sz w:val="24"/>
                <w:szCs w:val="24"/>
                <w:lang w:val="en-US"/>
              </w:rPr>
              <w:t>UA</w:t>
            </w:r>
            <w:r w:rsidRPr="00B818FF">
              <w:rPr>
                <w:rFonts w:ascii="Times New Roman" w:hAnsi="Times New Roman" w:cs="Times New Roman"/>
                <w:color w:val="000000" w:themeColor="text1"/>
                <w:sz w:val="24"/>
                <w:szCs w:val="24"/>
              </w:rPr>
              <w:t xml:space="preserve"> _______________________________ ________________________________________</w:t>
            </w:r>
          </w:p>
          <w:p w:rsidR="008D1AB5" w:rsidRPr="00B818FF" w:rsidRDefault="008D1AB5" w:rsidP="001A4236">
            <w:pPr>
              <w:rPr>
                <w:rFonts w:ascii="Times New Roman" w:hAnsi="Times New Roman" w:cs="Times New Roman"/>
                <w:color w:val="000000" w:themeColor="text1"/>
                <w:sz w:val="24"/>
                <w:szCs w:val="24"/>
              </w:rPr>
            </w:pPr>
            <w:r w:rsidRPr="00B818FF">
              <w:rPr>
                <w:rFonts w:ascii="Times New Roman" w:hAnsi="Times New Roman" w:cs="Times New Roman"/>
                <w:color w:val="000000" w:themeColor="text1"/>
                <w:sz w:val="24"/>
                <w:szCs w:val="24"/>
              </w:rPr>
              <w:t>банк : ГДКСУ м. Київ</w:t>
            </w:r>
          </w:p>
          <w:p w:rsidR="008D1AB5" w:rsidRPr="00B818FF" w:rsidRDefault="008D1AB5" w:rsidP="001A4236">
            <w:pPr>
              <w:rPr>
                <w:rFonts w:ascii="Times New Roman" w:hAnsi="Times New Roman" w:cs="Times New Roman"/>
                <w:color w:val="000000" w:themeColor="text1"/>
                <w:sz w:val="24"/>
                <w:szCs w:val="24"/>
              </w:rPr>
            </w:pPr>
            <w:proofErr w:type="spellStart"/>
            <w:r w:rsidRPr="00B818FF">
              <w:rPr>
                <w:rFonts w:ascii="Times New Roman" w:hAnsi="Times New Roman" w:cs="Times New Roman"/>
                <w:color w:val="000000" w:themeColor="text1"/>
                <w:sz w:val="24"/>
                <w:szCs w:val="24"/>
              </w:rPr>
              <w:t>тел</w:t>
            </w:r>
            <w:proofErr w:type="spellEnd"/>
            <w:r w:rsidRPr="00B818FF">
              <w:rPr>
                <w:rFonts w:ascii="Times New Roman" w:hAnsi="Times New Roman" w:cs="Times New Roman"/>
                <w:color w:val="000000" w:themeColor="text1"/>
                <w:sz w:val="24"/>
                <w:szCs w:val="24"/>
              </w:rPr>
              <w:t>. (0382) 76 - 30 - 19</w:t>
            </w:r>
          </w:p>
          <w:p w:rsidR="008D1AB5" w:rsidRPr="00B818FF" w:rsidRDefault="008D1AB5" w:rsidP="001A4236">
            <w:pPr>
              <w:rPr>
                <w:rFonts w:ascii="Times New Roman" w:hAnsi="Times New Roman" w:cs="Times New Roman"/>
                <w:color w:val="000000" w:themeColor="text1"/>
                <w:sz w:val="24"/>
                <w:szCs w:val="24"/>
              </w:rPr>
            </w:pPr>
            <w:r w:rsidRPr="00B818FF">
              <w:rPr>
                <w:rFonts w:ascii="Times New Roman" w:hAnsi="Times New Roman" w:cs="Times New Roman"/>
                <w:color w:val="000000" w:themeColor="text1"/>
                <w:sz w:val="24"/>
                <w:szCs w:val="24"/>
              </w:rPr>
              <w:t>електронна адреса :</w:t>
            </w:r>
          </w:p>
          <w:p w:rsidR="008D1AB5" w:rsidRPr="00B818FF" w:rsidRDefault="008D1AB5" w:rsidP="001A4236">
            <w:pPr>
              <w:rPr>
                <w:rStyle w:val="a6"/>
                <w:rFonts w:ascii="Times New Roman" w:hAnsi="Times New Roman" w:cs="Times New Roman"/>
                <w:color w:val="000000" w:themeColor="text1"/>
                <w:sz w:val="24"/>
                <w:szCs w:val="24"/>
              </w:rPr>
            </w:pPr>
            <w:r w:rsidRPr="00B818FF">
              <w:rPr>
                <w:rFonts w:ascii="Times New Roman" w:hAnsi="Times New Roman" w:cs="Times New Roman"/>
                <w:color w:val="000000" w:themeColor="text1"/>
                <w:sz w:val="24"/>
                <w:szCs w:val="24"/>
              </w:rPr>
              <w:t xml:space="preserve"> </w:t>
            </w:r>
            <w:r w:rsidRPr="00B818FF">
              <w:rPr>
                <w:rFonts w:ascii="Times New Roman" w:hAnsi="Times New Roman" w:cs="Times New Roman"/>
                <w:color w:val="000000" w:themeColor="text1"/>
                <w:sz w:val="24"/>
                <w:szCs w:val="24"/>
                <w:lang w:val="en-US"/>
              </w:rPr>
              <w:t>e</w:t>
            </w:r>
            <w:r w:rsidRPr="00B818FF">
              <w:rPr>
                <w:rFonts w:ascii="Times New Roman" w:hAnsi="Times New Roman" w:cs="Times New Roman"/>
                <w:color w:val="000000" w:themeColor="text1"/>
                <w:sz w:val="24"/>
                <w:szCs w:val="24"/>
              </w:rPr>
              <w:t>-</w:t>
            </w:r>
            <w:r w:rsidRPr="00B818FF">
              <w:rPr>
                <w:rFonts w:ascii="Times New Roman" w:hAnsi="Times New Roman" w:cs="Times New Roman"/>
                <w:color w:val="000000" w:themeColor="text1"/>
                <w:sz w:val="24"/>
                <w:szCs w:val="24"/>
                <w:lang w:val="en-US"/>
              </w:rPr>
              <w:t>mail</w:t>
            </w:r>
            <w:r w:rsidRPr="00B818FF">
              <w:rPr>
                <w:rFonts w:ascii="Times New Roman" w:hAnsi="Times New Roman" w:cs="Times New Roman"/>
                <w:color w:val="000000" w:themeColor="text1"/>
                <w:sz w:val="24"/>
                <w:szCs w:val="24"/>
              </w:rPr>
              <w:t xml:space="preserve">: </w:t>
            </w:r>
            <w:hyperlink r:id="rId8" w:history="1">
              <w:r w:rsidRPr="00B818FF">
                <w:rPr>
                  <w:rStyle w:val="a6"/>
                  <w:rFonts w:ascii="Times New Roman" w:hAnsi="Times New Roman" w:cs="Times New Roman"/>
                  <w:color w:val="000000" w:themeColor="text1"/>
                  <w:sz w:val="24"/>
                  <w:szCs w:val="24"/>
                  <w:lang w:val="en-US"/>
                </w:rPr>
                <w:t>km</w:t>
              </w:r>
              <w:r w:rsidRPr="00B818FF">
                <w:rPr>
                  <w:rStyle w:val="a6"/>
                  <w:rFonts w:ascii="Times New Roman" w:hAnsi="Times New Roman" w:cs="Times New Roman"/>
                  <w:color w:val="000000" w:themeColor="text1"/>
                  <w:sz w:val="24"/>
                  <w:szCs w:val="24"/>
                </w:rPr>
                <w:t>@</w:t>
              </w:r>
              <w:proofErr w:type="spellStart"/>
              <w:r w:rsidRPr="00B818FF">
                <w:rPr>
                  <w:rStyle w:val="a6"/>
                  <w:rFonts w:ascii="Times New Roman" w:hAnsi="Times New Roman" w:cs="Times New Roman"/>
                  <w:color w:val="000000" w:themeColor="text1"/>
                  <w:sz w:val="24"/>
                  <w:szCs w:val="24"/>
                  <w:lang w:val="en-US"/>
                </w:rPr>
                <w:t>fssu</w:t>
              </w:r>
              <w:proofErr w:type="spellEnd"/>
              <w:r w:rsidRPr="00B818FF">
                <w:rPr>
                  <w:rStyle w:val="a6"/>
                  <w:rFonts w:ascii="Times New Roman" w:hAnsi="Times New Roman" w:cs="Times New Roman"/>
                  <w:color w:val="000000" w:themeColor="text1"/>
                  <w:sz w:val="24"/>
                  <w:szCs w:val="24"/>
                </w:rPr>
                <w:t>.</w:t>
              </w:r>
              <w:proofErr w:type="spellStart"/>
              <w:r w:rsidRPr="00B818FF">
                <w:rPr>
                  <w:rStyle w:val="a6"/>
                  <w:rFonts w:ascii="Times New Roman" w:hAnsi="Times New Roman" w:cs="Times New Roman"/>
                  <w:color w:val="000000" w:themeColor="text1"/>
                  <w:sz w:val="24"/>
                  <w:szCs w:val="24"/>
                  <w:lang w:val="en-US"/>
                </w:rPr>
                <w:t>gov</w:t>
              </w:r>
              <w:proofErr w:type="spellEnd"/>
              <w:r w:rsidRPr="00B818FF">
                <w:rPr>
                  <w:rStyle w:val="a6"/>
                  <w:rFonts w:ascii="Times New Roman" w:hAnsi="Times New Roman" w:cs="Times New Roman"/>
                  <w:color w:val="000000" w:themeColor="text1"/>
                  <w:sz w:val="24"/>
                  <w:szCs w:val="24"/>
                  <w:lang w:val="ru-RU"/>
                </w:rPr>
                <w:t>.</w:t>
              </w:r>
              <w:proofErr w:type="spellStart"/>
              <w:r w:rsidRPr="00B818FF">
                <w:rPr>
                  <w:rStyle w:val="a6"/>
                  <w:rFonts w:ascii="Times New Roman" w:hAnsi="Times New Roman" w:cs="Times New Roman"/>
                  <w:color w:val="000000" w:themeColor="text1"/>
                  <w:sz w:val="24"/>
                  <w:szCs w:val="24"/>
                  <w:lang w:val="en-US"/>
                </w:rPr>
                <w:t>ua</w:t>
              </w:r>
              <w:proofErr w:type="spellEnd"/>
            </w:hyperlink>
          </w:p>
          <w:p w:rsidR="008D1AB5" w:rsidRPr="00B818FF" w:rsidRDefault="008D1AB5" w:rsidP="001A4236">
            <w:pPr>
              <w:rPr>
                <w:rFonts w:ascii="Times New Roman" w:hAnsi="Times New Roman" w:cs="Times New Roman"/>
                <w:color w:val="000000" w:themeColor="text1"/>
                <w:sz w:val="24"/>
                <w:szCs w:val="24"/>
              </w:rPr>
            </w:pPr>
          </w:p>
        </w:tc>
      </w:tr>
      <w:tr w:rsidR="00B818FF" w:rsidRPr="00B818FF" w:rsidTr="001A4236">
        <w:trPr>
          <w:trHeight w:val="80"/>
        </w:trPr>
        <w:tc>
          <w:tcPr>
            <w:tcW w:w="4776" w:type="dxa"/>
            <w:tcBorders>
              <w:top w:val="nil"/>
              <w:left w:val="nil"/>
              <w:bottom w:val="nil"/>
              <w:right w:val="nil"/>
            </w:tcBorders>
          </w:tcPr>
          <w:p w:rsidR="008D1AB5" w:rsidRPr="00B818FF" w:rsidRDefault="008D1AB5" w:rsidP="001A4236">
            <w:pPr>
              <w:rPr>
                <w:b/>
                <w:color w:val="000000" w:themeColor="text1"/>
              </w:rPr>
            </w:pPr>
          </w:p>
        </w:tc>
        <w:tc>
          <w:tcPr>
            <w:tcW w:w="5079" w:type="dxa"/>
            <w:tcBorders>
              <w:top w:val="nil"/>
              <w:left w:val="nil"/>
              <w:bottom w:val="nil"/>
              <w:right w:val="nil"/>
            </w:tcBorders>
          </w:tcPr>
          <w:p w:rsidR="008D1AB5" w:rsidRPr="00B818FF" w:rsidRDefault="008D1AB5" w:rsidP="001A4236">
            <w:pPr>
              <w:rPr>
                <w:b/>
                <w:color w:val="000000" w:themeColor="text1"/>
              </w:rPr>
            </w:pPr>
          </w:p>
        </w:tc>
      </w:tr>
      <w:tr w:rsidR="00B818FF" w:rsidRPr="00B818FF" w:rsidTr="001A4236">
        <w:trPr>
          <w:trHeight w:val="868"/>
        </w:trPr>
        <w:tc>
          <w:tcPr>
            <w:tcW w:w="4776" w:type="dxa"/>
            <w:tcBorders>
              <w:top w:val="nil"/>
              <w:left w:val="nil"/>
              <w:bottom w:val="nil"/>
              <w:right w:val="nil"/>
            </w:tcBorders>
          </w:tcPr>
          <w:p w:rsidR="008D1AB5" w:rsidRPr="00B818FF" w:rsidRDefault="008D1AB5" w:rsidP="001A4236">
            <w:pPr>
              <w:rPr>
                <w:rFonts w:ascii="Times New Roman" w:hAnsi="Times New Roman" w:cs="Times New Roman"/>
                <w:color w:val="000000" w:themeColor="text1"/>
                <w:sz w:val="24"/>
                <w:szCs w:val="24"/>
              </w:rPr>
            </w:pPr>
            <w:r w:rsidRPr="00B818FF">
              <w:rPr>
                <w:rFonts w:ascii="Times New Roman" w:hAnsi="Times New Roman" w:cs="Times New Roman"/>
                <w:color w:val="000000" w:themeColor="text1"/>
                <w:sz w:val="24"/>
                <w:szCs w:val="24"/>
              </w:rPr>
              <w:t>_____________________________________</w:t>
            </w:r>
          </w:p>
          <w:p w:rsidR="008D1AB5" w:rsidRPr="00B818FF" w:rsidRDefault="008D1AB5" w:rsidP="001A4236">
            <w:pPr>
              <w:rPr>
                <w:rFonts w:ascii="Times New Roman" w:hAnsi="Times New Roman" w:cs="Times New Roman"/>
                <w:color w:val="000000" w:themeColor="text1"/>
                <w:sz w:val="24"/>
                <w:szCs w:val="24"/>
              </w:rPr>
            </w:pPr>
          </w:p>
          <w:p w:rsidR="008D1AB5" w:rsidRPr="00B818FF" w:rsidRDefault="008D1AB5" w:rsidP="001A4236">
            <w:pPr>
              <w:rPr>
                <w:rFonts w:ascii="Times New Roman" w:hAnsi="Times New Roman" w:cs="Times New Roman"/>
                <w:color w:val="000000" w:themeColor="text1"/>
                <w:sz w:val="24"/>
                <w:szCs w:val="24"/>
              </w:rPr>
            </w:pPr>
            <w:r w:rsidRPr="00B818FF">
              <w:rPr>
                <w:rFonts w:ascii="Times New Roman" w:hAnsi="Times New Roman" w:cs="Times New Roman"/>
                <w:color w:val="000000" w:themeColor="text1"/>
                <w:sz w:val="24"/>
                <w:szCs w:val="24"/>
              </w:rPr>
              <w:t xml:space="preserve">______________________________________ </w:t>
            </w:r>
          </w:p>
          <w:p w:rsidR="008D1AB5" w:rsidRPr="00B818FF" w:rsidRDefault="008D1AB5" w:rsidP="001A4236">
            <w:pPr>
              <w:rPr>
                <w:rFonts w:ascii="Times New Roman" w:hAnsi="Times New Roman" w:cs="Times New Roman"/>
                <w:b/>
                <w:color w:val="000000" w:themeColor="text1"/>
                <w:sz w:val="24"/>
                <w:szCs w:val="24"/>
              </w:rPr>
            </w:pPr>
            <w:proofErr w:type="spellStart"/>
            <w:r w:rsidRPr="00B818FF">
              <w:rPr>
                <w:rFonts w:ascii="Times New Roman" w:hAnsi="Times New Roman" w:cs="Times New Roman"/>
                <w:b/>
                <w:color w:val="000000" w:themeColor="text1"/>
                <w:sz w:val="24"/>
                <w:szCs w:val="24"/>
              </w:rPr>
              <w:t>м.п</w:t>
            </w:r>
            <w:proofErr w:type="spellEnd"/>
            <w:r w:rsidRPr="00B818FF">
              <w:rPr>
                <w:rFonts w:ascii="Times New Roman" w:hAnsi="Times New Roman" w:cs="Times New Roman"/>
                <w:b/>
                <w:color w:val="000000" w:themeColor="text1"/>
                <w:sz w:val="24"/>
                <w:szCs w:val="24"/>
              </w:rPr>
              <w:t>.</w:t>
            </w:r>
          </w:p>
        </w:tc>
        <w:tc>
          <w:tcPr>
            <w:tcW w:w="5079" w:type="dxa"/>
            <w:tcBorders>
              <w:top w:val="nil"/>
              <w:left w:val="nil"/>
              <w:bottom w:val="nil"/>
              <w:right w:val="nil"/>
            </w:tcBorders>
          </w:tcPr>
          <w:p w:rsidR="008D1AB5" w:rsidRPr="00B818FF" w:rsidRDefault="008D1AB5" w:rsidP="001A4236">
            <w:pPr>
              <w:rPr>
                <w:rFonts w:ascii="Times New Roman" w:hAnsi="Times New Roman" w:cs="Times New Roman"/>
                <w:color w:val="000000" w:themeColor="text1"/>
                <w:sz w:val="24"/>
                <w:szCs w:val="24"/>
              </w:rPr>
            </w:pPr>
            <w:r w:rsidRPr="00B818FF">
              <w:rPr>
                <w:rFonts w:ascii="Times New Roman" w:hAnsi="Times New Roman" w:cs="Times New Roman"/>
                <w:color w:val="000000" w:themeColor="text1"/>
                <w:sz w:val="24"/>
                <w:szCs w:val="24"/>
              </w:rPr>
              <w:t>_____________________________________</w:t>
            </w:r>
          </w:p>
          <w:p w:rsidR="008D1AB5" w:rsidRPr="00B818FF" w:rsidRDefault="008D1AB5" w:rsidP="001A4236">
            <w:pPr>
              <w:rPr>
                <w:rFonts w:ascii="Times New Roman" w:eastAsia="Times New Roman" w:hAnsi="Times New Roman" w:cs="Times New Roman"/>
                <w:b/>
                <w:color w:val="000000" w:themeColor="text1"/>
                <w:sz w:val="24"/>
                <w:szCs w:val="24"/>
                <w:lang w:eastAsia="uk-UA"/>
              </w:rPr>
            </w:pPr>
          </w:p>
          <w:p w:rsidR="008D1AB5" w:rsidRPr="00B818FF" w:rsidRDefault="008D1AB5" w:rsidP="001A4236">
            <w:pPr>
              <w:rPr>
                <w:rFonts w:ascii="Times New Roman" w:hAnsi="Times New Roman" w:cs="Times New Roman"/>
                <w:color w:val="000000" w:themeColor="text1"/>
                <w:sz w:val="24"/>
                <w:szCs w:val="24"/>
              </w:rPr>
            </w:pPr>
            <w:r w:rsidRPr="00B818FF">
              <w:rPr>
                <w:rFonts w:ascii="Times New Roman" w:hAnsi="Times New Roman" w:cs="Times New Roman"/>
                <w:color w:val="000000" w:themeColor="text1"/>
                <w:sz w:val="24"/>
                <w:szCs w:val="24"/>
              </w:rPr>
              <w:t xml:space="preserve">_____________________________________ </w:t>
            </w:r>
          </w:p>
          <w:p w:rsidR="008D1AB5" w:rsidRPr="00B818FF" w:rsidRDefault="008D1AB5" w:rsidP="001A4236">
            <w:pPr>
              <w:rPr>
                <w:rFonts w:ascii="Times New Roman" w:hAnsi="Times New Roman" w:cs="Times New Roman"/>
                <w:b/>
                <w:color w:val="000000" w:themeColor="text1"/>
                <w:sz w:val="24"/>
                <w:szCs w:val="24"/>
              </w:rPr>
            </w:pPr>
            <w:proofErr w:type="spellStart"/>
            <w:r w:rsidRPr="00B818FF">
              <w:rPr>
                <w:rFonts w:ascii="Times New Roman" w:hAnsi="Times New Roman" w:cs="Times New Roman"/>
                <w:b/>
                <w:color w:val="000000" w:themeColor="text1"/>
                <w:sz w:val="24"/>
                <w:szCs w:val="24"/>
              </w:rPr>
              <w:t>м.п</w:t>
            </w:r>
            <w:proofErr w:type="spellEnd"/>
            <w:r w:rsidRPr="00B818FF">
              <w:rPr>
                <w:rFonts w:ascii="Times New Roman" w:hAnsi="Times New Roman" w:cs="Times New Roman"/>
                <w:b/>
                <w:color w:val="000000" w:themeColor="text1"/>
                <w:sz w:val="24"/>
                <w:szCs w:val="24"/>
              </w:rPr>
              <w:t>.</w:t>
            </w:r>
          </w:p>
        </w:tc>
      </w:tr>
    </w:tbl>
    <w:p w:rsidR="00DC4F49" w:rsidRPr="00B818FF" w:rsidRDefault="00DC4F49" w:rsidP="00F47B3B">
      <w:pPr>
        <w:jc w:val="center"/>
        <w:rPr>
          <w:color w:val="000000" w:themeColor="text1"/>
        </w:rPr>
      </w:pPr>
    </w:p>
    <w:p w:rsidR="008D1AB5" w:rsidRPr="00B818FF" w:rsidRDefault="008D1AB5" w:rsidP="008D1AB5">
      <w:pPr>
        <w:pStyle w:val="a3"/>
        <w:spacing w:before="0" w:beforeAutospacing="0" w:after="0" w:afterAutospacing="0"/>
        <w:rPr>
          <w:color w:val="000000" w:themeColor="text1"/>
        </w:rPr>
      </w:pPr>
    </w:p>
    <w:p w:rsidR="008D1AB5" w:rsidRPr="00B818FF" w:rsidRDefault="008D1AB5" w:rsidP="008D1AB5">
      <w:pPr>
        <w:pStyle w:val="a3"/>
        <w:spacing w:before="0" w:beforeAutospacing="0" w:after="0" w:afterAutospacing="0"/>
        <w:rPr>
          <w:color w:val="000000" w:themeColor="text1"/>
        </w:rPr>
      </w:pPr>
    </w:p>
    <w:p w:rsidR="008D1AB5" w:rsidRPr="00B818FF" w:rsidRDefault="008D1AB5" w:rsidP="008D1AB5">
      <w:pPr>
        <w:pStyle w:val="a3"/>
        <w:spacing w:before="0" w:beforeAutospacing="0" w:after="0" w:afterAutospacing="0"/>
        <w:rPr>
          <w:color w:val="000000" w:themeColor="text1"/>
        </w:rPr>
      </w:pPr>
    </w:p>
    <w:p w:rsidR="00DC4F49" w:rsidRPr="00B818FF" w:rsidRDefault="00DC4F49" w:rsidP="00F47B3B">
      <w:pPr>
        <w:jc w:val="center"/>
        <w:rPr>
          <w:color w:val="000000" w:themeColor="text1"/>
        </w:rPr>
      </w:pPr>
    </w:p>
    <w:sectPr w:rsidR="00DC4F49" w:rsidRPr="00B818FF" w:rsidSect="001A4236">
      <w:pgSz w:w="11906" w:h="16838"/>
      <w:pgMar w:top="709"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B3B"/>
    <w:rsid w:val="0002335B"/>
    <w:rsid w:val="00050F4C"/>
    <w:rsid w:val="0005404A"/>
    <w:rsid w:val="00063CF5"/>
    <w:rsid w:val="000C6D53"/>
    <w:rsid w:val="000E49A1"/>
    <w:rsid w:val="0016795D"/>
    <w:rsid w:val="00172CF4"/>
    <w:rsid w:val="001A4236"/>
    <w:rsid w:val="00217134"/>
    <w:rsid w:val="002514DB"/>
    <w:rsid w:val="002B492C"/>
    <w:rsid w:val="002B6E06"/>
    <w:rsid w:val="002C638D"/>
    <w:rsid w:val="00313066"/>
    <w:rsid w:val="00350BA4"/>
    <w:rsid w:val="003913DD"/>
    <w:rsid w:val="003F4D11"/>
    <w:rsid w:val="00416A42"/>
    <w:rsid w:val="00445590"/>
    <w:rsid w:val="0045788A"/>
    <w:rsid w:val="004C359F"/>
    <w:rsid w:val="004E6716"/>
    <w:rsid w:val="00547A00"/>
    <w:rsid w:val="0059241A"/>
    <w:rsid w:val="005C0712"/>
    <w:rsid w:val="005D08B7"/>
    <w:rsid w:val="005D23A4"/>
    <w:rsid w:val="00601A49"/>
    <w:rsid w:val="00606039"/>
    <w:rsid w:val="00614FEE"/>
    <w:rsid w:val="00631631"/>
    <w:rsid w:val="006731EE"/>
    <w:rsid w:val="00676935"/>
    <w:rsid w:val="00693BF5"/>
    <w:rsid w:val="006D1E92"/>
    <w:rsid w:val="006E23AF"/>
    <w:rsid w:val="00707971"/>
    <w:rsid w:val="007770A2"/>
    <w:rsid w:val="00785895"/>
    <w:rsid w:val="007B1608"/>
    <w:rsid w:val="007E1C10"/>
    <w:rsid w:val="007F01D5"/>
    <w:rsid w:val="00866DFB"/>
    <w:rsid w:val="008C1D6D"/>
    <w:rsid w:val="008C737D"/>
    <w:rsid w:val="008D1AB5"/>
    <w:rsid w:val="008F4BF7"/>
    <w:rsid w:val="0090637A"/>
    <w:rsid w:val="009371B0"/>
    <w:rsid w:val="009D1334"/>
    <w:rsid w:val="009E350D"/>
    <w:rsid w:val="009F71AF"/>
    <w:rsid w:val="00A15454"/>
    <w:rsid w:val="00A4106B"/>
    <w:rsid w:val="00A429CB"/>
    <w:rsid w:val="00A449D0"/>
    <w:rsid w:val="00A51F96"/>
    <w:rsid w:val="00A52676"/>
    <w:rsid w:val="00A54184"/>
    <w:rsid w:val="00AA0EEB"/>
    <w:rsid w:val="00AC0608"/>
    <w:rsid w:val="00B02DEF"/>
    <w:rsid w:val="00B81835"/>
    <w:rsid w:val="00B818FF"/>
    <w:rsid w:val="00BC1D6E"/>
    <w:rsid w:val="00BE715F"/>
    <w:rsid w:val="00BF4AAB"/>
    <w:rsid w:val="00C5385C"/>
    <w:rsid w:val="00C6004B"/>
    <w:rsid w:val="00CE0A18"/>
    <w:rsid w:val="00D0299C"/>
    <w:rsid w:val="00D2372E"/>
    <w:rsid w:val="00D92E98"/>
    <w:rsid w:val="00DB55E1"/>
    <w:rsid w:val="00DC4F49"/>
    <w:rsid w:val="00DD7799"/>
    <w:rsid w:val="00DE156C"/>
    <w:rsid w:val="00EB4509"/>
    <w:rsid w:val="00EC542A"/>
    <w:rsid w:val="00ED7F4B"/>
    <w:rsid w:val="00EF5F24"/>
    <w:rsid w:val="00F10FA9"/>
    <w:rsid w:val="00F22CD1"/>
    <w:rsid w:val="00F31689"/>
    <w:rsid w:val="00F47B3B"/>
    <w:rsid w:val="00F60A54"/>
    <w:rsid w:val="00F8579E"/>
    <w:rsid w:val="00FC0933"/>
    <w:rsid w:val="00FC1355"/>
    <w:rsid w:val="00FC24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47B3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4">
    <w:name w:val="Основной текст + Полужирный"/>
    <w:basedOn w:val="a0"/>
    <w:rsid w:val="00C5385C"/>
    <w:rPr>
      <w:rFonts w:eastAsia="Times New Roman" w:cs="Times New Roman"/>
      <w:b/>
      <w:bCs/>
      <w:color w:val="000000"/>
      <w:spacing w:val="0"/>
      <w:w w:val="100"/>
      <w:position w:val="0"/>
      <w:sz w:val="20"/>
      <w:szCs w:val="20"/>
      <w:shd w:val="clear" w:color="auto" w:fill="FFFFFF"/>
      <w:lang w:val="uk-UA"/>
    </w:rPr>
  </w:style>
  <w:style w:type="paragraph" w:customStyle="1" w:styleId="Style2">
    <w:name w:val="Style2"/>
    <w:basedOn w:val="a"/>
    <w:rsid w:val="00F10FA9"/>
    <w:pPr>
      <w:widowControl w:val="0"/>
      <w:autoSpaceDE w:val="0"/>
      <w:autoSpaceDN w:val="0"/>
      <w:adjustRightInd w:val="0"/>
      <w:spacing w:after="0" w:line="254" w:lineRule="exact"/>
      <w:ind w:hanging="1555"/>
    </w:pPr>
    <w:rPr>
      <w:rFonts w:ascii="Times New Roman" w:eastAsia="Times New Roman" w:hAnsi="Times New Roman" w:cs="Times New Roman"/>
      <w:sz w:val="24"/>
      <w:szCs w:val="24"/>
      <w:lang w:eastAsia="uk-UA"/>
    </w:rPr>
  </w:style>
  <w:style w:type="character" w:customStyle="1" w:styleId="FontStyle11">
    <w:name w:val="Font Style11"/>
    <w:rsid w:val="00F10FA9"/>
    <w:rPr>
      <w:rFonts w:ascii="Times New Roman" w:hAnsi="Times New Roman" w:cs="Times New Roman"/>
      <w:b/>
      <w:bCs/>
      <w:sz w:val="20"/>
      <w:szCs w:val="20"/>
    </w:rPr>
  </w:style>
  <w:style w:type="table" w:styleId="a5">
    <w:name w:val="Table Grid"/>
    <w:basedOn w:val="a1"/>
    <w:uiPriority w:val="59"/>
    <w:rsid w:val="00251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unhideWhenUsed/>
    <w:rsid w:val="00A449D0"/>
    <w:rPr>
      <w:color w:val="0000FF"/>
      <w:u w:val="single"/>
    </w:rPr>
  </w:style>
  <w:style w:type="paragraph" w:styleId="2">
    <w:name w:val="Body Text 2"/>
    <w:basedOn w:val="a"/>
    <w:link w:val="20"/>
    <w:rsid w:val="008D1AB5"/>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ий текст 2 Знак"/>
    <w:basedOn w:val="a0"/>
    <w:link w:val="2"/>
    <w:rsid w:val="008D1AB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47B3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4">
    <w:name w:val="Основной текст + Полужирный"/>
    <w:basedOn w:val="a0"/>
    <w:rsid w:val="00C5385C"/>
    <w:rPr>
      <w:rFonts w:eastAsia="Times New Roman" w:cs="Times New Roman"/>
      <w:b/>
      <w:bCs/>
      <w:color w:val="000000"/>
      <w:spacing w:val="0"/>
      <w:w w:val="100"/>
      <w:position w:val="0"/>
      <w:sz w:val="20"/>
      <w:szCs w:val="20"/>
      <w:shd w:val="clear" w:color="auto" w:fill="FFFFFF"/>
      <w:lang w:val="uk-UA"/>
    </w:rPr>
  </w:style>
  <w:style w:type="paragraph" w:customStyle="1" w:styleId="Style2">
    <w:name w:val="Style2"/>
    <w:basedOn w:val="a"/>
    <w:rsid w:val="00F10FA9"/>
    <w:pPr>
      <w:widowControl w:val="0"/>
      <w:autoSpaceDE w:val="0"/>
      <w:autoSpaceDN w:val="0"/>
      <w:adjustRightInd w:val="0"/>
      <w:spacing w:after="0" w:line="254" w:lineRule="exact"/>
      <w:ind w:hanging="1555"/>
    </w:pPr>
    <w:rPr>
      <w:rFonts w:ascii="Times New Roman" w:eastAsia="Times New Roman" w:hAnsi="Times New Roman" w:cs="Times New Roman"/>
      <w:sz w:val="24"/>
      <w:szCs w:val="24"/>
      <w:lang w:eastAsia="uk-UA"/>
    </w:rPr>
  </w:style>
  <w:style w:type="character" w:customStyle="1" w:styleId="FontStyle11">
    <w:name w:val="Font Style11"/>
    <w:rsid w:val="00F10FA9"/>
    <w:rPr>
      <w:rFonts w:ascii="Times New Roman" w:hAnsi="Times New Roman" w:cs="Times New Roman"/>
      <w:b/>
      <w:bCs/>
      <w:sz w:val="20"/>
      <w:szCs w:val="20"/>
    </w:rPr>
  </w:style>
  <w:style w:type="table" w:styleId="a5">
    <w:name w:val="Table Grid"/>
    <w:basedOn w:val="a1"/>
    <w:uiPriority w:val="59"/>
    <w:rsid w:val="00251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unhideWhenUsed/>
    <w:rsid w:val="00A449D0"/>
    <w:rPr>
      <w:color w:val="0000FF"/>
      <w:u w:val="single"/>
    </w:rPr>
  </w:style>
  <w:style w:type="paragraph" w:styleId="2">
    <w:name w:val="Body Text 2"/>
    <w:basedOn w:val="a"/>
    <w:link w:val="20"/>
    <w:rsid w:val="008D1AB5"/>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ий текст 2 Знак"/>
    <w:basedOn w:val="a0"/>
    <w:link w:val="2"/>
    <w:rsid w:val="008D1AB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1041">
      <w:bodyDiv w:val="1"/>
      <w:marLeft w:val="0"/>
      <w:marRight w:val="0"/>
      <w:marTop w:val="0"/>
      <w:marBottom w:val="0"/>
      <w:divBdr>
        <w:top w:val="none" w:sz="0" w:space="0" w:color="auto"/>
        <w:left w:val="none" w:sz="0" w:space="0" w:color="auto"/>
        <w:bottom w:val="none" w:sz="0" w:space="0" w:color="auto"/>
        <w:right w:val="none" w:sz="0" w:space="0" w:color="auto"/>
      </w:divBdr>
    </w:div>
    <w:div w:id="136843675">
      <w:bodyDiv w:val="1"/>
      <w:marLeft w:val="0"/>
      <w:marRight w:val="0"/>
      <w:marTop w:val="0"/>
      <w:marBottom w:val="0"/>
      <w:divBdr>
        <w:top w:val="none" w:sz="0" w:space="0" w:color="auto"/>
        <w:left w:val="none" w:sz="0" w:space="0" w:color="auto"/>
        <w:bottom w:val="none" w:sz="0" w:space="0" w:color="auto"/>
        <w:right w:val="none" w:sz="0" w:space="0" w:color="auto"/>
      </w:divBdr>
    </w:div>
    <w:div w:id="319965929">
      <w:bodyDiv w:val="1"/>
      <w:marLeft w:val="0"/>
      <w:marRight w:val="0"/>
      <w:marTop w:val="0"/>
      <w:marBottom w:val="0"/>
      <w:divBdr>
        <w:top w:val="none" w:sz="0" w:space="0" w:color="auto"/>
        <w:left w:val="none" w:sz="0" w:space="0" w:color="auto"/>
        <w:bottom w:val="none" w:sz="0" w:space="0" w:color="auto"/>
        <w:right w:val="none" w:sz="0" w:space="0" w:color="auto"/>
      </w:divBdr>
    </w:div>
    <w:div w:id="364529634">
      <w:bodyDiv w:val="1"/>
      <w:marLeft w:val="0"/>
      <w:marRight w:val="0"/>
      <w:marTop w:val="0"/>
      <w:marBottom w:val="0"/>
      <w:divBdr>
        <w:top w:val="none" w:sz="0" w:space="0" w:color="auto"/>
        <w:left w:val="none" w:sz="0" w:space="0" w:color="auto"/>
        <w:bottom w:val="none" w:sz="0" w:space="0" w:color="auto"/>
        <w:right w:val="none" w:sz="0" w:space="0" w:color="auto"/>
      </w:divBdr>
    </w:div>
    <w:div w:id="1048182864">
      <w:bodyDiv w:val="1"/>
      <w:marLeft w:val="0"/>
      <w:marRight w:val="0"/>
      <w:marTop w:val="0"/>
      <w:marBottom w:val="0"/>
      <w:divBdr>
        <w:top w:val="none" w:sz="0" w:space="0" w:color="auto"/>
        <w:left w:val="none" w:sz="0" w:space="0" w:color="auto"/>
        <w:bottom w:val="none" w:sz="0" w:space="0" w:color="auto"/>
        <w:right w:val="none" w:sz="0" w:space="0" w:color="auto"/>
      </w:divBdr>
    </w:div>
    <w:div w:id="1467353447">
      <w:bodyDiv w:val="1"/>
      <w:marLeft w:val="0"/>
      <w:marRight w:val="0"/>
      <w:marTop w:val="0"/>
      <w:marBottom w:val="0"/>
      <w:divBdr>
        <w:top w:val="none" w:sz="0" w:space="0" w:color="auto"/>
        <w:left w:val="none" w:sz="0" w:space="0" w:color="auto"/>
        <w:bottom w:val="none" w:sz="0" w:space="0" w:color="auto"/>
        <w:right w:val="none" w:sz="0" w:space="0" w:color="auto"/>
      </w:divBdr>
    </w:div>
    <w:div w:id="1513376033">
      <w:bodyDiv w:val="1"/>
      <w:marLeft w:val="0"/>
      <w:marRight w:val="0"/>
      <w:marTop w:val="0"/>
      <w:marBottom w:val="0"/>
      <w:divBdr>
        <w:top w:val="none" w:sz="0" w:space="0" w:color="auto"/>
        <w:left w:val="none" w:sz="0" w:space="0" w:color="auto"/>
        <w:bottom w:val="none" w:sz="0" w:space="0" w:color="auto"/>
        <w:right w:val="none" w:sz="0" w:space="0" w:color="auto"/>
      </w:divBdr>
    </w:div>
    <w:div w:id="1749880040">
      <w:bodyDiv w:val="1"/>
      <w:marLeft w:val="0"/>
      <w:marRight w:val="0"/>
      <w:marTop w:val="0"/>
      <w:marBottom w:val="0"/>
      <w:divBdr>
        <w:top w:val="none" w:sz="0" w:space="0" w:color="auto"/>
        <w:left w:val="none" w:sz="0" w:space="0" w:color="auto"/>
        <w:bottom w:val="none" w:sz="0" w:space="0" w:color="auto"/>
        <w:right w:val="none" w:sz="0" w:space="0" w:color="auto"/>
      </w:divBdr>
    </w:div>
    <w:div w:id="1982146762">
      <w:bodyDiv w:val="1"/>
      <w:marLeft w:val="0"/>
      <w:marRight w:val="0"/>
      <w:marTop w:val="0"/>
      <w:marBottom w:val="0"/>
      <w:divBdr>
        <w:top w:val="none" w:sz="0" w:space="0" w:color="auto"/>
        <w:left w:val="none" w:sz="0" w:space="0" w:color="auto"/>
        <w:bottom w:val="none" w:sz="0" w:space="0" w:color="auto"/>
        <w:right w:val="none" w:sz="0" w:space="0" w:color="auto"/>
      </w:divBdr>
    </w:div>
    <w:div w:id="207214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fssu.gov.ua" TargetMode="External"/><Relationship Id="rId3" Type="http://schemas.openxmlformats.org/officeDocument/2006/relationships/settings" Target="settings.xml"/><Relationship Id="rId7" Type="http://schemas.openxmlformats.org/officeDocument/2006/relationships/hyperlink" Target="mailto:km@fssu.gov.u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m@fssu.gov.ua" TargetMode="External"/><Relationship Id="rId5" Type="http://schemas.openxmlformats.org/officeDocument/2006/relationships/hyperlink" Target="mailto:km@fssu.gov.u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10</Pages>
  <Words>16021</Words>
  <Characters>9132</Characters>
  <Application>Microsoft Office Word</Application>
  <DocSecurity>0</DocSecurity>
  <Lines>76</Lines>
  <Paragraphs>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Богуцький Денис Михайлович</dc:creator>
  <cp:lastModifiedBy>Богуцький Денис Михайлович</cp:lastModifiedBy>
  <cp:revision>68</cp:revision>
  <dcterms:created xsi:type="dcterms:W3CDTF">2020-07-27T13:30:00Z</dcterms:created>
  <dcterms:modified xsi:type="dcterms:W3CDTF">2022-08-16T14:28:00Z</dcterms:modified>
</cp:coreProperties>
</file>