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___________________________________________, в особі _____________________________, що діє на підставі _____________________________________,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Pr>
          <w:rFonts w:ascii="Times New Roman" w:hAnsi="Times New Roman" w:cs="Times New Roman"/>
          <w:b/>
          <w:sz w:val="20"/>
          <w:szCs w:val="20"/>
          <w:highlight w:val="yellow"/>
          <w:lang w:val="uk-UA"/>
        </w:rPr>
        <w:t>2023 до 31.12.202</w:t>
      </w:r>
      <w:r w:rsidR="00B15196">
        <w:rPr>
          <w:rFonts w:ascii="Times New Roman" w:hAnsi="Times New Roman" w:cs="Times New Roman"/>
          <w:b/>
          <w:sz w:val="20"/>
          <w:szCs w:val="20"/>
          <w:lang w:val="uk-UA"/>
        </w:rPr>
        <w:t>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6E1016">
        <w:rPr>
          <w:sz w:val="20"/>
          <w:szCs w:val="20"/>
          <w:lang w:val="uk-UA" w:eastAsia="uk-UA"/>
        </w:rPr>
        <w:lastRenderedPageBreak/>
        <w:t>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C1B23">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BC1B23">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BC1B23">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roofErr w:type="spellEnd"/>
      <w:r w:rsidRPr="006E1016">
        <w:rPr>
          <w:b/>
          <w:i/>
          <w:sz w:val="20"/>
          <w:szCs w:val="20"/>
          <w:shd w:val="clear" w:color="auto" w:fill="FFFFFF"/>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п</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xml:space="preserve">–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BC1B23"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w:t>
      </w:r>
      <w:r w:rsidRPr="00BC1B23">
        <w:rPr>
          <w:rFonts w:ascii="Times New Roman" w:hAnsi="Times New Roman" w:cs="Times New Roman"/>
          <w:sz w:val="20"/>
          <w:szCs w:val="20"/>
          <w:lang w:val="uk-UA"/>
        </w:rPr>
        <w:t xml:space="preserve">виконання </w:t>
      </w:r>
      <w:r w:rsidRPr="00BC1B23">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1B23">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BC1B23">
        <w:rPr>
          <w:rFonts w:ascii="Times New Roman" w:hAnsi="Times New Roman" w:cs="Times New Roman"/>
          <w:sz w:val="20"/>
          <w:szCs w:val="20"/>
          <w:lang w:val="uk-UA"/>
        </w:rPr>
        <w:t>,</w:t>
      </w:r>
      <w:r w:rsidRPr="00BC1B23">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w:t>
      </w:r>
      <w:r w:rsidRPr="00BC1B23">
        <w:rPr>
          <w:rFonts w:ascii="Times New Roman" w:hAnsi="Times New Roman" w:cs="Times New Roman"/>
          <w:sz w:val="20"/>
          <w:szCs w:val="20"/>
          <w:lang w:val="uk-UA"/>
        </w:rPr>
        <w:lastRenderedPageBreak/>
        <w:t>Договором</w:t>
      </w:r>
      <w:r w:rsidR="00142DEB" w:rsidRPr="00BC1B23">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BC1B23">
        <w:rPr>
          <w:rFonts w:ascii="Times New Roman" w:hAnsi="Times New Roman" w:cs="Times New Roman"/>
          <w:sz w:val="20"/>
          <w:szCs w:val="20"/>
          <w:lang w:val="uk-UA"/>
        </w:rPr>
        <w:t xml:space="preserve"> </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C1B23">
        <w:rPr>
          <w:rFonts w:ascii="Times New Roman" w:hAnsi="Times New Roman" w:cs="Times New Roman"/>
          <w:sz w:val="20"/>
          <w:szCs w:val="20"/>
          <w:lang w:val="uk-UA"/>
        </w:rPr>
        <w:t>У випадку збільшення середньозваженої ціни електричної</w:t>
      </w:r>
      <w:r w:rsidRPr="00B11426">
        <w:rPr>
          <w:rFonts w:ascii="Times New Roman" w:hAnsi="Times New Roman" w:cs="Times New Roman"/>
          <w:sz w:val="20"/>
          <w:szCs w:val="20"/>
          <w:lang w:val="uk-UA"/>
        </w:rPr>
        <w:t xml:space="preserve">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w:t>
      </w:r>
      <w:proofErr w:type="spellStart"/>
      <w:r w:rsidR="009B3B5E" w:rsidRPr="006E1016">
        <w:rPr>
          <w:sz w:val="20"/>
          <w:szCs w:val="20"/>
        </w:rPr>
        <w:t>підписаного</w:t>
      </w:r>
      <w:proofErr w:type="spellEnd"/>
      <w:r w:rsidR="009B3B5E" w:rsidRPr="006E1016">
        <w:rPr>
          <w:sz w:val="20"/>
          <w:szCs w:val="20"/>
        </w:rPr>
        <w:t xml:space="preserve"> сторонами Договору </w:t>
      </w:r>
      <w:proofErr w:type="spellStart"/>
      <w:r w:rsidR="009B3B5E" w:rsidRPr="006E1016">
        <w:rPr>
          <w:sz w:val="20"/>
          <w:szCs w:val="20"/>
        </w:rPr>
        <w:t>або</w:t>
      </w:r>
      <w:proofErr w:type="spellEnd"/>
      <w:r w:rsidR="009B3B5E" w:rsidRPr="006E1016">
        <w:rPr>
          <w:sz w:val="20"/>
          <w:szCs w:val="20"/>
        </w:rPr>
        <w:t xml:space="preserve"> </w:t>
      </w:r>
      <w:proofErr w:type="spellStart"/>
      <w:r w:rsidR="009B3B5E" w:rsidRPr="006E1016">
        <w:rPr>
          <w:sz w:val="20"/>
          <w:szCs w:val="20"/>
        </w:rPr>
        <w:t>згідно</w:t>
      </w:r>
      <w:proofErr w:type="spellEnd"/>
      <w:r w:rsidR="009B3B5E" w:rsidRPr="006E1016">
        <w:rPr>
          <w:sz w:val="20"/>
          <w:szCs w:val="20"/>
        </w:rPr>
        <w:t xml:space="preserve"> </w:t>
      </w:r>
      <w:proofErr w:type="spellStart"/>
      <w:r w:rsidR="009B3B5E" w:rsidRPr="006E1016">
        <w:rPr>
          <w:sz w:val="20"/>
          <w:szCs w:val="20"/>
        </w:rPr>
        <w:t>даних</w:t>
      </w:r>
      <w:proofErr w:type="spellEnd"/>
      <w:r w:rsidR="009B3B5E" w:rsidRPr="006E1016">
        <w:rPr>
          <w:sz w:val="20"/>
          <w:szCs w:val="20"/>
        </w:rPr>
        <w:t xml:space="preserve"> </w:t>
      </w:r>
      <w:proofErr w:type="spellStart"/>
      <w:r w:rsidR="009B3B5E" w:rsidRPr="006E1016">
        <w:rPr>
          <w:sz w:val="20"/>
          <w:szCs w:val="20"/>
        </w:rPr>
        <w:t>вказаних</w:t>
      </w:r>
      <w:proofErr w:type="spellEnd"/>
      <w:r w:rsidR="009B3B5E" w:rsidRPr="006E1016">
        <w:rPr>
          <w:sz w:val="20"/>
          <w:szCs w:val="20"/>
        </w:rPr>
        <w:t xml:space="preserve"> в </w:t>
      </w:r>
      <w:proofErr w:type="spellStart"/>
      <w:r w:rsidR="009B3B5E" w:rsidRPr="006E1016">
        <w:rPr>
          <w:sz w:val="20"/>
          <w:szCs w:val="20"/>
        </w:rPr>
        <w:t>подальших</w:t>
      </w:r>
      <w:proofErr w:type="spellEnd"/>
      <w:r w:rsidR="009B3B5E" w:rsidRPr="006E1016">
        <w:rPr>
          <w:sz w:val="20"/>
          <w:szCs w:val="20"/>
        </w:rPr>
        <w:t xml:space="preserve"> </w:t>
      </w:r>
      <w:proofErr w:type="spellStart"/>
      <w:r w:rsidR="009B3B5E" w:rsidRPr="006E1016">
        <w:rPr>
          <w:sz w:val="20"/>
          <w:szCs w:val="20"/>
        </w:rPr>
        <w:t>додаткових</w:t>
      </w:r>
      <w:proofErr w:type="spellEnd"/>
      <w:r w:rsidR="009B3B5E" w:rsidRPr="006E1016">
        <w:rPr>
          <w:sz w:val="20"/>
          <w:szCs w:val="20"/>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xml:space="preserve">. У випадку несвоєчасного виставлення Постачальником рахунка на оплату, або наявності в ньому </w:t>
      </w:r>
      <w:r w:rsidRPr="006E1016">
        <w:rPr>
          <w:rFonts w:ascii="Times New Roman" w:hAnsi="Times New Roman" w:cs="Times New Roman"/>
          <w:sz w:val="20"/>
          <w:szCs w:val="20"/>
          <w:lang w:val="uk-UA"/>
        </w:rPr>
        <w:lastRenderedPageBreak/>
        <w:t>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9.3 Постачальник відшкодовує Споживачу збитки, понесені Споживачем у зв'язку з припиненням постачання </w:t>
      </w:r>
      <w:r w:rsidRPr="006E1016">
        <w:rPr>
          <w:rFonts w:ascii="Times New Roman" w:hAnsi="Times New Roman" w:cs="Times New Roman"/>
          <w:sz w:val="20"/>
          <w:szCs w:val="20"/>
          <w:lang w:val="uk-UA"/>
        </w:rPr>
        <w:lastRenderedPageBreak/>
        <w:t>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BC1B23">
        <w:rPr>
          <w:rFonts w:ascii="Times New Roman" w:hAnsi="Times New Roman" w:cs="Times New Roman"/>
          <w:b/>
          <w:sz w:val="20"/>
          <w:szCs w:val="20"/>
          <w:lang w:val="uk-UA"/>
        </w:rPr>
        <w:t>до 31.12.202</w:t>
      </w:r>
      <w:r w:rsidR="002D4CD8" w:rsidRPr="00BC1B23">
        <w:rPr>
          <w:rFonts w:ascii="Times New Roman" w:hAnsi="Times New Roman" w:cs="Times New Roman"/>
          <w:b/>
          <w:sz w:val="20"/>
          <w:szCs w:val="20"/>
          <w:lang w:val="uk-UA"/>
        </w:rPr>
        <w:t>3</w:t>
      </w:r>
      <w:r w:rsidRPr="00BC1B23">
        <w:rPr>
          <w:rFonts w:ascii="Times New Roman" w:hAnsi="Times New Roman" w:cs="Times New Roman"/>
          <w:b/>
          <w:sz w:val="20"/>
          <w:szCs w:val="20"/>
          <w:lang w:val="uk-UA"/>
        </w:rPr>
        <w:t xml:space="preserve"> року</w:t>
      </w:r>
      <w:r w:rsidRPr="00BC1B23">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9B35B3" w:rsidRPr="009B35B3">
        <w:rPr>
          <w:rFonts w:ascii="Times New Roman" w:hAnsi="Times New Roman" w:cs="Times New Roman"/>
          <w:sz w:val="20"/>
          <w:szCs w:val="20"/>
          <w:lang w:val="uk-UA"/>
        </w:rPr>
        <w:lastRenderedPageBreak/>
        <w:t>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w:t>
      </w:r>
      <w:r w:rsidRPr="009B35B3">
        <w:rPr>
          <w:rFonts w:ascii="Times New Roman" w:hAnsi="Times New Roman" w:cs="Times New Roman"/>
          <w:sz w:val="20"/>
          <w:szCs w:val="20"/>
          <w:lang w:val="uk-UA"/>
        </w:rPr>
        <w:lastRenderedPageBreak/>
        <w:t>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BC1B23" w:rsidRDefault="00BC1B23" w:rsidP="00BC1B23">
            <w:pPr>
              <w:pStyle w:val="Standard"/>
              <w:rPr>
                <w:b/>
                <w:sz w:val="22"/>
                <w:szCs w:val="22"/>
                <w:lang w:val="uk-UA"/>
              </w:rPr>
            </w:pPr>
            <w:r w:rsidRPr="004F046B">
              <w:rPr>
                <w:b/>
                <w:sz w:val="22"/>
                <w:szCs w:val="22"/>
                <w:lang w:val="uk-UA"/>
              </w:rPr>
              <w:t>Центр соціально-психологічної реабілітації дітей "</w:t>
            </w:r>
            <w:proofErr w:type="spellStart"/>
            <w:r w:rsidRPr="004F046B">
              <w:rPr>
                <w:b/>
                <w:sz w:val="22"/>
                <w:szCs w:val="22"/>
                <w:lang w:val="uk-UA"/>
              </w:rPr>
              <w:t>Подолянчик</w:t>
            </w:r>
            <w:proofErr w:type="spellEnd"/>
            <w:r w:rsidRPr="004F046B">
              <w:rPr>
                <w:b/>
                <w:sz w:val="22"/>
                <w:szCs w:val="22"/>
                <w:lang w:val="uk-UA"/>
              </w:rPr>
              <w:t>"</w:t>
            </w:r>
          </w:p>
          <w:p w:rsidR="009B3B5E" w:rsidRPr="006E1016" w:rsidRDefault="009B3B5E" w:rsidP="00876268">
            <w:pPr>
              <w:spacing w:line="264" w:lineRule="auto"/>
              <w:rPr>
                <w:rFonts w:ascii="Times New Roman" w:hAnsi="Times New Roman" w:cs="Times New Roman"/>
                <w:b/>
                <w:spacing w:val="-1"/>
                <w:sz w:val="20"/>
                <w:szCs w:val="20"/>
                <w:u w:val="single"/>
                <w:lang w:val="uk-UA"/>
              </w:rPr>
            </w:pP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BC1B23" w:rsidTr="00876268">
        <w:trPr>
          <w:trHeight w:val="889"/>
        </w:trPr>
        <w:tc>
          <w:tcPr>
            <w:tcW w:w="5003"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00BC1B23">
              <w:rPr>
                <w:rFonts w:ascii="Times New Roman" w:hAnsi="Times New Roman" w:cs="Times New Roman"/>
                <w:sz w:val="20"/>
                <w:szCs w:val="20"/>
                <w:lang w:val="uk-UA" w:eastAsia="ar-SA"/>
              </w:rPr>
              <w:t>29021</w:t>
            </w:r>
            <w:r w:rsidRPr="006E1016">
              <w:rPr>
                <w:rFonts w:ascii="Times New Roman" w:hAnsi="Times New Roman" w:cs="Times New Roman"/>
                <w:sz w:val="20"/>
                <w:szCs w:val="20"/>
                <w:lang w:val="uk-UA" w:eastAsia="ar-SA"/>
              </w:rPr>
              <w:t>,</w:t>
            </w:r>
          </w:p>
          <w:p w:rsidR="00142C37" w:rsidRDefault="009B3B5E" w:rsidP="00BC1B23">
            <w:pPr>
              <w:pStyle w:val="Standard"/>
              <w:rPr>
                <w:sz w:val="22"/>
                <w:szCs w:val="22"/>
                <w:lang w:val="uk-UA"/>
              </w:rPr>
            </w:pPr>
            <w:r w:rsidRPr="006E1016">
              <w:rPr>
                <w:b/>
                <w:sz w:val="20"/>
                <w:szCs w:val="20"/>
                <w:lang w:val="uk-UA" w:eastAsia="ar-SA"/>
              </w:rPr>
              <w:t>Адреса:</w:t>
            </w:r>
            <w:r w:rsidRPr="006E1016">
              <w:rPr>
                <w:sz w:val="20"/>
                <w:szCs w:val="20"/>
                <w:lang w:val="uk-UA" w:eastAsia="ar-SA"/>
              </w:rPr>
              <w:t xml:space="preserve"> </w:t>
            </w:r>
            <w:r w:rsidR="00BC1B23" w:rsidRPr="004F046B">
              <w:rPr>
                <w:sz w:val="22"/>
                <w:szCs w:val="22"/>
                <w:lang w:val="uk-UA"/>
              </w:rPr>
              <w:t xml:space="preserve">Україна, Хмельницька область, </w:t>
            </w:r>
          </w:p>
          <w:p w:rsidR="00BC1B23" w:rsidRPr="004F046B" w:rsidRDefault="00BC1B23" w:rsidP="00BC1B23">
            <w:pPr>
              <w:pStyle w:val="Standard"/>
              <w:rPr>
                <w:sz w:val="22"/>
                <w:szCs w:val="22"/>
                <w:lang w:val="uk-UA"/>
              </w:rPr>
            </w:pPr>
            <w:r w:rsidRPr="004F046B">
              <w:rPr>
                <w:sz w:val="22"/>
                <w:szCs w:val="22"/>
                <w:lang w:val="uk-UA"/>
              </w:rPr>
              <w:t xml:space="preserve">місто Хмельницький, </w:t>
            </w:r>
          </w:p>
          <w:p w:rsidR="009B3B5E" w:rsidRPr="00142C37" w:rsidRDefault="00BC1B23" w:rsidP="00142C37">
            <w:pPr>
              <w:pStyle w:val="Standard"/>
              <w:rPr>
                <w:sz w:val="22"/>
                <w:szCs w:val="22"/>
                <w:lang w:val="uk-UA"/>
              </w:rPr>
            </w:pPr>
            <w:r w:rsidRPr="004F046B">
              <w:rPr>
                <w:sz w:val="22"/>
                <w:szCs w:val="22"/>
                <w:lang w:val="uk-UA"/>
              </w:rPr>
              <w:t>вул. Конєва, 5/1</w:t>
            </w:r>
            <w:r w:rsidR="009B3B5E" w:rsidRPr="006E1016">
              <w:rPr>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w:t>
            </w:r>
            <w:r w:rsidR="00142C37" w:rsidRPr="004F046B">
              <w:rPr>
                <w:sz w:val="22"/>
                <w:szCs w:val="22"/>
                <w:lang w:val="uk-UA"/>
              </w:rPr>
              <w:t>23652484</w:t>
            </w:r>
          </w:p>
          <w:p w:rsidR="009B3B5E" w:rsidRPr="006E1016" w:rsidRDefault="009B3B5E" w:rsidP="00876268">
            <w:pPr>
              <w:rPr>
                <w:rFonts w:ascii="Times New Roman" w:hAnsi="Times New Roman" w:cs="Times New Roman"/>
                <w:b/>
                <w:sz w:val="20"/>
                <w:szCs w:val="20"/>
                <w:lang w:val="uk-UA" w:eastAsia="ar-SA"/>
              </w:rPr>
            </w:pPr>
          </w:p>
          <w:p w:rsidR="009B3B5E" w:rsidRPr="00142C37" w:rsidRDefault="009B3B5E" w:rsidP="00142C37">
            <w:pPr>
              <w:pStyle w:val="Standard"/>
              <w:rPr>
                <w:sz w:val="22"/>
                <w:szCs w:val="22"/>
                <w:lang w:val="uk-UA"/>
              </w:rPr>
            </w:pPr>
            <w:r w:rsidRPr="006E1016">
              <w:rPr>
                <w:b/>
                <w:sz w:val="20"/>
                <w:szCs w:val="20"/>
                <w:lang w:val="uk-UA" w:eastAsia="ar-SA"/>
              </w:rPr>
              <w:t xml:space="preserve">Тел./факс. </w:t>
            </w:r>
            <w:r w:rsidRPr="006E1016">
              <w:rPr>
                <w:sz w:val="20"/>
                <w:szCs w:val="20"/>
                <w:lang w:val="uk-UA" w:eastAsia="ar-SA"/>
              </w:rPr>
              <w:t xml:space="preserve"> </w:t>
            </w:r>
            <w:r w:rsidR="00142C37" w:rsidRPr="004F046B">
              <w:rPr>
                <w:sz w:val="22"/>
                <w:szCs w:val="22"/>
                <w:lang w:val="uk-UA"/>
              </w:rPr>
              <w:t>(03822) 2-09-45</w:t>
            </w:r>
          </w:p>
          <w:p w:rsidR="009B3B5E" w:rsidRPr="006E1016" w:rsidRDefault="009B3B5E" w:rsidP="00876268">
            <w:pPr>
              <w:pStyle w:val="1"/>
              <w:spacing w:line="264" w:lineRule="auto"/>
              <w:ind w:firstLine="0"/>
              <w:rPr>
                <w:b/>
                <w:spacing w:val="-1"/>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xml:space="preserve">: </w:t>
            </w:r>
            <w:r w:rsidR="00142C37" w:rsidRPr="00EC3215">
              <w:rPr>
                <w:color w:val="555555"/>
                <w:sz w:val="21"/>
                <w:szCs w:val="21"/>
                <w:shd w:val="clear" w:color="auto" w:fill="FFFFFF"/>
              </w:rPr>
              <w:t>dobrogostov@ukr.net</w:t>
            </w:r>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w:t>
            </w:r>
            <w:bookmarkStart w:id="2" w:name="_GoBack"/>
            <w:bookmarkEnd w:id="2"/>
            <w:r w:rsidRPr="006E1016">
              <w:rPr>
                <w:b/>
                <w:bCs/>
                <w:sz w:val="20"/>
                <w:lang w:eastAsia="ar-SA"/>
              </w:rPr>
              <w:t>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876268">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876268">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6D" w:rsidRDefault="0076466D">
      <w:r>
        <w:separator/>
      </w:r>
    </w:p>
  </w:endnote>
  <w:endnote w:type="continuationSeparator" w:id="0">
    <w:p w:rsidR="0076466D" w:rsidRDefault="0076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B" w:rsidRDefault="00142DEB">
    <w:pPr>
      <w:pStyle w:val="a4"/>
      <w:jc w:val="right"/>
    </w:pPr>
    <w:r>
      <w:fldChar w:fldCharType="begin"/>
    </w:r>
    <w:r>
      <w:instrText>PAGE   \* MERGEFORMAT</w:instrText>
    </w:r>
    <w:r>
      <w:fldChar w:fldCharType="separate"/>
    </w:r>
    <w:r w:rsidR="00142C37" w:rsidRPr="00142C37">
      <w:rPr>
        <w:noProof/>
        <w:lang w:val="uk-UA"/>
      </w:rPr>
      <w:t>9</w:t>
    </w:r>
    <w:r>
      <w:fldChar w:fldCharType="end"/>
    </w:r>
  </w:p>
  <w:p w:rsidR="0046025B" w:rsidRDefault="007646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6D" w:rsidRDefault="0076466D">
      <w:r>
        <w:separator/>
      </w:r>
    </w:p>
  </w:footnote>
  <w:footnote w:type="continuationSeparator" w:id="0">
    <w:p w:rsidR="0076466D" w:rsidRDefault="0076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142C37"/>
    <w:rsid w:val="00142DEB"/>
    <w:rsid w:val="001B386C"/>
    <w:rsid w:val="002D4CD8"/>
    <w:rsid w:val="0076466D"/>
    <w:rsid w:val="00786091"/>
    <w:rsid w:val="009802C6"/>
    <w:rsid w:val="009B35B3"/>
    <w:rsid w:val="009B3B5E"/>
    <w:rsid w:val="00B11426"/>
    <w:rsid w:val="00B15196"/>
    <w:rsid w:val="00B25671"/>
    <w:rsid w:val="00BC1B23"/>
    <w:rsid w:val="00CB5F7E"/>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2022-10-24T16:30:00Z</dcterms:created>
  <dcterms:modified xsi:type="dcterms:W3CDTF">2022-11-28T17:28:00Z</dcterms:modified>
</cp:coreProperties>
</file>