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68174" w14:textId="77777777" w:rsidR="00F7050E" w:rsidRDefault="00CA1531" w:rsidP="00CA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</w:pPr>
      <w:r w:rsidRPr="00F7050E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 xml:space="preserve">Комунальне некомерційне підприємство «Львівське територіальне медичне об’єднання «Багатопрофільна клінічна лікарня інтенсивних методів лікування та </w:t>
      </w:r>
    </w:p>
    <w:p w14:paraId="2C6086EF" w14:textId="59E0F0F7" w:rsidR="00CA1531" w:rsidRPr="00F7050E" w:rsidRDefault="00CA1531" w:rsidP="00CA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</w:pPr>
      <w:r w:rsidRPr="00F7050E">
        <w:rPr>
          <w:rFonts w:ascii="Times New Roman" w:eastAsia="Times New Roman" w:hAnsi="Times New Roman" w:cs="Times New Roman"/>
          <w:b/>
          <w:bCs/>
          <w:color w:val="000000" w:themeColor="text1"/>
          <w:lang w:eastAsia="uk-UA"/>
        </w:rPr>
        <w:t>швидкої медичної допомоги»</w:t>
      </w:r>
    </w:p>
    <w:p w14:paraId="318AF03C" w14:textId="77777777" w:rsidR="00F766A1" w:rsidRPr="00CE5DA0" w:rsidRDefault="00F766A1" w:rsidP="00CA1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uk-UA"/>
        </w:rPr>
      </w:pPr>
    </w:p>
    <w:p w14:paraId="5CC3DE8C" w14:textId="77777777" w:rsidR="00F766A1" w:rsidRPr="00F7050E" w:rsidRDefault="00F766A1" w:rsidP="00F766A1">
      <w:pPr>
        <w:pStyle w:val="rvps2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2"/>
          <w:szCs w:val="22"/>
          <w:lang w:val="uk-UA" w:eastAsia="uk-UA"/>
        </w:rPr>
      </w:pPr>
      <w:r w:rsidRPr="00F7050E">
        <w:rPr>
          <w:b/>
          <w:color w:val="000000"/>
          <w:sz w:val="22"/>
          <w:szCs w:val="22"/>
          <w:lang w:val="uk-UA" w:eastAsia="uk-UA"/>
        </w:rPr>
        <w:t>Зміни до тендерної документації на закупівлю:</w:t>
      </w:r>
    </w:p>
    <w:p w14:paraId="2BC8172C" w14:textId="228A1744" w:rsidR="00D9695B" w:rsidRPr="00E55D63" w:rsidRDefault="00E55D63" w:rsidP="00E55D63">
      <w:pPr>
        <w:pStyle w:val="rvps2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2"/>
          <w:szCs w:val="22"/>
          <w:lang w:val="uk-UA" w:eastAsia="uk-UA"/>
        </w:rPr>
      </w:pPr>
      <w:r w:rsidRPr="00E55D63">
        <w:rPr>
          <w:b/>
          <w:color w:val="000000"/>
          <w:sz w:val="22"/>
          <w:szCs w:val="22"/>
          <w:lang w:val="uk-UA" w:eastAsia="uk-UA"/>
        </w:rPr>
        <w:t xml:space="preserve">Реактиви та витратні матеріали для досліджень на аналізаторі GEM </w:t>
      </w:r>
      <w:proofErr w:type="spellStart"/>
      <w:r w:rsidRPr="00E55D63">
        <w:rPr>
          <w:b/>
          <w:color w:val="000000"/>
          <w:sz w:val="22"/>
          <w:szCs w:val="22"/>
          <w:lang w:val="uk-UA" w:eastAsia="uk-UA"/>
        </w:rPr>
        <w:t>Premier</w:t>
      </w:r>
      <w:proofErr w:type="spellEnd"/>
      <w:r w:rsidRPr="00E55D63">
        <w:rPr>
          <w:b/>
          <w:color w:val="000000"/>
          <w:sz w:val="22"/>
          <w:szCs w:val="22"/>
          <w:lang w:val="uk-UA" w:eastAsia="uk-UA"/>
        </w:rPr>
        <w:t xml:space="preserve"> 4000 (ДК 021:2015 код 33690000-3– лікарські засоби різні, НК 024:2019 52858 Множинні </w:t>
      </w:r>
      <w:proofErr w:type="spellStart"/>
      <w:r w:rsidRPr="00E55D63">
        <w:rPr>
          <w:b/>
          <w:color w:val="000000"/>
          <w:sz w:val="22"/>
          <w:szCs w:val="22"/>
          <w:lang w:val="uk-UA" w:eastAsia="uk-UA"/>
        </w:rPr>
        <w:t>аналіти</w:t>
      </w:r>
      <w:proofErr w:type="spellEnd"/>
      <w:r w:rsidRPr="00E55D63">
        <w:rPr>
          <w:b/>
          <w:color w:val="000000"/>
          <w:sz w:val="22"/>
          <w:szCs w:val="22"/>
          <w:lang w:val="uk-UA" w:eastAsia="uk-UA"/>
        </w:rPr>
        <w:t xml:space="preserve"> газів крові/</w:t>
      </w:r>
      <w:proofErr w:type="spellStart"/>
      <w:r w:rsidRPr="00E55D63">
        <w:rPr>
          <w:b/>
          <w:color w:val="000000"/>
          <w:sz w:val="22"/>
          <w:szCs w:val="22"/>
          <w:lang w:val="uk-UA" w:eastAsia="uk-UA"/>
        </w:rPr>
        <w:t>гемоксіметрія</w:t>
      </w:r>
      <w:proofErr w:type="spellEnd"/>
      <w:r w:rsidRPr="00E55D63">
        <w:rPr>
          <w:b/>
          <w:color w:val="000000"/>
          <w:sz w:val="22"/>
          <w:szCs w:val="22"/>
          <w:lang w:val="uk-UA" w:eastAsia="uk-UA"/>
        </w:rPr>
        <w:t xml:space="preserve">/електроліти IVD, набір, комбінація методів аналізу, 52867 - Множинні електроліти IVD, </w:t>
      </w:r>
      <w:proofErr w:type="spellStart"/>
      <w:r w:rsidRPr="00E55D63">
        <w:rPr>
          <w:b/>
          <w:color w:val="000000"/>
          <w:sz w:val="22"/>
          <w:szCs w:val="22"/>
          <w:lang w:val="uk-UA" w:eastAsia="uk-UA"/>
        </w:rPr>
        <w:t>калібратор</w:t>
      </w:r>
      <w:proofErr w:type="spellEnd"/>
      <w:r w:rsidRPr="00E55D63">
        <w:rPr>
          <w:b/>
          <w:color w:val="000000"/>
          <w:sz w:val="22"/>
          <w:szCs w:val="22"/>
          <w:lang w:val="uk-UA" w:eastAsia="uk-UA"/>
        </w:rPr>
        <w:t>)</w:t>
      </w:r>
      <w:r w:rsidRPr="00E55D63">
        <w:rPr>
          <w:b/>
          <w:color w:val="000000"/>
          <w:sz w:val="22"/>
          <w:szCs w:val="22"/>
          <w:lang w:val="uk-UA" w:eastAsia="uk-UA"/>
        </w:rPr>
        <w:t xml:space="preserve"> </w:t>
      </w:r>
      <w:r w:rsidR="00D9695B" w:rsidRPr="00E55D63">
        <w:rPr>
          <w:b/>
          <w:color w:val="000000"/>
          <w:sz w:val="22"/>
          <w:szCs w:val="22"/>
          <w:lang w:val="uk-UA" w:eastAsia="uk-UA"/>
        </w:rPr>
        <w:t xml:space="preserve"> </w:t>
      </w:r>
    </w:p>
    <w:p w14:paraId="3A2F0756" w14:textId="0CA9895F" w:rsidR="00F766A1" w:rsidRPr="00E55D63" w:rsidRDefault="00062825" w:rsidP="00D9695B">
      <w:pPr>
        <w:pStyle w:val="rvps2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2"/>
          <w:szCs w:val="22"/>
          <w:lang w:val="uk-UA" w:eastAsia="uk-UA"/>
        </w:rPr>
      </w:pPr>
      <w:r w:rsidRPr="00E55D63">
        <w:rPr>
          <w:b/>
          <w:color w:val="000000"/>
          <w:sz w:val="22"/>
          <w:szCs w:val="22"/>
          <w:lang w:val="uk-UA" w:eastAsia="uk-UA"/>
        </w:rPr>
        <w:t>(</w:t>
      </w:r>
      <w:r w:rsidR="00E55D63" w:rsidRPr="00E55D63">
        <w:rPr>
          <w:b/>
          <w:color w:val="000000"/>
          <w:sz w:val="22"/>
          <w:szCs w:val="22"/>
          <w:lang w:val="uk-UA" w:eastAsia="uk-UA"/>
        </w:rPr>
        <w:t>UA-2023-03-23-009902-a</w:t>
      </w:r>
      <w:r w:rsidRPr="00E55D63">
        <w:rPr>
          <w:b/>
          <w:color w:val="000000"/>
          <w:sz w:val="22"/>
          <w:szCs w:val="22"/>
          <w:lang w:val="uk-UA" w:eastAsia="uk-UA"/>
        </w:rPr>
        <w:t>)</w:t>
      </w:r>
    </w:p>
    <w:p w14:paraId="410F8370" w14:textId="77777777" w:rsidR="00682169" w:rsidRPr="00CE5DA0" w:rsidRDefault="00682169" w:rsidP="007B7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1B7D5F4A" w14:textId="77777777" w:rsidR="00651358" w:rsidRPr="00B73EC3" w:rsidRDefault="00651358" w:rsidP="00470314">
      <w:pPr>
        <w:pStyle w:val="rvps2"/>
        <w:spacing w:before="0" w:beforeAutospacing="0" w:after="0" w:afterAutospacing="0"/>
        <w:ind w:left="-284" w:firstLine="426"/>
        <w:jc w:val="both"/>
        <w:textAlignment w:val="baseline"/>
        <w:rPr>
          <w:color w:val="000000"/>
          <w:sz w:val="22"/>
          <w:szCs w:val="22"/>
          <w:lang w:val="uk-UA" w:eastAsia="uk-UA"/>
        </w:rPr>
      </w:pPr>
      <w:r w:rsidRPr="00B73EC3">
        <w:rPr>
          <w:color w:val="000000"/>
          <w:sz w:val="22"/>
          <w:szCs w:val="22"/>
          <w:lang w:val="uk-UA" w:eastAsia="uk-UA"/>
        </w:rPr>
        <w:t xml:space="preserve">Уповноваженою особою прийнято рішення про внесення змін до тендерної документації відповідно до п. 51 постанови КМУ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 1178, за якою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B73EC3">
        <w:rPr>
          <w:color w:val="000000"/>
          <w:sz w:val="22"/>
          <w:szCs w:val="22"/>
          <w:lang w:val="uk-UA" w:eastAsia="uk-UA"/>
        </w:rPr>
        <w:t>внести</w:t>
      </w:r>
      <w:proofErr w:type="spellEnd"/>
      <w:r w:rsidRPr="00B73EC3">
        <w:rPr>
          <w:color w:val="000000"/>
          <w:sz w:val="22"/>
          <w:szCs w:val="22"/>
          <w:lang w:val="uk-UA"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33BD6689" w14:textId="77777777" w:rsidR="00651358" w:rsidRPr="00B73EC3" w:rsidRDefault="00651358" w:rsidP="00470314">
      <w:pPr>
        <w:pStyle w:val="rvps2"/>
        <w:spacing w:before="0" w:beforeAutospacing="0" w:after="0" w:afterAutospacing="0"/>
        <w:ind w:left="-284" w:firstLine="426"/>
        <w:jc w:val="both"/>
        <w:textAlignment w:val="baseline"/>
        <w:rPr>
          <w:color w:val="000000"/>
          <w:sz w:val="22"/>
          <w:szCs w:val="22"/>
          <w:lang w:val="uk-UA" w:eastAsia="uk-UA"/>
        </w:rPr>
      </w:pPr>
      <w:bookmarkStart w:id="0" w:name="n1440"/>
      <w:bookmarkEnd w:id="0"/>
      <w:r w:rsidRPr="00B73EC3">
        <w:rPr>
          <w:color w:val="000000"/>
          <w:sz w:val="22"/>
          <w:szCs w:val="22"/>
          <w:lang w:val="uk-UA" w:eastAsia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14:paraId="65E8D0F2" w14:textId="77777777" w:rsidR="00B73EC3" w:rsidRPr="00B73EC3" w:rsidRDefault="00B73EC3" w:rsidP="00470314">
      <w:pPr>
        <w:pStyle w:val="rvps2"/>
        <w:spacing w:before="0" w:beforeAutospacing="0" w:after="0" w:afterAutospacing="0"/>
        <w:ind w:left="-284" w:firstLine="426"/>
        <w:jc w:val="both"/>
        <w:textAlignment w:val="baseline"/>
        <w:rPr>
          <w:color w:val="000000"/>
          <w:sz w:val="22"/>
          <w:szCs w:val="22"/>
          <w:lang w:val="uk-UA" w:eastAsia="uk-UA"/>
        </w:rPr>
      </w:pPr>
    </w:p>
    <w:p w14:paraId="5216CBEB" w14:textId="196CE72D" w:rsidR="00116C0D" w:rsidRPr="00470314" w:rsidRDefault="00116C0D" w:rsidP="00470314">
      <w:pPr>
        <w:pStyle w:val="rvps2"/>
        <w:numPr>
          <w:ilvl w:val="0"/>
          <w:numId w:val="6"/>
        </w:numPr>
        <w:spacing w:before="0" w:beforeAutospacing="0" w:after="0" w:afterAutospacing="0"/>
        <w:ind w:left="-284" w:firstLine="426"/>
        <w:jc w:val="both"/>
        <w:textAlignment w:val="baseline"/>
        <w:rPr>
          <w:b/>
          <w:color w:val="000000"/>
          <w:sz w:val="22"/>
          <w:szCs w:val="22"/>
          <w:lang w:val="uk-UA" w:eastAsia="uk-UA"/>
        </w:rPr>
      </w:pPr>
      <w:proofErr w:type="spellStart"/>
      <w:r w:rsidRPr="002F5042">
        <w:rPr>
          <w:b/>
          <w:bCs/>
          <w:sz w:val="22"/>
          <w:szCs w:val="22"/>
          <w:lang w:val="uk-UA"/>
        </w:rPr>
        <w:t>Внести</w:t>
      </w:r>
      <w:proofErr w:type="spellEnd"/>
      <w:r w:rsidRPr="002F5042">
        <w:rPr>
          <w:b/>
          <w:bCs/>
          <w:sz w:val="22"/>
          <w:szCs w:val="22"/>
          <w:lang w:val="uk-UA"/>
        </w:rPr>
        <w:t xml:space="preserve"> зміни у </w:t>
      </w:r>
      <w:r w:rsidR="00470314" w:rsidRPr="00470314">
        <w:rPr>
          <w:b/>
          <w:bCs/>
          <w:sz w:val="22"/>
          <w:szCs w:val="22"/>
          <w:lang w:val="uk-UA"/>
        </w:rPr>
        <w:t xml:space="preserve">п. </w:t>
      </w:r>
      <w:r w:rsidR="00D9695B">
        <w:rPr>
          <w:b/>
          <w:bCs/>
          <w:sz w:val="22"/>
          <w:szCs w:val="22"/>
          <w:lang w:val="uk-UA"/>
        </w:rPr>
        <w:t>1</w:t>
      </w:r>
      <w:r w:rsidR="00470314" w:rsidRPr="00470314">
        <w:rPr>
          <w:b/>
          <w:bCs/>
          <w:sz w:val="22"/>
          <w:szCs w:val="22"/>
          <w:lang w:val="uk-UA"/>
        </w:rPr>
        <w:t xml:space="preserve">  </w:t>
      </w:r>
      <w:r w:rsidRPr="00470314">
        <w:rPr>
          <w:b/>
          <w:sz w:val="22"/>
          <w:szCs w:val="22"/>
          <w:lang w:val="uk-UA"/>
        </w:rPr>
        <w:t xml:space="preserve">Розділу </w:t>
      </w:r>
      <w:r w:rsidR="002F5042">
        <w:rPr>
          <w:b/>
          <w:sz w:val="22"/>
          <w:szCs w:val="22"/>
          <w:lang w:val="uk-UA"/>
        </w:rPr>
        <w:t>5</w:t>
      </w:r>
      <w:r w:rsidR="00470314" w:rsidRPr="00470314">
        <w:rPr>
          <w:b/>
          <w:sz w:val="22"/>
          <w:szCs w:val="22"/>
          <w:lang w:val="uk-UA"/>
        </w:rPr>
        <w:t xml:space="preserve"> тендерної документації (</w:t>
      </w:r>
      <w:r w:rsidR="002F5042" w:rsidRPr="002F5042">
        <w:rPr>
          <w:b/>
          <w:lang w:val="uk-UA"/>
        </w:rPr>
        <w:t>Перелік критеріїв та методика оцінки тендерної пропозиції із зазначенням питомої ваги критерію</w:t>
      </w:r>
      <w:r w:rsidR="00470314" w:rsidRPr="00470314">
        <w:rPr>
          <w:b/>
          <w:sz w:val="22"/>
          <w:szCs w:val="22"/>
          <w:lang w:val="uk-UA"/>
        </w:rPr>
        <w:t xml:space="preserve">) </w:t>
      </w:r>
      <w:r w:rsidR="004D5DCF" w:rsidRPr="00470314">
        <w:rPr>
          <w:b/>
          <w:sz w:val="22"/>
          <w:szCs w:val="22"/>
          <w:lang w:val="uk-UA"/>
        </w:rPr>
        <w:t>,</w:t>
      </w:r>
      <w:r w:rsidR="00470314">
        <w:rPr>
          <w:b/>
          <w:sz w:val="22"/>
          <w:szCs w:val="22"/>
          <w:lang w:val="uk-UA"/>
        </w:rPr>
        <w:t xml:space="preserve"> </w:t>
      </w:r>
      <w:r w:rsidRPr="00470314">
        <w:rPr>
          <w:b/>
          <w:bCs/>
          <w:sz w:val="22"/>
          <w:szCs w:val="22"/>
          <w:lang w:val="uk-UA"/>
        </w:rPr>
        <w:t xml:space="preserve">та викласти </w:t>
      </w:r>
      <w:r w:rsidR="002F5042">
        <w:rPr>
          <w:b/>
          <w:bCs/>
          <w:sz w:val="22"/>
          <w:szCs w:val="22"/>
          <w:lang w:val="uk-UA"/>
        </w:rPr>
        <w:t>5 абзац</w:t>
      </w:r>
      <w:r w:rsidRPr="00470314">
        <w:rPr>
          <w:b/>
          <w:bCs/>
          <w:sz w:val="22"/>
          <w:szCs w:val="22"/>
          <w:lang w:val="uk-UA"/>
        </w:rPr>
        <w:t xml:space="preserve"> у новій редакції:</w:t>
      </w:r>
    </w:p>
    <w:p w14:paraId="2E64EA7F" w14:textId="4F0E17FD" w:rsidR="002F5042" w:rsidRPr="0027636F" w:rsidRDefault="00116C0D" w:rsidP="002F5042">
      <w:pPr>
        <w:pStyle w:val="a4"/>
        <w:tabs>
          <w:tab w:val="left" w:pos="0"/>
          <w:tab w:val="left" w:pos="3617"/>
          <w:tab w:val="center" w:pos="5102"/>
        </w:tabs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B73EC3">
        <w:rPr>
          <w:rFonts w:ascii="Times New Roman" w:hAnsi="Times New Roman" w:cs="Times New Roman"/>
        </w:rPr>
        <w:t>«</w:t>
      </w:r>
      <w:r w:rsidR="002F5042" w:rsidRPr="0027636F">
        <w:rPr>
          <w:rFonts w:ascii="Times New Roman" w:hAnsi="Times New Roman" w:cs="Times New Roman"/>
          <w:sz w:val="24"/>
          <w:szCs w:val="24"/>
          <w:lang w:eastAsia="ru-RU"/>
        </w:rPr>
        <w:t xml:space="preserve">Ціна тендерної пропозиції може перевищувати очікувану вартість предмета закупівлі не більше ніж на </w:t>
      </w:r>
      <w:r w:rsidR="006F7B3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F50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5042" w:rsidRPr="0027636F">
        <w:rPr>
          <w:rFonts w:ascii="Times New Roman" w:hAnsi="Times New Roman" w:cs="Times New Roman"/>
          <w:sz w:val="24"/>
          <w:szCs w:val="24"/>
          <w:lang w:eastAsia="ru-RU"/>
        </w:rPr>
        <w:t>%.»</w:t>
      </w:r>
      <w:bookmarkStart w:id="1" w:name="_GoBack"/>
      <w:bookmarkEnd w:id="1"/>
    </w:p>
    <w:sectPr w:rsidR="002F5042" w:rsidRPr="0027636F" w:rsidSect="00CE5DA0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801"/>
    <w:multiLevelType w:val="hybridMultilevel"/>
    <w:tmpl w:val="661CA9A0"/>
    <w:lvl w:ilvl="0" w:tplc="05C6DC2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7E2246"/>
    <w:multiLevelType w:val="hybridMultilevel"/>
    <w:tmpl w:val="EBFE2BB6"/>
    <w:lvl w:ilvl="0" w:tplc="5BD45A48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6582E"/>
    <w:multiLevelType w:val="hybridMultilevel"/>
    <w:tmpl w:val="661CA9A0"/>
    <w:lvl w:ilvl="0" w:tplc="05C6DC2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B3672C8"/>
    <w:multiLevelType w:val="multilevel"/>
    <w:tmpl w:val="53E04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142C6"/>
    <w:multiLevelType w:val="hybridMultilevel"/>
    <w:tmpl w:val="2A928E8E"/>
    <w:lvl w:ilvl="0" w:tplc="C4D46D0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D326FD6"/>
    <w:multiLevelType w:val="hybridMultilevel"/>
    <w:tmpl w:val="2A928E8E"/>
    <w:lvl w:ilvl="0" w:tplc="C4D46D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F875DE2"/>
    <w:multiLevelType w:val="hybridMultilevel"/>
    <w:tmpl w:val="B1D48AA8"/>
    <w:lvl w:ilvl="0" w:tplc="A18021F2">
      <w:start w:val="4"/>
      <w:numFmt w:val="decimal"/>
      <w:lvlText w:val="%1."/>
      <w:lvlJc w:val="left"/>
      <w:pPr>
        <w:ind w:left="59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16" w:hanging="360"/>
      </w:pPr>
    </w:lvl>
    <w:lvl w:ilvl="2" w:tplc="0422001B" w:tentative="1">
      <w:start w:val="1"/>
      <w:numFmt w:val="lowerRoman"/>
      <w:lvlText w:val="%3."/>
      <w:lvlJc w:val="right"/>
      <w:pPr>
        <w:ind w:left="2036" w:hanging="180"/>
      </w:pPr>
    </w:lvl>
    <w:lvl w:ilvl="3" w:tplc="0422000F" w:tentative="1">
      <w:start w:val="1"/>
      <w:numFmt w:val="decimal"/>
      <w:lvlText w:val="%4."/>
      <w:lvlJc w:val="left"/>
      <w:pPr>
        <w:ind w:left="2756" w:hanging="360"/>
      </w:pPr>
    </w:lvl>
    <w:lvl w:ilvl="4" w:tplc="04220019" w:tentative="1">
      <w:start w:val="1"/>
      <w:numFmt w:val="lowerLetter"/>
      <w:lvlText w:val="%5."/>
      <w:lvlJc w:val="left"/>
      <w:pPr>
        <w:ind w:left="3476" w:hanging="360"/>
      </w:pPr>
    </w:lvl>
    <w:lvl w:ilvl="5" w:tplc="0422001B" w:tentative="1">
      <w:start w:val="1"/>
      <w:numFmt w:val="lowerRoman"/>
      <w:lvlText w:val="%6."/>
      <w:lvlJc w:val="right"/>
      <w:pPr>
        <w:ind w:left="4196" w:hanging="180"/>
      </w:pPr>
    </w:lvl>
    <w:lvl w:ilvl="6" w:tplc="0422000F" w:tentative="1">
      <w:start w:val="1"/>
      <w:numFmt w:val="decimal"/>
      <w:lvlText w:val="%7."/>
      <w:lvlJc w:val="left"/>
      <w:pPr>
        <w:ind w:left="4916" w:hanging="360"/>
      </w:pPr>
    </w:lvl>
    <w:lvl w:ilvl="7" w:tplc="04220019" w:tentative="1">
      <w:start w:val="1"/>
      <w:numFmt w:val="lowerLetter"/>
      <w:lvlText w:val="%8."/>
      <w:lvlJc w:val="left"/>
      <w:pPr>
        <w:ind w:left="5636" w:hanging="360"/>
      </w:pPr>
    </w:lvl>
    <w:lvl w:ilvl="8" w:tplc="0422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7" w15:restartNumberingAfterBreak="0">
    <w:nsid w:val="566C441D"/>
    <w:multiLevelType w:val="multilevel"/>
    <w:tmpl w:val="A894DF7E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CF2681A"/>
    <w:multiLevelType w:val="hybridMultilevel"/>
    <w:tmpl w:val="943C29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83CDA"/>
    <w:multiLevelType w:val="hybridMultilevel"/>
    <w:tmpl w:val="4A642B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E024A3"/>
    <w:multiLevelType w:val="hybridMultilevel"/>
    <w:tmpl w:val="2A928E8E"/>
    <w:lvl w:ilvl="0" w:tplc="C4D46D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A8"/>
    <w:rsid w:val="00005873"/>
    <w:rsid w:val="00062825"/>
    <w:rsid w:val="00116C0D"/>
    <w:rsid w:val="001A36B7"/>
    <w:rsid w:val="002F5042"/>
    <w:rsid w:val="0038321E"/>
    <w:rsid w:val="003932BA"/>
    <w:rsid w:val="00470314"/>
    <w:rsid w:val="00470768"/>
    <w:rsid w:val="004D5DCF"/>
    <w:rsid w:val="005832E6"/>
    <w:rsid w:val="005B0199"/>
    <w:rsid w:val="00651358"/>
    <w:rsid w:val="00682169"/>
    <w:rsid w:val="006F5E2A"/>
    <w:rsid w:val="006F7B3A"/>
    <w:rsid w:val="00715858"/>
    <w:rsid w:val="00726F54"/>
    <w:rsid w:val="007B7694"/>
    <w:rsid w:val="008465C6"/>
    <w:rsid w:val="008E4C81"/>
    <w:rsid w:val="00A96478"/>
    <w:rsid w:val="00B42A61"/>
    <w:rsid w:val="00B73EC3"/>
    <w:rsid w:val="00BB72A8"/>
    <w:rsid w:val="00C134CF"/>
    <w:rsid w:val="00C47E25"/>
    <w:rsid w:val="00CA1531"/>
    <w:rsid w:val="00CE5DA0"/>
    <w:rsid w:val="00D50F97"/>
    <w:rsid w:val="00D9695B"/>
    <w:rsid w:val="00E55D63"/>
    <w:rsid w:val="00F7050E"/>
    <w:rsid w:val="00F766A1"/>
    <w:rsid w:val="00F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11"/>
  <w15:chartTrackingRefBased/>
  <w15:docId w15:val="{6CF0BCE1-0A7F-4493-A089-DBBE19B8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0F9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95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50F97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4">
    <w:name w:val="List Paragraph"/>
    <w:aliases w:val="EBRD List,CA bullets,Details,Заголовок 1.1,название табл/рис,заголовок 1.1,Elenco Normale,List Paragraph,Список уровня 2,Chapter10,AC List 01,Абзац списку 1,тв-Абзац списка,List Paragraph (numbered (a)),List_Paragraph,Multilevel para_II"/>
    <w:basedOn w:val="a"/>
    <w:link w:val="a5"/>
    <w:uiPriority w:val="34"/>
    <w:qFormat/>
    <w:rsid w:val="00C47E25"/>
    <w:pPr>
      <w:ind w:left="720"/>
      <w:contextualSpacing/>
    </w:pPr>
  </w:style>
  <w:style w:type="paragraph" w:customStyle="1" w:styleId="1">
    <w:name w:val="Обычный1"/>
    <w:qFormat/>
    <w:rsid w:val="00B42A61"/>
    <w:pPr>
      <w:suppressAutoHyphens/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65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0">
    <w:name w:val="1"/>
    <w:basedOn w:val="a1"/>
    <w:rsid w:val="00116C0D"/>
    <w:pPr>
      <w:suppressAutoHyphens/>
      <w:spacing w:after="0" w:line="240" w:lineRule="auto"/>
    </w:pPr>
    <w:rPr>
      <w:lang w:eastAsia="uk-UA"/>
    </w:rPr>
    <w:tblPr>
      <w:tblStyleRowBandSize w:val="1"/>
      <w:tblStyleColBandSize w:val="1"/>
    </w:tblPr>
  </w:style>
  <w:style w:type="character" w:styleId="a6">
    <w:name w:val="page number"/>
    <w:qFormat/>
    <w:rsid w:val="00116C0D"/>
  </w:style>
  <w:style w:type="paragraph" w:styleId="a7">
    <w:name w:val="No Spacing"/>
    <w:uiPriority w:val="1"/>
    <w:qFormat/>
    <w:rsid w:val="00470314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21">
    <w:name w:val="Обычный2"/>
    <w:qFormat/>
    <w:rsid w:val="00470314"/>
    <w:pPr>
      <w:suppressAutoHyphens/>
    </w:pPr>
    <w:rPr>
      <w:rFonts w:cs="Calibri"/>
      <w:lang w:eastAsia="ru-RU"/>
    </w:rPr>
  </w:style>
  <w:style w:type="character" w:customStyle="1" w:styleId="a5">
    <w:name w:val="Абзац списку Знак"/>
    <w:aliases w:val="EBRD List Знак,CA bullets Знак,Details Знак,Заголовок 1.1 Знак,название табл/рис Знак,заголовок 1.1 Знак,Elenco Normale Знак,List Paragraph Знак,Список уровня 2 Знак,Chapter10 Знак,AC List 01 Знак,Абзац списку 1 Знак"/>
    <w:link w:val="a4"/>
    <w:uiPriority w:val="34"/>
    <w:locked/>
    <w:rsid w:val="00470314"/>
  </w:style>
  <w:style w:type="character" w:customStyle="1" w:styleId="50">
    <w:name w:val="Заголовок 5 Знак"/>
    <w:basedOn w:val="a0"/>
    <w:link w:val="5"/>
    <w:uiPriority w:val="9"/>
    <w:semiHidden/>
    <w:rsid w:val="00D9695B"/>
    <w:rPr>
      <w:rFonts w:asciiTheme="majorHAnsi" w:eastAsiaTheme="majorEastAsia" w:hAnsiTheme="majorHAnsi" w:cstheme="majorBidi"/>
      <w:color w:val="2F5496" w:themeColor="accent1" w:themeShade="B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Tender-PRO</dc:creator>
  <cp:keywords/>
  <dc:description/>
  <cp:lastModifiedBy>Doctor</cp:lastModifiedBy>
  <cp:revision>2</cp:revision>
  <dcterms:created xsi:type="dcterms:W3CDTF">2023-03-29T08:43:00Z</dcterms:created>
  <dcterms:modified xsi:type="dcterms:W3CDTF">2023-03-29T08:43:00Z</dcterms:modified>
</cp:coreProperties>
</file>