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2A5F1" w14:textId="56568509" w:rsidR="000A6DC7" w:rsidRPr="00A24CD1" w:rsidRDefault="000A6DC7" w:rsidP="000A6DC7">
      <w:pPr>
        <w:ind w:firstLine="540"/>
        <w:jc w:val="center"/>
        <w:rPr>
          <w:b/>
          <w:sz w:val="32"/>
          <w:szCs w:val="32"/>
        </w:rPr>
      </w:pPr>
      <w:r w:rsidRPr="00A24CD1">
        <w:rPr>
          <w:b/>
          <w:sz w:val="32"/>
          <w:szCs w:val="32"/>
        </w:rPr>
        <w:t>ДОГОВІР</w:t>
      </w:r>
      <w:r w:rsidR="009C601B" w:rsidRPr="00A24CD1">
        <w:rPr>
          <w:b/>
          <w:sz w:val="32"/>
          <w:szCs w:val="32"/>
        </w:rPr>
        <w:t xml:space="preserve"> № ___</w:t>
      </w:r>
    </w:p>
    <w:p w14:paraId="4242A5F2" w14:textId="77777777" w:rsidR="000A6DC7" w:rsidRPr="00A24CD1" w:rsidRDefault="000A6DC7" w:rsidP="000A6DC7">
      <w:pPr>
        <w:rPr>
          <w:b/>
          <w:i/>
          <w:sz w:val="16"/>
          <w:szCs w:val="16"/>
        </w:rPr>
      </w:pPr>
    </w:p>
    <w:p w14:paraId="4242A5F3" w14:textId="5DC09FC5" w:rsidR="000A6DC7" w:rsidRPr="00A24CD1" w:rsidRDefault="000A6DC7" w:rsidP="00BA0529">
      <w:pPr>
        <w:jc w:val="center"/>
        <w:rPr>
          <w:i/>
          <w:sz w:val="20"/>
          <w:szCs w:val="20"/>
        </w:rPr>
      </w:pPr>
      <w:r w:rsidRPr="00A24CD1">
        <w:rPr>
          <w:b/>
          <w:i/>
          <w:sz w:val="20"/>
          <w:szCs w:val="20"/>
        </w:rPr>
        <w:t xml:space="preserve">м. </w:t>
      </w:r>
      <w:r w:rsidR="00892A28">
        <w:rPr>
          <w:b/>
          <w:i/>
          <w:sz w:val="20"/>
          <w:szCs w:val="20"/>
        </w:rPr>
        <w:t xml:space="preserve">           </w:t>
      </w:r>
      <w:r w:rsidR="00BA0529" w:rsidRPr="00A24CD1">
        <w:rPr>
          <w:b/>
          <w:i/>
          <w:sz w:val="20"/>
          <w:szCs w:val="20"/>
        </w:rPr>
        <w:tab/>
      </w:r>
      <w:r w:rsidR="00BA0529" w:rsidRPr="00A24CD1">
        <w:rPr>
          <w:b/>
          <w:i/>
          <w:sz w:val="20"/>
          <w:szCs w:val="20"/>
        </w:rPr>
        <w:tab/>
      </w:r>
      <w:r w:rsidR="00BA0529" w:rsidRPr="00A24CD1">
        <w:rPr>
          <w:b/>
          <w:i/>
          <w:sz w:val="20"/>
          <w:szCs w:val="20"/>
        </w:rPr>
        <w:tab/>
      </w:r>
      <w:r w:rsidR="00BA0529" w:rsidRPr="00A24CD1">
        <w:rPr>
          <w:b/>
          <w:i/>
          <w:sz w:val="20"/>
          <w:szCs w:val="20"/>
        </w:rPr>
        <w:tab/>
      </w:r>
      <w:r w:rsidR="00BA0529" w:rsidRPr="00A24CD1">
        <w:rPr>
          <w:b/>
          <w:i/>
          <w:sz w:val="20"/>
          <w:szCs w:val="20"/>
        </w:rPr>
        <w:tab/>
      </w:r>
      <w:r w:rsidR="005E4F24" w:rsidRPr="00A24CD1">
        <w:rPr>
          <w:b/>
          <w:i/>
          <w:sz w:val="20"/>
          <w:szCs w:val="20"/>
        </w:rPr>
        <w:tab/>
      </w:r>
      <w:r w:rsidR="005E4F24" w:rsidRPr="00A24CD1">
        <w:rPr>
          <w:b/>
          <w:i/>
          <w:sz w:val="20"/>
          <w:szCs w:val="20"/>
        </w:rPr>
        <w:tab/>
        <w:t>«___» __________________ 202</w:t>
      </w:r>
      <w:r w:rsidR="00B677A7" w:rsidRPr="00A24CD1">
        <w:rPr>
          <w:b/>
          <w:i/>
          <w:sz w:val="20"/>
          <w:szCs w:val="20"/>
        </w:rPr>
        <w:t>__</w:t>
      </w:r>
      <w:r w:rsidR="00BA0529" w:rsidRPr="00A24CD1">
        <w:rPr>
          <w:b/>
          <w:i/>
          <w:sz w:val="20"/>
          <w:szCs w:val="20"/>
        </w:rPr>
        <w:t xml:space="preserve"> року</w:t>
      </w:r>
    </w:p>
    <w:p w14:paraId="4242A5F4" w14:textId="77777777" w:rsidR="000A6DC7" w:rsidRPr="00A24CD1" w:rsidRDefault="000A6DC7" w:rsidP="000A6DC7">
      <w:pPr>
        <w:rPr>
          <w:i/>
          <w:sz w:val="16"/>
          <w:szCs w:val="16"/>
        </w:rPr>
      </w:pPr>
    </w:p>
    <w:p w14:paraId="2A60625B" w14:textId="086DE356" w:rsidR="005E4F24" w:rsidRPr="00A24CD1" w:rsidRDefault="00F02238" w:rsidP="005E4F24">
      <w:pPr>
        <w:rPr>
          <w:color w:val="auto"/>
        </w:rPr>
      </w:pPr>
      <w:r>
        <w:rPr>
          <w:b/>
          <w:color w:val="auto"/>
        </w:rPr>
        <w:t>_____________________________</w:t>
      </w:r>
      <w:r w:rsidR="00B677A7" w:rsidRPr="00A24CD1">
        <w:rPr>
          <w:b/>
          <w:color w:val="auto"/>
        </w:rPr>
        <w:t>_________________</w:t>
      </w:r>
      <w:r w:rsidR="005E4F24" w:rsidRPr="00A24CD1">
        <w:rPr>
          <w:color w:val="auto"/>
        </w:rPr>
        <w:t xml:space="preserve">, яке представляє </w:t>
      </w:r>
      <w:r w:rsidR="00B677A7" w:rsidRPr="00A24CD1">
        <w:rPr>
          <w:color w:val="auto"/>
          <w:szCs w:val="18"/>
        </w:rPr>
        <w:t>_____________________</w:t>
      </w:r>
      <w:r w:rsidR="005E4F24" w:rsidRPr="00A24CD1">
        <w:rPr>
          <w:color w:val="auto"/>
        </w:rPr>
        <w:t>, як</w:t>
      </w:r>
      <w:r w:rsidR="00B677A7" w:rsidRPr="00A24CD1">
        <w:rPr>
          <w:color w:val="auto"/>
        </w:rPr>
        <w:t>ий/а</w:t>
      </w:r>
      <w:r w:rsidR="005E4F24" w:rsidRPr="00A24CD1">
        <w:rPr>
          <w:color w:val="auto"/>
        </w:rPr>
        <w:t xml:space="preserve"> діє на підставі </w:t>
      </w:r>
      <w:r w:rsidR="00B677A7" w:rsidRPr="00A24CD1">
        <w:rPr>
          <w:color w:val="auto"/>
        </w:rPr>
        <w:t>_________________</w:t>
      </w:r>
      <w:r w:rsidR="005E4F24" w:rsidRPr="00A24CD1">
        <w:rPr>
          <w:color w:val="auto"/>
        </w:rPr>
        <w:t>, і в подальшому іменується</w:t>
      </w:r>
      <w:r w:rsidR="000A6DC7" w:rsidRPr="00A24CD1">
        <w:t xml:space="preserve"> </w:t>
      </w:r>
      <w:r w:rsidR="00746B8C" w:rsidRPr="00A24CD1">
        <w:t>«</w:t>
      </w:r>
      <w:r w:rsidR="005E4F24" w:rsidRPr="00A24CD1">
        <w:rPr>
          <w:b/>
          <w:szCs w:val="22"/>
        </w:rPr>
        <w:t>Виконавець</w:t>
      </w:r>
      <w:r w:rsidR="00746B8C" w:rsidRPr="00A24CD1">
        <w:t>»</w:t>
      </w:r>
      <w:r w:rsidR="000A6DC7" w:rsidRPr="00A24CD1">
        <w:t xml:space="preserve">, </w:t>
      </w:r>
      <w:r w:rsidR="005E4F24" w:rsidRPr="00A24CD1">
        <w:rPr>
          <w:color w:val="auto"/>
        </w:rPr>
        <w:t xml:space="preserve">з однієї сторони, та </w:t>
      </w:r>
    </w:p>
    <w:p w14:paraId="4EAA0477" w14:textId="6042103F" w:rsidR="005E4F24" w:rsidRPr="00A24CD1" w:rsidRDefault="0033701D" w:rsidP="00483CFD">
      <w:pPr>
        <w:ind w:firstLine="0"/>
        <w:rPr>
          <w:color w:val="auto"/>
        </w:rPr>
      </w:pPr>
      <w:r w:rsidRPr="00A24CD1">
        <w:rPr>
          <w:b/>
        </w:rPr>
        <w:t>КОМУНАЛЬНЕ НЕКОМЕРЦІЙНЕ ПІДПРИЄМСТВО ГАЙСИНСЬКА ЦЕНТРАЛЬНА РАЙОННА ЛІКАРНЯ ГАЙСИНСЬКОЇ МІСЬКОЇ РАДИ</w:t>
      </w:r>
      <w:r w:rsidR="005E4F24" w:rsidRPr="00A24CD1">
        <w:rPr>
          <w:color w:val="auto"/>
        </w:rPr>
        <w:t>,</w:t>
      </w:r>
    </w:p>
    <w:p w14:paraId="6B7A270A" w14:textId="03044906" w:rsidR="005E4F24" w:rsidRPr="00A24CD1" w:rsidRDefault="005E4F24" w:rsidP="005E4F24">
      <w:pPr>
        <w:pStyle w:val="af5"/>
        <w:rPr>
          <w:color w:val="auto"/>
        </w:rPr>
      </w:pPr>
      <w:r w:rsidRPr="00A24CD1">
        <w:rPr>
          <w:color w:val="auto"/>
        </w:rPr>
        <w:t xml:space="preserve">яке представляє </w:t>
      </w:r>
      <w:r w:rsidR="0033701D" w:rsidRPr="00A24CD1">
        <w:rPr>
          <w:color w:val="auto"/>
        </w:rPr>
        <w:t>головний лікар</w:t>
      </w:r>
      <w:r w:rsidRPr="00A24CD1">
        <w:rPr>
          <w:color w:val="auto"/>
        </w:rPr>
        <w:t xml:space="preserve"> </w:t>
      </w:r>
      <w:sdt>
        <w:sdtPr>
          <w:rPr>
            <w:sz w:val="21"/>
            <w:szCs w:val="21"/>
          </w:rPr>
          <w:alias w:val="Прізвище"/>
          <w:tag w:val=""/>
          <w:id w:val="-346088725"/>
          <w:placeholder>
            <w:docPart w:val="42C2763811474744BFEE900A8AB9F9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3701D" w:rsidRPr="00A24CD1">
            <w:rPr>
              <w:sz w:val="21"/>
              <w:szCs w:val="21"/>
            </w:rPr>
            <w:t>КОХАН</w:t>
          </w:r>
        </w:sdtContent>
      </w:sdt>
      <w:r w:rsidRPr="00A24CD1">
        <w:rPr>
          <w:color w:val="auto"/>
        </w:rPr>
        <w:t xml:space="preserve"> </w:t>
      </w:r>
      <w:r w:rsidR="0033701D" w:rsidRPr="00A24CD1">
        <w:rPr>
          <w:sz w:val="21"/>
          <w:szCs w:val="21"/>
        </w:rPr>
        <w:t>Ігор Васильович</w:t>
      </w:r>
    </w:p>
    <w:p w14:paraId="4838945B" w14:textId="175331FF" w:rsidR="005E4F24" w:rsidRPr="00A24CD1" w:rsidRDefault="005E4F24" w:rsidP="005E4F24">
      <w:pPr>
        <w:rPr>
          <w:color w:val="auto"/>
        </w:rPr>
      </w:pPr>
      <w:r w:rsidRPr="00A24CD1">
        <w:rPr>
          <w:color w:val="auto"/>
        </w:rPr>
        <w:t xml:space="preserve">що діє на підставі </w:t>
      </w:r>
      <w:sdt>
        <w:sdtPr>
          <w:rPr>
            <w:color w:val="auto"/>
          </w:rPr>
          <w:alias w:val="Повноваження"/>
          <w:tag w:val="Повноваження"/>
          <w:id w:val="-1917230502"/>
          <w:placeholder>
            <w:docPart w:val="335D7628A328419DAB3323E589412447"/>
          </w:placeholder>
          <w:comboBox>
            <w:listItem w:displayText="Оберіть елемент" w:value="Оберіть елемент"/>
            <w:listItem w:displayText="Статуту" w:value="Статуту"/>
            <w:listItem w:displayText="Довіреності № ___ від _______" w:value="Довіреності № ___ від _______"/>
            <w:listItem w:displayText="Положення про ___" w:value="Положення про ___"/>
            <w:listItem w:displayText="Наказу № ___ від ______" w:value="Наказу № ___ від ______"/>
          </w:comboBox>
        </w:sdtPr>
        <w:sdtEndPr/>
        <w:sdtContent>
          <w:r w:rsidR="003E627D" w:rsidRPr="00A24CD1">
            <w:rPr>
              <w:color w:val="auto"/>
            </w:rPr>
            <w:t>Статуту</w:t>
          </w:r>
        </w:sdtContent>
      </w:sdt>
      <w:r w:rsidRPr="00A24CD1">
        <w:rPr>
          <w:color w:val="auto"/>
        </w:rPr>
        <w:t>, і в подальшому іменується «</w:t>
      </w:r>
      <w:r w:rsidRPr="00A24CD1">
        <w:rPr>
          <w:b/>
          <w:color w:val="auto"/>
        </w:rPr>
        <w:t>Замовник</w:t>
      </w:r>
      <w:r w:rsidRPr="00A24CD1">
        <w:rPr>
          <w:color w:val="auto"/>
        </w:rPr>
        <w:t>», з іншої сторони,</w:t>
      </w:r>
    </w:p>
    <w:p w14:paraId="3DA04C4A" w14:textId="77777777" w:rsidR="005E4F24" w:rsidRPr="00A24CD1" w:rsidRDefault="005E4F24" w:rsidP="005E4F24">
      <w:pPr>
        <w:rPr>
          <w:color w:val="auto"/>
        </w:rPr>
      </w:pPr>
      <w:r w:rsidRPr="00A24CD1">
        <w:rPr>
          <w:color w:val="auto"/>
        </w:rPr>
        <w:t>які разом іменуються «Сторони», а кожна окремо – «Сторона»,</w:t>
      </w:r>
    </w:p>
    <w:p w14:paraId="4242A5FF" w14:textId="4D7674CB" w:rsidR="00BA0529" w:rsidRPr="00A24CD1" w:rsidRDefault="00BA0529" w:rsidP="005E4F24">
      <w:pPr>
        <w:rPr>
          <w:szCs w:val="22"/>
        </w:rPr>
      </w:pPr>
      <w:r w:rsidRPr="00A24CD1">
        <w:rPr>
          <w:b/>
          <w:szCs w:val="22"/>
        </w:rPr>
        <w:t>УКЛАЛИ</w:t>
      </w:r>
      <w:r w:rsidRPr="00A24CD1">
        <w:rPr>
          <w:szCs w:val="22"/>
        </w:rPr>
        <w:t xml:space="preserve"> цей Договір № </w:t>
      </w:r>
      <w:r w:rsidR="00B677A7" w:rsidRPr="00A24CD1">
        <w:rPr>
          <w:szCs w:val="22"/>
        </w:rPr>
        <w:t>____________</w:t>
      </w:r>
      <w:r w:rsidR="00F9280B" w:rsidRPr="00A24CD1">
        <w:rPr>
          <w:szCs w:val="22"/>
        </w:rPr>
        <w:t xml:space="preserve"> від «___» __________ 202</w:t>
      </w:r>
      <w:r w:rsidR="00B677A7" w:rsidRPr="00A24CD1">
        <w:rPr>
          <w:szCs w:val="22"/>
        </w:rPr>
        <w:t>___</w:t>
      </w:r>
      <w:r w:rsidRPr="00A24CD1">
        <w:rPr>
          <w:szCs w:val="22"/>
        </w:rPr>
        <w:t xml:space="preserve"> року, який у подальшому іменується «Договір» про наступне:</w:t>
      </w:r>
    </w:p>
    <w:p w14:paraId="4242A600" w14:textId="77777777" w:rsidR="000A6DC7" w:rsidRPr="00A24CD1" w:rsidRDefault="000A6DC7" w:rsidP="00746B8C">
      <w:pPr>
        <w:pStyle w:val="1"/>
      </w:pPr>
      <w:bookmarkStart w:id="0" w:name="h.gjdgxs" w:colFirst="0" w:colLast="0"/>
      <w:bookmarkEnd w:id="0"/>
      <w:r w:rsidRPr="00A24CD1">
        <w:t>Предмет</w:t>
      </w:r>
      <w:r w:rsidR="00605FB0" w:rsidRPr="00A24CD1">
        <w:t xml:space="preserve"> Договору</w:t>
      </w:r>
    </w:p>
    <w:p w14:paraId="4242A601" w14:textId="77777777" w:rsidR="00605FB0" w:rsidRPr="00A24CD1" w:rsidRDefault="00605FB0" w:rsidP="00605FB0">
      <w:pPr>
        <w:pStyle w:val="2"/>
        <w:rPr>
          <w:lang w:eastAsia="uk-UA"/>
        </w:rPr>
      </w:pPr>
      <w:bookmarkStart w:id="1" w:name="_Ref493500326"/>
      <w:r w:rsidRPr="00A24CD1">
        <w:rPr>
          <w:lang w:eastAsia="uk-UA"/>
        </w:rPr>
        <w:t xml:space="preserve">Замовник доручає, а Виконавець бере на себе зобов’язання </w:t>
      </w:r>
      <w:r w:rsidR="00263FD9" w:rsidRPr="00A24CD1">
        <w:rPr>
          <w:lang w:eastAsia="uk-UA"/>
        </w:rPr>
        <w:t>з</w:t>
      </w:r>
      <w:r w:rsidRPr="00A24CD1">
        <w:rPr>
          <w:lang w:eastAsia="uk-UA"/>
        </w:rPr>
        <w:t>:</w:t>
      </w:r>
    </w:p>
    <w:p w14:paraId="4242A602" w14:textId="546B664A" w:rsidR="00605FB0" w:rsidRPr="00A24CD1" w:rsidRDefault="00A4787A" w:rsidP="00A4787A">
      <w:pPr>
        <w:pStyle w:val="3"/>
        <w:rPr>
          <w:lang w:eastAsia="uk-UA"/>
        </w:rPr>
      </w:pPr>
      <w:bookmarkStart w:id="2" w:name="_Hlk113285685"/>
      <w:r w:rsidRPr="00A24CD1">
        <w:t xml:space="preserve">надання послуг </w:t>
      </w:r>
      <w:r w:rsidR="009D6D47" w:rsidRPr="00A24CD1">
        <w:t>оновлення</w:t>
      </w:r>
      <w:r w:rsidRPr="00A24CD1">
        <w:t xml:space="preserve"> </w:t>
      </w:r>
      <w:bookmarkEnd w:id="2"/>
      <w:r w:rsidRPr="00A24CD1">
        <w:t>Програмної продукції</w:t>
      </w:r>
      <w:r w:rsidR="00605FB0" w:rsidRPr="00A24CD1">
        <w:rPr>
          <w:lang w:eastAsia="uk-UA"/>
        </w:rPr>
        <w:t xml:space="preserve"> «</w:t>
      </w:r>
      <w:r w:rsidR="00F9280B" w:rsidRPr="00A24CD1">
        <w:rPr>
          <w:lang w:eastAsia="uk-UA"/>
        </w:rPr>
        <w:t>MASTER:</w:t>
      </w:r>
      <w:r w:rsidR="0022150C" w:rsidRPr="00A24CD1">
        <w:rPr>
          <w:lang w:eastAsia="uk-UA"/>
        </w:rPr>
        <w:t>Бухгалтерія</w:t>
      </w:r>
      <w:r w:rsidRPr="00A24CD1">
        <w:t>»</w:t>
      </w:r>
      <w:r w:rsidR="00605FB0" w:rsidRPr="00A24CD1">
        <w:rPr>
          <w:lang w:eastAsia="uk-UA"/>
        </w:rPr>
        <w:t xml:space="preserve"> (далі – «Програмна продукція») у відповідності до умов Договору;</w:t>
      </w:r>
    </w:p>
    <w:p w14:paraId="4242A603" w14:textId="1F357DB3" w:rsidR="00605FB0" w:rsidRPr="00A24CD1" w:rsidRDefault="00263FD9" w:rsidP="00605FB0">
      <w:pPr>
        <w:pStyle w:val="3"/>
      </w:pPr>
      <w:r w:rsidRPr="00A24CD1">
        <w:t>надання</w:t>
      </w:r>
      <w:r w:rsidR="00605FB0" w:rsidRPr="00A24CD1">
        <w:t xml:space="preserve"> послуг з впровадження Програмної продукції (</w:t>
      </w:r>
      <w:bookmarkStart w:id="3" w:name="_Hlk152340931"/>
      <w:r w:rsidR="00605FB0" w:rsidRPr="00A24CD1">
        <w:t>встановлення, налаштування Програмної продукції, навчальне консультування по Програмній продукції, консультування по функціонуванню Програмного комплексу, тощо</w:t>
      </w:r>
      <w:bookmarkEnd w:id="3"/>
      <w:r w:rsidR="00605FB0" w:rsidRPr="00A24CD1">
        <w:t>) (далі – «</w:t>
      </w:r>
      <w:r w:rsidR="00CF484F" w:rsidRPr="00A24CD1">
        <w:t>П</w:t>
      </w:r>
      <w:r w:rsidR="00605FB0" w:rsidRPr="00A24CD1">
        <w:t>ослуги»).</w:t>
      </w:r>
    </w:p>
    <w:bookmarkEnd w:id="1"/>
    <w:p w14:paraId="4242A604" w14:textId="5E40708A" w:rsidR="00E329FB" w:rsidRPr="00A24CD1" w:rsidRDefault="00886810" w:rsidP="000D0F50">
      <w:pPr>
        <w:pStyle w:val="2"/>
        <w:rPr>
          <w:lang w:eastAsia="uk-UA"/>
        </w:rPr>
      </w:pPr>
      <w:r w:rsidRPr="00A24CD1">
        <w:rPr>
          <w:lang w:eastAsia="uk-UA"/>
        </w:rPr>
        <w:t xml:space="preserve">Виключні майнові права на Програмну продукцію належать </w:t>
      </w:r>
      <w:r w:rsidR="00EE5F8D" w:rsidRPr="00A24CD1">
        <w:t>товариству з обмеженою відповідальністю «МАСТЕР:ГЛОБАЛ» (ідентифікаційний код 41516110); адреса: вул. Петра Радченка, 27, офіс 105, м. Київ, 03037, Україна</w:t>
      </w:r>
      <w:r w:rsidRPr="00A24CD1">
        <w:rPr>
          <w:lang w:eastAsia="uk-UA"/>
        </w:rPr>
        <w:t>, що підтверджується</w:t>
      </w:r>
      <w:r w:rsidR="00EE5F8D" w:rsidRPr="00A24CD1">
        <w:t xml:space="preserve"> Рішенням про реєстрацію договору, який стосується права автора на твір Міністерства економічного розвитку та торгівлі України № 3875 від 25.04.2018</w:t>
      </w:r>
      <w:r w:rsidRPr="00A24CD1">
        <w:rPr>
          <w:lang w:eastAsia="uk-UA"/>
        </w:rPr>
        <w:t>.</w:t>
      </w:r>
      <w:r w:rsidR="00147A36" w:rsidRPr="00A24CD1">
        <w:rPr>
          <w:lang w:eastAsia="uk-UA"/>
        </w:rPr>
        <w:t xml:space="preserve"> </w:t>
      </w:r>
      <w:r w:rsidR="00147A36" w:rsidRPr="00A24CD1">
        <w:t>Постачальник на момент укладання цього договору має право законним чином вводити у цивільний обіг шляхом їх першого продажу в Україні примірники в електронній формі комп’ютерних програм платформи MASTER.</w:t>
      </w:r>
      <w:r w:rsidR="00FA3B5A" w:rsidRPr="00A24CD1">
        <w:t xml:space="preserve"> </w:t>
      </w:r>
    </w:p>
    <w:p w14:paraId="4242A605" w14:textId="4EB75CFD" w:rsidR="00147A36" w:rsidRPr="00A24CD1" w:rsidRDefault="00461CD9" w:rsidP="004D30AF">
      <w:pPr>
        <w:pStyle w:val="2"/>
      </w:pPr>
      <w:r w:rsidRPr="00A24CD1">
        <w:t xml:space="preserve">Послуги з </w:t>
      </w:r>
      <w:r w:rsidR="009D6D47" w:rsidRPr="00A24CD1">
        <w:t xml:space="preserve">оновлення </w:t>
      </w:r>
      <w:r w:rsidRPr="00A24CD1">
        <w:t>Програмної продукції</w:t>
      </w:r>
      <w:r w:rsidR="00147A36" w:rsidRPr="00A24CD1">
        <w:t xml:space="preserve"> за Договором супроводжується Ліцензійною угодою Кінцевого користувача («EULA»), інтегрованою безпосередньо в комп’ютерну програму власником виключних майнових прав на таку комп’ютерну програму. Ліцензійна угода Кінцевого користувача («EULA») є невід’ємною складовою </w:t>
      </w:r>
      <w:r w:rsidR="004D30AF" w:rsidRPr="00A24CD1">
        <w:t xml:space="preserve">послуг з </w:t>
      </w:r>
      <w:r w:rsidR="009D6D47" w:rsidRPr="00A24CD1">
        <w:t>оновлення</w:t>
      </w:r>
      <w:r w:rsidR="00147A36" w:rsidRPr="00A24CD1">
        <w:t xml:space="preserve"> Програмної продукції. Ліцензійна угода Кінцевого користувача («EULA») є доступною для ознайомлення і розміщується, в тому числі, на офіційному веб-сайті власника виключних майнових прав інтелектуальної власності на комп’ютерну програму за посиланням URL: http://www.masterbuh.com. Беззастережне та повне прийняття Замовником всіх умов, вимог та обмежень, викладених у Ліцензійній угоді Кінцевого користувача («EULA») є необхідною умовою для правомірного використання Програмної продукції Замовником.</w:t>
      </w:r>
    </w:p>
    <w:p w14:paraId="539306FB" w14:textId="50740826" w:rsidR="00B35D7B" w:rsidRPr="00A24CD1" w:rsidRDefault="00FA3B5A" w:rsidP="00147A36">
      <w:pPr>
        <w:pStyle w:val="2"/>
      </w:pPr>
      <w:r w:rsidRPr="00A24CD1">
        <w:rPr>
          <w:sz w:val="21"/>
          <w:szCs w:val="21"/>
        </w:rPr>
        <w:t>Додатки до Договору є його невід</w:t>
      </w:r>
      <w:r w:rsidRPr="00A24CD1">
        <w:rPr>
          <w:sz w:val="21"/>
          <w:szCs w:val="21"/>
          <w:lang w:eastAsia="uk-UA"/>
        </w:rPr>
        <w:t>’ємними частинами.</w:t>
      </w:r>
    </w:p>
    <w:p w14:paraId="4242A606" w14:textId="77777777" w:rsidR="00CA3458" w:rsidRPr="00A24CD1" w:rsidRDefault="00184939" w:rsidP="00746B8C">
      <w:pPr>
        <w:pStyle w:val="1"/>
      </w:pPr>
      <w:r w:rsidRPr="00A24CD1">
        <w:t>Ціна Договору</w:t>
      </w:r>
      <w:r w:rsidR="00CA3458" w:rsidRPr="00A24CD1">
        <w:t xml:space="preserve"> </w:t>
      </w:r>
      <w:r w:rsidRPr="00A24CD1">
        <w:t xml:space="preserve">і </w:t>
      </w:r>
      <w:r w:rsidR="00CA3458" w:rsidRPr="00A24CD1">
        <w:t>порядок розрахунків</w:t>
      </w:r>
    </w:p>
    <w:p w14:paraId="4242A607" w14:textId="35A9A575" w:rsidR="00746B8C" w:rsidRPr="00A24CD1" w:rsidRDefault="00184939" w:rsidP="009F750A">
      <w:pPr>
        <w:pStyle w:val="2"/>
      </w:pPr>
      <w:r w:rsidRPr="00A24CD1">
        <w:t xml:space="preserve">Ціна </w:t>
      </w:r>
      <w:r w:rsidR="00481C70" w:rsidRPr="00A24CD1">
        <w:t>цього Договору</w:t>
      </w:r>
      <w:r w:rsidRPr="00A24CD1">
        <w:t xml:space="preserve"> становить </w:t>
      </w:r>
      <w:r w:rsidR="002A70D4">
        <w:rPr>
          <w:b/>
        </w:rPr>
        <w:t>_____________________________________</w:t>
      </w:r>
      <w:r w:rsidRPr="00A24CD1">
        <w:t>грн., у тому числі  ПДВ (20%)</w:t>
      </w:r>
      <w:r w:rsidR="007730CB" w:rsidRPr="00A24CD1">
        <w:t xml:space="preserve"> </w:t>
      </w:r>
      <w:r w:rsidR="002A70D4">
        <w:t>________________________________</w:t>
      </w:r>
      <w:r w:rsidRPr="00A24CD1">
        <w:t xml:space="preserve"> грн., </w:t>
      </w:r>
      <w:r w:rsidR="0050233D" w:rsidRPr="00A24CD1">
        <w:t>що складається з</w:t>
      </w:r>
      <w:r w:rsidRPr="00A24CD1">
        <w:t>:</w:t>
      </w:r>
    </w:p>
    <w:p w14:paraId="4242A608" w14:textId="14B24FAF" w:rsidR="00746B8C" w:rsidRPr="00A24CD1" w:rsidRDefault="004D30AF" w:rsidP="00D83AE9">
      <w:pPr>
        <w:pStyle w:val="3"/>
      </w:pPr>
      <w:bookmarkStart w:id="4" w:name="_Ref24973620"/>
      <w:r w:rsidRPr="00A24CD1">
        <w:rPr>
          <w:lang w:eastAsia="uk-UA"/>
        </w:rPr>
        <w:t>Ц</w:t>
      </w:r>
      <w:r w:rsidR="00684709" w:rsidRPr="00A24CD1">
        <w:rPr>
          <w:lang w:eastAsia="uk-UA"/>
        </w:rPr>
        <w:t>іна</w:t>
      </w:r>
      <w:r w:rsidRPr="00A24CD1">
        <w:rPr>
          <w:lang w:eastAsia="uk-UA"/>
        </w:rPr>
        <w:t xml:space="preserve"> </w:t>
      </w:r>
      <w:r w:rsidRPr="00A24CD1">
        <w:t xml:space="preserve">послуг з </w:t>
      </w:r>
      <w:r w:rsidR="009D6D47" w:rsidRPr="00A24CD1">
        <w:t>оновлення</w:t>
      </w:r>
      <w:r w:rsidR="00184939" w:rsidRPr="00A24CD1">
        <w:rPr>
          <w:lang w:eastAsia="uk-UA"/>
        </w:rPr>
        <w:t xml:space="preserve"> </w:t>
      </w:r>
      <w:r w:rsidRPr="00A24CD1">
        <w:rPr>
          <w:lang w:eastAsia="uk-UA"/>
        </w:rPr>
        <w:t>П</w:t>
      </w:r>
      <w:r w:rsidR="00184939" w:rsidRPr="00A24CD1">
        <w:rPr>
          <w:lang w:eastAsia="uk-UA"/>
        </w:rPr>
        <w:t>рограмної продукції</w:t>
      </w:r>
      <w:r w:rsidR="00684709" w:rsidRPr="00A24CD1">
        <w:rPr>
          <w:lang w:eastAsia="uk-UA"/>
        </w:rPr>
        <w:t xml:space="preserve"> складає</w:t>
      </w:r>
      <w:r w:rsidR="00184939" w:rsidRPr="00A24CD1">
        <w:rPr>
          <w:lang w:eastAsia="uk-UA"/>
        </w:rPr>
        <w:t xml:space="preserve"> </w:t>
      </w:r>
      <w:r w:rsidR="002A70D4">
        <w:t>_____________________________</w:t>
      </w:r>
      <w:r w:rsidR="00AD036B" w:rsidRPr="00A24CD1">
        <w:t xml:space="preserve"> у тому числі  ПДВ (20%) </w:t>
      </w:r>
      <w:r w:rsidR="002A70D4">
        <w:t>___________________</w:t>
      </w:r>
      <w:r w:rsidR="00AD036B" w:rsidRPr="00A24CD1">
        <w:t xml:space="preserve"> грн, </w:t>
      </w:r>
      <w:r w:rsidR="00184939" w:rsidRPr="00A24CD1">
        <w:t xml:space="preserve"> </w:t>
      </w:r>
      <w:r w:rsidR="00481C70" w:rsidRPr="00A24CD1">
        <w:t>що відповідає Спец</w:t>
      </w:r>
      <w:r w:rsidR="009F5152" w:rsidRPr="00A24CD1">
        <w:t>ифікації (Додаток №1</w:t>
      </w:r>
      <w:r w:rsidR="00481C70" w:rsidRPr="00A24CD1">
        <w:t xml:space="preserve"> до Договору)</w:t>
      </w:r>
      <w:r w:rsidR="00184939" w:rsidRPr="00A24CD1">
        <w:t>;</w:t>
      </w:r>
      <w:bookmarkEnd w:id="4"/>
    </w:p>
    <w:p w14:paraId="4242A609" w14:textId="22C3A953" w:rsidR="00184939" w:rsidRPr="00A24CD1" w:rsidRDefault="00AB05CF" w:rsidP="00D83AE9">
      <w:pPr>
        <w:pStyle w:val="3"/>
      </w:pPr>
      <w:bookmarkStart w:id="5" w:name="_Ref24973545"/>
      <w:r w:rsidRPr="00A24CD1">
        <w:t>Ц</w:t>
      </w:r>
      <w:r w:rsidR="00184939" w:rsidRPr="00A24CD1">
        <w:t>ін</w:t>
      </w:r>
      <w:r w:rsidR="00684709" w:rsidRPr="00A24CD1">
        <w:t>а</w:t>
      </w:r>
      <w:r w:rsidR="00184939" w:rsidRPr="00A24CD1">
        <w:t xml:space="preserve"> </w:t>
      </w:r>
      <w:r w:rsidR="00CF484F" w:rsidRPr="00A24CD1">
        <w:t>Послуг</w:t>
      </w:r>
      <w:r w:rsidR="00684709" w:rsidRPr="00A24CD1">
        <w:t xml:space="preserve"> складає</w:t>
      </w:r>
      <w:r w:rsidR="00184939" w:rsidRPr="00A24CD1">
        <w:t xml:space="preserve"> </w:t>
      </w:r>
      <w:r w:rsidR="002A70D4">
        <w:t>_____________________________________</w:t>
      </w:r>
      <w:r w:rsidR="00126272" w:rsidRPr="00A24CD1">
        <w:t xml:space="preserve"> грн., у тому числі  ПДВ (20%)  </w:t>
      </w:r>
      <w:r w:rsidR="002A70D4">
        <w:t>_________________________________</w:t>
      </w:r>
      <w:r w:rsidR="00126272" w:rsidRPr="00A24CD1">
        <w:t xml:space="preserve"> </w:t>
      </w:r>
      <w:r w:rsidR="00184939" w:rsidRPr="00A24CD1">
        <w:t>грн</w:t>
      </w:r>
      <w:r w:rsidR="004270F2" w:rsidRPr="00A24CD1">
        <w:t xml:space="preserve">, </w:t>
      </w:r>
      <w:r w:rsidR="00231270" w:rsidRPr="00A24CD1">
        <w:t xml:space="preserve">що відповідає </w:t>
      </w:r>
      <w:r w:rsidR="00F24BB9" w:rsidRPr="00A24CD1">
        <w:t>Калькуляції послуг (Додаток №2 до Договору)</w:t>
      </w:r>
      <w:r w:rsidR="00184939" w:rsidRPr="00A24CD1">
        <w:t>.</w:t>
      </w:r>
      <w:bookmarkEnd w:id="5"/>
    </w:p>
    <w:p w14:paraId="4242A60B" w14:textId="2D74DE12" w:rsidR="00147A36" w:rsidRPr="00A24CD1" w:rsidRDefault="00147A36" w:rsidP="004D30AF">
      <w:pPr>
        <w:pStyle w:val="2"/>
      </w:pPr>
      <w:bookmarkStart w:id="6" w:name="_Ref499051717"/>
      <w:r w:rsidRPr="00A24CD1">
        <w:t xml:space="preserve">Оплата </w:t>
      </w:r>
      <w:r w:rsidR="004D30AF" w:rsidRPr="00A24CD1">
        <w:t xml:space="preserve">послуг з </w:t>
      </w:r>
      <w:r w:rsidR="009D6D47" w:rsidRPr="00A24CD1">
        <w:t>оновлення</w:t>
      </w:r>
      <w:r w:rsidR="004D30AF" w:rsidRPr="00A24CD1">
        <w:t xml:space="preserve"> </w:t>
      </w:r>
      <w:r w:rsidRPr="00A24CD1">
        <w:t xml:space="preserve">Програмної продукції здійснюється Замовником протягом 3 (трьох) робочих днів з дати підписання Акту здачі-прийняття </w:t>
      </w:r>
      <w:r w:rsidR="00367147" w:rsidRPr="00A24CD1">
        <w:t>Програмної продукції</w:t>
      </w:r>
      <w:r w:rsidRPr="00A24CD1">
        <w:t>.</w:t>
      </w:r>
    </w:p>
    <w:p w14:paraId="4242A60C" w14:textId="7FB03E98" w:rsidR="00147A36" w:rsidRPr="00A24CD1" w:rsidRDefault="00147A36" w:rsidP="00746B8C">
      <w:pPr>
        <w:pStyle w:val="2"/>
      </w:pPr>
      <w:bookmarkStart w:id="7" w:name="_Ref512455488"/>
      <w:r w:rsidRPr="00A24CD1">
        <w:rPr>
          <w:szCs w:val="20"/>
        </w:rPr>
        <w:t xml:space="preserve">Оплата </w:t>
      </w:r>
      <w:r w:rsidR="00CF484F" w:rsidRPr="00A24CD1">
        <w:t>Послуг</w:t>
      </w:r>
      <w:r w:rsidRPr="00A24CD1">
        <w:rPr>
          <w:szCs w:val="20"/>
        </w:rPr>
        <w:t xml:space="preserve"> </w:t>
      </w:r>
      <w:r w:rsidRPr="00A24CD1">
        <w:t xml:space="preserve">Виконавця </w:t>
      </w:r>
      <w:r w:rsidRPr="00A24CD1">
        <w:rPr>
          <w:szCs w:val="20"/>
        </w:rPr>
        <w:t xml:space="preserve">здійснюється Замовником протягом 3 (трьох) робочих днів з дати </w:t>
      </w:r>
      <w:r w:rsidRPr="00664C5B">
        <w:rPr>
          <w:szCs w:val="20"/>
        </w:rPr>
        <w:t>підписання Акту здачі-прийняття</w:t>
      </w:r>
      <w:r w:rsidRPr="00A24CD1">
        <w:rPr>
          <w:szCs w:val="20"/>
        </w:rPr>
        <w:t xml:space="preserve"> наданих послуг.</w:t>
      </w:r>
    </w:p>
    <w:bookmarkEnd w:id="6"/>
    <w:bookmarkEnd w:id="7"/>
    <w:p w14:paraId="4242A60D" w14:textId="2491F4B0" w:rsidR="00751977" w:rsidRPr="00A24CD1" w:rsidRDefault="00751977" w:rsidP="00751977">
      <w:pPr>
        <w:pStyle w:val="2"/>
      </w:pPr>
      <w:r w:rsidRPr="00A24CD1">
        <w:t xml:space="preserve">У разі затримки бюджетного фінансування, сплата коштів вказана у п. </w:t>
      </w:r>
      <w:r w:rsidRPr="00A24CD1">
        <w:fldChar w:fldCharType="begin"/>
      </w:r>
      <w:r w:rsidRPr="00A24CD1">
        <w:instrText xml:space="preserve"> REF _Ref499051717 \r \h </w:instrText>
      </w:r>
      <w:r w:rsidRPr="00A24CD1">
        <w:fldChar w:fldCharType="separate"/>
      </w:r>
      <w:r w:rsidR="004574D0" w:rsidRPr="00A24CD1">
        <w:t>2.2</w:t>
      </w:r>
      <w:r w:rsidRPr="00A24CD1">
        <w:fldChar w:fldCharType="end"/>
      </w:r>
      <w:r w:rsidR="002A5B07" w:rsidRPr="00A24CD1">
        <w:t xml:space="preserve">, </w:t>
      </w:r>
      <w:r w:rsidR="00481C70" w:rsidRPr="00A24CD1">
        <w:t>2.3</w:t>
      </w:r>
      <w:r w:rsidRPr="00A24CD1">
        <w:t xml:space="preserve"> Договору здійснюється протягом 7 (семи) </w:t>
      </w:r>
      <w:r w:rsidR="00EF6529" w:rsidRPr="00A24CD1">
        <w:t xml:space="preserve">робочих </w:t>
      </w:r>
      <w:r w:rsidRPr="00A24CD1">
        <w:t xml:space="preserve">днів з дати отримання Замовником бюджетного призначення на фінансування наданих послуг на свій реєстраційний рахунок. Замовник не несе відповідальність за прострочення сплати коштів відповідно до п. </w:t>
      </w:r>
      <w:r w:rsidRPr="00A24CD1">
        <w:fldChar w:fldCharType="begin"/>
      </w:r>
      <w:r w:rsidRPr="00A24CD1">
        <w:instrText xml:space="preserve"> REF _Ref499051717 \r \h </w:instrText>
      </w:r>
      <w:r w:rsidRPr="00A24CD1">
        <w:fldChar w:fldCharType="separate"/>
      </w:r>
      <w:r w:rsidR="004574D0" w:rsidRPr="00A24CD1">
        <w:t>2.2</w:t>
      </w:r>
      <w:r w:rsidRPr="00A24CD1">
        <w:fldChar w:fldCharType="end"/>
      </w:r>
      <w:r w:rsidR="002A5B07" w:rsidRPr="00A24CD1">
        <w:t xml:space="preserve">, </w:t>
      </w:r>
      <w:r w:rsidR="00481C70" w:rsidRPr="00A24CD1">
        <w:t>2.3</w:t>
      </w:r>
      <w:r w:rsidRPr="00A24CD1">
        <w:t xml:space="preserve"> Договору за умови попереднього повідомлення </w:t>
      </w:r>
      <w:r w:rsidR="00164D24" w:rsidRPr="00A24CD1">
        <w:t xml:space="preserve">Виконавця </w:t>
      </w:r>
      <w:r w:rsidRPr="00A24CD1">
        <w:t>про таку затримку.</w:t>
      </w:r>
    </w:p>
    <w:p w14:paraId="4242A60E" w14:textId="77777777" w:rsidR="00746B8C" w:rsidRPr="00A24CD1" w:rsidRDefault="005971E3" w:rsidP="00746B8C">
      <w:pPr>
        <w:pStyle w:val="2"/>
      </w:pPr>
      <w:r w:rsidRPr="00A24CD1">
        <w:t>Будь-яка о</w:t>
      </w:r>
      <w:r w:rsidR="00CA3458" w:rsidRPr="00A24CD1">
        <w:t xml:space="preserve">плата </w:t>
      </w:r>
      <w:r w:rsidRPr="00A24CD1">
        <w:t>за цим Договором</w:t>
      </w:r>
      <w:r w:rsidR="00722B99" w:rsidRPr="00A24CD1">
        <w:t xml:space="preserve"> </w:t>
      </w:r>
      <w:r w:rsidR="00CA3458" w:rsidRPr="00A24CD1">
        <w:t xml:space="preserve">здійснюється шляхом безготівкового перерахування Замовником </w:t>
      </w:r>
      <w:r w:rsidR="00722B99" w:rsidRPr="00A24CD1">
        <w:t xml:space="preserve">грошових </w:t>
      </w:r>
      <w:r w:rsidR="00CA3458" w:rsidRPr="00A24CD1">
        <w:t xml:space="preserve">коштів на поточний банківський </w:t>
      </w:r>
      <w:r w:rsidR="00722B99" w:rsidRPr="00A24CD1">
        <w:t xml:space="preserve">рахунок </w:t>
      </w:r>
      <w:r w:rsidR="00231651" w:rsidRPr="00A24CD1">
        <w:t>Виконавця</w:t>
      </w:r>
      <w:r w:rsidR="00722B99" w:rsidRPr="00A24CD1">
        <w:t xml:space="preserve">, зазначений в </w:t>
      </w:r>
      <w:r w:rsidR="00CA3458" w:rsidRPr="00A24CD1">
        <w:t>Договорі.</w:t>
      </w:r>
    </w:p>
    <w:p w14:paraId="4242A60F" w14:textId="77777777" w:rsidR="00746B8C" w:rsidRPr="00A24CD1" w:rsidRDefault="00CA3458" w:rsidP="00746B8C">
      <w:pPr>
        <w:pStyle w:val="2"/>
      </w:pPr>
      <w:r w:rsidRPr="00A24CD1">
        <w:lastRenderedPageBreak/>
        <w:t>Датою належного виконання грошового зобов</w:t>
      </w:r>
      <w:r w:rsidR="00B25DEA" w:rsidRPr="00A24CD1">
        <w:t>’</w:t>
      </w:r>
      <w:r w:rsidRPr="00A24CD1">
        <w:t xml:space="preserve">язання Замовника </w:t>
      </w:r>
      <w:r w:rsidR="00722B99" w:rsidRPr="00A24CD1">
        <w:t xml:space="preserve">за Договором </w:t>
      </w:r>
      <w:r w:rsidRPr="00A24CD1">
        <w:t xml:space="preserve">вважається дата надходження грошових коштів на поточний банківський рахунок </w:t>
      </w:r>
      <w:r w:rsidR="00231651" w:rsidRPr="00A24CD1">
        <w:t>Виконавця</w:t>
      </w:r>
      <w:r w:rsidRPr="00A24CD1">
        <w:t>.</w:t>
      </w:r>
    </w:p>
    <w:p w14:paraId="4242A610" w14:textId="77777777" w:rsidR="00AC480B" w:rsidRPr="00A24CD1" w:rsidRDefault="00AC480B" w:rsidP="00AC480B">
      <w:pPr>
        <w:pStyle w:val="1"/>
      </w:pPr>
      <w:r w:rsidRPr="00A24CD1">
        <w:t>Якість, комплектність та кількість поставленої Програмної продукції</w:t>
      </w:r>
    </w:p>
    <w:p w14:paraId="371A2209" w14:textId="0E64C5BA" w:rsidR="00367147" w:rsidRPr="00A24CD1" w:rsidRDefault="00367147" w:rsidP="00367147">
      <w:pPr>
        <w:pStyle w:val="2"/>
      </w:pPr>
      <w:r w:rsidRPr="00A24CD1">
        <w:t xml:space="preserve">Якість послуг з </w:t>
      </w:r>
      <w:r w:rsidR="009D6D47" w:rsidRPr="00A24CD1">
        <w:t>оновлення</w:t>
      </w:r>
      <w:r w:rsidRPr="00A24CD1">
        <w:t xml:space="preserve"> Програмної продукції повинна відповідати вимогам, що зазвичай пред’являються до даного виду послуг, і повинна забезпечувати можливість використання Програмної продукції за її функціональним призначенням.</w:t>
      </w:r>
    </w:p>
    <w:p w14:paraId="6201682F" w14:textId="0E0A7665" w:rsidR="00A3450E" w:rsidRPr="00A24CD1" w:rsidRDefault="00A3450E" w:rsidP="00A3450E">
      <w:pPr>
        <w:pStyle w:val="2"/>
      </w:pPr>
      <w:r w:rsidRPr="00A24CD1">
        <w:t>Замовник отримує Програмну продукцію у стані «як є» (загальноприйнятий міжнародний принцип «AS IS»), що не виключає можливості наявності помилок у комп’ютерній  програмі. Програмна продукція може не відповідати очікуванням та/або потребам Замовника, але це не впливає на можливість використання Програмної продукції за її функціональним призначенням.</w:t>
      </w:r>
    </w:p>
    <w:p w14:paraId="37C426C1" w14:textId="4D4C5E69" w:rsidR="00481C70" w:rsidRPr="00A24CD1" w:rsidRDefault="00481C70" w:rsidP="00481C70">
      <w:pPr>
        <w:pStyle w:val="2"/>
      </w:pPr>
      <w:r w:rsidRPr="00A24CD1">
        <w:t>Програмна продукція відповідає характеристикам, визначеним в Інструкції Кінцевого користувача та Інструкції по встановленню комп’ютерної програми (далі – «Технічна документація»). Технічна документація інтегрована безпосередньо в комп’ютерну програму.</w:t>
      </w:r>
    </w:p>
    <w:p w14:paraId="4242A613" w14:textId="2EF0D238" w:rsidR="00AC480B" w:rsidRPr="00A24CD1" w:rsidRDefault="00367147" w:rsidP="00CC0EF2">
      <w:pPr>
        <w:pStyle w:val="2"/>
      </w:pPr>
      <w:r w:rsidRPr="00A24CD1">
        <w:t xml:space="preserve">Послуги з </w:t>
      </w:r>
      <w:r w:rsidR="009D6D47" w:rsidRPr="00A24CD1">
        <w:t>оновлення</w:t>
      </w:r>
      <w:r w:rsidRPr="00A24CD1">
        <w:t xml:space="preserve"> програмної продукції вважаються такими, що прийняті Кінцевим Користувачем, відповідають</w:t>
      </w:r>
      <w:r w:rsidR="00AC480B" w:rsidRPr="00A24CD1">
        <w:t xml:space="preserve"> належній якості, п</w:t>
      </w:r>
      <w:r w:rsidRPr="00A24CD1">
        <w:t>оставлені</w:t>
      </w:r>
      <w:r w:rsidR="00AC480B" w:rsidRPr="00A24CD1">
        <w:t xml:space="preserve"> у відповідній кількості та у належній комплектації, з моменту підписання Сторонами Акту </w:t>
      </w:r>
      <w:r w:rsidR="005971E3" w:rsidRPr="00A24CD1">
        <w:t>здачі-прийняття</w:t>
      </w:r>
      <w:r w:rsidR="00AC480B" w:rsidRPr="00A24CD1">
        <w:t xml:space="preserve"> Програмної продукції. </w:t>
      </w:r>
    </w:p>
    <w:p w14:paraId="0D300517" w14:textId="67BD7766" w:rsidR="00BA2A6B" w:rsidRPr="00A24CD1" w:rsidRDefault="00BA2A6B" w:rsidP="00BA2A6B">
      <w:pPr>
        <w:pStyle w:val="1"/>
      </w:pPr>
      <w:r w:rsidRPr="00A24CD1">
        <w:t xml:space="preserve">Порядок, строки та умови послуг з </w:t>
      </w:r>
      <w:r w:rsidR="009D6D47" w:rsidRPr="00A24CD1">
        <w:t>оновлення</w:t>
      </w:r>
      <w:r w:rsidRPr="00A24CD1">
        <w:t xml:space="preserve"> Програмної продукції</w:t>
      </w:r>
    </w:p>
    <w:p w14:paraId="4242A616" w14:textId="6A9A61B6" w:rsidR="00AC480B" w:rsidRPr="00A24CD1" w:rsidRDefault="00742679" w:rsidP="00742679">
      <w:pPr>
        <w:pStyle w:val="2"/>
      </w:pPr>
      <w:r w:rsidRPr="00A24CD1">
        <w:t xml:space="preserve">Послуги з </w:t>
      </w:r>
      <w:r w:rsidR="009D6D47" w:rsidRPr="00A24CD1">
        <w:t>оновлення</w:t>
      </w:r>
      <w:r w:rsidRPr="00A24CD1">
        <w:t xml:space="preserve"> Програмної продукції</w:t>
      </w:r>
      <w:r w:rsidR="00AC480B" w:rsidRPr="00A24CD1">
        <w:t xml:space="preserve"> </w:t>
      </w:r>
      <w:r w:rsidRPr="00A24CD1">
        <w:t>відбуваю</w:t>
      </w:r>
      <w:r w:rsidR="00AC480B" w:rsidRPr="00A24CD1">
        <w:t xml:space="preserve">ться засобами мережі Інтернет шляхом завантаження Замовником примірника Програмної продукції за посиланням URL, що буде надіслано </w:t>
      </w:r>
      <w:r w:rsidR="00526378" w:rsidRPr="00A24CD1">
        <w:t>Виконавцем</w:t>
      </w:r>
      <w:r w:rsidR="00AC480B" w:rsidRPr="00A24CD1">
        <w:t xml:space="preserve"> на електронну адресу </w:t>
      </w:r>
      <w:r w:rsidR="00526378" w:rsidRPr="00A24CD1">
        <w:t xml:space="preserve">Замовника </w:t>
      </w:r>
      <w:r w:rsidR="00AC480B" w:rsidRPr="00A24CD1">
        <w:t>або в будь-якій іншій прийнятній для Сторін та погодженій ними формі з використанням мережі Інтернет, що забезпечує отримання Замовником Програмної продукції.</w:t>
      </w:r>
    </w:p>
    <w:p w14:paraId="4242A617" w14:textId="3FA38545" w:rsidR="00AC480B" w:rsidRPr="00A24CD1" w:rsidRDefault="0052730C" w:rsidP="00915E65">
      <w:pPr>
        <w:pStyle w:val="2"/>
      </w:pPr>
      <w:r w:rsidRPr="00A24CD1">
        <w:t xml:space="preserve">Факт надання послуг з </w:t>
      </w:r>
      <w:r w:rsidR="009D6D47" w:rsidRPr="00A24CD1">
        <w:t>оновлення</w:t>
      </w:r>
      <w:r w:rsidRPr="00A24CD1">
        <w:t xml:space="preserve"> Програмної продукції</w:t>
      </w:r>
      <w:r w:rsidR="00AC480B" w:rsidRPr="00A24CD1">
        <w:t xml:space="preserve"> підтверджується належним чином оформленим та підписаним повноважними представниками Сторін Актом </w:t>
      </w:r>
      <w:r w:rsidR="005971E3" w:rsidRPr="00A24CD1">
        <w:t>здачі-прийняття</w:t>
      </w:r>
      <w:r w:rsidR="00AC480B" w:rsidRPr="00A24CD1">
        <w:t xml:space="preserve"> </w:t>
      </w:r>
      <w:r w:rsidR="004854BC" w:rsidRPr="00A24CD1">
        <w:t>Програмної продукції</w:t>
      </w:r>
      <w:r w:rsidR="005971E3" w:rsidRPr="00A24CD1">
        <w:t xml:space="preserve"> (далі – «Акт»)</w:t>
      </w:r>
      <w:r w:rsidR="004854BC" w:rsidRPr="00A24CD1">
        <w:t xml:space="preserve">. </w:t>
      </w:r>
    </w:p>
    <w:p w14:paraId="4242A618" w14:textId="77777777" w:rsidR="005971E3" w:rsidRPr="00A24CD1" w:rsidRDefault="005971E3" w:rsidP="005971E3">
      <w:pPr>
        <w:pStyle w:val="2"/>
      </w:pPr>
      <w:bookmarkStart w:id="8" w:name="_Ref512509420"/>
      <w:r w:rsidRPr="00A24CD1">
        <w:t>Після поставки Програмної продукції, Виконавець надсилає Замовнику підписаний Акт.</w:t>
      </w:r>
      <w:bookmarkEnd w:id="8"/>
    </w:p>
    <w:p w14:paraId="4242A619" w14:textId="77777777" w:rsidR="005971E3" w:rsidRPr="00A24CD1" w:rsidRDefault="005971E3" w:rsidP="005971E3">
      <w:pPr>
        <w:pStyle w:val="2"/>
      </w:pPr>
      <w:bookmarkStart w:id="9" w:name="_Ref512509105"/>
      <w:r w:rsidRPr="00A24CD1">
        <w:t>Протягом 5 (п’яти) робочих днів з моменту отримання Акту Замовник зобов’язаний підписати Акт зі свого боку та відправити його на адресу (місцезнаходження) Виконавця.</w:t>
      </w:r>
      <w:bookmarkEnd w:id="9"/>
    </w:p>
    <w:p w14:paraId="4242A61A" w14:textId="3891F561" w:rsidR="005971E3" w:rsidRPr="00A24CD1" w:rsidRDefault="0052730C" w:rsidP="0052730C">
      <w:pPr>
        <w:pStyle w:val="2"/>
      </w:pPr>
      <w:r w:rsidRPr="00A24CD1">
        <w:t xml:space="preserve">У випадку відмови </w:t>
      </w:r>
      <w:r w:rsidR="00E7131B" w:rsidRPr="00A24CD1">
        <w:t>Замовника</w:t>
      </w:r>
      <w:r w:rsidRPr="00A24CD1">
        <w:t xml:space="preserve"> від підписання </w:t>
      </w:r>
      <w:r w:rsidRPr="00A24CD1">
        <w:rPr>
          <w:b/>
        </w:rPr>
        <w:t>Акту</w:t>
      </w:r>
      <w:r w:rsidRPr="00A24CD1">
        <w:t xml:space="preserve"> приймання-передачі, він протягом 3 (трьох) календарних днів з дати отримання </w:t>
      </w:r>
      <w:r w:rsidRPr="00A24CD1">
        <w:rPr>
          <w:b/>
        </w:rPr>
        <w:t>Акту</w:t>
      </w:r>
      <w:r w:rsidRPr="00A24CD1">
        <w:t xml:space="preserve"> приймання-передачі, зобов’язаний скласти та надіслати на адресу Постачальника письмове обґрунтування відмови від підписання </w:t>
      </w:r>
      <w:r w:rsidRPr="00A24CD1">
        <w:rPr>
          <w:b/>
        </w:rPr>
        <w:t>Акту</w:t>
      </w:r>
      <w:r w:rsidRPr="00A24CD1">
        <w:t xml:space="preserve">. Сторони підписанням Договору погодились з тим, що факт неотримання Постачальником у строк 7 (сім) календарних днів з дати направлення </w:t>
      </w:r>
      <w:r w:rsidRPr="00A24CD1">
        <w:rPr>
          <w:b/>
        </w:rPr>
        <w:t>Акту</w:t>
      </w:r>
      <w:r w:rsidRPr="00A24CD1">
        <w:t xml:space="preserve">, письмового обґрунтування відмови </w:t>
      </w:r>
      <w:r w:rsidR="00E7131B" w:rsidRPr="00A24CD1">
        <w:t>Замовника</w:t>
      </w:r>
      <w:r w:rsidRPr="00A24CD1">
        <w:t xml:space="preserve"> від підписання Акту, буде вважатися належним підтвердженням наданням </w:t>
      </w:r>
      <w:r w:rsidR="00E7131B" w:rsidRPr="00A24CD1">
        <w:t xml:space="preserve">Виконавцем </w:t>
      </w:r>
      <w:r w:rsidRPr="00A24CD1">
        <w:t xml:space="preserve">послуг з </w:t>
      </w:r>
      <w:r w:rsidR="009D6D47" w:rsidRPr="00A24CD1">
        <w:t>оновлення</w:t>
      </w:r>
      <w:r w:rsidRPr="00A24CD1">
        <w:t xml:space="preserve"> комп’ютерної програми в електронній формі у повній відповідності до умов Договору.</w:t>
      </w:r>
    </w:p>
    <w:p w14:paraId="4242A61C" w14:textId="6EA7FB0C" w:rsidR="00A747CF" w:rsidRPr="00A24CD1" w:rsidRDefault="00526378" w:rsidP="00A747CF">
      <w:pPr>
        <w:pStyle w:val="1"/>
        <w:rPr>
          <w:lang w:eastAsia="uk-UA"/>
        </w:rPr>
      </w:pPr>
      <w:r w:rsidRPr="00A24CD1">
        <w:t>Порядок надання Послуг</w:t>
      </w:r>
    </w:p>
    <w:p w14:paraId="4242A61D" w14:textId="11D4AA3A" w:rsidR="00A747CF" w:rsidRPr="00A24CD1" w:rsidRDefault="00CF484F" w:rsidP="002C4FF2">
      <w:pPr>
        <w:pStyle w:val="2"/>
        <w:rPr>
          <w:lang w:eastAsia="uk-UA"/>
        </w:rPr>
      </w:pPr>
      <w:r w:rsidRPr="00A24CD1">
        <w:t xml:space="preserve">Послуги </w:t>
      </w:r>
      <w:r w:rsidR="00B35D7B" w:rsidRPr="00A24CD1">
        <w:t>надаються</w:t>
      </w:r>
      <w:r w:rsidR="00A747CF" w:rsidRPr="00A24CD1">
        <w:t xml:space="preserve"> дистанційно через мережу інтернет</w:t>
      </w:r>
      <w:r w:rsidR="00830EA3">
        <w:rPr>
          <w:lang w:val="ru-RU"/>
        </w:rPr>
        <w:t>,</w:t>
      </w:r>
      <w:r w:rsidR="0046664E" w:rsidRPr="00A24CD1">
        <w:t xml:space="preserve"> на підставі </w:t>
      </w:r>
      <w:r w:rsidR="00A24CD1">
        <w:t xml:space="preserve">узгоджених Виконавцем </w:t>
      </w:r>
      <w:r w:rsidR="0046664E" w:rsidRPr="00A24CD1">
        <w:t>запитів Замовника з</w:t>
      </w:r>
      <w:r w:rsidR="00A24CD1">
        <w:t>а</w:t>
      </w:r>
      <w:r w:rsidR="0046664E" w:rsidRPr="00A24CD1">
        <w:t xml:space="preserve"> допомогою системи онлайн-підтримки: </w:t>
      </w:r>
      <w:r w:rsidR="00BA1A60" w:rsidRPr="00BA1A60">
        <w:t>https://my.masterbuh.com/</w:t>
      </w:r>
      <w:r w:rsidR="00A747CF" w:rsidRPr="00A24CD1">
        <w:t>.</w:t>
      </w:r>
    </w:p>
    <w:p w14:paraId="4242A61E" w14:textId="31723E63" w:rsidR="00A747CF" w:rsidRPr="00A24CD1" w:rsidRDefault="00CF484F" w:rsidP="0052730C">
      <w:pPr>
        <w:pStyle w:val="2"/>
      </w:pPr>
      <w:r w:rsidRPr="00A24CD1">
        <w:t xml:space="preserve">Послуги </w:t>
      </w:r>
      <w:r w:rsidR="00AC103A" w:rsidRPr="00A24CD1">
        <w:t xml:space="preserve">надаються </w:t>
      </w:r>
      <w:r w:rsidR="00B35D7B" w:rsidRPr="00A24CD1">
        <w:rPr>
          <w:sz w:val="21"/>
          <w:szCs w:val="21"/>
        </w:rPr>
        <w:t xml:space="preserve">відповідно до узгодженої </w:t>
      </w:r>
      <w:r w:rsidR="00F24BB9" w:rsidRPr="00A24CD1">
        <w:rPr>
          <w:sz w:val="21"/>
          <w:szCs w:val="21"/>
        </w:rPr>
        <w:t>Калькуляції</w:t>
      </w:r>
      <w:r w:rsidR="00B35D7B" w:rsidRPr="00A24CD1">
        <w:rPr>
          <w:sz w:val="21"/>
          <w:szCs w:val="21"/>
        </w:rPr>
        <w:t>.</w:t>
      </w:r>
      <w:r w:rsidR="00B35D7B" w:rsidRPr="00A24CD1">
        <w:t xml:space="preserve"> </w:t>
      </w:r>
      <w:r w:rsidR="00A747CF" w:rsidRPr="00A24CD1">
        <w:t xml:space="preserve">(Додаток № </w:t>
      </w:r>
      <w:r w:rsidR="00F24BB9" w:rsidRPr="00A24CD1">
        <w:t>2</w:t>
      </w:r>
      <w:r w:rsidR="00A747CF" w:rsidRPr="00A24CD1">
        <w:t xml:space="preserve"> до Договору).</w:t>
      </w:r>
      <w:r w:rsidR="00AC103A" w:rsidRPr="00A24CD1">
        <w:t xml:space="preserve"> </w:t>
      </w:r>
    </w:p>
    <w:p w14:paraId="4242A61F" w14:textId="61AECFAB" w:rsidR="00B40B3A" w:rsidRPr="00A24CD1" w:rsidRDefault="00B40B3A" w:rsidP="00A747CF">
      <w:pPr>
        <w:pStyle w:val="2"/>
      </w:pPr>
      <w:r w:rsidRPr="00A24CD1">
        <w:t xml:space="preserve">Виконавець має право за погодженням із Замовником залучати до надання </w:t>
      </w:r>
      <w:r w:rsidR="00CF484F" w:rsidRPr="00A24CD1">
        <w:t>Послуг</w:t>
      </w:r>
      <w:r w:rsidRPr="00A24CD1">
        <w:t xml:space="preserve"> третіх осіб.</w:t>
      </w:r>
    </w:p>
    <w:p w14:paraId="4242A620" w14:textId="2BF273C3" w:rsidR="00BE7DC4" w:rsidRPr="00A24CD1" w:rsidRDefault="00BE7DC4" w:rsidP="00A747CF">
      <w:pPr>
        <w:pStyle w:val="2"/>
      </w:pPr>
      <w:r w:rsidRPr="00A24CD1">
        <w:t>Замовник</w:t>
      </w:r>
      <w:r w:rsidR="00A60B6D" w:rsidRPr="00A24CD1">
        <w:t>, за погодженням із Виконавцем</w:t>
      </w:r>
      <w:r w:rsidR="009D3153" w:rsidRPr="00A24CD1">
        <w:t>,</w:t>
      </w:r>
      <w:r w:rsidRPr="00A24CD1">
        <w:t xml:space="preserve"> зобов’язаний </w:t>
      </w:r>
      <w:r w:rsidR="00FE0954" w:rsidRPr="00A24CD1">
        <w:t xml:space="preserve">з числа своїх працівників </w:t>
      </w:r>
      <w:r w:rsidRPr="00A24CD1">
        <w:t xml:space="preserve">призначити у достатній кількості відповідальних осіб для забезпечення умов надання </w:t>
      </w:r>
      <w:r w:rsidR="00CF484F" w:rsidRPr="00A24CD1">
        <w:t>Послуг</w:t>
      </w:r>
      <w:r w:rsidRPr="00A24CD1">
        <w:t xml:space="preserve"> Виконавцем.</w:t>
      </w:r>
    </w:p>
    <w:p w14:paraId="4242A621" w14:textId="29FB4AFB" w:rsidR="00B40B3A" w:rsidRPr="00A24CD1" w:rsidRDefault="00B40B3A" w:rsidP="00B40B3A">
      <w:pPr>
        <w:pStyle w:val="2"/>
      </w:pPr>
      <w:r w:rsidRPr="00A24CD1">
        <w:t xml:space="preserve">У разі несвоєчасної установки або монтажу Замовником необхідного для функціонування Програмної продукції обладнання, відмови або неможливості провести навчання персоналу Замовника з незалежних від Виконавця причин, фізичної відсутності </w:t>
      </w:r>
      <w:r w:rsidR="009D3153" w:rsidRPr="00A24CD1">
        <w:t>відповідальних</w:t>
      </w:r>
      <w:r w:rsidRPr="00A24CD1">
        <w:t xml:space="preserve"> осіб Замовника, які виконують будь-які дії за цим Договором, строки надання </w:t>
      </w:r>
      <w:r w:rsidR="00CF484F" w:rsidRPr="00A24CD1">
        <w:t>Послуг</w:t>
      </w:r>
      <w:r w:rsidRPr="00A24CD1">
        <w:t xml:space="preserve"> переносяться на строк затримки виконання Замовником своїх обов’язків, якщо інше не буде узгоджено письмово між Замовником і Виконавцем. При цьому Виконавець звільняється від відповідальності.</w:t>
      </w:r>
    </w:p>
    <w:p w14:paraId="4242A622" w14:textId="66B46B49" w:rsidR="00915E65" w:rsidRPr="00A24CD1" w:rsidRDefault="00915E65" w:rsidP="00915E65">
      <w:pPr>
        <w:pStyle w:val="2"/>
      </w:pPr>
      <w:r w:rsidRPr="00A24CD1">
        <w:t xml:space="preserve">Після надання </w:t>
      </w:r>
      <w:r w:rsidR="00CF484F" w:rsidRPr="00A24CD1">
        <w:t>Послуг</w:t>
      </w:r>
      <w:r w:rsidRPr="00A24CD1">
        <w:t xml:space="preserve"> Виконавець надсилає Замовнику підписаний Акт </w:t>
      </w:r>
      <w:r w:rsidR="005971E3" w:rsidRPr="00A24CD1">
        <w:t>здачі-прийняття</w:t>
      </w:r>
      <w:r w:rsidRPr="00A24CD1">
        <w:t xml:space="preserve"> наданих </w:t>
      </w:r>
      <w:r w:rsidR="00CF484F" w:rsidRPr="00A24CD1">
        <w:t>Послуг</w:t>
      </w:r>
      <w:r w:rsidR="00A747CF" w:rsidRPr="00A24CD1">
        <w:t xml:space="preserve"> </w:t>
      </w:r>
      <w:r w:rsidRPr="00A24CD1">
        <w:t xml:space="preserve">(далі – «Акт»). У випадках, погоджених Сторонами, до Акту може бути долучений складений Виконавцем звіт про надані </w:t>
      </w:r>
      <w:r w:rsidR="00CF484F" w:rsidRPr="00A24CD1">
        <w:t>Послуги</w:t>
      </w:r>
      <w:r w:rsidRPr="00A24CD1">
        <w:t xml:space="preserve"> із детальним описом наданих </w:t>
      </w:r>
      <w:r w:rsidR="00CF484F" w:rsidRPr="00A24CD1">
        <w:t>Послуг</w:t>
      </w:r>
      <w:r w:rsidRPr="00A24CD1">
        <w:t xml:space="preserve"> та витраченого часу.</w:t>
      </w:r>
      <w:r w:rsidR="00A747CF" w:rsidRPr="00A24CD1">
        <w:t xml:space="preserve"> </w:t>
      </w:r>
    </w:p>
    <w:p w14:paraId="4242A623" w14:textId="417DF8F3" w:rsidR="00746B8C" w:rsidRPr="00A24CD1" w:rsidRDefault="00A747CF" w:rsidP="00746B8C">
      <w:pPr>
        <w:pStyle w:val="2"/>
      </w:pPr>
      <w:r w:rsidRPr="00A24CD1">
        <w:t xml:space="preserve">Узгодження та підписання Актів здачі-прийняття наданих </w:t>
      </w:r>
      <w:r w:rsidR="00CF484F" w:rsidRPr="00A24CD1">
        <w:t>Послуг</w:t>
      </w:r>
      <w:r w:rsidRPr="00A24CD1">
        <w:t xml:space="preserve"> здійснюється Сторонами в порядку встановленому пунктами </w:t>
      </w:r>
      <w:r w:rsidRPr="00A24CD1">
        <w:fldChar w:fldCharType="begin"/>
      </w:r>
      <w:r w:rsidRPr="00A24CD1">
        <w:instrText xml:space="preserve"> REF _Ref512509420 \r \h </w:instrText>
      </w:r>
      <w:r w:rsidRPr="00A24CD1">
        <w:fldChar w:fldCharType="separate"/>
      </w:r>
      <w:r w:rsidR="004574D0" w:rsidRPr="00A24CD1">
        <w:t>4.4</w:t>
      </w:r>
      <w:r w:rsidRPr="00A24CD1">
        <w:fldChar w:fldCharType="end"/>
      </w:r>
      <w:r w:rsidRPr="00A24CD1">
        <w:t xml:space="preserve"> – </w:t>
      </w:r>
      <w:r w:rsidR="00EE561E" w:rsidRPr="00A24CD1">
        <w:t>4.5</w:t>
      </w:r>
      <w:r w:rsidRPr="00A24CD1">
        <w:t xml:space="preserve"> Договору.</w:t>
      </w:r>
    </w:p>
    <w:p w14:paraId="4242A624" w14:textId="77777777" w:rsidR="00746B8C" w:rsidRPr="00A24CD1" w:rsidRDefault="00CA3458" w:rsidP="00746B8C">
      <w:pPr>
        <w:pStyle w:val="2"/>
      </w:pPr>
      <w:r w:rsidRPr="00A24CD1">
        <w:lastRenderedPageBreak/>
        <w:t xml:space="preserve">У передбачених законодавством випадках, </w:t>
      </w:r>
      <w:r w:rsidR="00231651" w:rsidRPr="00A24CD1">
        <w:t>Виконавець</w:t>
      </w:r>
      <w:r w:rsidRPr="00A24CD1">
        <w:t xml:space="preserve"> зобов</w:t>
      </w:r>
      <w:r w:rsidR="00B25DEA" w:rsidRPr="00A24CD1">
        <w:t>’</w:t>
      </w:r>
      <w:r w:rsidRPr="00A24CD1">
        <w:t xml:space="preserve">язаний своєчасно </w:t>
      </w:r>
      <w:r w:rsidR="001D1EBE" w:rsidRPr="00A24CD1">
        <w:t xml:space="preserve">складати та </w:t>
      </w:r>
      <w:r w:rsidR="00E76B53" w:rsidRPr="00A24CD1">
        <w:t xml:space="preserve">реєструвати в </w:t>
      </w:r>
      <w:r w:rsidR="001D1EBE" w:rsidRPr="00A24CD1">
        <w:t xml:space="preserve">Єдиному реєстрі податкових накладних (надалі – </w:t>
      </w:r>
      <w:r w:rsidR="00E76B53" w:rsidRPr="00A24CD1">
        <w:t>ЄРПН</w:t>
      </w:r>
      <w:r w:rsidR="001D1EBE" w:rsidRPr="00A24CD1">
        <w:t>)</w:t>
      </w:r>
      <w:r w:rsidR="00E76B53" w:rsidRPr="00A24CD1">
        <w:t xml:space="preserve"> на ім</w:t>
      </w:r>
      <w:r w:rsidR="00B25DEA" w:rsidRPr="00A24CD1">
        <w:t>’</w:t>
      </w:r>
      <w:r w:rsidR="001D1EBE" w:rsidRPr="00A24CD1">
        <w:t>я Замовника</w:t>
      </w:r>
      <w:r w:rsidRPr="00A24CD1">
        <w:t xml:space="preserve"> </w:t>
      </w:r>
      <w:r w:rsidR="001D1EBE" w:rsidRPr="00A24CD1">
        <w:t>відповідні податкові накладні з податку на додану вартість</w:t>
      </w:r>
      <w:r w:rsidR="00B40B3A" w:rsidRPr="00A24CD1">
        <w:t xml:space="preserve"> (ПДВ).</w:t>
      </w:r>
    </w:p>
    <w:p w14:paraId="4242A625" w14:textId="77777777" w:rsidR="00746B8C" w:rsidRPr="00A24CD1" w:rsidRDefault="00CA3458" w:rsidP="00746B8C">
      <w:pPr>
        <w:pStyle w:val="1"/>
      </w:pPr>
      <w:r w:rsidRPr="00A24CD1">
        <w:t>Відповідальність Сторін</w:t>
      </w:r>
    </w:p>
    <w:p w14:paraId="4242A626" w14:textId="77777777" w:rsidR="00746B8C" w:rsidRPr="00A24CD1" w:rsidRDefault="00CA3458" w:rsidP="00746B8C">
      <w:pPr>
        <w:pStyle w:val="2"/>
      </w:pPr>
      <w:r w:rsidRPr="00A24CD1">
        <w:t>Сторони несуть відповідальність за невиконання або неналежне виконання зобов</w:t>
      </w:r>
      <w:r w:rsidR="00B25DEA" w:rsidRPr="00A24CD1">
        <w:t>’</w:t>
      </w:r>
      <w:r w:rsidRPr="00A24CD1">
        <w:t>язань за Договором згідно з чинним законодавством України</w:t>
      </w:r>
      <w:r w:rsidR="00D30EB9" w:rsidRPr="00A24CD1">
        <w:t xml:space="preserve"> та умовами Договору.</w:t>
      </w:r>
    </w:p>
    <w:p w14:paraId="4242A627" w14:textId="77777777" w:rsidR="00746B8C" w:rsidRPr="00A24CD1" w:rsidRDefault="00231651" w:rsidP="00746B8C">
      <w:pPr>
        <w:pStyle w:val="2"/>
      </w:pPr>
      <w:r w:rsidRPr="00A24CD1">
        <w:t>Виконавець</w:t>
      </w:r>
      <w:r w:rsidR="00CA3458" w:rsidRPr="00A24CD1">
        <w:t xml:space="preserve"> не несе відповідальність за збитки та інші наслідки, що настали </w:t>
      </w:r>
      <w:r w:rsidR="00D30EB9" w:rsidRPr="00A24CD1">
        <w:t xml:space="preserve">не </w:t>
      </w:r>
      <w:r w:rsidR="00CA3458" w:rsidRPr="00A24CD1">
        <w:t xml:space="preserve">вини </w:t>
      </w:r>
      <w:r w:rsidRPr="00A24CD1">
        <w:t>Виконавця</w:t>
      </w:r>
      <w:r w:rsidR="00D30EB9" w:rsidRPr="00A24CD1">
        <w:t xml:space="preserve"> </w:t>
      </w:r>
      <w:r w:rsidR="00CA3458" w:rsidRPr="00A24CD1">
        <w:t xml:space="preserve">(відсутність </w:t>
      </w:r>
      <w:r w:rsidR="00D30EB9" w:rsidRPr="00A24CD1">
        <w:t xml:space="preserve">у Замовника </w:t>
      </w:r>
      <w:r w:rsidR="00CA3458" w:rsidRPr="00A24CD1">
        <w:t>або вихід з ладу комп</w:t>
      </w:r>
      <w:r w:rsidR="00B25DEA" w:rsidRPr="00A24CD1">
        <w:t>’</w:t>
      </w:r>
      <w:r w:rsidR="00CA3458" w:rsidRPr="00A24CD1">
        <w:t xml:space="preserve">ютерної техніки з необхідним набором </w:t>
      </w:r>
      <w:r w:rsidR="00564703" w:rsidRPr="00A24CD1">
        <w:t>програмно-технічних засобів</w:t>
      </w:r>
      <w:r w:rsidR="00CA3458" w:rsidRPr="00A24CD1">
        <w:t>; програмно-технічні недоліки комп</w:t>
      </w:r>
      <w:r w:rsidR="00B25DEA" w:rsidRPr="00A24CD1">
        <w:t>’</w:t>
      </w:r>
      <w:r w:rsidR="00CA3458" w:rsidRPr="00A24CD1">
        <w:t>ютерної техніки Замовника; віруси та інші шкідливі програми в його техніці; збої або обмеження, введені регіональним провайдером Замовника).</w:t>
      </w:r>
    </w:p>
    <w:p w14:paraId="4242A628" w14:textId="77777777" w:rsidR="00746B8C" w:rsidRPr="00A24CD1" w:rsidRDefault="00231651" w:rsidP="00746B8C">
      <w:pPr>
        <w:pStyle w:val="2"/>
      </w:pPr>
      <w:r w:rsidRPr="00A24CD1">
        <w:t>Виконавець</w:t>
      </w:r>
      <w:r w:rsidR="00CA3458" w:rsidRPr="00A24CD1">
        <w:t xml:space="preserve"> не несе відповідальність за правильність ведення Замовником бухгалтерського, податкового та інших видів обліку</w:t>
      </w:r>
      <w:r w:rsidR="00D30EB9" w:rsidRPr="00A24CD1">
        <w:t>, складання фінансової та/або податкової звітності</w:t>
      </w:r>
      <w:r w:rsidR="00746B8C" w:rsidRPr="00A24CD1">
        <w:t xml:space="preserve"> </w:t>
      </w:r>
      <w:r w:rsidR="00D30EB9" w:rsidRPr="00A24CD1">
        <w:t>з використанням</w:t>
      </w:r>
      <w:r w:rsidR="00564703" w:rsidRPr="00A24CD1">
        <w:t xml:space="preserve"> </w:t>
      </w:r>
      <w:r w:rsidR="002A5B07" w:rsidRPr="00A24CD1">
        <w:t>Програмної продукції</w:t>
      </w:r>
      <w:r w:rsidR="00CA3458" w:rsidRPr="00A24CD1">
        <w:t>.</w:t>
      </w:r>
    </w:p>
    <w:p w14:paraId="4242A629" w14:textId="684497EC" w:rsidR="001C3CBA" w:rsidRPr="00A24CD1" w:rsidRDefault="001C3CBA" w:rsidP="001C3CBA">
      <w:pPr>
        <w:pStyle w:val="2"/>
      </w:pPr>
      <w:r w:rsidRPr="00A24CD1">
        <w:t xml:space="preserve">У випадку прострочення надання </w:t>
      </w:r>
      <w:r w:rsidR="0003106E" w:rsidRPr="00A24CD1">
        <w:t>Консультаційних п</w:t>
      </w:r>
      <w:r w:rsidRPr="00A24CD1">
        <w:t xml:space="preserve">ослуг з вини Виконавця, </w:t>
      </w:r>
      <w:r w:rsidR="00501B1E" w:rsidRPr="00A24CD1">
        <w:t>Замовник має право стягнути з Виконавця</w:t>
      </w:r>
      <w:r w:rsidRPr="00A24CD1">
        <w:t xml:space="preserve"> </w:t>
      </w:r>
      <w:r w:rsidR="00306C7D" w:rsidRPr="00A24CD1">
        <w:t xml:space="preserve">пеню у розмірі облікової ставки Національного банку України від вартості </w:t>
      </w:r>
      <w:r w:rsidR="0003106E" w:rsidRPr="00A24CD1">
        <w:t>Консультаційних п</w:t>
      </w:r>
      <w:r w:rsidR="00306C7D" w:rsidRPr="00A24CD1">
        <w:t>ослуг щодо яких відбулося прострочення за кожний день прострочення</w:t>
      </w:r>
      <w:r w:rsidRPr="00A24CD1">
        <w:t>.</w:t>
      </w:r>
    </w:p>
    <w:p w14:paraId="4242A62A" w14:textId="451CE85C" w:rsidR="00BD68D5" w:rsidRPr="00A24CD1" w:rsidRDefault="00BD68D5" w:rsidP="00BD68D5">
      <w:pPr>
        <w:pStyle w:val="2"/>
      </w:pPr>
      <w:r w:rsidRPr="00A24CD1">
        <w:t>У разі порушення умов зобов</w:t>
      </w:r>
      <w:r w:rsidR="00B25DEA" w:rsidRPr="00A24CD1">
        <w:t>’</w:t>
      </w:r>
      <w:r w:rsidRPr="00A24CD1">
        <w:t xml:space="preserve">язання щодо якості (комплектності) </w:t>
      </w:r>
      <w:r w:rsidR="0003106E" w:rsidRPr="00A24CD1">
        <w:t>Консультаційних п</w:t>
      </w:r>
      <w:r w:rsidRPr="00A24CD1">
        <w:t>ослуг</w:t>
      </w:r>
      <w:r w:rsidR="00B25DEA" w:rsidRPr="00A24CD1">
        <w:t>, Замовник має право стягнути з Виконавця</w:t>
      </w:r>
      <w:r w:rsidRPr="00A24CD1">
        <w:t xml:space="preserve"> штраф у розмірі </w:t>
      </w:r>
      <w:r w:rsidR="00B25DEA" w:rsidRPr="00A24CD1">
        <w:t>5</w:t>
      </w:r>
      <w:r w:rsidRPr="00A24CD1">
        <w:t xml:space="preserve"> </w:t>
      </w:r>
      <w:r w:rsidR="00B25DEA" w:rsidRPr="00A24CD1">
        <w:t xml:space="preserve">(п’ять) відсотків </w:t>
      </w:r>
      <w:r w:rsidRPr="00A24CD1">
        <w:t>від вартості неякісн</w:t>
      </w:r>
      <w:r w:rsidR="00B25DEA" w:rsidRPr="00A24CD1">
        <w:t>их (некомплектних</w:t>
      </w:r>
      <w:r w:rsidRPr="00A24CD1">
        <w:t>)</w:t>
      </w:r>
      <w:r w:rsidR="00B25DEA" w:rsidRPr="00A24CD1">
        <w:t xml:space="preserve"> Послуг</w:t>
      </w:r>
      <w:r w:rsidRPr="00A24CD1">
        <w:t>.</w:t>
      </w:r>
    </w:p>
    <w:p w14:paraId="4242A62B" w14:textId="77777777" w:rsidR="001C3CBA" w:rsidRPr="00A24CD1" w:rsidRDefault="001C3CBA" w:rsidP="001C3CBA">
      <w:pPr>
        <w:pStyle w:val="2"/>
      </w:pPr>
      <w:r w:rsidRPr="00A24CD1">
        <w:t>За порушення строків і умов оплати, а також прострочення прийняття наданих послуг, Замовник сплачує Виконавцю пеню у розмірі облікової ставки Національного банку України від належної до сплати суми за кожний день прострочення.</w:t>
      </w:r>
    </w:p>
    <w:p w14:paraId="4242A62C" w14:textId="77777777" w:rsidR="00BD68D5" w:rsidRPr="00A24CD1" w:rsidRDefault="00BD68D5" w:rsidP="00BD68D5">
      <w:pPr>
        <w:pStyle w:val="2"/>
      </w:pPr>
      <w:r w:rsidRPr="00A24CD1">
        <w:t xml:space="preserve">Відповідальність Виконавця обмежується розміром прямого реального збитку, понесеного Замовником у результаті неправильних дій Виконавця при наданні Послуг. Виконавець не несе відповідальності перед Замовником за непрямі збитки й упущену вигоду Замовника, що виникли в результаті дій Виконавця при наданні Послуг. Загальна відповідальність Виконавця обмежується </w:t>
      </w:r>
      <w:r w:rsidR="002A5B07" w:rsidRPr="00A24CD1">
        <w:t>ціною Договору</w:t>
      </w:r>
      <w:r w:rsidRPr="00A24CD1">
        <w:t>.</w:t>
      </w:r>
    </w:p>
    <w:p w14:paraId="4242A62D" w14:textId="77777777" w:rsidR="00526378" w:rsidRPr="00A24CD1" w:rsidRDefault="00526378" w:rsidP="00526378">
      <w:pPr>
        <w:pStyle w:val="1"/>
      </w:pPr>
      <w:r w:rsidRPr="00A24CD1">
        <w:t>ОБСТАВИНИ НЕПЕРЕБОРНОЇ СИЛИ (ФОРС-МАЖОР)</w:t>
      </w:r>
    </w:p>
    <w:p w14:paraId="4242A62E" w14:textId="77777777" w:rsidR="00526378" w:rsidRPr="00A24CD1" w:rsidRDefault="00526378" w:rsidP="00526378">
      <w:pPr>
        <w:pStyle w:val="2"/>
      </w:pPr>
      <w:r w:rsidRPr="00A24CD1">
        <w:t>Перебіг строку виконання Сторонами зобов’язань за цим Договором може бути призупинений в разі настання обставин непереборної сили (форс-мажорних обставин).</w:t>
      </w:r>
    </w:p>
    <w:p w14:paraId="4242A62F" w14:textId="77777777" w:rsidR="00526378" w:rsidRPr="00A24CD1" w:rsidRDefault="00526378" w:rsidP="00526378">
      <w:pPr>
        <w:pStyle w:val="2"/>
      </w:pPr>
      <w:r w:rsidRPr="00A24CD1">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w:t>
      </w:r>
      <w:r w:rsidR="009D3153" w:rsidRPr="00A24CD1">
        <w:t xml:space="preserve">кібератака, </w:t>
      </w:r>
      <w:r w:rsidRPr="00A24CD1">
        <w:t>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242A630" w14:textId="77777777" w:rsidR="00526378" w:rsidRPr="00A24CD1" w:rsidRDefault="00526378" w:rsidP="00526378">
      <w:pPr>
        <w:pStyle w:val="2"/>
      </w:pPr>
      <w:r w:rsidRPr="00A24CD1">
        <w:t>Сторона, що зазнала дії обставин непереборної сили, має протягом 3 (трьох) календарних днів повідомити про це інші Сторони.</w:t>
      </w:r>
    </w:p>
    <w:p w14:paraId="4242A631" w14:textId="77777777" w:rsidR="00526378" w:rsidRPr="00A24CD1" w:rsidRDefault="00526378" w:rsidP="00526378">
      <w:pPr>
        <w:pStyle w:val="2"/>
      </w:pPr>
      <w:r w:rsidRPr="00A24CD1">
        <w:t>Після припинення дії обставин непереборної сили перебіг строк виконання зобов’язань поновлюється.</w:t>
      </w:r>
    </w:p>
    <w:p w14:paraId="4242A632" w14:textId="77777777" w:rsidR="00526378" w:rsidRPr="00A24CD1" w:rsidRDefault="00526378" w:rsidP="00526378">
      <w:pPr>
        <w:pStyle w:val="2"/>
      </w:pPr>
      <w:r w:rsidRPr="00A24CD1">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його дії, не відшкодовуються.</w:t>
      </w:r>
    </w:p>
    <w:p w14:paraId="4242A633" w14:textId="77777777" w:rsidR="00915E65" w:rsidRPr="00A24CD1" w:rsidRDefault="00526378" w:rsidP="00526378">
      <w:pPr>
        <w:pStyle w:val="2"/>
      </w:pPr>
      <w:r w:rsidRPr="00A24CD1">
        <w:t>Достатнім доказом впливу обставин непереборної сили на можливість виконання зобов’язань сторонами за цим договором є сертифікат виданий Торгово-промисловою палатою України.</w:t>
      </w:r>
    </w:p>
    <w:p w14:paraId="4242A634" w14:textId="77777777" w:rsidR="00746B8C" w:rsidRPr="00A24CD1" w:rsidRDefault="00CA3458" w:rsidP="00746B8C">
      <w:pPr>
        <w:pStyle w:val="1"/>
      </w:pPr>
      <w:r w:rsidRPr="00A24CD1">
        <w:lastRenderedPageBreak/>
        <w:t>Вирішення спорів</w:t>
      </w:r>
    </w:p>
    <w:p w14:paraId="4242A635" w14:textId="77777777" w:rsidR="00746B8C" w:rsidRPr="00A24CD1" w:rsidRDefault="00CA3458" w:rsidP="00746B8C">
      <w:pPr>
        <w:pStyle w:val="2"/>
      </w:pPr>
      <w:r w:rsidRPr="00A24CD1">
        <w:t>У разі виникнення суперечок і розбіжностей з питань, що становлять предмет Договору або пов</w:t>
      </w:r>
      <w:r w:rsidR="00B25DEA" w:rsidRPr="00A24CD1">
        <w:t>’</w:t>
      </w:r>
      <w:r w:rsidRPr="00A24CD1">
        <w:t>язані з ним, Сторони будуть застосовувати всі можливі заходи для їх вирішення шляхом переговорів.</w:t>
      </w:r>
    </w:p>
    <w:p w14:paraId="4242A636" w14:textId="77777777" w:rsidR="00526378" w:rsidRPr="00A24CD1" w:rsidRDefault="00CA3458" w:rsidP="00526378">
      <w:pPr>
        <w:pStyle w:val="2"/>
      </w:pPr>
      <w:r w:rsidRPr="00A24CD1">
        <w:t>Якщо Сторони не зможуть дійти згоди, всі суперечки і розбіжності, які виникають при виконанні Договору, вирішуються відповідно до чинного законодавства України.</w:t>
      </w:r>
    </w:p>
    <w:p w14:paraId="4242A637" w14:textId="77777777" w:rsidR="00526378" w:rsidRPr="00A24CD1" w:rsidRDefault="00526378" w:rsidP="00526378">
      <w:pPr>
        <w:pStyle w:val="1"/>
      </w:pPr>
      <w:r w:rsidRPr="00A24CD1">
        <w:t>Строк дії Договору</w:t>
      </w:r>
    </w:p>
    <w:p w14:paraId="4242A638" w14:textId="5B56E05C" w:rsidR="00526378" w:rsidRPr="00A24CD1" w:rsidRDefault="00526378" w:rsidP="00526378">
      <w:pPr>
        <w:pStyle w:val="2"/>
      </w:pPr>
      <w:r w:rsidRPr="00A24CD1">
        <w:t>Договір набуває чинності з дати його підписання уповноваженими представниками Сторін, підписи яких скріплені відбитками печаток (за наявності) Сторін, та діє до повного виконан</w:t>
      </w:r>
      <w:r w:rsidR="00A94ECE" w:rsidRPr="00A24CD1">
        <w:t>ня Сторонами своїх зобов’язань або до 31.12.202</w:t>
      </w:r>
      <w:r w:rsidR="00F02238">
        <w:t>4</w:t>
      </w:r>
      <w:r w:rsidR="00A94ECE" w:rsidRPr="00A24CD1">
        <w:t xml:space="preserve"> року.</w:t>
      </w:r>
      <w:r w:rsidRPr="00A24CD1">
        <w:t xml:space="preserve"> </w:t>
      </w:r>
    </w:p>
    <w:p w14:paraId="4242A639" w14:textId="77777777" w:rsidR="00526378" w:rsidRPr="00A24CD1" w:rsidRDefault="00526378" w:rsidP="00526378">
      <w:pPr>
        <w:pStyle w:val="2"/>
      </w:pPr>
      <w:r w:rsidRPr="00A24CD1">
        <w:t>У випадку ліквідації, злиття, реорганізації, зміни організаційно-правової форми чи форми власності або складу керівництва будь-якої із Сторін Договору, права та обов’язки, що виникли за Договором залишаються незмінними і переходять до правонаступника Сторони, щодо якої відбулися зміни.</w:t>
      </w:r>
    </w:p>
    <w:p w14:paraId="4242A63A" w14:textId="77777777" w:rsidR="00526378" w:rsidRPr="00A24CD1" w:rsidRDefault="00526378" w:rsidP="00526378">
      <w:pPr>
        <w:pStyle w:val="2"/>
      </w:pPr>
      <w:r w:rsidRPr="00A24CD1">
        <w:t>Дія Договору може бути припинена за домовленістю Сторін шляхом укладення відповідної угоди, яка оформлюється у порядку, передбаченому для укладення додаткових угод до Договору.</w:t>
      </w:r>
    </w:p>
    <w:p w14:paraId="4242A63B" w14:textId="77777777" w:rsidR="00971EAF" w:rsidRPr="00A24CD1" w:rsidRDefault="00971EAF" w:rsidP="00971EAF">
      <w:pPr>
        <w:pStyle w:val="1"/>
      </w:pPr>
      <w:r w:rsidRPr="00A24CD1">
        <w:t>Заключні положення</w:t>
      </w:r>
    </w:p>
    <w:p w14:paraId="4242A63C" w14:textId="77777777" w:rsidR="00971EAF" w:rsidRPr="00A24CD1" w:rsidRDefault="00971EAF" w:rsidP="00971EAF">
      <w:pPr>
        <w:pStyle w:val="2"/>
      </w:pPr>
      <w:r w:rsidRPr="00A24CD1">
        <w:t>Будь-які зміни, доповнення, додатки, додаткові угоди до Договору є його невід</w:t>
      </w:r>
      <w:r w:rsidR="00B25DEA" w:rsidRPr="00A24CD1">
        <w:t>’</w:t>
      </w:r>
      <w:r w:rsidRPr="00A24CD1">
        <w:t>ємною частиною і вважаються такими, що мають юридичну силу, є обов</w:t>
      </w:r>
      <w:r w:rsidR="00B25DEA" w:rsidRPr="00A24CD1">
        <w:t>’</w:t>
      </w:r>
      <w:r w:rsidRPr="00A24CD1">
        <w:t>язковими для виконання Сторонами, якщо вони викладені в письмовій формі, підписані уповноваженими представниками Сторін та скріплені печатками Сторін (за наявності), якщо інше в окремих випадках прямо не застережене Договором.</w:t>
      </w:r>
    </w:p>
    <w:p w14:paraId="4242A63D" w14:textId="7918A880" w:rsidR="00971EAF" w:rsidRPr="00A24CD1" w:rsidRDefault="00971EAF" w:rsidP="00971EAF">
      <w:pPr>
        <w:pStyle w:val="2"/>
      </w:pPr>
      <w:r w:rsidRPr="00A24CD1">
        <w:t xml:space="preserve">Договір складений (укладений/підписаний) при повному розумінні Сторонами його змісту та термінів, українською мовою, на </w:t>
      </w:r>
      <w:r w:rsidR="00224929" w:rsidRPr="00A24CD1">
        <w:t>4</w:t>
      </w:r>
      <w:r w:rsidR="00530983" w:rsidRPr="00A24CD1">
        <w:t xml:space="preserve"> </w:t>
      </w:r>
      <w:r w:rsidRPr="00A24CD1">
        <w:t>(</w:t>
      </w:r>
      <w:r w:rsidR="00224929" w:rsidRPr="00A24CD1">
        <w:t>чотирьох</w:t>
      </w:r>
      <w:r w:rsidRPr="00A24CD1">
        <w:t>) аркушах, у 2 (двох) примірниках, що мають  однакову юридичну силу, по одному примірнику для кожної із Сторін.</w:t>
      </w:r>
    </w:p>
    <w:p w14:paraId="4242A63E" w14:textId="77777777" w:rsidR="00971EAF" w:rsidRPr="00A24CD1" w:rsidRDefault="00971EAF" w:rsidP="00971EAF">
      <w:pPr>
        <w:pStyle w:val="2"/>
      </w:pPr>
      <w:r w:rsidRPr="00A24CD1">
        <w:t xml:space="preserve">Якщо якась частина Договору вступає у суперечність, не відповідає або заборонена діючим законодавством України, і при цьому така частина Договору буду визнана недійсною в установленому порядку, Сторони погоджуються і цим визнають, що Договір в цілому не буде вважатися недійсним. </w:t>
      </w:r>
    </w:p>
    <w:p w14:paraId="4242A63F" w14:textId="77777777" w:rsidR="00971EAF" w:rsidRPr="00A24CD1" w:rsidRDefault="00971EAF" w:rsidP="00971EAF">
      <w:pPr>
        <w:pStyle w:val="2"/>
      </w:pPr>
      <w:r w:rsidRPr="00A24CD1">
        <w:t>Сторони погодили, що уступка прав вимоги, переведення боргу, заміна сторони в зобов</w:t>
      </w:r>
      <w:r w:rsidR="00B25DEA" w:rsidRPr="00A24CD1">
        <w:t>’</w:t>
      </w:r>
      <w:r w:rsidRPr="00A24CD1">
        <w:t>язанні за Договором не допускається без попередньої письмової згоди іншої Сторони.</w:t>
      </w:r>
    </w:p>
    <w:p w14:paraId="4242A640" w14:textId="77777777" w:rsidR="00971EAF" w:rsidRPr="00A24CD1" w:rsidRDefault="00971EAF" w:rsidP="00971EAF">
      <w:pPr>
        <w:pStyle w:val="2"/>
      </w:pPr>
      <w:r w:rsidRPr="00A24CD1">
        <w:t>У випадку якщо граничний термін виконання Стороною зобов</w:t>
      </w:r>
      <w:r w:rsidR="00B25DEA" w:rsidRPr="00A24CD1">
        <w:t>’</w:t>
      </w:r>
      <w:r w:rsidRPr="00A24CD1">
        <w:t>язання за Договор</w:t>
      </w:r>
      <w:r w:rsidR="00F40A62" w:rsidRPr="00A24CD1">
        <w:t>ом</w:t>
      </w:r>
      <w:r w:rsidRPr="00A24CD1">
        <w:t xml:space="preserve"> припадає на неробочий день, таке зобов</w:t>
      </w:r>
      <w:r w:rsidR="00B25DEA" w:rsidRPr="00A24CD1">
        <w:t>’</w:t>
      </w:r>
      <w:r w:rsidRPr="00A24CD1">
        <w:t>язання має бути виконане в найближчий за ним робочий день.</w:t>
      </w:r>
    </w:p>
    <w:p w14:paraId="4242A641" w14:textId="77777777" w:rsidR="00971EAF" w:rsidRPr="00A24CD1" w:rsidRDefault="00971EAF" w:rsidP="00B40B3A">
      <w:pPr>
        <w:pStyle w:val="2"/>
        <w:tabs>
          <w:tab w:val="clear" w:pos="851"/>
          <w:tab w:val="left" w:pos="993"/>
        </w:tabs>
      </w:pPr>
      <w:r w:rsidRPr="00A24CD1">
        <w:t>Усі правовідносини, що виникають у зв</w:t>
      </w:r>
      <w:r w:rsidR="00B25DEA" w:rsidRPr="00A24CD1">
        <w:t>’</w:t>
      </w:r>
      <w:r w:rsidRPr="00A24CD1">
        <w:t>язку з виконанням Договору і прямо не врегульовані ним, регламентуються нормами чинного в Україні законодавства.</w:t>
      </w:r>
    </w:p>
    <w:p w14:paraId="4242A642" w14:textId="23C52741" w:rsidR="001F3937" w:rsidRPr="00A24CD1" w:rsidRDefault="001F3937" w:rsidP="001F3937">
      <w:pPr>
        <w:rPr>
          <w:szCs w:val="22"/>
          <w:lang w:eastAsia="uk-UA"/>
        </w:rPr>
      </w:pPr>
      <w:r w:rsidRPr="00A24CD1">
        <w:rPr>
          <w:szCs w:val="22"/>
          <w:lang w:eastAsia="uk-UA"/>
        </w:rPr>
        <w:t>______________________________</w:t>
      </w:r>
    </w:p>
    <w:p w14:paraId="4ED9551E" w14:textId="6DF172AE" w:rsidR="00433E55" w:rsidRPr="00A24CD1" w:rsidRDefault="00433E55" w:rsidP="00433E55">
      <w:pPr>
        <w:rPr>
          <w:sz w:val="21"/>
          <w:szCs w:val="21"/>
        </w:rPr>
      </w:pPr>
      <w:r w:rsidRPr="00A24CD1">
        <w:rPr>
          <w:i/>
          <w:sz w:val="21"/>
          <w:szCs w:val="21"/>
          <w:lang w:eastAsia="uk-UA"/>
        </w:rPr>
        <w:t>Додаток</w:t>
      </w:r>
      <w:r w:rsidRPr="00A24CD1">
        <w:rPr>
          <w:i/>
          <w:sz w:val="21"/>
          <w:szCs w:val="21"/>
        </w:rPr>
        <w:t>_1.</w:t>
      </w:r>
      <w:r w:rsidRPr="00A24CD1">
        <w:rPr>
          <w:sz w:val="21"/>
          <w:szCs w:val="21"/>
        </w:rPr>
        <w:t xml:space="preserve"> </w:t>
      </w:r>
      <w:r w:rsidRPr="00A24CD1">
        <w:rPr>
          <w:b/>
          <w:sz w:val="21"/>
          <w:szCs w:val="21"/>
          <w:lang w:eastAsia="uk-UA"/>
        </w:rPr>
        <w:t>Специфікація</w:t>
      </w:r>
      <w:r w:rsidRPr="00A24CD1">
        <w:rPr>
          <w:sz w:val="21"/>
          <w:szCs w:val="21"/>
          <w:lang w:eastAsia="uk-UA"/>
        </w:rPr>
        <w:t xml:space="preserve"> (</w:t>
      </w:r>
      <w:r w:rsidRPr="00A24CD1">
        <w:rPr>
          <w:sz w:val="21"/>
          <w:szCs w:val="21"/>
        </w:rPr>
        <w:t>перелік та ціна послуг)</w:t>
      </w:r>
    </w:p>
    <w:p w14:paraId="02A33B04" w14:textId="6B4DB04F" w:rsidR="00433E55" w:rsidRPr="00A24CD1" w:rsidRDefault="00433E55" w:rsidP="00433E55">
      <w:pPr>
        <w:rPr>
          <w:sz w:val="21"/>
          <w:szCs w:val="21"/>
        </w:rPr>
      </w:pPr>
      <w:r w:rsidRPr="00A24CD1">
        <w:rPr>
          <w:i/>
          <w:sz w:val="21"/>
          <w:szCs w:val="21"/>
        </w:rPr>
        <w:t xml:space="preserve">Додаток_2. </w:t>
      </w:r>
      <w:r w:rsidRPr="00A24CD1">
        <w:rPr>
          <w:b/>
          <w:sz w:val="21"/>
          <w:szCs w:val="21"/>
        </w:rPr>
        <w:t xml:space="preserve">Калькуляція послуг </w:t>
      </w:r>
      <w:r w:rsidRPr="00A24CD1">
        <w:rPr>
          <w:sz w:val="21"/>
          <w:szCs w:val="21"/>
        </w:rPr>
        <w:t>(перелік, обсяг, та вартість послуг)</w:t>
      </w:r>
    </w:p>
    <w:p w14:paraId="5D7FAF0B" w14:textId="77777777" w:rsidR="00433E55" w:rsidRPr="00A24CD1" w:rsidRDefault="00433E55" w:rsidP="001F3937">
      <w:pPr>
        <w:rPr>
          <w:szCs w:val="22"/>
          <w:lang w:eastAsia="uk-UA"/>
        </w:rPr>
      </w:pP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363"/>
      </w:tblGrid>
      <w:tr w:rsidR="00E13EB0" w:rsidRPr="00A24CD1" w14:paraId="5AEDFCBD" w14:textId="77777777" w:rsidTr="00433E55">
        <w:tc>
          <w:tcPr>
            <w:tcW w:w="2427" w:type="pct"/>
          </w:tcPr>
          <w:p w14:paraId="04CC2A5A" w14:textId="5258FBDD" w:rsidR="00E13EB0" w:rsidRPr="00A24CD1" w:rsidRDefault="00E13EB0" w:rsidP="00AA5992">
            <w:pPr>
              <w:tabs>
                <w:tab w:val="left" w:pos="0"/>
                <w:tab w:val="left" w:pos="1134"/>
                <w:tab w:val="left" w:pos="3544"/>
                <w:tab w:val="left" w:pos="3828"/>
              </w:tabs>
              <w:ind w:firstLine="0"/>
              <w:jc w:val="center"/>
              <w:rPr>
                <w:b/>
                <w:caps/>
                <w:sz w:val="21"/>
                <w:szCs w:val="21"/>
              </w:rPr>
            </w:pPr>
            <w:r w:rsidRPr="00A24CD1">
              <w:rPr>
                <w:b/>
                <w:caps/>
                <w:sz w:val="21"/>
                <w:szCs w:val="21"/>
              </w:rPr>
              <w:t>ВИКОНАВЕЦЬ</w:t>
            </w:r>
          </w:p>
          <w:p w14:paraId="3AC33702" w14:textId="77777777" w:rsidR="004C6F3B" w:rsidRPr="00A24CD1" w:rsidRDefault="004C6F3B" w:rsidP="00AA5992">
            <w:pPr>
              <w:tabs>
                <w:tab w:val="left" w:pos="0"/>
                <w:tab w:val="left" w:pos="1134"/>
                <w:tab w:val="left" w:pos="3544"/>
                <w:tab w:val="left" w:pos="3828"/>
              </w:tabs>
              <w:ind w:firstLine="0"/>
              <w:jc w:val="center"/>
              <w:rPr>
                <w:b/>
                <w:caps/>
                <w:sz w:val="21"/>
                <w:szCs w:val="21"/>
              </w:rPr>
            </w:pPr>
          </w:p>
          <w:p w14:paraId="61C09318" w14:textId="62FBB5A6" w:rsidR="00E13EB0" w:rsidRPr="00A24CD1" w:rsidRDefault="00E13EB0" w:rsidP="00AA5992">
            <w:pPr>
              <w:ind w:firstLine="30"/>
              <w:rPr>
                <w:sz w:val="21"/>
                <w:szCs w:val="21"/>
              </w:rPr>
            </w:pPr>
          </w:p>
        </w:tc>
        <w:tc>
          <w:tcPr>
            <w:tcW w:w="2573" w:type="pct"/>
          </w:tcPr>
          <w:p w14:paraId="33D7E207" w14:textId="27F78B3B" w:rsidR="00E13EB0" w:rsidRPr="00A24CD1" w:rsidRDefault="00E13EB0" w:rsidP="00AA5992">
            <w:pPr>
              <w:ind w:firstLine="0"/>
              <w:jc w:val="center"/>
              <w:rPr>
                <w:b/>
                <w:sz w:val="21"/>
                <w:szCs w:val="21"/>
              </w:rPr>
            </w:pPr>
            <w:r w:rsidRPr="00A24CD1">
              <w:rPr>
                <w:b/>
                <w:sz w:val="21"/>
                <w:szCs w:val="21"/>
              </w:rPr>
              <w:t xml:space="preserve">ЗАМОВНИК </w:t>
            </w:r>
          </w:p>
          <w:p w14:paraId="5EA510F3" w14:textId="77777777" w:rsidR="004C6F3B" w:rsidRPr="00A24CD1" w:rsidRDefault="004C6F3B" w:rsidP="00AA5992">
            <w:pPr>
              <w:ind w:firstLine="0"/>
              <w:jc w:val="center"/>
              <w:rPr>
                <w:b/>
                <w:sz w:val="21"/>
                <w:szCs w:val="21"/>
              </w:rPr>
            </w:pPr>
          </w:p>
          <w:p w14:paraId="7BB5EE2C" w14:textId="1702FA7E" w:rsidR="00D83AE9" w:rsidRPr="00A24CD1" w:rsidRDefault="00D83AE9" w:rsidP="00D83AE9">
            <w:pPr>
              <w:ind w:firstLine="0"/>
              <w:jc w:val="center"/>
              <w:rPr>
                <w:i/>
                <w:sz w:val="21"/>
                <w:szCs w:val="21"/>
              </w:rPr>
            </w:pPr>
            <w:r w:rsidRPr="00A24CD1">
              <w:rPr>
                <w:b/>
              </w:rPr>
              <w:t>КОМУНАЛЬНЕ НЕКОМЕРЦІЙНЕ ПІДПРИЄМСТВО ГАЙСИНСЬКА ЦЕНТРАЛЬНА РАЙОННА ЛІКАРНЯ ГАЙСИНСЬКОЇ МІСЬКОЇ РАДИ</w:t>
            </w:r>
          </w:p>
          <w:p w14:paraId="2FB2AECC" w14:textId="2C48713B" w:rsidR="00E13EB0" w:rsidRPr="00A24CD1" w:rsidRDefault="00E13EB0" w:rsidP="00D83AE9">
            <w:pPr>
              <w:ind w:firstLine="0"/>
              <w:rPr>
                <w:sz w:val="21"/>
                <w:szCs w:val="21"/>
              </w:rPr>
            </w:pPr>
            <w:r w:rsidRPr="00A24CD1">
              <w:rPr>
                <w:i/>
                <w:sz w:val="21"/>
                <w:szCs w:val="21"/>
              </w:rPr>
              <w:t>Ідентифікаційний код:</w:t>
            </w:r>
            <w:r w:rsidRPr="00A24CD1">
              <w:rPr>
                <w:sz w:val="21"/>
                <w:szCs w:val="21"/>
              </w:rPr>
              <w:t xml:space="preserve"> </w:t>
            </w:r>
            <w:r w:rsidR="00D83AE9" w:rsidRPr="00A24CD1">
              <w:rPr>
                <w:sz w:val="21"/>
                <w:szCs w:val="21"/>
              </w:rPr>
              <w:t>36205651</w:t>
            </w:r>
          </w:p>
          <w:p w14:paraId="1A7A45E2" w14:textId="1ED1884B" w:rsidR="00E13EB0" w:rsidRPr="00A24CD1" w:rsidRDefault="00E13EB0" w:rsidP="00D83AE9">
            <w:pPr>
              <w:ind w:firstLine="0"/>
              <w:jc w:val="left"/>
              <w:rPr>
                <w:spacing w:val="-3"/>
                <w:szCs w:val="20"/>
              </w:rPr>
            </w:pPr>
            <w:r w:rsidRPr="00A24CD1">
              <w:rPr>
                <w:i/>
                <w:sz w:val="21"/>
                <w:szCs w:val="21"/>
              </w:rPr>
              <w:t>Місцезнаходження</w:t>
            </w:r>
            <w:r w:rsidRPr="00A24CD1">
              <w:rPr>
                <w:sz w:val="21"/>
                <w:szCs w:val="21"/>
              </w:rPr>
              <w:t>:</w:t>
            </w:r>
            <w:r w:rsidR="001B1D4B" w:rsidRPr="00A24CD1">
              <w:t xml:space="preserve"> </w:t>
            </w:r>
            <w:r w:rsidR="00D83AE9" w:rsidRPr="00A24CD1">
              <w:rPr>
                <w:spacing w:val="-3"/>
                <w:szCs w:val="20"/>
              </w:rPr>
              <w:t xml:space="preserve">вул. В. Чорновола, 1, м. Гайсин, </w:t>
            </w:r>
            <w:r w:rsidR="00D83AE9" w:rsidRPr="00A24CD1">
              <w:rPr>
                <w:szCs w:val="20"/>
              </w:rPr>
              <w:t>Вінницька обл., 23700</w:t>
            </w:r>
            <w:r w:rsidR="001B1D4B" w:rsidRPr="00A24CD1">
              <w:rPr>
                <w:sz w:val="21"/>
                <w:szCs w:val="21"/>
              </w:rPr>
              <w:t>, Україна</w:t>
            </w:r>
            <w:r w:rsidRPr="00A24CD1">
              <w:rPr>
                <w:sz w:val="21"/>
                <w:szCs w:val="21"/>
              </w:rPr>
              <w:tab/>
            </w:r>
          </w:p>
          <w:p w14:paraId="72BDA8CF" w14:textId="75BEBE89" w:rsidR="00E13EB0" w:rsidRPr="00A24CD1" w:rsidRDefault="00E13EB0" w:rsidP="00AA5992">
            <w:pPr>
              <w:ind w:firstLine="0"/>
              <w:rPr>
                <w:szCs w:val="20"/>
              </w:rPr>
            </w:pPr>
            <w:r w:rsidRPr="00A24CD1">
              <w:rPr>
                <w:i/>
                <w:sz w:val="21"/>
                <w:szCs w:val="21"/>
              </w:rPr>
              <w:t>E-maіl:</w:t>
            </w:r>
            <w:r w:rsidRPr="00A24CD1">
              <w:rPr>
                <w:sz w:val="21"/>
                <w:szCs w:val="21"/>
              </w:rPr>
              <w:t xml:space="preserve"> </w:t>
            </w:r>
          </w:p>
          <w:p w14:paraId="07094DF2" w14:textId="1A07BD70" w:rsidR="00D83AE9" w:rsidRPr="00A24CD1" w:rsidRDefault="00D83AE9" w:rsidP="00D83AE9">
            <w:pPr>
              <w:ind w:firstLine="0"/>
              <w:rPr>
                <w:sz w:val="21"/>
                <w:szCs w:val="21"/>
              </w:rPr>
            </w:pPr>
            <w:r w:rsidRPr="00A24CD1">
              <w:rPr>
                <w:i/>
                <w:sz w:val="21"/>
                <w:szCs w:val="21"/>
              </w:rPr>
              <w:t>Тел.</w:t>
            </w:r>
            <w:r w:rsidRPr="00A24CD1">
              <w:rPr>
                <w:sz w:val="21"/>
                <w:szCs w:val="21"/>
              </w:rPr>
              <w:t xml:space="preserve">: </w:t>
            </w:r>
            <w:r w:rsidRPr="00A24CD1">
              <w:rPr>
                <w:szCs w:val="20"/>
              </w:rPr>
              <w:t>+380 433425016</w:t>
            </w:r>
          </w:p>
          <w:p w14:paraId="013AAB55" w14:textId="0E3D8C34" w:rsidR="00FB064B" w:rsidRPr="00A24CD1" w:rsidRDefault="00E13EB0" w:rsidP="00AA5992">
            <w:pPr>
              <w:ind w:firstLine="0"/>
              <w:jc w:val="left"/>
              <w:rPr>
                <w:sz w:val="21"/>
                <w:szCs w:val="21"/>
              </w:rPr>
            </w:pPr>
            <w:r w:rsidRPr="00A24CD1">
              <w:rPr>
                <w:i/>
                <w:sz w:val="21"/>
                <w:szCs w:val="21"/>
              </w:rPr>
              <w:t xml:space="preserve">Банківські реквізити: </w:t>
            </w:r>
            <w:r w:rsidRPr="00A24CD1">
              <w:rPr>
                <w:sz w:val="21"/>
                <w:szCs w:val="21"/>
              </w:rPr>
              <w:t xml:space="preserve">п/р № </w:t>
            </w:r>
            <w:r w:rsidR="00D83AE9" w:rsidRPr="00A24CD1">
              <w:rPr>
                <w:rStyle w:val="xfmc1"/>
                <w:szCs w:val="20"/>
              </w:rPr>
              <w:t>UA94</w:t>
            </w:r>
            <w:r w:rsidR="00604B63" w:rsidRPr="00A24CD1">
              <w:rPr>
                <w:rStyle w:val="xfmc1"/>
                <w:szCs w:val="20"/>
              </w:rPr>
              <w:t>3204780000026006924855843  АБ Ук</w:t>
            </w:r>
            <w:r w:rsidR="00D83AE9" w:rsidRPr="00A24CD1">
              <w:rPr>
                <w:rStyle w:val="xfmc1"/>
                <w:szCs w:val="20"/>
              </w:rPr>
              <w:t>ргазбанк МФО 320478</w:t>
            </w:r>
          </w:p>
          <w:p w14:paraId="2295FD7A" w14:textId="77777777" w:rsidR="00FB064B" w:rsidRPr="00A24CD1" w:rsidRDefault="00FB064B" w:rsidP="00AA5992">
            <w:pPr>
              <w:ind w:firstLine="0"/>
              <w:jc w:val="left"/>
              <w:rPr>
                <w:sz w:val="21"/>
                <w:szCs w:val="21"/>
              </w:rPr>
            </w:pPr>
          </w:p>
          <w:sdt>
            <w:sdtPr>
              <w:rPr>
                <w:sz w:val="21"/>
                <w:szCs w:val="21"/>
              </w:rPr>
              <w:alias w:val="Система оподаткування"/>
              <w:tag w:val="Система оподаткування"/>
              <w:id w:val="1527905357"/>
              <w:placeholder>
                <w:docPart w:val="4C187A8753A445B6BDFD925B32F4642D"/>
              </w:placeholder>
              <w:comboBox>
                <w:listItem w:displayText="Платник податку на прибуток. Платник ПДВ, ІПН: " w:value="Платник податку на прибуток. Платник ПДВ, ІПН: "/>
                <w:listItem w:displayText="Перебуває на спрощеній системі оподаткування, є платником єдиного податку 3 групи за ставкою 5 %" w:value="Перебуває на спрощеній системі оподаткування, є платником єдиного податку 3 групи за ставкою 5 %"/>
                <w:listItem w:displayText="Перебуває на спрощеній системі оподаткування, є платником єдиного податку 3 групи за ставкою 3 %. Платник ПДВ, ІПН: " w:value="Перебуває на спрощеній системі оподаткування, є платником єдиного податку 3 групи за ставкою 3 %. Платник ПДВ, ІПН: "/>
                <w:listItem w:displayText="Неприбуткова організація. Платник ПДВ, ІПН: " w:value="Неприбуткова організація. Платник ПДВ, ІПН: "/>
                <w:listItem w:displayText="Неприбуткова організація. Не є платником ПДВ." w:value="Неприбуткова організація. Не є платником ПДВ."/>
              </w:comboBox>
            </w:sdtPr>
            <w:sdtEndPr/>
            <w:sdtContent>
              <w:p w14:paraId="7478D4CE" w14:textId="603E4230" w:rsidR="00E13EB0" w:rsidRPr="00A24CD1" w:rsidRDefault="00D83AE9" w:rsidP="00AA5992">
                <w:pPr>
                  <w:ind w:firstLine="0"/>
                  <w:rPr>
                    <w:sz w:val="21"/>
                    <w:szCs w:val="21"/>
                  </w:rPr>
                </w:pPr>
                <w:r w:rsidRPr="00A24CD1">
                  <w:rPr>
                    <w:sz w:val="21"/>
                    <w:szCs w:val="21"/>
                  </w:rPr>
                  <w:t>Неприбуткова організація</w:t>
                </w:r>
              </w:p>
            </w:sdtContent>
          </w:sdt>
          <w:p w14:paraId="5A88C836" w14:textId="77777777" w:rsidR="00E13EB0" w:rsidRPr="00A24CD1" w:rsidRDefault="00E13EB0" w:rsidP="00AA5992">
            <w:pPr>
              <w:ind w:firstLine="0"/>
              <w:rPr>
                <w:sz w:val="21"/>
                <w:szCs w:val="21"/>
              </w:rPr>
            </w:pPr>
          </w:p>
          <w:p w14:paraId="4C75B6AE" w14:textId="77777777" w:rsidR="00E13EB0" w:rsidRPr="00A24CD1" w:rsidRDefault="00E13EB0" w:rsidP="00AA5992">
            <w:pPr>
              <w:ind w:firstLine="0"/>
              <w:rPr>
                <w:sz w:val="21"/>
                <w:szCs w:val="21"/>
              </w:rPr>
            </w:pPr>
          </w:p>
        </w:tc>
      </w:tr>
    </w:tbl>
    <w:p w14:paraId="4242A64D" w14:textId="240CAD31" w:rsidR="00512794" w:rsidRPr="00A24CD1" w:rsidRDefault="00512794" w:rsidP="00B40B3A">
      <w:pPr>
        <w:tabs>
          <w:tab w:val="left" w:pos="851"/>
        </w:tabs>
        <w:jc w:val="right"/>
        <w:rPr>
          <w:i/>
          <w:sz w:val="16"/>
          <w:szCs w:val="16"/>
        </w:rPr>
      </w:pPr>
    </w:p>
    <w:tbl>
      <w:tblPr>
        <w:tblW w:w="0" w:type="auto"/>
        <w:jc w:val="center"/>
        <w:tblCellMar>
          <w:left w:w="0" w:type="dxa"/>
          <w:right w:w="0" w:type="dxa"/>
        </w:tblCellMar>
        <w:tblLook w:val="04A0" w:firstRow="1" w:lastRow="0" w:firstColumn="1" w:lastColumn="0" w:noHBand="0" w:noVBand="1"/>
      </w:tblPr>
      <w:tblGrid>
        <w:gridCol w:w="4962"/>
        <w:gridCol w:w="4667"/>
      </w:tblGrid>
      <w:tr w:rsidR="004C6F3B" w:rsidRPr="00A24CD1" w14:paraId="27BC8F2C" w14:textId="77777777" w:rsidTr="00350A6B">
        <w:trPr>
          <w:trHeight w:val="575"/>
          <w:jc w:val="center"/>
        </w:trPr>
        <w:tc>
          <w:tcPr>
            <w:tcW w:w="4962" w:type="dxa"/>
            <w:tcMar>
              <w:top w:w="28" w:type="dxa"/>
              <w:left w:w="113" w:type="dxa"/>
              <w:bottom w:w="28" w:type="dxa"/>
              <w:right w:w="113" w:type="dxa"/>
            </w:tcMar>
            <w:hideMark/>
          </w:tcPr>
          <w:p w14:paraId="5D0D1756" w14:textId="755ECB4F" w:rsidR="004C6F3B" w:rsidRPr="00A24CD1" w:rsidRDefault="004C6F3B" w:rsidP="004C7CCC">
            <w:pPr>
              <w:pStyle w:val="ae"/>
              <w:ind w:firstLine="0"/>
              <w:rPr>
                <w:b/>
                <w:bCs/>
                <w:color w:val="auto"/>
                <w:sz w:val="18"/>
                <w:szCs w:val="22"/>
                <w:u w:val="single"/>
              </w:rPr>
            </w:pPr>
            <w:r w:rsidRPr="00A24CD1">
              <w:rPr>
                <w:i/>
                <w:color w:val="auto"/>
                <w:sz w:val="18"/>
                <w:szCs w:val="18"/>
                <w:highlight w:val="lightGray"/>
              </w:rPr>
              <w:t>_______________</w:t>
            </w:r>
            <w:r w:rsidRPr="00A24CD1">
              <w:rPr>
                <w:i/>
                <w:color w:val="auto"/>
                <w:sz w:val="18"/>
                <w:szCs w:val="18"/>
              </w:rPr>
              <w:t xml:space="preserve"> </w:t>
            </w:r>
          </w:p>
        </w:tc>
        <w:tc>
          <w:tcPr>
            <w:tcW w:w="4667" w:type="dxa"/>
            <w:tcMar>
              <w:top w:w="28" w:type="dxa"/>
              <w:left w:w="113" w:type="dxa"/>
              <w:bottom w:w="28" w:type="dxa"/>
              <w:right w:w="113" w:type="dxa"/>
            </w:tcMar>
            <w:vAlign w:val="center"/>
            <w:hideMark/>
          </w:tcPr>
          <w:p w14:paraId="7EF06AC7" w14:textId="2E99CAE0" w:rsidR="004C6F3B" w:rsidRPr="00A24CD1" w:rsidRDefault="00600E4A" w:rsidP="004C6F3B">
            <w:pPr>
              <w:pStyle w:val="ae"/>
              <w:ind w:firstLine="0"/>
              <w:jc w:val="left"/>
              <w:rPr>
                <w:i/>
                <w:iCs/>
                <w:color w:val="auto"/>
                <w:sz w:val="18"/>
                <w:szCs w:val="22"/>
              </w:rPr>
            </w:pPr>
            <w:sdt>
              <w:sdtPr>
                <w:rPr>
                  <w:i/>
                  <w:iCs/>
                  <w:color w:val="auto"/>
                  <w:sz w:val="18"/>
                  <w:szCs w:val="22"/>
                </w:rPr>
                <w:alias w:val="посада або представник"/>
                <w:id w:val="2009324325"/>
                <w:placeholder>
                  <w:docPart w:val="6A092AECCD124667871AC506C8426AF5"/>
                </w:placeholder>
                <w:showingPlcHdr/>
                <w:dataBinding w:prefixMappings="xmlns:ns0='http://schemas.openxmlformats.org/officeDocument/2006/extended-properties' " w:xpath="/ns0:Properties[1]/ns0:Manager[1]" w:storeItemID="{6668398D-A668-4E3E-A5EB-62B293D839F1}"/>
                <w:text/>
              </w:sdtPr>
              <w:sdtEndPr/>
              <w:sdtContent>
                <w:r w:rsidR="00C07DEC" w:rsidRPr="00A24CD1">
                  <w:rPr>
                    <w:i/>
                    <w:iCs/>
                    <w:sz w:val="18"/>
                  </w:rPr>
                  <w:t xml:space="preserve">     </w:t>
                </w:r>
              </w:sdtContent>
            </w:sdt>
            <w:r w:rsidR="004C6F3B" w:rsidRPr="00A24CD1">
              <w:rPr>
                <w:i/>
                <w:iCs/>
                <w:color w:val="auto"/>
                <w:sz w:val="18"/>
                <w:szCs w:val="22"/>
              </w:rPr>
              <w:t>  </w:t>
            </w:r>
            <w:r w:rsidR="0097717A">
              <w:rPr>
                <w:i/>
                <w:iCs/>
                <w:color w:val="auto"/>
                <w:sz w:val="18"/>
                <w:szCs w:val="22"/>
              </w:rPr>
              <w:t>Директор</w:t>
            </w:r>
          </w:p>
          <w:p w14:paraId="365F5CBE" w14:textId="77777777" w:rsidR="00B5377F" w:rsidRPr="00A24CD1" w:rsidRDefault="00B5377F" w:rsidP="004C6F3B">
            <w:pPr>
              <w:pStyle w:val="ae"/>
              <w:ind w:firstLine="0"/>
              <w:jc w:val="left"/>
              <w:rPr>
                <w:i/>
                <w:iCs/>
                <w:color w:val="auto"/>
                <w:sz w:val="18"/>
                <w:szCs w:val="22"/>
              </w:rPr>
            </w:pPr>
          </w:p>
          <w:p w14:paraId="5A451828" w14:textId="7D06F8BB" w:rsidR="004C6F3B" w:rsidRPr="00A24CD1" w:rsidRDefault="004C6F3B" w:rsidP="00433E55">
            <w:pPr>
              <w:pStyle w:val="ae"/>
              <w:ind w:firstLine="0"/>
              <w:rPr>
                <w:b/>
                <w:bCs/>
                <w:color w:val="auto"/>
                <w:sz w:val="18"/>
                <w:szCs w:val="22"/>
                <w:u w:val="single"/>
              </w:rPr>
            </w:pPr>
            <w:r w:rsidRPr="00A24CD1">
              <w:rPr>
                <w:i/>
                <w:iCs/>
                <w:color w:val="auto"/>
                <w:sz w:val="18"/>
                <w:szCs w:val="22"/>
              </w:rPr>
              <w:t xml:space="preserve"> </w:t>
            </w:r>
            <w:r w:rsidRPr="00A24CD1">
              <w:rPr>
                <w:i/>
                <w:iCs/>
                <w:color w:val="auto"/>
                <w:sz w:val="18"/>
                <w:szCs w:val="22"/>
                <w:highlight w:val="lightGray"/>
              </w:rPr>
              <w:t>_______________</w:t>
            </w:r>
            <w:sdt>
              <w:sdtPr>
                <w:rPr>
                  <w:i/>
                  <w:iCs/>
                  <w:color w:val="auto"/>
                  <w:sz w:val="18"/>
                  <w:szCs w:val="22"/>
                </w:rPr>
                <w:alias w:val="Ініціали без прізвища"/>
                <w:id w:val="-1900584824"/>
                <w:placeholder>
                  <w:docPart w:val="ED23EF0570ED4886859C4CF1C3763381"/>
                </w:placeholder>
                <w:dataBinding w:prefixMappings="xmlns:ns0='http://purl.org/dc/elements/1.1/' xmlns:ns1='http://schemas.openxmlformats.org/package/2006/metadata/core-properties' " w:xpath="/ns1:coreProperties[1]/ns0:subject[1]" w:storeItemID="{6C3C8BC8-F283-45AE-878A-BAB7291924A1}"/>
                <w:text/>
              </w:sdtPr>
              <w:sdtEndPr/>
              <w:sdtContent>
                <w:r w:rsidR="00433E55" w:rsidRPr="00A24CD1">
                  <w:rPr>
                    <w:i/>
                    <w:iCs/>
                    <w:color w:val="auto"/>
                    <w:sz w:val="18"/>
                    <w:szCs w:val="22"/>
                  </w:rPr>
                  <w:t>Ігор</w:t>
                </w:r>
              </w:sdtContent>
            </w:sdt>
            <w:r w:rsidRPr="00A24CD1">
              <w:rPr>
                <w:i/>
                <w:iCs/>
                <w:color w:val="auto"/>
                <w:sz w:val="18"/>
                <w:szCs w:val="22"/>
              </w:rPr>
              <w:t xml:space="preserve"> </w:t>
            </w:r>
            <w:sdt>
              <w:sdtPr>
                <w:rPr>
                  <w:i/>
                  <w:iCs/>
                  <w:color w:val="auto"/>
                  <w:sz w:val="18"/>
                  <w:szCs w:val="22"/>
                </w:rPr>
                <w:alias w:val="Прізвище"/>
                <w:id w:val="-1654513837"/>
                <w:placeholder>
                  <w:docPart w:val="D60C9A6FAA1141A883D392C30378C3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3701D" w:rsidRPr="00A24CD1">
                  <w:rPr>
                    <w:i/>
                    <w:iCs/>
                    <w:color w:val="auto"/>
                    <w:sz w:val="18"/>
                    <w:szCs w:val="22"/>
                  </w:rPr>
                  <w:t>КОХАН</w:t>
                </w:r>
              </w:sdtContent>
            </w:sdt>
          </w:p>
        </w:tc>
      </w:tr>
      <w:tr w:rsidR="004C6F3B" w:rsidRPr="00A24CD1" w14:paraId="027A876F" w14:textId="77777777" w:rsidTr="00350A6B">
        <w:trPr>
          <w:jc w:val="center"/>
        </w:trPr>
        <w:tc>
          <w:tcPr>
            <w:tcW w:w="4962" w:type="dxa"/>
            <w:tcMar>
              <w:top w:w="28" w:type="dxa"/>
              <w:left w:w="113" w:type="dxa"/>
              <w:bottom w:w="28" w:type="dxa"/>
              <w:right w:w="113" w:type="dxa"/>
            </w:tcMar>
            <w:vAlign w:val="center"/>
            <w:hideMark/>
          </w:tcPr>
          <w:p w14:paraId="5E64A380" w14:textId="77777777" w:rsidR="004C6F3B" w:rsidRPr="00A24CD1" w:rsidRDefault="004C6F3B" w:rsidP="00AA5992">
            <w:pPr>
              <w:pStyle w:val="ae"/>
              <w:ind w:firstLine="0"/>
              <w:jc w:val="center"/>
              <w:rPr>
                <w:i/>
                <w:iCs/>
                <w:color w:val="auto"/>
                <w:sz w:val="18"/>
                <w:szCs w:val="22"/>
              </w:rPr>
            </w:pPr>
            <w:r w:rsidRPr="00A24CD1">
              <w:rPr>
                <w:i/>
                <w:iCs/>
                <w:color w:val="auto"/>
                <w:sz w:val="18"/>
                <w:szCs w:val="22"/>
              </w:rPr>
              <w:t>(підпис)</w:t>
            </w:r>
          </w:p>
          <w:p w14:paraId="28AEEF5B" w14:textId="55E149C1" w:rsidR="004C6F3B" w:rsidRPr="00A24CD1" w:rsidRDefault="004C6F3B" w:rsidP="00AA5992">
            <w:pPr>
              <w:pStyle w:val="ae"/>
              <w:ind w:firstLine="0"/>
              <w:jc w:val="right"/>
              <w:rPr>
                <w:i/>
                <w:iCs/>
                <w:color w:val="auto"/>
                <w:sz w:val="18"/>
                <w:szCs w:val="22"/>
              </w:rPr>
            </w:pPr>
            <w:r w:rsidRPr="00A24CD1">
              <w:rPr>
                <w:i/>
                <w:iCs/>
                <w:color w:val="auto"/>
                <w:sz w:val="18"/>
                <w:szCs w:val="22"/>
              </w:rPr>
              <w:t>М. П.</w:t>
            </w:r>
          </w:p>
        </w:tc>
        <w:tc>
          <w:tcPr>
            <w:tcW w:w="4667" w:type="dxa"/>
            <w:tcMar>
              <w:top w:w="28" w:type="dxa"/>
              <w:left w:w="113" w:type="dxa"/>
              <w:bottom w:w="28" w:type="dxa"/>
              <w:right w:w="113" w:type="dxa"/>
            </w:tcMar>
            <w:vAlign w:val="center"/>
            <w:hideMark/>
          </w:tcPr>
          <w:p w14:paraId="649701FC" w14:textId="77777777" w:rsidR="004C6F3B" w:rsidRPr="00A24CD1" w:rsidRDefault="004C6F3B" w:rsidP="00AA5992">
            <w:pPr>
              <w:pStyle w:val="ae"/>
              <w:ind w:firstLine="0"/>
              <w:jc w:val="center"/>
              <w:rPr>
                <w:i/>
                <w:iCs/>
                <w:color w:val="auto"/>
                <w:sz w:val="18"/>
                <w:szCs w:val="22"/>
              </w:rPr>
            </w:pPr>
            <w:r w:rsidRPr="00A24CD1">
              <w:rPr>
                <w:i/>
                <w:iCs/>
                <w:color w:val="auto"/>
                <w:sz w:val="18"/>
                <w:szCs w:val="22"/>
              </w:rPr>
              <w:t>(підпис)</w:t>
            </w:r>
          </w:p>
          <w:p w14:paraId="46994F0D" w14:textId="1033FC7D" w:rsidR="004C6F3B" w:rsidRPr="00A24CD1" w:rsidRDefault="004C6F3B" w:rsidP="002C0B63">
            <w:pPr>
              <w:pStyle w:val="ae"/>
              <w:ind w:firstLine="0"/>
              <w:jc w:val="center"/>
              <w:rPr>
                <w:i/>
                <w:iCs/>
                <w:color w:val="auto"/>
                <w:sz w:val="18"/>
                <w:szCs w:val="22"/>
              </w:rPr>
            </w:pPr>
            <w:r w:rsidRPr="00A24CD1">
              <w:rPr>
                <w:i/>
                <w:iCs/>
                <w:color w:val="auto"/>
                <w:sz w:val="18"/>
                <w:szCs w:val="22"/>
              </w:rPr>
              <w:t xml:space="preserve">М. П. </w:t>
            </w:r>
          </w:p>
        </w:tc>
      </w:tr>
      <w:tr w:rsidR="004C6F3B" w:rsidRPr="00A24CD1" w14:paraId="52B43AED" w14:textId="77777777" w:rsidTr="00D65778">
        <w:trPr>
          <w:jc w:val="center"/>
        </w:trPr>
        <w:tc>
          <w:tcPr>
            <w:tcW w:w="4962" w:type="dxa"/>
            <w:tcMar>
              <w:top w:w="28" w:type="dxa"/>
              <w:left w:w="113" w:type="dxa"/>
              <w:bottom w:w="28" w:type="dxa"/>
              <w:right w:w="113" w:type="dxa"/>
            </w:tcMar>
            <w:vAlign w:val="center"/>
          </w:tcPr>
          <w:p w14:paraId="6F817375" w14:textId="5C3B2F62" w:rsidR="004C6F3B" w:rsidRPr="00A24CD1" w:rsidRDefault="004C6F3B" w:rsidP="00AA5992">
            <w:pPr>
              <w:pStyle w:val="ae"/>
              <w:ind w:firstLine="0"/>
              <w:jc w:val="center"/>
              <w:rPr>
                <w:i/>
                <w:iCs/>
                <w:color w:val="auto"/>
                <w:sz w:val="18"/>
                <w:szCs w:val="22"/>
              </w:rPr>
            </w:pPr>
          </w:p>
        </w:tc>
        <w:tc>
          <w:tcPr>
            <w:tcW w:w="4667" w:type="dxa"/>
            <w:tcMar>
              <w:top w:w="28" w:type="dxa"/>
              <w:left w:w="113" w:type="dxa"/>
              <w:bottom w:w="28" w:type="dxa"/>
              <w:right w:w="113" w:type="dxa"/>
            </w:tcMar>
            <w:vAlign w:val="center"/>
          </w:tcPr>
          <w:p w14:paraId="6514314D" w14:textId="2288268A" w:rsidR="004C6F3B" w:rsidRPr="00A24CD1" w:rsidRDefault="004C6F3B" w:rsidP="00AA5992">
            <w:pPr>
              <w:pStyle w:val="ae"/>
              <w:ind w:firstLine="0"/>
              <w:jc w:val="center"/>
              <w:rPr>
                <w:i/>
                <w:iCs/>
                <w:color w:val="auto"/>
                <w:sz w:val="18"/>
                <w:szCs w:val="22"/>
              </w:rPr>
            </w:pPr>
          </w:p>
        </w:tc>
      </w:tr>
    </w:tbl>
    <w:p w14:paraId="1C93B949" w14:textId="419E0AF3" w:rsidR="00512794" w:rsidRPr="00A24CD1" w:rsidRDefault="00512794" w:rsidP="00512794">
      <w:pPr>
        <w:rPr>
          <w:sz w:val="16"/>
          <w:szCs w:val="16"/>
        </w:rPr>
      </w:pPr>
    </w:p>
    <w:p w14:paraId="6716DE8C" w14:textId="26638329" w:rsidR="00433E55" w:rsidRPr="00A24CD1" w:rsidRDefault="00433E55" w:rsidP="00512794">
      <w:pPr>
        <w:rPr>
          <w:sz w:val="16"/>
          <w:szCs w:val="16"/>
        </w:rPr>
      </w:pPr>
    </w:p>
    <w:p w14:paraId="14B2F4AE" w14:textId="15E70829" w:rsidR="006E45E5" w:rsidRPr="00A24CD1" w:rsidRDefault="006E45E5" w:rsidP="006F4167">
      <w:pPr>
        <w:ind w:right="-1" w:firstLine="0"/>
        <w:jc w:val="right"/>
        <w:rPr>
          <w:color w:val="auto"/>
        </w:rPr>
      </w:pPr>
      <w:r w:rsidRPr="00A24CD1">
        <w:rPr>
          <w:color w:val="auto"/>
        </w:rPr>
        <w:t xml:space="preserve">Додаток № </w:t>
      </w:r>
      <w:r w:rsidR="009F5152" w:rsidRPr="00A24CD1">
        <w:rPr>
          <w:color w:val="auto"/>
        </w:rPr>
        <w:t>1</w:t>
      </w:r>
      <w:r w:rsidRPr="00A24CD1">
        <w:rPr>
          <w:color w:val="auto"/>
        </w:rPr>
        <w:t xml:space="preserve"> до Договору </w:t>
      </w:r>
    </w:p>
    <w:p w14:paraId="30616BA9" w14:textId="54B7E23E" w:rsidR="006E45E5" w:rsidRPr="00A24CD1" w:rsidRDefault="006E45E5" w:rsidP="006E45E5">
      <w:pPr>
        <w:jc w:val="right"/>
        <w:rPr>
          <w:color w:val="auto"/>
        </w:rPr>
      </w:pPr>
      <w:r w:rsidRPr="00A24CD1">
        <w:rPr>
          <w:color w:val="auto"/>
        </w:rPr>
        <w:t xml:space="preserve">№ </w:t>
      </w:r>
      <w:r w:rsidR="00FE5AE7" w:rsidRPr="00A24CD1">
        <w:rPr>
          <w:color w:val="auto"/>
        </w:rPr>
        <w:t>________</w:t>
      </w:r>
      <w:r w:rsidRPr="00A24CD1">
        <w:rPr>
          <w:color w:val="auto"/>
        </w:rPr>
        <w:t xml:space="preserve">    від</w:t>
      </w:r>
      <w:r w:rsidR="009F5152" w:rsidRPr="00A24CD1">
        <w:rPr>
          <w:color w:val="auto"/>
        </w:rPr>
        <w:t xml:space="preserve"> «___» _______     202</w:t>
      </w:r>
      <w:r w:rsidR="00FE5AE7" w:rsidRPr="00A24CD1">
        <w:rPr>
          <w:color w:val="auto"/>
        </w:rPr>
        <w:t>__</w:t>
      </w:r>
      <w:r w:rsidR="009F5152" w:rsidRPr="00A24CD1">
        <w:rPr>
          <w:color w:val="auto"/>
        </w:rPr>
        <w:t xml:space="preserve"> року</w:t>
      </w:r>
      <w:r w:rsidRPr="00A24CD1">
        <w:rPr>
          <w:color w:val="auto"/>
        </w:rPr>
        <w:t xml:space="preserve"> </w:t>
      </w:r>
    </w:p>
    <w:p w14:paraId="246C11EE" w14:textId="77777777" w:rsidR="006E45E5" w:rsidRPr="00A24CD1" w:rsidRDefault="006E45E5" w:rsidP="006E45E5">
      <w:pPr>
        <w:jc w:val="right"/>
        <w:rPr>
          <w:b/>
          <w:color w:val="auto"/>
        </w:rPr>
      </w:pPr>
    </w:p>
    <w:p w14:paraId="60F8A1A3" w14:textId="77777777" w:rsidR="006E45E5" w:rsidRPr="00A24CD1" w:rsidRDefault="006E45E5" w:rsidP="006E45E5">
      <w:pPr>
        <w:jc w:val="center"/>
        <w:rPr>
          <w:b/>
          <w:color w:val="auto"/>
        </w:rPr>
      </w:pPr>
      <w:r w:rsidRPr="00A24CD1">
        <w:rPr>
          <w:b/>
          <w:color w:val="auto"/>
        </w:rPr>
        <w:t>Специфікація</w:t>
      </w:r>
    </w:p>
    <w:p w14:paraId="3D5DE3AD" w14:textId="77777777" w:rsidR="006E45E5" w:rsidRPr="00A24CD1" w:rsidRDefault="006E45E5" w:rsidP="006E45E5">
      <w:pPr>
        <w:jc w:val="center"/>
        <w:rPr>
          <w:b/>
          <w:color w:val="auto"/>
        </w:rPr>
      </w:pPr>
    </w:p>
    <w:tbl>
      <w:tblPr>
        <w:tblW w:w="5000" w:type="pct"/>
        <w:jc w:val="center"/>
        <w:tblLayout w:type="fixed"/>
        <w:tblCellMar>
          <w:left w:w="0" w:type="dxa"/>
          <w:right w:w="0" w:type="dxa"/>
        </w:tblCellMar>
        <w:tblLook w:val="0000" w:firstRow="0" w:lastRow="0" w:firstColumn="0" w:lastColumn="0" w:noHBand="0" w:noVBand="0"/>
      </w:tblPr>
      <w:tblGrid>
        <w:gridCol w:w="422"/>
        <w:gridCol w:w="3634"/>
        <w:gridCol w:w="1054"/>
        <w:gridCol w:w="601"/>
        <w:gridCol w:w="1203"/>
        <w:gridCol w:w="1052"/>
        <w:gridCol w:w="1203"/>
        <w:gridCol w:w="1046"/>
      </w:tblGrid>
      <w:tr w:rsidR="0073711B" w:rsidRPr="00A24CD1" w14:paraId="413F0BFF" w14:textId="7160DB68" w:rsidTr="007D36F1">
        <w:trPr>
          <w:trHeight w:val="345"/>
          <w:jc w:val="center"/>
        </w:trPr>
        <w:tc>
          <w:tcPr>
            <w:tcW w:w="206" w:type="pct"/>
            <w:tcBorders>
              <w:top w:val="single" w:sz="4" w:space="0" w:color="000001"/>
              <w:left w:val="single" w:sz="4" w:space="0" w:color="000001"/>
              <w:bottom w:val="single" w:sz="4" w:space="0" w:color="000001"/>
            </w:tcBorders>
            <w:vAlign w:val="bottom"/>
          </w:tcPr>
          <w:p w14:paraId="55F4282E" w14:textId="7F9FE4A1" w:rsidR="0073711B" w:rsidRPr="00A24CD1" w:rsidRDefault="0073711B" w:rsidP="006F4167">
            <w:pPr>
              <w:ind w:firstLine="0"/>
              <w:jc w:val="center"/>
              <w:rPr>
                <w:b/>
                <w:color w:val="auto"/>
              </w:rPr>
            </w:pPr>
            <w:r w:rsidRPr="00A24CD1">
              <w:rPr>
                <w:b/>
                <w:color w:val="auto"/>
              </w:rPr>
              <w:t>№ п/п</w:t>
            </w:r>
          </w:p>
        </w:tc>
        <w:tc>
          <w:tcPr>
            <w:tcW w:w="1779" w:type="pct"/>
            <w:tcBorders>
              <w:top w:val="single" w:sz="4" w:space="0" w:color="000001"/>
              <w:left w:val="single" w:sz="4" w:space="0" w:color="000001"/>
              <w:bottom w:val="single" w:sz="4" w:space="0" w:color="000001"/>
            </w:tcBorders>
            <w:vAlign w:val="center"/>
          </w:tcPr>
          <w:p w14:paraId="664454D5" w14:textId="77777777" w:rsidR="0026725D" w:rsidRPr="00A24CD1" w:rsidRDefault="0026725D" w:rsidP="0026725D">
            <w:pPr>
              <w:ind w:firstLine="0"/>
              <w:jc w:val="center"/>
              <w:rPr>
                <w:b/>
                <w:color w:val="auto"/>
              </w:rPr>
            </w:pPr>
            <w:r w:rsidRPr="00A24CD1">
              <w:rPr>
                <w:b/>
                <w:color w:val="auto"/>
              </w:rPr>
              <w:t>Найменування</w:t>
            </w:r>
          </w:p>
          <w:p w14:paraId="66776816" w14:textId="2E584C3D" w:rsidR="0026725D" w:rsidRPr="00A24CD1" w:rsidRDefault="0026725D" w:rsidP="0026725D">
            <w:pPr>
              <w:jc w:val="center"/>
              <w:rPr>
                <w:b/>
              </w:rPr>
            </w:pPr>
            <w:r w:rsidRPr="00A24CD1">
              <w:rPr>
                <w:b/>
              </w:rPr>
              <w:t xml:space="preserve">Послуг з </w:t>
            </w:r>
            <w:r w:rsidR="009D6D47" w:rsidRPr="00A24CD1">
              <w:rPr>
                <w:b/>
              </w:rPr>
              <w:t>оновлення</w:t>
            </w:r>
            <w:r w:rsidRPr="00A24CD1">
              <w:rPr>
                <w:b/>
              </w:rPr>
              <w:t xml:space="preserve"> Програмної продукції</w:t>
            </w:r>
          </w:p>
          <w:p w14:paraId="12B65FBB" w14:textId="64DF5171" w:rsidR="0073711B" w:rsidRPr="00A24CD1" w:rsidRDefault="0073711B" w:rsidP="006F4167">
            <w:pPr>
              <w:ind w:firstLine="0"/>
              <w:jc w:val="center"/>
              <w:rPr>
                <w:b/>
                <w:color w:val="auto"/>
              </w:rPr>
            </w:pPr>
          </w:p>
        </w:tc>
        <w:tc>
          <w:tcPr>
            <w:tcW w:w="516" w:type="pct"/>
            <w:tcBorders>
              <w:top w:val="single" w:sz="4" w:space="0" w:color="000001"/>
              <w:left w:val="single" w:sz="4" w:space="0" w:color="000001"/>
              <w:bottom w:val="single" w:sz="4" w:space="0" w:color="000001"/>
            </w:tcBorders>
            <w:vAlign w:val="center"/>
          </w:tcPr>
          <w:p w14:paraId="79833570" w14:textId="77777777" w:rsidR="0073711B" w:rsidRPr="00A24CD1" w:rsidRDefault="0073711B" w:rsidP="006F4167">
            <w:pPr>
              <w:tabs>
                <w:tab w:val="left" w:pos="900"/>
                <w:tab w:val="left" w:pos="993"/>
                <w:tab w:val="left" w:pos="1440"/>
              </w:tabs>
              <w:ind w:firstLine="0"/>
              <w:jc w:val="center"/>
              <w:rPr>
                <w:b/>
                <w:color w:val="auto"/>
              </w:rPr>
            </w:pPr>
            <w:r w:rsidRPr="00A24CD1">
              <w:rPr>
                <w:b/>
                <w:color w:val="auto"/>
              </w:rPr>
              <w:t>Одиниця виміру</w:t>
            </w:r>
          </w:p>
        </w:tc>
        <w:tc>
          <w:tcPr>
            <w:tcW w:w="294" w:type="pct"/>
            <w:tcBorders>
              <w:top w:val="single" w:sz="4" w:space="0" w:color="000001"/>
              <w:left w:val="single" w:sz="4" w:space="0" w:color="000001"/>
              <w:bottom w:val="single" w:sz="4" w:space="0" w:color="000001"/>
            </w:tcBorders>
            <w:vAlign w:val="center"/>
          </w:tcPr>
          <w:p w14:paraId="39A605D8" w14:textId="56C7EB46" w:rsidR="0073711B" w:rsidRPr="00A24CD1" w:rsidRDefault="0073711B" w:rsidP="006F4167">
            <w:pPr>
              <w:tabs>
                <w:tab w:val="left" w:pos="900"/>
                <w:tab w:val="left" w:pos="993"/>
                <w:tab w:val="left" w:pos="1440"/>
              </w:tabs>
              <w:ind w:firstLine="0"/>
              <w:jc w:val="center"/>
              <w:rPr>
                <w:b/>
                <w:color w:val="auto"/>
              </w:rPr>
            </w:pPr>
            <w:r w:rsidRPr="00A24CD1">
              <w:rPr>
                <w:b/>
                <w:color w:val="auto"/>
              </w:rPr>
              <w:t>Кіль</w:t>
            </w:r>
            <w:r w:rsidR="001F1509" w:rsidRPr="00A24CD1">
              <w:rPr>
                <w:b/>
                <w:color w:val="auto"/>
              </w:rPr>
              <w:t>-</w:t>
            </w:r>
            <w:r w:rsidRPr="00A24CD1">
              <w:rPr>
                <w:b/>
                <w:color w:val="auto"/>
              </w:rPr>
              <w:t xml:space="preserve">кість </w:t>
            </w:r>
          </w:p>
        </w:tc>
        <w:tc>
          <w:tcPr>
            <w:tcW w:w="589" w:type="pct"/>
            <w:tcBorders>
              <w:top w:val="single" w:sz="4" w:space="0" w:color="000001"/>
              <w:left w:val="single" w:sz="4" w:space="0" w:color="000001"/>
              <w:bottom w:val="single" w:sz="4" w:space="0" w:color="000001"/>
            </w:tcBorders>
            <w:vAlign w:val="center"/>
          </w:tcPr>
          <w:p w14:paraId="313B088F" w14:textId="77777777" w:rsidR="0073711B" w:rsidRPr="00A24CD1" w:rsidRDefault="0073711B" w:rsidP="006F4167">
            <w:pPr>
              <w:tabs>
                <w:tab w:val="left" w:pos="900"/>
                <w:tab w:val="left" w:pos="993"/>
                <w:tab w:val="left" w:pos="1440"/>
              </w:tabs>
              <w:ind w:left="44" w:firstLine="0"/>
              <w:jc w:val="center"/>
              <w:rPr>
                <w:b/>
                <w:color w:val="auto"/>
              </w:rPr>
            </w:pPr>
            <w:r w:rsidRPr="00A24CD1">
              <w:rPr>
                <w:b/>
                <w:color w:val="auto"/>
              </w:rPr>
              <w:t>Ціна    за одиницю без ПДВ, грн.</w:t>
            </w:r>
          </w:p>
        </w:tc>
        <w:tc>
          <w:tcPr>
            <w:tcW w:w="515" w:type="pct"/>
            <w:tcBorders>
              <w:top w:val="single" w:sz="4" w:space="0" w:color="000001"/>
              <w:left w:val="single" w:sz="4" w:space="0" w:color="000001"/>
              <w:bottom w:val="single" w:sz="4" w:space="0" w:color="000001"/>
              <w:right w:val="single" w:sz="4" w:space="0" w:color="auto"/>
            </w:tcBorders>
            <w:vAlign w:val="center"/>
          </w:tcPr>
          <w:p w14:paraId="40C42EAA" w14:textId="355DB828" w:rsidR="0073711B" w:rsidRPr="00A24CD1" w:rsidRDefault="0073711B" w:rsidP="006F4167">
            <w:pPr>
              <w:tabs>
                <w:tab w:val="left" w:pos="720"/>
                <w:tab w:val="left" w:pos="900"/>
                <w:tab w:val="left" w:pos="993"/>
                <w:tab w:val="left" w:pos="1440"/>
              </w:tabs>
              <w:ind w:left="15" w:firstLine="0"/>
              <w:jc w:val="center"/>
              <w:rPr>
                <w:color w:val="auto"/>
              </w:rPr>
            </w:pPr>
            <w:r w:rsidRPr="00A24CD1">
              <w:rPr>
                <w:b/>
                <w:color w:val="auto"/>
              </w:rPr>
              <w:t>Сума без ПДВ, грн.</w:t>
            </w:r>
          </w:p>
        </w:tc>
        <w:tc>
          <w:tcPr>
            <w:tcW w:w="589" w:type="pct"/>
            <w:tcBorders>
              <w:top w:val="single" w:sz="4" w:space="0" w:color="000001"/>
              <w:left w:val="single" w:sz="4" w:space="0" w:color="000001"/>
              <w:bottom w:val="single" w:sz="4" w:space="0" w:color="000001"/>
              <w:right w:val="single" w:sz="4" w:space="0" w:color="000001"/>
            </w:tcBorders>
            <w:vAlign w:val="center"/>
          </w:tcPr>
          <w:p w14:paraId="2D3A5416" w14:textId="77777777" w:rsidR="005834E1" w:rsidRPr="00A24CD1" w:rsidRDefault="001F1509" w:rsidP="006F4167">
            <w:pPr>
              <w:tabs>
                <w:tab w:val="left" w:pos="720"/>
                <w:tab w:val="left" w:pos="900"/>
                <w:tab w:val="left" w:pos="993"/>
                <w:tab w:val="left" w:pos="1440"/>
              </w:tabs>
              <w:ind w:left="15" w:firstLine="0"/>
              <w:jc w:val="center"/>
              <w:rPr>
                <w:b/>
                <w:color w:val="auto"/>
              </w:rPr>
            </w:pPr>
            <w:r w:rsidRPr="00A24CD1">
              <w:rPr>
                <w:b/>
                <w:color w:val="auto"/>
              </w:rPr>
              <w:t>Ставка ПДВ</w:t>
            </w:r>
            <w:r w:rsidR="005834E1" w:rsidRPr="00A24CD1">
              <w:rPr>
                <w:b/>
                <w:color w:val="auto"/>
              </w:rPr>
              <w:t xml:space="preserve"> </w:t>
            </w:r>
          </w:p>
          <w:p w14:paraId="0C5E6948" w14:textId="5D9160C5" w:rsidR="0073711B" w:rsidRPr="00A24CD1" w:rsidRDefault="005834E1" w:rsidP="006F4167">
            <w:pPr>
              <w:tabs>
                <w:tab w:val="left" w:pos="720"/>
                <w:tab w:val="left" w:pos="900"/>
                <w:tab w:val="left" w:pos="993"/>
                <w:tab w:val="left" w:pos="1440"/>
              </w:tabs>
              <w:ind w:left="15" w:firstLine="0"/>
              <w:jc w:val="center"/>
              <w:rPr>
                <w:b/>
                <w:color w:val="auto"/>
              </w:rPr>
            </w:pPr>
            <w:r w:rsidRPr="00A24CD1">
              <w:rPr>
                <w:b/>
                <w:color w:val="auto"/>
              </w:rPr>
              <w:t>20%</w:t>
            </w:r>
          </w:p>
        </w:tc>
        <w:tc>
          <w:tcPr>
            <w:tcW w:w="512" w:type="pct"/>
            <w:tcBorders>
              <w:top w:val="single" w:sz="4" w:space="0" w:color="000001"/>
              <w:left w:val="single" w:sz="4" w:space="0" w:color="000001"/>
              <w:bottom w:val="single" w:sz="4" w:space="0" w:color="000001"/>
              <w:right w:val="single" w:sz="4" w:space="0" w:color="000001"/>
            </w:tcBorders>
            <w:vAlign w:val="center"/>
          </w:tcPr>
          <w:p w14:paraId="2BCE19BF" w14:textId="7401AD27" w:rsidR="0073711B" w:rsidRPr="00A24CD1" w:rsidRDefault="0073711B" w:rsidP="006F4167">
            <w:pPr>
              <w:tabs>
                <w:tab w:val="left" w:pos="720"/>
                <w:tab w:val="left" w:pos="900"/>
                <w:tab w:val="left" w:pos="993"/>
                <w:tab w:val="left" w:pos="1440"/>
              </w:tabs>
              <w:ind w:left="15" w:firstLine="0"/>
              <w:jc w:val="center"/>
              <w:rPr>
                <w:b/>
                <w:color w:val="auto"/>
              </w:rPr>
            </w:pPr>
            <w:r w:rsidRPr="00A24CD1">
              <w:rPr>
                <w:b/>
                <w:color w:val="auto"/>
              </w:rPr>
              <w:t>Сума з ПДВ, грн</w:t>
            </w:r>
          </w:p>
        </w:tc>
      </w:tr>
      <w:tr w:rsidR="0073711B" w:rsidRPr="00A24CD1" w14:paraId="578D8B50" w14:textId="095C4000" w:rsidTr="007D36F1">
        <w:trPr>
          <w:trHeight w:val="345"/>
          <w:jc w:val="center"/>
        </w:trPr>
        <w:tc>
          <w:tcPr>
            <w:tcW w:w="206" w:type="pct"/>
            <w:tcBorders>
              <w:top w:val="single" w:sz="4" w:space="0" w:color="000001"/>
              <w:left w:val="single" w:sz="4" w:space="0" w:color="000001"/>
              <w:bottom w:val="single" w:sz="4" w:space="0" w:color="000001"/>
            </w:tcBorders>
            <w:vAlign w:val="center"/>
          </w:tcPr>
          <w:p w14:paraId="2ABC001E" w14:textId="2561AFCE" w:rsidR="0073711B" w:rsidRPr="00A24CD1" w:rsidRDefault="0073711B" w:rsidP="006F4167">
            <w:pPr>
              <w:pStyle w:val="a0"/>
              <w:numPr>
                <w:ilvl w:val="0"/>
                <w:numId w:val="13"/>
              </w:numPr>
              <w:shd w:val="clear" w:color="auto" w:fill="auto"/>
              <w:snapToGrid w:val="0"/>
              <w:ind w:left="0" w:firstLine="113"/>
              <w:jc w:val="center"/>
              <w:rPr>
                <w:b/>
                <w:color w:val="auto"/>
                <w:lang w:val="uk-UA"/>
              </w:rPr>
            </w:pPr>
          </w:p>
        </w:tc>
        <w:tc>
          <w:tcPr>
            <w:tcW w:w="1779" w:type="pct"/>
            <w:tcBorders>
              <w:top w:val="single" w:sz="4" w:space="0" w:color="000001"/>
              <w:left w:val="single" w:sz="4" w:space="0" w:color="000001"/>
              <w:bottom w:val="single" w:sz="4" w:space="0" w:color="000001"/>
            </w:tcBorders>
            <w:vAlign w:val="center"/>
          </w:tcPr>
          <w:p w14:paraId="095D4782" w14:textId="332C92BA" w:rsidR="0073711B" w:rsidRPr="00A24CD1" w:rsidRDefault="00B5377F" w:rsidP="00FE5AE7">
            <w:pPr>
              <w:ind w:firstLine="0"/>
              <w:jc w:val="left"/>
              <w:rPr>
                <w:color w:val="auto"/>
              </w:rPr>
            </w:pPr>
            <w:r w:rsidRPr="00A24CD1">
              <w:rPr>
                <w:color w:val="auto"/>
              </w:rPr>
              <w:t xml:space="preserve">Послуги з постачання </w:t>
            </w:r>
            <w:r w:rsidR="00433E55" w:rsidRPr="00A24CD1">
              <w:t>MASTER:</w:t>
            </w:r>
            <w:r w:rsidR="00FE5AE7" w:rsidRPr="00A24CD1">
              <w:t xml:space="preserve"> </w:t>
            </w:r>
            <w:r w:rsidR="00433E55" w:rsidRPr="00A24CD1">
              <w:t>Оновлення на 1</w:t>
            </w:r>
            <w:r w:rsidR="00FE5AE7" w:rsidRPr="00A24CD1">
              <w:t>2</w:t>
            </w:r>
            <w:r w:rsidR="00433E55" w:rsidRPr="00A24CD1">
              <w:t xml:space="preserve"> місяц</w:t>
            </w:r>
            <w:r w:rsidR="00FE5AE7" w:rsidRPr="00A24CD1">
              <w:t>ів</w:t>
            </w:r>
            <w:r w:rsidR="00433E55" w:rsidRPr="00A24CD1">
              <w:t xml:space="preserve">. Релізи/нові версії для рішень до 20-ти </w:t>
            </w:r>
            <w:r w:rsidR="00E33CB4">
              <w:t xml:space="preserve">конкурентних </w:t>
            </w:r>
            <w:r w:rsidR="00433E55" w:rsidRPr="00A24CD1">
              <w:t>користувачів</w:t>
            </w:r>
            <w:r w:rsidR="0026725D" w:rsidRPr="00A24CD1">
              <w:rPr>
                <w:color w:val="auto"/>
              </w:rPr>
              <w:t>)</w:t>
            </w:r>
          </w:p>
        </w:tc>
        <w:tc>
          <w:tcPr>
            <w:tcW w:w="516" w:type="pct"/>
            <w:tcBorders>
              <w:top w:val="single" w:sz="4" w:space="0" w:color="000001"/>
              <w:left w:val="single" w:sz="4" w:space="0" w:color="000001"/>
              <w:bottom w:val="single" w:sz="4" w:space="0" w:color="000001"/>
            </w:tcBorders>
            <w:vAlign w:val="center"/>
          </w:tcPr>
          <w:p w14:paraId="5A8CFA13" w14:textId="35BAE386" w:rsidR="0073711B" w:rsidRPr="00A24CD1" w:rsidRDefault="00FE5AE7" w:rsidP="006F4167">
            <w:pPr>
              <w:ind w:firstLine="0"/>
              <w:jc w:val="center"/>
              <w:rPr>
                <w:color w:val="auto"/>
              </w:rPr>
            </w:pPr>
            <w:r w:rsidRPr="00A24CD1">
              <w:rPr>
                <w:color w:val="auto"/>
              </w:rPr>
              <w:t>послуга</w:t>
            </w:r>
          </w:p>
        </w:tc>
        <w:tc>
          <w:tcPr>
            <w:tcW w:w="294" w:type="pct"/>
            <w:tcBorders>
              <w:top w:val="single" w:sz="4" w:space="0" w:color="000001"/>
              <w:left w:val="single" w:sz="4" w:space="0" w:color="000001"/>
              <w:bottom w:val="single" w:sz="4" w:space="0" w:color="000001"/>
            </w:tcBorders>
            <w:vAlign w:val="center"/>
          </w:tcPr>
          <w:p w14:paraId="6D629F6A" w14:textId="77777777" w:rsidR="0073711B" w:rsidRPr="00A24CD1" w:rsidRDefault="0073711B" w:rsidP="006F4167">
            <w:pPr>
              <w:snapToGrid w:val="0"/>
              <w:ind w:firstLine="0"/>
              <w:jc w:val="center"/>
              <w:rPr>
                <w:color w:val="auto"/>
              </w:rPr>
            </w:pPr>
            <w:r w:rsidRPr="00A24CD1">
              <w:rPr>
                <w:color w:val="auto"/>
              </w:rPr>
              <w:t>1</w:t>
            </w:r>
          </w:p>
        </w:tc>
        <w:tc>
          <w:tcPr>
            <w:tcW w:w="589" w:type="pct"/>
            <w:tcBorders>
              <w:top w:val="single" w:sz="4" w:space="0" w:color="000001"/>
              <w:left w:val="single" w:sz="4" w:space="0" w:color="000001"/>
              <w:bottom w:val="single" w:sz="4" w:space="0" w:color="000001"/>
            </w:tcBorders>
            <w:vAlign w:val="center"/>
          </w:tcPr>
          <w:p w14:paraId="7B8A90A7" w14:textId="5DED049B" w:rsidR="0073711B" w:rsidRPr="00A24CD1" w:rsidRDefault="0073711B" w:rsidP="00E33CB4">
            <w:pPr>
              <w:snapToGrid w:val="0"/>
              <w:ind w:firstLine="0"/>
              <w:jc w:val="center"/>
              <w:rPr>
                <w:color w:val="auto"/>
              </w:rPr>
            </w:pPr>
          </w:p>
        </w:tc>
        <w:tc>
          <w:tcPr>
            <w:tcW w:w="515" w:type="pct"/>
            <w:tcBorders>
              <w:top w:val="single" w:sz="4" w:space="0" w:color="000001"/>
              <w:left w:val="single" w:sz="4" w:space="0" w:color="000001"/>
              <w:bottom w:val="single" w:sz="4" w:space="0" w:color="000001"/>
              <w:right w:val="single" w:sz="4" w:space="0" w:color="auto"/>
            </w:tcBorders>
            <w:vAlign w:val="center"/>
          </w:tcPr>
          <w:p w14:paraId="0DDC4D48" w14:textId="358C2ED2" w:rsidR="0073711B" w:rsidRPr="00A24CD1" w:rsidRDefault="0073711B" w:rsidP="00E33CB4">
            <w:pPr>
              <w:snapToGrid w:val="0"/>
              <w:ind w:firstLine="0"/>
              <w:jc w:val="center"/>
              <w:rPr>
                <w:color w:val="auto"/>
              </w:rPr>
            </w:pPr>
          </w:p>
        </w:tc>
        <w:tc>
          <w:tcPr>
            <w:tcW w:w="589" w:type="pct"/>
            <w:tcBorders>
              <w:top w:val="single" w:sz="4" w:space="0" w:color="000001"/>
              <w:left w:val="single" w:sz="4" w:space="0" w:color="000001"/>
              <w:bottom w:val="single" w:sz="4" w:space="0" w:color="000001"/>
              <w:right w:val="single" w:sz="4" w:space="0" w:color="000001"/>
            </w:tcBorders>
            <w:vAlign w:val="center"/>
          </w:tcPr>
          <w:p w14:paraId="06262704" w14:textId="5DFC5D17" w:rsidR="0073711B" w:rsidRPr="00A24CD1" w:rsidRDefault="0073711B" w:rsidP="006F4167">
            <w:pPr>
              <w:snapToGrid w:val="0"/>
              <w:ind w:firstLine="0"/>
              <w:jc w:val="center"/>
              <w:rPr>
                <w:b/>
                <w:color w:val="auto"/>
              </w:rPr>
            </w:pPr>
          </w:p>
        </w:tc>
        <w:tc>
          <w:tcPr>
            <w:tcW w:w="512" w:type="pct"/>
            <w:tcBorders>
              <w:top w:val="single" w:sz="4" w:space="0" w:color="000001"/>
              <w:left w:val="single" w:sz="4" w:space="0" w:color="000001"/>
              <w:bottom w:val="single" w:sz="4" w:space="0" w:color="000001"/>
              <w:right w:val="single" w:sz="4" w:space="0" w:color="000001"/>
            </w:tcBorders>
            <w:vAlign w:val="center"/>
          </w:tcPr>
          <w:p w14:paraId="33100349" w14:textId="61AA5143" w:rsidR="0073711B" w:rsidRPr="00A24CD1" w:rsidRDefault="0073711B" w:rsidP="006F4167">
            <w:pPr>
              <w:snapToGrid w:val="0"/>
              <w:ind w:firstLine="0"/>
              <w:jc w:val="center"/>
              <w:rPr>
                <w:color w:val="auto"/>
              </w:rPr>
            </w:pPr>
          </w:p>
        </w:tc>
      </w:tr>
      <w:tr w:rsidR="0073711B" w:rsidRPr="00A24CD1" w14:paraId="089CA14D" w14:textId="692867C4" w:rsidTr="007D36F1">
        <w:trPr>
          <w:trHeight w:val="345"/>
          <w:jc w:val="center"/>
        </w:trPr>
        <w:tc>
          <w:tcPr>
            <w:tcW w:w="206" w:type="pct"/>
            <w:tcBorders>
              <w:top w:val="single" w:sz="4" w:space="0" w:color="000001"/>
              <w:left w:val="single" w:sz="4" w:space="0" w:color="000001"/>
              <w:bottom w:val="single" w:sz="4" w:space="0" w:color="000001"/>
            </w:tcBorders>
            <w:vAlign w:val="center"/>
          </w:tcPr>
          <w:p w14:paraId="52134396" w14:textId="004E1401" w:rsidR="0073711B" w:rsidRPr="00A24CD1" w:rsidRDefault="0073711B" w:rsidP="006F4167">
            <w:pPr>
              <w:pStyle w:val="a0"/>
              <w:numPr>
                <w:ilvl w:val="0"/>
                <w:numId w:val="13"/>
              </w:numPr>
              <w:shd w:val="clear" w:color="auto" w:fill="auto"/>
              <w:snapToGrid w:val="0"/>
              <w:ind w:left="0" w:firstLine="113"/>
              <w:jc w:val="center"/>
              <w:rPr>
                <w:b/>
                <w:color w:val="auto"/>
                <w:lang w:val="uk-UA"/>
              </w:rPr>
            </w:pPr>
          </w:p>
        </w:tc>
        <w:tc>
          <w:tcPr>
            <w:tcW w:w="1779" w:type="pct"/>
            <w:tcBorders>
              <w:top w:val="single" w:sz="4" w:space="0" w:color="000001"/>
              <w:left w:val="single" w:sz="4" w:space="0" w:color="000001"/>
              <w:bottom w:val="single" w:sz="4" w:space="0" w:color="000001"/>
            </w:tcBorders>
            <w:vAlign w:val="center"/>
          </w:tcPr>
          <w:p w14:paraId="4814B61F" w14:textId="6D51C5EA" w:rsidR="0073711B" w:rsidRPr="00A24CD1" w:rsidRDefault="00B5377F" w:rsidP="001F1509">
            <w:pPr>
              <w:ind w:firstLine="0"/>
              <w:jc w:val="left"/>
              <w:rPr>
                <w:color w:val="auto"/>
              </w:rPr>
            </w:pPr>
            <w:r w:rsidRPr="00A24CD1">
              <w:rPr>
                <w:color w:val="auto"/>
              </w:rPr>
              <w:t xml:space="preserve">Послуги з постачання </w:t>
            </w:r>
            <w:r w:rsidR="00433E55" w:rsidRPr="00A24CD1">
              <w:t>MASTER:Updater (функціональний додаток)</w:t>
            </w:r>
          </w:p>
        </w:tc>
        <w:tc>
          <w:tcPr>
            <w:tcW w:w="516" w:type="pct"/>
            <w:tcBorders>
              <w:top w:val="single" w:sz="4" w:space="0" w:color="000001"/>
              <w:left w:val="single" w:sz="4" w:space="0" w:color="000001"/>
              <w:bottom w:val="single" w:sz="4" w:space="0" w:color="000001"/>
            </w:tcBorders>
            <w:vAlign w:val="center"/>
          </w:tcPr>
          <w:p w14:paraId="5D9B9AED" w14:textId="37D6CB77" w:rsidR="0073711B" w:rsidRPr="00A24CD1" w:rsidRDefault="00FE5AE7" w:rsidP="006F4167">
            <w:pPr>
              <w:ind w:firstLine="0"/>
              <w:jc w:val="center"/>
              <w:rPr>
                <w:color w:val="auto"/>
              </w:rPr>
            </w:pPr>
            <w:r w:rsidRPr="00A24CD1">
              <w:rPr>
                <w:color w:val="auto"/>
              </w:rPr>
              <w:t>послуга</w:t>
            </w:r>
          </w:p>
        </w:tc>
        <w:tc>
          <w:tcPr>
            <w:tcW w:w="294" w:type="pct"/>
            <w:tcBorders>
              <w:top w:val="single" w:sz="4" w:space="0" w:color="000001"/>
              <w:left w:val="single" w:sz="4" w:space="0" w:color="000001"/>
              <w:bottom w:val="single" w:sz="4" w:space="0" w:color="000001"/>
            </w:tcBorders>
            <w:vAlign w:val="center"/>
          </w:tcPr>
          <w:p w14:paraId="359363DE" w14:textId="2C33EC2A" w:rsidR="0073711B" w:rsidRPr="00A24CD1" w:rsidRDefault="00433E55" w:rsidP="006F4167">
            <w:pPr>
              <w:snapToGrid w:val="0"/>
              <w:ind w:firstLine="0"/>
              <w:jc w:val="center"/>
              <w:rPr>
                <w:color w:val="auto"/>
              </w:rPr>
            </w:pPr>
            <w:r w:rsidRPr="00A24CD1">
              <w:rPr>
                <w:color w:val="auto"/>
              </w:rPr>
              <w:t>1</w:t>
            </w:r>
          </w:p>
        </w:tc>
        <w:tc>
          <w:tcPr>
            <w:tcW w:w="589" w:type="pct"/>
            <w:tcBorders>
              <w:top w:val="single" w:sz="4" w:space="0" w:color="000001"/>
              <w:left w:val="single" w:sz="4" w:space="0" w:color="000001"/>
              <w:bottom w:val="single" w:sz="4" w:space="0" w:color="000001"/>
            </w:tcBorders>
            <w:vAlign w:val="center"/>
          </w:tcPr>
          <w:p w14:paraId="726B1975" w14:textId="2235AE4C" w:rsidR="0073711B" w:rsidRPr="00A24CD1" w:rsidRDefault="0073711B" w:rsidP="006F4167">
            <w:pPr>
              <w:snapToGrid w:val="0"/>
              <w:ind w:firstLine="0"/>
              <w:jc w:val="center"/>
              <w:rPr>
                <w:color w:val="auto"/>
              </w:rPr>
            </w:pPr>
          </w:p>
        </w:tc>
        <w:tc>
          <w:tcPr>
            <w:tcW w:w="515" w:type="pct"/>
            <w:tcBorders>
              <w:top w:val="single" w:sz="4" w:space="0" w:color="000001"/>
              <w:left w:val="single" w:sz="4" w:space="0" w:color="000001"/>
              <w:bottom w:val="single" w:sz="4" w:space="0" w:color="000001"/>
              <w:right w:val="single" w:sz="4" w:space="0" w:color="auto"/>
            </w:tcBorders>
            <w:vAlign w:val="center"/>
          </w:tcPr>
          <w:p w14:paraId="11BC873B" w14:textId="7E5872B6" w:rsidR="0073711B" w:rsidRPr="00A24CD1" w:rsidRDefault="0073711B" w:rsidP="006F4167">
            <w:pPr>
              <w:snapToGrid w:val="0"/>
              <w:ind w:firstLine="0"/>
              <w:jc w:val="center"/>
              <w:rPr>
                <w:color w:val="auto"/>
              </w:rPr>
            </w:pPr>
          </w:p>
        </w:tc>
        <w:tc>
          <w:tcPr>
            <w:tcW w:w="589" w:type="pct"/>
            <w:tcBorders>
              <w:top w:val="single" w:sz="4" w:space="0" w:color="000001"/>
              <w:left w:val="single" w:sz="4" w:space="0" w:color="000001"/>
              <w:bottom w:val="single" w:sz="4" w:space="0" w:color="000001"/>
              <w:right w:val="single" w:sz="4" w:space="0" w:color="000001"/>
            </w:tcBorders>
          </w:tcPr>
          <w:p w14:paraId="0A66ED97" w14:textId="0AA1DAED" w:rsidR="0073711B" w:rsidRPr="00A24CD1" w:rsidRDefault="0073711B" w:rsidP="006F4167">
            <w:pPr>
              <w:snapToGrid w:val="0"/>
              <w:ind w:firstLine="0"/>
              <w:jc w:val="center"/>
              <w:rPr>
                <w:b/>
                <w:color w:val="auto"/>
              </w:rPr>
            </w:pPr>
          </w:p>
        </w:tc>
        <w:tc>
          <w:tcPr>
            <w:tcW w:w="512" w:type="pct"/>
            <w:tcBorders>
              <w:top w:val="single" w:sz="4" w:space="0" w:color="000001"/>
              <w:left w:val="single" w:sz="4" w:space="0" w:color="000001"/>
              <w:bottom w:val="single" w:sz="4" w:space="0" w:color="000001"/>
              <w:right w:val="single" w:sz="4" w:space="0" w:color="000001"/>
            </w:tcBorders>
            <w:vAlign w:val="center"/>
          </w:tcPr>
          <w:p w14:paraId="4E21AE28" w14:textId="68D691BC" w:rsidR="0073711B" w:rsidRPr="00A24CD1" w:rsidRDefault="0073711B" w:rsidP="00CF6325">
            <w:pPr>
              <w:snapToGrid w:val="0"/>
              <w:ind w:firstLine="0"/>
              <w:jc w:val="center"/>
              <w:rPr>
                <w:color w:val="auto"/>
              </w:rPr>
            </w:pPr>
          </w:p>
        </w:tc>
      </w:tr>
      <w:tr w:rsidR="0073711B" w:rsidRPr="00A24CD1" w14:paraId="66AE3B35" w14:textId="492451FB" w:rsidTr="007D36F1">
        <w:trPr>
          <w:trHeight w:val="345"/>
          <w:jc w:val="center"/>
        </w:trPr>
        <w:tc>
          <w:tcPr>
            <w:tcW w:w="206" w:type="pct"/>
            <w:tcBorders>
              <w:top w:val="single" w:sz="4" w:space="0" w:color="000001"/>
              <w:left w:val="single" w:sz="4" w:space="0" w:color="000001"/>
              <w:bottom w:val="single" w:sz="4" w:space="0" w:color="000001"/>
            </w:tcBorders>
            <w:vAlign w:val="bottom"/>
          </w:tcPr>
          <w:p w14:paraId="6C2652D4" w14:textId="3F634AB5" w:rsidR="0073711B" w:rsidRPr="00A24CD1" w:rsidRDefault="0073711B" w:rsidP="006F4167">
            <w:pPr>
              <w:snapToGrid w:val="0"/>
              <w:ind w:firstLine="0"/>
              <w:jc w:val="center"/>
              <w:rPr>
                <w:color w:val="auto"/>
              </w:rPr>
            </w:pPr>
          </w:p>
        </w:tc>
        <w:tc>
          <w:tcPr>
            <w:tcW w:w="3178" w:type="pct"/>
            <w:gridSpan w:val="4"/>
            <w:tcBorders>
              <w:top w:val="single" w:sz="4" w:space="0" w:color="000001"/>
              <w:left w:val="single" w:sz="4" w:space="0" w:color="000001"/>
              <w:bottom w:val="single" w:sz="4" w:space="0" w:color="000001"/>
            </w:tcBorders>
            <w:vAlign w:val="bottom"/>
          </w:tcPr>
          <w:p w14:paraId="0F144D0E" w14:textId="230413A8" w:rsidR="0073711B" w:rsidRPr="00A24CD1" w:rsidRDefault="0073711B" w:rsidP="006F4167">
            <w:pPr>
              <w:snapToGrid w:val="0"/>
              <w:ind w:firstLine="0"/>
              <w:jc w:val="center"/>
              <w:rPr>
                <w:color w:val="auto"/>
              </w:rPr>
            </w:pPr>
            <w:r w:rsidRPr="00A24CD1">
              <w:rPr>
                <w:b/>
                <w:color w:val="auto"/>
              </w:rPr>
              <w:t>Всього</w:t>
            </w:r>
          </w:p>
        </w:tc>
        <w:tc>
          <w:tcPr>
            <w:tcW w:w="515" w:type="pct"/>
            <w:tcBorders>
              <w:top w:val="single" w:sz="4" w:space="0" w:color="000001"/>
              <w:left w:val="single" w:sz="4" w:space="0" w:color="000001"/>
              <w:bottom w:val="single" w:sz="4" w:space="0" w:color="000001"/>
              <w:right w:val="single" w:sz="4" w:space="0" w:color="auto"/>
            </w:tcBorders>
            <w:vAlign w:val="bottom"/>
          </w:tcPr>
          <w:p w14:paraId="18DCB8E7" w14:textId="07DD415C" w:rsidR="0073711B" w:rsidRPr="00A24CD1" w:rsidRDefault="0073711B" w:rsidP="006F4167">
            <w:pPr>
              <w:snapToGrid w:val="0"/>
              <w:ind w:firstLine="0"/>
              <w:jc w:val="center"/>
              <w:rPr>
                <w:b/>
                <w:color w:val="auto"/>
              </w:rPr>
            </w:pPr>
          </w:p>
        </w:tc>
        <w:tc>
          <w:tcPr>
            <w:tcW w:w="589" w:type="pct"/>
            <w:tcBorders>
              <w:top w:val="single" w:sz="4" w:space="0" w:color="000001"/>
              <w:left w:val="single" w:sz="4" w:space="0" w:color="000001"/>
              <w:bottom w:val="single" w:sz="4" w:space="0" w:color="000001"/>
              <w:right w:val="single" w:sz="4" w:space="0" w:color="000001"/>
            </w:tcBorders>
            <w:vAlign w:val="bottom"/>
          </w:tcPr>
          <w:p w14:paraId="00C38048" w14:textId="458B30D5" w:rsidR="0073711B" w:rsidRPr="00A24CD1" w:rsidRDefault="0073711B" w:rsidP="006F4167">
            <w:pPr>
              <w:snapToGrid w:val="0"/>
              <w:ind w:firstLine="0"/>
              <w:jc w:val="center"/>
              <w:rPr>
                <w:b/>
                <w:color w:val="auto"/>
              </w:rPr>
            </w:pPr>
          </w:p>
        </w:tc>
        <w:tc>
          <w:tcPr>
            <w:tcW w:w="512" w:type="pct"/>
            <w:tcBorders>
              <w:top w:val="single" w:sz="4" w:space="0" w:color="000001"/>
              <w:left w:val="single" w:sz="4" w:space="0" w:color="000001"/>
              <w:bottom w:val="single" w:sz="4" w:space="0" w:color="000001"/>
              <w:right w:val="single" w:sz="4" w:space="0" w:color="000001"/>
            </w:tcBorders>
            <w:vAlign w:val="center"/>
          </w:tcPr>
          <w:p w14:paraId="1169EE24" w14:textId="44A69411" w:rsidR="0073711B" w:rsidRPr="00A24CD1" w:rsidRDefault="0073711B" w:rsidP="00CF6325">
            <w:pPr>
              <w:snapToGrid w:val="0"/>
              <w:ind w:firstLine="0"/>
              <w:jc w:val="center"/>
              <w:rPr>
                <w:b/>
                <w:color w:val="auto"/>
              </w:rPr>
            </w:pPr>
          </w:p>
        </w:tc>
      </w:tr>
    </w:tbl>
    <w:p w14:paraId="4522429E" w14:textId="539FD4A6" w:rsidR="006E45E5" w:rsidRPr="00A24CD1" w:rsidRDefault="006E45E5" w:rsidP="006E45E5">
      <w:pPr>
        <w:ind w:firstLine="0"/>
        <w:rPr>
          <w:b/>
          <w:color w:val="auto"/>
        </w:rPr>
      </w:pPr>
    </w:p>
    <w:p w14:paraId="4E6275B3" w14:textId="77777777" w:rsidR="006E45E5" w:rsidRPr="00A24CD1" w:rsidRDefault="006E45E5" w:rsidP="006E45E5">
      <w:pPr>
        <w:ind w:firstLine="0"/>
        <w:rPr>
          <w:b/>
          <w:color w:val="auto"/>
        </w:rPr>
      </w:pPr>
    </w:p>
    <w:p w14:paraId="356D1788" w14:textId="0C719223" w:rsidR="00CF6325" w:rsidRPr="00A24CD1" w:rsidRDefault="008606F3" w:rsidP="00CF6325">
      <w:pPr>
        <w:pStyle w:val="3"/>
        <w:numPr>
          <w:ilvl w:val="0"/>
          <w:numId w:val="0"/>
        </w:numPr>
      </w:pPr>
      <w:r w:rsidRPr="00A24CD1">
        <w:rPr>
          <w:lang w:eastAsia="uk-UA"/>
        </w:rPr>
        <w:t xml:space="preserve">Загальна вартість </w:t>
      </w:r>
      <w:r w:rsidR="0026725D" w:rsidRPr="00A24CD1">
        <w:rPr>
          <w:lang w:eastAsia="uk-UA"/>
        </w:rPr>
        <w:t xml:space="preserve">Послуг з </w:t>
      </w:r>
      <w:r w:rsidR="009D6D47" w:rsidRPr="00A24CD1">
        <w:rPr>
          <w:lang w:eastAsia="uk-UA"/>
        </w:rPr>
        <w:t>оновлення</w:t>
      </w:r>
      <w:r w:rsidR="0026725D" w:rsidRPr="00A24CD1">
        <w:rPr>
          <w:lang w:eastAsia="uk-UA"/>
        </w:rPr>
        <w:t xml:space="preserve"> </w:t>
      </w:r>
      <w:r w:rsidRPr="00A24CD1">
        <w:rPr>
          <w:lang w:eastAsia="uk-UA"/>
        </w:rPr>
        <w:t xml:space="preserve">Програмної продукції складає </w:t>
      </w:r>
      <w:r w:rsidR="00433E55" w:rsidRPr="00A24CD1">
        <w:rPr>
          <w:b/>
        </w:rPr>
        <w:t>1</w:t>
      </w:r>
      <w:r w:rsidR="00CF6325" w:rsidRPr="00A24CD1">
        <w:rPr>
          <w:b/>
        </w:rPr>
        <w:t>5</w:t>
      </w:r>
      <w:r w:rsidR="00433E55" w:rsidRPr="00A24CD1">
        <w:rPr>
          <w:b/>
        </w:rPr>
        <w:t xml:space="preserve"> </w:t>
      </w:r>
      <w:r w:rsidR="00CF6325" w:rsidRPr="00A24CD1">
        <w:rPr>
          <w:b/>
        </w:rPr>
        <w:t>6</w:t>
      </w:r>
      <w:r w:rsidRPr="00A24CD1">
        <w:rPr>
          <w:b/>
        </w:rPr>
        <w:t>00,00</w:t>
      </w:r>
      <w:r w:rsidRPr="00A24CD1">
        <w:t xml:space="preserve"> (</w:t>
      </w:r>
      <w:r w:rsidR="00CF6325" w:rsidRPr="00A24CD1">
        <w:rPr>
          <w:i/>
        </w:rPr>
        <w:t>П’ятнадцять</w:t>
      </w:r>
      <w:r w:rsidR="0026725D" w:rsidRPr="00A24CD1">
        <w:rPr>
          <w:i/>
        </w:rPr>
        <w:t xml:space="preserve"> тисяч  </w:t>
      </w:r>
      <w:r w:rsidR="00CF6325" w:rsidRPr="00A24CD1">
        <w:rPr>
          <w:i/>
        </w:rPr>
        <w:t xml:space="preserve">шістсот </w:t>
      </w:r>
      <w:r w:rsidR="0026725D" w:rsidRPr="00A24CD1">
        <w:rPr>
          <w:i/>
        </w:rPr>
        <w:t>гривень, 00 копійок</w:t>
      </w:r>
      <w:r w:rsidRPr="00A24CD1">
        <w:t>) грн.</w:t>
      </w:r>
      <w:r w:rsidR="00CF6325" w:rsidRPr="00A24CD1">
        <w:t xml:space="preserve">, у тому числі  ПДВ (20%)  </w:t>
      </w:r>
      <w:r w:rsidR="00AD036B" w:rsidRPr="00A24CD1">
        <w:rPr>
          <w:b/>
        </w:rPr>
        <w:t>2</w:t>
      </w:r>
      <w:r w:rsidR="00CF6325" w:rsidRPr="00A24CD1">
        <w:rPr>
          <w:b/>
        </w:rPr>
        <w:t xml:space="preserve"> </w:t>
      </w:r>
      <w:r w:rsidR="00AD036B" w:rsidRPr="00A24CD1">
        <w:rPr>
          <w:b/>
        </w:rPr>
        <w:t>60</w:t>
      </w:r>
      <w:r w:rsidR="00CF6325" w:rsidRPr="00A24CD1">
        <w:rPr>
          <w:b/>
        </w:rPr>
        <w:t>0,00</w:t>
      </w:r>
      <w:r w:rsidR="00CF6325" w:rsidRPr="00A24CD1">
        <w:t xml:space="preserve"> (</w:t>
      </w:r>
      <w:r w:rsidR="00AD036B" w:rsidRPr="00A24CD1">
        <w:rPr>
          <w:i/>
        </w:rPr>
        <w:t>Дві тисячі шістсот</w:t>
      </w:r>
      <w:r w:rsidR="00CF6325" w:rsidRPr="00A24CD1">
        <w:rPr>
          <w:i/>
        </w:rPr>
        <w:t xml:space="preserve"> гривень, 00 копійок</w:t>
      </w:r>
      <w:r w:rsidR="00CF6325" w:rsidRPr="00A24CD1">
        <w:t>) грн.</w:t>
      </w:r>
    </w:p>
    <w:p w14:paraId="51E60413" w14:textId="3F717F75" w:rsidR="008606F3" w:rsidRPr="00A24CD1" w:rsidRDefault="008606F3" w:rsidP="008606F3">
      <w:pPr>
        <w:pStyle w:val="3"/>
        <w:numPr>
          <w:ilvl w:val="0"/>
          <w:numId w:val="0"/>
        </w:numPr>
      </w:pPr>
    </w:p>
    <w:p w14:paraId="3D64B7F2" w14:textId="77777777" w:rsidR="006A17FE" w:rsidRPr="00A24CD1" w:rsidRDefault="006A17FE" w:rsidP="006E45E5">
      <w:pPr>
        <w:ind w:firstLine="0"/>
        <w:rPr>
          <w:color w:val="auto"/>
        </w:rPr>
      </w:pPr>
    </w:p>
    <w:p w14:paraId="1F81F6DB" w14:textId="444F06EE" w:rsidR="00D4301A" w:rsidRPr="00A24CD1" w:rsidRDefault="00D4301A" w:rsidP="005A40AB">
      <w:pPr>
        <w:ind w:firstLine="0"/>
        <w:rPr>
          <w:sz w:val="16"/>
          <w:szCs w:val="16"/>
        </w:rPr>
      </w:pPr>
    </w:p>
    <w:tbl>
      <w:tblPr>
        <w:tblW w:w="0" w:type="auto"/>
        <w:jc w:val="center"/>
        <w:tblCellMar>
          <w:left w:w="0" w:type="dxa"/>
          <w:right w:w="0" w:type="dxa"/>
        </w:tblCellMar>
        <w:tblLook w:val="04A0" w:firstRow="1" w:lastRow="0" w:firstColumn="1" w:lastColumn="0" w:noHBand="0" w:noVBand="1"/>
      </w:tblPr>
      <w:tblGrid>
        <w:gridCol w:w="4962"/>
        <w:gridCol w:w="4667"/>
      </w:tblGrid>
      <w:tr w:rsidR="00D4301A" w:rsidRPr="00A24CD1" w14:paraId="30876F54" w14:textId="77777777" w:rsidTr="00AA5992">
        <w:trPr>
          <w:jc w:val="center"/>
        </w:trPr>
        <w:tc>
          <w:tcPr>
            <w:tcW w:w="4962" w:type="dxa"/>
            <w:tcMar>
              <w:top w:w="28" w:type="dxa"/>
              <w:left w:w="113" w:type="dxa"/>
              <w:bottom w:w="28" w:type="dxa"/>
              <w:right w:w="113" w:type="dxa"/>
            </w:tcMar>
            <w:hideMark/>
          </w:tcPr>
          <w:p w14:paraId="1CB1C7B7" w14:textId="721E365D" w:rsidR="00D4301A" w:rsidRPr="00A24CD1" w:rsidRDefault="00D4301A" w:rsidP="00465495">
            <w:pPr>
              <w:pStyle w:val="ae"/>
              <w:ind w:firstLine="0"/>
              <w:rPr>
                <w:i/>
                <w:color w:val="auto"/>
                <w:sz w:val="18"/>
                <w:szCs w:val="18"/>
              </w:rPr>
            </w:pPr>
          </w:p>
          <w:p w14:paraId="6B476CD4" w14:textId="38CCE815" w:rsidR="00D4301A" w:rsidRPr="00A24CD1" w:rsidRDefault="00D4301A" w:rsidP="00FE5AE7">
            <w:pPr>
              <w:pStyle w:val="ae"/>
              <w:ind w:firstLine="0"/>
              <w:jc w:val="center"/>
              <w:rPr>
                <w:i/>
                <w:iCs/>
                <w:color w:val="auto"/>
                <w:sz w:val="18"/>
                <w:szCs w:val="22"/>
              </w:rPr>
            </w:pPr>
            <w:r w:rsidRPr="00A24CD1">
              <w:rPr>
                <w:i/>
                <w:color w:val="auto"/>
                <w:sz w:val="18"/>
                <w:szCs w:val="18"/>
              </w:rPr>
              <w:t xml:space="preserve"> </w:t>
            </w:r>
            <w:r w:rsidRPr="00A24CD1">
              <w:rPr>
                <w:i/>
                <w:color w:val="auto"/>
                <w:sz w:val="18"/>
                <w:szCs w:val="18"/>
                <w:highlight w:val="lightGray"/>
              </w:rPr>
              <w:t>_______________</w:t>
            </w:r>
            <w:r w:rsidRPr="00A24CD1">
              <w:rPr>
                <w:i/>
                <w:color w:val="auto"/>
                <w:sz w:val="18"/>
                <w:szCs w:val="18"/>
              </w:rPr>
              <w:t xml:space="preserve"> </w:t>
            </w:r>
          </w:p>
        </w:tc>
        <w:tc>
          <w:tcPr>
            <w:tcW w:w="4667" w:type="dxa"/>
            <w:tcMar>
              <w:top w:w="28" w:type="dxa"/>
              <w:left w:w="113" w:type="dxa"/>
              <w:bottom w:w="28" w:type="dxa"/>
              <w:right w:w="113" w:type="dxa"/>
            </w:tcMar>
            <w:vAlign w:val="center"/>
            <w:hideMark/>
          </w:tcPr>
          <w:p w14:paraId="2E26E772" w14:textId="0588FE6D" w:rsidR="00D4301A" w:rsidRPr="00A24CD1" w:rsidRDefault="0097717A" w:rsidP="00465495">
            <w:pPr>
              <w:pStyle w:val="ae"/>
              <w:ind w:firstLine="0"/>
              <w:jc w:val="left"/>
              <w:rPr>
                <w:i/>
                <w:iCs/>
                <w:color w:val="auto"/>
                <w:sz w:val="18"/>
                <w:szCs w:val="22"/>
              </w:rPr>
            </w:pPr>
            <w:r>
              <w:rPr>
                <w:i/>
                <w:iCs/>
                <w:color w:val="auto"/>
                <w:sz w:val="18"/>
                <w:szCs w:val="22"/>
              </w:rPr>
              <w:t>Директор</w:t>
            </w:r>
          </w:p>
          <w:p w14:paraId="700E2DFD" w14:textId="77777777" w:rsidR="008032BE" w:rsidRPr="00A24CD1" w:rsidRDefault="008032BE" w:rsidP="00465495">
            <w:pPr>
              <w:pStyle w:val="ae"/>
              <w:ind w:firstLine="0"/>
              <w:jc w:val="left"/>
              <w:rPr>
                <w:i/>
                <w:iCs/>
                <w:color w:val="auto"/>
                <w:sz w:val="18"/>
                <w:szCs w:val="22"/>
              </w:rPr>
            </w:pPr>
          </w:p>
          <w:p w14:paraId="2589BF95" w14:textId="493CAD07" w:rsidR="00D4301A" w:rsidRPr="00A24CD1" w:rsidRDefault="00D4301A" w:rsidP="00AA5992">
            <w:pPr>
              <w:pStyle w:val="ae"/>
              <w:ind w:firstLine="0"/>
              <w:jc w:val="center"/>
              <w:rPr>
                <w:i/>
                <w:iCs/>
                <w:color w:val="auto"/>
                <w:sz w:val="18"/>
                <w:szCs w:val="22"/>
              </w:rPr>
            </w:pPr>
            <w:r w:rsidRPr="00A24CD1">
              <w:rPr>
                <w:i/>
                <w:iCs/>
                <w:color w:val="auto"/>
                <w:sz w:val="18"/>
                <w:szCs w:val="22"/>
              </w:rPr>
              <w:t xml:space="preserve"> </w:t>
            </w:r>
            <w:r w:rsidRPr="00A24CD1">
              <w:rPr>
                <w:i/>
                <w:iCs/>
                <w:color w:val="auto"/>
                <w:sz w:val="18"/>
                <w:szCs w:val="22"/>
                <w:highlight w:val="lightGray"/>
              </w:rPr>
              <w:t>_______________</w:t>
            </w:r>
            <w:sdt>
              <w:sdtPr>
                <w:rPr>
                  <w:i/>
                  <w:iCs/>
                  <w:color w:val="auto"/>
                  <w:sz w:val="18"/>
                  <w:szCs w:val="22"/>
                </w:rPr>
                <w:alias w:val="Ініціали без прізвища"/>
                <w:id w:val="2054114084"/>
                <w:placeholder>
                  <w:docPart w:val="05ADD192113F4EE1AB18490F5B5FA4F2"/>
                </w:placeholder>
                <w:dataBinding w:prefixMappings="xmlns:ns0='http://purl.org/dc/elements/1.1/' xmlns:ns1='http://schemas.openxmlformats.org/package/2006/metadata/core-properties' " w:xpath="/ns1:coreProperties[1]/ns0:subject[1]" w:storeItemID="{6C3C8BC8-F283-45AE-878A-BAB7291924A1}"/>
                <w:text/>
              </w:sdtPr>
              <w:sdtEndPr/>
              <w:sdtContent>
                <w:r w:rsidR="00433E55" w:rsidRPr="00A24CD1">
                  <w:rPr>
                    <w:i/>
                    <w:iCs/>
                    <w:color w:val="auto"/>
                    <w:sz w:val="18"/>
                    <w:szCs w:val="22"/>
                  </w:rPr>
                  <w:t>Ігор</w:t>
                </w:r>
              </w:sdtContent>
            </w:sdt>
            <w:r w:rsidRPr="00A24CD1">
              <w:rPr>
                <w:i/>
                <w:iCs/>
                <w:color w:val="auto"/>
                <w:sz w:val="18"/>
                <w:szCs w:val="22"/>
              </w:rPr>
              <w:t xml:space="preserve"> </w:t>
            </w:r>
            <w:sdt>
              <w:sdtPr>
                <w:rPr>
                  <w:i/>
                  <w:iCs/>
                  <w:color w:val="auto"/>
                  <w:sz w:val="18"/>
                  <w:szCs w:val="22"/>
                </w:rPr>
                <w:alias w:val="Прізвище"/>
                <w:id w:val="-60105428"/>
                <w:placeholder>
                  <w:docPart w:val="3935DACD9446419CB99681ABC2AC8EC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3701D" w:rsidRPr="00A24CD1">
                  <w:rPr>
                    <w:i/>
                    <w:iCs/>
                    <w:color w:val="auto"/>
                    <w:sz w:val="18"/>
                    <w:szCs w:val="22"/>
                  </w:rPr>
                  <w:t>КОХАН</w:t>
                </w:r>
              </w:sdtContent>
            </w:sdt>
          </w:p>
        </w:tc>
      </w:tr>
      <w:tr w:rsidR="00D4301A" w:rsidRPr="00A24CD1" w14:paraId="5E87F19B" w14:textId="77777777" w:rsidTr="00AA5992">
        <w:trPr>
          <w:jc w:val="center"/>
        </w:trPr>
        <w:tc>
          <w:tcPr>
            <w:tcW w:w="4962" w:type="dxa"/>
            <w:tcMar>
              <w:top w:w="28" w:type="dxa"/>
              <w:left w:w="113" w:type="dxa"/>
              <w:bottom w:w="28" w:type="dxa"/>
              <w:right w:w="113" w:type="dxa"/>
            </w:tcMar>
            <w:vAlign w:val="center"/>
            <w:hideMark/>
          </w:tcPr>
          <w:p w14:paraId="56C6A5D5" w14:textId="495105AA" w:rsidR="00D4301A" w:rsidRPr="00A24CD1" w:rsidRDefault="00D4301A" w:rsidP="00AA5992">
            <w:pPr>
              <w:pStyle w:val="ae"/>
              <w:ind w:firstLine="0"/>
              <w:jc w:val="center"/>
              <w:rPr>
                <w:i/>
                <w:iCs/>
                <w:color w:val="auto"/>
                <w:sz w:val="18"/>
                <w:szCs w:val="22"/>
              </w:rPr>
            </w:pPr>
            <w:r w:rsidRPr="00A24CD1">
              <w:rPr>
                <w:i/>
                <w:iCs/>
                <w:color w:val="auto"/>
                <w:sz w:val="18"/>
                <w:szCs w:val="22"/>
              </w:rPr>
              <w:t>(підпис)</w:t>
            </w:r>
          </w:p>
          <w:p w14:paraId="1DD4BEB0" w14:textId="77777777" w:rsidR="00D4301A" w:rsidRPr="00A24CD1" w:rsidRDefault="00D4301A" w:rsidP="00AA5992">
            <w:pPr>
              <w:pStyle w:val="ae"/>
              <w:ind w:firstLine="0"/>
              <w:jc w:val="center"/>
              <w:rPr>
                <w:i/>
                <w:iCs/>
                <w:color w:val="auto"/>
                <w:sz w:val="18"/>
                <w:szCs w:val="22"/>
              </w:rPr>
            </w:pPr>
            <w:r w:rsidRPr="00A24CD1">
              <w:rPr>
                <w:i/>
                <w:iCs/>
                <w:color w:val="auto"/>
                <w:sz w:val="18"/>
                <w:szCs w:val="22"/>
              </w:rPr>
              <w:t>М. П.</w:t>
            </w:r>
          </w:p>
        </w:tc>
        <w:tc>
          <w:tcPr>
            <w:tcW w:w="4667" w:type="dxa"/>
            <w:tcMar>
              <w:top w:w="28" w:type="dxa"/>
              <w:left w:w="113" w:type="dxa"/>
              <w:bottom w:w="28" w:type="dxa"/>
              <w:right w:w="113" w:type="dxa"/>
            </w:tcMar>
            <w:vAlign w:val="center"/>
            <w:hideMark/>
          </w:tcPr>
          <w:p w14:paraId="05A42568" w14:textId="77777777" w:rsidR="00D4301A" w:rsidRPr="00A24CD1" w:rsidRDefault="00D4301A" w:rsidP="00AA5992">
            <w:pPr>
              <w:pStyle w:val="ae"/>
              <w:ind w:firstLine="0"/>
              <w:jc w:val="center"/>
              <w:rPr>
                <w:i/>
                <w:iCs/>
                <w:color w:val="auto"/>
                <w:sz w:val="18"/>
                <w:szCs w:val="22"/>
              </w:rPr>
            </w:pPr>
            <w:r w:rsidRPr="00A24CD1">
              <w:rPr>
                <w:i/>
                <w:iCs/>
                <w:color w:val="auto"/>
                <w:sz w:val="18"/>
                <w:szCs w:val="22"/>
              </w:rPr>
              <w:t>(підпис)</w:t>
            </w:r>
          </w:p>
          <w:p w14:paraId="053BB47E" w14:textId="77777777" w:rsidR="00D4301A" w:rsidRPr="00A24CD1" w:rsidRDefault="00D4301A" w:rsidP="00AA5992">
            <w:pPr>
              <w:pStyle w:val="ae"/>
              <w:ind w:firstLine="0"/>
              <w:jc w:val="center"/>
              <w:rPr>
                <w:i/>
                <w:iCs/>
                <w:color w:val="auto"/>
                <w:sz w:val="18"/>
                <w:szCs w:val="22"/>
              </w:rPr>
            </w:pPr>
            <w:r w:rsidRPr="00A24CD1">
              <w:rPr>
                <w:i/>
                <w:iCs/>
                <w:color w:val="auto"/>
                <w:sz w:val="18"/>
                <w:szCs w:val="22"/>
              </w:rPr>
              <w:t xml:space="preserve">М. П. </w:t>
            </w:r>
          </w:p>
        </w:tc>
      </w:tr>
    </w:tbl>
    <w:p w14:paraId="0F44F11E" w14:textId="77777777" w:rsidR="008032BE" w:rsidRPr="00A24CD1" w:rsidRDefault="008032BE" w:rsidP="001F1509">
      <w:pPr>
        <w:ind w:right="-1" w:firstLine="0"/>
        <w:jc w:val="right"/>
        <w:rPr>
          <w:color w:val="auto"/>
        </w:rPr>
      </w:pPr>
    </w:p>
    <w:p w14:paraId="30FF8A19" w14:textId="77777777" w:rsidR="008032BE" w:rsidRPr="00A24CD1" w:rsidRDefault="008032BE">
      <w:pPr>
        <w:shd w:val="clear" w:color="auto" w:fill="auto"/>
        <w:spacing w:after="160" w:line="259" w:lineRule="auto"/>
        <w:ind w:firstLine="0"/>
        <w:jc w:val="left"/>
        <w:rPr>
          <w:color w:val="auto"/>
        </w:rPr>
      </w:pPr>
      <w:r w:rsidRPr="00A24CD1">
        <w:rPr>
          <w:color w:val="auto"/>
        </w:rPr>
        <w:br w:type="page"/>
      </w:r>
    </w:p>
    <w:p w14:paraId="7E2FD16B" w14:textId="7D3E8D8F" w:rsidR="001F1509" w:rsidRPr="00A24CD1" w:rsidRDefault="001F1509" w:rsidP="001F1509">
      <w:pPr>
        <w:ind w:right="-1" w:firstLine="0"/>
        <w:jc w:val="right"/>
        <w:rPr>
          <w:color w:val="auto"/>
        </w:rPr>
      </w:pPr>
      <w:r w:rsidRPr="00A24CD1">
        <w:rPr>
          <w:color w:val="auto"/>
        </w:rPr>
        <w:lastRenderedPageBreak/>
        <w:t xml:space="preserve">Додаток № </w:t>
      </w:r>
      <w:r w:rsidR="008032BE" w:rsidRPr="00A24CD1">
        <w:rPr>
          <w:color w:val="auto"/>
        </w:rPr>
        <w:t>2</w:t>
      </w:r>
      <w:r w:rsidRPr="00A24CD1">
        <w:rPr>
          <w:color w:val="auto"/>
        </w:rPr>
        <w:t xml:space="preserve"> до Договору </w:t>
      </w:r>
    </w:p>
    <w:p w14:paraId="0B81F5A1" w14:textId="1DDFA8C3" w:rsidR="001F1509" w:rsidRPr="00A24CD1" w:rsidRDefault="001F1509" w:rsidP="001F1509">
      <w:pPr>
        <w:jc w:val="right"/>
        <w:rPr>
          <w:color w:val="auto"/>
        </w:rPr>
      </w:pPr>
      <w:r w:rsidRPr="00A24CD1">
        <w:rPr>
          <w:color w:val="auto"/>
        </w:rPr>
        <w:t xml:space="preserve">№ </w:t>
      </w:r>
      <w:r w:rsidR="00FE5AE7" w:rsidRPr="00A24CD1">
        <w:rPr>
          <w:color w:val="auto"/>
        </w:rPr>
        <w:t>______</w:t>
      </w:r>
      <w:r w:rsidRPr="00A24CD1">
        <w:rPr>
          <w:color w:val="auto"/>
        </w:rPr>
        <w:t xml:space="preserve">    від «___» _______     202</w:t>
      </w:r>
      <w:r w:rsidR="00FE5AE7" w:rsidRPr="00A24CD1">
        <w:rPr>
          <w:color w:val="auto"/>
        </w:rPr>
        <w:t>__</w:t>
      </w:r>
      <w:r w:rsidRPr="00A24CD1">
        <w:rPr>
          <w:color w:val="auto"/>
        </w:rPr>
        <w:t xml:space="preserve"> року </w:t>
      </w:r>
    </w:p>
    <w:p w14:paraId="13B8C96E" w14:textId="77777777" w:rsidR="001F1509" w:rsidRPr="00A24CD1" w:rsidRDefault="001F1509" w:rsidP="001F1509">
      <w:pPr>
        <w:jc w:val="right"/>
        <w:rPr>
          <w:b/>
          <w:color w:val="auto"/>
        </w:rPr>
      </w:pPr>
    </w:p>
    <w:p w14:paraId="33142D52" w14:textId="78518E7C" w:rsidR="001F1509" w:rsidRPr="00A24CD1" w:rsidRDefault="008032BE" w:rsidP="001F1509">
      <w:pPr>
        <w:jc w:val="center"/>
        <w:rPr>
          <w:b/>
          <w:color w:val="auto"/>
        </w:rPr>
      </w:pPr>
      <w:r w:rsidRPr="00A24CD1">
        <w:rPr>
          <w:b/>
          <w:color w:val="auto"/>
        </w:rPr>
        <w:t>Калькуляція послуг</w:t>
      </w:r>
    </w:p>
    <w:p w14:paraId="281B6AA6" w14:textId="77777777" w:rsidR="001F1509" w:rsidRPr="00A24CD1" w:rsidRDefault="001F1509" w:rsidP="001F1509">
      <w:pPr>
        <w:jc w:val="center"/>
        <w:rPr>
          <w:b/>
          <w:color w:val="auto"/>
        </w:rPr>
      </w:pPr>
    </w:p>
    <w:tbl>
      <w:tblPr>
        <w:tblW w:w="5000" w:type="pct"/>
        <w:tblLayout w:type="fixed"/>
        <w:tblCellMar>
          <w:left w:w="0" w:type="dxa"/>
          <w:right w:w="0" w:type="dxa"/>
        </w:tblCellMar>
        <w:tblLook w:val="0000" w:firstRow="0" w:lastRow="0" w:firstColumn="0" w:lastColumn="0" w:noHBand="0" w:noVBand="0"/>
      </w:tblPr>
      <w:tblGrid>
        <w:gridCol w:w="422"/>
        <w:gridCol w:w="3634"/>
        <w:gridCol w:w="1054"/>
        <w:gridCol w:w="601"/>
        <w:gridCol w:w="1052"/>
        <w:gridCol w:w="1203"/>
        <w:gridCol w:w="1203"/>
        <w:gridCol w:w="1046"/>
      </w:tblGrid>
      <w:tr w:rsidR="001F1509" w:rsidRPr="00A24CD1" w14:paraId="3DAACA66" w14:textId="77777777" w:rsidTr="008606F3">
        <w:trPr>
          <w:trHeight w:val="345"/>
        </w:trPr>
        <w:tc>
          <w:tcPr>
            <w:tcW w:w="206" w:type="pct"/>
            <w:tcBorders>
              <w:top w:val="single" w:sz="4" w:space="0" w:color="000001"/>
              <w:left w:val="single" w:sz="4" w:space="0" w:color="000001"/>
              <w:bottom w:val="single" w:sz="4" w:space="0" w:color="000001"/>
            </w:tcBorders>
            <w:vAlign w:val="bottom"/>
          </w:tcPr>
          <w:p w14:paraId="3ED71D33" w14:textId="77777777" w:rsidR="001F1509" w:rsidRPr="00A24CD1" w:rsidRDefault="001F1509" w:rsidP="003E465C">
            <w:pPr>
              <w:ind w:firstLine="0"/>
              <w:jc w:val="center"/>
              <w:rPr>
                <w:b/>
                <w:color w:val="auto"/>
              </w:rPr>
            </w:pPr>
            <w:r w:rsidRPr="00A24CD1">
              <w:rPr>
                <w:b/>
                <w:color w:val="auto"/>
              </w:rPr>
              <w:t>№ п/п</w:t>
            </w:r>
          </w:p>
        </w:tc>
        <w:tc>
          <w:tcPr>
            <w:tcW w:w="1779" w:type="pct"/>
            <w:tcBorders>
              <w:top w:val="single" w:sz="4" w:space="0" w:color="000001"/>
              <w:left w:val="single" w:sz="4" w:space="0" w:color="000001"/>
              <w:bottom w:val="single" w:sz="4" w:space="0" w:color="000001"/>
            </w:tcBorders>
            <w:vAlign w:val="center"/>
          </w:tcPr>
          <w:p w14:paraId="5D87FE86" w14:textId="7D67C6DA" w:rsidR="001F1509" w:rsidRPr="00A24CD1" w:rsidRDefault="001F1509" w:rsidP="003E465C">
            <w:pPr>
              <w:ind w:firstLine="0"/>
              <w:jc w:val="center"/>
              <w:rPr>
                <w:b/>
                <w:color w:val="auto"/>
              </w:rPr>
            </w:pPr>
            <w:r w:rsidRPr="00A24CD1">
              <w:rPr>
                <w:b/>
                <w:color w:val="auto"/>
              </w:rPr>
              <w:t xml:space="preserve">Найменування </w:t>
            </w:r>
            <w:r w:rsidR="00AB05CF" w:rsidRPr="00A24CD1">
              <w:rPr>
                <w:b/>
                <w:color w:val="auto"/>
              </w:rPr>
              <w:t>послуг</w:t>
            </w:r>
          </w:p>
        </w:tc>
        <w:tc>
          <w:tcPr>
            <w:tcW w:w="516" w:type="pct"/>
            <w:tcBorders>
              <w:top w:val="single" w:sz="4" w:space="0" w:color="000001"/>
              <w:left w:val="single" w:sz="4" w:space="0" w:color="000001"/>
              <w:bottom w:val="single" w:sz="4" w:space="0" w:color="000001"/>
            </w:tcBorders>
            <w:vAlign w:val="center"/>
          </w:tcPr>
          <w:p w14:paraId="453C4215" w14:textId="77777777" w:rsidR="001F1509" w:rsidRPr="00A24CD1" w:rsidRDefault="001F1509" w:rsidP="003E465C">
            <w:pPr>
              <w:tabs>
                <w:tab w:val="left" w:pos="900"/>
                <w:tab w:val="left" w:pos="993"/>
                <w:tab w:val="left" w:pos="1440"/>
              </w:tabs>
              <w:ind w:firstLine="0"/>
              <w:jc w:val="center"/>
              <w:rPr>
                <w:b/>
                <w:color w:val="auto"/>
              </w:rPr>
            </w:pPr>
            <w:r w:rsidRPr="00A24CD1">
              <w:rPr>
                <w:b/>
                <w:color w:val="auto"/>
              </w:rPr>
              <w:t>Одиниця виміру</w:t>
            </w:r>
          </w:p>
        </w:tc>
        <w:tc>
          <w:tcPr>
            <w:tcW w:w="294" w:type="pct"/>
            <w:tcBorders>
              <w:top w:val="single" w:sz="4" w:space="0" w:color="000001"/>
              <w:left w:val="single" w:sz="4" w:space="0" w:color="000001"/>
              <w:bottom w:val="single" w:sz="4" w:space="0" w:color="000001"/>
            </w:tcBorders>
            <w:vAlign w:val="center"/>
          </w:tcPr>
          <w:p w14:paraId="33BFEC95" w14:textId="4F782AE6" w:rsidR="001F1509" w:rsidRPr="00A24CD1" w:rsidRDefault="001F1509" w:rsidP="003E465C">
            <w:pPr>
              <w:tabs>
                <w:tab w:val="left" w:pos="900"/>
                <w:tab w:val="left" w:pos="993"/>
                <w:tab w:val="left" w:pos="1440"/>
              </w:tabs>
              <w:ind w:firstLine="0"/>
              <w:jc w:val="center"/>
              <w:rPr>
                <w:b/>
                <w:color w:val="auto"/>
              </w:rPr>
            </w:pPr>
            <w:r w:rsidRPr="00A24CD1">
              <w:rPr>
                <w:b/>
                <w:color w:val="auto"/>
              </w:rPr>
              <w:t>Кіль</w:t>
            </w:r>
            <w:r w:rsidR="008606F3" w:rsidRPr="00A24CD1">
              <w:rPr>
                <w:b/>
                <w:color w:val="auto"/>
              </w:rPr>
              <w:t>-</w:t>
            </w:r>
            <w:r w:rsidRPr="00A24CD1">
              <w:rPr>
                <w:b/>
                <w:color w:val="auto"/>
              </w:rPr>
              <w:t xml:space="preserve">кість </w:t>
            </w:r>
          </w:p>
        </w:tc>
        <w:tc>
          <w:tcPr>
            <w:tcW w:w="515" w:type="pct"/>
            <w:tcBorders>
              <w:top w:val="single" w:sz="4" w:space="0" w:color="000001"/>
              <w:left w:val="single" w:sz="4" w:space="0" w:color="000001"/>
              <w:bottom w:val="single" w:sz="4" w:space="0" w:color="000001"/>
            </w:tcBorders>
            <w:vAlign w:val="center"/>
          </w:tcPr>
          <w:p w14:paraId="64E3D882" w14:textId="77777777" w:rsidR="001F1509" w:rsidRPr="00A24CD1" w:rsidRDefault="001F1509" w:rsidP="003E465C">
            <w:pPr>
              <w:tabs>
                <w:tab w:val="left" w:pos="900"/>
                <w:tab w:val="left" w:pos="993"/>
                <w:tab w:val="left" w:pos="1440"/>
              </w:tabs>
              <w:ind w:left="44" w:firstLine="0"/>
              <w:jc w:val="center"/>
              <w:rPr>
                <w:b/>
                <w:color w:val="auto"/>
              </w:rPr>
            </w:pPr>
            <w:r w:rsidRPr="00A24CD1">
              <w:rPr>
                <w:b/>
                <w:color w:val="auto"/>
              </w:rPr>
              <w:t>Ціна    за одиницю без ПДВ, грн.</w:t>
            </w:r>
          </w:p>
        </w:tc>
        <w:tc>
          <w:tcPr>
            <w:tcW w:w="589" w:type="pct"/>
            <w:tcBorders>
              <w:top w:val="single" w:sz="4" w:space="0" w:color="000001"/>
              <w:left w:val="single" w:sz="4" w:space="0" w:color="000001"/>
              <w:bottom w:val="single" w:sz="4" w:space="0" w:color="000001"/>
              <w:right w:val="single" w:sz="4" w:space="0" w:color="auto"/>
            </w:tcBorders>
            <w:vAlign w:val="center"/>
          </w:tcPr>
          <w:p w14:paraId="13F5DEE7" w14:textId="77777777" w:rsidR="001F1509" w:rsidRPr="00A24CD1" w:rsidRDefault="001F1509" w:rsidP="003E465C">
            <w:pPr>
              <w:tabs>
                <w:tab w:val="left" w:pos="720"/>
                <w:tab w:val="left" w:pos="900"/>
                <w:tab w:val="left" w:pos="993"/>
                <w:tab w:val="left" w:pos="1440"/>
              </w:tabs>
              <w:ind w:left="15" w:firstLine="0"/>
              <w:jc w:val="center"/>
              <w:rPr>
                <w:color w:val="auto"/>
              </w:rPr>
            </w:pPr>
            <w:r w:rsidRPr="00A24CD1">
              <w:rPr>
                <w:b/>
                <w:color w:val="auto"/>
              </w:rPr>
              <w:t>Сума без ПДВ, грн.</w:t>
            </w:r>
          </w:p>
        </w:tc>
        <w:tc>
          <w:tcPr>
            <w:tcW w:w="589" w:type="pct"/>
            <w:tcBorders>
              <w:top w:val="single" w:sz="4" w:space="0" w:color="000001"/>
              <w:left w:val="single" w:sz="4" w:space="0" w:color="000001"/>
              <w:bottom w:val="single" w:sz="4" w:space="0" w:color="000001"/>
              <w:right w:val="single" w:sz="4" w:space="0" w:color="000001"/>
            </w:tcBorders>
            <w:vAlign w:val="center"/>
          </w:tcPr>
          <w:p w14:paraId="545D8E33" w14:textId="5016C208" w:rsidR="001F1509" w:rsidRPr="00A24CD1" w:rsidRDefault="008606F3" w:rsidP="003E465C">
            <w:pPr>
              <w:tabs>
                <w:tab w:val="left" w:pos="720"/>
                <w:tab w:val="left" w:pos="900"/>
                <w:tab w:val="left" w:pos="993"/>
                <w:tab w:val="left" w:pos="1440"/>
              </w:tabs>
              <w:ind w:left="15" w:firstLine="0"/>
              <w:jc w:val="center"/>
              <w:rPr>
                <w:b/>
                <w:color w:val="auto"/>
              </w:rPr>
            </w:pPr>
            <w:r w:rsidRPr="00A24CD1">
              <w:rPr>
                <w:b/>
                <w:color w:val="auto"/>
              </w:rPr>
              <w:t>ПДВ, грн</w:t>
            </w:r>
          </w:p>
        </w:tc>
        <w:tc>
          <w:tcPr>
            <w:tcW w:w="512" w:type="pct"/>
            <w:tcBorders>
              <w:top w:val="single" w:sz="4" w:space="0" w:color="000001"/>
              <w:left w:val="single" w:sz="4" w:space="0" w:color="000001"/>
              <w:bottom w:val="single" w:sz="4" w:space="0" w:color="000001"/>
              <w:right w:val="single" w:sz="4" w:space="0" w:color="000001"/>
            </w:tcBorders>
            <w:vAlign w:val="center"/>
          </w:tcPr>
          <w:p w14:paraId="24251531" w14:textId="77777777" w:rsidR="001F1509" w:rsidRPr="00A24CD1" w:rsidRDefault="001F1509" w:rsidP="003E465C">
            <w:pPr>
              <w:tabs>
                <w:tab w:val="left" w:pos="720"/>
                <w:tab w:val="left" w:pos="900"/>
                <w:tab w:val="left" w:pos="993"/>
                <w:tab w:val="left" w:pos="1440"/>
              </w:tabs>
              <w:ind w:left="15" w:firstLine="0"/>
              <w:jc w:val="center"/>
              <w:rPr>
                <w:b/>
                <w:color w:val="auto"/>
              </w:rPr>
            </w:pPr>
            <w:r w:rsidRPr="00A24CD1">
              <w:rPr>
                <w:b/>
                <w:color w:val="auto"/>
              </w:rPr>
              <w:t>Сума з ПДВ, грн</w:t>
            </w:r>
          </w:p>
        </w:tc>
      </w:tr>
      <w:tr w:rsidR="00473F14" w:rsidRPr="00A24CD1" w14:paraId="33EE4C67" w14:textId="77777777" w:rsidTr="008606F3">
        <w:trPr>
          <w:trHeight w:val="345"/>
        </w:trPr>
        <w:tc>
          <w:tcPr>
            <w:tcW w:w="206" w:type="pct"/>
            <w:tcBorders>
              <w:top w:val="single" w:sz="4" w:space="0" w:color="000001"/>
              <w:left w:val="single" w:sz="4" w:space="0" w:color="000001"/>
              <w:bottom w:val="single" w:sz="4" w:space="0" w:color="000001"/>
            </w:tcBorders>
            <w:vAlign w:val="center"/>
          </w:tcPr>
          <w:p w14:paraId="34BD27A3" w14:textId="77777777" w:rsidR="00473F14" w:rsidRPr="00A24CD1" w:rsidRDefault="00473F14" w:rsidP="001F1509">
            <w:pPr>
              <w:pStyle w:val="a0"/>
              <w:numPr>
                <w:ilvl w:val="0"/>
                <w:numId w:val="14"/>
              </w:numPr>
              <w:shd w:val="clear" w:color="auto" w:fill="auto"/>
              <w:snapToGrid w:val="0"/>
              <w:ind w:left="0" w:firstLine="113"/>
              <w:jc w:val="center"/>
              <w:rPr>
                <w:b/>
                <w:color w:val="auto"/>
                <w:lang w:val="uk-UA"/>
              </w:rPr>
            </w:pPr>
          </w:p>
        </w:tc>
        <w:tc>
          <w:tcPr>
            <w:tcW w:w="1779" w:type="pct"/>
            <w:tcBorders>
              <w:top w:val="single" w:sz="4" w:space="0" w:color="000001"/>
              <w:left w:val="single" w:sz="4" w:space="0" w:color="000001"/>
              <w:bottom w:val="single" w:sz="4" w:space="0" w:color="000001"/>
            </w:tcBorders>
            <w:vAlign w:val="center"/>
          </w:tcPr>
          <w:p w14:paraId="57A66D55" w14:textId="1269BBFF" w:rsidR="00473F14" w:rsidRPr="00A24CD1" w:rsidRDefault="00473F14" w:rsidP="00473F14">
            <w:pPr>
              <w:ind w:firstLine="0"/>
              <w:jc w:val="left"/>
              <w:rPr>
                <w:color w:val="auto"/>
              </w:rPr>
            </w:pPr>
            <w:r w:rsidRPr="00A24CD1">
              <w:rPr>
                <w:color w:val="auto"/>
              </w:rPr>
              <w:t>Консультаційні послуги «Центру підтримки MASTER» з налаштування програмного продукту/сервісу</w:t>
            </w:r>
            <w:r w:rsidR="00FE5AE7" w:rsidRPr="00A24CD1">
              <w:rPr>
                <w:color w:val="auto"/>
              </w:rPr>
              <w:t>-за годину</w:t>
            </w:r>
          </w:p>
        </w:tc>
        <w:tc>
          <w:tcPr>
            <w:tcW w:w="516" w:type="pct"/>
            <w:tcBorders>
              <w:top w:val="single" w:sz="4" w:space="0" w:color="000001"/>
              <w:left w:val="single" w:sz="4" w:space="0" w:color="000001"/>
              <w:bottom w:val="single" w:sz="4" w:space="0" w:color="000001"/>
            </w:tcBorders>
            <w:vAlign w:val="center"/>
          </w:tcPr>
          <w:p w14:paraId="26BD3CE8" w14:textId="57165154" w:rsidR="00473F14" w:rsidRPr="00A24CD1" w:rsidRDefault="00473F14" w:rsidP="003E465C">
            <w:pPr>
              <w:ind w:firstLine="0"/>
              <w:jc w:val="center"/>
              <w:rPr>
                <w:color w:val="auto"/>
              </w:rPr>
            </w:pPr>
            <w:r w:rsidRPr="00A24CD1">
              <w:rPr>
                <w:color w:val="auto"/>
              </w:rPr>
              <w:t>година</w:t>
            </w:r>
          </w:p>
        </w:tc>
        <w:tc>
          <w:tcPr>
            <w:tcW w:w="294" w:type="pct"/>
            <w:tcBorders>
              <w:top w:val="single" w:sz="4" w:space="0" w:color="000001"/>
              <w:left w:val="single" w:sz="4" w:space="0" w:color="000001"/>
              <w:bottom w:val="single" w:sz="4" w:space="0" w:color="000001"/>
            </w:tcBorders>
            <w:vAlign w:val="center"/>
          </w:tcPr>
          <w:p w14:paraId="44D660C1" w14:textId="1D1BE1F4" w:rsidR="00473F14" w:rsidRPr="00A24CD1" w:rsidRDefault="00FE5AE7" w:rsidP="003E465C">
            <w:pPr>
              <w:snapToGrid w:val="0"/>
              <w:ind w:firstLine="0"/>
              <w:jc w:val="center"/>
              <w:rPr>
                <w:color w:val="auto"/>
              </w:rPr>
            </w:pPr>
            <w:r w:rsidRPr="00A24CD1">
              <w:rPr>
                <w:color w:val="auto"/>
              </w:rPr>
              <w:t>20</w:t>
            </w:r>
          </w:p>
        </w:tc>
        <w:tc>
          <w:tcPr>
            <w:tcW w:w="515" w:type="pct"/>
            <w:tcBorders>
              <w:top w:val="single" w:sz="4" w:space="0" w:color="000001"/>
              <w:left w:val="single" w:sz="4" w:space="0" w:color="000001"/>
              <w:bottom w:val="single" w:sz="4" w:space="0" w:color="000001"/>
            </w:tcBorders>
            <w:vAlign w:val="center"/>
          </w:tcPr>
          <w:p w14:paraId="6F4AA919" w14:textId="363BA1B4" w:rsidR="00473F14" w:rsidRPr="00A24CD1" w:rsidRDefault="00473F14" w:rsidP="003E465C">
            <w:pPr>
              <w:snapToGrid w:val="0"/>
              <w:ind w:firstLine="0"/>
              <w:jc w:val="center"/>
              <w:rPr>
                <w:color w:val="auto"/>
              </w:rPr>
            </w:pPr>
          </w:p>
        </w:tc>
        <w:tc>
          <w:tcPr>
            <w:tcW w:w="589" w:type="pct"/>
            <w:tcBorders>
              <w:top w:val="single" w:sz="4" w:space="0" w:color="000001"/>
              <w:left w:val="single" w:sz="4" w:space="0" w:color="000001"/>
              <w:bottom w:val="single" w:sz="4" w:space="0" w:color="000001"/>
              <w:right w:val="single" w:sz="4" w:space="0" w:color="auto"/>
            </w:tcBorders>
            <w:vAlign w:val="center"/>
          </w:tcPr>
          <w:p w14:paraId="1E460DE2" w14:textId="3970C4D3" w:rsidR="00473F14" w:rsidRPr="00A24CD1" w:rsidRDefault="00473F14" w:rsidP="003E465C">
            <w:pPr>
              <w:snapToGrid w:val="0"/>
              <w:ind w:firstLine="0"/>
              <w:jc w:val="center"/>
              <w:rPr>
                <w:color w:val="auto"/>
              </w:rPr>
            </w:pPr>
          </w:p>
        </w:tc>
        <w:tc>
          <w:tcPr>
            <w:tcW w:w="589" w:type="pct"/>
            <w:tcBorders>
              <w:top w:val="single" w:sz="4" w:space="0" w:color="000001"/>
              <w:left w:val="single" w:sz="4" w:space="0" w:color="000001"/>
              <w:bottom w:val="single" w:sz="4" w:space="0" w:color="000001"/>
              <w:right w:val="single" w:sz="4" w:space="0" w:color="000001"/>
            </w:tcBorders>
            <w:vAlign w:val="center"/>
          </w:tcPr>
          <w:p w14:paraId="008F5CDD" w14:textId="7DE79CA1" w:rsidR="00473F14" w:rsidRPr="00A24CD1" w:rsidRDefault="00473F14" w:rsidP="003E465C">
            <w:pPr>
              <w:snapToGrid w:val="0"/>
              <w:ind w:firstLine="0"/>
              <w:jc w:val="center"/>
              <w:rPr>
                <w:color w:val="auto"/>
              </w:rPr>
            </w:pPr>
          </w:p>
        </w:tc>
        <w:tc>
          <w:tcPr>
            <w:tcW w:w="512" w:type="pct"/>
            <w:tcBorders>
              <w:top w:val="single" w:sz="4" w:space="0" w:color="000001"/>
              <w:left w:val="single" w:sz="4" w:space="0" w:color="000001"/>
              <w:bottom w:val="single" w:sz="4" w:space="0" w:color="000001"/>
              <w:right w:val="single" w:sz="4" w:space="0" w:color="000001"/>
            </w:tcBorders>
            <w:vAlign w:val="center"/>
          </w:tcPr>
          <w:p w14:paraId="16EA41E3" w14:textId="07986F04" w:rsidR="00473F14" w:rsidRPr="00A24CD1" w:rsidRDefault="00473F14" w:rsidP="003E465C">
            <w:pPr>
              <w:snapToGrid w:val="0"/>
              <w:ind w:firstLine="0"/>
              <w:jc w:val="center"/>
              <w:rPr>
                <w:color w:val="auto"/>
              </w:rPr>
            </w:pPr>
          </w:p>
        </w:tc>
      </w:tr>
      <w:tr w:rsidR="00473F14" w:rsidRPr="00A24CD1" w14:paraId="532EEE8A" w14:textId="77777777" w:rsidTr="008606F3">
        <w:trPr>
          <w:trHeight w:val="345"/>
        </w:trPr>
        <w:tc>
          <w:tcPr>
            <w:tcW w:w="206" w:type="pct"/>
            <w:tcBorders>
              <w:top w:val="single" w:sz="4" w:space="0" w:color="000001"/>
              <w:left w:val="single" w:sz="4" w:space="0" w:color="000001"/>
              <w:bottom w:val="single" w:sz="4" w:space="0" w:color="000001"/>
            </w:tcBorders>
            <w:vAlign w:val="center"/>
          </w:tcPr>
          <w:p w14:paraId="725661D3" w14:textId="77777777" w:rsidR="00473F14" w:rsidRPr="00A24CD1" w:rsidRDefault="00473F14" w:rsidP="001F1509">
            <w:pPr>
              <w:pStyle w:val="a0"/>
              <w:numPr>
                <w:ilvl w:val="0"/>
                <w:numId w:val="14"/>
              </w:numPr>
              <w:shd w:val="clear" w:color="auto" w:fill="auto"/>
              <w:snapToGrid w:val="0"/>
              <w:ind w:left="0" w:firstLine="113"/>
              <w:jc w:val="center"/>
              <w:rPr>
                <w:b/>
                <w:color w:val="auto"/>
                <w:lang w:val="uk-UA"/>
              </w:rPr>
            </w:pPr>
          </w:p>
        </w:tc>
        <w:tc>
          <w:tcPr>
            <w:tcW w:w="1779" w:type="pct"/>
            <w:tcBorders>
              <w:top w:val="single" w:sz="4" w:space="0" w:color="000001"/>
              <w:left w:val="single" w:sz="4" w:space="0" w:color="000001"/>
              <w:bottom w:val="single" w:sz="4" w:space="0" w:color="000001"/>
            </w:tcBorders>
            <w:vAlign w:val="center"/>
          </w:tcPr>
          <w:p w14:paraId="76F3D662" w14:textId="585EC96E" w:rsidR="00473F14" w:rsidRPr="00A24CD1" w:rsidRDefault="00473F14" w:rsidP="00FE5AE7">
            <w:pPr>
              <w:ind w:firstLine="0"/>
              <w:jc w:val="left"/>
              <w:rPr>
                <w:color w:val="auto"/>
              </w:rPr>
            </w:pPr>
            <w:r w:rsidRPr="00A24CD1">
              <w:rPr>
                <w:color w:val="auto"/>
              </w:rPr>
              <w:t xml:space="preserve">Послуги з конфігурування </w:t>
            </w:r>
            <w:r w:rsidR="00FE5AE7" w:rsidRPr="00A24CD1">
              <w:rPr>
                <w:color w:val="auto"/>
              </w:rPr>
              <w:t xml:space="preserve">типового функціоналу </w:t>
            </w:r>
            <w:r w:rsidRPr="00A24CD1">
              <w:rPr>
                <w:color w:val="auto"/>
              </w:rPr>
              <w:t>програмн</w:t>
            </w:r>
            <w:r w:rsidR="00FE5AE7" w:rsidRPr="00A24CD1">
              <w:rPr>
                <w:color w:val="auto"/>
              </w:rPr>
              <w:t>их</w:t>
            </w:r>
            <w:r w:rsidRPr="00A24CD1">
              <w:rPr>
                <w:color w:val="auto"/>
              </w:rPr>
              <w:t xml:space="preserve"> продукт</w:t>
            </w:r>
            <w:r w:rsidR="00FE5AE7" w:rsidRPr="00A24CD1">
              <w:rPr>
                <w:color w:val="auto"/>
              </w:rPr>
              <w:t xml:space="preserve">ів </w:t>
            </w:r>
            <w:r w:rsidRPr="00A24CD1">
              <w:rPr>
                <w:color w:val="auto"/>
              </w:rPr>
              <w:t xml:space="preserve"> MASTER</w:t>
            </w:r>
            <w:r w:rsidR="00FE5AE7" w:rsidRPr="00A24CD1">
              <w:rPr>
                <w:color w:val="auto"/>
              </w:rPr>
              <w:t>-за годину</w:t>
            </w:r>
          </w:p>
        </w:tc>
        <w:tc>
          <w:tcPr>
            <w:tcW w:w="516" w:type="pct"/>
            <w:tcBorders>
              <w:top w:val="single" w:sz="4" w:space="0" w:color="000001"/>
              <w:left w:val="single" w:sz="4" w:space="0" w:color="000001"/>
              <w:bottom w:val="single" w:sz="4" w:space="0" w:color="000001"/>
            </w:tcBorders>
            <w:vAlign w:val="center"/>
          </w:tcPr>
          <w:p w14:paraId="037472C1" w14:textId="54241117" w:rsidR="00473F14" w:rsidRPr="00A24CD1" w:rsidRDefault="00473F14" w:rsidP="003E465C">
            <w:pPr>
              <w:ind w:firstLine="0"/>
              <w:jc w:val="center"/>
              <w:rPr>
                <w:color w:val="auto"/>
              </w:rPr>
            </w:pPr>
            <w:r w:rsidRPr="00A24CD1">
              <w:rPr>
                <w:color w:val="auto"/>
              </w:rPr>
              <w:t>година</w:t>
            </w:r>
          </w:p>
        </w:tc>
        <w:tc>
          <w:tcPr>
            <w:tcW w:w="294" w:type="pct"/>
            <w:tcBorders>
              <w:top w:val="single" w:sz="4" w:space="0" w:color="000001"/>
              <w:left w:val="single" w:sz="4" w:space="0" w:color="000001"/>
              <w:bottom w:val="single" w:sz="4" w:space="0" w:color="000001"/>
            </w:tcBorders>
            <w:vAlign w:val="center"/>
          </w:tcPr>
          <w:p w14:paraId="2563010D" w14:textId="1FE517C0" w:rsidR="00473F14" w:rsidRPr="00A24CD1" w:rsidRDefault="00FE5AE7" w:rsidP="003E465C">
            <w:pPr>
              <w:snapToGrid w:val="0"/>
              <w:ind w:firstLine="0"/>
              <w:jc w:val="center"/>
              <w:rPr>
                <w:color w:val="auto"/>
              </w:rPr>
            </w:pPr>
            <w:r w:rsidRPr="00A24CD1">
              <w:rPr>
                <w:color w:val="auto"/>
              </w:rPr>
              <w:t>3</w:t>
            </w:r>
          </w:p>
        </w:tc>
        <w:tc>
          <w:tcPr>
            <w:tcW w:w="515" w:type="pct"/>
            <w:tcBorders>
              <w:top w:val="single" w:sz="4" w:space="0" w:color="000001"/>
              <w:left w:val="single" w:sz="4" w:space="0" w:color="000001"/>
              <w:bottom w:val="single" w:sz="4" w:space="0" w:color="000001"/>
            </w:tcBorders>
            <w:vAlign w:val="center"/>
          </w:tcPr>
          <w:p w14:paraId="622C0645" w14:textId="4DB9AE6E" w:rsidR="00473F14" w:rsidRPr="00A24CD1" w:rsidRDefault="00473F14" w:rsidP="00FE5AE7">
            <w:pPr>
              <w:snapToGrid w:val="0"/>
              <w:ind w:firstLine="0"/>
              <w:jc w:val="center"/>
              <w:rPr>
                <w:color w:val="auto"/>
              </w:rPr>
            </w:pPr>
          </w:p>
        </w:tc>
        <w:tc>
          <w:tcPr>
            <w:tcW w:w="589" w:type="pct"/>
            <w:tcBorders>
              <w:top w:val="single" w:sz="4" w:space="0" w:color="000001"/>
              <w:left w:val="single" w:sz="4" w:space="0" w:color="000001"/>
              <w:bottom w:val="single" w:sz="4" w:space="0" w:color="000001"/>
              <w:right w:val="single" w:sz="4" w:space="0" w:color="auto"/>
            </w:tcBorders>
            <w:vAlign w:val="center"/>
          </w:tcPr>
          <w:p w14:paraId="4DF967E5" w14:textId="3D06ECDD" w:rsidR="00473F14" w:rsidRPr="00A24CD1" w:rsidRDefault="00473F14" w:rsidP="003E465C">
            <w:pPr>
              <w:snapToGrid w:val="0"/>
              <w:ind w:firstLine="0"/>
              <w:jc w:val="center"/>
              <w:rPr>
                <w:color w:val="auto"/>
              </w:rPr>
            </w:pPr>
          </w:p>
        </w:tc>
        <w:tc>
          <w:tcPr>
            <w:tcW w:w="589" w:type="pct"/>
            <w:tcBorders>
              <w:top w:val="single" w:sz="4" w:space="0" w:color="000001"/>
              <w:left w:val="single" w:sz="4" w:space="0" w:color="000001"/>
              <w:bottom w:val="single" w:sz="4" w:space="0" w:color="000001"/>
              <w:right w:val="single" w:sz="4" w:space="0" w:color="000001"/>
            </w:tcBorders>
            <w:vAlign w:val="center"/>
          </w:tcPr>
          <w:p w14:paraId="7413AC6E" w14:textId="196E718D" w:rsidR="00473F14" w:rsidRPr="00A24CD1" w:rsidRDefault="00473F14" w:rsidP="00473F14">
            <w:pPr>
              <w:snapToGrid w:val="0"/>
              <w:ind w:firstLine="0"/>
              <w:jc w:val="center"/>
              <w:rPr>
                <w:color w:val="auto"/>
              </w:rPr>
            </w:pPr>
          </w:p>
        </w:tc>
        <w:tc>
          <w:tcPr>
            <w:tcW w:w="512" w:type="pct"/>
            <w:tcBorders>
              <w:top w:val="single" w:sz="4" w:space="0" w:color="000001"/>
              <w:left w:val="single" w:sz="4" w:space="0" w:color="000001"/>
              <w:bottom w:val="single" w:sz="4" w:space="0" w:color="000001"/>
              <w:right w:val="single" w:sz="4" w:space="0" w:color="000001"/>
            </w:tcBorders>
            <w:vAlign w:val="center"/>
          </w:tcPr>
          <w:p w14:paraId="31CAFBE9" w14:textId="28B74212" w:rsidR="00473F14" w:rsidRPr="00A24CD1" w:rsidRDefault="00473F14" w:rsidP="003E465C">
            <w:pPr>
              <w:snapToGrid w:val="0"/>
              <w:ind w:firstLine="0"/>
              <w:jc w:val="center"/>
              <w:rPr>
                <w:color w:val="auto"/>
              </w:rPr>
            </w:pPr>
          </w:p>
        </w:tc>
      </w:tr>
      <w:tr w:rsidR="001F1509" w:rsidRPr="00A24CD1" w14:paraId="676ECB96" w14:textId="77777777" w:rsidTr="00FE5AE7">
        <w:trPr>
          <w:trHeight w:val="345"/>
        </w:trPr>
        <w:tc>
          <w:tcPr>
            <w:tcW w:w="206" w:type="pct"/>
            <w:tcBorders>
              <w:top w:val="single" w:sz="4" w:space="0" w:color="000001"/>
              <w:left w:val="single" w:sz="4" w:space="0" w:color="000001"/>
              <w:bottom w:val="single" w:sz="4" w:space="0" w:color="000001"/>
            </w:tcBorders>
            <w:vAlign w:val="bottom"/>
          </w:tcPr>
          <w:p w14:paraId="6EA4679E" w14:textId="77777777" w:rsidR="001F1509" w:rsidRPr="00A24CD1" w:rsidRDefault="001F1509" w:rsidP="003E465C">
            <w:pPr>
              <w:snapToGrid w:val="0"/>
              <w:ind w:firstLine="0"/>
              <w:jc w:val="center"/>
              <w:rPr>
                <w:color w:val="auto"/>
              </w:rPr>
            </w:pPr>
          </w:p>
        </w:tc>
        <w:tc>
          <w:tcPr>
            <w:tcW w:w="3103" w:type="pct"/>
            <w:gridSpan w:val="4"/>
            <w:tcBorders>
              <w:top w:val="single" w:sz="4" w:space="0" w:color="000001"/>
              <w:left w:val="single" w:sz="4" w:space="0" w:color="000001"/>
              <w:bottom w:val="single" w:sz="4" w:space="0" w:color="000001"/>
            </w:tcBorders>
            <w:vAlign w:val="bottom"/>
          </w:tcPr>
          <w:p w14:paraId="34281AC6" w14:textId="77777777" w:rsidR="001F1509" w:rsidRPr="00A24CD1" w:rsidRDefault="001F1509" w:rsidP="003E465C">
            <w:pPr>
              <w:snapToGrid w:val="0"/>
              <w:ind w:firstLine="0"/>
              <w:jc w:val="center"/>
              <w:rPr>
                <w:color w:val="auto"/>
              </w:rPr>
            </w:pPr>
            <w:r w:rsidRPr="00A24CD1">
              <w:rPr>
                <w:b/>
                <w:color w:val="auto"/>
              </w:rPr>
              <w:t>Всього</w:t>
            </w:r>
          </w:p>
        </w:tc>
        <w:tc>
          <w:tcPr>
            <w:tcW w:w="589" w:type="pct"/>
            <w:tcBorders>
              <w:top w:val="single" w:sz="4" w:space="0" w:color="000001"/>
              <w:left w:val="single" w:sz="4" w:space="0" w:color="000001"/>
              <w:bottom w:val="single" w:sz="4" w:space="0" w:color="000001"/>
              <w:right w:val="single" w:sz="4" w:space="0" w:color="auto"/>
            </w:tcBorders>
            <w:vAlign w:val="bottom"/>
          </w:tcPr>
          <w:p w14:paraId="0197F9DF" w14:textId="51A505BD" w:rsidR="001F1509" w:rsidRPr="00A24CD1" w:rsidRDefault="001F1509" w:rsidP="003E465C">
            <w:pPr>
              <w:snapToGrid w:val="0"/>
              <w:ind w:firstLine="0"/>
              <w:jc w:val="center"/>
              <w:rPr>
                <w:b/>
                <w:color w:val="auto"/>
              </w:rPr>
            </w:pPr>
          </w:p>
        </w:tc>
        <w:tc>
          <w:tcPr>
            <w:tcW w:w="589" w:type="pct"/>
            <w:tcBorders>
              <w:top w:val="single" w:sz="4" w:space="0" w:color="000001"/>
              <w:left w:val="single" w:sz="4" w:space="0" w:color="000001"/>
              <w:bottom w:val="single" w:sz="4" w:space="0" w:color="000001"/>
              <w:right w:val="single" w:sz="4" w:space="0" w:color="000001"/>
            </w:tcBorders>
            <w:vAlign w:val="bottom"/>
          </w:tcPr>
          <w:p w14:paraId="3E598E9E" w14:textId="75DA4564" w:rsidR="001F1509" w:rsidRPr="00A24CD1" w:rsidRDefault="001F1509" w:rsidP="00473F14">
            <w:pPr>
              <w:snapToGrid w:val="0"/>
              <w:ind w:firstLine="0"/>
              <w:jc w:val="center"/>
              <w:rPr>
                <w:b/>
                <w:color w:val="auto"/>
              </w:rPr>
            </w:pPr>
          </w:p>
        </w:tc>
        <w:tc>
          <w:tcPr>
            <w:tcW w:w="512" w:type="pct"/>
            <w:tcBorders>
              <w:top w:val="single" w:sz="4" w:space="0" w:color="000001"/>
              <w:left w:val="single" w:sz="4" w:space="0" w:color="000001"/>
              <w:bottom w:val="single" w:sz="4" w:space="0" w:color="000001"/>
              <w:right w:val="single" w:sz="4" w:space="0" w:color="000001"/>
            </w:tcBorders>
            <w:vAlign w:val="center"/>
          </w:tcPr>
          <w:p w14:paraId="0CC11C7E" w14:textId="7E113990" w:rsidR="001F1509" w:rsidRPr="00A24CD1" w:rsidRDefault="001F1509" w:rsidP="004854CC">
            <w:pPr>
              <w:snapToGrid w:val="0"/>
              <w:ind w:firstLine="0"/>
              <w:jc w:val="center"/>
              <w:rPr>
                <w:b/>
                <w:color w:val="auto"/>
              </w:rPr>
            </w:pPr>
          </w:p>
        </w:tc>
      </w:tr>
    </w:tbl>
    <w:p w14:paraId="20853414" w14:textId="7373B914" w:rsidR="001F1509" w:rsidRPr="00A24CD1" w:rsidRDefault="001F1509" w:rsidP="001F1509">
      <w:pPr>
        <w:ind w:firstLine="0"/>
        <w:rPr>
          <w:b/>
          <w:color w:val="auto"/>
        </w:rPr>
      </w:pPr>
    </w:p>
    <w:p w14:paraId="6C594FFE" w14:textId="082346E5" w:rsidR="008606F3" w:rsidRPr="00A24CD1" w:rsidRDefault="008606F3" w:rsidP="008606F3">
      <w:pPr>
        <w:pStyle w:val="3"/>
        <w:numPr>
          <w:ilvl w:val="0"/>
          <w:numId w:val="0"/>
        </w:numPr>
      </w:pPr>
      <w:r w:rsidRPr="00A24CD1">
        <w:t>Загальна вартіст</w:t>
      </w:r>
      <w:r w:rsidR="0026725D" w:rsidRPr="00A24CD1">
        <w:t xml:space="preserve">ь Послуг за договором складає </w:t>
      </w:r>
      <w:r w:rsidR="00235483">
        <w:t>_____________________________</w:t>
      </w:r>
      <w:r w:rsidRPr="00A24CD1">
        <w:t xml:space="preserve"> грн., у тому числі  ПДВ (20%)  </w:t>
      </w:r>
      <w:r w:rsidR="00235483">
        <w:t>_________________________</w:t>
      </w:r>
      <w:bookmarkStart w:id="10" w:name="_GoBack"/>
      <w:bookmarkEnd w:id="10"/>
      <w:r w:rsidRPr="00A24CD1">
        <w:t>грн.</w:t>
      </w:r>
    </w:p>
    <w:p w14:paraId="3990354B" w14:textId="77777777" w:rsidR="008606F3" w:rsidRPr="00A24CD1" w:rsidRDefault="008606F3" w:rsidP="001F1509">
      <w:pPr>
        <w:ind w:firstLine="0"/>
        <w:rPr>
          <w:b/>
          <w:color w:val="auto"/>
        </w:rPr>
      </w:pPr>
    </w:p>
    <w:p w14:paraId="71343DD4" w14:textId="77777777" w:rsidR="001F1509" w:rsidRPr="00A24CD1" w:rsidRDefault="001F1509" w:rsidP="001F1509">
      <w:pPr>
        <w:ind w:firstLine="0"/>
        <w:rPr>
          <w:b/>
          <w:color w:val="auto"/>
        </w:rPr>
      </w:pPr>
    </w:p>
    <w:p w14:paraId="7983501E" w14:textId="77777777" w:rsidR="001F1509" w:rsidRPr="00A24CD1" w:rsidRDefault="001F1509" w:rsidP="001F1509">
      <w:pPr>
        <w:ind w:firstLine="0"/>
        <w:rPr>
          <w:sz w:val="16"/>
          <w:szCs w:val="16"/>
        </w:rPr>
      </w:pPr>
    </w:p>
    <w:tbl>
      <w:tblPr>
        <w:tblW w:w="0" w:type="auto"/>
        <w:jc w:val="center"/>
        <w:tblCellMar>
          <w:left w:w="0" w:type="dxa"/>
          <w:right w:w="0" w:type="dxa"/>
        </w:tblCellMar>
        <w:tblLook w:val="04A0" w:firstRow="1" w:lastRow="0" w:firstColumn="1" w:lastColumn="0" w:noHBand="0" w:noVBand="1"/>
      </w:tblPr>
      <w:tblGrid>
        <w:gridCol w:w="4962"/>
        <w:gridCol w:w="4667"/>
      </w:tblGrid>
      <w:tr w:rsidR="001F1509" w:rsidRPr="00A24CD1" w14:paraId="48283668" w14:textId="77777777" w:rsidTr="003E465C">
        <w:trPr>
          <w:jc w:val="center"/>
        </w:trPr>
        <w:tc>
          <w:tcPr>
            <w:tcW w:w="4962" w:type="dxa"/>
            <w:tcMar>
              <w:top w:w="28" w:type="dxa"/>
              <w:left w:w="113" w:type="dxa"/>
              <w:bottom w:w="28" w:type="dxa"/>
              <w:right w:w="113" w:type="dxa"/>
            </w:tcMar>
            <w:hideMark/>
          </w:tcPr>
          <w:p w14:paraId="3DA597F1" w14:textId="068CC5FF" w:rsidR="001F1509" w:rsidRPr="00A24CD1" w:rsidRDefault="001F1509" w:rsidP="003E465C">
            <w:pPr>
              <w:pStyle w:val="ae"/>
              <w:ind w:firstLine="0"/>
              <w:jc w:val="left"/>
              <w:rPr>
                <w:i/>
                <w:color w:val="auto"/>
                <w:sz w:val="18"/>
                <w:szCs w:val="18"/>
              </w:rPr>
            </w:pPr>
          </w:p>
          <w:p w14:paraId="14C2DAEF" w14:textId="77777777" w:rsidR="001F1509" w:rsidRPr="00A24CD1" w:rsidRDefault="001F1509" w:rsidP="003E465C">
            <w:pPr>
              <w:pStyle w:val="ae"/>
              <w:ind w:firstLine="0"/>
              <w:rPr>
                <w:i/>
                <w:color w:val="auto"/>
                <w:sz w:val="18"/>
                <w:szCs w:val="18"/>
              </w:rPr>
            </w:pPr>
          </w:p>
          <w:p w14:paraId="1255C943" w14:textId="71B30BCA" w:rsidR="001F1509" w:rsidRPr="00A24CD1" w:rsidRDefault="001F1509" w:rsidP="004854CC">
            <w:pPr>
              <w:pStyle w:val="ae"/>
              <w:ind w:firstLine="0"/>
              <w:jc w:val="center"/>
              <w:rPr>
                <w:i/>
                <w:iCs/>
                <w:color w:val="auto"/>
                <w:sz w:val="18"/>
                <w:szCs w:val="22"/>
              </w:rPr>
            </w:pPr>
            <w:r w:rsidRPr="00A24CD1">
              <w:rPr>
                <w:i/>
                <w:color w:val="auto"/>
                <w:sz w:val="18"/>
                <w:szCs w:val="18"/>
              </w:rPr>
              <w:t xml:space="preserve"> </w:t>
            </w:r>
            <w:r w:rsidRPr="00A24CD1">
              <w:rPr>
                <w:i/>
                <w:color w:val="auto"/>
                <w:sz w:val="18"/>
                <w:szCs w:val="18"/>
                <w:highlight w:val="lightGray"/>
              </w:rPr>
              <w:t>_______________</w:t>
            </w:r>
            <w:r w:rsidRPr="00A24CD1">
              <w:rPr>
                <w:i/>
                <w:color w:val="auto"/>
                <w:sz w:val="18"/>
                <w:szCs w:val="18"/>
              </w:rPr>
              <w:t xml:space="preserve"> </w:t>
            </w:r>
          </w:p>
        </w:tc>
        <w:tc>
          <w:tcPr>
            <w:tcW w:w="4667" w:type="dxa"/>
            <w:tcMar>
              <w:top w:w="28" w:type="dxa"/>
              <w:left w:w="113" w:type="dxa"/>
              <w:bottom w:w="28" w:type="dxa"/>
              <w:right w:w="113" w:type="dxa"/>
            </w:tcMar>
            <w:vAlign w:val="center"/>
            <w:hideMark/>
          </w:tcPr>
          <w:p w14:paraId="0016B8EE" w14:textId="614A66D1" w:rsidR="001F1509" w:rsidRPr="0097717A" w:rsidRDefault="0097717A" w:rsidP="003E465C">
            <w:pPr>
              <w:pStyle w:val="ae"/>
              <w:ind w:firstLine="0"/>
              <w:jc w:val="left"/>
              <w:rPr>
                <w:i/>
                <w:iCs/>
                <w:color w:val="auto"/>
                <w:sz w:val="18"/>
                <w:szCs w:val="22"/>
              </w:rPr>
            </w:pPr>
            <w:r>
              <w:rPr>
                <w:i/>
                <w:iCs/>
                <w:color w:val="auto"/>
                <w:sz w:val="18"/>
                <w:szCs w:val="22"/>
              </w:rPr>
              <w:t>Директор</w:t>
            </w:r>
          </w:p>
          <w:p w14:paraId="0B3E86E9" w14:textId="77777777" w:rsidR="008606F3" w:rsidRPr="00A24CD1" w:rsidRDefault="008606F3" w:rsidP="003E465C">
            <w:pPr>
              <w:pStyle w:val="ae"/>
              <w:ind w:firstLine="0"/>
              <w:jc w:val="left"/>
              <w:rPr>
                <w:i/>
                <w:iCs/>
                <w:color w:val="auto"/>
                <w:sz w:val="18"/>
                <w:szCs w:val="22"/>
              </w:rPr>
            </w:pPr>
          </w:p>
          <w:p w14:paraId="02C12EAC" w14:textId="63265C22" w:rsidR="001F1509" w:rsidRPr="00A24CD1" w:rsidRDefault="001F1509" w:rsidP="003E465C">
            <w:pPr>
              <w:pStyle w:val="ae"/>
              <w:ind w:firstLine="0"/>
              <w:jc w:val="center"/>
              <w:rPr>
                <w:i/>
                <w:iCs/>
                <w:color w:val="auto"/>
                <w:sz w:val="18"/>
                <w:szCs w:val="22"/>
              </w:rPr>
            </w:pPr>
            <w:r w:rsidRPr="00A24CD1">
              <w:rPr>
                <w:i/>
                <w:iCs/>
                <w:color w:val="auto"/>
                <w:sz w:val="18"/>
                <w:szCs w:val="22"/>
              </w:rPr>
              <w:t xml:space="preserve"> </w:t>
            </w:r>
            <w:r w:rsidRPr="00A24CD1">
              <w:rPr>
                <w:i/>
                <w:iCs/>
                <w:color w:val="auto"/>
                <w:sz w:val="18"/>
                <w:szCs w:val="22"/>
                <w:highlight w:val="lightGray"/>
              </w:rPr>
              <w:t>_______________</w:t>
            </w:r>
            <w:sdt>
              <w:sdtPr>
                <w:rPr>
                  <w:i/>
                  <w:iCs/>
                  <w:color w:val="auto"/>
                  <w:sz w:val="18"/>
                  <w:szCs w:val="22"/>
                </w:rPr>
                <w:alias w:val="Ініціали без прізвища"/>
                <w:id w:val="-176807701"/>
                <w:placeholder>
                  <w:docPart w:val="915A5FF2978540DFBE5862BF0EE01C97"/>
                </w:placeholder>
                <w:dataBinding w:prefixMappings="xmlns:ns0='http://purl.org/dc/elements/1.1/' xmlns:ns1='http://schemas.openxmlformats.org/package/2006/metadata/core-properties' " w:xpath="/ns1:coreProperties[1]/ns0:subject[1]" w:storeItemID="{6C3C8BC8-F283-45AE-878A-BAB7291924A1}"/>
                <w:text/>
              </w:sdtPr>
              <w:sdtEndPr/>
              <w:sdtContent>
                <w:r w:rsidR="00433E55" w:rsidRPr="00A24CD1">
                  <w:rPr>
                    <w:i/>
                    <w:iCs/>
                    <w:color w:val="auto"/>
                    <w:sz w:val="18"/>
                    <w:szCs w:val="22"/>
                  </w:rPr>
                  <w:t>Ігор</w:t>
                </w:r>
              </w:sdtContent>
            </w:sdt>
            <w:r w:rsidRPr="00A24CD1">
              <w:rPr>
                <w:i/>
                <w:iCs/>
                <w:color w:val="auto"/>
                <w:sz w:val="18"/>
                <w:szCs w:val="22"/>
              </w:rPr>
              <w:t xml:space="preserve"> </w:t>
            </w:r>
            <w:sdt>
              <w:sdtPr>
                <w:rPr>
                  <w:i/>
                  <w:iCs/>
                  <w:color w:val="auto"/>
                  <w:sz w:val="18"/>
                  <w:szCs w:val="22"/>
                </w:rPr>
                <w:alias w:val="Прізвище"/>
                <w:id w:val="875886522"/>
                <w:placeholder>
                  <w:docPart w:val="54986C8EF50A437E916DDCA01C5DC7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3701D" w:rsidRPr="00A24CD1">
                  <w:rPr>
                    <w:i/>
                    <w:iCs/>
                    <w:color w:val="auto"/>
                    <w:sz w:val="18"/>
                    <w:szCs w:val="22"/>
                  </w:rPr>
                  <w:t>КОХАН</w:t>
                </w:r>
              </w:sdtContent>
            </w:sdt>
          </w:p>
        </w:tc>
      </w:tr>
      <w:tr w:rsidR="001F1509" w:rsidRPr="00A24CD1" w14:paraId="6685BCA6" w14:textId="77777777" w:rsidTr="003E465C">
        <w:trPr>
          <w:jc w:val="center"/>
        </w:trPr>
        <w:tc>
          <w:tcPr>
            <w:tcW w:w="4962" w:type="dxa"/>
            <w:tcMar>
              <w:top w:w="28" w:type="dxa"/>
              <w:left w:w="113" w:type="dxa"/>
              <w:bottom w:w="28" w:type="dxa"/>
              <w:right w:w="113" w:type="dxa"/>
            </w:tcMar>
            <w:vAlign w:val="center"/>
            <w:hideMark/>
          </w:tcPr>
          <w:p w14:paraId="49BC0493" w14:textId="77777777" w:rsidR="001F1509" w:rsidRPr="00A24CD1" w:rsidRDefault="001F1509" w:rsidP="003E465C">
            <w:pPr>
              <w:pStyle w:val="ae"/>
              <w:ind w:firstLine="0"/>
              <w:jc w:val="center"/>
              <w:rPr>
                <w:i/>
                <w:iCs/>
                <w:color w:val="auto"/>
                <w:sz w:val="18"/>
                <w:szCs w:val="22"/>
              </w:rPr>
            </w:pPr>
            <w:r w:rsidRPr="00A24CD1">
              <w:rPr>
                <w:i/>
                <w:iCs/>
                <w:color w:val="auto"/>
                <w:sz w:val="18"/>
                <w:szCs w:val="22"/>
              </w:rPr>
              <w:t>(підпис)</w:t>
            </w:r>
          </w:p>
          <w:p w14:paraId="4D084608" w14:textId="77777777" w:rsidR="001F1509" w:rsidRPr="00A24CD1" w:rsidRDefault="001F1509" w:rsidP="003E465C">
            <w:pPr>
              <w:pStyle w:val="ae"/>
              <w:ind w:firstLine="0"/>
              <w:jc w:val="center"/>
              <w:rPr>
                <w:i/>
                <w:iCs/>
                <w:color w:val="auto"/>
                <w:sz w:val="18"/>
                <w:szCs w:val="22"/>
              </w:rPr>
            </w:pPr>
            <w:r w:rsidRPr="00A24CD1">
              <w:rPr>
                <w:i/>
                <w:iCs/>
                <w:color w:val="auto"/>
                <w:sz w:val="18"/>
                <w:szCs w:val="22"/>
              </w:rPr>
              <w:t>М. П.</w:t>
            </w:r>
          </w:p>
        </w:tc>
        <w:tc>
          <w:tcPr>
            <w:tcW w:w="4667" w:type="dxa"/>
            <w:tcMar>
              <w:top w:w="28" w:type="dxa"/>
              <w:left w:w="113" w:type="dxa"/>
              <w:bottom w:w="28" w:type="dxa"/>
              <w:right w:w="113" w:type="dxa"/>
            </w:tcMar>
            <w:vAlign w:val="center"/>
            <w:hideMark/>
          </w:tcPr>
          <w:p w14:paraId="51737773" w14:textId="77777777" w:rsidR="001F1509" w:rsidRPr="00A24CD1" w:rsidRDefault="001F1509" w:rsidP="003E465C">
            <w:pPr>
              <w:pStyle w:val="ae"/>
              <w:ind w:firstLine="0"/>
              <w:jc w:val="center"/>
              <w:rPr>
                <w:i/>
                <w:iCs/>
                <w:color w:val="auto"/>
                <w:sz w:val="18"/>
                <w:szCs w:val="22"/>
              </w:rPr>
            </w:pPr>
            <w:r w:rsidRPr="00A24CD1">
              <w:rPr>
                <w:i/>
                <w:iCs/>
                <w:color w:val="auto"/>
                <w:sz w:val="18"/>
                <w:szCs w:val="22"/>
              </w:rPr>
              <w:t>(підпис)</w:t>
            </w:r>
          </w:p>
          <w:p w14:paraId="55BA48BF" w14:textId="77777777" w:rsidR="001F1509" w:rsidRPr="00A24CD1" w:rsidRDefault="001F1509" w:rsidP="003E465C">
            <w:pPr>
              <w:pStyle w:val="ae"/>
              <w:ind w:firstLine="0"/>
              <w:jc w:val="center"/>
              <w:rPr>
                <w:i/>
                <w:iCs/>
                <w:color w:val="auto"/>
                <w:sz w:val="18"/>
                <w:szCs w:val="22"/>
              </w:rPr>
            </w:pPr>
            <w:r w:rsidRPr="00A24CD1">
              <w:rPr>
                <w:i/>
                <w:iCs/>
                <w:color w:val="auto"/>
                <w:sz w:val="18"/>
                <w:szCs w:val="22"/>
              </w:rPr>
              <w:t xml:space="preserve">М. П. </w:t>
            </w:r>
          </w:p>
        </w:tc>
      </w:tr>
    </w:tbl>
    <w:p w14:paraId="33A31069" w14:textId="77777777" w:rsidR="001F1509" w:rsidRPr="00A24CD1" w:rsidRDefault="001F1509" w:rsidP="001F1509">
      <w:pPr>
        <w:rPr>
          <w:sz w:val="16"/>
          <w:szCs w:val="16"/>
        </w:rPr>
      </w:pPr>
    </w:p>
    <w:p w14:paraId="644D23DD" w14:textId="5243C0A2" w:rsidR="005A40AB" w:rsidRPr="00A24CD1" w:rsidRDefault="005A40AB" w:rsidP="005A40AB">
      <w:pPr>
        <w:rPr>
          <w:sz w:val="16"/>
          <w:szCs w:val="16"/>
        </w:rPr>
      </w:pPr>
    </w:p>
    <w:sectPr w:rsidR="005A40AB" w:rsidRPr="00A24CD1" w:rsidSect="005834E1">
      <w:footerReference w:type="default" r:id="rId10"/>
      <w:pgSz w:w="11906" w:h="16838" w:code="9"/>
      <w:pgMar w:top="851" w:right="567" w:bottom="1135"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896A5" w14:textId="77777777" w:rsidR="00600E4A" w:rsidRDefault="00600E4A" w:rsidP="00E755E9">
      <w:r>
        <w:separator/>
      </w:r>
    </w:p>
  </w:endnote>
  <w:endnote w:type="continuationSeparator" w:id="0">
    <w:p w14:paraId="1077E390" w14:textId="77777777" w:rsidR="00600E4A" w:rsidRDefault="00600E4A" w:rsidP="00E7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461713"/>
      <w:docPartObj>
        <w:docPartGallery w:val="Page Numbers (Bottom of Page)"/>
        <w:docPartUnique/>
      </w:docPartObj>
    </w:sdtPr>
    <w:sdtEndPr/>
    <w:sdtContent>
      <w:p w14:paraId="4242A652" w14:textId="706F4D52" w:rsidR="00B434DE" w:rsidRDefault="00B434DE">
        <w:pPr>
          <w:pStyle w:val="ae"/>
          <w:jc w:val="right"/>
        </w:pPr>
        <w:r>
          <w:rPr>
            <w:lang w:val="en-US"/>
          </w:rPr>
          <w:t xml:space="preserve"> </w:t>
        </w:r>
        <w:r w:rsidRPr="00B434DE">
          <w:rPr>
            <w:i/>
          </w:rPr>
          <w:t xml:space="preserve">Замовник ______________________        </w:t>
        </w:r>
        <w:r>
          <w:rPr>
            <w:i/>
          </w:rPr>
          <w:t>Виконавець</w:t>
        </w:r>
        <w:r w:rsidRPr="00B434DE">
          <w:rPr>
            <w:i/>
          </w:rPr>
          <w:t xml:space="preserve"> ______________________               </w:t>
        </w:r>
        <w:r>
          <w:fldChar w:fldCharType="begin"/>
        </w:r>
        <w:r>
          <w:instrText>PAGE   \* MERGEFORMAT</w:instrText>
        </w:r>
        <w:r>
          <w:fldChar w:fldCharType="separate"/>
        </w:r>
        <w:r w:rsidR="00235483" w:rsidRPr="00235483">
          <w:rPr>
            <w:noProof/>
            <w:lang w:val="ru-RU"/>
          </w:rPr>
          <w:t>1</w:t>
        </w:r>
        <w:r>
          <w:fldChar w:fldCharType="end"/>
        </w:r>
      </w:p>
    </w:sdtContent>
  </w:sdt>
  <w:p w14:paraId="4242A653" w14:textId="77777777" w:rsidR="00EB54B1" w:rsidRPr="008B0DDD" w:rsidRDefault="00EB54B1" w:rsidP="008B0DD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46397" w14:textId="77777777" w:rsidR="00600E4A" w:rsidRDefault="00600E4A" w:rsidP="00E755E9">
      <w:r>
        <w:separator/>
      </w:r>
    </w:p>
  </w:footnote>
  <w:footnote w:type="continuationSeparator" w:id="0">
    <w:p w14:paraId="6613E4BE" w14:textId="77777777" w:rsidR="00600E4A" w:rsidRDefault="00600E4A" w:rsidP="00E755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9C3"/>
    <w:multiLevelType w:val="hybridMultilevel"/>
    <w:tmpl w:val="044E8AD2"/>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1DA21742"/>
    <w:multiLevelType w:val="hybridMultilevel"/>
    <w:tmpl w:val="044E8A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3075E2"/>
    <w:multiLevelType w:val="hybridMultilevel"/>
    <w:tmpl w:val="7EB2DD88"/>
    <w:lvl w:ilvl="0" w:tplc="16D2C83C">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DE15454"/>
    <w:multiLevelType w:val="hybridMultilevel"/>
    <w:tmpl w:val="EA08DE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6B5ECD"/>
    <w:multiLevelType w:val="multilevel"/>
    <w:tmpl w:val="3FA8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31460"/>
    <w:multiLevelType w:val="multilevel"/>
    <w:tmpl w:val="A344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42A4F"/>
    <w:multiLevelType w:val="multilevel"/>
    <w:tmpl w:val="A3C07A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22655"/>
    <w:multiLevelType w:val="multilevel"/>
    <w:tmpl w:val="86223796"/>
    <w:lvl w:ilvl="0">
      <w:start w:val="1"/>
      <w:numFmt w:val="decimal"/>
      <w:lvlText w:val="%1."/>
      <w:lvlJc w:val="left"/>
      <w:pPr>
        <w:ind w:left="840"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29" w:hanging="1440"/>
      </w:pPr>
      <w:rPr>
        <w:rFonts w:hint="default"/>
      </w:rPr>
    </w:lvl>
    <w:lvl w:ilvl="8">
      <w:start w:val="1"/>
      <w:numFmt w:val="decimal"/>
      <w:isLgl/>
      <w:lvlText w:val="%1.%2.%3.%4.%5.%6.%7.%8.%9."/>
      <w:lvlJc w:val="left"/>
      <w:pPr>
        <w:ind w:left="2976" w:hanging="1800"/>
      </w:pPr>
      <w:rPr>
        <w:rFonts w:hint="default"/>
      </w:rPr>
    </w:lvl>
  </w:abstractNum>
  <w:abstractNum w:abstractNumId="8" w15:restartNumberingAfterBreak="0">
    <w:nsid w:val="43EE5696"/>
    <w:multiLevelType w:val="multilevel"/>
    <w:tmpl w:val="F5DCA942"/>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C7D3823"/>
    <w:multiLevelType w:val="hybridMultilevel"/>
    <w:tmpl w:val="2B0CB17E"/>
    <w:lvl w:ilvl="0" w:tplc="552879A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395651E"/>
    <w:multiLevelType w:val="hybridMultilevel"/>
    <w:tmpl w:val="49B864AC"/>
    <w:lvl w:ilvl="0" w:tplc="3014BB9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78D43248"/>
    <w:multiLevelType w:val="multilevel"/>
    <w:tmpl w:val="65E4788E"/>
    <w:lvl w:ilvl="0">
      <w:start w:val="1"/>
      <w:numFmt w:val="decimal"/>
      <w:pStyle w:val="1"/>
      <w:lvlText w:val="%1."/>
      <w:lvlJc w:val="left"/>
      <w:pPr>
        <w:ind w:left="360" w:hanging="360"/>
      </w:pPr>
    </w:lvl>
    <w:lvl w:ilvl="1">
      <w:start w:val="1"/>
      <w:numFmt w:val="decimal"/>
      <w:pStyle w:val="2"/>
      <w:lvlText w:val="%1.%2."/>
      <w:lvlJc w:val="left"/>
      <w:pPr>
        <w:ind w:left="792" w:hanging="432"/>
      </w:pPr>
      <w:rPr>
        <w:b w:val="0"/>
      </w:r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D66EC5"/>
    <w:multiLevelType w:val="multilevel"/>
    <w:tmpl w:val="A328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2"/>
  </w:num>
  <w:num w:numId="4">
    <w:abstractNumId w:val="2"/>
  </w:num>
  <w:num w:numId="5">
    <w:abstractNumId w:val="8"/>
  </w:num>
  <w:num w:numId="6">
    <w:abstractNumId w:val="10"/>
  </w:num>
  <w:num w:numId="7">
    <w:abstractNumId w:val="6"/>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51"/>
    <w:rsid w:val="00014263"/>
    <w:rsid w:val="00017853"/>
    <w:rsid w:val="00027613"/>
    <w:rsid w:val="0003106E"/>
    <w:rsid w:val="00032216"/>
    <w:rsid w:val="00052A4A"/>
    <w:rsid w:val="0005419C"/>
    <w:rsid w:val="00062F43"/>
    <w:rsid w:val="00072232"/>
    <w:rsid w:val="0008415F"/>
    <w:rsid w:val="00085D9C"/>
    <w:rsid w:val="0009237D"/>
    <w:rsid w:val="00094E3D"/>
    <w:rsid w:val="000A1A1E"/>
    <w:rsid w:val="000A41B4"/>
    <w:rsid w:val="000A6DC7"/>
    <w:rsid w:val="000B6632"/>
    <w:rsid w:val="000D198B"/>
    <w:rsid w:val="000D3F39"/>
    <w:rsid w:val="000D4F8E"/>
    <w:rsid w:val="000F75B2"/>
    <w:rsid w:val="001041A7"/>
    <w:rsid w:val="001134B0"/>
    <w:rsid w:val="00126272"/>
    <w:rsid w:val="00134226"/>
    <w:rsid w:val="00141CEC"/>
    <w:rsid w:val="00146DE1"/>
    <w:rsid w:val="00147A36"/>
    <w:rsid w:val="00152897"/>
    <w:rsid w:val="0015482A"/>
    <w:rsid w:val="00162A19"/>
    <w:rsid w:val="00164D24"/>
    <w:rsid w:val="0017680A"/>
    <w:rsid w:val="00181916"/>
    <w:rsid w:val="00184939"/>
    <w:rsid w:val="001944C9"/>
    <w:rsid w:val="001945CB"/>
    <w:rsid w:val="00197393"/>
    <w:rsid w:val="001A1077"/>
    <w:rsid w:val="001B1D4B"/>
    <w:rsid w:val="001B2B61"/>
    <w:rsid w:val="001C3CBA"/>
    <w:rsid w:val="001C5F1D"/>
    <w:rsid w:val="001D1EBE"/>
    <w:rsid w:val="001F0EDD"/>
    <w:rsid w:val="001F1509"/>
    <w:rsid w:val="001F3937"/>
    <w:rsid w:val="00204984"/>
    <w:rsid w:val="002065A3"/>
    <w:rsid w:val="00206C6B"/>
    <w:rsid w:val="00212CC6"/>
    <w:rsid w:val="00215E9F"/>
    <w:rsid w:val="0022150C"/>
    <w:rsid w:val="00223931"/>
    <w:rsid w:val="00224929"/>
    <w:rsid w:val="00231270"/>
    <w:rsid w:val="00231651"/>
    <w:rsid w:val="00232379"/>
    <w:rsid w:val="00235483"/>
    <w:rsid w:val="00236FD2"/>
    <w:rsid w:val="00260274"/>
    <w:rsid w:val="0026236F"/>
    <w:rsid w:val="00263FD9"/>
    <w:rsid w:val="002646E8"/>
    <w:rsid w:val="0026725D"/>
    <w:rsid w:val="00274EFB"/>
    <w:rsid w:val="00276471"/>
    <w:rsid w:val="00293EFA"/>
    <w:rsid w:val="00295F18"/>
    <w:rsid w:val="002A2E3D"/>
    <w:rsid w:val="002A5B07"/>
    <w:rsid w:val="002A70D4"/>
    <w:rsid w:val="002B3887"/>
    <w:rsid w:val="002C0AAF"/>
    <w:rsid w:val="002C0B63"/>
    <w:rsid w:val="002C2F9C"/>
    <w:rsid w:val="002D0491"/>
    <w:rsid w:val="002E4CE4"/>
    <w:rsid w:val="002F0B2A"/>
    <w:rsid w:val="002F4738"/>
    <w:rsid w:val="002F5E47"/>
    <w:rsid w:val="00306C7D"/>
    <w:rsid w:val="00330508"/>
    <w:rsid w:val="00331261"/>
    <w:rsid w:val="00331DF6"/>
    <w:rsid w:val="00334D64"/>
    <w:rsid w:val="0033693A"/>
    <w:rsid w:val="0033701D"/>
    <w:rsid w:val="00361077"/>
    <w:rsid w:val="00361227"/>
    <w:rsid w:val="00367147"/>
    <w:rsid w:val="00382C47"/>
    <w:rsid w:val="00392C4E"/>
    <w:rsid w:val="00395931"/>
    <w:rsid w:val="003B35B0"/>
    <w:rsid w:val="003B71E5"/>
    <w:rsid w:val="003C2AA6"/>
    <w:rsid w:val="003C42F3"/>
    <w:rsid w:val="003E627D"/>
    <w:rsid w:val="003E74AD"/>
    <w:rsid w:val="004015AA"/>
    <w:rsid w:val="0041430B"/>
    <w:rsid w:val="004225DD"/>
    <w:rsid w:val="0042568A"/>
    <w:rsid w:val="0042595E"/>
    <w:rsid w:val="004270F2"/>
    <w:rsid w:val="00432A38"/>
    <w:rsid w:val="00433E55"/>
    <w:rsid w:val="00447FE0"/>
    <w:rsid w:val="004574D0"/>
    <w:rsid w:val="00461CD9"/>
    <w:rsid w:val="00464469"/>
    <w:rsid w:val="00465495"/>
    <w:rsid w:val="0046664E"/>
    <w:rsid w:val="00471F76"/>
    <w:rsid w:val="00473F14"/>
    <w:rsid w:val="00475462"/>
    <w:rsid w:val="004817B1"/>
    <w:rsid w:val="00481C70"/>
    <w:rsid w:val="00483CFD"/>
    <w:rsid w:val="004854BC"/>
    <w:rsid w:val="004854CC"/>
    <w:rsid w:val="004913E7"/>
    <w:rsid w:val="00494BED"/>
    <w:rsid w:val="004B6C22"/>
    <w:rsid w:val="004C6C26"/>
    <w:rsid w:val="004C6F3B"/>
    <w:rsid w:val="004C7CCC"/>
    <w:rsid w:val="004D30AF"/>
    <w:rsid w:val="004D36D1"/>
    <w:rsid w:val="004E6C37"/>
    <w:rsid w:val="004F2AAB"/>
    <w:rsid w:val="004F5FF2"/>
    <w:rsid w:val="00500631"/>
    <w:rsid w:val="00501AD4"/>
    <w:rsid w:val="00501B1E"/>
    <w:rsid w:val="0050233D"/>
    <w:rsid w:val="00505690"/>
    <w:rsid w:val="005068A3"/>
    <w:rsid w:val="00507BAA"/>
    <w:rsid w:val="00512794"/>
    <w:rsid w:val="00514645"/>
    <w:rsid w:val="005203C1"/>
    <w:rsid w:val="00526378"/>
    <w:rsid w:val="0052730C"/>
    <w:rsid w:val="00527AEA"/>
    <w:rsid w:val="00530983"/>
    <w:rsid w:val="00555CBC"/>
    <w:rsid w:val="00560298"/>
    <w:rsid w:val="00564703"/>
    <w:rsid w:val="005834E1"/>
    <w:rsid w:val="00584AA3"/>
    <w:rsid w:val="00587945"/>
    <w:rsid w:val="005971E3"/>
    <w:rsid w:val="005A3DFB"/>
    <w:rsid w:val="005A40AB"/>
    <w:rsid w:val="005B4590"/>
    <w:rsid w:val="005E1A17"/>
    <w:rsid w:val="005E4F24"/>
    <w:rsid w:val="005F0B70"/>
    <w:rsid w:val="005F1DD0"/>
    <w:rsid w:val="00600E4A"/>
    <w:rsid w:val="00604B63"/>
    <w:rsid w:val="00605FB0"/>
    <w:rsid w:val="00613C2F"/>
    <w:rsid w:val="00613C53"/>
    <w:rsid w:val="006223B7"/>
    <w:rsid w:val="006224E0"/>
    <w:rsid w:val="00623BEA"/>
    <w:rsid w:val="00632D5A"/>
    <w:rsid w:val="0065468C"/>
    <w:rsid w:val="00654DA9"/>
    <w:rsid w:val="00664C5B"/>
    <w:rsid w:val="00670614"/>
    <w:rsid w:val="00684709"/>
    <w:rsid w:val="00684DD5"/>
    <w:rsid w:val="006850D3"/>
    <w:rsid w:val="006A17FE"/>
    <w:rsid w:val="006A69B7"/>
    <w:rsid w:val="006B595F"/>
    <w:rsid w:val="006C25AE"/>
    <w:rsid w:val="006D552A"/>
    <w:rsid w:val="006D6568"/>
    <w:rsid w:val="006E41CB"/>
    <w:rsid w:val="006E45E5"/>
    <w:rsid w:val="006E79B2"/>
    <w:rsid w:val="006F4167"/>
    <w:rsid w:val="0072132A"/>
    <w:rsid w:val="00722B99"/>
    <w:rsid w:val="00727116"/>
    <w:rsid w:val="00734F75"/>
    <w:rsid w:val="0073711B"/>
    <w:rsid w:val="00737331"/>
    <w:rsid w:val="00742679"/>
    <w:rsid w:val="00746B8C"/>
    <w:rsid w:val="00751977"/>
    <w:rsid w:val="00757B21"/>
    <w:rsid w:val="00772743"/>
    <w:rsid w:val="007730CB"/>
    <w:rsid w:val="00773BF2"/>
    <w:rsid w:val="00774931"/>
    <w:rsid w:val="00774B58"/>
    <w:rsid w:val="007827D4"/>
    <w:rsid w:val="00786B17"/>
    <w:rsid w:val="00792094"/>
    <w:rsid w:val="00796513"/>
    <w:rsid w:val="007B0CDC"/>
    <w:rsid w:val="007B6BA9"/>
    <w:rsid w:val="007B6C64"/>
    <w:rsid w:val="007C197C"/>
    <w:rsid w:val="007C66DD"/>
    <w:rsid w:val="007D0365"/>
    <w:rsid w:val="007D36F1"/>
    <w:rsid w:val="007D7BF1"/>
    <w:rsid w:val="00800797"/>
    <w:rsid w:val="00802CB8"/>
    <w:rsid w:val="008032BE"/>
    <w:rsid w:val="00804817"/>
    <w:rsid w:val="0082145F"/>
    <w:rsid w:val="008220ED"/>
    <w:rsid w:val="00830EA3"/>
    <w:rsid w:val="00830F57"/>
    <w:rsid w:val="00832EB3"/>
    <w:rsid w:val="00834CE3"/>
    <w:rsid w:val="008439E3"/>
    <w:rsid w:val="00847D9E"/>
    <w:rsid w:val="00852F4D"/>
    <w:rsid w:val="00853411"/>
    <w:rsid w:val="0085371D"/>
    <w:rsid w:val="008606F3"/>
    <w:rsid w:val="00861810"/>
    <w:rsid w:val="00862648"/>
    <w:rsid w:val="008665E3"/>
    <w:rsid w:val="00866E64"/>
    <w:rsid w:val="0088036D"/>
    <w:rsid w:val="0088610A"/>
    <w:rsid w:val="00886810"/>
    <w:rsid w:val="0089156C"/>
    <w:rsid w:val="00892A28"/>
    <w:rsid w:val="008A0E40"/>
    <w:rsid w:val="008B0DDD"/>
    <w:rsid w:val="008B65A0"/>
    <w:rsid w:val="008D3AE1"/>
    <w:rsid w:val="008D5FB5"/>
    <w:rsid w:val="0090779D"/>
    <w:rsid w:val="00913A88"/>
    <w:rsid w:val="00915E65"/>
    <w:rsid w:val="00944723"/>
    <w:rsid w:val="00951164"/>
    <w:rsid w:val="0096373C"/>
    <w:rsid w:val="00971EAF"/>
    <w:rsid w:val="009737A7"/>
    <w:rsid w:val="0097717A"/>
    <w:rsid w:val="009911A8"/>
    <w:rsid w:val="00992681"/>
    <w:rsid w:val="00995845"/>
    <w:rsid w:val="009A7908"/>
    <w:rsid w:val="009B1A91"/>
    <w:rsid w:val="009B36B2"/>
    <w:rsid w:val="009B4FE6"/>
    <w:rsid w:val="009C601B"/>
    <w:rsid w:val="009D09BE"/>
    <w:rsid w:val="009D3153"/>
    <w:rsid w:val="009D42FD"/>
    <w:rsid w:val="009D6D47"/>
    <w:rsid w:val="009F2E6E"/>
    <w:rsid w:val="009F3464"/>
    <w:rsid w:val="009F5152"/>
    <w:rsid w:val="009F66F8"/>
    <w:rsid w:val="009F750A"/>
    <w:rsid w:val="00A0547E"/>
    <w:rsid w:val="00A248C6"/>
    <w:rsid w:val="00A24CD1"/>
    <w:rsid w:val="00A268BE"/>
    <w:rsid w:val="00A3450E"/>
    <w:rsid w:val="00A4787A"/>
    <w:rsid w:val="00A54C52"/>
    <w:rsid w:val="00A55AC5"/>
    <w:rsid w:val="00A56B25"/>
    <w:rsid w:val="00A60B6D"/>
    <w:rsid w:val="00A61B7B"/>
    <w:rsid w:val="00A62668"/>
    <w:rsid w:val="00A747CF"/>
    <w:rsid w:val="00A75F67"/>
    <w:rsid w:val="00A8016A"/>
    <w:rsid w:val="00A80DF3"/>
    <w:rsid w:val="00A848D6"/>
    <w:rsid w:val="00A94ECE"/>
    <w:rsid w:val="00A95896"/>
    <w:rsid w:val="00A96411"/>
    <w:rsid w:val="00AA0305"/>
    <w:rsid w:val="00AA06F5"/>
    <w:rsid w:val="00AA72D1"/>
    <w:rsid w:val="00AB05CF"/>
    <w:rsid w:val="00AC103A"/>
    <w:rsid w:val="00AC480B"/>
    <w:rsid w:val="00AC5F65"/>
    <w:rsid w:val="00AD036B"/>
    <w:rsid w:val="00AD0F14"/>
    <w:rsid w:val="00AE1EFE"/>
    <w:rsid w:val="00AE322F"/>
    <w:rsid w:val="00AF431B"/>
    <w:rsid w:val="00B137FE"/>
    <w:rsid w:val="00B1612C"/>
    <w:rsid w:val="00B21131"/>
    <w:rsid w:val="00B25DEA"/>
    <w:rsid w:val="00B35D7B"/>
    <w:rsid w:val="00B40B3A"/>
    <w:rsid w:val="00B414C1"/>
    <w:rsid w:val="00B434DE"/>
    <w:rsid w:val="00B44CF7"/>
    <w:rsid w:val="00B479D2"/>
    <w:rsid w:val="00B5377F"/>
    <w:rsid w:val="00B54392"/>
    <w:rsid w:val="00B56977"/>
    <w:rsid w:val="00B569ED"/>
    <w:rsid w:val="00B62983"/>
    <w:rsid w:val="00B677A7"/>
    <w:rsid w:val="00B701A0"/>
    <w:rsid w:val="00B75F1A"/>
    <w:rsid w:val="00B76A2A"/>
    <w:rsid w:val="00B803DE"/>
    <w:rsid w:val="00B8188C"/>
    <w:rsid w:val="00B85CC3"/>
    <w:rsid w:val="00B867F0"/>
    <w:rsid w:val="00B86F1E"/>
    <w:rsid w:val="00BA0529"/>
    <w:rsid w:val="00BA1A60"/>
    <w:rsid w:val="00BA2A6B"/>
    <w:rsid w:val="00BC1315"/>
    <w:rsid w:val="00BC47E1"/>
    <w:rsid w:val="00BC7F71"/>
    <w:rsid w:val="00BD4EA1"/>
    <w:rsid w:val="00BD68D5"/>
    <w:rsid w:val="00BD6FF1"/>
    <w:rsid w:val="00BE56DB"/>
    <w:rsid w:val="00BE7DC4"/>
    <w:rsid w:val="00BF1173"/>
    <w:rsid w:val="00C07DEC"/>
    <w:rsid w:val="00C24547"/>
    <w:rsid w:val="00C30E8F"/>
    <w:rsid w:val="00C47510"/>
    <w:rsid w:val="00C475EA"/>
    <w:rsid w:val="00C5008A"/>
    <w:rsid w:val="00C54CC2"/>
    <w:rsid w:val="00C60B24"/>
    <w:rsid w:val="00C655E0"/>
    <w:rsid w:val="00C7783A"/>
    <w:rsid w:val="00C86CCB"/>
    <w:rsid w:val="00C908BB"/>
    <w:rsid w:val="00C929CC"/>
    <w:rsid w:val="00CA19E2"/>
    <w:rsid w:val="00CA3458"/>
    <w:rsid w:val="00CB4BB2"/>
    <w:rsid w:val="00CB79C7"/>
    <w:rsid w:val="00CC0EF2"/>
    <w:rsid w:val="00CC2A0E"/>
    <w:rsid w:val="00CD0A0F"/>
    <w:rsid w:val="00CD5C51"/>
    <w:rsid w:val="00CD6C00"/>
    <w:rsid w:val="00CF0D56"/>
    <w:rsid w:val="00CF484F"/>
    <w:rsid w:val="00CF5AE0"/>
    <w:rsid w:val="00CF6325"/>
    <w:rsid w:val="00D033DD"/>
    <w:rsid w:val="00D104FA"/>
    <w:rsid w:val="00D12B68"/>
    <w:rsid w:val="00D271A9"/>
    <w:rsid w:val="00D30EB9"/>
    <w:rsid w:val="00D34B14"/>
    <w:rsid w:val="00D34C54"/>
    <w:rsid w:val="00D4301A"/>
    <w:rsid w:val="00D43B28"/>
    <w:rsid w:val="00D45FAF"/>
    <w:rsid w:val="00D4799B"/>
    <w:rsid w:val="00D71511"/>
    <w:rsid w:val="00D83AE9"/>
    <w:rsid w:val="00D92EFB"/>
    <w:rsid w:val="00D936F2"/>
    <w:rsid w:val="00D97F1A"/>
    <w:rsid w:val="00DA6BA4"/>
    <w:rsid w:val="00DB43DF"/>
    <w:rsid w:val="00DC6FD7"/>
    <w:rsid w:val="00DD782C"/>
    <w:rsid w:val="00DE3331"/>
    <w:rsid w:val="00DE57CF"/>
    <w:rsid w:val="00DE6A06"/>
    <w:rsid w:val="00E03FED"/>
    <w:rsid w:val="00E040CC"/>
    <w:rsid w:val="00E13BDC"/>
    <w:rsid w:val="00E13EB0"/>
    <w:rsid w:val="00E203AD"/>
    <w:rsid w:val="00E22B2D"/>
    <w:rsid w:val="00E310A0"/>
    <w:rsid w:val="00E329FB"/>
    <w:rsid w:val="00E33CB4"/>
    <w:rsid w:val="00E4299B"/>
    <w:rsid w:val="00E55A22"/>
    <w:rsid w:val="00E6664C"/>
    <w:rsid w:val="00E7097F"/>
    <w:rsid w:val="00E7131B"/>
    <w:rsid w:val="00E755E9"/>
    <w:rsid w:val="00E76B53"/>
    <w:rsid w:val="00E83363"/>
    <w:rsid w:val="00E8584A"/>
    <w:rsid w:val="00EB54B1"/>
    <w:rsid w:val="00EC775F"/>
    <w:rsid w:val="00EE40A2"/>
    <w:rsid w:val="00EE561E"/>
    <w:rsid w:val="00EE5F8D"/>
    <w:rsid w:val="00EF6529"/>
    <w:rsid w:val="00F0028F"/>
    <w:rsid w:val="00F02238"/>
    <w:rsid w:val="00F04C14"/>
    <w:rsid w:val="00F10871"/>
    <w:rsid w:val="00F2209C"/>
    <w:rsid w:val="00F24BB9"/>
    <w:rsid w:val="00F27ACF"/>
    <w:rsid w:val="00F3137C"/>
    <w:rsid w:val="00F335AD"/>
    <w:rsid w:val="00F40253"/>
    <w:rsid w:val="00F40A62"/>
    <w:rsid w:val="00F41AAB"/>
    <w:rsid w:val="00F42CF9"/>
    <w:rsid w:val="00F46C90"/>
    <w:rsid w:val="00F566E1"/>
    <w:rsid w:val="00F762D6"/>
    <w:rsid w:val="00F76A63"/>
    <w:rsid w:val="00F83BFD"/>
    <w:rsid w:val="00F9280B"/>
    <w:rsid w:val="00FA3B5A"/>
    <w:rsid w:val="00FB064B"/>
    <w:rsid w:val="00FB24B6"/>
    <w:rsid w:val="00FB2BC5"/>
    <w:rsid w:val="00FB2C7F"/>
    <w:rsid w:val="00FC5178"/>
    <w:rsid w:val="00FD4084"/>
    <w:rsid w:val="00FE0954"/>
    <w:rsid w:val="00FE1427"/>
    <w:rsid w:val="00FE5A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2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4C"/>
    <w:pPr>
      <w:shd w:val="clear" w:color="auto" w:fill="FFFFFF"/>
      <w:spacing w:after="0" w:line="240" w:lineRule="auto"/>
      <w:ind w:firstLine="539"/>
      <w:jc w:val="both"/>
    </w:pPr>
    <w:rPr>
      <w:rFonts w:ascii="Times New Roman" w:eastAsia="Times New Roman" w:hAnsi="Times New Roman" w:cs="Times New Roman"/>
      <w:color w:val="000000"/>
      <w:szCs w:val="24"/>
      <w:lang w:eastAsia="ru-RU"/>
    </w:rPr>
  </w:style>
  <w:style w:type="paragraph" w:styleId="1">
    <w:name w:val="heading 1"/>
    <w:basedOn w:val="a0"/>
    <w:link w:val="10"/>
    <w:uiPriority w:val="9"/>
    <w:qFormat/>
    <w:rsid w:val="002A5B07"/>
    <w:pPr>
      <w:keepNext/>
      <w:numPr>
        <w:numId w:val="11"/>
      </w:numPr>
      <w:spacing w:before="120" w:after="120"/>
      <w:ind w:left="357" w:hanging="357"/>
      <w:contextualSpacing w:val="0"/>
      <w:jc w:val="center"/>
      <w:outlineLvl w:val="0"/>
    </w:pPr>
    <w:rPr>
      <w:b/>
      <w:caps/>
      <w:szCs w:val="22"/>
      <w:lang w:val="uk-UA"/>
    </w:rPr>
  </w:style>
  <w:style w:type="paragraph" w:styleId="2">
    <w:name w:val="heading 2"/>
    <w:basedOn w:val="a0"/>
    <w:link w:val="20"/>
    <w:uiPriority w:val="9"/>
    <w:qFormat/>
    <w:rsid w:val="00746B8C"/>
    <w:pPr>
      <w:numPr>
        <w:ilvl w:val="1"/>
        <w:numId w:val="11"/>
      </w:numPr>
      <w:tabs>
        <w:tab w:val="left" w:pos="851"/>
      </w:tabs>
      <w:ind w:left="0" w:firstLine="360"/>
      <w:outlineLvl w:val="1"/>
    </w:pPr>
    <w:rPr>
      <w:szCs w:val="22"/>
      <w:lang w:val="uk-UA"/>
    </w:rPr>
  </w:style>
  <w:style w:type="paragraph" w:styleId="3">
    <w:name w:val="heading 3"/>
    <w:basedOn w:val="2"/>
    <w:next w:val="a"/>
    <w:link w:val="30"/>
    <w:uiPriority w:val="9"/>
    <w:unhideWhenUsed/>
    <w:qFormat/>
    <w:rsid w:val="00B21131"/>
    <w:pPr>
      <w:numPr>
        <w:ilvl w:val="2"/>
      </w:numPr>
      <w:tabs>
        <w:tab w:val="clear" w:pos="851"/>
        <w:tab w:val="left" w:pos="1134"/>
      </w:tabs>
      <w:ind w:left="426" w:firstLine="0"/>
      <w:outlineLvl w:val="2"/>
    </w:pPr>
  </w:style>
  <w:style w:type="paragraph" w:styleId="8">
    <w:name w:val="heading 8"/>
    <w:basedOn w:val="a"/>
    <w:next w:val="a"/>
    <w:link w:val="80"/>
    <w:uiPriority w:val="9"/>
    <w:semiHidden/>
    <w:unhideWhenUsed/>
    <w:qFormat/>
    <w:rsid w:val="0075197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A5B07"/>
    <w:rPr>
      <w:rFonts w:ascii="Times New Roman" w:eastAsia="Times New Roman" w:hAnsi="Times New Roman" w:cs="Times New Roman"/>
      <w:b/>
      <w:caps/>
      <w:color w:val="000000"/>
      <w:shd w:val="clear" w:color="auto" w:fill="FFFFFF"/>
      <w:lang w:eastAsia="ru-RU"/>
    </w:rPr>
  </w:style>
  <w:style w:type="character" w:customStyle="1" w:styleId="20">
    <w:name w:val="Заголовок 2 Знак"/>
    <w:basedOn w:val="a1"/>
    <w:link w:val="2"/>
    <w:uiPriority w:val="9"/>
    <w:rsid w:val="00746B8C"/>
    <w:rPr>
      <w:rFonts w:ascii="Times New Roman" w:eastAsia="Times New Roman" w:hAnsi="Times New Roman" w:cs="Times New Roman"/>
      <w:color w:val="000000"/>
      <w:shd w:val="clear" w:color="auto" w:fill="FFFFFF"/>
      <w:lang w:eastAsia="ru-RU"/>
    </w:rPr>
  </w:style>
  <w:style w:type="paragraph" w:styleId="a4">
    <w:name w:val="Normal (Web)"/>
    <w:basedOn w:val="a"/>
    <w:uiPriority w:val="99"/>
    <w:semiHidden/>
    <w:unhideWhenUsed/>
    <w:rsid w:val="00CD5C51"/>
    <w:pPr>
      <w:spacing w:before="100" w:beforeAutospacing="1" w:after="100" w:afterAutospacing="1"/>
    </w:pPr>
    <w:rPr>
      <w:lang w:eastAsia="uk-UA"/>
    </w:rPr>
  </w:style>
  <w:style w:type="character" w:customStyle="1" w:styleId="apple-converted-space">
    <w:name w:val="apple-converted-space"/>
    <w:basedOn w:val="a1"/>
    <w:rsid w:val="00CD5C51"/>
  </w:style>
  <w:style w:type="character" w:styleId="a5">
    <w:name w:val="Hyperlink"/>
    <w:basedOn w:val="a1"/>
    <w:uiPriority w:val="99"/>
    <w:unhideWhenUsed/>
    <w:rsid w:val="00CD5C51"/>
    <w:rPr>
      <w:color w:val="0000FF"/>
      <w:u w:val="single"/>
    </w:rPr>
  </w:style>
  <w:style w:type="paragraph" w:styleId="a0">
    <w:name w:val="List Paragraph"/>
    <w:aliases w:val="Список уровня 2,название табл/рис,Chapter10"/>
    <w:basedOn w:val="a"/>
    <w:link w:val="a6"/>
    <w:uiPriority w:val="34"/>
    <w:qFormat/>
    <w:rsid w:val="00B701A0"/>
    <w:pPr>
      <w:ind w:left="720"/>
      <w:contextualSpacing/>
    </w:pPr>
    <w:rPr>
      <w:lang w:val="ru-RU"/>
    </w:rPr>
  </w:style>
  <w:style w:type="paragraph" w:styleId="a7">
    <w:name w:val="annotation text"/>
    <w:basedOn w:val="a"/>
    <w:link w:val="a8"/>
    <w:uiPriority w:val="99"/>
    <w:semiHidden/>
    <w:unhideWhenUsed/>
    <w:rsid w:val="00E4299B"/>
    <w:rPr>
      <w:sz w:val="20"/>
      <w:szCs w:val="20"/>
      <w:lang w:eastAsia="uk-UA"/>
    </w:rPr>
  </w:style>
  <w:style w:type="character" w:customStyle="1" w:styleId="a8">
    <w:name w:val="Текст примечания Знак"/>
    <w:basedOn w:val="a1"/>
    <w:link w:val="a7"/>
    <w:uiPriority w:val="99"/>
    <w:semiHidden/>
    <w:rsid w:val="00E4299B"/>
    <w:rPr>
      <w:rFonts w:ascii="Times New Roman" w:eastAsia="Times New Roman" w:hAnsi="Times New Roman" w:cs="Times New Roman"/>
      <w:color w:val="000000"/>
      <w:sz w:val="20"/>
      <w:szCs w:val="20"/>
      <w:lang w:eastAsia="uk-UA"/>
    </w:rPr>
  </w:style>
  <w:style w:type="character" w:styleId="a9">
    <w:name w:val="annotation reference"/>
    <w:basedOn w:val="a1"/>
    <w:uiPriority w:val="99"/>
    <w:semiHidden/>
    <w:unhideWhenUsed/>
    <w:rsid w:val="00E4299B"/>
    <w:rPr>
      <w:sz w:val="16"/>
      <w:szCs w:val="16"/>
    </w:rPr>
  </w:style>
  <w:style w:type="paragraph" w:styleId="aa">
    <w:name w:val="Balloon Text"/>
    <w:basedOn w:val="a"/>
    <w:link w:val="ab"/>
    <w:uiPriority w:val="99"/>
    <w:semiHidden/>
    <w:unhideWhenUsed/>
    <w:rsid w:val="00CB79C7"/>
    <w:rPr>
      <w:rFonts w:ascii="Segoe UI" w:hAnsi="Segoe UI" w:cs="Segoe UI"/>
      <w:sz w:val="18"/>
      <w:szCs w:val="18"/>
    </w:rPr>
  </w:style>
  <w:style w:type="character" w:customStyle="1" w:styleId="ab">
    <w:name w:val="Текст выноски Знак"/>
    <w:basedOn w:val="a1"/>
    <w:link w:val="aa"/>
    <w:uiPriority w:val="99"/>
    <w:semiHidden/>
    <w:rsid w:val="00CB79C7"/>
    <w:rPr>
      <w:rFonts w:ascii="Segoe UI" w:hAnsi="Segoe UI" w:cs="Segoe UI"/>
      <w:sz w:val="18"/>
      <w:szCs w:val="18"/>
    </w:rPr>
  </w:style>
  <w:style w:type="character" w:customStyle="1" w:styleId="30">
    <w:name w:val="Заголовок 3 Знак"/>
    <w:basedOn w:val="a1"/>
    <w:link w:val="3"/>
    <w:uiPriority w:val="9"/>
    <w:rsid w:val="00B21131"/>
    <w:rPr>
      <w:rFonts w:ascii="Times New Roman" w:eastAsia="Times New Roman" w:hAnsi="Times New Roman" w:cs="Times New Roman"/>
      <w:color w:val="000000"/>
      <w:shd w:val="clear" w:color="auto" w:fill="FFFFFF"/>
      <w:lang w:eastAsia="ru-RU"/>
    </w:rPr>
  </w:style>
  <w:style w:type="paragraph" w:styleId="ac">
    <w:name w:val="header"/>
    <w:basedOn w:val="a"/>
    <w:link w:val="ad"/>
    <w:uiPriority w:val="99"/>
    <w:unhideWhenUsed/>
    <w:rsid w:val="00EB54B1"/>
    <w:pPr>
      <w:tabs>
        <w:tab w:val="center" w:pos="4677"/>
        <w:tab w:val="right" w:pos="9355"/>
      </w:tabs>
    </w:pPr>
  </w:style>
  <w:style w:type="character" w:customStyle="1" w:styleId="ad">
    <w:name w:val="Верхний колонтитул Знак"/>
    <w:basedOn w:val="a1"/>
    <w:link w:val="ac"/>
    <w:uiPriority w:val="99"/>
    <w:rsid w:val="00EB54B1"/>
  </w:style>
  <w:style w:type="paragraph" w:styleId="ae">
    <w:name w:val="footer"/>
    <w:basedOn w:val="a"/>
    <w:link w:val="af"/>
    <w:unhideWhenUsed/>
    <w:rsid w:val="00EB54B1"/>
    <w:pPr>
      <w:tabs>
        <w:tab w:val="center" w:pos="4677"/>
        <w:tab w:val="right" w:pos="9355"/>
      </w:tabs>
    </w:pPr>
  </w:style>
  <w:style w:type="character" w:customStyle="1" w:styleId="af">
    <w:name w:val="Нижний колонтитул Знак"/>
    <w:basedOn w:val="a1"/>
    <w:link w:val="ae"/>
    <w:rsid w:val="00EB54B1"/>
  </w:style>
  <w:style w:type="paragraph" w:styleId="af0">
    <w:name w:val="Plain Text"/>
    <w:basedOn w:val="a"/>
    <w:link w:val="af1"/>
    <w:unhideWhenUsed/>
    <w:rsid w:val="00BC7F71"/>
    <w:pPr>
      <w:shd w:val="clear" w:color="auto" w:fill="auto"/>
      <w:ind w:firstLine="0"/>
      <w:jc w:val="left"/>
    </w:pPr>
    <w:rPr>
      <w:rFonts w:ascii="Courier New" w:hAnsi="Courier New"/>
      <w:color w:val="auto"/>
      <w:sz w:val="20"/>
      <w:szCs w:val="20"/>
      <w:lang w:val="ru-RU"/>
    </w:rPr>
  </w:style>
  <w:style w:type="character" w:customStyle="1" w:styleId="af1">
    <w:name w:val="Текст Знак"/>
    <w:basedOn w:val="a1"/>
    <w:link w:val="af0"/>
    <w:rsid w:val="00BC7F71"/>
    <w:rPr>
      <w:rFonts w:ascii="Courier New" w:eastAsia="Times New Roman" w:hAnsi="Courier New" w:cs="Times New Roman"/>
      <w:sz w:val="20"/>
      <w:szCs w:val="20"/>
      <w:lang w:val="ru-RU" w:eastAsia="ru-RU"/>
    </w:rPr>
  </w:style>
  <w:style w:type="table" w:styleId="af2">
    <w:name w:val="Table Grid"/>
    <w:basedOn w:val="a2"/>
    <w:uiPriority w:val="39"/>
    <w:rsid w:val="00BC7F7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rsid w:val="00951164"/>
  </w:style>
  <w:style w:type="paragraph" w:styleId="af4">
    <w:name w:val="Revision"/>
    <w:hidden/>
    <w:uiPriority w:val="99"/>
    <w:semiHidden/>
    <w:rsid w:val="00382C47"/>
    <w:pPr>
      <w:spacing w:after="0" w:line="240" w:lineRule="auto"/>
    </w:pPr>
    <w:rPr>
      <w:rFonts w:ascii="Times New Roman" w:eastAsia="Times New Roman" w:hAnsi="Times New Roman" w:cs="Times New Roman"/>
      <w:color w:val="000000"/>
      <w:sz w:val="20"/>
      <w:szCs w:val="20"/>
      <w:lang w:eastAsia="uk-UA"/>
    </w:rPr>
  </w:style>
  <w:style w:type="character" w:customStyle="1" w:styleId="80">
    <w:name w:val="Заголовок 8 Знак"/>
    <w:basedOn w:val="a1"/>
    <w:link w:val="8"/>
    <w:uiPriority w:val="9"/>
    <w:semiHidden/>
    <w:rsid w:val="00751977"/>
    <w:rPr>
      <w:rFonts w:asciiTheme="majorHAnsi" w:eastAsiaTheme="majorEastAsia" w:hAnsiTheme="majorHAnsi" w:cstheme="majorBidi"/>
      <w:color w:val="272727" w:themeColor="text1" w:themeTint="D8"/>
      <w:sz w:val="21"/>
      <w:szCs w:val="21"/>
      <w:shd w:val="clear" w:color="auto" w:fill="FFFFFF"/>
      <w:lang w:eastAsia="ru-RU"/>
    </w:rPr>
  </w:style>
  <w:style w:type="paragraph" w:styleId="af5">
    <w:name w:val="No Spacing"/>
    <w:uiPriority w:val="1"/>
    <w:qFormat/>
    <w:rsid w:val="005E4F24"/>
    <w:pPr>
      <w:spacing w:after="0" w:line="240" w:lineRule="auto"/>
      <w:ind w:firstLine="454"/>
      <w:jc w:val="both"/>
    </w:pPr>
    <w:rPr>
      <w:rFonts w:ascii="Times New Roman" w:eastAsia="Times New Roman" w:hAnsi="Times New Roman" w:cs="Times New Roman"/>
      <w:color w:val="000000"/>
      <w:sz w:val="20"/>
      <w:szCs w:val="20"/>
      <w:lang w:eastAsia="uk-UA"/>
    </w:rPr>
  </w:style>
  <w:style w:type="character" w:styleId="af6">
    <w:name w:val="Placeholder Text"/>
    <w:basedOn w:val="a1"/>
    <w:uiPriority w:val="99"/>
    <w:semiHidden/>
    <w:rsid w:val="005E4F24"/>
    <w:rPr>
      <w:color w:val="808080"/>
    </w:rPr>
  </w:style>
  <w:style w:type="character" w:customStyle="1" w:styleId="af7">
    <w:name w:val="Сума"/>
    <w:basedOn w:val="a1"/>
    <w:uiPriority w:val="1"/>
    <w:rsid w:val="006E45E5"/>
    <w:rPr>
      <w:lang w:val="en-US"/>
    </w:rPr>
  </w:style>
  <w:style w:type="character" w:customStyle="1" w:styleId="a6">
    <w:name w:val="Абзац списка Знак"/>
    <w:aliases w:val="Список уровня 2 Знак,название табл/рис Знак,Chapter10 Знак"/>
    <w:link w:val="a0"/>
    <w:uiPriority w:val="34"/>
    <w:locked/>
    <w:rsid w:val="006E45E5"/>
    <w:rPr>
      <w:rFonts w:ascii="Times New Roman" w:eastAsia="Times New Roman" w:hAnsi="Times New Roman" w:cs="Times New Roman"/>
      <w:color w:val="000000"/>
      <w:szCs w:val="24"/>
      <w:shd w:val="clear" w:color="auto" w:fill="FFFFFF"/>
      <w:lang w:val="ru-RU" w:eastAsia="ru-RU"/>
    </w:rPr>
  </w:style>
  <w:style w:type="character" w:customStyle="1" w:styleId="xfmc1">
    <w:name w:val="xfmc1"/>
    <w:basedOn w:val="a1"/>
    <w:rsid w:val="00D83A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2486">
      <w:bodyDiv w:val="1"/>
      <w:marLeft w:val="0"/>
      <w:marRight w:val="0"/>
      <w:marTop w:val="0"/>
      <w:marBottom w:val="0"/>
      <w:divBdr>
        <w:top w:val="none" w:sz="0" w:space="0" w:color="auto"/>
        <w:left w:val="none" w:sz="0" w:space="0" w:color="auto"/>
        <w:bottom w:val="none" w:sz="0" w:space="0" w:color="auto"/>
        <w:right w:val="none" w:sz="0" w:space="0" w:color="auto"/>
      </w:divBdr>
    </w:div>
    <w:div w:id="193463713">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419452397">
      <w:bodyDiv w:val="1"/>
      <w:marLeft w:val="0"/>
      <w:marRight w:val="0"/>
      <w:marTop w:val="0"/>
      <w:marBottom w:val="0"/>
      <w:divBdr>
        <w:top w:val="none" w:sz="0" w:space="0" w:color="auto"/>
        <w:left w:val="none" w:sz="0" w:space="0" w:color="auto"/>
        <w:bottom w:val="none" w:sz="0" w:space="0" w:color="auto"/>
        <w:right w:val="none" w:sz="0" w:space="0" w:color="auto"/>
      </w:divBdr>
    </w:div>
    <w:div w:id="438376321">
      <w:bodyDiv w:val="1"/>
      <w:marLeft w:val="0"/>
      <w:marRight w:val="0"/>
      <w:marTop w:val="0"/>
      <w:marBottom w:val="0"/>
      <w:divBdr>
        <w:top w:val="none" w:sz="0" w:space="0" w:color="auto"/>
        <w:left w:val="none" w:sz="0" w:space="0" w:color="auto"/>
        <w:bottom w:val="none" w:sz="0" w:space="0" w:color="auto"/>
        <w:right w:val="none" w:sz="0" w:space="0" w:color="auto"/>
      </w:divBdr>
    </w:div>
    <w:div w:id="621495017">
      <w:bodyDiv w:val="1"/>
      <w:marLeft w:val="0"/>
      <w:marRight w:val="0"/>
      <w:marTop w:val="0"/>
      <w:marBottom w:val="0"/>
      <w:divBdr>
        <w:top w:val="none" w:sz="0" w:space="0" w:color="auto"/>
        <w:left w:val="none" w:sz="0" w:space="0" w:color="auto"/>
        <w:bottom w:val="none" w:sz="0" w:space="0" w:color="auto"/>
        <w:right w:val="none" w:sz="0" w:space="0" w:color="auto"/>
      </w:divBdr>
    </w:div>
    <w:div w:id="851602010">
      <w:bodyDiv w:val="1"/>
      <w:marLeft w:val="0"/>
      <w:marRight w:val="0"/>
      <w:marTop w:val="0"/>
      <w:marBottom w:val="0"/>
      <w:divBdr>
        <w:top w:val="none" w:sz="0" w:space="0" w:color="auto"/>
        <w:left w:val="none" w:sz="0" w:space="0" w:color="auto"/>
        <w:bottom w:val="none" w:sz="0" w:space="0" w:color="auto"/>
        <w:right w:val="none" w:sz="0" w:space="0" w:color="auto"/>
      </w:divBdr>
    </w:div>
    <w:div w:id="943266877">
      <w:bodyDiv w:val="1"/>
      <w:marLeft w:val="0"/>
      <w:marRight w:val="0"/>
      <w:marTop w:val="0"/>
      <w:marBottom w:val="0"/>
      <w:divBdr>
        <w:top w:val="none" w:sz="0" w:space="0" w:color="auto"/>
        <w:left w:val="none" w:sz="0" w:space="0" w:color="auto"/>
        <w:bottom w:val="none" w:sz="0" w:space="0" w:color="auto"/>
        <w:right w:val="none" w:sz="0" w:space="0" w:color="auto"/>
      </w:divBdr>
    </w:div>
    <w:div w:id="966816995">
      <w:bodyDiv w:val="1"/>
      <w:marLeft w:val="0"/>
      <w:marRight w:val="0"/>
      <w:marTop w:val="0"/>
      <w:marBottom w:val="0"/>
      <w:divBdr>
        <w:top w:val="none" w:sz="0" w:space="0" w:color="auto"/>
        <w:left w:val="none" w:sz="0" w:space="0" w:color="auto"/>
        <w:bottom w:val="none" w:sz="0" w:space="0" w:color="auto"/>
        <w:right w:val="none" w:sz="0" w:space="0" w:color="auto"/>
      </w:divBdr>
    </w:div>
    <w:div w:id="992369412">
      <w:bodyDiv w:val="1"/>
      <w:marLeft w:val="0"/>
      <w:marRight w:val="0"/>
      <w:marTop w:val="0"/>
      <w:marBottom w:val="0"/>
      <w:divBdr>
        <w:top w:val="none" w:sz="0" w:space="0" w:color="auto"/>
        <w:left w:val="none" w:sz="0" w:space="0" w:color="auto"/>
        <w:bottom w:val="none" w:sz="0" w:space="0" w:color="auto"/>
        <w:right w:val="none" w:sz="0" w:space="0" w:color="auto"/>
      </w:divBdr>
    </w:div>
    <w:div w:id="1048185746">
      <w:bodyDiv w:val="1"/>
      <w:marLeft w:val="0"/>
      <w:marRight w:val="0"/>
      <w:marTop w:val="0"/>
      <w:marBottom w:val="0"/>
      <w:divBdr>
        <w:top w:val="none" w:sz="0" w:space="0" w:color="auto"/>
        <w:left w:val="none" w:sz="0" w:space="0" w:color="auto"/>
        <w:bottom w:val="none" w:sz="0" w:space="0" w:color="auto"/>
        <w:right w:val="none" w:sz="0" w:space="0" w:color="auto"/>
      </w:divBdr>
    </w:div>
    <w:div w:id="1242373550">
      <w:bodyDiv w:val="1"/>
      <w:marLeft w:val="0"/>
      <w:marRight w:val="0"/>
      <w:marTop w:val="0"/>
      <w:marBottom w:val="0"/>
      <w:divBdr>
        <w:top w:val="none" w:sz="0" w:space="0" w:color="auto"/>
        <w:left w:val="none" w:sz="0" w:space="0" w:color="auto"/>
        <w:bottom w:val="none" w:sz="0" w:space="0" w:color="auto"/>
        <w:right w:val="none" w:sz="0" w:space="0" w:color="auto"/>
      </w:divBdr>
      <w:divsChild>
        <w:div w:id="947546979">
          <w:marLeft w:val="0"/>
          <w:marRight w:val="0"/>
          <w:marTop w:val="0"/>
          <w:marBottom w:val="0"/>
          <w:divBdr>
            <w:top w:val="none" w:sz="0" w:space="0" w:color="auto"/>
            <w:left w:val="none" w:sz="0" w:space="0" w:color="auto"/>
            <w:bottom w:val="none" w:sz="0" w:space="0" w:color="auto"/>
            <w:right w:val="none" w:sz="0" w:space="0" w:color="auto"/>
          </w:divBdr>
          <w:divsChild>
            <w:div w:id="690490700">
              <w:marLeft w:val="0"/>
              <w:marRight w:val="0"/>
              <w:marTop w:val="0"/>
              <w:marBottom w:val="0"/>
              <w:divBdr>
                <w:top w:val="none" w:sz="0" w:space="0" w:color="auto"/>
                <w:left w:val="none" w:sz="0" w:space="0" w:color="auto"/>
                <w:bottom w:val="none" w:sz="0" w:space="0" w:color="auto"/>
                <w:right w:val="none" w:sz="0" w:space="0" w:color="auto"/>
              </w:divBdr>
              <w:divsChild>
                <w:div w:id="486362495">
                  <w:marLeft w:val="0"/>
                  <w:marRight w:val="0"/>
                  <w:marTop w:val="0"/>
                  <w:marBottom w:val="0"/>
                  <w:divBdr>
                    <w:top w:val="none" w:sz="0" w:space="0" w:color="auto"/>
                    <w:left w:val="none" w:sz="0" w:space="0" w:color="auto"/>
                    <w:bottom w:val="none" w:sz="0" w:space="0" w:color="auto"/>
                    <w:right w:val="none" w:sz="0" w:space="0" w:color="auto"/>
                  </w:divBdr>
                  <w:divsChild>
                    <w:div w:id="530647548">
                      <w:marLeft w:val="0"/>
                      <w:marRight w:val="0"/>
                      <w:marTop w:val="0"/>
                      <w:marBottom w:val="0"/>
                      <w:divBdr>
                        <w:top w:val="none" w:sz="0" w:space="0" w:color="auto"/>
                        <w:left w:val="none" w:sz="0" w:space="0" w:color="auto"/>
                        <w:bottom w:val="none" w:sz="0" w:space="0" w:color="auto"/>
                        <w:right w:val="none" w:sz="0" w:space="0" w:color="auto"/>
                      </w:divBdr>
                      <w:divsChild>
                        <w:div w:id="1085492410">
                          <w:marLeft w:val="0"/>
                          <w:marRight w:val="0"/>
                          <w:marTop w:val="0"/>
                          <w:marBottom w:val="0"/>
                          <w:divBdr>
                            <w:top w:val="none" w:sz="0" w:space="0" w:color="auto"/>
                            <w:left w:val="none" w:sz="0" w:space="0" w:color="auto"/>
                            <w:bottom w:val="none" w:sz="0" w:space="0" w:color="auto"/>
                            <w:right w:val="none" w:sz="0" w:space="0" w:color="auto"/>
                          </w:divBdr>
                          <w:divsChild>
                            <w:div w:id="6839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07404">
      <w:bodyDiv w:val="1"/>
      <w:marLeft w:val="0"/>
      <w:marRight w:val="0"/>
      <w:marTop w:val="0"/>
      <w:marBottom w:val="0"/>
      <w:divBdr>
        <w:top w:val="none" w:sz="0" w:space="0" w:color="auto"/>
        <w:left w:val="none" w:sz="0" w:space="0" w:color="auto"/>
        <w:bottom w:val="none" w:sz="0" w:space="0" w:color="auto"/>
        <w:right w:val="none" w:sz="0" w:space="0" w:color="auto"/>
      </w:divBdr>
    </w:div>
    <w:div w:id="1469083581">
      <w:bodyDiv w:val="1"/>
      <w:marLeft w:val="0"/>
      <w:marRight w:val="0"/>
      <w:marTop w:val="0"/>
      <w:marBottom w:val="0"/>
      <w:divBdr>
        <w:top w:val="none" w:sz="0" w:space="0" w:color="auto"/>
        <w:left w:val="none" w:sz="0" w:space="0" w:color="auto"/>
        <w:bottom w:val="none" w:sz="0" w:space="0" w:color="auto"/>
        <w:right w:val="none" w:sz="0" w:space="0" w:color="auto"/>
      </w:divBdr>
    </w:div>
    <w:div w:id="18944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C2763811474744BFEE900A8AB9F949"/>
        <w:category>
          <w:name w:val="Общие"/>
          <w:gallery w:val="placeholder"/>
        </w:category>
        <w:types>
          <w:type w:val="bbPlcHdr"/>
        </w:types>
        <w:behaviors>
          <w:behavior w:val="content"/>
        </w:behaviors>
        <w:guid w:val="{40ADEC1C-14F5-4FFA-882A-C489B06E9D63}"/>
      </w:docPartPr>
      <w:docPartBody>
        <w:p w:rsidR="00EB70FE" w:rsidRDefault="000624B4" w:rsidP="000624B4">
          <w:pPr>
            <w:pStyle w:val="42C2763811474744BFEE900A8AB9F949"/>
          </w:pPr>
          <w:r w:rsidRPr="002A2A0B">
            <w:rPr>
              <w:rStyle w:val="a3"/>
            </w:rPr>
            <w:t>[Прізвище]</w:t>
          </w:r>
        </w:p>
      </w:docPartBody>
    </w:docPart>
    <w:docPart>
      <w:docPartPr>
        <w:name w:val="335D7628A328419DAB3323E589412447"/>
        <w:category>
          <w:name w:val="Общие"/>
          <w:gallery w:val="placeholder"/>
        </w:category>
        <w:types>
          <w:type w:val="bbPlcHdr"/>
        </w:types>
        <w:behaviors>
          <w:behavior w:val="content"/>
        </w:behaviors>
        <w:guid w:val="{0F15BECE-0447-4B3E-B3F9-16CA691632F5}"/>
      </w:docPartPr>
      <w:docPartBody>
        <w:p w:rsidR="00EB70FE" w:rsidRDefault="000624B4" w:rsidP="000624B4">
          <w:pPr>
            <w:pStyle w:val="335D7628A328419DAB3323E589412447"/>
          </w:pPr>
          <w:r w:rsidRPr="002A2A0B">
            <w:rPr>
              <w:rStyle w:val="a3"/>
            </w:rPr>
            <w:t>Оберіть документ</w:t>
          </w:r>
        </w:p>
      </w:docPartBody>
    </w:docPart>
    <w:docPart>
      <w:docPartPr>
        <w:name w:val="4C187A8753A445B6BDFD925B32F4642D"/>
        <w:category>
          <w:name w:val="Общие"/>
          <w:gallery w:val="placeholder"/>
        </w:category>
        <w:types>
          <w:type w:val="bbPlcHdr"/>
        </w:types>
        <w:behaviors>
          <w:behavior w:val="content"/>
        </w:behaviors>
        <w:guid w:val="{4D9C913A-B1DD-4461-AF0D-14E2754882D9}"/>
      </w:docPartPr>
      <w:docPartBody>
        <w:p w:rsidR="00EB70FE" w:rsidRDefault="000624B4" w:rsidP="000624B4">
          <w:pPr>
            <w:pStyle w:val="4C187A8753A445B6BDFD925B32F4642D"/>
          </w:pPr>
          <w:r w:rsidRPr="0000389F">
            <w:rPr>
              <w:rStyle w:val="a3"/>
            </w:rPr>
            <w:t>Оберіть систему оподаткування</w:t>
          </w:r>
        </w:p>
      </w:docPartBody>
    </w:docPart>
    <w:docPart>
      <w:docPartPr>
        <w:name w:val="05ADD192113F4EE1AB18490F5B5FA4F2"/>
        <w:category>
          <w:name w:val="Общие"/>
          <w:gallery w:val="placeholder"/>
        </w:category>
        <w:types>
          <w:type w:val="bbPlcHdr"/>
        </w:types>
        <w:behaviors>
          <w:behavior w:val="content"/>
        </w:behaviors>
        <w:guid w:val="{5557CB95-41A4-4045-94D1-9E56F88FAF60}"/>
      </w:docPartPr>
      <w:docPartBody>
        <w:p w:rsidR="00F05ED9" w:rsidRDefault="00EB70FE" w:rsidP="00EB70FE">
          <w:pPr>
            <w:pStyle w:val="05ADD192113F4EE1AB18490F5B5FA4F2"/>
          </w:pPr>
          <w:r w:rsidRPr="002A2A0B">
            <w:rPr>
              <w:i/>
              <w:iCs/>
              <w:sz w:val="18"/>
            </w:rPr>
            <w:t xml:space="preserve">     </w:t>
          </w:r>
        </w:p>
      </w:docPartBody>
    </w:docPart>
    <w:docPart>
      <w:docPartPr>
        <w:name w:val="3935DACD9446419CB99681ABC2AC8ECB"/>
        <w:category>
          <w:name w:val="Общие"/>
          <w:gallery w:val="placeholder"/>
        </w:category>
        <w:types>
          <w:type w:val="bbPlcHdr"/>
        </w:types>
        <w:behaviors>
          <w:behavior w:val="content"/>
        </w:behaviors>
        <w:guid w:val="{A22EA091-9B00-4ED6-A5F1-F4F385FF82BC}"/>
      </w:docPartPr>
      <w:docPartBody>
        <w:p w:rsidR="00F05ED9" w:rsidRDefault="00EB70FE" w:rsidP="00EB70FE">
          <w:pPr>
            <w:pStyle w:val="3935DACD9446419CB99681ABC2AC8ECB"/>
          </w:pPr>
          <w:r w:rsidRPr="002A2A0B">
            <w:rPr>
              <w:i/>
              <w:iCs/>
              <w:sz w:val="18"/>
            </w:rPr>
            <w:t xml:space="preserve">     </w:t>
          </w:r>
        </w:p>
      </w:docPartBody>
    </w:docPart>
    <w:docPart>
      <w:docPartPr>
        <w:name w:val="6A092AECCD124667871AC506C8426AF5"/>
        <w:category>
          <w:name w:val="Общие"/>
          <w:gallery w:val="placeholder"/>
        </w:category>
        <w:types>
          <w:type w:val="bbPlcHdr"/>
        </w:types>
        <w:behaviors>
          <w:behavior w:val="content"/>
        </w:behaviors>
        <w:guid w:val="{3A9CF771-D928-46E4-9578-8654FECC1000}"/>
      </w:docPartPr>
      <w:docPartBody>
        <w:p w:rsidR="00F05ED9" w:rsidRDefault="00EB70FE" w:rsidP="00EB70FE">
          <w:pPr>
            <w:pStyle w:val="6A092AECCD124667871AC506C8426AF5"/>
          </w:pPr>
          <w:r w:rsidRPr="002A2A0B">
            <w:rPr>
              <w:i/>
              <w:iCs/>
              <w:sz w:val="18"/>
            </w:rPr>
            <w:t xml:space="preserve">     </w:t>
          </w:r>
        </w:p>
      </w:docPartBody>
    </w:docPart>
    <w:docPart>
      <w:docPartPr>
        <w:name w:val="ED23EF0570ED4886859C4CF1C3763381"/>
        <w:category>
          <w:name w:val="Общие"/>
          <w:gallery w:val="placeholder"/>
        </w:category>
        <w:types>
          <w:type w:val="bbPlcHdr"/>
        </w:types>
        <w:behaviors>
          <w:behavior w:val="content"/>
        </w:behaviors>
        <w:guid w:val="{13ACDE4B-61F2-41C7-8235-1B913CC9B108}"/>
      </w:docPartPr>
      <w:docPartBody>
        <w:p w:rsidR="00F05ED9" w:rsidRDefault="00EB70FE" w:rsidP="00EB70FE">
          <w:pPr>
            <w:pStyle w:val="ED23EF0570ED4886859C4CF1C3763381"/>
          </w:pPr>
          <w:r w:rsidRPr="002A2A0B">
            <w:rPr>
              <w:i/>
              <w:iCs/>
              <w:sz w:val="18"/>
            </w:rPr>
            <w:t xml:space="preserve">     </w:t>
          </w:r>
        </w:p>
      </w:docPartBody>
    </w:docPart>
    <w:docPart>
      <w:docPartPr>
        <w:name w:val="D60C9A6FAA1141A883D392C30378C3E6"/>
        <w:category>
          <w:name w:val="Общие"/>
          <w:gallery w:val="placeholder"/>
        </w:category>
        <w:types>
          <w:type w:val="bbPlcHdr"/>
        </w:types>
        <w:behaviors>
          <w:behavior w:val="content"/>
        </w:behaviors>
        <w:guid w:val="{8B7089FE-7E3E-4B06-B0A4-6A9B26773A33}"/>
      </w:docPartPr>
      <w:docPartBody>
        <w:p w:rsidR="00F05ED9" w:rsidRDefault="00EB70FE" w:rsidP="00EB70FE">
          <w:pPr>
            <w:pStyle w:val="D60C9A6FAA1141A883D392C30378C3E6"/>
          </w:pPr>
          <w:r w:rsidRPr="002A2A0B">
            <w:rPr>
              <w:i/>
              <w:iCs/>
              <w:sz w:val="18"/>
            </w:rPr>
            <w:t xml:space="preserve">     </w:t>
          </w:r>
        </w:p>
      </w:docPartBody>
    </w:docPart>
    <w:docPart>
      <w:docPartPr>
        <w:name w:val="915A5FF2978540DFBE5862BF0EE01C97"/>
        <w:category>
          <w:name w:val="Загальні"/>
          <w:gallery w:val="placeholder"/>
        </w:category>
        <w:types>
          <w:type w:val="bbPlcHdr"/>
        </w:types>
        <w:behaviors>
          <w:behavior w:val="content"/>
        </w:behaviors>
        <w:guid w:val="{FDCB40B1-1BC8-4C1D-BDDB-2B80994F2BDA}"/>
      </w:docPartPr>
      <w:docPartBody>
        <w:p w:rsidR="005A75C9" w:rsidRDefault="00101018" w:rsidP="00101018">
          <w:pPr>
            <w:pStyle w:val="915A5FF2978540DFBE5862BF0EE01C97"/>
          </w:pPr>
          <w:r w:rsidRPr="002A2A0B">
            <w:rPr>
              <w:i/>
              <w:iCs/>
              <w:sz w:val="18"/>
            </w:rPr>
            <w:t xml:space="preserve">     </w:t>
          </w:r>
        </w:p>
      </w:docPartBody>
    </w:docPart>
    <w:docPart>
      <w:docPartPr>
        <w:name w:val="54986C8EF50A437E916DDCA01C5DC7FB"/>
        <w:category>
          <w:name w:val="Загальні"/>
          <w:gallery w:val="placeholder"/>
        </w:category>
        <w:types>
          <w:type w:val="bbPlcHdr"/>
        </w:types>
        <w:behaviors>
          <w:behavior w:val="content"/>
        </w:behaviors>
        <w:guid w:val="{0F2E9FF4-FE91-4187-A3E1-734EC9E5B755}"/>
      </w:docPartPr>
      <w:docPartBody>
        <w:p w:rsidR="005A75C9" w:rsidRDefault="00101018" w:rsidP="00101018">
          <w:pPr>
            <w:pStyle w:val="54986C8EF50A437E916DDCA01C5DC7FB"/>
          </w:pPr>
          <w:r w:rsidRPr="002A2A0B">
            <w:rPr>
              <w:i/>
              <w:iCs/>
              <w:sz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B4"/>
    <w:rsid w:val="000624B4"/>
    <w:rsid w:val="00101018"/>
    <w:rsid w:val="0036156F"/>
    <w:rsid w:val="005A75C9"/>
    <w:rsid w:val="0060594D"/>
    <w:rsid w:val="00750376"/>
    <w:rsid w:val="00776BDE"/>
    <w:rsid w:val="007B7763"/>
    <w:rsid w:val="0081567D"/>
    <w:rsid w:val="00874561"/>
    <w:rsid w:val="008B2D20"/>
    <w:rsid w:val="009D05DF"/>
    <w:rsid w:val="009F30B5"/>
    <w:rsid w:val="00DF6B1D"/>
    <w:rsid w:val="00EB70FE"/>
    <w:rsid w:val="00F05ED9"/>
    <w:rsid w:val="00F14712"/>
    <w:rsid w:val="00F5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1018"/>
    <w:rPr>
      <w:color w:val="808080"/>
    </w:rPr>
  </w:style>
  <w:style w:type="paragraph" w:customStyle="1" w:styleId="915A5FF2978540DFBE5862BF0EE01C97">
    <w:name w:val="915A5FF2978540DFBE5862BF0EE01C97"/>
    <w:rsid w:val="00101018"/>
  </w:style>
  <w:style w:type="paragraph" w:customStyle="1" w:styleId="42C2763811474744BFEE900A8AB9F949">
    <w:name w:val="42C2763811474744BFEE900A8AB9F949"/>
    <w:rsid w:val="000624B4"/>
  </w:style>
  <w:style w:type="paragraph" w:customStyle="1" w:styleId="335D7628A328419DAB3323E589412447">
    <w:name w:val="335D7628A328419DAB3323E589412447"/>
    <w:rsid w:val="000624B4"/>
  </w:style>
  <w:style w:type="paragraph" w:customStyle="1" w:styleId="54986C8EF50A437E916DDCA01C5DC7FB">
    <w:name w:val="54986C8EF50A437E916DDCA01C5DC7FB"/>
    <w:rsid w:val="00101018"/>
  </w:style>
  <w:style w:type="paragraph" w:customStyle="1" w:styleId="4C187A8753A445B6BDFD925B32F4642D">
    <w:name w:val="4C187A8753A445B6BDFD925B32F4642D"/>
    <w:rsid w:val="000624B4"/>
  </w:style>
  <w:style w:type="paragraph" w:customStyle="1" w:styleId="05ADD192113F4EE1AB18490F5B5FA4F2">
    <w:name w:val="05ADD192113F4EE1AB18490F5B5FA4F2"/>
    <w:rsid w:val="00EB70FE"/>
  </w:style>
  <w:style w:type="paragraph" w:customStyle="1" w:styleId="3935DACD9446419CB99681ABC2AC8ECB">
    <w:name w:val="3935DACD9446419CB99681ABC2AC8ECB"/>
    <w:rsid w:val="00EB70FE"/>
  </w:style>
  <w:style w:type="paragraph" w:customStyle="1" w:styleId="6A092AECCD124667871AC506C8426AF5">
    <w:name w:val="6A092AECCD124667871AC506C8426AF5"/>
    <w:rsid w:val="00EB70FE"/>
  </w:style>
  <w:style w:type="paragraph" w:customStyle="1" w:styleId="ED23EF0570ED4886859C4CF1C3763381">
    <w:name w:val="ED23EF0570ED4886859C4CF1C3763381"/>
    <w:rsid w:val="00EB70FE"/>
  </w:style>
  <w:style w:type="paragraph" w:customStyle="1" w:styleId="D60C9A6FAA1141A883D392C30378C3E6">
    <w:name w:val="D60C9A6FAA1141A883D392C30378C3E6"/>
    <w:rsid w:val="00EB7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20AA07BA3BFA4B955ED96FAEAF99B4" ma:contentTypeVersion="10" ma:contentTypeDescription="Создание документа." ma:contentTypeScope="" ma:versionID="89ceb8cc497e37468d8daa0a52881311">
  <xsd:schema xmlns:xsd="http://www.w3.org/2001/XMLSchema" xmlns:xs="http://www.w3.org/2001/XMLSchema" xmlns:p="http://schemas.microsoft.com/office/2006/metadata/properties" xmlns:ns2="b920a84f-6690-4dbe-be8c-e3db25dc3eed" xmlns:ns3="5bd79fa5-351e-4916-8ebc-1036d52e56a2" targetNamespace="http://schemas.microsoft.com/office/2006/metadata/properties" ma:root="true" ma:fieldsID="a5734127efeebac89e9e4fc3783bd4af" ns2:_="" ns3:_="">
    <xsd:import namespace="b920a84f-6690-4dbe-be8c-e3db25dc3eed"/>
    <xsd:import namespace="5bd79fa5-351e-4916-8ebc-1036d52e56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0a84f-6690-4dbe-be8c-e3db25dc3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Теги изображений" ma:readOnly="false" ma:fieldId="{5cf76f15-5ced-4ddc-b409-7134ff3c332f}" ma:taxonomyMulti="true" ma:sspId="aa11529d-8f47-4543-99a3-2c5b5397a9e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79fa5-351e-4916-8ebc-1036d52e56a2"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TaxCatchAll" ma:index="14" nillable="true" ma:displayName="Taxonomy Catch All Column" ma:hidden="true" ma:list="{456c65bd-a709-4f94-a182-4098ab58ca98}" ma:internalName="TaxCatchAll" ma:showField="CatchAllData" ma:web="5bd79fa5-351e-4916-8ebc-1036d52e5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C581EF5A-A50D-42CF-A428-FD9C7CC4AD89}">
  <ds:schemaRefs>
    <ds:schemaRef ds:uri="http://schemas.microsoft.com/sharepoint/v3/contenttype/forms"/>
  </ds:schemaRefs>
</ds:datastoreItem>
</file>

<file path=customXml/itemProps2.xml><?xml version="1.0" encoding="utf-8"?>
<ds:datastoreItem xmlns:ds="http://schemas.openxmlformats.org/officeDocument/2006/customXml" ds:itemID="{F3A2FE01-183A-4DB6-BF40-CEA15C7B2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0a84f-6690-4dbe-be8c-e3db25dc3eed"/>
    <ds:schemaRef ds:uri="5bd79fa5-351e-4916-8ebc-1036d52e5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E3F2F-A93F-4EC4-BEDF-3C8208C5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11055</Words>
  <Characters>6302</Characters>
  <Application>Microsoft Office Word</Application>
  <DocSecurity>0</DocSecurity>
  <Lines>52</Lines>
  <Paragraphs>34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Manager/>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Ігор</dc:subject>
  <dc:creator/>
  <cp:keywords/>
  <dc:description>КОХАН</dc:description>
  <cp:lastModifiedBy/>
  <cp:revision>1</cp:revision>
  <dcterms:created xsi:type="dcterms:W3CDTF">2023-11-28T08:10:00Z</dcterms:created>
  <dcterms:modified xsi:type="dcterms:W3CDTF">2024-02-08T16:35:00Z</dcterms:modified>
</cp:coreProperties>
</file>