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9BD" w:rsidRPr="00C839BD" w:rsidRDefault="00C839BD" w:rsidP="00C839BD">
      <w:pPr>
        <w:spacing w:after="0" w:line="240" w:lineRule="auto"/>
        <w:ind w:left="5670"/>
        <w:jc w:val="both"/>
        <w:rPr>
          <w:rFonts w:ascii="Times New Roman" w:eastAsia="Times New Roman" w:hAnsi="Times New Roman" w:cs="Times New Roman"/>
          <w:b/>
          <w:sz w:val="24"/>
          <w:szCs w:val="24"/>
          <w:lang w:eastAsia="uk-UA"/>
        </w:rPr>
      </w:pPr>
      <w:r w:rsidRPr="00C839BD">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Pr>
          <w:rFonts w:ascii="Times New Roman" w:eastAsia="Times New Roman" w:hAnsi="Times New Roman" w:cs="Times New Roman"/>
          <w:b/>
          <w:sz w:val="24"/>
          <w:szCs w:val="24"/>
          <w:lang w:eastAsia="uk-UA"/>
        </w:rPr>
        <w:t>Додаток 2</w:t>
      </w:r>
      <w:r w:rsidRPr="00C839BD">
        <w:rPr>
          <w:rFonts w:ascii="Times New Roman" w:eastAsia="Times New Roman" w:hAnsi="Times New Roman" w:cs="Times New Roman"/>
          <w:b/>
          <w:sz w:val="24"/>
          <w:szCs w:val="24"/>
          <w:lang w:eastAsia="uk-UA"/>
        </w:rPr>
        <w:t xml:space="preserve"> </w:t>
      </w:r>
    </w:p>
    <w:p w:rsidR="00C839BD" w:rsidRPr="00C839BD" w:rsidRDefault="00C839BD" w:rsidP="00C839BD">
      <w:pPr>
        <w:spacing w:after="0" w:line="240" w:lineRule="auto"/>
        <w:ind w:left="5670"/>
        <w:jc w:val="both"/>
        <w:rPr>
          <w:rFonts w:ascii="Times New Roman" w:eastAsia="Times New Roman" w:hAnsi="Times New Roman" w:cs="Times New Roman"/>
          <w:sz w:val="24"/>
          <w:szCs w:val="24"/>
          <w:lang w:eastAsia="uk-UA"/>
        </w:rPr>
      </w:pPr>
      <w:r w:rsidRPr="00C839BD">
        <w:rPr>
          <w:rFonts w:ascii="Times New Roman" w:eastAsia="Times New Roman" w:hAnsi="Times New Roman" w:cs="Times New Roman"/>
          <w:i/>
          <w:sz w:val="24"/>
          <w:szCs w:val="24"/>
          <w:lang w:eastAsia="uk-UA"/>
        </w:rPr>
        <w:t xml:space="preserve">до тендерної документації на закупівлю товару -  основний словник національного класифікатора України ДК 021:2015 "Єдиний закупівельний словник"– 09120000-6 Газове паливо </w:t>
      </w:r>
      <w:r w:rsidRPr="00C839BD">
        <w:rPr>
          <w:rFonts w:ascii="Times New Roman" w:eastAsia="Times New Roman" w:hAnsi="Times New Roman" w:cs="Times New Roman"/>
          <w:sz w:val="24"/>
          <w:szCs w:val="24"/>
          <w:lang w:eastAsia="uk-UA"/>
        </w:rPr>
        <w:t>(П</w:t>
      </w:r>
      <w:r w:rsidRPr="00C839BD">
        <w:rPr>
          <w:rFonts w:ascii="Times New Roman" w:eastAsia="Calibri" w:hAnsi="Times New Roman" w:cs="Times New Roman"/>
          <w:bCs/>
          <w:color w:val="000000"/>
          <w:sz w:val="24"/>
          <w:szCs w:val="24"/>
          <w:bdr w:val="none" w:sz="0" w:space="0" w:color="auto" w:frame="1"/>
          <w:shd w:val="clear" w:color="auto" w:fill="FDFEFD"/>
          <w:lang w:eastAsia="uk-UA"/>
        </w:rPr>
        <w:t>риродний газ</w:t>
      </w:r>
      <w:r w:rsidRPr="00C839BD">
        <w:rPr>
          <w:rFonts w:ascii="Times New Roman" w:eastAsia="Times New Roman" w:hAnsi="Times New Roman" w:cs="Times New Roman"/>
          <w:sz w:val="24"/>
          <w:szCs w:val="24"/>
          <w:lang w:eastAsia="uk-UA"/>
        </w:rPr>
        <w:t>)</w:t>
      </w:r>
    </w:p>
    <w:p w:rsidR="00C839BD" w:rsidRPr="00C839BD" w:rsidRDefault="00C839BD" w:rsidP="00C839BD">
      <w:pPr>
        <w:spacing w:after="0"/>
        <w:jc w:val="both"/>
        <w:rPr>
          <w:rFonts w:ascii="Calibri" w:eastAsia="Calibri" w:hAnsi="Calibri" w:cs="Times New Roman"/>
        </w:rPr>
      </w:pPr>
    </w:p>
    <w:p w:rsidR="00C839BD" w:rsidRPr="00C839BD" w:rsidRDefault="00C839BD" w:rsidP="00C839BD">
      <w:pPr>
        <w:widowControl w:val="0"/>
        <w:tabs>
          <w:tab w:val="left" w:pos="1080"/>
        </w:tabs>
        <w:suppressAutoHyphens/>
        <w:spacing w:after="0" w:line="240" w:lineRule="auto"/>
        <w:ind w:right="22" w:firstLine="851"/>
        <w:jc w:val="center"/>
        <w:rPr>
          <w:rFonts w:ascii="Times New Roman" w:eastAsia="Times New Roman" w:hAnsi="Times New Roman" w:cs="Times New Roman"/>
          <w:b/>
          <w:lang w:eastAsia="ar-SA"/>
        </w:rPr>
      </w:pPr>
      <w:r w:rsidRPr="00C839BD">
        <w:rPr>
          <w:rFonts w:ascii="Times New Roman" w:eastAsia="Times New Roman" w:hAnsi="Times New Roman" w:cs="Times New Roman"/>
          <w:b/>
          <w:lang w:eastAsia="ar-SA"/>
        </w:rPr>
        <w:t>КВАЛІФІКАЦІЙНІ КРИТЕРІЇ</w:t>
      </w:r>
    </w:p>
    <w:p w:rsidR="00C839BD" w:rsidRPr="00C839BD" w:rsidRDefault="00C839BD" w:rsidP="00C839BD">
      <w:pPr>
        <w:widowControl w:val="0"/>
        <w:tabs>
          <w:tab w:val="left" w:pos="1080"/>
        </w:tabs>
        <w:suppressAutoHyphens/>
        <w:spacing w:after="0" w:line="276" w:lineRule="auto"/>
        <w:ind w:right="22"/>
        <w:rPr>
          <w:rFonts w:ascii="Calibri" w:eastAsia="Calibri" w:hAnsi="Calibri" w:cs="Times New Roman"/>
        </w:rPr>
      </w:pPr>
      <w:r w:rsidRPr="00C839BD">
        <w:rPr>
          <w:rFonts w:ascii="Times New Roman" w:eastAsia="Times New Roman" w:hAnsi="Times New Roman" w:cs="Times New Roman"/>
          <w:b/>
          <w:sz w:val="24"/>
          <w:szCs w:val="24"/>
          <w:lang w:eastAsia="ar-SA"/>
        </w:rPr>
        <w:t>1.Наявність обладнання, матеріально-технічної бази й</w:t>
      </w:r>
      <w:r w:rsidRPr="00C839BD">
        <w:rPr>
          <w:rFonts w:ascii="Times New Roman" w:eastAsia="Times New Roman" w:hAnsi="Times New Roman" w:cs="Times New Roman"/>
          <w:b/>
          <w:sz w:val="27"/>
          <w:szCs w:val="27"/>
          <w:lang w:eastAsia="ar-SA"/>
        </w:rPr>
        <w:t xml:space="preserve"> </w:t>
      </w:r>
      <w:r w:rsidRPr="00C839BD">
        <w:rPr>
          <w:rFonts w:ascii="Times New Roman" w:eastAsia="Times New Roman" w:hAnsi="Times New Roman" w:cs="Times New Roman"/>
          <w:b/>
          <w:sz w:val="24"/>
          <w:szCs w:val="24"/>
          <w:lang w:eastAsia="ar-SA"/>
        </w:rPr>
        <w:t>технологій.</w:t>
      </w:r>
    </w:p>
    <w:p w:rsidR="00C839BD" w:rsidRPr="00C839BD" w:rsidRDefault="00C839BD" w:rsidP="00C839BD">
      <w:pPr>
        <w:widowControl w:val="0"/>
        <w:tabs>
          <w:tab w:val="left" w:pos="1080"/>
        </w:tabs>
        <w:suppressAutoHyphens/>
        <w:spacing w:after="0" w:line="276" w:lineRule="auto"/>
        <w:ind w:right="22" w:firstLine="851"/>
        <w:jc w:val="both"/>
        <w:rPr>
          <w:rFonts w:ascii="Times New Roman" w:eastAsia="Times New Roman" w:hAnsi="Times New Roman" w:cs="Times New Roman"/>
          <w:sz w:val="24"/>
          <w:szCs w:val="24"/>
          <w:lang w:eastAsia="ar-SA"/>
        </w:rPr>
      </w:pPr>
      <w:r w:rsidRPr="00C839BD">
        <w:rPr>
          <w:rFonts w:ascii="Times New Roman" w:eastAsia="Times New Roman" w:hAnsi="Times New Roman" w:cs="Times New Roman"/>
          <w:sz w:val="24"/>
          <w:szCs w:val="24"/>
          <w:lang w:eastAsia="ar-SA"/>
        </w:rPr>
        <w:t xml:space="preserve">Довідку, складену в довільній формі, що містить інформацію про наявність у учасника відповідного обладнання та матеріально-технічної бази, необхідних для здійснення постачання товару, що є предметом закупівлі. </w:t>
      </w:r>
    </w:p>
    <w:p w:rsidR="00C839BD" w:rsidRPr="00C839BD" w:rsidRDefault="00C839BD" w:rsidP="00C839BD">
      <w:pPr>
        <w:widowControl w:val="0"/>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sz w:val="20"/>
          <w:szCs w:val="20"/>
          <w:lang w:eastAsia="ar-SA"/>
        </w:rPr>
      </w:pPr>
    </w:p>
    <w:p w:rsidR="00C839BD" w:rsidRPr="00C839BD" w:rsidRDefault="00C839BD" w:rsidP="00C839BD">
      <w:pPr>
        <w:widowControl w:val="0"/>
        <w:suppressAutoHyphens/>
        <w:spacing w:after="0" w:line="276" w:lineRule="auto"/>
        <w:ind w:right="57"/>
        <w:contextualSpacing/>
        <w:jc w:val="center"/>
        <w:rPr>
          <w:rFonts w:ascii="Times New Roman" w:eastAsia="Times New Roman" w:hAnsi="Times New Roman" w:cs="Times New Roman"/>
          <w:b/>
          <w:sz w:val="24"/>
          <w:szCs w:val="24"/>
          <w:lang w:eastAsia="ar-SA"/>
        </w:rPr>
      </w:pPr>
      <w:r w:rsidRPr="00C839BD">
        <w:rPr>
          <w:rFonts w:ascii="Times New Roman" w:eastAsia="Times New Roman" w:hAnsi="Times New Roman" w:cs="Times New Roman"/>
          <w:b/>
          <w:sz w:val="24"/>
          <w:szCs w:val="24"/>
          <w:lang w:eastAsia="ar-SA"/>
        </w:rPr>
        <w:t>2. Наявність працівників відповідної кваліфікації, які мають необхідні знання та досвід</w:t>
      </w:r>
    </w:p>
    <w:p w:rsidR="00C839BD" w:rsidRPr="00C839BD" w:rsidRDefault="00C839BD" w:rsidP="00C839BD">
      <w:pPr>
        <w:widowControl w:val="0"/>
        <w:suppressAutoHyphens/>
        <w:spacing w:after="0" w:line="276" w:lineRule="auto"/>
        <w:ind w:right="57" w:firstLine="851"/>
        <w:contextualSpacing/>
        <w:jc w:val="both"/>
        <w:rPr>
          <w:rFonts w:ascii="Calibri" w:eastAsia="Calibri" w:hAnsi="Calibri" w:cs="Times New Roman"/>
          <w:highlight w:val="yellow"/>
        </w:rPr>
      </w:pPr>
      <w:r w:rsidRPr="00C839BD">
        <w:rPr>
          <w:rFonts w:ascii="Times New Roman" w:eastAsia="Times New Roman" w:hAnsi="Times New Roman" w:cs="Times New Roman"/>
          <w:sz w:val="24"/>
          <w:szCs w:val="24"/>
          <w:lang w:eastAsia="ar-SA"/>
        </w:rPr>
        <w:t xml:space="preserve">Для підтвердження інформації про відповідність установленому кваліфікаційному критерію щодо наявності працівників відповідної кваліфікації, які мають необхідні знання та досвід, учасник у складі своєї тендерної пропозиції повинен надати довідку, складену в довільній формі, що містить інформацію про наявність у учасника працівників відповідної кваліфікації, які мають необхідні знання та досвід, із зазначенням кількості, П.І.Б. та посад працівників, рівня їх освіти, кваліфікації (спеціальності), стажу роботи цих працівників на вказаних посадах із зазначенням особистого підпису. Учасник надає копії згод на збір та обробку персональних даних від працівників, що зазначені у довідці. </w:t>
      </w:r>
    </w:p>
    <w:p w:rsidR="00C839BD" w:rsidRPr="00C839BD" w:rsidRDefault="00C839BD" w:rsidP="00C839BD">
      <w:pPr>
        <w:widowControl w:val="0"/>
        <w:suppressAutoHyphens/>
        <w:spacing w:after="0" w:line="276" w:lineRule="auto"/>
        <w:ind w:right="57"/>
        <w:contextualSpacing/>
        <w:jc w:val="both"/>
        <w:rPr>
          <w:rFonts w:ascii="Calibri" w:eastAsia="Calibri" w:hAnsi="Calibri" w:cs="Times New Roman"/>
          <w:highlight w:val="yellow"/>
        </w:rPr>
      </w:pPr>
      <w:r w:rsidRPr="00C839BD">
        <w:rPr>
          <w:rFonts w:ascii="Times New Roman" w:eastAsia="Times New Roman" w:hAnsi="Times New Roman" w:cs="Times New Roman"/>
          <w:sz w:val="24"/>
          <w:szCs w:val="24"/>
          <w:lang w:eastAsia="ar-SA"/>
        </w:rPr>
        <w:t>На підтвердження учасник надає копії трудових книжок працівників вказаних в довідці.</w:t>
      </w:r>
    </w:p>
    <w:p w:rsidR="00C839BD" w:rsidRPr="00C839BD" w:rsidRDefault="00C839BD" w:rsidP="00C839BD">
      <w:pPr>
        <w:widowControl w:val="0"/>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sz w:val="20"/>
          <w:szCs w:val="20"/>
          <w:lang w:eastAsia="ar-SA"/>
        </w:rPr>
      </w:pPr>
      <w:r w:rsidRPr="00C839BD">
        <w:rPr>
          <w:rFonts w:ascii="Times New Roman" w:eastAsia="Times New Roman" w:hAnsi="Times New Roman" w:cs="Times New Roman"/>
          <w:sz w:val="20"/>
          <w:szCs w:val="20"/>
          <w:lang w:eastAsia="ar-SA"/>
        </w:rPr>
        <w:tab/>
      </w:r>
    </w:p>
    <w:p w:rsidR="00C839BD" w:rsidRPr="00C839BD" w:rsidRDefault="00C839BD" w:rsidP="00C839BD">
      <w:pPr>
        <w:widowControl w:val="0"/>
        <w:tabs>
          <w:tab w:val="left" w:pos="1080"/>
        </w:tabs>
        <w:suppressAutoHyphens/>
        <w:spacing w:after="0" w:line="276" w:lineRule="auto"/>
        <w:ind w:right="22"/>
        <w:jc w:val="both"/>
        <w:rPr>
          <w:rFonts w:ascii="Times New Roman" w:eastAsia="Times New Roman" w:hAnsi="Times New Roman" w:cs="Times New Roman"/>
          <w:b/>
          <w:sz w:val="24"/>
          <w:szCs w:val="24"/>
          <w:lang w:eastAsia="ar-SA"/>
        </w:rPr>
      </w:pPr>
      <w:r w:rsidRPr="00C839BD">
        <w:rPr>
          <w:rFonts w:ascii="Times New Roman" w:eastAsia="Times New Roman" w:hAnsi="Times New Roman" w:cs="Times New Roman"/>
          <w:b/>
          <w:sz w:val="24"/>
          <w:szCs w:val="24"/>
          <w:lang w:eastAsia="ar-SA"/>
        </w:rPr>
        <w:t>3.</w:t>
      </w:r>
      <w:r w:rsidRPr="00C839BD">
        <w:rPr>
          <w:rFonts w:ascii="Times New Roman" w:eastAsia="Times New Roman" w:hAnsi="Times New Roman" w:cs="Times New Roman"/>
          <w:sz w:val="24"/>
          <w:szCs w:val="24"/>
          <w:lang w:eastAsia="ar-SA"/>
        </w:rPr>
        <w:t xml:space="preserve"> </w:t>
      </w:r>
      <w:r w:rsidRPr="00C839BD">
        <w:rPr>
          <w:rFonts w:ascii="Times New Roman" w:eastAsia="Times New Roman" w:hAnsi="Times New Roman" w:cs="Times New Roman"/>
          <w:b/>
          <w:sz w:val="24"/>
          <w:szCs w:val="24"/>
          <w:lang w:eastAsia="ar-SA"/>
        </w:rPr>
        <w:t>Наявність документально  підтвердженого досвіду  виконання аналогічного (аналогічних)  за предметом закупівлі</w:t>
      </w:r>
      <w:r w:rsidRPr="00C839BD">
        <w:rPr>
          <w:rFonts w:ascii="Times New Roman" w:eastAsia="Times New Roman" w:hAnsi="Times New Roman" w:cs="Times New Roman"/>
          <w:sz w:val="24"/>
          <w:szCs w:val="24"/>
          <w:lang w:eastAsia="ar-SA"/>
        </w:rPr>
        <w:t xml:space="preserve"> </w:t>
      </w:r>
      <w:r w:rsidRPr="00C839BD">
        <w:rPr>
          <w:rFonts w:ascii="Times New Roman" w:eastAsia="Times New Roman" w:hAnsi="Times New Roman" w:cs="Times New Roman"/>
          <w:b/>
          <w:sz w:val="24"/>
          <w:szCs w:val="24"/>
          <w:lang w:eastAsia="ar-SA"/>
        </w:rPr>
        <w:t>договору</w:t>
      </w:r>
      <w:r w:rsidRPr="00C839BD">
        <w:rPr>
          <w:rFonts w:ascii="Times New Roman" w:eastAsia="Times New Roman" w:hAnsi="Times New Roman" w:cs="Times New Roman"/>
          <w:sz w:val="24"/>
          <w:szCs w:val="24"/>
          <w:lang w:eastAsia="ar-SA"/>
        </w:rPr>
        <w:t xml:space="preserve"> </w:t>
      </w:r>
      <w:r w:rsidRPr="00C839BD">
        <w:rPr>
          <w:rFonts w:ascii="Times New Roman" w:eastAsia="Times New Roman" w:hAnsi="Times New Roman" w:cs="Times New Roman"/>
          <w:b/>
          <w:sz w:val="24"/>
          <w:szCs w:val="24"/>
          <w:lang w:eastAsia="ar-SA"/>
        </w:rPr>
        <w:t>(договорів).</w:t>
      </w:r>
    </w:p>
    <w:p w:rsidR="00C839BD" w:rsidRPr="00C839BD" w:rsidRDefault="00C839BD" w:rsidP="00C839BD">
      <w:pPr>
        <w:widowControl w:val="0"/>
        <w:suppressAutoHyphens/>
        <w:spacing w:after="0" w:line="276" w:lineRule="auto"/>
        <w:ind w:right="57" w:firstLine="851"/>
        <w:contextualSpacing/>
        <w:jc w:val="both"/>
        <w:rPr>
          <w:rFonts w:ascii="Times New Roman" w:eastAsia="Times New Roman" w:hAnsi="Times New Roman" w:cs="Times New Roman"/>
          <w:sz w:val="24"/>
          <w:szCs w:val="24"/>
          <w:lang w:eastAsia="ar-SA"/>
        </w:rPr>
      </w:pPr>
      <w:r w:rsidRPr="00C839BD">
        <w:rPr>
          <w:rFonts w:ascii="Times New Roman" w:eastAsia="Times New Roman" w:hAnsi="Times New Roman" w:cs="Times New Roman"/>
          <w:sz w:val="24"/>
          <w:szCs w:val="24"/>
          <w:lang w:eastAsia="ar-SA"/>
        </w:rPr>
        <w:t xml:space="preserve">Для підтвердження інформації про відповідність установленому кваліфікаційному критерію щодо наявності документально підтвердженого досвіду виконання аналогічного (аналогічних) за предметом закупівлі договору (договорів), учасник у складі своєї тендерної пропозиції повинен надати довідку, складену в довільній формі, що містить інформацію про наявність у учасника досвіду виконання аналогічного за предметом закупівлі договору (договорів), із зазначенням номеру та дати укладення виконаного аналогічного за предметом закупівлі договору (договорів), предмету цього договору (договорів), його ціни, строку дії цього договору (договорів); назви замовника (споживача) за цим договором (договорів), його коду згідно з ЄДРПОУ, адреси цього замовника (споживача), П.І.Б. і номеру телефону контактної особи цього замовника та інформації про виконання учасником зобов'язань за договором (виконано у повному обсязі) і номеру та дати видаткової (видаткових) накладної (накладних) та/або дати акту (актів) прийому-передачі товару, що свідчить (свідчать) про виконання договору (договорів) у повному обсязі відповідно до ціни договору (договорів). Для документального підтвердження цієї інформації учасник повинен надати оригінал чи засвідчену підписом уповноваженої особи учасника копію, зазначеного ним у довідці виконаного аналогічного за предметом закупівлі договору (договорів), з оригіналом (оригіналами) чи із засвідченою (засвідченими) копією (копіями) видаткової (видаткових) накладної (накладних) та/або акту (актів) прийому-передачі товару, що свідчить (свідчать) про виконання зазначеного договору (договорів) у повному обсязі відповідно до ціни договору (договорів), та оригінал листа-відгуку (із зазначенням дати та вихідного номера) від замовника (споживача) про належне виконання учасником цього аналогічного за предметом </w:t>
      </w:r>
      <w:r w:rsidRPr="00C839BD">
        <w:rPr>
          <w:rFonts w:ascii="Times New Roman" w:eastAsia="Times New Roman" w:hAnsi="Times New Roman" w:cs="Times New Roman"/>
          <w:sz w:val="24"/>
          <w:szCs w:val="24"/>
          <w:lang w:eastAsia="ar-SA"/>
        </w:rPr>
        <w:lastRenderedPageBreak/>
        <w:t xml:space="preserve">закупівлі договору (договорів), з обов’язковим наведенням предмету договору (договорів) відповідно до предмету закупівлі, номеру та дати його укладення, ціни договору (договорів), строку дії договору (договорів), переліку акту (актів) прийому-передачі товару  і П.І.Б. та номеру телефону контактної особи замовника (споживача). </w:t>
      </w:r>
    </w:p>
    <w:p w:rsidR="00C839BD" w:rsidRPr="00C839BD" w:rsidRDefault="00C839BD" w:rsidP="00C839BD">
      <w:pPr>
        <w:widowControl w:val="0"/>
        <w:suppressAutoHyphens/>
        <w:spacing w:after="0" w:line="276" w:lineRule="auto"/>
        <w:ind w:right="57"/>
        <w:contextualSpacing/>
        <w:jc w:val="both"/>
        <w:rPr>
          <w:rFonts w:ascii="Times New Roman" w:eastAsia="Times New Roman" w:hAnsi="Times New Roman" w:cs="Times New Roman"/>
          <w:sz w:val="24"/>
          <w:szCs w:val="24"/>
          <w:lang w:eastAsia="ar-SA"/>
        </w:rPr>
      </w:pPr>
      <w:r w:rsidRPr="00C839BD">
        <w:rPr>
          <w:rFonts w:ascii="Times New Roman" w:eastAsia="Times New Roman" w:hAnsi="Times New Roman" w:cs="Times New Roman"/>
          <w:sz w:val="24"/>
          <w:szCs w:val="24"/>
          <w:lang w:eastAsia="ar-SA"/>
        </w:rPr>
        <w:t>Аналогічним за предметом закупівлі договором відповідно до умов цієї тендерної документації є договір, які підтверджує наявність у учасника досвіду щодо постачання природного газу.</w:t>
      </w:r>
    </w:p>
    <w:p w:rsidR="00C839BD" w:rsidRPr="00C839BD" w:rsidRDefault="00C839BD" w:rsidP="00C839BD">
      <w:pPr>
        <w:spacing w:after="200" w:line="276" w:lineRule="auto"/>
        <w:rPr>
          <w:rFonts w:ascii="Calibri" w:eastAsia="Times New Roman" w:hAnsi="Calibri" w:cs="Times New Roman"/>
          <w:lang w:eastAsia="uk-UA"/>
        </w:rPr>
      </w:pPr>
    </w:p>
    <w:p w:rsidR="00C839BD" w:rsidRPr="00C839BD" w:rsidRDefault="00C839BD" w:rsidP="00C839BD">
      <w:pPr>
        <w:tabs>
          <w:tab w:val="left" w:pos="5400"/>
          <w:tab w:val="right" w:pos="9355"/>
          <w:tab w:val="right" w:pos="10207"/>
        </w:tabs>
        <w:spacing w:after="0" w:line="240" w:lineRule="auto"/>
        <w:jc w:val="center"/>
        <w:rPr>
          <w:rFonts w:ascii="Times New Roman" w:eastAsia="Times New Roman" w:hAnsi="Times New Roman" w:cs="Times New Roman"/>
          <w:i/>
        </w:rPr>
      </w:pPr>
      <w:r w:rsidRPr="00C839BD">
        <w:rPr>
          <w:rFonts w:ascii="Times New Roman" w:eastAsia="Calibri" w:hAnsi="Times New Roman" w:cs="Times New Roman"/>
          <w:i/>
        </w:rPr>
        <w:t>Подається учасником на фірмовому бланку (у разі наявності)</w:t>
      </w:r>
    </w:p>
    <w:p w:rsidR="00C839BD" w:rsidRPr="00C839BD" w:rsidRDefault="00C839BD" w:rsidP="00C839BD">
      <w:pPr>
        <w:tabs>
          <w:tab w:val="left" w:pos="5400"/>
          <w:tab w:val="right" w:pos="9355"/>
          <w:tab w:val="right" w:pos="10207"/>
        </w:tabs>
        <w:spacing w:after="0" w:line="240" w:lineRule="auto"/>
        <w:ind w:left="2977"/>
        <w:rPr>
          <w:rFonts w:ascii="Times New Roman" w:eastAsia="Calibri" w:hAnsi="Times New Roman" w:cs="Times New Roman"/>
          <w:i/>
        </w:rPr>
      </w:pPr>
      <w:r w:rsidRPr="00C839BD">
        <w:rPr>
          <w:rFonts w:ascii="Times New Roman" w:eastAsia="Calibri" w:hAnsi="Times New Roman" w:cs="Times New Roman"/>
          <w:i/>
        </w:rPr>
        <w:t xml:space="preserve">                         </w:t>
      </w:r>
      <w:bookmarkStart w:id="0" w:name="_GoBack"/>
      <w:bookmarkEnd w:id="0"/>
      <w:r w:rsidRPr="00C839BD">
        <w:rPr>
          <w:rFonts w:ascii="Times New Roman" w:eastAsia="Calibri" w:hAnsi="Times New Roman" w:cs="Times New Roman"/>
          <w:i/>
        </w:rPr>
        <w:t xml:space="preserve">                                                                                                    </w:t>
      </w:r>
    </w:p>
    <w:sectPr w:rsidR="00C839BD" w:rsidRPr="00C839B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1F"/>
    <w:rsid w:val="0010531F"/>
    <w:rsid w:val="00C839BD"/>
    <w:rsid w:val="00E264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AC643-66EF-4ABC-826F-50801072D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2621</Words>
  <Characters>1495</Characters>
  <Application>Microsoft Office Word</Application>
  <DocSecurity>0</DocSecurity>
  <Lines>12</Lines>
  <Paragraphs>8</Paragraphs>
  <ScaleCrop>false</ScaleCrop>
  <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zakupy</dc:creator>
  <cp:keywords/>
  <dc:description/>
  <cp:lastModifiedBy>zakupy</cp:lastModifiedBy>
  <cp:revision>2</cp:revision>
  <dcterms:created xsi:type="dcterms:W3CDTF">2022-10-14T06:29:00Z</dcterms:created>
  <dcterms:modified xsi:type="dcterms:W3CDTF">2022-10-14T06:42:00Z</dcterms:modified>
</cp:coreProperties>
</file>