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D8" w:rsidRPr="00412014" w:rsidRDefault="00880495" w:rsidP="00880495">
      <w:pPr>
        <w:spacing w:after="0" w:line="240" w:lineRule="auto"/>
        <w:jc w:val="center"/>
        <w:rPr>
          <w:rFonts w:ascii="Times New Roman" w:hAnsi="Times New Roman" w:cs="Times New Roman"/>
          <w:b/>
          <w:sz w:val="32"/>
          <w:szCs w:val="32"/>
        </w:rPr>
      </w:pPr>
      <w:r w:rsidRPr="00412014">
        <w:rPr>
          <w:rFonts w:ascii="Times New Roman" w:hAnsi="Times New Roman" w:cs="Times New Roman"/>
          <w:b/>
          <w:sz w:val="32"/>
          <w:szCs w:val="32"/>
        </w:rPr>
        <w:t>Інформаційна довідка для Уча</w:t>
      </w:r>
      <w:r w:rsidR="007E1681" w:rsidRPr="00412014">
        <w:rPr>
          <w:rFonts w:ascii="Times New Roman" w:hAnsi="Times New Roman" w:cs="Times New Roman"/>
          <w:b/>
          <w:sz w:val="32"/>
          <w:szCs w:val="32"/>
        </w:rPr>
        <w:t>с</w:t>
      </w:r>
      <w:r w:rsidRPr="00412014">
        <w:rPr>
          <w:rFonts w:ascii="Times New Roman" w:hAnsi="Times New Roman" w:cs="Times New Roman"/>
          <w:b/>
          <w:sz w:val="32"/>
          <w:szCs w:val="32"/>
        </w:rPr>
        <w:t>ників</w:t>
      </w:r>
    </w:p>
    <w:p w:rsidR="00880495" w:rsidRDefault="00880495" w:rsidP="00880495">
      <w:pPr>
        <w:spacing w:after="0" w:line="240" w:lineRule="auto"/>
        <w:ind w:firstLine="708"/>
        <w:jc w:val="both"/>
        <w:rPr>
          <w:rFonts w:ascii="Times New Roman" w:hAnsi="Times New Roman" w:cs="Times New Roman"/>
          <w:sz w:val="28"/>
          <w:szCs w:val="28"/>
          <w:lang w:eastAsia="uk-UA"/>
        </w:rPr>
      </w:pPr>
    </w:p>
    <w:p w:rsidR="00880495" w:rsidRPr="00880495" w:rsidRDefault="00880495" w:rsidP="00880495">
      <w:pPr>
        <w:spacing w:after="0" w:line="240" w:lineRule="auto"/>
        <w:ind w:firstLine="708"/>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t xml:space="preserve">Документи пропозиції учасника спрощеної закупівлі завантажуються в електронну систему </w:t>
      </w:r>
      <w:proofErr w:type="spellStart"/>
      <w:r w:rsidRPr="00880495">
        <w:rPr>
          <w:rFonts w:ascii="Times New Roman" w:hAnsi="Times New Roman" w:cs="Times New Roman"/>
          <w:sz w:val="28"/>
          <w:szCs w:val="28"/>
          <w:lang w:eastAsia="uk-UA"/>
        </w:rPr>
        <w:t>закупівель</w:t>
      </w:r>
      <w:proofErr w:type="spellEnd"/>
      <w:r w:rsidRPr="00880495">
        <w:rPr>
          <w:rFonts w:ascii="Times New Roman" w:hAnsi="Times New Roman" w:cs="Times New Roman"/>
          <w:sz w:val="28"/>
          <w:szCs w:val="28"/>
          <w:lang w:eastAsia="uk-UA"/>
        </w:rPr>
        <w:t xml:space="preserve"> у вигляді </w:t>
      </w:r>
      <w:proofErr w:type="spellStart"/>
      <w:r w:rsidRPr="00880495">
        <w:rPr>
          <w:rFonts w:ascii="Times New Roman" w:hAnsi="Times New Roman" w:cs="Times New Roman"/>
          <w:sz w:val="28"/>
          <w:szCs w:val="28"/>
          <w:lang w:eastAsia="uk-UA"/>
        </w:rPr>
        <w:t>скан</w:t>
      </w:r>
      <w:proofErr w:type="spellEnd"/>
      <w:r w:rsidRPr="00880495">
        <w:rPr>
          <w:rFonts w:ascii="Times New Roman" w:hAnsi="Times New Roman" w:cs="Times New Roman"/>
          <w:sz w:val="28"/>
          <w:szCs w:val="28"/>
          <w:lang w:eastAsia="uk-UA"/>
        </w:rPr>
        <w:t xml:space="preserve">-копій придатних для </w:t>
      </w:r>
      <w:proofErr w:type="spellStart"/>
      <w:r w:rsidRPr="00880495">
        <w:rPr>
          <w:rFonts w:ascii="Times New Roman" w:hAnsi="Times New Roman" w:cs="Times New Roman"/>
          <w:sz w:val="28"/>
          <w:szCs w:val="28"/>
          <w:lang w:eastAsia="uk-UA"/>
        </w:rPr>
        <w:t>машинозчитування</w:t>
      </w:r>
      <w:proofErr w:type="spellEnd"/>
      <w:r w:rsidRPr="00880495">
        <w:rPr>
          <w:rFonts w:ascii="Times New Roman" w:hAnsi="Times New Roman" w:cs="Times New Roman"/>
          <w:sz w:val="28"/>
          <w:szCs w:val="28"/>
          <w:lang w:eastAsia="uk-UA"/>
        </w:rPr>
        <w:t xml:space="preserve"> (файли з розширенням «..</w:t>
      </w:r>
      <w:proofErr w:type="spellStart"/>
      <w:r w:rsidRPr="00880495">
        <w:rPr>
          <w:rFonts w:ascii="Times New Roman" w:hAnsi="Times New Roman" w:cs="Times New Roman"/>
          <w:sz w:val="28"/>
          <w:szCs w:val="28"/>
          <w:lang w:eastAsia="uk-UA"/>
        </w:rPr>
        <w:t>pdf</w:t>
      </w:r>
      <w:proofErr w:type="spellEnd"/>
      <w:r w:rsidRPr="00880495">
        <w:rPr>
          <w:rFonts w:ascii="Times New Roman" w:hAnsi="Times New Roman" w:cs="Times New Roman"/>
          <w:sz w:val="28"/>
          <w:szCs w:val="28"/>
          <w:lang w:eastAsia="uk-UA"/>
        </w:rPr>
        <w:t>.», «..</w:t>
      </w:r>
      <w:proofErr w:type="spellStart"/>
      <w:r w:rsidRPr="00880495">
        <w:rPr>
          <w:rFonts w:ascii="Times New Roman" w:hAnsi="Times New Roman" w:cs="Times New Roman"/>
          <w:sz w:val="28"/>
          <w:szCs w:val="28"/>
          <w:lang w:eastAsia="uk-UA"/>
        </w:rPr>
        <w:t>jpeg</w:t>
      </w:r>
      <w:proofErr w:type="spellEnd"/>
      <w:r w:rsidRPr="00880495">
        <w:rPr>
          <w:rFonts w:ascii="Times New Roman" w:hAnsi="Times New Roman" w:cs="Times New Roman"/>
          <w:sz w:val="28"/>
          <w:szCs w:val="28"/>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80495">
        <w:rPr>
          <w:rFonts w:ascii="Times New Roman" w:hAnsi="Times New Roman" w:cs="Times New Roman"/>
          <w:sz w:val="28"/>
          <w:szCs w:val="28"/>
          <w:lang w:eastAsia="uk-UA"/>
        </w:rPr>
        <w:t>скан</w:t>
      </w:r>
      <w:proofErr w:type="spellEnd"/>
      <w:r w:rsidRPr="00880495">
        <w:rPr>
          <w:rFonts w:ascii="Times New Roman" w:hAnsi="Times New Roman" w:cs="Times New Roman"/>
          <w:sz w:val="28"/>
          <w:szCs w:val="28"/>
          <w:lang w:eastAsia="uk-UA"/>
        </w:rPr>
        <w:t xml:space="preserve">-копії. </w:t>
      </w:r>
    </w:p>
    <w:p w:rsidR="00880495" w:rsidRPr="00880495" w:rsidRDefault="00880495" w:rsidP="00880495">
      <w:pPr>
        <w:spacing w:after="0" w:line="240" w:lineRule="auto"/>
        <w:ind w:firstLine="708"/>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та дотриманням вимог законів України </w:t>
      </w:r>
      <w:hyperlink r:id="rId5" w:tgtFrame="_blank" w:history="1">
        <w:r w:rsidRPr="00880495">
          <w:rPr>
            <w:rFonts w:ascii="Times New Roman" w:hAnsi="Times New Roman" w:cs="Times New Roman"/>
            <w:sz w:val="28"/>
            <w:szCs w:val="28"/>
            <w:lang w:eastAsia="uk-UA"/>
          </w:rPr>
          <w:t>«Про електронні документи та електронний документообіг»</w:t>
        </w:r>
      </w:hyperlink>
      <w:r w:rsidRPr="00880495">
        <w:rPr>
          <w:rFonts w:ascii="Times New Roman" w:hAnsi="Times New Roman" w:cs="Times New Roman"/>
          <w:sz w:val="28"/>
          <w:szCs w:val="28"/>
          <w:lang w:eastAsia="uk-UA"/>
        </w:rPr>
        <w:t> та </w:t>
      </w:r>
      <w:hyperlink r:id="rId6" w:tgtFrame="_blank" w:history="1">
        <w:r w:rsidRPr="00880495">
          <w:rPr>
            <w:rFonts w:ascii="Times New Roman" w:hAnsi="Times New Roman" w:cs="Times New Roman"/>
            <w:sz w:val="28"/>
            <w:szCs w:val="28"/>
            <w:lang w:eastAsia="uk-UA"/>
          </w:rPr>
          <w:t>«Про електронні довірчі послуги</w:t>
        </w:r>
      </w:hyperlink>
      <w:r w:rsidRPr="00880495">
        <w:rPr>
          <w:rFonts w:ascii="Times New Roman" w:hAnsi="Times New Roman" w:cs="Times New Roman"/>
          <w:sz w:val="28"/>
          <w:szCs w:val="28"/>
          <w:lang w:eastAsia="uk-UA"/>
        </w:rPr>
        <w:t xml:space="preserve">». </w:t>
      </w:r>
    </w:p>
    <w:p w:rsidR="00880495" w:rsidRPr="00880495" w:rsidRDefault="00880495" w:rsidP="00880495">
      <w:pPr>
        <w:spacing w:after="0" w:line="240" w:lineRule="auto"/>
        <w:ind w:firstLine="708"/>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t xml:space="preserve">Учасник повинен накласти кваліфікований електронний підпис (КЕП) або ж удосконалений електронний підпис (УЕП) на пропозицію в цілому. </w:t>
      </w:r>
    </w:p>
    <w:p w:rsidR="00880495" w:rsidRPr="00880495" w:rsidRDefault="00880495" w:rsidP="00880495">
      <w:pPr>
        <w:spacing w:after="0" w:line="240" w:lineRule="auto"/>
        <w:ind w:firstLine="708"/>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t>Документи пропозиції учасника спрощеної закупівлі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установами, організаціями.</w:t>
      </w:r>
    </w:p>
    <w:p w:rsidR="00880495" w:rsidRPr="00880495" w:rsidRDefault="00880495" w:rsidP="00880495">
      <w:pPr>
        <w:spacing w:after="0" w:line="240" w:lineRule="auto"/>
        <w:jc w:val="both"/>
        <w:rPr>
          <w:rFonts w:ascii="Times New Roman" w:hAnsi="Times New Roman" w:cs="Times New Roman"/>
          <w:sz w:val="28"/>
          <w:szCs w:val="28"/>
          <w:lang w:eastAsia="uk-UA"/>
        </w:rPr>
      </w:pPr>
      <w:r w:rsidRPr="00880495">
        <w:rPr>
          <w:rFonts w:ascii="Times New Roman" w:hAnsi="Times New Roman" w:cs="Times New Roman"/>
          <w:sz w:val="28"/>
          <w:szCs w:val="28"/>
          <w:lang w:eastAsia="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учасник вважається таким, що не відповідає вимогам до предмета закупівлі.</w:t>
      </w:r>
    </w:p>
    <w:p w:rsidR="00880495" w:rsidRDefault="00880495" w:rsidP="00880495">
      <w:pPr>
        <w:spacing w:after="0" w:line="240" w:lineRule="auto"/>
        <w:jc w:val="center"/>
        <w:rPr>
          <w:rFonts w:ascii="Times New Roman" w:hAnsi="Times New Roman" w:cs="Times New Roman"/>
          <w:b/>
          <w:sz w:val="28"/>
          <w:szCs w:val="28"/>
          <w:lang w:eastAsia="uk-UA"/>
        </w:rPr>
      </w:pPr>
    </w:p>
    <w:p w:rsidR="00880495" w:rsidRPr="00880495" w:rsidRDefault="00880495" w:rsidP="00880495">
      <w:pPr>
        <w:spacing w:after="0" w:line="240" w:lineRule="auto"/>
        <w:jc w:val="center"/>
        <w:rPr>
          <w:rFonts w:ascii="Times New Roman" w:hAnsi="Times New Roman" w:cs="Times New Roman"/>
          <w:b/>
          <w:i/>
          <w:sz w:val="28"/>
          <w:szCs w:val="28"/>
          <w:lang w:eastAsia="uk-UA"/>
        </w:rPr>
      </w:pPr>
      <w:r w:rsidRPr="00880495">
        <w:rPr>
          <w:rFonts w:ascii="Times New Roman" w:hAnsi="Times New Roman" w:cs="Times New Roman"/>
          <w:b/>
          <w:sz w:val="28"/>
          <w:szCs w:val="28"/>
          <w:lang w:eastAsia="uk-UA"/>
        </w:rPr>
        <w:t>Формальні (несуттєві) помилки, що пов’язані з оформленням пропозиції</w:t>
      </w:r>
    </w:p>
    <w:p w:rsidR="00880495" w:rsidRDefault="00880495" w:rsidP="00880495">
      <w:pPr>
        <w:spacing w:after="0" w:line="240" w:lineRule="auto"/>
        <w:ind w:firstLine="709"/>
        <w:contextualSpacing/>
        <w:jc w:val="both"/>
        <w:rPr>
          <w:rFonts w:ascii="Times New Roman" w:hAnsi="Times New Roman" w:cs="Times New Roman"/>
          <w:sz w:val="28"/>
          <w:szCs w:val="28"/>
          <w:lang w:eastAsia="uk-UA"/>
        </w:rPr>
      </w:pPr>
    </w:p>
    <w:p w:rsidR="00880495" w:rsidRPr="00880495" w:rsidRDefault="00880495" w:rsidP="00880495">
      <w:pPr>
        <w:spacing w:after="0" w:line="240" w:lineRule="auto"/>
        <w:ind w:firstLine="709"/>
        <w:contextualSpacing/>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t>Формальними (несуттєвими) вважаються помилки, що пов’язані з оформленням пропозиції учасника спрощеної закупівлі та не впливають на її зміст, а саме - технічні помилки та описки.</w:t>
      </w:r>
    </w:p>
    <w:p w:rsidR="00880495" w:rsidRPr="00880495" w:rsidRDefault="00880495" w:rsidP="00880495">
      <w:pPr>
        <w:spacing w:after="0" w:line="240" w:lineRule="auto"/>
        <w:ind w:firstLine="459"/>
        <w:contextualSpacing/>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t>Опис та приклади формальних (несуттєвих) помилок, допущення яких учасниками не призведе до відхилення їх пропозицій:</w:t>
      </w:r>
    </w:p>
    <w:p w:rsidR="00880495" w:rsidRPr="00880495" w:rsidRDefault="00880495" w:rsidP="00880495">
      <w:pPr>
        <w:spacing w:after="0" w:line="240" w:lineRule="auto"/>
        <w:ind w:firstLine="459"/>
        <w:contextualSpacing/>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t>1. Інформація/документ, подана учасником закупівлі у складі пропозиції, містить помилку (помилки) у частині:</w:t>
      </w:r>
    </w:p>
    <w:p w:rsidR="00880495" w:rsidRPr="00880495" w:rsidRDefault="00880495" w:rsidP="00880495">
      <w:pPr>
        <w:pStyle w:val="a3"/>
        <w:numPr>
          <w:ilvl w:val="0"/>
          <w:numId w:val="1"/>
        </w:numPr>
        <w:spacing w:after="0" w:line="240" w:lineRule="auto"/>
        <w:jc w:val="both"/>
        <w:rPr>
          <w:rFonts w:ascii="Times New Roman" w:hAnsi="Times New Roman"/>
          <w:sz w:val="28"/>
          <w:szCs w:val="28"/>
          <w:lang w:val="uk-UA" w:eastAsia="uk-UA"/>
        </w:rPr>
      </w:pPr>
      <w:r w:rsidRPr="00880495">
        <w:rPr>
          <w:rFonts w:ascii="Times New Roman" w:hAnsi="Times New Roman"/>
          <w:sz w:val="28"/>
          <w:szCs w:val="28"/>
          <w:lang w:val="uk-UA" w:eastAsia="uk-UA"/>
        </w:rPr>
        <w:t>уживання великої літери;</w:t>
      </w:r>
    </w:p>
    <w:p w:rsidR="00880495" w:rsidRPr="00880495" w:rsidRDefault="00880495" w:rsidP="00880495">
      <w:pPr>
        <w:pStyle w:val="a3"/>
        <w:numPr>
          <w:ilvl w:val="0"/>
          <w:numId w:val="1"/>
        </w:numPr>
        <w:spacing w:after="0" w:line="240" w:lineRule="auto"/>
        <w:jc w:val="both"/>
        <w:rPr>
          <w:rFonts w:ascii="Times New Roman" w:hAnsi="Times New Roman"/>
          <w:sz w:val="28"/>
          <w:szCs w:val="28"/>
          <w:lang w:val="uk-UA" w:eastAsia="uk-UA"/>
        </w:rPr>
      </w:pPr>
      <w:r w:rsidRPr="00880495">
        <w:rPr>
          <w:rFonts w:ascii="Times New Roman" w:hAnsi="Times New Roman"/>
          <w:sz w:val="28"/>
          <w:szCs w:val="28"/>
          <w:lang w:val="uk-UA" w:eastAsia="uk-UA"/>
        </w:rPr>
        <w:t>уживання розділових знаків та відмінювання слів у реченні;</w:t>
      </w:r>
    </w:p>
    <w:p w:rsidR="00880495" w:rsidRPr="00880495" w:rsidRDefault="00880495" w:rsidP="00880495">
      <w:pPr>
        <w:pStyle w:val="a3"/>
        <w:numPr>
          <w:ilvl w:val="0"/>
          <w:numId w:val="1"/>
        </w:numPr>
        <w:spacing w:after="0" w:line="240" w:lineRule="auto"/>
        <w:jc w:val="both"/>
        <w:rPr>
          <w:rFonts w:ascii="Times New Roman" w:hAnsi="Times New Roman"/>
          <w:sz w:val="28"/>
          <w:szCs w:val="28"/>
          <w:lang w:val="uk-UA" w:eastAsia="uk-UA"/>
        </w:rPr>
      </w:pPr>
      <w:r w:rsidRPr="00880495">
        <w:rPr>
          <w:rFonts w:ascii="Times New Roman" w:hAnsi="Times New Roman"/>
          <w:sz w:val="28"/>
          <w:szCs w:val="28"/>
          <w:lang w:val="uk-UA" w:eastAsia="uk-UA"/>
        </w:rPr>
        <w:t xml:space="preserve">використання слова або </w:t>
      </w:r>
      <w:proofErr w:type="spellStart"/>
      <w:r w:rsidRPr="00880495">
        <w:rPr>
          <w:rFonts w:ascii="Times New Roman" w:hAnsi="Times New Roman"/>
          <w:sz w:val="28"/>
          <w:szCs w:val="28"/>
          <w:lang w:val="uk-UA" w:eastAsia="uk-UA"/>
        </w:rPr>
        <w:t>мовного</w:t>
      </w:r>
      <w:proofErr w:type="spellEnd"/>
      <w:r w:rsidRPr="00880495">
        <w:rPr>
          <w:rFonts w:ascii="Times New Roman" w:hAnsi="Times New Roman"/>
          <w:sz w:val="28"/>
          <w:szCs w:val="28"/>
          <w:lang w:val="uk-UA" w:eastAsia="uk-UA"/>
        </w:rPr>
        <w:t xml:space="preserve"> звороту, запозичених з іншої мови;</w:t>
      </w:r>
    </w:p>
    <w:p w:rsidR="00880495" w:rsidRPr="00880495" w:rsidRDefault="00880495" w:rsidP="00880495">
      <w:pPr>
        <w:pStyle w:val="a3"/>
        <w:numPr>
          <w:ilvl w:val="0"/>
          <w:numId w:val="1"/>
        </w:numPr>
        <w:spacing w:after="0" w:line="240" w:lineRule="auto"/>
        <w:jc w:val="both"/>
        <w:rPr>
          <w:rFonts w:ascii="Times New Roman" w:hAnsi="Times New Roman"/>
          <w:sz w:val="28"/>
          <w:szCs w:val="28"/>
          <w:lang w:val="uk-UA" w:eastAsia="uk-UA"/>
        </w:rPr>
      </w:pPr>
      <w:r w:rsidRPr="00880495">
        <w:rPr>
          <w:rFonts w:ascii="Times New Roman" w:hAnsi="Times New Roman"/>
          <w:sz w:val="28"/>
          <w:szCs w:val="28"/>
          <w:lang w:val="uk-UA" w:eastAsia="uk-UA"/>
        </w:rPr>
        <w:t xml:space="preserve">зазначення унікального номера оголошення про проведення конкурентної закупівлі, присвоєного електронною системою </w:t>
      </w:r>
      <w:proofErr w:type="spellStart"/>
      <w:r w:rsidRPr="00880495">
        <w:rPr>
          <w:rFonts w:ascii="Times New Roman" w:hAnsi="Times New Roman"/>
          <w:sz w:val="28"/>
          <w:szCs w:val="28"/>
          <w:lang w:val="uk-UA" w:eastAsia="uk-UA"/>
        </w:rPr>
        <w:t>закупівель</w:t>
      </w:r>
      <w:proofErr w:type="spellEnd"/>
      <w:r w:rsidRPr="00880495">
        <w:rPr>
          <w:rFonts w:ascii="Times New Roman" w:hAnsi="Times New Roman"/>
          <w:sz w:val="28"/>
          <w:szCs w:val="28"/>
          <w:lang w:val="uk-UA" w:eastAsia="uk-UA"/>
        </w:rPr>
        <w:t xml:space="preserve"> та/або унікального номера повідомлення про намір укласти договір про закупівлю - помилка в цифрах;</w:t>
      </w:r>
    </w:p>
    <w:p w:rsidR="00880495" w:rsidRPr="00880495" w:rsidRDefault="00880495" w:rsidP="00880495">
      <w:pPr>
        <w:pStyle w:val="a3"/>
        <w:numPr>
          <w:ilvl w:val="0"/>
          <w:numId w:val="1"/>
        </w:numPr>
        <w:spacing w:after="0" w:line="240" w:lineRule="auto"/>
        <w:jc w:val="both"/>
        <w:rPr>
          <w:rFonts w:ascii="Times New Roman" w:hAnsi="Times New Roman"/>
          <w:sz w:val="28"/>
          <w:szCs w:val="28"/>
          <w:lang w:val="uk-UA" w:eastAsia="uk-UA"/>
        </w:rPr>
      </w:pPr>
      <w:r w:rsidRPr="00880495">
        <w:rPr>
          <w:rFonts w:ascii="Times New Roman" w:hAnsi="Times New Roman"/>
          <w:sz w:val="28"/>
          <w:szCs w:val="28"/>
          <w:lang w:val="uk-UA" w:eastAsia="uk-UA"/>
        </w:rPr>
        <w:t>застосування правил переносу частини слова з рядка в рядок;</w:t>
      </w:r>
    </w:p>
    <w:p w:rsidR="00880495" w:rsidRPr="00880495" w:rsidRDefault="00880495" w:rsidP="00880495">
      <w:pPr>
        <w:pStyle w:val="a3"/>
        <w:numPr>
          <w:ilvl w:val="0"/>
          <w:numId w:val="1"/>
        </w:numPr>
        <w:spacing w:after="0" w:line="240" w:lineRule="auto"/>
        <w:jc w:val="both"/>
        <w:rPr>
          <w:rFonts w:ascii="Times New Roman" w:hAnsi="Times New Roman"/>
          <w:sz w:val="28"/>
          <w:szCs w:val="28"/>
          <w:lang w:val="uk-UA" w:eastAsia="uk-UA"/>
        </w:rPr>
      </w:pPr>
      <w:r w:rsidRPr="00880495">
        <w:rPr>
          <w:rFonts w:ascii="Times New Roman" w:hAnsi="Times New Roman"/>
          <w:sz w:val="28"/>
          <w:szCs w:val="28"/>
          <w:lang w:val="uk-UA" w:eastAsia="uk-UA"/>
        </w:rPr>
        <w:t>написання слів разом та/або окремо, та/або через дефіс;</w:t>
      </w:r>
    </w:p>
    <w:p w:rsidR="00880495" w:rsidRPr="00880495" w:rsidRDefault="00880495" w:rsidP="00880495">
      <w:pPr>
        <w:pStyle w:val="a3"/>
        <w:numPr>
          <w:ilvl w:val="0"/>
          <w:numId w:val="1"/>
        </w:numPr>
        <w:spacing w:after="0" w:line="240" w:lineRule="auto"/>
        <w:jc w:val="both"/>
        <w:rPr>
          <w:rFonts w:ascii="Times New Roman" w:hAnsi="Times New Roman"/>
          <w:sz w:val="28"/>
          <w:szCs w:val="28"/>
          <w:lang w:val="uk-UA" w:eastAsia="uk-UA"/>
        </w:rPr>
      </w:pPr>
      <w:r w:rsidRPr="00880495">
        <w:rPr>
          <w:rFonts w:ascii="Times New Roman" w:hAnsi="Times New Roman"/>
          <w:sz w:val="28"/>
          <w:szCs w:val="28"/>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0495" w:rsidRPr="00880495" w:rsidRDefault="00880495" w:rsidP="00880495">
      <w:pPr>
        <w:spacing w:after="0" w:line="240" w:lineRule="auto"/>
        <w:ind w:firstLine="459"/>
        <w:contextualSpacing/>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lastRenderedPageBreak/>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rsidR="00880495" w:rsidRPr="00880495" w:rsidRDefault="00880495" w:rsidP="00880495">
      <w:pPr>
        <w:spacing w:after="0" w:line="240" w:lineRule="auto"/>
        <w:ind w:firstLine="459"/>
        <w:contextualSpacing/>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t>3. Невірна назва документа (документів), що подається учасником закупівлі у складі пропозиції, зміст якого відповідає вимогам, визначеним замовником у вимогах до предмета закупівлі.</w:t>
      </w:r>
    </w:p>
    <w:p w:rsidR="00880495" w:rsidRPr="00880495" w:rsidRDefault="00880495" w:rsidP="00880495">
      <w:pPr>
        <w:spacing w:after="0" w:line="240" w:lineRule="auto"/>
        <w:ind w:firstLine="459"/>
        <w:contextualSpacing/>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rsidR="00880495" w:rsidRPr="00880495" w:rsidRDefault="00880495" w:rsidP="00880495">
      <w:pPr>
        <w:spacing w:after="0" w:line="240" w:lineRule="auto"/>
        <w:ind w:firstLine="459"/>
        <w:contextualSpacing/>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згідно вимог до предмета закупівлі.</w:t>
      </w:r>
    </w:p>
    <w:p w:rsidR="00880495" w:rsidRPr="00880495" w:rsidRDefault="00880495" w:rsidP="00880495">
      <w:pPr>
        <w:spacing w:after="0" w:line="240" w:lineRule="auto"/>
        <w:ind w:firstLine="459"/>
        <w:contextualSpacing/>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880495" w:rsidRPr="00880495" w:rsidRDefault="00880495" w:rsidP="00880495">
      <w:pPr>
        <w:spacing w:after="0" w:line="240" w:lineRule="auto"/>
        <w:ind w:firstLine="459"/>
        <w:contextualSpacing/>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t>7. Подання документа (документів) учасником закупівлі у складі пропозиції, що складений у довільній формі та не містить вихідного номера.</w:t>
      </w:r>
    </w:p>
    <w:p w:rsidR="00880495" w:rsidRPr="00880495" w:rsidRDefault="00880495" w:rsidP="00880495">
      <w:pPr>
        <w:spacing w:after="0" w:line="240" w:lineRule="auto"/>
        <w:ind w:firstLine="459"/>
        <w:contextualSpacing/>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t>8. Подання документа учасником закупівлі у складі пропозиції, що є сканованою копією оригіналу документа/електронного документа.</w:t>
      </w:r>
    </w:p>
    <w:p w:rsidR="00880495" w:rsidRPr="00880495" w:rsidRDefault="00880495" w:rsidP="00880495">
      <w:pPr>
        <w:spacing w:after="0" w:line="240" w:lineRule="auto"/>
        <w:ind w:firstLine="459"/>
        <w:contextualSpacing/>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880495" w:rsidRPr="00880495" w:rsidRDefault="00880495" w:rsidP="00880495">
      <w:pPr>
        <w:spacing w:after="0" w:line="240" w:lineRule="auto"/>
        <w:ind w:firstLine="459"/>
        <w:contextualSpacing/>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0495" w:rsidRPr="00880495" w:rsidRDefault="00880495" w:rsidP="00880495">
      <w:pPr>
        <w:spacing w:after="0" w:line="240" w:lineRule="auto"/>
        <w:ind w:firstLine="459"/>
        <w:contextualSpacing/>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880495" w:rsidRPr="00880495" w:rsidRDefault="00880495" w:rsidP="00880495">
      <w:pPr>
        <w:spacing w:after="0" w:line="240" w:lineRule="auto"/>
        <w:jc w:val="both"/>
        <w:rPr>
          <w:rFonts w:ascii="Times New Roman" w:hAnsi="Times New Roman" w:cs="Times New Roman"/>
          <w:sz w:val="28"/>
          <w:szCs w:val="28"/>
          <w:lang w:eastAsia="uk-UA"/>
        </w:rPr>
      </w:pPr>
      <w:r w:rsidRPr="00880495">
        <w:rPr>
          <w:rFonts w:ascii="Times New Roman" w:hAnsi="Times New Roman" w:cs="Times New Roman"/>
          <w:sz w:val="28"/>
          <w:szCs w:val="28"/>
          <w:lang w:eastAsia="uk-UA"/>
        </w:rPr>
        <w:t>12. Подання документа (документів) учасником закупівлі у складі пропозиції в форматі, що відрізняється від формату, який вимагається замовником у вимогах до предмета закупівлі, при цьому такий формат документа забезпечує можливість його перегляду.</w:t>
      </w:r>
    </w:p>
    <w:p w:rsidR="00880495" w:rsidRDefault="00880495" w:rsidP="00880495">
      <w:pPr>
        <w:spacing w:after="0" w:line="240" w:lineRule="auto"/>
        <w:jc w:val="center"/>
        <w:rPr>
          <w:rFonts w:ascii="Times New Roman" w:hAnsi="Times New Roman" w:cs="Times New Roman"/>
          <w:b/>
          <w:sz w:val="28"/>
          <w:szCs w:val="28"/>
          <w:lang w:eastAsia="uk-UA"/>
        </w:rPr>
      </w:pPr>
    </w:p>
    <w:p w:rsidR="00880495" w:rsidRPr="00880495" w:rsidRDefault="00880495" w:rsidP="00880495">
      <w:pPr>
        <w:spacing w:after="0" w:line="240" w:lineRule="auto"/>
        <w:jc w:val="center"/>
        <w:rPr>
          <w:rFonts w:ascii="Times New Roman" w:hAnsi="Times New Roman" w:cs="Times New Roman"/>
          <w:b/>
          <w:i/>
          <w:sz w:val="28"/>
          <w:szCs w:val="28"/>
          <w:lang w:eastAsia="uk-UA"/>
        </w:rPr>
      </w:pPr>
      <w:r w:rsidRPr="00880495">
        <w:rPr>
          <w:rFonts w:ascii="Times New Roman" w:hAnsi="Times New Roman" w:cs="Times New Roman"/>
          <w:b/>
          <w:sz w:val="28"/>
          <w:szCs w:val="28"/>
          <w:lang w:eastAsia="uk-UA"/>
        </w:rPr>
        <w:t>Відхилення пропозиції учасника:</w:t>
      </w:r>
    </w:p>
    <w:p w:rsidR="00880495" w:rsidRDefault="00880495" w:rsidP="00880495">
      <w:pPr>
        <w:spacing w:after="0" w:line="240" w:lineRule="auto"/>
        <w:jc w:val="both"/>
        <w:rPr>
          <w:rFonts w:ascii="Times New Roman" w:hAnsi="Times New Roman" w:cs="Times New Roman"/>
          <w:sz w:val="28"/>
          <w:szCs w:val="28"/>
          <w:lang w:eastAsia="uk-UA"/>
        </w:rPr>
      </w:pPr>
    </w:p>
    <w:p w:rsidR="00880495" w:rsidRPr="00880495" w:rsidRDefault="00880495" w:rsidP="00880495">
      <w:pPr>
        <w:spacing w:after="0" w:line="240" w:lineRule="auto"/>
        <w:jc w:val="both"/>
        <w:rPr>
          <w:rFonts w:ascii="Times New Roman" w:hAnsi="Times New Roman" w:cs="Times New Roman"/>
          <w:sz w:val="28"/>
          <w:szCs w:val="28"/>
          <w:lang w:eastAsia="uk-UA"/>
        </w:rPr>
      </w:pPr>
      <w:r w:rsidRPr="00880495">
        <w:rPr>
          <w:rFonts w:ascii="Times New Roman" w:hAnsi="Times New Roman" w:cs="Times New Roman"/>
          <w:sz w:val="28"/>
          <w:szCs w:val="28"/>
          <w:lang w:eastAsia="uk-UA"/>
        </w:rPr>
        <w:t>Замовник відхиляє пропозицію в разі, якщо:</w:t>
      </w:r>
    </w:p>
    <w:p w:rsidR="00880495" w:rsidRPr="00880495" w:rsidRDefault="00880495" w:rsidP="00880495">
      <w:pPr>
        <w:spacing w:after="0" w:line="240" w:lineRule="auto"/>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t>- пропозиція учасника не відповідає умовам, визначеним в оголошенні про проведення спрощеної закупівлі, та вимогам до предмета закупівлі;</w:t>
      </w:r>
    </w:p>
    <w:p w:rsidR="00880495" w:rsidRPr="00880495" w:rsidRDefault="00880495" w:rsidP="00880495">
      <w:pPr>
        <w:spacing w:after="0" w:line="240" w:lineRule="auto"/>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t>- учасник не надав забезпечення пропозиції, якщо таке забезпечення вимагалося замовником;</w:t>
      </w:r>
    </w:p>
    <w:p w:rsidR="00880495" w:rsidRPr="00880495" w:rsidRDefault="00880495" w:rsidP="00880495">
      <w:pPr>
        <w:spacing w:after="0" w:line="240" w:lineRule="auto"/>
        <w:jc w:val="both"/>
        <w:rPr>
          <w:rFonts w:ascii="Times New Roman" w:hAnsi="Times New Roman" w:cs="Times New Roman"/>
          <w:b/>
          <w:i/>
          <w:sz w:val="28"/>
          <w:szCs w:val="28"/>
          <w:lang w:eastAsia="uk-UA"/>
        </w:rPr>
      </w:pPr>
      <w:r w:rsidRPr="00880495">
        <w:rPr>
          <w:rFonts w:ascii="Times New Roman" w:hAnsi="Times New Roman" w:cs="Times New Roman"/>
          <w:sz w:val="28"/>
          <w:szCs w:val="28"/>
          <w:lang w:eastAsia="uk-UA"/>
        </w:rPr>
        <w:lastRenderedPageBreak/>
        <w:t>- учасник, який визначений переможцем спрощеної закупівлі, відмовився від укладення договору про закупівлю;</w:t>
      </w:r>
    </w:p>
    <w:p w:rsidR="00880495" w:rsidRDefault="00880495" w:rsidP="00880495">
      <w:pPr>
        <w:spacing w:after="0" w:line="240" w:lineRule="auto"/>
        <w:jc w:val="both"/>
        <w:rPr>
          <w:rFonts w:ascii="Times New Roman" w:hAnsi="Times New Roman" w:cs="Times New Roman"/>
          <w:sz w:val="28"/>
          <w:szCs w:val="28"/>
          <w:lang w:eastAsia="uk-UA"/>
        </w:rPr>
      </w:pPr>
      <w:r w:rsidRPr="00880495">
        <w:rPr>
          <w:rFonts w:ascii="Times New Roman" w:hAnsi="Times New Roman" w:cs="Times New Roman"/>
          <w:sz w:val="28"/>
          <w:szCs w:val="28"/>
          <w:lang w:eastAsia="uk-UA"/>
        </w:rPr>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880495">
        <w:rPr>
          <w:rFonts w:ascii="Times New Roman" w:hAnsi="Times New Roman" w:cs="Times New Roman"/>
          <w:sz w:val="28"/>
          <w:szCs w:val="28"/>
          <w:lang w:eastAsia="uk-UA"/>
        </w:rPr>
        <w:t>неукладення</w:t>
      </w:r>
      <w:proofErr w:type="spellEnd"/>
      <w:r w:rsidRPr="00880495">
        <w:rPr>
          <w:rFonts w:ascii="Times New Roman" w:hAnsi="Times New Roman" w:cs="Times New Roman"/>
          <w:sz w:val="28"/>
          <w:szCs w:val="28"/>
          <w:lang w:eastAsia="uk-UA"/>
        </w:rPr>
        <w:t xml:space="preserve"> договору з боку учасника) більше двох разів із замовником, який проводить таку спрощену закупівлю.</w:t>
      </w:r>
    </w:p>
    <w:p w:rsidR="00BB7880" w:rsidRPr="00BB7880" w:rsidRDefault="004B7357" w:rsidP="001441ED">
      <w:pPr>
        <w:spacing w:after="0"/>
        <w:ind w:firstLine="350"/>
        <w:jc w:val="both"/>
        <w:rPr>
          <w:rFonts w:ascii="Times New Roman" w:hAnsi="Times New Roman" w:cs="Times New Roman"/>
          <w:sz w:val="28"/>
          <w:szCs w:val="28"/>
        </w:rPr>
      </w:pPr>
      <w:r>
        <w:rPr>
          <w:rFonts w:ascii="Times New Roman" w:hAnsi="Times New Roman" w:cs="Times New Roman"/>
          <w:sz w:val="28"/>
          <w:szCs w:val="28"/>
          <w:lang w:eastAsia="uk-UA"/>
        </w:rPr>
        <w:t xml:space="preserve">-  </w:t>
      </w:r>
      <w:r w:rsidR="00BB7880" w:rsidRPr="00BB7880">
        <w:rPr>
          <w:rFonts w:ascii="Times New Roman" w:hAnsi="Times New Roman" w:cs="Times New Roman"/>
          <w:sz w:val="28"/>
          <w:szCs w:val="28"/>
        </w:rPr>
        <w:t xml:space="preserve">Якщо засновники та/або кінцеві </w:t>
      </w:r>
      <w:proofErr w:type="spellStart"/>
      <w:r w:rsidR="00BB7880" w:rsidRPr="00BB7880">
        <w:rPr>
          <w:rFonts w:ascii="Times New Roman" w:hAnsi="Times New Roman" w:cs="Times New Roman"/>
          <w:sz w:val="28"/>
          <w:szCs w:val="28"/>
        </w:rPr>
        <w:t>бенефіціарні</w:t>
      </w:r>
      <w:proofErr w:type="spellEnd"/>
      <w:r w:rsidR="00BB7880" w:rsidRPr="00BB7880">
        <w:rPr>
          <w:rFonts w:ascii="Times New Roman" w:hAnsi="Times New Roman" w:cs="Times New Roman"/>
          <w:sz w:val="28"/>
          <w:szCs w:val="28"/>
        </w:rPr>
        <w:t xml:space="preserve"> власники учасника та/або сам учасник спрощеної закупівлі зареєстровані на тимчасово окупованих територіях, на території російської федерації, на території республіки </w:t>
      </w:r>
      <w:proofErr w:type="spellStart"/>
      <w:r w:rsidR="00BB7880" w:rsidRPr="00BB7880">
        <w:rPr>
          <w:rFonts w:ascii="Times New Roman" w:hAnsi="Times New Roman" w:cs="Times New Roman"/>
          <w:sz w:val="28"/>
          <w:szCs w:val="28"/>
        </w:rPr>
        <w:t>білорусь</w:t>
      </w:r>
      <w:proofErr w:type="spellEnd"/>
      <w:r w:rsidR="00BB7880" w:rsidRPr="00BB7880">
        <w:rPr>
          <w:rFonts w:ascii="Times New Roman" w:hAnsi="Times New Roman" w:cs="Times New Roman"/>
          <w:sz w:val="28"/>
          <w:szCs w:val="28"/>
        </w:rPr>
        <w:t xml:space="preserve">, такий учасник вважається таким, що не відповідає </w:t>
      </w:r>
      <w:r w:rsidR="00BB7880" w:rsidRPr="00BB7880">
        <w:rPr>
          <w:rFonts w:ascii="Times New Roman" w:hAnsi="Times New Roman" w:cs="Times New Roman"/>
          <w:bCs/>
          <w:sz w:val="28"/>
          <w:szCs w:val="28"/>
          <w:lang w:eastAsia="ar-SA"/>
        </w:rPr>
        <w:t>вимогам до предмета закупівлі</w:t>
      </w:r>
      <w:r w:rsidR="00BB7880" w:rsidRPr="00BB7880">
        <w:rPr>
          <w:rFonts w:ascii="Times New Roman" w:hAnsi="Times New Roman" w:cs="Times New Roman"/>
          <w:sz w:val="28"/>
          <w:szCs w:val="28"/>
        </w:rPr>
        <w:t xml:space="preserve">. </w:t>
      </w:r>
    </w:p>
    <w:p w:rsidR="00BB7880" w:rsidRPr="00BB7880" w:rsidRDefault="00F22715" w:rsidP="001441ED">
      <w:pPr>
        <w:spacing w:after="0"/>
        <w:ind w:firstLine="350"/>
        <w:jc w:val="both"/>
        <w:rPr>
          <w:rFonts w:ascii="Times New Roman" w:hAnsi="Times New Roman" w:cs="Times New Roman"/>
          <w:sz w:val="28"/>
          <w:szCs w:val="28"/>
        </w:rPr>
      </w:pPr>
      <w:r>
        <w:rPr>
          <w:rFonts w:ascii="Times New Roman" w:hAnsi="Times New Roman" w:cs="Times New Roman"/>
          <w:sz w:val="28"/>
          <w:szCs w:val="28"/>
        </w:rPr>
        <w:t xml:space="preserve">- </w:t>
      </w:r>
      <w:r w:rsidR="00BB7880" w:rsidRPr="00BB7880">
        <w:rPr>
          <w:rFonts w:ascii="Times New Roman" w:hAnsi="Times New Roman" w:cs="Times New Roman"/>
          <w:sz w:val="28"/>
          <w:szCs w:val="28"/>
        </w:rPr>
        <w:t xml:space="preserve">Якщо засновники та/або кінцеві </w:t>
      </w:r>
      <w:proofErr w:type="spellStart"/>
      <w:r w:rsidR="00BB7880" w:rsidRPr="00BB7880">
        <w:rPr>
          <w:rFonts w:ascii="Times New Roman" w:hAnsi="Times New Roman" w:cs="Times New Roman"/>
          <w:sz w:val="28"/>
          <w:szCs w:val="28"/>
        </w:rPr>
        <w:t>бенефіціарні</w:t>
      </w:r>
      <w:proofErr w:type="spellEnd"/>
      <w:r w:rsidR="00BB7880" w:rsidRPr="00BB7880">
        <w:rPr>
          <w:rFonts w:ascii="Times New Roman" w:hAnsi="Times New Roman" w:cs="Times New Roman"/>
          <w:sz w:val="28"/>
          <w:szCs w:val="28"/>
        </w:rPr>
        <w:t xml:space="preserve"> власники учасника та/або сам учасник спрощеної закупівлі є суб’єктами до яких згідно з рішеннями РНБО України введеними в дію Указами президента України застосовуються персональні спеціальні економічні та інші обмежувальні заходи (санкції), такий  учасник вважається таким, що не відповідає </w:t>
      </w:r>
      <w:r w:rsidR="00BB7880" w:rsidRPr="00BB7880">
        <w:rPr>
          <w:rFonts w:ascii="Times New Roman" w:hAnsi="Times New Roman" w:cs="Times New Roman"/>
          <w:bCs/>
          <w:sz w:val="28"/>
          <w:szCs w:val="28"/>
          <w:lang w:eastAsia="ar-SA"/>
        </w:rPr>
        <w:t>вимог</w:t>
      </w:r>
      <w:r w:rsidR="00BB7880">
        <w:rPr>
          <w:rFonts w:ascii="Times New Roman" w:hAnsi="Times New Roman" w:cs="Times New Roman"/>
          <w:bCs/>
          <w:sz w:val="28"/>
          <w:szCs w:val="28"/>
          <w:lang w:eastAsia="ar-SA"/>
        </w:rPr>
        <w:t xml:space="preserve">ам до предмета </w:t>
      </w:r>
      <w:r w:rsidR="00BB7880" w:rsidRPr="00BB7880">
        <w:rPr>
          <w:rFonts w:ascii="Times New Roman" w:hAnsi="Times New Roman" w:cs="Times New Roman"/>
          <w:bCs/>
          <w:sz w:val="28"/>
          <w:szCs w:val="28"/>
          <w:lang w:eastAsia="ar-SA"/>
        </w:rPr>
        <w:t>закупівлі</w:t>
      </w:r>
      <w:r w:rsidR="00BB7880" w:rsidRPr="00BB7880">
        <w:rPr>
          <w:rFonts w:ascii="Times New Roman" w:hAnsi="Times New Roman" w:cs="Times New Roman"/>
          <w:sz w:val="28"/>
          <w:szCs w:val="28"/>
        </w:rPr>
        <w:t xml:space="preserve">. </w:t>
      </w:r>
    </w:p>
    <w:p w:rsidR="00BB7880" w:rsidRPr="00BB7880" w:rsidRDefault="00F22715" w:rsidP="001441ED">
      <w:pPr>
        <w:spacing w:after="0"/>
        <w:ind w:firstLine="350"/>
        <w:jc w:val="both"/>
        <w:rPr>
          <w:rFonts w:ascii="Times New Roman" w:hAnsi="Times New Roman" w:cs="Times New Roman"/>
          <w:sz w:val="28"/>
          <w:szCs w:val="28"/>
        </w:rPr>
      </w:pPr>
      <w:r>
        <w:rPr>
          <w:rFonts w:ascii="Times New Roman" w:hAnsi="Times New Roman" w:cs="Times New Roman"/>
          <w:sz w:val="28"/>
          <w:szCs w:val="28"/>
        </w:rPr>
        <w:t xml:space="preserve">- </w:t>
      </w:r>
      <w:r w:rsidR="00BB7880" w:rsidRPr="00BB7880">
        <w:rPr>
          <w:rFonts w:ascii="Times New Roman" w:hAnsi="Times New Roman" w:cs="Times New Roman"/>
          <w:sz w:val="28"/>
          <w:szCs w:val="28"/>
        </w:rPr>
        <w:t>У разі якщо</w:t>
      </w:r>
      <w:r w:rsidR="00BB7880" w:rsidRPr="00BB7880">
        <w:rPr>
          <w:rFonts w:ascii="Times New Roman" w:hAnsi="Times New Roman" w:cs="Times New Roman"/>
          <w:sz w:val="28"/>
          <w:szCs w:val="28"/>
          <w:lang w:eastAsia="uk-UA"/>
        </w:rPr>
        <w:t xml:space="preserve">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 </w:t>
      </w:r>
      <w:r w:rsidR="00BB7880" w:rsidRPr="00BB7880">
        <w:rPr>
          <w:rFonts w:ascii="Times New Roman" w:hAnsi="Times New Roman" w:cs="Times New Roman"/>
          <w:sz w:val="28"/>
          <w:szCs w:val="28"/>
        </w:rPr>
        <w:t xml:space="preserve">такий  учасник вважається таким, що не відповідає </w:t>
      </w:r>
      <w:r w:rsidR="00BB7880" w:rsidRPr="00BB7880">
        <w:rPr>
          <w:rFonts w:ascii="Times New Roman" w:hAnsi="Times New Roman" w:cs="Times New Roman"/>
          <w:bCs/>
          <w:sz w:val="28"/>
          <w:szCs w:val="28"/>
          <w:lang w:eastAsia="ar-SA"/>
        </w:rPr>
        <w:t>вимогам до предмета закупівлі</w:t>
      </w:r>
      <w:r w:rsidR="00BB7880" w:rsidRPr="00BB7880">
        <w:rPr>
          <w:rFonts w:ascii="Times New Roman" w:hAnsi="Times New Roman" w:cs="Times New Roman"/>
          <w:sz w:val="28"/>
          <w:szCs w:val="28"/>
        </w:rPr>
        <w:t xml:space="preserve">. </w:t>
      </w:r>
    </w:p>
    <w:p w:rsidR="004B7357" w:rsidRPr="00880495" w:rsidRDefault="00F22715" w:rsidP="001441ED">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rPr>
        <w:t xml:space="preserve">- </w:t>
      </w:r>
      <w:r w:rsidR="00BB7880" w:rsidRPr="00BB7880">
        <w:rPr>
          <w:rFonts w:ascii="Times New Roman" w:hAnsi="Times New Roman" w:cs="Times New Roman"/>
          <w:sz w:val="28"/>
          <w:szCs w:val="28"/>
        </w:rPr>
        <w:t xml:space="preserve">У разі якщо товар, що пропонується до постачання учасником спрощеної закупівлі походить або виготовляється на </w:t>
      </w:r>
      <w:r w:rsidR="00CB224B">
        <w:rPr>
          <w:rFonts w:ascii="Times New Roman" w:hAnsi="Times New Roman" w:cs="Times New Roman"/>
          <w:sz w:val="28"/>
          <w:szCs w:val="28"/>
        </w:rPr>
        <w:t>території російської федерації,</w:t>
      </w:r>
      <w:r w:rsidR="00BB7880" w:rsidRPr="00BB7880">
        <w:rPr>
          <w:rFonts w:ascii="Times New Roman" w:hAnsi="Times New Roman" w:cs="Times New Roman"/>
          <w:sz w:val="28"/>
          <w:szCs w:val="28"/>
        </w:rPr>
        <w:t xml:space="preserve"> на території республіки </w:t>
      </w:r>
      <w:proofErr w:type="spellStart"/>
      <w:r w:rsidR="00BB7880" w:rsidRPr="00BB7880">
        <w:rPr>
          <w:rFonts w:ascii="Times New Roman" w:hAnsi="Times New Roman" w:cs="Times New Roman"/>
          <w:sz w:val="28"/>
          <w:szCs w:val="28"/>
        </w:rPr>
        <w:t>білорусь</w:t>
      </w:r>
      <w:proofErr w:type="spellEnd"/>
      <w:r w:rsidR="00BB7880" w:rsidRPr="00BB7880">
        <w:rPr>
          <w:rFonts w:ascii="Times New Roman" w:hAnsi="Times New Roman" w:cs="Times New Roman"/>
          <w:sz w:val="28"/>
          <w:szCs w:val="28"/>
        </w:rPr>
        <w:t xml:space="preserve">, пропозиція такого учасника вважається такою, що не відповідає </w:t>
      </w:r>
      <w:r w:rsidR="00BB7880" w:rsidRPr="00BB7880">
        <w:rPr>
          <w:rFonts w:ascii="Times New Roman" w:hAnsi="Times New Roman" w:cs="Times New Roman"/>
          <w:bCs/>
          <w:sz w:val="28"/>
          <w:szCs w:val="28"/>
          <w:lang w:eastAsia="ar-SA"/>
        </w:rPr>
        <w:t>вимогам до предмета закупівлі</w:t>
      </w:r>
      <w:r w:rsidR="00BB7880" w:rsidRPr="00BB7880">
        <w:rPr>
          <w:rFonts w:ascii="Times New Roman" w:hAnsi="Times New Roman" w:cs="Times New Roman"/>
          <w:sz w:val="28"/>
          <w:szCs w:val="28"/>
        </w:rPr>
        <w:t>.</w:t>
      </w:r>
    </w:p>
    <w:p w:rsidR="00880495" w:rsidRDefault="00880495" w:rsidP="00880495">
      <w:pPr>
        <w:spacing w:after="0" w:line="240" w:lineRule="auto"/>
        <w:jc w:val="both"/>
        <w:rPr>
          <w:rFonts w:ascii="Times New Roman" w:hAnsi="Times New Roman" w:cs="Times New Roman"/>
          <w:b/>
          <w:sz w:val="28"/>
          <w:szCs w:val="28"/>
          <w:lang w:eastAsia="uk-UA"/>
        </w:rPr>
      </w:pPr>
    </w:p>
    <w:p w:rsidR="009451BA" w:rsidRDefault="009451BA" w:rsidP="009451BA">
      <w:pPr>
        <w:spacing w:after="0" w:line="240" w:lineRule="auto"/>
        <w:ind w:left="819"/>
        <w:jc w:val="center"/>
        <w:rPr>
          <w:rFonts w:ascii="Times New Roman" w:hAnsi="Times New Roman"/>
          <w:b/>
          <w:sz w:val="28"/>
          <w:szCs w:val="28"/>
        </w:rPr>
      </w:pPr>
      <w:r w:rsidRPr="007E1681">
        <w:rPr>
          <w:rFonts w:ascii="Times New Roman" w:hAnsi="Times New Roman"/>
          <w:b/>
          <w:sz w:val="28"/>
          <w:szCs w:val="28"/>
        </w:rPr>
        <w:t>Ціна пропозиції:</w:t>
      </w:r>
    </w:p>
    <w:p w:rsidR="00412014" w:rsidRDefault="00412014" w:rsidP="009451BA">
      <w:pPr>
        <w:spacing w:after="0" w:line="240" w:lineRule="auto"/>
        <w:ind w:left="819"/>
        <w:jc w:val="center"/>
        <w:rPr>
          <w:rFonts w:ascii="Times New Roman" w:hAnsi="Times New Roman"/>
          <w:b/>
          <w:sz w:val="28"/>
          <w:szCs w:val="28"/>
        </w:rPr>
      </w:pPr>
    </w:p>
    <w:p w:rsidR="009451BA" w:rsidRDefault="009451BA" w:rsidP="00587F55">
      <w:pPr>
        <w:pStyle w:val="a3"/>
        <w:numPr>
          <w:ilvl w:val="0"/>
          <w:numId w:val="1"/>
        </w:numPr>
        <w:spacing w:after="0" w:line="240" w:lineRule="auto"/>
        <w:ind w:left="426" w:right="-25"/>
        <w:jc w:val="both"/>
        <w:outlineLvl w:val="0"/>
        <w:rPr>
          <w:rFonts w:ascii="Times New Roman" w:hAnsi="Times New Roman"/>
          <w:sz w:val="28"/>
          <w:szCs w:val="28"/>
        </w:rPr>
      </w:pPr>
      <w:r w:rsidRPr="007E1681">
        <w:rPr>
          <w:rFonts w:ascii="Times New Roman" w:hAnsi="Times New Roman"/>
          <w:sz w:val="28"/>
          <w:szCs w:val="28"/>
        </w:rPr>
        <w:t xml:space="preserve">У </w:t>
      </w:r>
      <w:proofErr w:type="spellStart"/>
      <w:r w:rsidRPr="007E1681">
        <w:rPr>
          <w:rFonts w:ascii="Times New Roman" w:hAnsi="Times New Roman"/>
          <w:sz w:val="28"/>
          <w:szCs w:val="28"/>
        </w:rPr>
        <w:t>якості</w:t>
      </w:r>
      <w:proofErr w:type="spellEnd"/>
      <w:r w:rsidRPr="007E1681">
        <w:rPr>
          <w:rFonts w:ascii="Times New Roman" w:hAnsi="Times New Roman"/>
          <w:sz w:val="28"/>
          <w:szCs w:val="28"/>
        </w:rPr>
        <w:t xml:space="preserve"> </w:t>
      </w:r>
      <w:proofErr w:type="spellStart"/>
      <w:r w:rsidRPr="007E1681">
        <w:rPr>
          <w:rFonts w:ascii="Times New Roman" w:hAnsi="Times New Roman"/>
          <w:sz w:val="28"/>
          <w:szCs w:val="28"/>
        </w:rPr>
        <w:t>ціни</w:t>
      </w:r>
      <w:proofErr w:type="spellEnd"/>
      <w:r w:rsidRPr="007E1681">
        <w:rPr>
          <w:rFonts w:ascii="Times New Roman" w:hAnsi="Times New Roman"/>
          <w:sz w:val="28"/>
          <w:szCs w:val="28"/>
        </w:rPr>
        <w:t xml:space="preserve"> </w:t>
      </w:r>
      <w:proofErr w:type="spellStart"/>
      <w:r w:rsidRPr="007E1681">
        <w:rPr>
          <w:rFonts w:ascii="Times New Roman" w:hAnsi="Times New Roman"/>
          <w:sz w:val="28"/>
          <w:szCs w:val="28"/>
        </w:rPr>
        <w:t>тендерної</w:t>
      </w:r>
      <w:proofErr w:type="spellEnd"/>
      <w:r w:rsidRPr="007E1681">
        <w:rPr>
          <w:rFonts w:ascii="Times New Roman" w:hAnsi="Times New Roman"/>
          <w:sz w:val="28"/>
          <w:szCs w:val="28"/>
        </w:rPr>
        <w:t xml:space="preserve"> </w:t>
      </w:r>
      <w:proofErr w:type="spellStart"/>
      <w:r w:rsidRPr="007E1681">
        <w:rPr>
          <w:rFonts w:ascii="Times New Roman" w:hAnsi="Times New Roman"/>
          <w:sz w:val="28"/>
          <w:szCs w:val="28"/>
        </w:rPr>
        <w:t>пропозиції</w:t>
      </w:r>
      <w:proofErr w:type="spellEnd"/>
      <w:r w:rsidRPr="007E1681">
        <w:rPr>
          <w:rFonts w:ascii="Times New Roman" w:hAnsi="Times New Roman"/>
          <w:sz w:val="28"/>
          <w:szCs w:val="28"/>
        </w:rPr>
        <w:t xml:space="preserve"> </w:t>
      </w:r>
      <w:proofErr w:type="spellStart"/>
      <w:r w:rsidRPr="007E1681">
        <w:rPr>
          <w:rFonts w:ascii="Times New Roman" w:hAnsi="Times New Roman"/>
          <w:sz w:val="28"/>
          <w:szCs w:val="28"/>
        </w:rPr>
        <w:t>використовується</w:t>
      </w:r>
      <w:proofErr w:type="spellEnd"/>
      <w:r w:rsidRPr="007E1681">
        <w:rPr>
          <w:rFonts w:ascii="Times New Roman" w:hAnsi="Times New Roman"/>
          <w:sz w:val="28"/>
          <w:szCs w:val="28"/>
        </w:rPr>
        <w:t xml:space="preserve"> </w:t>
      </w:r>
      <w:proofErr w:type="spellStart"/>
      <w:r w:rsidRPr="007E1681">
        <w:rPr>
          <w:rFonts w:ascii="Times New Roman" w:hAnsi="Times New Roman"/>
          <w:sz w:val="28"/>
          <w:szCs w:val="28"/>
        </w:rPr>
        <w:t>загальна</w:t>
      </w:r>
      <w:proofErr w:type="spellEnd"/>
      <w:r w:rsidRPr="007E1681">
        <w:rPr>
          <w:rFonts w:ascii="Times New Roman" w:hAnsi="Times New Roman"/>
          <w:sz w:val="28"/>
          <w:szCs w:val="28"/>
        </w:rPr>
        <w:t xml:space="preserve"> </w:t>
      </w:r>
      <w:proofErr w:type="spellStart"/>
      <w:r w:rsidRPr="007E1681">
        <w:rPr>
          <w:rFonts w:ascii="Times New Roman" w:hAnsi="Times New Roman"/>
          <w:sz w:val="28"/>
          <w:szCs w:val="28"/>
        </w:rPr>
        <w:t>вартість</w:t>
      </w:r>
      <w:proofErr w:type="spellEnd"/>
      <w:r w:rsidRPr="007E1681">
        <w:rPr>
          <w:rFonts w:ascii="Times New Roman" w:hAnsi="Times New Roman"/>
          <w:sz w:val="28"/>
          <w:szCs w:val="28"/>
        </w:rPr>
        <w:t xml:space="preserve"> предмета </w:t>
      </w:r>
      <w:proofErr w:type="spellStart"/>
      <w:r w:rsidRPr="007E1681">
        <w:rPr>
          <w:rFonts w:ascii="Times New Roman" w:hAnsi="Times New Roman"/>
          <w:sz w:val="28"/>
          <w:szCs w:val="28"/>
        </w:rPr>
        <w:t>закупівлі</w:t>
      </w:r>
      <w:proofErr w:type="spellEnd"/>
      <w:r w:rsidRPr="007E1681">
        <w:rPr>
          <w:rFonts w:ascii="Times New Roman" w:hAnsi="Times New Roman"/>
          <w:sz w:val="28"/>
          <w:szCs w:val="28"/>
        </w:rPr>
        <w:t xml:space="preserve"> без </w:t>
      </w:r>
      <w:proofErr w:type="spellStart"/>
      <w:r w:rsidRPr="007E1681">
        <w:rPr>
          <w:rFonts w:ascii="Times New Roman" w:hAnsi="Times New Roman"/>
          <w:sz w:val="28"/>
          <w:szCs w:val="28"/>
        </w:rPr>
        <w:t>урахування</w:t>
      </w:r>
      <w:proofErr w:type="spellEnd"/>
      <w:r w:rsidRPr="007E1681">
        <w:rPr>
          <w:rFonts w:ascii="Times New Roman" w:hAnsi="Times New Roman"/>
          <w:sz w:val="28"/>
          <w:szCs w:val="28"/>
        </w:rPr>
        <w:t xml:space="preserve"> </w:t>
      </w:r>
      <w:proofErr w:type="spellStart"/>
      <w:r w:rsidRPr="007E1681">
        <w:rPr>
          <w:rFonts w:ascii="Times New Roman" w:hAnsi="Times New Roman"/>
          <w:sz w:val="28"/>
          <w:szCs w:val="28"/>
        </w:rPr>
        <w:t>по</w:t>
      </w:r>
      <w:r>
        <w:rPr>
          <w:rFonts w:ascii="Times New Roman" w:hAnsi="Times New Roman"/>
          <w:sz w:val="28"/>
          <w:szCs w:val="28"/>
        </w:rPr>
        <w:t>датку</w:t>
      </w:r>
      <w:proofErr w:type="spellEnd"/>
      <w:r>
        <w:rPr>
          <w:rFonts w:ascii="Times New Roman" w:hAnsi="Times New Roman"/>
          <w:sz w:val="28"/>
          <w:szCs w:val="28"/>
        </w:rPr>
        <w:t xml:space="preserve"> на </w:t>
      </w:r>
      <w:proofErr w:type="spellStart"/>
      <w:r>
        <w:rPr>
          <w:rFonts w:ascii="Times New Roman" w:hAnsi="Times New Roman"/>
          <w:sz w:val="28"/>
          <w:szCs w:val="28"/>
        </w:rPr>
        <w:t>додану</w:t>
      </w:r>
      <w:proofErr w:type="spellEnd"/>
      <w:r>
        <w:rPr>
          <w:rFonts w:ascii="Times New Roman" w:hAnsi="Times New Roman"/>
          <w:sz w:val="28"/>
          <w:szCs w:val="28"/>
        </w:rPr>
        <w:t xml:space="preserve"> </w:t>
      </w:r>
      <w:proofErr w:type="spellStart"/>
      <w:r>
        <w:rPr>
          <w:rFonts w:ascii="Times New Roman" w:hAnsi="Times New Roman"/>
          <w:sz w:val="28"/>
          <w:szCs w:val="28"/>
        </w:rPr>
        <w:t>вартість</w:t>
      </w:r>
      <w:proofErr w:type="spellEnd"/>
      <w:r>
        <w:rPr>
          <w:rFonts w:ascii="Times New Roman" w:hAnsi="Times New Roman"/>
          <w:sz w:val="28"/>
          <w:szCs w:val="28"/>
        </w:rPr>
        <w:t xml:space="preserve"> (ПДВ).</w:t>
      </w:r>
    </w:p>
    <w:p w:rsidR="009451BA" w:rsidRDefault="009451BA" w:rsidP="00587F55">
      <w:pPr>
        <w:pStyle w:val="a3"/>
        <w:numPr>
          <w:ilvl w:val="0"/>
          <w:numId w:val="1"/>
        </w:numPr>
        <w:spacing w:after="0" w:line="240" w:lineRule="auto"/>
        <w:ind w:left="426" w:right="-25"/>
        <w:jc w:val="both"/>
        <w:outlineLvl w:val="0"/>
        <w:rPr>
          <w:rFonts w:ascii="Times New Roman" w:hAnsi="Times New Roman"/>
          <w:sz w:val="28"/>
          <w:szCs w:val="28"/>
        </w:rPr>
      </w:pPr>
      <w:r w:rsidRPr="007E1681">
        <w:rPr>
          <w:rFonts w:ascii="Times New Roman" w:hAnsi="Times New Roman"/>
          <w:sz w:val="28"/>
          <w:szCs w:val="28"/>
        </w:rPr>
        <w:t xml:space="preserve">При </w:t>
      </w:r>
      <w:proofErr w:type="spellStart"/>
      <w:r w:rsidRPr="007E1681">
        <w:rPr>
          <w:rFonts w:ascii="Times New Roman" w:hAnsi="Times New Roman"/>
          <w:sz w:val="28"/>
          <w:szCs w:val="28"/>
        </w:rPr>
        <w:t>у</w:t>
      </w:r>
      <w:r>
        <w:rPr>
          <w:rFonts w:ascii="Times New Roman" w:hAnsi="Times New Roman"/>
          <w:sz w:val="28"/>
          <w:szCs w:val="28"/>
        </w:rPr>
        <w:t>кладанні</w:t>
      </w:r>
      <w:proofErr w:type="spellEnd"/>
      <w:r>
        <w:rPr>
          <w:rFonts w:ascii="Times New Roman" w:hAnsi="Times New Roman"/>
          <w:sz w:val="28"/>
          <w:szCs w:val="28"/>
        </w:rPr>
        <w:t xml:space="preserve"> договору про </w:t>
      </w:r>
      <w:proofErr w:type="spellStart"/>
      <w:r>
        <w:rPr>
          <w:rFonts w:ascii="Times New Roman" w:hAnsi="Times New Roman"/>
          <w:sz w:val="28"/>
          <w:szCs w:val="28"/>
        </w:rPr>
        <w:t>закупівлю</w:t>
      </w:r>
      <w:proofErr w:type="spellEnd"/>
      <w:r>
        <w:rPr>
          <w:rFonts w:ascii="Times New Roman" w:hAnsi="Times New Roman"/>
          <w:sz w:val="28"/>
          <w:szCs w:val="28"/>
          <w:lang w:val="uk-UA"/>
        </w:rPr>
        <w:t xml:space="preserve">, </w:t>
      </w:r>
      <w:r>
        <w:rPr>
          <w:rFonts w:ascii="Times New Roman" w:hAnsi="Times New Roman"/>
          <w:sz w:val="28"/>
          <w:szCs w:val="28"/>
        </w:rPr>
        <w:t xml:space="preserve">ПДВ буде </w:t>
      </w:r>
      <w:proofErr w:type="spellStart"/>
      <w:r>
        <w:rPr>
          <w:rFonts w:ascii="Times New Roman" w:hAnsi="Times New Roman"/>
          <w:sz w:val="28"/>
          <w:szCs w:val="28"/>
        </w:rPr>
        <w:t>нараховуватись</w:t>
      </w:r>
      <w:proofErr w:type="spellEnd"/>
      <w:r w:rsidR="004339E1">
        <w:rPr>
          <w:rFonts w:ascii="Times New Roman" w:hAnsi="Times New Roman"/>
          <w:sz w:val="28"/>
          <w:szCs w:val="28"/>
          <w:lang w:val="uk-UA"/>
        </w:rPr>
        <w:t xml:space="preserve">, </w:t>
      </w:r>
      <w:proofErr w:type="spellStart"/>
      <w:r w:rsidRPr="007E1681">
        <w:rPr>
          <w:rFonts w:ascii="Times New Roman" w:hAnsi="Times New Roman"/>
          <w:sz w:val="28"/>
          <w:szCs w:val="28"/>
        </w:rPr>
        <w:t>відповідно</w:t>
      </w:r>
      <w:proofErr w:type="spellEnd"/>
      <w:r w:rsidRPr="007E1681">
        <w:rPr>
          <w:rFonts w:ascii="Times New Roman" w:hAnsi="Times New Roman"/>
          <w:sz w:val="28"/>
          <w:szCs w:val="28"/>
        </w:rPr>
        <w:t xml:space="preserve"> до чинного </w:t>
      </w:r>
      <w:proofErr w:type="spellStart"/>
      <w:r w:rsidRPr="007E1681">
        <w:rPr>
          <w:rFonts w:ascii="Times New Roman" w:hAnsi="Times New Roman"/>
          <w:sz w:val="28"/>
          <w:szCs w:val="28"/>
        </w:rPr>
        <w:t>законодавства</w:t>
      </w:r>
      <w:proofErr w:type="spellEnd"/>
      <w:r w:rsidRPr="007E1681">
        <w:rPr>
          <w:rFonts w:ascii="Times New Roman" w:hAnsi="Times New Roman"/>
          <w:sz w:val="28"/>
          <w:szCs w:val="28"/>
        </w:rPr>
        <w:t xml:space="preserve"> </w:t>
      </w:r>
      <w:proofErr w:type="spellStart"/>
      <w:r w:rsidRPr="007E1681">
        <w:rPr>
          <w:rFonts w:ascii="Times New Roman" w:hAnsi="Times New Roman"/>
          <w:sz w:val="28"/>
          <w:szCs w:val="28"/>
        </w:rPr>
        <w:t>України</w:t>
      </w:r>
      <w:proofErr w:type="spellEnd"/>
      <w:r w:rsidRPr="007E1681">
        <w:rPr>
          <w:rFonts w:ascii="Times New Roman" w:hAnsi="Times New Roman"/>
          <w:sz w:val="28"/>
          <w:szCs w:val="28"/>
        </w:rPr>
        <w:t>.</w:t>
      </w:r>
    </w:p>
    <w:p w:rsidR="009451BA" w:rsidRPr="009451BA" w:rsidRDefault="009451BA" w:rsidP="00587F55">
      <w:pPr>
        <w:pStyle w:val="a3"/>
        <w:numPr>
          <w:ilvl w:val="0"/>
          <w:numId w:val="1"/>
        </w:numPr>
        <w:spacing w:after="0" w:line="240" w:lineRule="auto"/>
        <w:ind w:left="426" w:right="-25"/>
        <w:jc w:val="both"/>
        <w:outlineLvl w:val="0"/>
        <w:rPr>
          <w:rFonts w:ascii="Times New Roman" w:hAnsi="Times New Roman"/>
          <w:sz w:val="28"/>
          <w:szCs w:val="28"/>
        </w:rPr>
      </w:pPr>
      <w:proofErr w:type="spellStart"/>
      <w:r w:rsidRPr="009451BA">
        <w:rPr>
          <w:rFonts w:ascii="Times New Roman" w:hAnsi="Times New Roman"/>
          <w:sz w:val="28"/>
          <w:szCs w:val="28"/>
        </w:rPr>
        <w:t>Пропозиція</w:t>
      </w:r>
      <w:proofErr w:type="spellEnd"/>
      <w:r w:rsidRPr="009451BA">
        <w:rPr>
          <w:rFonts w:ascii="Times New Roman" w:hAnsi="Times New Roman"/>
          <w:sz w:val="28"/>
          <w:szCs w:val="28"/>
        </w:rPr>
        <w:t xml:space="preserve"> </w:t>
      </w:r>
      <w:proofErr w:type="spellStart"/>
      <w:r w:rsidRPr="009451BA">
        <w:rPr>
          <w:rFonts w:ascii="Times New Roman" w:hAnsi="Times New Roman"/>
          <w:sz w:val="28"/>
          <w:szCs w:val="28"/>
        </w:rPr>
        <w:t>учасника</w:t>
      </w:r>
      <w:proofErr w:type="spellEnd"/>
      <w:r w:rsidRPr="009451BA">
        <w:rPr>
          <w:rFonts w:ascii="Times New Roman" w:hAnsi="Times New Roman"/>
          <w:sz w:val="28"/>
          <w:szCs w:val="28"/>
        </w:rPr>
        <w:t xml:space="preserve"> </w:t>
      </w:r>
      <w:proofErr w:type="spellStart"/>
      <w:r w:rsidRPr="009451BA">
        <w:rPr>
          <w:rFonts w:ascii="Times New Roman" w:hAnsi="Times New Roman"/>
          <w:sz w:val="28"/>
          <w:szCs w:val="28"/>
        </w:rPr>
        <w:t>спрощеної</w:t>
      </w:r>
      <w:proofErr w:type="spellEnd"/>
      <w:r w:rsidRPr="009451BA">
        <w:rPr>
          <w:rFonts w:ascii="Times New Roman" w:hAnsi="Times New Roman"/>
          <w:sz w:val="28"/>
          <w:szCs w:val="28"/>
        </w:rPr>
        <w:t xml:space="preserve"> </w:t>
      </w:r>
      <w:proofErr w:type="spellStart"/>
      <w:r w:rsidRPr="009451BA">
        <w:rPr>
          <w:rFonts w:ascii="Times New Roman" w:hAnsi="Times New Roman"/>
          <w:sz w:val="28"/>
          <w:szCs w:val="28"/>
        </w:rPr>
        <w:t>закупівлі</w:t>
      </w:r>
      <w:proofErr w:type="spellEnd"/>
      <w:r w:rsidRPr="009451BA">
        <w:rPr>
          <w:rFonts w:ascii="Times New Roman" w:hAnsi="Times New Roman"/>
          <w:sz w:val="28"/>
          <w:szCs w:val="28"/>
        </w:rPr>
        <w:t xml:space="preserve"> </w:t>
      </w:r>
      <w:proofErr w:type="spellStart"/>
      <w:r w:rsidRPr="009451BA">
        <w:rPr>
          <w:rFonts w:ascii="Times New Roman" w:hAnsi="Times New Roman"/>
          <w:sz w:val="28"/>
          <w:szCs w:val="28"/>
        </w:rPr>
        <w:t>подається</w:t>
      </w:r>
      <w:proofErr w:type="spellEnd"/>
      <w:r w:rsidRPr="009451BA">
        <w:rPr>
          <w:rFonts w:ascii="Times New Roman" w:hAnsi="Times New Roman"/>
          <w:sz w:val="28"/>
          <w:szCs w:val="28"/>
        </w:rPr>
        <w:t xml:space="preserve"> </w:t>
      </w:r>
      <w:proofErr w:type="spellStart"/>
      <w:r w:rsidRPr="009451BA">
        <w:rPr>
          <w:rFonts w:ascii="Times New Roman" w:hAnsi="Times New Roman"/>
          <w:sz w:val="28"/>
          <w:szCs w:val="28"/>
        </w:rPr>
        <w:t>учасником</w:t>
      </w:r>
      <w:proofErr w:type="spellEnd"/>
      <w:r w:rsidRPr="009451BA">
        <w:rPr>
          <w:rFonts w:ascii="Times New Roman" w:hAnsi="Times New Roman"/>
          <w:sz w:val="28"/>
          <w:szCs w:val="28"/>
        </w:rPr>
        <w:t xml:space="preserve"> в </w:t>
      </w:r>
      <w:proofErr w:type="spellStart"/>
      <w:r w:rsidRPr="009451BA">
        <w:rPr>
          <w:rFonts w:ascii="Times New Roman" w:hAnsi="Times New Roman"/>
          <w:sz w:val="28"/>
          <w:szCs w:val="28"/>
        </w:rPr>
        <w:t>електронному</w:t>
      </w:r>
      <w:proofErr w:type="spellEnd"/>
      <w:r w:rsidRPr="009451BA">
        <w:rPr>
          <w:rFonts w:ascii="Times New Roman" w:hAnsi="Times New Roman"/>
          <w:sz w:val="28"/>
          <w:szCs w:val="28"/>
        </w:rPr>
        <w:t xml:space="preserve"> </w:t>
      </w:r>
      <w:proofErr w:type="spellStart"/>
      <w:r w:rsidRPr="009451BA">
        <w:rPr>
          <w:rFonts w:ascii="Times New Roman" w:hAnsi="Times New Roman"/>
          <w:sz w:val="28"/>
          <w:szCs w:val="28"/>
        </w:rPr>
        <w:t>вигляді</w:t>
      </w:r>
      <w:proofErr w:type="spellEnd"/>
      <w:r w:rsidRPr="009451BA">
        <w:rPr>
          <w:rFonts w:ascii="Times New Roman" w:hAnsi="Times New Roman"/>
          <w:sz w:val="28"/>
          <w:szCs w:val="28"/>
        </w:rPr>
        <w:t xml:space="preserve"> через </w:t>
      </w:r>
      <w:proofErr w:type="spellStart"/>
      <w:r w:rsidRPr="009451BA">
        <w:rPr>
          <w:rFonts w:ascii="Times New Roman" w:hAnsi="Times New Roman"/>
          <w:sz w:val="28"/>
          <w:szCs w:val="28"/>
        </w:rPr>
        <w:t>електронну</w:t>
      </w:r>
      <w:proofErr w:type="spellEnd"/>
      <w:r w:rsidRPr="009451BA">
        <w:rPr>
          <w:rFonts w:ascii="Times New Roman" w:hAnsi="Times New Roman"/>
          <w:sz w:val="28"/>
          <w:szCs w:val="28"/>
        </w:rPr>
        <w:t xml:space="preserve"> систему </w:t>
      </w:r>
      <w:proofErr w:type="spellStart"/>
      <w:r w:rsidRPr="009451BA">
        <w:rPr>
          <w:rFonts w:ascii="Times New Roman" w:hAnsi="Times New Roman"/>
          <w:sz w:val="28"/>
          <w:szCs w:val="28"/>
        </w:rPr>
        <w:t>закупівель</w:t>
      </w:r>
      <w:proofErr w:type="spellEnd"/>
      <w:r w:rsidRPr="009451BA">
        <w:rPr>
          <w:rFonts w:ascii="Times New Roman" w:hAnsi="Times New Roman"/>
          <w:sz w:val="28"/>
          <w:szCs w:val="28"/>
        </w:rPr>
        <w:t>. В графі «Ціна» зазначається вартість предмету закупівлі - стартова сума аукціону (ціна пропозиції без урахування ПДВ); аукціон також здійснюватиметься за ціновими пропозиціями без урахування ПДВ. Якщо учасник закупівлі є платником ПДВ, у такому випадку, він може подати додатковий документ із зазначенням ціни його пропозиції з урахуванням ПДВ.</w:t>
      </w:r>
    </w:p>
    <w:p w:rsidR="009451BA" w:rsidRDefault="009451BA" w:rsidP="00880495">
      <w:pPr>
        <w:spacing w:after="0" w:line="240" w:lineRule="auto"/>
        <w:jc w:val="center"/>
        <w:rPr>
          <w:rFonts w:ascii="Times New Roman" w:hAnsi="Times New Roman" w:cs="Times New Roman"/>
          <w:b/>
          <w:sz w:val="28"/>
          <w:szCs w:val="28"/>
          <w:lang w:eastAsia="uk-UA"/>
        </w:rPr>
      </w:pPr>
    </w:p>
    <w:p w:rsidR="00880495" w:rsidRDefault="00880495" w:rsidP="00880495">
      <w:pPr>
        <w:spacing w:after="0" w:line="240" w:lineRule="auto"/>
        <w:jc w:val="center"/>
        <w:rPr>
          <w:rFonts w:ascii="Times New Roman" w:hAnsi="Times New Roman" w:cs="Times New Roman"/>
          <w:b/>
          <w:sz w:val="28"/>
          <w:szCs w:val="28"/>
          <w:lang w:eastAsia="uk-UA"/>
        </w:rPr>
      </w:pPr>
      <w:r w:rsidRPr="00880495">
        <w:rPr>
          <w:rFonts w:ascii="Times New Roman" w:hAnsi="Times New Roman" w:cs="Times New Roman"/>
          <w:b/>
          <w:sz w:val="28"/>
          <w:szCs w:val="28"/>
          <w:lang w:eastAsia="uk-UA"/>
        </w:rPr>
        <w:t>Документи, які подає Учасник у складі цінової пропозиції:</w:t>
      </w:r>
    </w:p>
    <w:p w:rsidR="00880495" w:rsidRDefault="00880495" w:rsidP="00880495">
      <w:pPr>
        <w:spacing w:after="0" w:line="240" w:lineRule="auto"/>
        <w:rPr>
          <w:rFonts w:ascii="Times New Roman" w:hAnsi="Times New Roman" w:cs="Times New Roman"/>
          <w:b/>
          <w:sz w:val="28"/>
          <w:szCs w:val="28"/>
          <w:lang w:eastAsia="uk-UA"/>
        </w:rPr>
      </w:pPr>
    </w:p>
    <w:p w:rsidR="00880495" w:rsidRPr="00880495" w:rsidRDefault="00880495" w:rsidP="00412014">
      <w:pPr>
        <w:pStyle w:val="a3"/>
        <w:numPr>
          <w:ilvl w:val="0"/>
          <w:numId w:val="1"/>
        </w:numPr>
        <w:spacing w:after="0" w:line="240" w:lineRule="auto"/>
        <w:ind w:left="426"/>
        <w:jc w:val="both"/>
        <w:rPr>
          <w:rFonts w:ascii="Times New Roman" w:hAnsi="Times New Roman"/>
          <w:sz w:val="28"/>
          <w:szCs w:val="28"/>
        </w:rPr>
      </w:pPr>
      <w:r w:rsidRPr="00880495">
        <w:rPr>
          <w:rFonts w:ascii="Times New Roman" w:hAnsi="Times New Roman"/>
          <w:sz w:val="28"/>
          <w:szCs w:val="28"/>
          <w:lang w:val="uk-UA"/>
        </w:rPr>
        <w:t>Технічна специфікація на закупівлю</w:t>
      </w:r>
      <w:r>
        <w:rPr>
          <w:rFonts w:ascii="Times New Roman" w:hAnsi="Times New Roman"/>
          <w:sz w:val="28"/>
          <w:szCs w:val="28"/>
          <w:lang w:val="uk-UA"/>
        </w:rPr>
        <w:t xml:space="preserve"> (уповноважений представник Учасника підписує та публікує </w:t>
      </w:r>
      <w:proofErr w:type="spellStart"/>
      <w:r>
        <w:rPr>
          <w:rFonts w:ascii="Times New Roman" w:hAnsi="Times New Roman"/>
          <w:sz w:val="28"/>
          <w:szCs w:val="28"/>
          <w:lang w:val="uk-UA"/>
        </w:rPr>
        <w:t>скан</w:t>
      </w:r>
      <w:proofErr w:type="spellEnd"/>
      <w:r>
        <w:rPr>
          <w:rFonts w:ascii="Times New Roman" w:hAnsi="Times New Roman"/>
          <w:sz w:val="28"/>
          <w:szCs w:val="28"/>
          <w:lang w:val="uk-UA"/>
        </w:rPr>
        <w:t>-копію</w:t>
      </w:r>
      <w:r w:rsidR="00003022">
        <w:rPr>
          <w:rFonts w:ascii="Times New Roman" w:hAnsi="Times New Roman"/>
          <w:sz w:val="28"/>
          <w:szCs w:val="28"/>
          <w:lang w:val="uk-UA"/>
        </w:rPr>
        <w:t xml:space="preserve"> у складі пропозиції</w:t>
      </w:r>
      <w:r>
        <w:rPr>
          <w:rFonts w:ascii="Times New Roman" w:hAnsi="Times New Roman"/>
          <w:sz w:val="28"/>
          <w:szCs w:val="28"/>
          <w:lang w:val="uk-UA"/>
        </w:rPr>
        <w:t>);</w:t>
      </w:r>
    </w:p>
    <w:p w:rsidR="00880495" w:rsidRPr="00880495" w:rsidRDefault="00003022" w:rsidP="00412014">
      <w:pPr>
        <w:pStyle w:val="a3"/>
        <w:numPr>
          <w:ilvl w:val="0"/>
          <w:numId w:val="1"/>
        </w:numPr>
        <w:spacing w:after="0" w:line="240" w:lineRule="auto"/>
        <w:ind w:left="426"/>
        <w:jc w:val="both"/>
        <w:rPr>
          <w:rFonts w:ascii="Times New Roman" w:hAnsi="Times New Roman"/>
          <w:sz w:val="28"/>
          <w:szCs w:val="28"/>
        </w:rPr>
      </w:pPr>
      <w:r>
        <w:rPr>
          <w:rFonts w:ascii="Times New Roman" w:hAnsi="Times New Roman"/>
          <w:sz w:val="28"/>
          <w:szCs w:val="28"/>
          <w:lang w:val="uk-UA"/>
        </w:rPr>
        <w:t>Цінова пропозиція (ф</w:t>
      </w:r>
      <w:r w:rsidR="00880495">
        <w:rPr>
          <w:rFonts w:ascii="Times New Roman" w:hAnsi="Times New Roman"/>
          <w:sz w:val="28"/>
          <w:szCs w:val="28"/>
          <w:lang w:val="uk-UA"/>
        </w:rPr>
        <w:t>орма цінової пропозиції заповнюється уповноваженим представником Учасника та публікує</w:t>
      </w:r>
      <w:r>
        <w:rPr>
          <w:rFonts w:ascii="Times New Roman" w:hAnsi="Times New Roman"/>
          <w:sz w:val="28"/>
          <w:szCs w:val="28"/>
          <w:lang w:val="uk-UA"/>
        </w:rPr>
        <w:t>ться</w:t>
      </w:r>
      <w:r w:rsidR="00880495">
        <w:rPr>
          <w:rFonts w:ascii="Times New Roman" w:hAnsi="Times New Roman"/>
          <w:sz w:val="28"/>
          <w:szCs w:val="28"/>
          <w:lang w:val="uk-UA"/>
        </w:rPr>
        <w:t xml:space="preserve"> </w:t>
      </w:r>
      <w:proofErr w:type="spellStart"/>
      <w:r w:rsidR="00880495">
        <w:rPr>
          <w:rFonts w:ascii="Times New Roman" w:hAnsi="Times New Roman"/>
          <w:sz w:val="28"/>
          <w:szCs w:val="28"/>
          <w:lang w:val="uk-UA"/>
        </w:rPr>
        <w:t>скан</w:t>
      </w:r>
      <w:proofErr w:type="spellEnd"/>
      <w:r w:rsidR="00880495">
        <w:rPr>
          <w:rFonts w:ascii="Times New Roman" w:hAnsi="Times New Roman"/>
          <w:sz w:val="28"/>
          <w:szCs w:val="28"/>
          <w:lang w:val="uk-UA"/>
        </w:rPr>
        <w:t>-копію</w:t>
      </w:r>
      <w:r>
        <w:rPr>
          <w:rFonts w:ascii="Times New Roman" w:hAnsi="Times New Roman"/>
          <w:sz w:val="28"/>
          <w:szCs w:val="28"/>
          <w:lang w:val="uk-UA"/>
        </w:rPr>
        <w:t xml:space="preserve"> у складі пропозиції</w:t>
      </w:r>
      <w:r w:rsidR="00880495">
        <w:rPr>
          <w:rFonts w:ascii="Times New Roman" w:hAnsi="Times New Roman"/>
          <w:sz w:val="28"/>
          <w:szCs w:val="28"/>
          <w:lang w:val="uk-UA"/>
        </w:rPr>
        <w:t>);</w:t>
      </w:r>
    </w:p>
    <w:p w:rsidR="00880495" w:rsidRPr="00171B8D" w:rsidRDefault="00880495" w:rsidP="00412014">
      <w:pPr>
        <w:pStyle w:val="a3"/>
        <w:numPr>
          <w:ilvl w:val="0"/>
          <w:numId w:val="1"/>
        </w:numPr>
        <w:spacing w:after="0" w:line="240" w:lineRule="auto"/>
        <w:ind w:left="426"/>
        <w:jc w:val="both"/>
        <w:rPr>
          <w:rFonts w:ascii="Times New Roman" w:hAnsi="Times New Roman"/>
          <w:sz w:val="28"/>
          <w:szCs w:val="28"/>
        </w:rPr>
      </w:pPr>
      <w:r>
        <w:rPr>
          <w:rFonts w:ascii="Times New Roman" w:hAnsi="Times New Roman"/>
          <w:sz w:val="28"/>
          <w:szCs w:val="28"/>
          <w:lang w:val="uk-UA"/>
        </w:rPr>
        <w:lastRenderedPageBreak/>
        <w:t xml:space="preserve">Проект договору (уповноважений представник Учасника візує проект договору на кожній сторінці та публікує </w:t>
      </w:r>
      <w:proofErr w:type="spellStart"/>
      <w:r>
        <w:rPr>
          <w:rFonts w:ascii="Times New Roman" w:hAnsi="Times New Roman"/>
          <w:sz w:val="28"/>
          <w:szCs w:val="28"/>
          <w:lang w:val="uk-UA"/>
        </w:rPr>
        <w:t>скан</w:t>
      </w:r>
      <w:proofErr w:type="spellEnd"/>
      <w:r>
        <w:rPr>
          <w:rFonts w:ascii="Times New Roman" w:hAnsi="Times New Roman"/>
          <w:sz w:val="28"/>
          <w:szCs w:val="28"/>
          <w:lang w:val="uk-UA"/>
        </w:rPr>
        <w:t>-копію у складі пропозиції)</w:t>
      </w:r>
      <w:r w:rsidR="007E1681">
        <w:rPr>
          <w:rFonts w:ascii="Times New Roman" w:hAnsi="Times New Roman"/>
          <w:sz w:val="28"/>
          <w:szCs w:val="28"/>
          <w:lang w:val="uk-UA"/>
        </w:rPr>
        <w:t xml:space="preserve"> (Проект договору заповняти не потрібно, оскільки після визначення переможця всі матеріали закупівлі передаються відповідальному підрозділу, який готує проект договору з урахув</w:t>
      </w:r>
      <w:r w:rsidR="00171B8D">
        <w:rPr>
          <w:rFonts w:ascii="Times New Roman" w:hAnsi="Times New Roman"/>
          <w:sz w:val="28"/>
          <w:szCs w:val="28"/>
          <w:lang w:val="uk-UA"/>
        </w:rPr>
        <w:t>анням остаточної ціни закупівлі</w:t>
      </w:r>
      <w:r w:rsidR="007E1681">
        <w:rPr>
          <w:rFonts w:ascii="Times New Roman" w:hAnsi="Times New Roman"/>
          <w:sz w:val="28"/>
          <w:szCs w:val="28"/>
          <w:lang w:val="uk-UA"/>
        </w:rPr>
        <w:t>)</w:t>
      </w:r>
      <w:r w:rsidR="00200743">
        <w:rPr>
          <w:rFonts w:ascii="Times New Roman" w:hAnsi="Times New Roman"/>
          <w:sz w:val="28"/>
          <w:szCs w:val="28"/>
          <w:lang w:val="uk-UA"/>
        </w:rPr>
        <w:t>;</w:t>
      </w:r>
    </w:p>
    <w:p w:rsidR="009451BA" w:rsidRPr="00766E97" w:rsidRDefault="009451BA" w:rsidP="00412014">
      <w:pPr>
        <w:pStyle w:val="a3"/>
        <w:numPr>
          <w:ilvl w:val="0"/>
          <w:numId w:val="1"/>
        </w:numPr>
        <w:spacing w:after="0" w:line="240" w:lineRule="auto"/>
        <w:ind w:left="426"/>
        <w:jc w:val="both"/>
        <w:rPr>
          <w:rFonts w:ascii="Times New Roman" w:hAnsi="Times New Roman"/>
          <w:sz w:val="28"/>
          <w:szCs w:val="28"/>
        </w:rPr>
      </w:pPr>
      <w:proofErr w:type="spellStart"/>
      <w:r>
        <w:rPr>
          <w:rFonts w:ascii="Times New Roman" w:hAnsi="Times New Roman"/>
          <w:sz w:val="28"/>
          <w:szCs w:val="28"/>
          <w:lang w:val="uk-UA" w:eastAsia="ru-RU"/>
        </w:rPr>
        <w:t>Скан</w:t>
      </w:r>
      <w:proofErr w:type="spellEnd"/>
      <w:r>
        <w:rPr>
          <w:rFonts w:ascii="Times New Roman" w:hAnsi="Times New Roman"/>
          <w:sz w:val="28"/>
          <w:szCs w:val="28"/>
          <w:lang w:val="uk-UA" w:eastAsia="ru-RU"/>
        </w:rPr>
        <w:t>-копію Статуту або інших документів, що підтверджують повноваження підписанта договору;</w:t>
      </w:r>
    </w:p>
    <w:p w:rsidR="00766E97" w:rsidRPr="009451BA" w:rsidRDefault="00000143" w:rsidP="00412014">
      <w:pPr>
        <w:pStyle w:val="a3"/>
        <w:numPr>
          <w:ilvl w:val="0"/>
          <w:numId w:val="1"/>
        </w:numPr>
        <w:spacing w:after="0" w:line="240" w:lineRule="auto"/>
        <w:ind w:left="426"/>
        <w:jc w:val="both"/>
        <w:rPr>
          <w:rFonts w:ascii="Times New Roman" w:hAnsi="Times New Roman"/>
          <w:sz w:val="28"/>
          <w:szCs w:val="28"/>
        </w:rPr>
      </w:pPr>
      <w:r>
        <w:rPr>
          <w:rFonts w:ascii="Times New Roman" w:hAnsi="Times New Roman"/>
          <w:sz w:val="28"/>
          <w:szCs w:val="28"/>
          <w:lang w:val="uk-UA" w:eastAsia="ru-RU"/>
        </w:rPr>
        <w:t>Довідка</w:t>
      </w:r>
      <w:r w:rsidR="00766E97">
        <w:rPr>
          <w:rFonts w:ascii="Times New Roman" w:hAnsi="Times New Roman"/>
          <w:sz w:val="28"/>
          <w:szCs w:val="28"/>
          <w:lang w:val="uk-UA" w:eastAsia="ru-RU"/>
        </w:rPr>
        <w:t xml:space="preserve"> з реєстру НАЗК на уповноваженого представника Учасника (підписант).</w:t>
      </w:r>
    </w:p>
    <w:p w:rsidR="009451BA" w:rsidRPr="009451BA" w:rsidRDefault="009451BA" w:rsidP="00412014">
      <w:pPr>
        <w:pStyle w:val="a3"/>
        <w:numPr>
          <w:ilvl w:val="0"/>
          <w:numId w:val="1"/>
        </w:numPr>
        <w:spacing w:after="0" w:line="240" w:lineRule="auto"/>
        <w:ind w:left="426"/>
        <w:jc w:val="both"/>
        <w:rPr>
          <w:rFonts w:ascii="Times New Roman" w:hAnsi="Times New Roman"/>
          <w:sz w:val="28"/>
          <w:szCs w:val="28"/>
        </w:rPr>
      </w:pPr>
      <w:r w:rsidRPr="009451BA">
        <w:rPr>
          <w:rFonts w:ascii="Times New Roman" w:eastAsia="Times New Roman" w:hAnsi="Times New Roman"/>
          <w:color w:val="000000"/>
          <w:spacing w:val="3"/>
          <w:sz w:val="28"/>
          <w:szCs w:val="28"/>
          <w:lang w:val="uk-UA" w:eastAsia="ru-RU"/>
        </w:rPr>
        <w:t>Довідка</w:t>
      </w:r>
      <w:r w:rsidR="00003022">
        <w:rPr>
          <w:rFonts w:ascii="Times New Roman" w:eastAsia="Times New Roman" w:hAnsi="Times New Roman"/>
          <w:color w:val="000000"/>
          <w:spacing w:val="3"/>
          <w:sz w:val="28"/>
          <w:szCs w:val="28"/>
          <w:lang w:val="uk-UA" w:eastAsia="ru-RU"/>
        </w:rPr>
        <w:t xml:space="preserve"> довільної форми</w:t>
      </w:r>
      <w:r w:rsidRPr="009451BA">
        <w:rPr>
          <w:rFonts w:ascii="Times New Roman" w:eastAsia="Times New Roman" w:hAnsi="Times New Roman"/>
          <w:color w:val="000000"/>
          <w:spacing w:val="3"/>
          <w:sz w:val="28"/>
          <w:szCs w:val="28"/>
          <w:lang w:val="uk-UA" w:eastAsia="ru-RU"/>
        </w:rPr>
        <w:t>, яка містить інформацію про учасника закупівлі, а саме:</w:t>
      </w:r>
    </w:p>
    <w:p w:rsidR="009451BA" w:rsidRPr="009451BA" w:rsidRDefault="009451BA" w:rsidP="00412014">
      <w:pPr>
        <w:suppressAutoHyphens/>
        <w:spacing w:after="0" w:line="240" w:lineRule="auto"/>
        <w:ind w:left="426" w:right="22" w:firstLine="708"/>
        <w:jc w:val="both"/>
        <w:rPr>
          <w:rFonts w:ascii="Times New Roman" w:eastAsia="Times New Roman" w:hAnsi="Times New Roman"/>
          <w:color w:val="000000"/>
          <w:spacing w:val="3"/>
          <w:sz w:val="28"/>
          <w:szCs w:val="28"/>
          <w:lang w:eastAsia="ru-RU"/>
        </w:rPr>
      </w:pPr>
      <w:r w:rsidRPr="009451BA">
        <w:rPr>
          <w:rFonts w:ascii="Times New Roman" w:eastAsia="Times New Roman" w:hAnsi="Times New Roman"/>
          <w:color w:val="000000"/>
          <w:spacing w:val="3"/>
          <w:sz w:val="28"/>
          <w:szCs w:val="28"/>
          <w:lang w:val="ru-RU" w:eastAsia="ru-RU"/>
        </w:rPr>
        <w:t xml:space="preserve">- </w:t>
      </w:r>
      <w:r w:rsidRPr="009451BA">
        <w:rPr>
          <w:rFonts w:ascii="Times New Roman" w:eastAsia="Times New Roman" w:hAnsi="Times New Roman"/>
          <w:color w:val="000000"/>
          <w:spacing w:val="3"/>
          <w:sz w:val="28"/>
          <w:szCs w:val="28"/>
          <w:lang w:eastAsia="ru-RU"/>
        </w:rPr>
        <w:t>Повне найменування;</w:t>
      </w:r>
    </w:p>
    <w:p w:rsidR="009451BA" w:rsidRPr="009451BA" w:rsidRDefault="009451BA" w:rsidP="00412014">
      <w:pPr>
        <w:suppressAutoHyphens/>
        <w:spacing w:after="0" w:line="240" w:lineRule="auto"/>
        <w:ind w:left="426" w:right="22" w:firstLine="708"/>
        <w:jc w:val="both"/>
        <w:rPr>
          <w:rFonts w:ascii="Times New Roman" w:eastAsia="Times New Roman" w:hAnsi="Times New Roman"/>
          <w:color w:val="000000"/>
          <w:spacing w:val="3"/>
          <w:sz w:val="28"/>
          <w:szCs w:val="28"/>
          <w:lang w:eastAsia="ru-RU"/>
        </w:rPr>
      </w:pPr>
      <w:r w:rsidRPr="009451BA">
        <w:rPr>
          <w:rFonts w:ascii="Times New Roman" w:eastAsia="Times New Roman" w:hAnsi="Times New Roman"/>
          <w:color w:val="000000"/>
          <w:spacing w:val="3"/>
          <w:sz w:val="28"/>
          <w:szCs w:val="28"/>
          <w:lang w:eastAsia="ru-RU"/>
        </w:rPr>
        <w:t>- Юридична адреса;</w:t>
      </w:r>
    </w:p>
    <w:p w:rsidR="009451BA" w:rsidRPr="009451BA" w:rsidRDefault="009451BA" w:rsidP="00412014">
      <w:pPr>
        <w:suppressAutoHyphens/>
        <w:spacing w:after="0" w:line="240" w:lineRule="auto"/>
        <w:ind w:left="426" w:right="22" w:firstLine="708"/>
        <w:jc w:val="both"/>
        <w:rPr>
          <w:rFonts w:ascii="Times New Roman" w:eastAsia="Times New Roman" w:hAnsi="Times New Roman"/>
          <w:color w:val="000000"/>
          <w:spacing w:val="3"/>
          <w:sz w:val="28"/>
          <w:szCs w:val="28"/>
          <w:lang w:eastAsia="ru-RU"/>
        </w:rPr>
      </w:pPr>
      <w:r w:rsidRPr="009451BA">
        <w:rPr>
          <w:rFonts w:ascii="Times New Roman" w:eastAsia="Times New Roman" w:hAnsi="Times New Roman"/>
          <w:color w:val="000000"/>
          <w:spacing w:val="3"/>
          <w:sz w:val="28"/>
          <w:szCs w:val="28"/>
          <w:lang w:eastAsia="ru-RU"/>
        </w:rPr>
        <w:t>- Поштова або фактична адреса;</w:t>
      </w:r>
    </w:p>
    <w:p w:rsidR="009451BA" w:rsidRPr="009451BA" w:rsidRDefault="009451BA" w:rsidP="00412014">
      <w:pPr>
        <w:suppressAutoHyphens/>
        <w:spacing w:after="0" w:line="240" w:lineRule="auto"/>
        <w:ind w:left="426" w:right="22" w:firstLine="708"/>
        <w:jc w:val="both"/>
        <w:rPr>
          <w:rFonts w:ascii="Times New Roman" w:eastAsia="Times New Roman" w:hAnsi="Times New Roman"/>
          <w:color w:val="000000"/>
          <w:spacing w:val="3"/>
          <w:sz w:val="28"/>
          <w:szCs w:val="28"/>
          <w:lang w:eastAsia="ru-RU"/>
        </w:rPr>
      </w:pPr>
      <w:r w:rsidRPr="009451BA">
        <w:rPr>
          <w:rFonts w:ascii="Times New Roman" w:eastAsia="Times New Roman" w:hAnsi="Times New Roman"/>
          <w:color w:val="000000"/>
          <w:spacing w:val="3"/>
          <w:sz w:val="28"/>
          <w:szCs w:val="28"/>
          <w:lang w:eastAsia="ru-RU"/>
        </w:rPr>
        <w:t>- Код ЄДРПОУ підприємства (або ІПН ФОП);</w:t>
      </w:r>
    </w:p>
    <w:p w:rsidR="009451BA" w:rsidRPr="009451BA" w:rsidRDefault="009451BA" w:rsidP="00412014">
      <w:pPr>
        <w:suppressAutoHyphens/>
        <w:spacing w:after="0" w:line="240" w:lineRule="auto"/>
        <w:ind w:left="426" w:right="22" w:firstLine="708"/>
        <w:jc w:val="both"/>
        <w:rPr>
          <w:rFonts w:ascii="Times New Roman" w:eastAsia="Times New Roman" w:hAnsi="Times New Roman"/>
          <w:color w:val="000000"/>
          <w:spacing w:val="3"/>
          <w:sz w:val="28"/>
          <w:szCs w:val="28"/>
          <w:lang w:eastAsia="ru-RU"/>
        </w:rPr>
      </w:pPr>
      <w:r w:rsidRPr="009451BA">
        <w:rPr>
          <w:rFonts w:ascii="Times New Roman" w:eastAsia="Times New Roman" w:hAnsi="Times New Roman"/>
          <w:color w:val="000000"/>
          <w:spacing w:val="3"/>
          <w:sz w:val="28"/>
          <w:szCs w:val="28"/>
          <w:lang w:eastAsia="ru-RU"/>
        </w:rPr>
        <w:t xml:space="preserve">- Індивідуальний податковий номер; </w:t>
      </w:r>
    </w:p>
    <w:p w:rsidR="009451BA" w:rsidRPr="009451BA" w:rsidRDefault="009451BA" w:rsidP="00412014">
      <w:pPr>
        <w:suppressAutoHyphens/>
        <w:spacing w:after="0" w:line="240" w:lineRule="auto"/>
        <w:ind w:left="1134" w:right="22"/>
        <w:jc w:val="both"/>
        <w:rPr>
          <w:rFonts w:ascii="Times New Roman" w:eastAsia="Times New Roman" w:hAnsi="Times New Roman"/>
          <w:color w:val="000000"/>
          <w:spacing w:val="3"/>
          <w:sz w:val="28"/>
          <w:szCs w:val="28"/>
          <w:lang w:eastAsia="ru-RU"/>
        </w:rPr>
      </w:pPr>
      <w:r>
        <w:rPr>
          <w:rFonts w:ascii="Times New Roman" w:eastAsia="Times New Roman" w:hAnsi="Times New Roman"/>
          <w:color w:val="000000"/>
          <w:spacing w:val="3"/>
          <w:sz w:val="28"/>
          <w:szCs w:val="28"/>
          <w:lang w:eastAsia="ru-RU"/>
        </w:rPr>
        <w:t xml:space="preserve">- </w:t>
      </w:r>
      <w:r w:rsidRPr="009451BA">
        <w:rPr>
          <w:rFonts w:ascii="Times New Roman" w:eastAsia="Times New Roman" w:hAnsi="Times New Roman"/>
          <w:color w:val="000000"/>
          <w:sz w:val="28"/>
          <w:szCs w:val="28"/>
          <w:lang w:eastAsia="ru-RU"/>
        </w:rPr>
        <w:t>Банківські</w:t>
      </w:r>
      <w:r w:rsidRPr="009451BA">
        <w:rPr>
          <w:rFonts w:ascii="Times New Roman" w:eastAsia="Times New Roman" w:hAnsi="Times New Roman"/>
          <w:color w:val="000000"/>
          <w:spacing w:val="3"/>
          <w:sz w:val="28"/>
          <w:szCs w:val="28"/>
          <w:lang w:eastAsia="ru-RU"/>
        </w:rPr>
        <w:t xml:space="preserve"> реквізити (поточний рахунок, назва банку, в якому відкритий рахунок та МФО);</w:t>
      </w:r>
    </w:p>
    <w:p w:rsidR="009451BA" w:rsidRPr="009451BA" w:rsidRDefault="009451BA" w:rsidP="00412014">
      <w:pPr>
        <w:suppressAutoHyphens/>
        <w:spacing w:after="0" w:line="240" w:lineRule="auto"/>
        <w:ind w:left="426" w:right="22" w:firstLine="708"/>
        <w:jc w:val="both"/>
        <w:rPr>
          <w:rFonts w:ascii="Times New Roman" w:eastAsia="Times New Roman" w:hAnsi="Times New Roman"/>
          <w:color w:val="000000"/>
          <w:spacing w:val="3"/>
          <w:sz w:val="28"/>
          <w:szCs w:val="28"/>
          <w:lang w:eastAsia="ru-RU"/>
        </w:rPr>
      </w:pPr>
      <w:r w:rsidRPr="009451BA">
        <w:rPr>
          <w:rFonts w:ascii="Times New Roman" w:eastAsia="Times New Roman" w:hAnsi="Times New Roman"/>
          <w:color w:val="000000"/>
          <w:spacing w:val="3"/>
          <w:sz w:val="28"/>
          <w:szCs w:val="28"/>
          <w:lang w:eastAsia="ru-RU"/>
        </w:rPr>
        <w:t xml:space="preserve">- </w:t>
      </w:r>
      <w:proofErr w:type="spellStart"/>
      <w:r w:rsidRPr="009451BA">
        <w:rPr>
          <w:rFonts w:ascii="Times New Roman" w:eastAsia="Times New Roman" w:hAnsi="Times New Roman"/>
          <w:color w:val="000000"/>
          <w:spacing w:val="3"/>
          <w:sz w:val="28"/>
          <w:szCs w:val="28"/>
          <w:lang w:eastAsia="ru-RU"/>
        </w:rPr>
        <w:t>Тел</w:t>
      </w:r>
      <w:proofErr w:type="spellEnd"/>
      <w:r w:rsidRPr="009451BA">
        <w:rPr>
          <w:rFonts w:ascii="Times New Roman" w:eastAsia="Times New Roman" w:hAnsi="Times New Roman"/>
          <w:color w:val="000000"/>
          <w:spacing w:val="3"/>
          <w:sz w:val="28"/>
          <w:szCs w:val="28"/>
          <w:lang w:eastAsia="ru-RU"/>
        </w:rPr>
        <w:t>./факс;</w:t>
      </w:r>
    </w:p>
    <w:p w:rsidR="009451BA" w:rsidRPr="009451BA" w:rsidRDefault="009451BA" w:rsidP="00412014">
      <w:pPr>
        <w:suppressAutoHyphens/>
        <w:spacing w:after="0" w:line="240" w:lineRule="auto"/>
        <w:ind w:left="426" w:right="22" w:firstLine="708"/>
        <w:jc w:val="both"/>
        <w:rPr>
          <w:rFonts w:ascii="Times New Roman" w:eastAsia="Times New Roman" w:hAnsi="Times New Roman"/>
          <w:color w:val="000000"/>
          <w:spacing w:val="3"/>
          <w:sz w:val="28"/>
          <w:szCs w:val="28"/>
          <w:lang w:eastAsia="ru-RU"/>
        </w:rPr>
      </w:pPr>
      <w:r w:rsidRPr="009451BA">
        <w:rPr>
          <w:rFonts w:ascii="Times New Roman" w:eastAsia="Times New Roman" w:hAnsi="Times New Roman"/>
          <w:color w:val="000000"/>
          <w:spacing w:val="3"/>
          <w:sz w:val="28"/>
          <w:szCs w:val="28"/>
          <w:lang w:eastAsia="ru-RU"/>
        </w:rPr>
        <w:t>- E-</w:t>
      </w:r>
      <w:proofErr w:type="spellStart"/>
      <w:r w:rsidRPr="009451BA">
        <w:rPr>
          <w:rFonts w:ascii="Times New Roman" w:eastAsia="Times New Roman" w:hAnsi="Times New Roman"/>
          <w:color w:val="000000"/>
          <w:spacing w:val="3"/>
          <w:sz w:val="28"/>
          <w:szCs w:val="28"/>
          <w:lang w:eastAsia="ru-RU"/>
        </w:rPr>
        <w:t>mail</w:t>
      </w:r>
      <w:proofErr w:type="spellEnd"/>
      <w:r w:rsidRPr="009451BA">
        <w:rPr>
          <w:rFonts w:ascii="Times New Roman" w:eastAsia="Times New Roman" w:hAnsi="Times New Roman"/>
          <w:color w:val="000000"/>
          <w:spacing w:val="3"/>
          <w:sz w:val="28"/>
          <w:szCs w:val="28"/>
          <w:lang w:eastAsia="ru-RU"/>
        </w:rPr>
        <w:t>;</w:t>
      </w:r>
    </w:p>
    <w:p w:rsidR="009451BA" w:rsidRPr="009451BA" w:rsidRDefault="009451BA" w:rsidP="00412014">
      <w:pPr>
        <w:suppressAutoHyphens/>
        <w:spacing w:after="0" w:line="240" w:lineRule="auto"/>
        <w:ind w:left="426" w:right="22" w:firstLine="708"/>
        <w:jc w:val="both"/>
        <w:rPr>
          <w:rFonts w:ascii="Times New Roman" w:eastAsia="Times New Roman" w:hAnsi="Times New Roman"/>
          <w:color w:val="000000"/>
          <w:spacing w:val="3"/>
          <w:sz w:val="28"/>
          <w:szCs w:val="28"/>
          <w:lang w:eastAsia="ru-RU"/>
        </w:rPr>
      </w:pPr>
      <w:r>
        <w:rPr>
          <w:rFonts w:ascii="Times New Roman" w:eastAsia="Times New Roman" w:hAnsi="Times New Roman"/>
          <w:color w:val="000000"/>
          <w:spacing w:val="3"/>
          <w:sz w:val="28"/>
          <w:szCs w:val="28"/>
          <w:lang w:eastAsia="ru-RU"/>
        </w:rPr>
        <w:t xml:space="preserve">- </w:t>
      </w:r>
      <w:r w:rsidRPr="009451BA">
        <w:rPr>
          <w:rFonts w:ascii="Times New Roman" w:eastAsia="Times New Roman" w:hAnsi="Times New Roman"/>
          <w:color w:val="000000"/>
          <w:spacing w:val="3"/>
          <w:sz w:val="28"/>
          <w:szCs w:val="28"/>
          <w:lang w:eastAsia="ru-RU"/>
        </w:rPr>
        <w:t>Посада керівника підприємством та П.І.Б. (для ФОП зазначається П.І.Б)</w:t>
      </w:r>
    </w:p>
    <w:p w:rsidR="007E1681" w:rsidRPr="009451BA" w:rsidRDefault="007E1681" w:rsidP="009451BA">
      <w:pPr>
        <w:spacing w:after="0"/>
        <w:ind w:right="-25"/>
        <w:jc w:val="both"/>
        <w:outlineLvl w:val="0"/>
        <w:rPr>
          <w:rFonts w:ascii="Times New Roman" w:hAnsi="Times New Roman"/>
          <w:sz w:val="28"/>
          <w:szCs w:val="28"/>
        </w:rPr>
      </w:pPr>
    </w:p>
    <w:p w:rsidR="007E1681" w:rsidRDefault="00AD5E54" w:rsidP="007E1681">
      <w:pPr>
        <w:spacing w:after="0" w:line="240" w:lineRule="auto"/>
        <w:ind w:left="819"/>
        <w:jc w:val="both"/>
        <w:rPr>
          <w:rFonts w:ascii="Times New Roman" w:hAnsi="Times New Roman"/>
          <w:b/>
          <w:sz w:val="28"/>
          <w:szCs w:val="28"/>
        </w:rPr>
      </w:pPr>
      <w:r>
        <w:rPr>
          <w:rFonts w:ascii="Times New Roman" w:hAnsi="Times New Roman"/>
          <w:b/>
          <w:sz w:val="28"/>
          <w:szCs w:val="28"/>
        </w:rPr>
        <w:t>Контактні дані:</w:t>
      </w:r>
    </w:p>
    <w:p w:rsidR="00AD5E54" w:rsidRPr="00AD5E54" w:rsidRDefault="00AD5E54" w:rsidP="00AD5E54">
      <w:pPr>
        <w:pStyle w:val="a3"/>
        <w:numPr>
          <w:ilvl w:val="0"/>
          <w:numId w:val="1"/>
        </w:num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Уповноважена особа відповідальна за організацію та проведення процедур </w:t>
      </w:r>
      <w:proofErr w:type="spellStart"/>
      <w:r>
        <w:rPr>
          <w:rFonts w:ascii="Times New Roman" w:hAnsi="Times New Roman"/>
          <w:sz w:val="28"/>
          <w:szCs w:val="28"/>
          <w:lang w:val="uk-UA"/>
        </w:rPr>
        <w:t>закупівель</w:t>
      </w:r>
      <w:proofErr w:type="spellEnd"/>
      <w:r>
        <w:rPr>
          <w:rFonts w:ascii="Times New Roman" w:hAnsi="Times New Roman"/>
          <w:sz w:val="28"/>
          <w:szCs w:val="28"/>
          <w:lang w:val="uk-UA"/>
        </w:rPr>
        <w:t xml:space="preserve"> товарів, робіт та послуг філії «Дирекція з будівництва Дністровської ГАЕС» ПрАТ «</w:t>
      </w:r>
      <w:proofErr w:type="spellStart"/>
      <w:r>
        <w:rPr>
          <w:rFonts w:ascii="Times New Roman" w:hAnsi="Times New Roman"/>
          <w:sz w:val="28"/>
          <w:szCs w:val="28"/>
          <w:lang w:val="uk-UA"/>
        </w:rPr>
        <w:t>Укргідроенерго</w:t>
      </w:r>
      <w:proofErr w:type="spellEnd"/>
      <w:r>
        <w:rPr>
          <w:rFonts w:ascii="Times New Roman" w:hAnsi="Times New Roman"/>
          <w:sz w:val="28"/>
          <w:szCs w:val="28"/>
          <w:lang w:val="uk-UA"/>
        </w:rPr>
        <w:t xml:space="preserve">» - </w:t>
      </w:r>
      <w:r w:rsidRPr="00AD5E54">
        <w:rPr>
          <w:rFonts w:ascii="Times New Roman" w:hAnsi="Times New Roman"/>
          <w:b/>
          <w:sz w:val="28"/>
          <w:szCs w:val="28"/>
          <w:lang w:val="uk-UA"/>
        </w:rPr>
        <w:t>Комащук Віктор Олександрович (0673733781)</w:t>
      </w:r>
      <w:r>
        <w:rPr>
          <w:rFonts w:ascii="Times New Roman" w:hAnsi="Times New Roman"/>
          <w:sz w:val="28"/>
          <w:szCs w:val="28"/>
          <w:lang w:val="uk-UA"/>
        </w:rPr>
        <w:t>;</w:t>
      </w:r>
    </w:p>
    <w:p w:rsidR="00AD5E54" w:rsidRPr="00AD5E54" w:rsidRDefault="00AD5E54" w:rsidP="00AD5E54">
      <w:pPr>
        <w:pStyle w:val="a3"/>
        <w:numPr>
          <w:ilvl w:val="0"/>
          <w:numId w:val="1"/>
        </w:numPr>
        <w:spacing w:after="0" w:line="240" w:lineRule="auto"/>
        <w:jc w:val="both"/>
        <w:rPr>
          <w:rFonts w:ascii="Times New Roman" w:hAnsi="Times New Roman"/>
          <w:b/>
          <w:sz w:val="28"/>
          <w:szCs w:val="28"/>
          <w:lang w:val="uk-UA"/>
        </w:rPr>
      </w:pPr>
      <w:r>
        <w:rPr>
          <w:rFonts w:ascii="Times New Roman" w:hAnsi="Times New Roman"/>
          <w:sz w:val="28"/>
          <w:szCs w:val="28"/>
          <w:lang w:val="uk-UA"/>
        </w:rPr>
        <w:t>Представник відповідального підрозділу (</w:t>
      </w:r>
      <w:r w:rsidR="004B7357">
        <w:rPr>
          <w:rFonts w:ascii="Times New Roman" w:hAnsi="Times New Roman"/>
          <w:sz w:val="28"/>
          <w:szCs w:val="28"/>
          <w:lang w:val="uk-UA"/>
        </w:rPr>
        <w:t>Начальник відділу матеріально-технічного забезпечення</w:t>
      </w:r>
      <w:r>
        <w:rPr>
          <w:rFonts w:ascii="Times New Roman" w:hAnsi="Times New Roman"/>
          <w:sz w:val="28"/>
          <w:szCs w:val="28"/>
          <w:lang w:val="uk-UA"/>
        </w:rPr>
        <w:t xml:space="preserve">) – </w:t>
      </w:r>
      <w:r w:rsidR="00DC1CD7">
        <w:rPr>
          <w:rFonts w:ascii="Times New Roman" w:hAnsi="Times New Roman"/>
          <w:b/>
          <w:sz w:val="28"/>
          <w:szCs w:val="28"/>
          <w:lang w:val="uk-UA"/>
        </w:rPr>
        <w:t>Вахнован Альона Павлівна</w:t>
      </w:r>
      <w:r w:rsidR="00587F55">
        <w:rPr>
          <w:rFonts w:ascii="Times New Roman" w:hAnsi="Times New Roman"/>
          <w:b/>
          <w:sz w:val="28"/>
          <w:szCs w:val="28"/>
          <w:lang w:val="uk-UA"/>
        </w:rPr>
        <w:t xml:space="preserve"> (</w:t>
      </w:r>
      <w:r w:rsidR="00DC1CD7">
        <w:rPr>
          <w:rFonts w:ascii="Times New Roman" w:hAnsi="Times New Roman"/>
          <w:b/>
          <w:sz w:val="28"/>
          <w:szCs w:val="28"/>
          <w:lang w:val="uk-UA"/>
        </w:rPr>
        <w:t>0679687909</w:t>
      </w:r>
      <w:bookmarkStart w:id="0" w:name="_GoBack"/>
      <w:bookmarkEnd w:id="0"/>
      <w:r w:rsidRPr="00AD5E54">
        <w:rPr>
          <w:rFonts w:ascii="Times New Roman" w:hAnsi="Times New Roman"/>
          <w:b/>
          <w:sz w:val="28"/>
          <w:szCs w:val="28"/>
          <w:lang w:val="uk-UA"/>
        </w:rPr>
        <w:t>)</w:t>
      </w:r>
      <w:r>
        <w:rPr>
          <w:rFonts w:ascii="Times New Roman" w:hAnsi="Times New Roman"/>
          <w:sz w:val="28"/>
          <w:szCs w:val="28"/>
          <w:lang w:val="uk-UA"/>
        </w:rPr>
        <w:t>.</w:t>
      </w:r>
    </w:p>
    <w:sectPr w:rsidR="00AD5E54" w:rsidRPr="00AD5E54" w:rsidSect="00412014">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2FB2"/>
    <w:multiLevelType w:val="multilevel"/>
    <w:tmpl w:val="5AC6C36A"/>
    <w:lvl w:ilvl="0">
      <w:start w:val="1"/>
      <w:numFmt w:val="decimal"/>
      <w:lvlText w:val="%1."/>
      <w:lvlJc w:val="left"/>
      <w:pPr>
        <w:ind w:left="644" w:hanging="360"/>
      </w:pPr>
      <w:rPr>
        <w:rFonts w:ascii="Times New Roman" w:hAnsi="Times New Roman" w:cs="Times New Roman"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43EA2D59"/>
    <w:multiLevelType w:val="hybridMultilevel"/>
    <w:tmpl w:val="F6D4E1C8"/>
    <w:lvl w:ilvl="0" w:tplc="50240BDC">
      <w:start w:val="3"/>
      <w:numFmt w:val="bullet"/>
      <w:lvlText w:val="-"/>
      <w:lvlJc w:val="left"/>
      <w:pPr>
        <w:ind w:left="1179" w:hanging="360"/>
      </w:pPr>
      <w:rPr>
        <w:rFonts w:ascii="Calibri" w:eastAsia="Calibri" w:hAnsi="Calibri" w:cs="Calibri"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 w15:restartNumberingAfterBreak="0">
    <w:nsid w:val="5E693828"/>
    <w:multiLevelType w:val="hybridMultilevel"/>
    <w:tmpl w:val="3F52B260"/>
    <w:lvl w:ilvl="0" w:tplc="50240BDC">
      <w:start w:val="3"/>
      <w:numFmt w:val="bullet"/>
      <w:lvlText w:val="-"/>
      <w:lvlJc w:val="left"/>
      <w:pPr>
        <w:ind w:left="1146" w:hanging="360"/>
      </w:pPr>
      <w:rPr>
        <w:rFonts w:ascii="Calibri" w:eastAsia="Calibri" w:hAnsi="Calibri" w:cs="Calibri"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D1"/>
    <w:rsid w:val="00000143"/>
    <w:rsid w:val="00003022"/>
    <w:rsid w:val="00122BE9"/>
    <w:rsid w:val="001441ED"/>
    <w:rsid w:val="00171B8D"/>
    <w:rsid w:val="00200743"/>
    <w:rsid w:val="002B37FA"/>
    <w:rsid w:val="00412014"/>
    <w:rsid w:val="004339E1"/>
    <w:rsid w:val="004B7357"/>
    <w:rsid w:val="00587F55"/>
    <w:rsid w:val="005F7B4E"/>
    <w:rsid w:val="00766E97"/>
    <w:rsid w:val="007D0614"/>
    <w:rsid w:val="007E1681"/>
    <w:rsid w:val="00841AAE"/>
    <w:rsid w:val="00880495"/>
    <w:rsid w:val="008E714D"/>
    <w:rsid w:val="009451BA"/>
    <w:rsid w:val="00946E0B"/>
    <w:rsid w:val="009C50D1"/>
    <w:rsid w:val="00AD5E54"/>
    <w:rsid w:val="00BB7880"/>
    <w:rsid w:val="00CB224B"/>
    <w:rsid w:val="00DC1CD7"/>
    <w:rsid w:val="00EE18AE"/>
    <w:rsid w:val="00F22715"/>
    <w:rsid w:val="00F90A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152F"/>
  <w15:chartTrackingRefBased/>
  <w15:docId w15:val="{6A94A917-19B2-45B1-92B6-D3417BE2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495"/>
    <w:pPr>
      <w:spacing w:after="200" w:line="276" w:lineRule="auto"/>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6154</Words>
  <Characters>3508</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Комащук Віктор Олександрович</dc:creator>
  <cp:keywords/>
  <dc:description/>
  <cp:lastModifiedBy>Комащук Віктор Олександрович</cp:lastModifiedBy>
  <cp:revision>24</cp:revision>
  <dcterms:created xsi:type="dcterms:W3CDTF">2022-01-24T08:35:00Z</dcterms:created>
  <dcterms:modified xsi:type="dcterms:W3CDTF">2022-09-21T07:30:00Z</dcterms:modified>
</cp:coreProperties>
</file>