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93" w:rsidRDefault="003B6193" w:rsidP="003B6193">
      <w:pPr>
        <w:pStyle w:val="a5"/>
        <w:spacing w:after="0" w:line="240" w:lineRule="auto"/>
        <w:ind w:left="0"/>
        <w:jc w:val="center"/>
        <w:rPr>
          <w:rFonts w:ascii="Times New Roman" w:eastAsia="Times New Roman" w:hAnsi="Times New Roman" w:cs="Times New Roman"/>
          <w:color w:val="000000"/>
          <w:sz w:val="24"/>
          <w:szCs w:val="24"/>
          <w:lang w:val="ru-RU"/>
        </w:rPr>
      </w:pPr>
    </w:p>
    <w:p w:rsidR="003B6193" w:rsidRDefault="003B6193" w:rsidP="003B6193">
      <w:pPr>
        <w:pStyle w:val="a5"/>
        <w:spacing w:after="0" w:line="240" w:lineRule="auto"/>
        <w:ind w:left="0"/>
        <w:jc w:val="center"/>
        <w:rPr>
          <w:rFonts w:ascii="Times New Roman" w:eastAsia="Times New Roman" w:hAnsi="Times New Roman" w:cs="Times New Roman"/>
          <w:color w:val="000000"/>
          <w:sz w:val="24"/>
          <w:szCs w:val="24"/>
          <w:lang w:val="ru-RU"/>
        </w:rPr>
      </w:pPr>
    </w:p>
    <w:p w:rsidR="003B6193" w:rsidRDefault="003B6193" w:rsidP="003B6193">
      <w:pPr>
        <w:pStyle w:val="a5"/>
        <w:spacing w:after="0" w:line="240" w:lineRule="auto"/>
        <w:ind w:left="0"/>
        <w:jc w:val="center"/>
        <w:rPr>
          <w:rFonts w:ascii="Times New Roman" w:eastAsia="Times New Roman" w:hAnsi="Times New Roman" w:cs="Times New Roman"/>
          <w:color w:val="000000"/>
          <w:sz w:val="24"/>
          <w:szCs w:val="24"/>
          <w:lang w:val="ru-RU"/>
        </w:rPr>
      </w:pPr>
    </w:p>
    <w:p w:rsidR="003B6193" w:rsidRPr="003B6193" w:rsidRDefault="003B6193" w:rsidP="003B6193">
      <w:pPr>
        <w:pStyle w:val="a5"/>
        <w:spacing w:after="0" w:line="240" w:lineRule="auto"/>
        <w:ind w:left="0"/>
        <w:jc w:val="center"/>
        <w:rPr>
          <w:rFonts w:ascii="Times New Roman" w:eastAsia="Times New Roman" w:hAnsi="Times New Roman" w:cs="Times New Roman"/>
          <w:color w:val="000000"/>
          <w:sz w:val="26"/>
          <w:szCs w:val="26"/>
        </w:rPr>
      </w:pPr>
      <w:r w:rsidRPr="003B6193">
        <w:rPr>
          <w:rFonts w:ascii="Times New Roman" w:eastAsia="Times New Roman" w:hAnsi="Times New Roman" w:cs="Times New Roman"/>
          <w:color w:val="000000"/>
          <w:sz w:val="26"/>
          <w:szCs w:val="26"/>
        </w:rPr>
        <w:t>Управління житлово-комунально</w:t>
      </w:r>
      <w:r w:rsidR="007B317E">
        <w:rPr>
          <w:rFonts w:ascii="Times New Roman" w:eastAsia="Times New Roman" w:hAnsi="Times New Roman" w:cs="Times New Roman"/>
          <w:color w:val="000000"/>
          <w:sz w:val="26"/>
          <w:szCs w:val="26"/>
        </w:rPr>
        <w:t>го</w:t>
      </w:r>
      <w:r w:rsidRPr="003B6193">
        <w:rPr>
          <w:rFonts w:ascii="Times New Roman" w:eastAsia="Times New Roman" w:hAnsi="Times New Roman" w:cs="Times New Roman"/>
          <w:color w:val="000000"/>
          <w:sz w:val="26"/>
          <w:szCs w:val="26"/>
        </w:rPr>
        <w:t xml:space="preserve"> господарства та енергозбереження Бориславської міської ради</w:t>
      </w:r>
    </w:p>
    <w:p w:rsidR="00141C90" w:rsidRDefault="00141C90">
      <w:pPr>
        <w:spacing w:after="0" w:line="240" w:lineRule="auto"/>
        <w:ind w:left="-1418"/>
        <w:jc w:val="center"/>
        <w:rPr>
          <w:rFonts w:ascii="Times New Roman" w:eastAsia="Times New Roman" w:hAnsi="Times New Roman" w:cs="Times New Roman"/>
          <w:b/>
          <w:color w:val="000000"/>
          <w:sz w:val="24"/>
          <w:szCs w:val="24"/>
        </w:rPr>
      </w:pPr>
    </w:p>
    <w:p w:rsidR="00141C90" w:rsidRDefault="00141C90">
      <w:pPr>
        <w:spacing w:after="0" w:line="240" w:lineRule="auto"/>
        <w:ind w:left="-1418"/>
        <w:jc w:val="right"/>
        <w:rPr>
          <w:rFonts w:ascii="Times New Roman" w:eastAsia="Times New Roman" w:hAnsi="Times New Roman" w:cs="Times New Roman"/>
          <w:b/>
          <w:color w:val="000000"/>
          <w:sz w:val="24"/>
          <w:szCs w:val="24"/>
        </w:rPr>
      </w:pPr>
    </w:p>
    <w:p w:rsidR="00141C90" w:rsidRPr="00312F07" w:rsidRDefault="00561843">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312F07">
        <w:rPr>
          <w:rFonts w:ascii="Times New Roman" w:eastAsia="Times New Roman" w:hAnsi="Times New Roman" w:cs="Times New Roman"/>
          <w:b/>
          <w:color w:val="000000"/>
          <w:sz w:val="24"/>
          <w:szCs w:val="24"/>
        </w:rPr>
        <w:t>«ЗАТВЕРДЖЕНО»</w:t>
      </w:r>
    </w:p>
    <w:p w:rsidR="003B6193" w:rsidRPr="003B6193" w:rsidRDefault="00561843" w:rsidP="003B6193">
      <w:pPr>
        <w:spacing w:after="0" w:line="240" w:lineRule="auto"/>
        <w:ind w:left="1135"/>
        <w:jc w:val="right"/>
        <w:rPr>
          <w:rFonts w:ascii="Times New Roman" w:eastAsia="Times New Roman" w:hAnsi="Times New Roman" w:cs="Times New Roman"/>
          <w:color w:val="000000"/>
          <w:sz w:val="24"/>
          <w:szCs w:val="24"/>
          <w:lang w:val="ru-RU"/>
        </w:rPr>
      </w:pPr>
      <w:r w:rsidRPr="00312F07">
        <w:rPr>
          <w:rFonts w:ascii="Times New Roman" w:eastAsia="Times New Roman" w:hAnsi="Times New Roman" w:cs="Times New Roman"/>
          <w:color w:val="000000"/>
          <w:sz w:val="24"/>
          <w:szCs w:val="24"/>
        </w:rPr>
        <w:t>Протокол Уповноваженої особи</w:t>
      </w:r>
      <w:r w:rsidR="003B6193" w:rsidRPr="00312F07">
        <w:rPr>
          <w:rFonts w:ascii="Times New Roman" w:eastAsia="Times New Roman" w:hAnsi="Times New Roman" w:cs="Times New Roman"/>
          <w:b/>
          <w:color w:val="000000"/>
          <w:sz w:val="24"/>
          <w:szCs w:val="24"/>
        </w:rPr>
        <w:t xml:space="preserve"> </w:t>
      </w:r>
      <w:r w:rsidR="003B6193" w:rsidRPr="003B6193">
        <w:rPr>
          <w:rFonts w:ascii="Times New Roman" w:eastAsia="Times New Roman" w:hAnsi="Times New Roman" w:cs="Times New Roman"/>
          <w:b/>
          <w:color w:val="000000"/>
          <w:sz w:val="24"/>
          <w:szCs w:val="24"/>
        </w:rPr>
        <w:t>у</w:t>
      </w:r>
      <w:r w:rsidR="003B619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3B619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3B6193" w:rsidRPr="003B6193">
        <w:rPr>
          <w:rFonts w:ascii="Times New Roman" w:eastAsia="Times New Roman" w:hAnsi="Times New Roman" w:cs="Times New Roman"/>
          <w:color w:val="000000"/>
          <w:sz w:val="24"/>
          <w:szCs w:val="24"/>
          <w:lang w:val="ru-RU"/>
        </w:rPr>
        <w:t xml:space="preserve"> </w:t>
      </w:r>
    </w:p>
    <w:p w:rsidR="00141C90" w:rsidRDefault="00561843">
      <w:pPr>
        <w:spacing w:after="0" w:line="240" w:lineRule="auto"/>
        <w:ind w:left="4253"/>
        <w:jc w:val="both"/>
        <w:rPr>
          <w:rFonts w:ascii="Times New Roman" w:eastAsia="Times New Roman" w:hAnsi="Times New Roman" w:cs="Times New Roman"/>
          <w:i/>
          <w:color w:val="000000"/>
          <w:sz w:val="24"/>
          <w:szCs w:val="24"/>
          <w:highlight w:val="green"/>
        </w:rPr>
      </w:pPr>
      <w:r>
        <w:rPr>
          <w:rFonts w:ascii="Times New Roman" w:eastAsia="Times New Roman" w:hAnsi="Times New Roman" w:cs="Times New Roman"/>
          <w:i/>
          <w:color w:val="000000"/>
          <w:sz w:val="24"/>
          <w:szCs w:val="24"/>
          <w:highlight w:val="green"/>
        </w:rPr>
        <w:t xml:space="preserve"> </w:t>
      </w:r>
    </w:p>
    <w:p w:rsidR="00141C90" w:rsidRDefault="007B42FF" w:rsidP="00312F07">
      <w:pPr>
        <w:spacing w:after="0" w:line="240" w:lineRule="auto"/>
        <w:ind w:left="425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561843" w:rsidRPr="00312F07">
        <w:rPr>
          <w:rFonts w:ascii="Times New Roman" w:eastAsia="Times New Roman" w:hAnsi="Times New Roman" w:cs="Times New Roman"/>
          <w:sz w:val="24"/>
          <w:szCs w:val="24"/>
        </w:rPr>
        <w:t>.</w:t>
      </w:r>
      <w:r w:rsidR="003B6193" w:rsidRPr="00312F07">
        <w:rPr>
          <w:rFonts w:ascii="Times New Roman" w:eastAsia="Times New Roman" w:hAnsi="Times New Roman" w:cs="Times New Roman"/>
          <w:sz w:val="24"/>
          <w:szCs w:val="24"/>
        </w:rPr>
        <w:t>08</w:t>
      </w:r>
      <w:r w:rsidR="00561843" w:rsidRPr="00312F07">
        <w:rPr>
          <w:rFonts w:ascii="Times New Roman" w:eastAsia="Times New Roman" w:hAnsi="Times New Roman" w:cs="Times New Roman"/>
          <w:sz w:val="24"/>
          <w:szCs w:val="24"/>
        </w:rPr>
        <w:t>.2022 №</w:t>
      </w:r>
      <w:r w:rsidR="00312F07">
        <w:rPr>
          <w:rFonts w:ascii="Times New Roman" w:eastAsia="Times New Roman" w:hAnsi="Times New Roman" w:cs="Times New Roman"/>
          <w:sz w:val="24"/>
          <w:szCs w:val="24"/>
        </w:rPr>
        <w:t>____</w:t>
      </w:r>
    </w:p>
    <w:p w:rsidR="00141C90" w:rsidRDefault="00141C90">
      <w:pPr>
        <w:spacing w:after="0" w:line="240" w:lineRule="auto"/>
        <w:rPr>
          <w:rFonts w:ascii="Times New Roman" w:eastAsia="Times New Roman" w:hAnsi="Times New Roman" w:cs="Times New Roman"/>
          <w:b/>
          <w:color w:val="000000"/>
          <w:sz w:val="24"/>
          <w:szCs w:val="24"/>
        </w:rPr>
      </w:pPr>
    </w:p>
    <w:p w:rsidR="00141C90" w:rsidRDefault="00561843">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141C90" w:rsidRDefault="00561843">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141C90" w:rsidRDefault="00141C90">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41C90" w:rsidRDefault="0056184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312F07" w:rsidRDefault="00561843" w:rsidP="00312F07">
      <w:pPr>
        <w:pStyle w:val="a5"/>
        <w:spacing w:after="0" w:line="240" w:lineRule="auto"/>
        <w:ind w:left="0"/>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4"/>
          <w:szCs w:val="24"/>
        </w:rPr>
        <w:t>1.1. найменування замовника:</w:t>
      </w:r>
      <w:r w:rsidR="00312F07" w:rsidRPr="00312F07">
        <w:rPr>
          <w:rFonts w:ascii="Times New Roman" w:eastAsia="Times New Roman" w:hAnsi="Times New Roman" w:cs="Times New Roman"/>
          <w:color w:val="000000"/>
          <w:sz w:val="26"/>
          <w:szCs w:val="26"/>
        </w:rPr>
        <w:t xml:space="preserve"> </w:t>
      </w:r>
      <w:r w:rsidR="00312F07" w:rsidRPr="00312F07">
        <w:rPr>
          <w:rFonts w:ascii="Times New Roman" w:eastAsia="Times New Roman" w:hAnsi="Times New Roman" w:cs="Times New Roman"/>
          <w:color w:val="000000"/>
          <w:sz w:val="26"/>
          <w:szCs w:val="26"/>
          <w:u w:val="single"/>
        </w:rPr>
        <w:t>Управління житлово-комунально</w:t>
      </w:r>
      <w:r w:rsidR="007B317E">
        <w:rPr>
          <w:rFonts w:ascii="Times New Roman" w:eastAsia="Times New Roman" w:hAnsi="Times New Roman" w:cs="Times New Roman"/>
          <w:color w:val="000000"/>
          <w:sz w:val="26"/>
          <w:szCs w:val="26"/>
          <w:u w:val="single"/>
        </w:rPr>
        <w:t>го</w:t>
      </w:r>
      <w:r w:rsidR="00312F07" w:rsidRPr="00312F07">
        <w:rPr>
          <w:rFonts w:ascii="Times New Roman" w:eastAsia="Times New Roman" w:hAnsi="Times New Roman" w:cs="Times New Roman"/>
          <w:color w:val="000000"/>
          <w:sz w:val="26"/>
          <w:szCs w:val="26"/>
          <w:u w:val="single"/>
        </w:rPr>
        <w:t xml:space="preserve"> господарства та енергозбереження Бориславської міської ради</w:t>
      </w:r>
    </w:p>
    <w:p w:rsidR="00312F07" w:rsidRPr="00312F07" w:rsidRDefault="00561843" w:rsidP="00312F07">
      <w:pPr>
        <w:pStyle w:val="a5"/>
        <w:spacing w:after="0" w:line="240" w:lineRule="auto"/>
        <w:ind w:left="0"/>
        <w:jc w:val="both"/>
        <w:rPr>
          <w:rFonts w:ascii="Times New Roman" w:eastAsia="Times New Roman" w:hAnsi="Times New Roman" w:cs="Times New Roman"/>
          <w:color w:val="000000"/>
          <w:sz w:val="24"/>
          <w:szCs w:val="24"/>
          <w:u w:val="single"/>
        </w:rPr>
      </w:pPr>
      <w:r w:rsidRPr="00312F07">
        <w:rPr>
          <w:rFonts w:ascii="Times New Roman" w:eastAsia="Times New Roman" w:hAnsi="Times New Roman" w:cs="Times New Roman"/>
          <w:color w:val="000000"/>
          <w:sz w:val="24"/>
          <w:szCs w:val="24"/>
        </w:rPr>
        <w:t>1.2. місцезнаходження  замовника:</w:t>
      </w:r>
      <w:r w:rsidR="00312F07" w:rsidRP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 xml:space="preserve">82300, </w:t>
      </w:r>
      <w:proofErr w:type="spellStart"/>
      <w:r w:rsidR="00312F07" w:rsidRPr="00312F07">
        <w:rPr>
          <w:rFonts w:ascii="Times New Roman" w:eastAsia="Times New Roman" w:hAnsi="Times New Roman" w:cs="Times New Roman"/>
          <w:color w:val="000000"/>
          <w:sz w:val="24"/>
          <w:szCs w:val="24"/>
          <w:u w:val="single"/>
          <w:lang w:val="ru-RU"/>
        </w:rPr>
        <w:t>Львівська</w:t>
      </w:r>
      <w:proofErr w:type="spellEnd"/>
      <w:r w:rsidR="00312F07" w:rsidRPr="00312F07">
        <w:rPr>
          <w:rFonts w:ascii="Times New Roman" w:eastAsia="Times New Roman" w:hAnsi="Times New Roman" w:cs="Times New Roman"/>
          <w:color w:val="000000"/>
          <w:sz w:val="24"/>
          <w:szCs w:val="24"/>
          <w:u w:val="single"/>
          <w:lang w:val="ru-RU"/>
        </w:rPr>
        <w:t xml:space="preserve"> обл., </w:t>
      </w:r>
      <w:proofErr w:type="spellStart"/>
      <w:proofErr w:type="gramStart"/>
      <w:r w:rsidR="00312F07" w:rsidRPr="00312F07">
        <w:rPr>
          <w:rFonts w:ascii="Times New Roman" w:eastAsia="Times New Roman" w:hAnsi="Times New Roman" w:cs="Times New Roman"/>
          <w:color w:val="000000"/>
          <w:sz w:val="24"/>
          <w:szCs w:val="24"/>
          <w:u w:val="single"/>
          <w:lang w:val="ru-RU"/>
        </w:rPr>
        <w:t>м</w:t>
      </w:r>
      <w:proofErr w:type="gramEnd"/>
      <w:r w:rsidR="00312F07" w:rsidRPr="00312F07">
        <w:rPr>
          <w:rFonts w:ascii="Times New Roman" w:eastAsia="Times New Roman" w:hAnsi="Times New Roman" w:cs="Times New Roman"/>
          <w:color w:val="000000"/>
          <w:sz w:val="24"/>
          <w:szCs w:val="24"/>
          <w:u w:val="single"/>
          <w:lang w:val="ru-RU"/>
        </w:rPr>
        <w:t>істо</w:t>
      </w:r>
      <w:proofErr w:type="spellEnd"/>
      <w:r w:rsidR="00312F07" w:rsidRPr="00312F07">
        <w:rPr>
          <w:rFonts w:ascii="Times New Roman" w:eastAsia="Times New Roman" w:hAnsi="Times New Roman" w:cs="Times New Roman"/>
          <w:color w:val="000000"/>
          <w:sz w:val="24"/>
          <w:szCs w:val="24"/>
          <w:u w:val="single"/>
          <w:lang w:val="ru-RU"/>
        </w:rPr>
        <w:t xml:space="preserve"> Борислав, ВУЛИЦЯ ШЕВЧЕНКА, </w:t>
      </w:r>
      <w:proofErr w:type="spellStart"/>
      <w:r w:rsidR="00312F07" w:rsidRPr="00312F07">
        <w:rPr>
          <w:rFonts w:ascii="Times New Roman" w:eastAsia="Times New Roman" w:hAnsi="Times New Roman" w:cs="Times New Roman"/>
          <w:color w:val="000000"/>
          <w:sz w:val="24"/>
          <w:szCs w:val="24"/>
          <w:u w:val="single"/>
          <w:lang w:val="ru-RU"/>
        </w:rPr>
        <w:t>будинок</w:t>
      </w:r>
      <w:proofErr w:type="spellEnd"/>
      <w:r w:rsidR="00312F07" w:rsidRPr="00312F07">
        <w:rPr>
          <w:rFonts w:ascii="Times New Roman" w:eastAsia="Times New Roman" w:hAnsi="Times New Roman" w:cs="Times New Roman"/>
          <w:color w:val="000000"/>
          <w:sz w:val="24"/>
          <w:szCs w:val="24"/>
          <w:u w:val="single"/>
          <w:lang w:val="ru-RU"/>
        </w:rPr>
        <w:t xml:space="preserve"> 42</w:t>
      </w:r>
    </w:p>
    <w:p w:rsidR="00141C90" w:rsidRDefault="0056184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26412705</w:t>
      </w:r>
    </w:p>
    <w:p w:rsidR="00312F07" w:rsidRPr="00312F07" w:rsidRDefault="00561843" w:rsidP="00312F07">
      <w:pPr>
        <w:rPr>
          <w:rFonts w:ascii="Times New Roman" w:eastAsia="Times New Roman" w:hAnsi="Times New Roman" w:cs="Times New Roman"/>
          <w:color w:val="000000"/>
          <w:sz w:val="24"/>
          <w:szCs w:val="24"/>
          <w:lang w:val="ru-RU"/>
        </w:rPr>
      </w:pPr>
      <w:r w:rsidRPr="00312F07">
        <w:rPr>
          <w:rFonts w:ascii="Times New Roman" w:eastAsia="Times New Roman" w:hAnsi="Times New Roman" w:cs="Times New Roman"/>
          <w:color w:val="000000"/>
          <w:sz w:val="24"/>
          <w:szCs w:val="24"/>
        </w:rPr>
        <w:t xml:space="preserve">1.4. категорія замовника: </w:t>
      </w:r>
      <w:proofErr w:type="spellStart"/>
      <w:r w:rsidR="00312F07" w:rsidRPr="00561843">
        <w:rPr>
          <w:rFonts w:ascii="Times New Roman" w:eastAsia="Times New Roman" w:hAnsi="Times New Roman" w:cs="Times New Roman"/>
          <w:color w:val="000000"/>
          <w:sz w:val="24"/>
          <w:szCs w:val="24"/>
          <w:u w:val="single"/>
          <w:lang w:val="ru-RU"/>
        </w:rPr>
        <w:t>відповідно</w:t>
      </w:r>
      <w:proofErr w:type="spellEnd"/>
      <w:r w:rsidR="00312F07" w:rsidRPr="00561843">
        <w:rPr>
          <w:rFonts w:ascii="Times New Roman" w:eastAsia="Times New Roman" w:hAnsi="Times New Roman" w:cs="Times New Roman"/>
          <w:color w:val="000000"/>
          <w:sz w:val="24"/>
          <w:szCs w:val="24"/>
          <w:u w:val="single"/>
          <w:lang w:val="ru-RU"/>
        </w:rPr>
        <w:t xml:space="preserve"> до п.1 </w:t>
      </w:r>
      <w:proofErr w:type="spellStart"/>
      <w:r w:rsidR="00312F07" w:rsidRPr="00561843">
        <w:rPr>
          <w:rFonts w:ascii="Times New Roman" w:eastAsia="Times New Roman" w:hAnsi="Times New Roman" w:cs="Times New Roman"/>
          <w:color w:val="000000"/>
          <w:sz w:val="24"/>
          <w:szCs w:val="24"/>
          <w:u w:val="single"/>
          <w:lang w:val="ru-RU"/>
        </w:rPr>
        <w:t>частини</w:t>
      </w:r>
      <w:proofErr w:type="spellEnd"/>
      <w:r w:rsidR="00312F07" w:rsidRPr="00561843">
        <w:rPr>
          <w:rFonts w:ascii="Times New Roman" w:eastAsia="Times New Roman" w:hAnsi="Times New Roman" w:cs="Times New Roman"/>
          <w:color w:val="000000"/>
          <w:sz w:val="24"/>
          <w:szCs w:val="24"/>
          <w:u w:val="single"/>
          <w:lang w:val="ru-RU"/>
        </w:rPr>
        <w:t xml:space="preserve">  4 </w:t>
      </w:r>
      <w:proofErr w:type="spellStart"/>
      <w:r w:rsidR="00312F07" w:rsidRPr="00561843">
        <w:rPr>
          <w:rFonts w:ascii="Times New Roman" w:eastAsia="Times New Roman" w:hAnsi="Times New Roman" w:cs="Times New Roman"/>
          <w:color w:val="000000"/>
          <w:sz w:val="24"/>
          <w:szCs w:val="24"/>
          <w:u w:val="single"/>
          <w:lang w:val="ru-RU"/>
        </w:rPr>
        <w:t>статті</w:t>
      </w:r>
      <w:proofErr w:type="spellEnd"/>
      <w:r w:rsidR="00312F07" w:rsidRPr="00561843">
        <w:rPr>
          <w:rFonts w:ascii="Times New Roman" w:eastAsia="Times New Roman" w:hAnsi="Times New Roman" w:cs="Times New Roman"/>
          <w:color w:val="000000"/>
          <w:sz w:val="24"/>
          <w:szCs w:val="24"/>
          <w:u w:val="single"/>
          <w:lang w:val="ru-RU"/>
        </w:rPr>
        <w:t xml:space="preserve"> 2 Закону</w:t>
      </w:r>
      <w:r w:rsidR="00312F07" w:rsidRPr="00312F07">
        <w:rPr>
          <w:rFonts w:ascii="Times New Roman" w:eastAsia="Times New Roman" w:hAnsi="Times New Roman" w:cs="Times New Roman"/>
          <w:color w:val="000000"/>
          <w:sz w:val="24"/>
          <w:szCs w:val="24"/>
          <w:lang w:val="ru-RU"/>
        </w:rPr>
        <w:t>.</w:t>
      </w:r>
    </w:p>
    <w:p w:rsidR="00141C90" w:rsidRPr="003B6193" w:rsidRDefault="00561843">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B6193">
        <w:rPr>
          <w:rFonts w:ascii="Times New Roman" w:eastAsia="Times New Roman" w:hAnsi="Times New Roman" w:cs="Times New Roman"/>
          <w:color w:val="000000"/>
          <w:sz w:val="24"/>
          <w:szCs w:val="24"/>
        </w:rPr>
        <w:t xml:space="preserve"> </w:t>
      </w:r>
      <w:r w:rsidR="007B317E" w:rsidRPr="007B317E">
        <w:rPr>
          <w:rFonts w:ascii="Times New Roman" w:eastAsia="Times New Roman" w:hAnsi="Times New Roman" w:cs="Times New Roman"/>
          <w:b/>
          <w:color w:val="000000"/>
          <w:sz w:val="24"/>
          <w:szCs w:val="24"/>
        </w:rPr>
        <w:t>«</w:t>
      </w:r>
      <w:r w:rsidR="007B317E" w:rsidRPr="000A7633">
        <w:rPr>
          <w:rStyle w:val="FontStyle17"/>
          <w:sz w:val="24"/>
          <w:szCs w:val="24"/>
        </w:rPr>
        <w:t>Відновні роботи асфальтного покриття дороги на вул. Трускавецька в м. Борислав Львівської області (поточний ремонт)</w:t>
      </w:r>
      <w:r w:rsidR="007B317E">
        <w:rPr>
          <w:rStyle w:val="FontStyle17"/>
          <w:sz w:val="24"/>
          <w:szCs w:val="24"/>
        </w:rPr>
        <w:t xml:space="preserve"> (Код ДК 021:2015 45233223-8- Відновлення покриття проїжджої частини доріг)</w:t>
      </w:r>
      <w:r w:rsidR="007B317E" w:rsidRPr="007B317E">
        <w:rPr>
          <w:rFonts w:ascii="Times New Roman" w:eastAsia="Microsoft YaHei" w:hAnsi="Times New Roman" w:cs="Times New Roman"/>
          <w:b/>
          <w:bCs/>
          <w:color w:val="000000"/>
          <w:sz w:val="24"/>
          <w:szCs w:val="24"/>
        </w:rPr>
        <w:t>»</w:t>
      </w:r>
      <w:r w:rsidR="007B317E" w:rsidRPr="007B317E">
        <w:rPr>
          <w:rFonts w:ascii="Times New Roman" w:eastAsia="Times New Roman" w:hAnsi="Times New Roman" w:cs="Times New Roman"/>
          <w:b/>
          <w:sz w:val="24"/>
          <w:szCs w:val="24"/>
        </w:rPr>
        <w:t>;</w:t>
      </w:r>
      <w:r w:rsidR="003B6193" w:rsidRPr="003B6193">
        <w:rPr>
          <w:rFonts w:ascii="Times New Roman" w:eastAsia="Times New Roman" w:hAnsi="Times New Roman" w:cs="Times New Roman"/>
          <w:b/>
          <w:sz w:val="24"/>
          <w:szCs w:val="24"/>
          <w:u w:val="single"/>
        </w:rPr>
        <w:t xml:space="preserve"> </w:t>
      </w:r>
    </w:p>
    <w:p w:rsidR="00141C90" w:rsidRDefault="00561843">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rsidR="00141C90" w:rsidRDefault="0056184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312F07" w:rsidRPr="00312F07">
        <w:rPr>
          <w:rFonts w:ascii="Times New Roman" w:hAnsi="Times New Roman" w:cs="Times New Roman"/>
          <w:b/>
          <w:color w:val="000000"/>
          <w:sz w:val="24"/>
          <w:szCs w:val="24"/>
          <w:u w:val="single"/>
        </w:rPr>
        <w:t xml:space="preserve"> </w:t>
      </w:r>
    </w:p>
    <w:p w:rsidR="00141C90" w:rsidRDefault="0056184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12F07" w:rsidRPr="00312F07">
        <w:rPr>
          <w:rFonts w:ascii="Times New Roman" w:eastAsia="Times New Roman" w:hAnsi="Times New Roman" w:cs="Times New Roman"/>
          <w:color w:val="000000"/>
          <w:sz w:val="24"/>
          <w:szCs w:val="24"/>
          <w:u w:val="single"/>
        </w:rPr>
        <w:t>1 послуга</w:t>
      </w:r>
    </w:p>
    <w:p w:rsidR="00312F07" w:rsidRDefault="00561843" w:rsidP="00312F0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00312F07" w:rsidRPr="003B6193">
        <w:rPr>
          <w:rFonts w:ascii="Times New Roman" w:hAnsi="Times New Roman" w:cs="Times New Roman"/>
          <w:b/>
          <w:color w:val="000000"/>
          <w:sz w:val="24"/>
          <w:szCs w:val="24"/>
          <w:u w:val="single"/>
        </w:rPr>
        <w:t>на вул. Трускавецька в м. Борислав Львівської області</w:t>
      </w:r>
      <w:r w:rsidR="00312F07">
        <w:rPr>
          <w:rFonts w:ascii="Times New Roman" w:eastAsia="Times New Roman" w:hAnsi="Times New Roman" w:cs="Times New Roman"/>
          <w:color w:val="000000"/>
          <w:sz w:val="24"/>
          <w:szCs w:val="24"/>
        </w:rPr>
        <w:t xml:space="preserve"> </w:t>
      </w:r>
    </w:p>
    <w:p w:rsidR="00141C90" w:rsidRDefault="00561843" w:rsidP="00312F0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Pr="00312F07">
        <w:rPr>
          <w:rFonts w:ascii="Times New Roman" w:eastAsia="Times New Roman" w:hAnsi="Times New Roman" w:cs="Times New Roman"/>
          <w:b/>
          <w:color w:val="000000"/>
          <w:sz w:val="24"/>
          <w:szCs w:val="24"/>
          <w:u w:val="single"/>
        </w:rPr>
        <w:t>23.08.2022.</w:t>
      </w:r>
    </w:p>
    <w:p w:rsidR="00141C90" w:rsidRDefault="00141C90">
      <w:pPr>
        <w:spacing w:after="0" w:line="240" w:lineRule="auto"/>
        <w:jc w:val="both"/>
        <w:rPr>
          <w:rFonts w:ascii="Times New Roman" w:eastAsia="Times New Roman" w:hAnsi="Times New Roman" w:cs="Times New Roman"/>
          <w:sz w:val="24"/>
          <w:szCs w:val="24"/>
        </w:rPr>
      </w:pPr>
    </w:p>
    <w:p w:rsidR="00141C90" w:rsidRDefault="00561843">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p w:rsidR="00141C90" w:rsidRDefault="00141C90">
      <w:pPr>
        <w:spacing w:after="240" w:line="240" w:lineRule="auto"/>
        <w:jc w:val="both"/>
        <w:rPr>
          <w:rFonts w:ascii="Times New Roman" w:eastAsia="Times New Roman" w:hAnsi="Times New Roman" w:cs="Times New Roman"/>
          <w:sz w:val="24"/>
          <w:szCs w:val="24"/>
        </w:rPr>
      </w:pPr>
    </w:p>
    <w:tbl>
      <w:tblPr>
        <w:tblStyle w:val="afa"/>
        <w:tblW w:w="9324" w:type="dxa"/>
        <w:tblInd w:w="-10" w:type="dxa"/>
        <w:tblLayout w:type="fixed"/>
        <w:tblLook w:val="0400" w:firstRow="0" w:lastRow="0" w:firstColumn="0" w:lastColumn="0" w:noHBand="0" w:noVBand="1"/>
      </w:tblPr>
      <w:tblGrid>
        <w:gridCol w:w="2835"/>
        <w:gridCol w:w="1560"/>
        <w:gridCol w:w="2268"/>
        <w:gridCol w:w="850"/>
        <w:gridCol w:w="1147"/>
        <w:gridCol w:w="664"/>
      </w:tblGrid>
      <w:tr w:rsidR="00141C90" w:rsidTr="000C4863">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141C90" w:rsidRDefault="00561843">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141C90" w:rsidRDefault="00561843">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141C90" w:rsidRDefault="00561843">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141C90" w:rsidTr="000C4863">
        <w:trPr>
          <w:trHeight w:val="247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надання послуг</w:t>
            </w:r>
            <w:r>
              <w:rPr>
                <w:rFonts w:ascii="Times New Roman" w:eastAsia="Times New Roman" w:hAnsi="Times New Roman" w:cs="Times New Roman"/>
                <w:color w:val="000000"/>
                <w:sz w:val="20"/>
                <w:szCs w:val="20"/>
              </w:rPr>
              <w:t>  — оплата буде здійснена після надання послуг. Підтвердженням надання послуг може бути акт виконання, акт надання послуг;</w:t>
            </w:r>
          </w:p>
          <w:p w:rsidR="00141C90" w:rsidRDefault="00561843" w:rsidP="003B619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141C90">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0C4863">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7B317E">
            <w:pPr>
              <w:rPr>
                <w:rFonts w:ascii="Times New Roman" w:eastAsia="Times New Roman" w:hAnsi="Times New Roman" w:cs="Times New Roman"/>
                <w:sz w:val="20"/>
                <w:szCs w:val="20"/>
              </w:rPr>
            </w:pPr>
            <w:r w:rsidRPr="007B317E">
              <w:rPr>
                <w:rFonts w:ascii="Times New Roman" w:eastAsia="Times New Roman" w:hAnsi="Times New Roman" w:cs="Times New Roman"/>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7B317E" w:rsidP="007B317E">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00561843">
              <w:rPr>
                <w:rFonts w:ascii="Times New Roman" w:eastAsia="Times New Roman" w:hAnsi="Times New Roman" w:cs="Times New Roman"/>
                <w:color w:val="000000"/>
                <w:sz w:val="20"/>
                <w:szCs w:val="20"/>
              </w:rPr>
              <w:t xml:space="preserve">алендарні </w:t>
            </w:r>
            <w:r>
              <w:rPr>
                <w:rFonts w:ascii="Times New Roman" w:eastAsia="Times New Roman" w:hAnsi="Times New Roman" w:cs="Times New Roman"/>
                <w:color w:val="000000"/>
                <w:sz w:val="20"/>
                <w:szCs w:val="20"/>
              </w:rPr>
              <w:t>дні</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141C90" w:rsidRDefault="00141C90">
      <w:pPr>
        <w:spacing w:after="0" w:line="240" w:lineRule="auto"/>
        <w:jc w:val="both"/>
        <w:rPr>
          <w:rFonts w:ascii="Times New Roman" w:eastAsia="Times New Roman" w:hAnsi="Times New Roman" w:cs="Times New Roman"/>
          <w:color w:val="000000"/>
          <w:sz w:val="24"/>
          <w:szCs w:val="24"/>
        </w:rPr>
      </w:pPr>
    </w:p>
    <w:p w:rsidR="000C4863" w:rsidRDefault="00561843" w:rsidP="000C4863">
      <w:pPr>
        <w:spacing w:after="0" w:line="240" w:lineRule="auto"/>
        <w:jc w:val="both"/>
        <w:rPr>
          <w:bCs/>
        </w:rPr>
      </w:pPr>
      <w:r>
        <w:rPr>
          <w:rFonts w:ascii="Times New Roman" w:eastAsia="Times New Roman" w:hAnsi="Times New Roman" w:cs="Times New Roman"/>
          <w:color w:val="000000"/>
          <w:sz w:val="24"/>
          <w:szCs w:val="24"/>
        </w:rPr>
        <w:t xml:space="preserve">7. Очікувана вартість предмета закупівлі: </w:t>
      </w:r>
      <w:r w:rsidR="000C4863" w:rsidRPr="000C4863">
        <w:rPr>
          <w:rFonts w:ascii="Times New Roman" w:hAnsi="Times New Roman" w:cs="Times New Roman"/>
          <w:bCs/>
          <w:sz w:val="26"/>
          <w:szCs w:val="26"/>
          <w:u w:val="single"/>
        </w:rPr>
        <w:t>126 432,00 грн.</w:t>
      </w:r>
      <w:r w:rsidR="000C4863">
        <w:rPr>
          <w:rFonts w:ascii="Times New Roman" w:hAnsi="Times New Roman" w:cs="Times New Roman"/>
          <w:bCs/>
          <w:sz w:val="26"/>
          <w:szCs w:val="26"/>
          <w:u w:val="single"/>
        </w:rPr>
        <w:t xml:space="preserve"> (Сто двадцять шість тисяч чотириста тридцять дві грн. 00 </w:t>
      </w:r>
      <w:proofErr w:type="spellStart"/>
      <w:r w:rsidR="000C4863">
        <w:rPr>
          <w:rFonts w:ascii="Times New Roman" w:hAnsi="Times New Roman" w:cs="Times New Roman"/>
          <w:bCs/>
          <w:sz w:val="26"/>
          <w:szCs w:val="26"/>
          <w:u w:val="single"/>
        </w:rPr>
        <w:t>коп</w:t>
      </w:r>
      <w:proofErr w:type="spellEnd"/>
      <w:r w:rsidR="000C4863">
        <w:rPr>
          <w:rFonts w:ascii="Times New Roman" w:hAnsi="Times New Roman" w:cs="Times New Roman"/>
          <w:bCs/>
          <w:sz w:val="26"/>
          <w:szCs w:val="26"/>
          <w:u w:val="single"/>
        </w:rPr>
        <w:t>)</w:t>
      </w:r>
      <w:r w:rsidR="00402C7B">
        <w:rPr>
          <w:rFonts w:ascii="Times New Roman" w:hAnsi="Times New Roman" w:cs="Times New Roman"/>
          <w:bCs/>
          <w:sz w:val="26"/>
          <w:szCs w:val="26"/>
          <w:u w:val="single"/>
        </w:rPr>
        <w:t xml:space="preserve"> </w:t>
      </w:r>
      <w:r w:rsidR="00402C7B" w:rsidRPr="00402C7B">
        <w:rPr>
          <w:rFonts w:ascii="Times New Roman" w:eastAsia="Times New Roman" w:hAnsi="Times New Roman" w:cs="Times New Roman"/>
          <w:color w:val="000000"/>
          <w:sz w:val="24"/>
          <w:szCs w:val="24"/>
          <w:u w:val="single"/>
        </w:rPr>
        <w:t>з ПДВ</w:t>
      </w:r>
      <w:r w:rsidR="000C4863">
        <w:rPr>
          <w:rFonts w:ascii="Times New Roman" w:hAnsi="Times New Roman" w:cs="Times New Roman"/>
          <w:bCs/>
          <w:sz w:val="26"/>
          <w:szCs w:val="26"/>
          <w:u w:val="single"/>
        </w:rPr>
        <w:t xml:space="preserve">; </w:t>
      </w:r>
    </w:p>
    <w:p w:rsidR="00141C90" w:rsidRPr="000C4863" w:rsidRDefault="00561843" w:rsidP="000C486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7B42FF">
        <w:rPr>
          <w:rFonts w:ascii="Times New Roman" w:eastAsia="Times New Roman" w:hAnsi="Times New Roman" w:cs="Times New Roman"/>
          <w:color w:val="000000"/>
          <w:sz w:val="24"/>
          <w:szCs w:val="24"/>
        </w:rPr>
        <w:t>1</w:t>
      </w:r>
      <w:r w:rsidR="00312F07" w:rsidRPr="000C4863">
        <w:rPr>
          <w:rFonts w:ascii="Times New Roman" w:eastAsia="Times New Roman" w:hAnsi="Times New Roman" w:cs="Times New Roman"/>
          <w:color w:val="000000"/>
          <w:sz w:val="26"/>
          <w:szCs w:val="26"/>
          <w:u w:val="single"/>
        </w:rPr>
        <w:t>0.08.2022р.</w:t>
      </w:r>
    </w:p>
    <w:p w:rsidR="00141C90" w:rsidRDefault="00561843">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312F07" w:rsidRPr="00312F07">
        <w:rPr>
          <w:rFonts w:ascii="Times New Roman" w:eastAsia="Times New Roman" w:hAnsi="Times New Roman" w:cs="Times New Roman"/>
          <w:color w:val="000000"/>
          <w:sz w:val="24"/>
          <w:szCs w:val="24"/>
          <w:u w:val="single"/>
        </w:rPr>
        <w:t>1</w:t>
      </w:r>
      <w:r w:rsidR="003F1906">
        <w:rPr>
          <w:rFonts w:ascii="Times New Roman" w:eastAsia="Times New Roman" w:hAnsi="Times New Roman" w:cs="Times New Roman"/>
          <w:color w:val="000000"/>
          <w:sz w:val="24"/>
          <w:szCs w:val="24"/>
          <w:u w:val="single"/>
          <w:lang w:val="en-US"/>
        </w:rPr>
        <w:t>3</w:t>
      </w:r>
      <w:bookmarkStart w:id="1" w:name="_GoBack"/>
      <w:bookmarkEnd w:id="1"/>
      <w:r w:rsidR="00312F07" w:rsidRPr="00312F07">
        <w:rPr>
          <w:rFonts w:ascii="Times New Roman" w:eastAsia="Times New Roman" w:hAnsi="Times New Roman" w:cs="Times New Roman"/>
          <w:color w:val="000000"/>
          <w:sz w:val="24"/>
          <w:szCs w:val="24"/>
          <w:u w:val="single"/>
        </w:rPr>
        <w:t>.08.2022р.</w:t>
      </w:r>
    </w:p>
    <w:p w:rsidR="00141C90" w:rsidRDefault="0056184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141C90" w:rsidRDefault="00561843">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Pr>
          <w:rFonts w:ascii="Times New Roman" w:eastAsia="Times New Roman" w:hAnsi="Times New Roman" w:cs="Times New Roman"/>
          <w:b/>
          <w:sz w:val="24"/>
          <w:szCs w:val="24"/>
        </w:rPr>
        <w:t>;</w:t>
      </w:r>
      <w:r w:rsidRPr="00312F07">
        <w:rPr>
          <w:rFonts w:ascii="Times New Roman" w:eastAsia="Times New Roman" w:hAnsi="Times New Roman" w:cs="Times New Roman"/>
          <w:sz w:val="24"/>
          <w:szCs w:val="24"/>
        </w:rPr>
        <w:t xml:space="preserve"> </w:t>
      </w:r>
    </w:p>
    <w:p w:rsidR="00141C90" w:rsidRDefault="005618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sidRPr="00312F07">
        <w:rPr>
          <w:rFonts w:ascii="Times New Roman" w:eastAsia="Times New Roman" w:hAnsi="Times New Roman" w:cs="Times New Roman"/>
          <w:b/>
          <w:sz w:val="24"/>
          <w:szCs w:val="24"/>
        </w:rPr>
        <w:t>;</w:t>
      </w:r>
      <w:r>
        <w:rPr>
          <w:rFonts w:ascii="Times New Roman" w:eastAsia="Times New Roman" w:hAnsi="Times New Roman" w:cs="Times New Roman"/>
          <w:sz w:val="24"/>
          <w:szCs w:val="24"/>
          <w:highlight w:val="yellow"/>
        </w:rPr>
        <w:t xml:space="preserve"> </w:t>
      </w:r>
    </w:p>
    <w:p w:rsidR="00141C90" w:rsidRDefault="00141C90">
      <w:pPr>
        <w:shd w:val="clear" w:color="auto" w:fill="FFFFFF"/>
        <w:spacing w:after="0" w:line="240" w:lineRule="auto"/>
        <w:ind w:firstLine="450"/>
        <w:jc w:val="both"/>
        <w:rPr>
          <w:rFonts w:ascii="Times New Roman" w:eastAsia="Times New Roman" w:hAnsi="Times New Roman" w:cs="Times New Roman"/>
          <w:sz w:val="24"/>
          <w:szCs w:val="24"/>
        </w:rPr>
      </w:pPr>
    </w:p>
    <w:p w:rsidR="00141C90" w:rsidRDefault="00561843" w:rsidP="0059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596E8F">
        <w:rPr>
          <w:rFonts w:ascii="Times New Roman" w:eastAsia="Times New Roman" w:hAnsi="Times New Roman" w:cs="Times New Roman"/>
          <w:b/>
          <w:sz w:val="24"/>
          <w:szCs w:val="24"/>
        </w:rPr>
        <w:t>не вимагається</w:t>
      </w:r>
      <w:r w:rsidR="00596E8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141C90" w:rsidRDefault="00141C90">
      <w:pPr>
        <w:spacing w:after="0" w:line="240" w:lineRule="auto"/>
        <w:jc w:val="both"/>
        <w:rPr>
          <w:rFonts w:ascii="Times New Roman" w:eastAsia="Times New Roman" w:hAnsi="Times New Roman" w:cs="Times New Roman"/>
          <w:sz w:val="24"/>
          <w:szCs w:val="24"/>
        </w:rPr>
      </w:pPr>
    </w:p>
    <w:p w:rsidR="00141C90" w:rsidRDefault="005618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96E8F">
        <w:rPr>
          <w:rFonts w:ascii="Times New Roman" w:eastAsia="Times New Roman" w:hAnsi="Times New Roman" w:cs="Times New Roman"/>
          <w:color w:val="000000"/>
          <w:sz w:val="24"/>
          <w:szCs w:val="24"/>
        </w:rPr>
        <w:t xml:space="preserve"> </w:t>
      </w:r>
      <w:r w:rsidR="00596E8F" w:rsidRPr="00596E8F">
        <w:rPr>
          <w:rFonts w:ascii="Times New Roman" w:eastAsia="Times New Roman" w:hAnsi="Times New Roman" w:cs="Times New Roman"/>
          <w:color w:val="000000"/>
          <w:sz w:val="24"/>
          <w:szCs w:val="24"/>
          <w:u w:val="single"/>
        </w:rPr>
        <w:t>1%</w:t>
      </w:r>
      <w:r w:rsidR="00596E8F">
        <w:rPr>
          <w:rFonts w:ascii="Times New Roman" w:eastAsia="Times New Roman" w:hAnsi="Times New Roman" w:cs="Times New Roman"/>
          <w:color w:val="000000"/>
          <w:sz w:val="24"/>
          <w:szCs w:val="24"/>
        </w:rPr>
        <w:t xml:space="preserve"> ;</w:t>
      </w:r>
    </w:p>
    <w:p w:rsidR="00141C90" w:rsidRDefault="00141C90">
      <w:pPr>
        <w:spacing w:after="0" w:line="240" w:lineRule="auto"/>
        <w:rPr>
          <w:rFonts w:ascii="Times New Roman" w:eastAsia="Times New Roman" w:hAnsi="Times New Roman" w:cs="Times New Roman"/>
          <w:color w:val="000000"/>
          <w:sz w:val="24"/>
          <w:szCs w:val="24"/>
        </w:rPr>
      </w:pPr>
    </w:p>
    <w:p w:rsidR="00141C90" w:rsidRDefault="005618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 Джерело фінансування: </w:t>
      </w:r>
      <w:r w:rsidR="00596E8F" w:rsidRPr="00596E8F">
        <w:rPr>
          <w:rFonts w:ascii="Times New Roman" w:eastAsia="Times New Roman" w:hAnsi="Times New Roman" w:cs="Times New Roman"/>
          <w:color w:val="000000"/>
          <w:sz w:val="24"/>
          <w:szCs w:val="24"/>
          <w:u w:val="single"/>
        </w:rPr>
        <w:t>кошти місцевого бюджету</w:t>
      </w:r>
      <w:r w:rsidR="00596E8F">
        <w:rPr>
          <w:rFonts w:ascii="Times New Roman" w:eastAsia="Times New Roman" w:hAnsi="Times New Roman" w:cs="Times New Roman"/>
          <w:color w:val="000000"/>
          <w:sz w:val="24"/>
          <w:szCs w:val="24"/>
          <w:u w:val="single"/>
        </w:rPr>
        <w:t xml:space="preserve"> ;</w:t>
      </w:r>
    </w:p>
    <w:p w:rsidR="00141C90" w:rsidRDefault="00141C90">
      <w:pPr>
        <w:spacing w:after="0" w:line="240" w:lineRule="auto"/>
        <w:rPr>
          <w:rFonts w:ascii="Times New Roman" w:eastAsia="Times New Roman" w:hAnsi="Times New Roman" w:cs="Times New Roman"/>
          <w:color w:val="000000"/>
          <w:sz w:val="24"/>
          <w:szCs w:val="24"/>
        </w:rPr>
      </w:pPr>
    </w:p>
    <w:p w:rsidR="00141C90" w:rsidRDefault="005618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0C4863" w:rsidRPr="000C4863">
        <w:rPr>
          <w:rFonts w:ascii="Times New Roman" w:eastAsia="Times New Roman" w:hAnsi="Times New Roman" w:cs="Times New Roman"/>
          <w:color w:val="000000"/>
          <w:sz w:val="24"/>
          <w:szCs w:val="24"/>
          <w:u w:val="single"/>
        </w:rPr>
        <w:t>Юськів</w:t>
      </w:r>
      <w:proofErr w:type="spellEnd"/>
      <w:r w:rsidR="000C4863" w:rsidRPr="000C4863">
        <w:rPr>
          <w:rFonts w:ascii="Times New Roman" w:eastAsia="Times New Roman" w:hAnsi="Times New Roman" w:cs="Times New Roman"/>
          <w:color w:val="000000"/>
          <w:sz w:val="24"/>
          <w:szCs w:val="24"/>
          <w:u w:val="single"/>
        </w:rPr>
        <w:t xml:space="preserve"> Олег Іванов</w:t>
      </w:r>
      <w:r w:rsidR="00596E8F" w:rsidRPr="000C4863">
        <w:rPr>
          <w:rFonts w:ascii="Times New Roman" w:eastAsia="Times New Roman" w:hAnsi="Times New Roman" w:cs="Times New Roman"/>
          <w:color w:val="000000"/>
          <w:sz w:val="24"/>
          <w:szCs w:val="24"/>
          <w:u w:val="single"/>
        </w:rPr>
        <w:t>ич,</w:t>
      </w:r>
      <w:r w:rsidR="000C4863">
        <w:rPr>
          <w:rFonts w:ascii="Times New Roman" w:eastAsia="Times New Roman" w:hAnsi="Times New Roman" w:cs="Times New Roman"/>
          <w:color w:val="000000"/>
          <w:sz w:val="24"/>
          <w:szCs w:val="24"/>
        </w:rPr>
        <w:t xml:space="preserve"> </w:t>
      </w:r>
      <w:r w:rsidR="00596E8F">
        <w:rPr>
          <w:rFonts w:ascii="Times New Roman" w:eastAsia="Times New Roman" w:hAnsi="Times New Roman" w:cs="Times New Roman"/>
          <w:color w:val="000000"/>
          <w:sz w:val="24"/>
          <w:szCs w:val="24"/>
        </w:rPr>
        <w:t xml:space="preserve"> </w:t>
      </w:r>
      <w:r w:rsidR="000C4863">
        <w:rPr>
          <w:rFonts w:ascii="Times New Roman" w:eastAsia="Times New Roman" w:hAnsi="Times New Roman" w:cs="Times New Roman"/>
          <w:color w:val="000000"/>
          <w:sz w:val="24"/>
          <w:szCs w:val="24"/>
        </w:rPr>
        <w:t xml:space="preserve">головний спеціаліст </w:t>
      </w:r>
      <w:r w:rsidR="000C4863" w:rsidRPr="003B6193">
        <w:rPr>
          <w:rFonts w:ascii="Times New Roman" w:eastAsia="Times New Roman" w:hAnsi="Times New Roman" w:cs="Times New Roman"/>
          <w:b/>
          <w:color w:val="000000"/>
          <w:sz w:val="24"/>
          <w:szCs w:val="24"/>
        </w:rPr>
        <w:t>у</w:t>
      </w:r>
      <w:r w:rsidR="000C486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0C486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0C4863">
        <w:rPr>
          <w:rFonts w:ascii="Times New Roman" w:eastAsia="Times New Roman" w:hAnsi="Times New Roman" w:cs="Times New Roman"/>
          <w:color w:val="000000"/>
          <w:sz w:val="24"/>
          <w:szCs w:val="24"/>
        </w:rPr>
        <w:t xml:space="preserve">, </w:t>
      </w:r>
      <w:proofErr w:type="spellStart"/>
      <w:r w:rsidR="000C4863" w:rsidRPr="000C4863">
        <w:rPr>
          <w:rFonts w:ascii="Times New Roman" w:eastAsia="Times New Roman" w:hAnsi="Times New Roman" w:cs="Times New Roman"/>
          <w:color w:val="000000"/>
          <w:sz w:val="24"/>
          <w:szCs w:val="24"/>
        </w:rPr>
        <w:t>vzhkgb</w:t>
      </w:r>
      <w:proofErr w:type="spellEnd"/>
      <w:r w:rsidR="000C4863" w:rsidRPr="000C4863">
        <w:rPr>
          <w:rFonts w:ascii="Times New Roman" w:eastAsia="Times New Roman" w:hAnsi="Times New Roman" w:cs="Times New Roman"/>
          <w:color w:val="000000"/>
          <w:sz w:val="24"/>
          <w:szCs w:val="24"/>
        </w:rPr>
        <w:t>@gmail.com</w:t>
      </w:r>
      <w:r w:rsidR="000C4863">
        <w:rPr>
          <w:rFonts w:ascii="Times New Roman" w:eastAsia="Times New Roman" w:hAnsi="Times New Roman" w:cs="Times New Roman"/>
          <w:color w:val="000000"/>
          <w:sz w:val="24"/>
          <w:szCs w:val="24"/>
        </w:rPr>
        <w:t>;</w:t>
      </w:r>
    </w:p>
    <w:p w:rsidR="00141C90" w:rsidRDefault="00141C90">
      <w:pPr>
        <w:spacing w:after="0" w:line="240" w:lineRule="auto"/>
        <w:rPr>
          <w:rFonts w:ascii="Times New Roman" w:eastAsia="Times New Roman" w:hAnsi="Times New Roman" w:cs="Times New Roman"/>
          <w:b/>
          <w:color w:val="000000"/>
          <w:sz w:val="24"/>
          <w:szCs w:val="24"/>
        </w:rPr>
      </w:pPr>
    </w:p>
    <w:p w:rsidR="00141C90" w:rsidRDefault="005618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141C90" w:rsidRDefault="0056184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141C90" w:rsidRDefault="00561843">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t>УВАГА!!!</w:t>
      </w:r>
    </w:p>
    <w:p w:rsidR="00141C90" w:rsidRDefault="0056184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141C90" w:rsidRDefault="00561843">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1C90" w:rsidRDefault="00561843">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141C90" w:rsidRDefault="00561843">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141C90" w:rsidRDefault="0056184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41C90" w:rsidRDefault="00561843">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141C90" w:rsidRDefault="00561843">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1C90" w:rsidRDefault="00561843">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відповідно до умов оголошення про проведення спрощеної закупівлі учасник вважається таким, що не відповідає </w:t>
      </w:r>
      <w:r>
        <w:rPr>
          <w:rFonts w:ascii="Times New Roman" w:eastAsia="Times New Roman" w:hAnsi="Times New Roman" w:cs="Times New Roman"/>
          <w:b/>
          <w:color w:val="000000"/>
          <w:sz w:val="24"/>
          <w:szCs w:val="24"/>
        </w:rPr>
        <w:lastRenderedPageBreak/>
        <w:t>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141C90">
      <w:pPr>
        <w:keepNext/>
        <w:keepLines/>
        <w:spacing w:after="0" w:line="240" w:lineRule="auto"/>
        <w:jc w:val="both"/>
        <w:rPr>
          <w:rFonts w:ascii="Times New Roman" w:eastAsia="Times New Roman" w:hAnsi="Times New Roman" w:cs="Times New Roman"/>
          <w:color w:val="000000"/>
          <w:sz w:val="24"/>
          <w:szCs w:val="24"/>
        </w:rPr>
      </w:pPr>
    </w:p>
    <w:p w:rsidR="00141C90" w:rsidRDefault="00561843">
      <w:pPr>
        <w:spacing w:after="0" w:line="259"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000C4863" w:rsidRPr="000C4863">
        <w:rPr>
          <w:rFonts w:ascii="Times New Roman" w:eastAsia="Times New Roman" w:hAnsi="Times New Roman" w:cs="Times New Roman"/>
          <w:color w:val="FF0000"/>
          <w:sz w:val="24"/>
          <w:szCs w:val="24"/>
        </w:rPr>
        <w:t>.</w:t>
      </w:r>
      <w:r w:rsidRPr="000C4863">
        <w:rPr>
          <w:rFonts w:ascii="Times New Roman" w:eastAsia="Times New Roman" w:hAnsi="Times New Roman" w:cs="Times New Roman"/>
          <w:color w:val="FF0000"/>
          <w:sz w:val="24"/>
          <w:szCs w:val="24"/>
        </w:rPr>
        <w:t xml:space="preserve"> </w:t>
      </w:r>
      <w:r w:rsidRPr="000C4863">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141C90">
      <w:pPr>
        <w:keepNext/>
        <w:keepLines/>
        <w:spacing w:after="0" w:line="240" w:lineRule="auto"/>
        <w:ind w:left="40" w:firstLine="604"/>
        <w:jc w:val="both"/>
        <w:rPr>
          <w:rFonts w:ascii="Times New Roman" w:eastAsia="Times New Roman" w:hAnsi="Times New Roman" w:cs="Times New Roman"/>
          <w:color w:val="000000"/>
          <w:sz w:val="24"/>
          <w:szCs w:val="24"/>
        </w:rPr>
      </w:pPr>
    </w:p>
    <w:p w:rsidR="00141C90" w:rsidRDefault="00561843">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Строк дії пропозиції, протягом якого пропозиції учасників вважаються дійсними становить </w:t>
      </w:r>
      <w:r w:rsidR="000C4863" w:rsidRPr="000C4863">
        <w:rPr>
          <w:rFonts w:ascii="Times New Roman" w:eastAsia="Times New Roman" w:hAnsi="Times New Roman" w:cs="Times New Roman"/>
          <w:color w:val="000000"/>
          <w:sz w:val="24"/>
          <w:szCs w:val="24"/>
        </w:rPr>
        <w:t>120</w:t>
      </w:r>
      <w:r w:rsidRPr="000C4863">
        <w:rPr>
          <w:rFonts w:ascii="Times New Roman" w:eastAsia="Times New Roman" w:hAnsi="Times New Roman" w:cs="Times New Roman"/>
          <w:color w:val="000000"/>
          <w:sz w:val="24"/>
          <w:szCs w:val="24"/>
        </w:rPr>
        <w:t xml:space="preserve"> днів із дати кінцевого строку подання пропозицій.</w:t>
      </w:r>
    </w:p>
    <w:p w:rsidR="00141C90" w:rsidRDefault="0056184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141C90" w:rsidRDefault="0056184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56184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41C90" w:rsidRDefault="0056184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41C90" w:rsidRDefault="0056184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Pr>
          <w:rFonts w:ascii="Times New Roman" w:eastAsia="Times New Roman" w:hAnsi="Times New Roman" w:cs="Times New Roman"/>
          <w:color w:val="000000"/>
          <w:sz w:val="24"/>
          <w:szCs w:val="24"/>
        </w:rPr>
        <w:lastRenderedPageBreak/>
        <w:t>персональних даних, а також їх обробку, несе виключно учасник спрощеної закупівлі, що подав пропозицію.</w:t>
      </w:r>
    </w:p>
    <w:p w:rsidR="00141C90" w:rsidRDefault="0056184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141C90" w:rsidRDefault="0056184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41C90" w:rsidRDefault="00561843">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141C90" w:rsidRDefault="0056184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141C90" w:rsidRDefault="0056184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56184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141C90" w:rsidRDefault="0056184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141C90" w:rsidRDefault="00141C90">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141C90" w:rsidRDefault="00561843">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141C90" w:rsidRDefault="0056184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141C90" w:rsidRDefault="0056184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141C90" w:rsidRDefault="0056184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41C90" w:rsidRDefault="0056184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141C90" w:rsidRDefault="0056184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141C90" w:rsidRDefault="0056184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0C4863">
        <w:rPr>
          <w:rFonts w:ascii="Times New Roman" w:eastAsia="Times New Roman" w:hAnsi="Times New Roman" w:cs="Times New Roman"/>
          <w:color w:val="000000"/>
          <w:sz w:val="24"/>
          <w:szCs w:val="24"/>
        </w:rPr>
        <w:t>з частиною 13 статті 14 Закону;</w:t>
      </w:r>
    </w:p>
    <w:p w:rsidR="00141C90" w:rsidRDefault="0056184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141C90" w:rsidRDefault="0056184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141C90" w:rsidRDefault="0056184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141C90" w:rsidRDefault="00561843">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141C90" w:rsidRDefault="00561843">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41C90" w:rsidRDefault="00561843">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141C90" w:rsidRDefault="00141C90">
      <w:pPr>
        <w:shd w:val="clear" w:color="auto" w:fill="FFFFFF"/>
        <w:spacing w:after="0" w:line="240" w:lineRule="auto"/>
        <w:ind w:firstLine="460"/>
        <w:jc w:val="both"/>
        <w:rPr>
          <w:rFonts w:ascii="Times New Roman" w:eastAsia="Times New Roman" w:hAnsi="Times New Roman" w:cs="Times New Roman"/>
          <w:sz w:val="24"/>
          <w:szCs w:val="24"/>
        </w:rPr>
      </w:pPr>
    </w:p>
    <w:p w:rsidR="00141C90" w:rsidRDefault="00561843">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141C90" w:rsidRDefault="00561843">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141C90" w:rsidRDefault="00561843">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rsidR="00141C90" w:rsidRDefault="0056184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41C90" w:rsidRDefault="00141C90">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141C90" w:rsidRDefault="00561843">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141C90" w:rsidRDefault="00561843">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141C90" w:rsidRDefault="00561843">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141C90" w:rsidRDefault="0056184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141C90" w:rsidRDefault="00561843">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1C90" w:rsidRDefault="00141C9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41C90" w:rsidRDefault="0056184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141C90" w:rsidRDefault="0056184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41C90" w:rsidRDefault="0056184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141C90" w:rsidRDefault="0056184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141C90" w:rsidRDefault="0056184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41C90" w:rsidRDefault="0056184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141C90" w:rsidRDefault="0056184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141C90" w:rsidRDefault="0056184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41C90" w:rsidRDefault="0056184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41C90" w:rsidRDefault="0056184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141C90" w:rsidRDefault="00561843">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141C90" w:rsidRDefault="00561843">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141C90" w:rsidRDefault="0056184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41C90" w:rsidRDefault="0056184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1C90" w:rsidRDefault="0056184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1C90" w:rsidRDefault="00561843">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0C4863">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141C90" w:rsidRDefault="00561843">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41C90" w:rsidRDefault="0056184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141C90" w:rsidRDefault="0056184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141C90" w:rsidRDefault="00561843">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141C90" w:rsidRDefault="00141C90">
      <w:pPr>
        <w:spacing w:after="0" w:line="240" w:lineRule="auto"/>
        <w:ind w:left="360"/>
        <w:jc w:val="both"/>
        <w:rPr>
          <w:rFonts w:ascii="Times New Roman" w:eastAsia="Times New Roman" w:hAnsi="Times New Roman" w:cs="Times New Roman"/>
          <w:sz w:val="24"/>
          <w:szCs w:val="24"/>
        </w:rPr>
      </w:pPr>
    </w:p>
    <w:p w:rsidR="00141C90" w:rsidRDefault="00141C90">
      <w:pPr>
        <w:spacing w:after="0" w:line="240" w:lineRule="auto"/>
        <w:ind w:left="360"/>
        <w:rPr>
          <w:rFonts w:ascii="Times New Roman" w:eastAsia="Times New Roman" w:hAnsi="Times New Roman" w:cs="Times New Roman"/>
          <w:color w:val="000000"/>
          <w:sz w:val="24"/>
          <w:szCs w:val="24"/>
        </w:rPr>
      </w:pPr>
    </w:p>
    <w:p w:rsidR="00141C90" w:rsidRDefault="0056184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41C90" w:rsidRDefault="00141C90">
      <w:pPr>
        <w:spacing w:after="0" w:line="240" w:lineRule="auto"/>
        <w:rPr>
          <w:rFonts w:ascii="Times New Roman" w:eastAsia="Times New Roman" w:hAnsi="Times New Roman" w:cs="Times New Roman"/>
          <w:sz w:val="24"/>
          <w:szCs w:val="24"/>
        </w:rPr>
      </w:pPr>
    </w:p>
    <w:p w:rsidR="00E94269" w:rsidRDefault="00E94269" w:rsidP="00E94269">
      <w:pPr>
        <w:spacing w:after="0" w:line="240" w:lineRule="auto"/>
        <w:jc w:val="right"/>
        <w:rPr>
          <w:rFonts w:ascii="Times New Roman" w:eastAsia="Times New Roman" w:hAnsi="Times New Roman" w:cs="Times New Roman"/>
          <w:b/>
          <w:color w:val="000000"/>
          <w:sz w:val="24"/>
          <w:szCs w:val="24"/>
        </w:rPr>
      </w:pPr>
    </w:p>
    <w:p w:rsidR="00E94269" w:rsidRDefault="00E94269" w:rsidP="00E94269">
      <w:pPr>
        <w:spacing w:after="0" w:line="240" w:lineRule="auto"/>
        <w:jc w:val="right"/>
        <w:rPr>
          <w:rFonts w:ascii="Times New Roman" w:eastAsia="Times New Roman" w:hAnsi="Times New Roman" w:cs="Times New Roman"/>
          <w:b/>
          <w:color w:val="000000"/>
          <w:sz w:val="24"/>
          <w:szCs w:val="24"/>
        </w:rPr>
      </w:pPr>
    </w:p>
    <w:p w:rsidR="00E94269" w:rsidRDefault="00E94269" w:rsidP="00E94269">
      <w:pPr>
        <w:spacing w:after="0" w:line="240" w:lineRule="auto"/>
        <w:jc w:val="right"/>
        <w:rPr>
          <w:rFonts w:ascii="Times New Roman" w:eastAsia="Times New Roman" w:hAnsi="Times New Roman" w:cs="Times New Roman"/>
          <w:b/>
          <w:color w:val="000000"/>
          <w:sz w:val="24"/>
          <w:szCs w:val="24"/>
        </w:rPr>
      </w:pPr>
    </w:p>
    <w:p w:rsidR="00E94269" w:rsidRDefault="00E94269" w:rsidP="00E94269">
      <w:pPr>
        <w:spacing w:after="0" w:line="240" w:lineRule="auto"/>
        <w:jc w:val="right"/>
        <w:rPr>
          <w:rFonts w:ascii="Times New Roman" w:eastAsia="Times New Roman" w:hAnsi="Times New Roman" w:cs="Times New Roman"/>
          <w:b/>
          <w:color w:val="000000"/>
          <w:sz w:val="24"/>
          <w:szCs w:val="24"/>
        </w:rPr>
      </w:pPr>
    </w:p>
    <w:p w:rsidR="00E94269" w:rsidRDefault="00E94269" w:rsidP="00E94269">
      <w:pPr>
        <w:spacing w:after="0" w:line="240" w:lineRule="auto"/>
        <w:jc w:val="right"/>
        <w:rPr>
          <w:rFonts w:ascii="Times New Roman" w:eastAsia="Times New Roman" w:hAnsi="Times New Roman" w:cs="Times New Roman"/>
          <w:b/>
          <w:color w:val="000000"/>
          <w:sz w:val="24"/>
          <w:szCs w:val="24"/>
        </w:rPr>
      </w:pPr>
    </w:p>
    <w:p w:rsidR="00E94269" w:rsidRDefault="00E94269" w:rsidP="00E94269">
      <w:pPr>
        <w:spacing w:after="0" w:line="240" w:lineRule="auto"/>
        <w:jc w:val="right"/>
        <w:rPr>
          <w:rFonts w:ascii="Times New Roman" w:eastAsia="Times New Roman" w:hAnsi="Times New Roman" w:cs="Times New Roman"/>
          <w:b/>
          <w:color w:val="000000"/>
          <w:sz w:val="24"/>
          <w:szCs w:val="24"/>
        </w:rPr>
      </w:pPr>
    </w:p>
    <w:p w:rsidR="00E94269" w:rsidRDefault="00E94269" w:rsidP="00E94269">
      <w:pPr>
        <w:spacing w:after="0" w:line="240" w:lineRule="auto"/>
        <w:jc w:val="right"/>
        <w:rPr>
          <w:rFonts w:ascii="Times New Roman" w:eastAsia="Times New Roman" w:hAnsi="Times New Roman" w:cs="Times New Roman"/>
          <w:b/>
          <w:color w:val="000000"/>
          <w:sz w:val="24"/>
          <w:szCs w:val="24"/>
        </w:rPr>
      </w:pPr>
    </w:p>
    <w:p w:rsidR="00E94269" w:rsidRDefault="00E94269" w:rsidP="00E94269">
      <w:pPr>
        <w:spacing w:after="0" w:line="240" w:lineRule="auto"/>
        <w:jc w:val="right"/>
        <w:rPr>
          <w:rFonts w:ascii="Times New Roman" w:eastAsia="Times New Roman" w:hAnsi="Times New Roman" w:cs="Times New Roman"/>
          <w:b/>
          <w:color w:val="000000"/>
          <w:sz w:val="24"/>
          <w:szCs w:val="24"/>
        </w:rPr>
      </w:pPr>
    </w:p>
    <w:p w:rsidR="00141C90" w:rsidRDefault="00561843" w:rsidP="00E942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141C90" w:rsidRDefault="00561843">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pPr>
        <w:spacing w:after="0" w:line="240" w:lineRule="auto"/>
        <w:rPr>
          <w:rFonts w:ascii="Times New Roman" w:eastAsia="Times New Roman" w:hAnsi="Times New Roman" w:cs="Times New Roman"/>
          <w:sz w:val="24"/>
          <w:szCs w:val="24"/>
        </w:rPr>
      </w:pPr>
    </w:p>
    <w:p w:rsidR="00141C90" w:rsidRDefault="005618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141C90" w:rsidRDefault="00141C90">
      <w:pPr>
        <w:spacing w:after="0" w:line="240" w:lineRule="auto"/>
        <w:rPr>
          <w:rFonts w:ascii="Times New Roman" w:eastAsia="Times New Roman" w:hAnsi="Times New Roman" w:cs="Times New Roman"/>
          <w:sz w:val="24"/>
          <w:szCs w:val="24"/>
        </w:rPr>
      </w:pPr>
    </w:p>
    <w:tbl>
      <w:tblPr>
        <w:tblStyle w:val="afb"/>
        <w:tblW w:w="9329" w:type="dxa"/>
        <w:tblInd w:w="0" w:type="dxa"/>
        <w:tblLayout w:type="fixed"/>
        <w:tblLook w:val="0400" w:firstRow="0" w:lastRow="0" w:firstColumn="0" w:lastColumn="0" w:noHBand="0" w:noVBand="1"/>
      </w:tblPr>
      <w:tblGrid>
        <w:gridCol w:w="532"/>
        <w:gridCol w:w="8797"/>
      </w:tblGrid>
      <w:tr w:rsidR="00141C90" w:rsidTr="00E94269">
        <w:trPr>
          <w:trHeight w:val="240"/>
        </w:trPr>
        <w:tc>
          <w:tcPr>
            <w:tcW w:w="93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41C90" w:rsidRDefault="00141C90">
            <w:pPr>
              <w:rPr>
                <w:rFonts w:ascii="Times New Roman" w:eastAsia="Times New Roman" w:hAnsi="Times New Roman" w:cs="Times New Roman"/>
                <w:sz w:val="24"/>
                <w:szCs w:val="24"/>
              </w:rPr>
            </w:pPr>
          </w:p>
          <w:p w:rsidR="00141C90" w:rsidRDefault="0056184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141C90" w:rsidRDefault="00561843">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141C90" w:rsidRDefault="00561843">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141C90" w:rsidRDefault="005618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141C90" w:rsidTr="00E94269">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141C90" w:rsidRDefault="0056184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141C90" w:rsidRDefault="0056184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141C90" w:rsidRDefault="0056184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141C90" w:rsidRDefault="0056184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141C90" w:rsidRDefault="0056184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141C90" w:rsidRDefault="0056184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141C90" w:rsidRDefault="0056184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141C90" w:rsidRDefault="0056184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141C90" w:rsidRDefault="0056184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41C90" w:rsidRDefault="0056184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41C90" w:rsidRDefault="00561843">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w:t>
            </w:r>
            <w:r>
              <w:rPr>
                <w:rFonts w:ascii="Times New Roman" w:eastAsia="Times New Roman" w:hAnsi="Times New Roman" w:cs="Times New Roman"/>
                <w:sz w:val="24"/>
                <w:szCs w:val="24"/>
              </w:rPr>
              <w:lastRenderedPageBreak/>
              <w:t xml:space="preserve">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141C90" w:rsidRDefault="00561843">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843" w:rsidRPr="00727DC4" w:rsidRDefault="00561843" w:rsidP="00561843">
            <w:pPr>
              <w:ind w:left="81" w:right="113" w:hanging="46"/>
              <w:contextualSpacing/>
              <w:jc w:val="both"/>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sidR="0098729F">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 предмета закупівлі (додаток 2), що</w:t>
            </w:r>
            <w:r w:rsidRPr="00561843">
              <w:rPr>
                <w:rFonts w:ascii="Times New Roman" w:hAnsi="Times New Roman"/>
                <w:sz w:val="24"/>
                <w:szCs w:val="24"/>
              </w:rPr>
              <w:t xml:space="preserve"> </w:t>
            </w:r>
            <w:r w:rsidRPr="00727DC4">
              <w:rPr>
                <w:rFonts w:ascii="Times New Roman" w:hAnsi="Times New Roman"/>
                <w:sz w:val="24"/>
                <w:szCs w:val="24"/>
              </w:rPr>
              <w:t xml:space="preserve">включає в себе: </w:t>
            </w:r>
          </w:p>
          <w:p w:rsidR="00561843" w:rsidRPr="00727DC4" w:rsidRDefault="00561843" w:rsidP="00561843">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договірну ціну;</w:t>
            </w:r>
          </w:p>
          <w:p w:rsidR="00561843" w:rsidRPr="00727DC4" w:rsidRDefault="00561843" w:rsidP="00561843">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локальні кошториси (мають бути складені відповідно до технічного завдання з урахуванням будів</w:t>
            </w:r>
            <w:r>
              <w:rPr>
                <w:rFonts w:ascii="Times New Roman" w:hAnsi="Times New Roman"/>
                <w:sz w:val="24"/>
                <w:szCs w:val="24"/>
              </w:rPr>
              <w:t>ельного технологічного процесу)</w:t>
            </w:r>
            <w:r w:rsidRPr="00727DC4">
              <w:rPr>
                <w:rFonts w:ascii="Times New Roman" w:hAnsi="Times New Roman"/>
                <w:sz w:val="24"/>
                <w:szCs w:val="24"/>
              </w:rPr>
              <w:t>;</w:t>
            </w:r>
          </w:p>
          <w:p w:rsidR="00561843" w:rsidRPr="00727DC4" w:rsidRDefault="00561843" w:rsidP="00561843">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відомість ресурсів;</w:t>
            </w:r>
          </w:p>
          <w:p w:rsidR="00561843" w:rsidRDefault="00561843" w:rsidP="00561843">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 xml:space="preserve">підтверджуючі розрахунки за статтями витрат договірної ціни відповідно </w:t>
            </w:r>
            <w:r>
              <w:rPr>
                <w:rFonts w:ascii="Times New Roman" w:hAnsi="Times New Roman"/>
                <w:sz w:val="24"/>
                <w:szCs w:val="24"/>
              </w:rPr>
              <w:t>до</w:t>
            </w:r>
            <w:r w:rsidRPr="00F96743">
              <w:rPr>
                <w:rFonts w:ascii="Times New Roman" w:hAnsi="Times New Roman"/>
                <w:sz w:val="24"/>
                <w:szCs w:val="24"/>
              </w:rPr>
              <w:t xml:space="preserve"> </w:t>
            </w:r>
            <w:r w:rsidRPr="00F96743">
              <w:rPr>
                <w:rFonts w:ascii="Times New Roman" w:hAnsi="Times New Roman"/>
                <w:color w:val="000000"/>
                <w:sz w:val="24"/>
                <w:szCs w:val="24"/>
              </w:rPr>
              <w:t>Кошторисних норм України “Настанови з визначення вартості будівництва”</w:t>
            </w:r>
            <w:r>
              <w:rPr>
                <w:rFonts w:ascii="Times New Roman" w:hAnsi="Times New Roman"/>
                <w:sz w:val="24"/>
                <w:szCs w:val="24"/>
              </w:rPr>
              <w:t>;</w:t>
            </w:r>
          </w:p>
          <w:p w:rsidR="00141C90" w:rsidRDefault="00141C90">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98729F">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про наявність обладнання та матеріально-технічної бази</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Pr="000D3290" w:rsidRDefault="0098729F" w:rsidP="0098729F">
            <w:pPr>
              <w:suppressAutoHyphens/>
              <w:ind w:firstLine="708"/>
              <w:jc w:val="both"/>
              <w:rPr>
                <w:rFonts w:ascii="Times New Roman" w:eastAsia="Times New Roman" w:hAnsi="Times New Roman"/>
                <w:sz w:val="24"/>
              </w:rPr>
            </w:pPr>
            <w:r w:rsidRPr="000D3290">
              <w:rPr>
                <w:rFonts w:ascii="Times New Roman" w:eastAsia="Times New Roman" w:hAnsi="Times New Roman"/>
                <w:sz w:val="24"/>
              </w:rPr>
              <w:t>У довідці учасником зазначається інформація про рухомі та нерухомі об’єкти майнових прав, які плануються до використання в процесі виконання зобов’язань за договором, який може бути укладений за результатом проведення спрощеної закупівлі:</w:t>
            </w:r>
          </w:p>
          <w:p w:rsidR="0098729F" w:rsidRPr="000D3290" w:rsidRDefault="0098729F" w:rsidP="0098729F">
            <w:pPr>
              <w:suppressAutoHyphens/>
              <w:jc w:val="both"/>
              <w:rPr>
                <w:rFonts w:ascii="Times New Roman" w:eastAsia="Times New Roman" w:hAnsi="Times New Roman"/>
                <w:sz w:val="24"/>
              </w:rPr>
            </w:pPr>
            <w:r w:rsidRPr="000D3290">
              <w:rPr>
                <w:rFonts w:ascii="Times New Roman" w:eastAsia="Times New Roman" w:hAnsi="Times New Roman"/>
                <w:sz w:val="24"/>
              </w:rPr>
              <w:tab/>
              <w:t>Довідка учасника, складається у довільній табличній формі, у якій вказані: назва, марка, кількість обладнання та матеріально-технічної бази; правова підстава користування - власне, орендоване, інше.</w:t>
            </w:r>
          </w:p>
          <w:p w:rsidR="0098729F" w:rsidRPr="000D3290" w:rsidRDefault="0098729F" w:rsidP="0098729F">
            <w:pPr>
              <w:suppressAutoHyphens/>
              <w:jc w:val="both"/>
              <w:rPr>
                <w:rFonts w:ascii="Times New Roman" w:eastAsia="Times New Roman" w:hAnsi="Times New Roman"/>
                <w:sz w:val="24"/>
              </w:rPr>
            </w:pPr>
            <w:r w:rsidRPr="000D3290">
              <w:rPr>
                <w:rFonts w:ascii="Times New Roman" w:eastAsia="Times New Roman" w:hAnsi="Times New Roman"/>
                <w:sz w:val="24"/>
              </w:rPr>
              <w:tab/>
              <w:t>Для підтвердження інформації зазначеної в довідці про наявність обладнання та матеріально-технічної бази учасник повинен надати:</w:t>
            </w:r>
          </w:p>
          <w:p w:rsidR="0098729F" w:rsidRPr="000D3290" w:rsidRDefault="0098729F" w:rsidP="0098729F">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Якщо обладнання, матеріально-технічна база та технології будуть використовуватися відповідно до договорів оренди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з оригіналів договорів оренди, а якщо обладнання, матеріально-технічної бази та технологій будуть використовуватися відповідно до договорів про надання послуг, лізингу, тимчасового користування та інших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таких договорів з оригіналів. Строк на який укладені вищезазначені договори повинен дорівнювати всього строку виконання договору про закупівлю, а саме укладені на строк, що дорівнює або перевищує строк виконання договору про закупівлю, а технічні паспорти на цю техніку повинні бути завірені орендодавцем та/або </w:t>
            </w:r>
            <w:proofErr w:type="spellStart"/>
            <w:r w:rsidRPr="000D3290">
              <w:rPr>
                <w:rFonts w:ascii="Times New Roman" w:eastAsia="Times New Roman" w:hAnsi="Times New Roman"/>
                <w:sz w:val="24"/>
              </w:rPr>
              <w:t>надавачем</w:t>
            </w:r>
            <w:proofErr w:type="spellEnd"/>
            <w:r w:rsidRPr="000D3290">
              <w:rPr>
                <w:rFonts w:ascii="Times New Roman" w:eastAsia="Times New Roman" w:hAnsi="Times New Roman"/>
                <w:sz w:val="24"/>
              </w:rPr>
              <w:t xml:space="preserve"> таких послуг. </w:t>
            </w:r>
          </w:p>
          <w:p w:rsidR="0098729F" w:rsidRPr="000D3290" w:rsidRDefault="0098729F" w:rsidP="0098729F">
            <w:pPr>
              <w:suppressAutoHyphens/>
              <w:jc w:val="both"/>
              <w:rPr>
                <w:rFonts w:ascii="Times New Roman" w:eastAsia="Times New Roman" w:hAnsi="Times New Roman"/>
                <w:sz w:val="24"/>
              </w:rPr>
            </w:pPr>
            <w:r w:rsidRPr="000D3290">
              <w:rPr>
                <w:rFonts w:ascii="Times New Roman" w:eastAsia="Times New Roman" w:hAnsi="Times New Roman"/>
                <w:sz w:val="24"/>
              </w:rPr>
              <w:t>- Наявність в учасника нежитлових (виробничих, складських, офісних, тощо) приміщень підтверджується шляхом надання правовстановлюючих документів (свідоцтва про право власності, договорів купівлі-продажу, оренди, тощо).</w:t>
            </w:r>
          </w:p>
          <w:p w:rsidR="0098729F" w:rsidRPr="000D3290" w:rsidRDefault="0098729F" w:rsidP="0098729F">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 Наявність в учасника автотранспорту підтверджується шляхом надання належним чином засвідчених копій правовстановлюючих документів (свідоцтва </w:t>
            </w:r>
            <w:r w:rsidRPr="000D3290">
              <w:rPr>
                <w:rFonts w:ascii="Times New Roman" w:eastAsia="Times New Roman" w:hAnsi="Times New Roman"/>
                <w:sz w:val="24"/>
              </w:rPr>
              <w:lastRenderedPageBreak/>
              <w:t xml:space="preserve">про право власності, договорів купівлі-продажу, оренди, надання послуг, лізингу, тощо) та технічних паспортів на кожну одиницю автотранспорту, інформація про які зазначається в довідці. </w:t>
            </w:r>
          </w:p>
          <w:p w:rsidR="0098729F" w:rsidRDefault="0098729F" w:rsidP="00561843">
            <w:pPr>
              <w:ind w:left="81" w:right="113" w:hanging="46"/>
              <w:contextualSpacing/>
              <w:jc w:val="both"/>
              <w:rPr>
                <w:rFonts w:ascii="Times New Roman" w:hAnsi="Times New Roman"/>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98729F">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 xml:space="preserve">про наявність </w:t>
            </w:r>
            <w:r w:rsidRPr="0098729F">
              <w:rPr>
                <w:rFonts w:ascii="Times New Roman" w:hAnsi="Times New Roman"/>
              </w:rPr>
              <w:t>в учасника процедури закупівлі працівників відповідної кваліфікації, які мають необхідні знання та досвід</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Default="0098729F" w:rsidP="0098729F">
            <w:pPr>
              <w:ind w:left="81" w:right="113" w:hanging="46"/>
              <w:contextualSpacing/>
              <w:jc w:val="both"/>
              <w:rPr>
                <w:rFonts w:ascii="Times New Roman" w:hAnsi="Times New Roman"/>
              </w:rPr>
            </w:pPr>
          </w:p>
        </w:tc>
      </w:tr>
    </w:tbl>
    <w:p w:rsidR="00141C90" w:rsidRDefault="0056184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41C90" w:rsidRDefault="00141C90">
      <w:pPr>
        <w:spacing w:after="0" w:line="240" w:lineRule="auto"/>
        <w:ind w:left="7920"/>
        <w:jc w:val="right"/>
        <w:rPr>
          <w:rFonts w:ascii="Times New Roman" w:eastAsia="Times New Roman" w:hAnsi="Times New Roman" w:cs="Times New Roman"/>
          <w:b/>
          <w:color w:val="000000"/>
          <w:sz w:val="24"/>
          <w:szCs w:val="24"/>
        </w:rPr>
      </w:pPr>
    </w:p>
    <w:p w:rsidR="00141C90" w:rsidRDefault="00561843" w:rsidP="00E942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41C90" w:rsidRDefault="00561843">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pPr>
        <w:spacing w:after="0" w:line="240" w:lineRule="auto"/>
        <w:rPr>
          <w:rFonts w:ascii="Times New Roman" w:eastAsia="Times New Roman" w:hAnsi="Times New Roman" w:cs="Times New Roman"/>
          <w:sz w:val="24"/>
          <w:szCs w:val="24"/>
        </w:rPr>
      </w:pPr>
    </w:p>
    <w:p w:rsidR="00141C90" w:rsidRDefault="00141C90">
      <w:pPr>
        <w:spacing w:after="0" w:line="240" w:lineRule="auto"/>
        <w:rPr>
          <w:rFonts w:ascii="Times New Roman" w:eastAsia="Times New Roman" w:hAnsi="Times New Roman" w:cs="Times New Roman"/>
          <w:sz w:val="24"/>
          <w:szCs w:val="24"/>
        </w:rPr>
      </w:pPr>
    </w:p>
    <w:p w:rsidR="00141C90" w:rsidRDefault="005618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141C90" w:rsidRDefault="00141C90">
      <w:pPr>
        <w:spacing w:after="0" w:line="240" w:lineRule="auto"/>
        <w:rPr>
          <w:rFonts w:ascii="Times New Roman" w:eastAsia="Times New Roman" w:hAnsi="Times New Roman" w:cs="Times New Roman"/>
          <w:sz w:val="24"/>
          <w:szCs w:val="24"/>
        </w:rPr>
      </w:pPr>
    </w:p>
    <w:p w:rsidR="00141C90" w:rsidRPr="005642BF" w:rsidRDefault="00561843">
      <w:pPr>
        <w:spacing w:after="0" w:line="240" w:lineRule="auto"/>
        <w:ind w:firstLine="708"/>
        <w:jc w:val="both"/>
        <w:rPr>
          <w:rFonts w:ascii="Times New Roman" w:eastAsia="Times New Roman" w:hAnsi="Times New Roman" w:cs="Times New Roman"/>
          <w:sz w:val="24"/>
          <w:szCs w:val="24"/>
        </w:rPr>
      </w:pPr>
      <w:r w:rsidRPr="005642BF">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005642BF" w:rsidRPr="005642BF">
        <w:rPr>
          <w:rFonts w:ascii="Times New Roman" w:eastAsia="Times New Roman" w:hAnsi="Times New Roman" w:cs="Times New Roman"/>
          <w:sz w:val="24"/>
          <w:szCs w:val="24"/>
        </w:rPr>
        <w:t>послуга</w:t>
      </w:r>
      <w:r w:rsidRPr="005642BF">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5642BF">
        <w:rPr>
          <w:rFonts w:ascii="Times New Roman" w:eastAsia="Times New Roman" w:hAnsi="Times New Roman" w:cs="Times New Roman"/>
          <w:color w:val="000000"/>
          <w:sz w:val="24"/>
          <w:szCs w:val="24"/>
        </w:rPr>
        <w:t>оголошення про проведення спрощеної закупівлі.</w:t>
      </w:r>
    </w:p>
    <w:p w:rsidR="007A76F4" w:rsidRPr="007A76F4" w:rsidRDefault="00561843" w:rsidP="00E94269">
      <w:pPr>
        <w:spacing w:after="0" w:line="240" w:lineRule="auto"/>
        <w:jc w:val="both"/>
        <w:rPr>
          <w:rFonts w:ascii="Times New Roman" w:eastAsia="Times New Roman" w:hAnsi="Times New Roman" w:cs="Times New Roman"/>
          <w:color w:val="FF0000"/>
          <w:sz w:val="24"/>
          <w:szCs w:val="24"/>
          <w:highlight w:val="white"/>
        </w:rPr>
      </w:pPr>
      <w:r w:rsidRPr="005642BF">
        <w:rPr>
          <w:rFonts w:ascii="Times New Roman" w:eastAsia="Times New Roman" w:hAnsi="Times New Roman" w:cs="Times New Roman"/>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1350"/>
        <w:gridCol w:w="68"/>
        <w:gridCol w:w="1350"/>
        <w:gridCol w:w="68"/>
        <w:gridCol w:w="1350"/>
        <w:gridCol w:w="68"/>
        <w:gridCol w:w="1291"/>
        <w:gridCol w:w="59"/>
        <w:gridCol w:w="73"/>
      </w:tblGrid>
      <w:tr w:rsidR="007A76F4" w:rsidRPr="007A76F4" w:rsidTr="005427EB">
        <w:trPr>
          <w:gridBefore w:val="1"/>
          <w:gridAfter w:val="2"/>
          <w:wBefore w:w="80" w:type="dxa"/>
          <w:wAfter w:w="127" w:type="dxa"/>
          <w:jc w:val="center"/>
        </w:trPr>
        <w:tc>
          <w:tcPr>
            <w:tcW w:w="10206" w:type="dxa"/>
            <w:gridSpan w:val="11"/>
            <w:tcBorders>
              <w:top w:val="nil"/>
              <w:left w:val="nil"/>
              <w:bottom w:val="nil"/>
              <w:right w:val="nil"/>
            </w:tcBorders>
          </w:tcPr>
          <w:p w:rsidR="007A76F4" w:rsidRPr="007A76F4" w:rsidRDefault="007A76F4" w:rsidP="005427EB">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Об'єми робіт</w:t>
            </w:r>
          </w:p>
        </w:tc>
      </w:tr>
      <w:tr w:rsidR="007A76F4" w:rsidTr="005427EB">
        <w:trPr>
          <w:gridBefore w:val="2"/>
          <w:gridAfter w:val="1"/>
          <w:wBefore w:w="137" w:type="dxa"/>
          <w:wAfter w:w="68" w:type="dxa"/>
          <w:jc w:val="center"/>
        </w:trPr>
        <w:tc>
          <w:tcPr>
            <w:tcW w:w="567" w:type="dxa"/>
            <w:tcBorders>
              <w:top w:val="single" w:sz="12" w:space="0" w:color="auto"/>
              <w:left w:val="single" w:sz="12" w:space="0" w:color="auto"/>
              <w:bottom w:val="nil"/>
              <w:right w:val="single" w:sz="4" w:space="0" w:color="auto"/>
            </w:tcBorders>
            <w:vAlign w:val="center"/>
          </w:tcPr>
          <w:p w:rsidR="007A76F4" w:rsidRPr="007A76F4" w:rsidRDefault="007A76F4" w:rsidP="005427EB">
            <w:pPr>
              <w:keepLines/>
              <w:autoSpaceDE w:val="0"/>
              <w:autoSpaceDN w:val="0"/>
              <w:spacing w:after="0" w:line="240" w:lineRule="auto"/>
              <w:jc w:val="center"/>
              <w:rPr>
                <w:rFonts w:ascii="Times New Roman" w:hAnsi="Times New Roman" w:cs="Times New Roman"/>
                <w:spacing w:val="-3"/>
                <w:sz w:val="24"/>
                <w:szCs w:val="24"/>
              </w:rPr>
            </w:pPr>
            <w:r w:rsidRPr="007A76F4">
              <w:rPr>
                <w:rFonts w:ascii="Times New Roman" w:hAnsi="Times New Roman" w:cs="Times New Roman"/>
                <w:spacing w:val="-3"/>
                <w:sz w:val="24"/>
                <w:szCs w:val="24"/>
              </w:rPr>
              <w:t>№</w:t>
            </w:r>
          </w:p>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proofErr w:type="spellStart"/>
            <w:r w:rsidRPr="007A76F4">
              <w:rPr>
                <w:rFonts w:ascii="Times New Roman" w:hAnsi="Times New Roman" w:cs="Times New Roman"/>
                <w:spacing w:val="-3"/>
                <w:sz w:val="24"/>
                <w:szCs w:val="24"/>
              </w:rPr>
              <w:t>Ч.ч</w:t>
            </w:r>
            <w:proofErr w:type="spellEnd"/>
            <w:r w:rsidRPr="007A76F4">
              <w:rPr>
                <w:rFonts w:ascii="Times New Roman" w:hAnsi="Times New Roman" w:cs="Times New Roman"/>
                <w:spacing w:val="-3"/>
                <w:sz w:val="24"/>
                <w:szCs w:val="24"/>
              </w:rPr>
              <w:t>.</w:t>
            </w:r>
          </w:p>
        </w:tc>
        <w:tc>
          <w:tcPr>
            <w:tcW w:w="5387" w:type="dxa"/>
            <w:gridSpan w:val="3"/>
            <w:tcBorders>
              <w:top w:val="single" w:sz="12" w:space="0" w:color="auto"/>
              <w:left w:val="nil"/>
              <w:bottom w:val="nil"/>
              <w:right w:val="nil"/>
            </w:tcBorders>
            <w:vAlign w:val="center"/>
          </w:tcPr>
          <w:p w:rsidR="007A76F4" w:rsidRPr="007A76F4" w:rsidRDefault="007A76F4" w:rsidP="005427EB">
            <w:pPr>
              <w:keepLines/>
              <w:autoSpaceDE w:val="0"/>
              <w:autoSpaceDN w:val="0"/>
              <w:spacing w:after="0" w:line="240" w:lineRule="auto"/>
              <w:jc w:val="center"/>
              <w:rPr>
                <w:rFonts w:ascii="Times New Roman" w:hAnsi="Times New Roman" w:cs="Times New Roman"/>
                <w:spacing w:val="-3"/>
                <w:sz w:val="24"/>
                <w:szCs w:val="24"/>
              </w:rPr>
            </w:pPr>
          </w:p>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7A76F4" w:rsidRPr="007A76F4" w:rsidRDefault="007A76F4" w:rsidP="005427EB">
            <w:pPr>
              <w:keepLines/>
              <w:autoSpaceDE w:val="0"/>
              <w:autoSpaceDN w:val="0"/>
              <w:spacing w:after="0" w:line="240" w:lineRule="auto"/>
              <w:jc w:val="center"/>
              <w:rPr>
                <w:rFonts w:ascii="Times New Roman" w:hAnsi="Times New Roman" w:cs="Times New Roman"/>
                <w:spacing w:val="-3"/>
                <w:sz w:val="24"/>
                <w:szCs w:val="24"/>
              </w:rPr>
            </w:pPr>
            <w:r w:rsidRPr="007A76F4">
              <w:rPr>
                <w:rFonts w:ascii="Times New Roman" w:hAnsi="Times New Roman" w:cs="Times New Roman"/>
                <w:spacing w:val="-3"/>
                <w:sz w:val="24"/>
                <w:szCs w:val="24"/>
              </w:rPr>
              <w:t>Одиниця</w:t>
            </w:r>
          </w:p>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виміру</w:t>
            </w:r>
          </w:p>
        </w:tc>
        <w:tc>
          <w:tcPr>
            <w:tcW w:w="1418" w:type="dxa"/>
            <w:gridSpan w:val="2"/>
            <w:tcBorders>
              <w:top w:val="single" w:sz="12" w:space="0" w:color="auto"/>
              <w:left w:val="single" w:sz="4" w:space="0" w:color="auto"/>
              <w:bottom w:val="nil"/>
              <w:right w:val="single" w:sz="4" w:space="0" w:color="auto"/>
            </w:tcBorders>
            <w:vAlign w:val="center"/>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Примітка</w:t>
            </w:r>
          </w:p>
        </w:tc>
      </w:tr>
      <w:tr w:rsidR="007A76F4" w:rsidTr="005427EB">
        <w:trPr>
          <w:gridBefore w:val="2"/>
          <w:gridAfter w:val="1"/>
          <w:wBefore w:w="137" w:type="dxa"/>
          <w:wAfter w:w="68"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w:t>
            </w:r>
          </w:p>
        </w:tc>
        <w:tc>
          <w:tcPr>
            <w:tcW w:w="5387" w:type="dxa"/>
            <w:gridSpan w:val="3"/>
            <w:tcBorders>
              <w:top w:val="single" w:sz="4" w:space="0" w:color="auto"/>
              <w:left w:val="nil"/>
              <w:bottom w:val="single" w:sz="4" w:space="0" w:color="auto"/>
              <w:right w:val="nil"/>
            </w:tcBorders>
            <w:vAlign w:val="center"/>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2</w:t>
            </w:r>
          </w:p>
        </w:tc>
        <w:tc>
          <w:tcPr>
            <w:tcW w:w="1418" w:type="dxa"/>
            <w:gridSpan w:val="2"/>
            <w:tcBorders>
              <w:top w:val="single" w:sz="4" w:space="0" w:color="auto"/>
              <w:left w:val="single" w:sz="4" w:space="0" w:color="auto"/>
              <w:bottom w:val="single" w:sz="4" w:space="0" w:color="auto"/>
              <w:right w:val="nil"/>
            </w:tcBorders>
            <w:vAlign w:val="center"/>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5</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w:t>
            </w:r>
          </w:p>
        </w:tc>
        <w:tc>
          <w:tcPr>
            <w:tcW w:w="5387" w:type="dxa"/>
            <w:gridSpan w:val="3"/>
            <w:tcBorders>
              <w:top w:val="nil"/>
              <w:left w:val="nil"/>
              <w:bottom w:val="nil"/>
              <w:right w:val="nil"/>
            </w:tcBorders>
          </w:tcPr>
          <w:p w:rsidR="007A76F4" w:rsidRPr="007A76F4" w:rsidRDefault="007A76F4" w:rsidP="007A76F4">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Холодне фрезерування асфальтобетонного покриття із</w:t>
            </w:r>
            <w:r>
              <w:rPr>
                <w:rFonts w:ascii="Times New Roman" w:hAnsi="Times New Roman" w:cs="Times New Roman"/>
                <w:spacing w:val="-3"/>
                <w:sz w:val="24"/>
                <w:szCs w:val="24"/>
              </w:rPr>
              <w:t xml:space="preserve"> </w:t>
            </w:r>
            <w:r w:rsidRPr="007A76F4">
              <w:rPr>
                <w:rFonts w:ascii="Times New Roman" w:hAnsi="Times New Roman" w:cs="Times New Roman"/>
                <w:spacing w:val="-3"/>
                <w:sz w:val="24"/>
                <w:szCs w:val="24"/>
              </w:rPr>
              <w:t>застосуванням фрези, ширина фрезерування 1000 мм,</w:t>
            </w:r>
            <w:r>
              <w:rPr>
                <w:rFonts w:ascii="Times New Roman" w:hAnsi="Times New Roman" w:cs="Times New Roman"/>
                <w:spacing w:val="-3"/>
                <w:sz w:val="24"/>
                <w:szCs w:val="24"/>
              </w:rPr>
              <w:t xml:space="preserve"> </w:t>
            </w:r>
            <w:r w:rsidRPr="007A76F4">
              <w:rPr>
                <w:rFonts w:ascii="Times New Roman" w:hAnsi="Times New Roman" w:cs="Times New Roman"/>
                <w:spacing w:val="-3"/>
                <w:sz w:val="24"/>
                <w:szCs w:val="24"/>
              </w:rPr>
              <w:t>за глибини фрезерування 5 см</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28</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2</w:t>
            </w:r>
          </w:p>
        </w:tc>
        <w:tc>
          <w:tcPr>
            <w:tcW w:w="5387" w:type="dxa"/>
            <w:gridSpan w:val="3"/>
            <w:tcBorders>
              <w:top w:val="nil"/>
              <w:left w:val="nil"/>
              <w:bottom w:val="nil"/>
              <w:right w:val="nil"/>
            </w:tcBorders>
          </w:tcPr>
          <w:p w:rsidR="007A76F4" w:rsidRPr="007A76F4" w:rsidRDefault="007A76F4" w:rsidP="005427EB">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Перевезення сміття до 3 км</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т</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3,36</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3</w:t>
            </w:r>
          </w:p>
        </w:tc>
        <w:tc>
          <w:tcPr>
            <w:tcW w:w="5387" w:type="dxa"/>
            <w:gridSpan w:val="3"/>
            <w:tcBorders>
              <w:top w:val="nil"/>
              <w:left w:val="nil"/>
              <w:bottom w:val="nil"/>
              <w:right w:val="nil"/>
            </w:tcBorders>
          </w:tcPr>
          <w:p w:rsidR="007A76F4" w:rsidRPr="007A76F4" w:rsidRDefault="007A76F4" w:rsidP="005427EB">
            <w:pPr>
              <w:keepLines/>
              <w:autoSpaceDE w:val="0"/>
              <w:autoSpaceDN w:val="0"/>
              <w:spacing w:after="0" w:line="240" w:lineRule="auto"/>
              <w:rPr>
                <w:rFonts w:ascii="Times New Roman" w:hAnsi="Times New Roman" w:cs="Times New Roman"/>
                <w:spacing w:val="-3"/>
                <w:sz w:val="24"/>
                <w:szCs w:val="24"/>
              </w:rPr>
            </w:pPr>
            <w:r w:rsidRPr="007A76F4">
              <w:rPr>
                <w:rFonts w:ascii="Times New Roman" w:hAnsi="Times New Roman" w:cs="Times New Roman"/>
                <w:spacing w:val="-3"/>
                <w:sz w:val="24"/>
                <w:szCs w:val="24"/>
              </w:rPr>
              <w:t xml:space="preserve">Улаштування підстильних та </w:t>
            </w:r>
            <w:proofErr w:type="spellStart"/>
            <w:r w:rsidRPr="007A76F4">
              <w:rPr>
                <w:rFonts w:ascii="Times New Roman" w:hAnsi="Times New Roman" w:cs="Times New Roman"/>
                <w:spacing w:val="-3"/>
                <w:sz w:val="24"/>
                <w:szCs w:val="24"/>
              </w:rPr>
              <w:t>вирівнювальних</w:t>
            </w:r>
            <w:proofErr w:type="spellEnd"/>
            <w:r w:rsidRPr="007A76F4">
              <w:rPr>
                <w:rFonts w:ascii="Times New Roman" w:hAnsi="Times New Roman" w:cs="Times New Roman"/>
                <w:spacing w:val="-3"/>
                <w:sz w:val="24"/>
                <w:szCs w:val="24"/>
              </w:rPr>
              <w:t xml:space="preserve"> шарів</w:t>
            </w:r>
          </w:p>
          <w:p w:rsidR="007A76F4" w:rsidRPr="007A76F4" w:rsidRDefault="007A76F4" w:rsidP="005427EB">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основи із суміші піщано-щебеневої фракції 0-40мм</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4</w:t>
            </w:r>
          </w:p>
        </w:tc>
        <w:tc>
          <w:tcPr>
            <w:tcW w:w="5387" w:type="dxa"/>
            <w:gridSpan w:val="3"/>
            <w:tcBorders>
              <w:top w:val="nil"/>
              <w:left w:val="nil"/>
              <w:bottom w:val="nil"/>
              <w:right w:val="nil"/>
            </w:tcBorders>
          </w:tcPr>
          <w:p w:rsidR="007A76F4" w:rsidRPr="007A76F4" w:rsidRDefault="007A76F4" w:rsidP="005427EB">
            <w:pPr>
              <w:keepLines/>
              <w:autoSpaceDE w:val="0"/>
              <w:autoSpaceDN w:val="0"/>
              <w:spacing w:after="0" w:line="240" w:lineRule="auto"/>
              <w:rPr>
                <w:rFonts w:ascii="Times New Roman" w:hAnsi="Times New Roman" w:cs="Times New Roman"/>
                <w:spacing w:val="-3"/>
                <w:sz w:val="24"/>
                <w:szCs w:val="24"/>
              </w:rPr>
            </w:pPr>
            <w:r w:rsidRPr="007A76F4">
              <w:rPr>
                <w:rFonts w:ascii="Times New Roman" w:hAnsi="Times New Roman" w:cs="Times New Roman"/>
                <w:spacing w:val="-3"/>
                <w:sz w:val="24"/>
                <w:szCs w:val="24"/>
              </w:rPr>
              <w:t>Ямковий ремонт асфальтобетонного покриття доріг</w:t>
            </w:r>
          </w:p>
          <w:p w:rsidR="007A76F4" w:rsidRPr="007A76F4" w:rsidRDefault="007A76F4" w:rsidP="007A76F4">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одношарового товщиною 50 мм, площею ремонту до 5</w:t>
            </w:r>
            <w:r>
              <w:rPr>
                <w:rFonts w:ascii="Times New Roman" w:hAnsi="Times New Roman" w:cs="Times New Roman"/>
                <w:spacing w:val="-3"/>
                <w:sz w:val="24"/>
                <w:szCs w:val="24"/>
              </w:rPr>
              <w:t xml:space="preserve"> </w:t>
            </w:r>
            <w:r w:rsidRPr="007A76F4">
              <w:rPr>
                <w:rFonts w:ascii="Times New Roman" w:hAnsi="Times New Roman" w:cs="Times New Roman"/>
                <w:spacing w:val="-3"/>
                <w:sz w:val="24"/>
                <w:szCs w:val="24"/>
              </w:rPr>
              <w:t>м2</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11</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5</w:t>
            </w:r>
          </w:p>
        </w:tc>
        <w:tc>
          <w:tcPr>
            <w:tcW w:w="5387" w:type="dxa"/>
            <w:gridSpan w:val="3"/>
            <w:tcBorders>
              <w:top w:val="nil"/>
              <w:left w:val="nil"/>
              <w:bottom w:val="nil"/>
              <w:right w:val="nil"/>
            </w:tcBorders>
          </w:tcPr>
          <w:p w:rsidR="007A76F4" w:rsidRPr="007A76F4" w:rsidRDefault="007A76F4" w:rsidP="005427EB">
            <w:pPr>
              <w:keepLines/>
              <w:autoSpaceDE w:val="0"/>
              <w:autoSpaceDN w:val="0"/>
              <w:spacing w:after="0" w:line="240" w:lineRule="auto"/>
              <w:rPr>
                <w:rFonts w:ascii="Times New Roman" w:hAnsi="Times New Roman" w:cs="Times New Roman"/>
                <w:spacing w:val="-3"/>
                <w:sz w:val="24"/>
                <w:szCs w:val="24"/>
              </w:rPr>
            </w:pPr>
            <w:r w:rsidRPr="007A76F4">
              <w:rPr>
                <w:rFonts w:ascii="Times New Roman" w:hAnsi="Times New Roman" w:cs="Times New Roman"/>
                <w:spacing w:val="-3"/>
                <w:sz w:val="24"/>
                <w:szCs w:val="24"/>
              </w:rPr>
              <w:t>Ямковий ремонт асфальтобетонного покриття доріг</w:t>
            </w:r>
          </w:p>
          <w:p w:rsidR="007A76F4" w:rsidRPr="007A76F4" w:rsidRDefault="007A76F4" w:rsidP="007A76F4">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одношарового товщиною 50 мм, площею ремонту понад</w:t>
            </w:r>
            <w:r>
              <w:rPr>
                <w:rFonts w:ascii="Times New Roman" w:hAnsi="Times New Roman" w:cs="Times New Roman"/>
                <w:spacing w:val="-3"/>
                <w:sz w:val="24"/>
                <w:szCs w:val="24"/>
              </w:rPr>
              <w:t xml:space="preserve"> </w:t>
            </w:r>
            <w:r w:rsidRPr="007A76F4">
              <w:rPr>
                <w:rFonts w:ascii="Times New Roman" w:hAnsi="Times New Roman" w:cs="Times New Roman"/>
                <w:spacing w:val="-3"/>
                <w:sz w:val="24"/>
                <w:szCs w:val="24"/>
              </w:rPr>
              <w:t>5 м2 до 25 м2</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17</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6</w:t>
            </w:r>
          </w:p>
        </w:tc>
        <w:tc>
          <w:tcPr>
            <w:tcW w:w="5387" w:type="dxa"/>
            <w:gridSpan w:val="3"/>
            <w:tcBorders>
              <w:top w:val="nil"/>
              <w:left w:val="nil"/>
              <w:bottom w:val="nil"/>
              <w:right w:val="nil"/>
            </w:tcBorders>
          </w:tcPr>
          <w:p w:rsidR="007A76F4" w:rsidRPr="007A76F4" w:rsidRDefault="007A76F4" w:rsidP="005427EB">
            <w:pPr>
              <w:keepLines/>
              <w:autoSpaceDE w:val="0"/>
              <w:autoSpaceDN w:val="0"/>
              <w:spacing w:after="0" w:line="240" w:lineRule="auto"/>
              <w:rPr>
                <w:rFonts w:ascii="Times New Roman" w:hAnsi="Times New Roman" w:cs="Times New Roman"/>
                <w:spacing w:val="-3"/>
                <w:sz w:val="24"/>
                <w:szCs w:val="24"/>
              </w:rPr>
            </w:pPr>
            <w:r w:rsidRPr="007A76F4">
              <w:rPr>
                <w:rFonts w:ascii="Times New Roman" w:hAnsi="Times New Roman" w:cs="Times New Roman"/>
                <w:spacing w:val="-3"/>
                <w:sz w:val="24"/>
                <w:szCs w:val="24"/>
              </w:rPr>
              <w:t>Розбирання асфальтобетонних покриттів</w:t>
            </w:r>
          </w:p>
          <w:p w:rsidR="007A76F4" w:rsidRPr="007A76F4" w:rsidRDefault="007A76F4" w:rsidP="005427EB">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механізованим способом</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7,42</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7</w:t>
            </w:r>
          </w:p>
        </w:tc>
        <w:tc>
          <w:tcPr>
            <w:tcW w:w="5387" w:type="dxa"/>
            <w:gridSpan w:val="3"/>
            <w:tcBorders>
              <w:top w:val="nil"/>
              <w:left w:val="nil"/>
              <w:bottom w:val="nil"/>
              <w:right w:val="nil"/>
            </w:tcBorders>
          </w:tcPr>
          <w:p w:rsidR="007A76F4" w:rsidRPr="007A76F4" w:rsidRDefault="007A76F4" w:rsidP="007A76F4">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Виправлення профілю основ щебеневих без додавання</w:t>
            </w:r>
            <w:r>
              <w:rPr>
                <w:rFonts w:ascii="Times New Roman" w:hAnsi="Times New Roman" w:cs="Times New Roman"/>
                <w:spacing w:val="-3"/>
                <w:sz w:val="24"/>
                <w:szCs w:val="24"/>
              </w:rPr>
              <w:t xml:space="preserve"> </w:t>
            </w:r>
            <w:r w:rsidRPr="007A76F4">
              <w:rPr>
                <w:rFonts w:ascii="Times New Roman" w:hAnsi="Times New Roman" w:cs="Times New Roman"/>
                <w:spacing w:val="-3"/>
                <w:sz w:val="24"/>
                <w:szCs w:val="24"/>
              </w:rPr>
              <w:t>нового матеріалу</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106</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8</w:t>
            </w:r>
          </w:p>
        </w:tc>
        <w:tc>
          <w:tcPr>
            <w:tcW w:w="5387" w:type="dxa"/>
            <w:gridSpan w:val="3"/>
            <w:tcBorders>
              <w:top w:val="nil"/>
              <w:left w:val="nil"/>
              <w:bottom w:val="nil"/>
              <w:right w:val="nil"/>
            </w:tcBorders>
          </w:tcPr>
          <w:p w:rsidR="007A76F4" w:rsidRPr="007A76F4" w:rsidRDefault="007A76F4" w:rsidP="005427EB">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Перевезення сміття до 3 км</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т</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11,8</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9</w:t>
            </w:r>
          </w:p>
        </w:tc>
        <w:tc>
          <w:tcPr>
            <w:tcW w:w="5387" w:type="dxa"/>
            <w:gridSpan w:val="3"/>
            <w:tcBorders>
              <w:top w:val="nil"/>
              <w:left w:val="nil"/>
              <w:bottom w:val="nil"/>
              <w:right w:val="nil"/>
            </w:tcBorders>
          </w:tcPr>
          <w:p w:rsidR="007A76F4" w:rsidRPr="007A76F4" w:rsidRDefault="007A76F4" w:rsidP="005427EB">
            <w:pPr>
              <w:keepLines/>
              <w:autoSpaceDE w:val="0"/>
              <w:autoSpaceDN w:val="0"/>
              <w:spacing w:after="0" w:line="240" w:lineRule="auto"/>
              <w:rPr>
                <w:rFonts w:ascii="Times New Roman" w:hAnsi="Times New Roman" w:cs="Times New Roman"/>
                <w:spacing w:val="-3"/>
                <w:sz w:val="24"/>
                <w:szCs w:val="24"/>
              </w:rPr>
            </w:pPr>
            <w:r w:rsidRPr="007A76F4">
              <w:rPr>
                <w:rFonts w:ascii="Times New Roman" w:hAnsi="Times New Roman" w:cs="Times New Roman"/>
                <w:spacing w:val="-3"/>
                <w:sz w:val="24"/>
                <w:szCs w:val="24"/>
              </w:rPr>
              <w:t>Улаштування одношарових основ товщиною 15 см із</w:t>
            </w:r>
          </w:p>
          <w:p w:rsidR="007A76F4" w:rsidRPr="007A76F4" w:rsidRDefault="007A76F4" w:rsidP="007A76F4">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готової піщано-щебеневої суміші С7 розмір зерен понад</w:t>
            </w:r>
            <w:r>
              <w:rPr>
                <w:rFonts w:ascii="Times New Roman" w:hAnsi="Times New Roman" w:cs="Times New Roman"/>
                <w:spacing w:val="-3"/>
                <w:sz w:val="24"/>
                <w:szCs w:val="24"/>
              </w:rPr>
              <w:t xml:space="preserve"> </w:t>
            </w:r>
            <w:r w:rsidRPr="007A76F4">
              <w:rPr>
                <w:rFonts w:ascii="Times New Roman" w:hAnsi="Times New Roman" w:cs="Times New Roman"/>
                <w:spacing w:val="-3"/>
                <w:sz w:val="24"/>
                <w:szCs w:val="24"/>
              </w:rPr>
              <w:t xml:space="preserve">0 до 40 мм з межею міцності на стиск понад 98,1 </w:t>
            </w:r>
            <w:proofErr w:type="spellStart"/>
            <w:r w:rsidRPr="007A76F4">
              <w:rPr>
                <w:rFonts w:ascii="Times New Roman" w:hAnsi="Times New Roman" w:cs="Times New Roman"/>
                <w:spacing w:val="-3"/>
                <w:sz w:val="24"/>
                <w:szCs w:val="24"/>
              </w:rPr>
              <w:t>МПа</w:t>
            </w:r>
            <w:proofErr w:type="spellEnd"/>
            <w:r>
              <w:rPr>
                <w:rFonts w:ascii="Times New Roman" w:hAnsi="Times New Roman" w:cs="Times New Roman"/>
                <w:spacing w:val="-3"/>
                <w:sz w:val="24"/>
                <w:szCs w:val="24"/>
              </w:rPr>
              <w:t xml:space="preserve"> </w:t>
            </w:r>
            <w:r w:rsidRPr="007A76F4">
              <w:rPr>
                <w:rFonts w:ascii="Times New Roman" w:hAnsi="Times New Roman" w:cs="Times New Roman"/>
                <w:spacing w:val="-3"/>
                <w:sz w:val="24"/>
                <w:szCs w:val="24"/>
              </w:rPr>
              <w:t>[1000 кг/см2]</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106</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10</w:t>
            </w:r>
          </w:p>
        </w:tc>
        <w:tc>
          <w:tcPr>
            <w:tcW w:w="5387" w:type="dxa"/>
            <w:gridSpan w:val="3"/>
            <w:tcBorders>
              <w:top w:val="nil"/>
              <w:left w:val="nil"/>
              <w:bottom w:val="nil"/>
              <w:right w:val="nil"/>
            </w:tcBorders>
          </w:tcPr>
          <w:p w:rsidR="007A76F4" w:rsidRPr="007A76F4" w:rsidRDefault="007A76F4" w:rsidP="005427EB">
            <w:pPr>
              <w:keepLines/>
              <w:autoSpaceDE w:val="0"/>
              <w:autoSpaceDN w:val="0"/>
              <w:spacing w:after="0" w:line="240" w:lineRule="auto"/>
              <w:rPr>
                <w:rFonts w:ascii="Times New Roman" w:hAnsi="Times New Roman" w:cs="Times New Roman"/>
                <w:spacing w:val="-3"/>
                <w:sz w:val="24"/>
                <w:szCs w:val="24"/>
              </w:rPr>
            </w:pPr>
            <w:r w:rsidRPr="007A76F4">
              <w:rPr>
                <w:rFonts w:ascii="Times New Roman" w:hAnsi="Times New Roman" w:cs="Times New Roman"/>
                <w:spacing w:val="-3"/>
                <w:sz w:val="24"/>
                <w:szCs w:val="24"/>
              </w:rPr>
              <w:t>На кожний 1 см зміни товщини шару додавати або</w:t>
            </w:r>
          </w:p>
          <w:p w:rsidR="007A76F4" w:rsidRPr="007A76F4" w:rsidRDefault="007A76F4" w:rsidP="007A76F4">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lastRenderedPageBreak/>
              <w:t>виключати до норм 18-23-1, 18-23-2, 18-23-3 (товщина</w:t>
            </w:r>
            <w:r>
              <w:rPr>
                <w:rFonts w:ascii="Times New Roman" w:hAnsi="Times New Roman" w:cs="Times New Roman"/>
                <w:spacing w:val="-3"/>
                <w:sz w:val="24"/>
                <w:szCs w:val="24"/>
              </w:rPr>
              <w:t xml:space="preserve"> </w:t>
            </w:r>
            <w:r w:rsidRPr="007A76F4">
              <w:rPr>
                <w:rFonts w:ascii="Times New Roman" w:hAnsi="Times New Roman" w:cs="Times New Roman"/>
                <w:spacing w:val="-3"/>
                <w:sz w:val="24"/>
                <w:szCs w:val="24"/>
              </w:rPr>
              <w:t>12 см)</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lastRenderedPageBreak/>
              <w:t>м2</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-106</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lastRenderedPageBreak/>
              <w:t>11</w:t>
            </w:r>
          </w:p>
        </w:tc>
        <w:tc>
          <w:tcPr>
            <w:tcW w:w="5387" w:type="dxa"/>
            <w:gridSpan w:val="3"/>
            <w:tcBorders>
              <w:top w:val="nil"/>
              <w:left w:val="nil"/>
              <w:bottom w:val="nil"/>
              <w:right w:val="nil"/>
            </w:tcBorders>
          </w:tcPr>
          <w:p w:rsidR="007A76F4" w:rsidRPr="007A76F4" w:rsidRDefault="007A76F4" w:rsidP="005427EB">
            <w:pPr>
              <w:keepLines/>
              <w:autoSpaceDE w:val="0"/>
              <w:autoSpaceDN w:val="0"/>
              <w:spacing w:after="0" w:line="240" w:lineRule="auto"/>
              <w:rPr>
                <w:rFonts w:ascii="Times New Roman" w:hAnsi="Times New Roman" w:cs="Times New Roman"/>
                <w:spacing w:val="-3"/>
                <w:sz w:val="24"/>
                <w:szCs w:val="24"/>
              </w:rPr>
            </w:pPr>
            <w:r w:rsidRPr="007A76F4">
              <w:rPr>
                <w:rFonts w:ascii="Times New Roman" w:hAnsi="Times New Roman" w:cs="Times New Roman"/>
                <w:spacing w:val="-3"/>
                <w:sz w:val="24"/>
                <w:szCs w:val="24"/>
              </w:rPr>
              <w:t>Улаштування покриттів товщиною 4 см із гарячих</w:t>
            </w:r>
          </w:p>
          <w:p w:rsidR="007A76F4" w:rsidRPr="007A76F4" w:rsidRDefault="007A76F4" w:rsidP="005427EB">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асфальтобетонних сумішей</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106</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12</w:t>
            </w:r>
          </w:p>
        </w:tc>
        <w:tc>
          <w:tcPr>
            <w:tcW w:w="5387" w:type="dxa"/>
            <w:gridSpan w:val="3"/>
            <w:tcBorders>
              <w:top w:val="nil"/>
              <w:left w:val="nil"/>
              <w:bottom w:val="nil"/>
              <w:right w:val="nil"/>
            </w:tcBorders>
          </w:tcPr>
          <w:p w:rsidR="007A76F4" w:rsidRPr="007A76F4" w:rsidRDefault="007A76F4" w:rsidP="005427EB">
            <w:pPr>
              <w:keepLines/>
              <w:autoSpaceDE w:val="0"/>
              <w:autoSpaceDN w:val="0"/>
              <w:spacing w:after="0" w:line="240" w:lineRule="auto"/>
              <w:rPr>
                <w:rFonts w:ascii="Times New Roman" w:hAnsi="Times New Roman" w:cs="Times New Roman"/>
                <w:spacing w:val="-3"/>
                <w:sz w:val="24"/>
                <w:szCs w:val="24"/>
              </w:rPr>
            </w:pPr>
            <w:r w:rsidRPr="007A76F4">
              <w:rPr>
                <w:rFonts w:ascii="Times New Roman" w:hAnsi="Times New Roman" w:cs="Times New Roman"/>
                <w:spacing w:val="-3"/>
                <w:sz w:val="24"/>
                <w:szCs w:val="24"/>
              </w:rPr>
              <w:t>На кожні 0,5 см зміни товщини шару додавати або</w:t>
            </w:r>
          </w:p>
          <w:p w:rsidR="007A76F4" w:rsidRPr="007A76F4" w:rsidRDefault="007A76F4" w:rsidP="005427EB">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виключати до норми 18-43-1 (товщина 5 см)</w:t>
            </w:r>
          </w:p>
        </w:tc>
        <w:tc>
          <w:tcPr>
            <w:tcW w:w="1418" w:type="dxa"/>
            <w:gridSpan w:val="2"/>
            <w:tcBorders>
              <w:top w:val="nil"/>
              <w:left w:val="single" w:sz="4" w:space="0" w:color="auto"/>
              <w:bottom w:val="nil"/>
              <w:right w:val="nil"/>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106</w:t>
            </w:r>
          </w:p>
        </w:tc>
        <w:tc>
          <w:tcPr>
            <w:tcW w:w="1418" w:type="dxa"/>
            <w:gridSpan w:val="3"/>
            <w:tcBorders>
              <w:top w:val="nil"/>
              <w:left w:val="single" w:sz="4" w:space="0" w:color="auto"/>
              <w:bottom w:val="nil"/>
              <w:right w:val="single" w:sz="12" w:space="0" w:color="auto"/>
            </w:tcBorders>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rPr>
          <w:gridBefore w:val="2"/>
          <w:gridAfter w:val="1"/>
          <w:wBefore w:w="137" w:type="dxa"/>
          <w:wAfter w:w="73" w:type="dxa"/>
          <w:jc w:val="center"/>
        </w:trPr>
        <w:tc>
          <w:tcPr>
            <w:tcW w:w="10203" w:type="dxa"/>
            <w:gridSpan w:val="11"/>
            <w:tcBorders>
              <w:top w:val="single" w:sz="12" w:space="0" w:color="auto"/>
              <w:left w:val="nil"/>
              <w:bottom w:val="nil"/>
              <w:right w:val="nil"/>
            </w:tcBorders>
            <w:vAlign w:val="center"/>
          </w:tcPr>
          <w:p w:rsidR="007A76F4" w:rsidRPr="007A76F4" w:rsidRDefault="007A76F4" w:rsidP="005427EB">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7A76F4" w:rsidTr="005427EB">
        <w:tblPrEx>
          <w:jc w:val="left"/>
        </w:tblPrEx>
        <w:tc>
          <w:tcPr>
            <w:tcW w:w="1418" w:type="dxa"/>
            <w:gridSpan w:val="4"/>
            <w:tcBorders>
              <w:top w:val="nil"/>
              <w:left w:val="nil"/>
              <w:bottom w:val="nil"/>
              <w:right w:val="nil"/>
            </w:tcBorders>
          </w:tcPr>
          <w:p w:rsidR="007A76F4" w:rsidRDefault="007A76F4" w:rsidP="005427E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7A76F4" w:rsidRDefault="007A76F4" w:rsidP="005427E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7A76F4" w:rsidRDefault="007A76F4" w:rsidP="005427E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7A76F4" w:rsidRDefault="007A76F4" w:rsidP="005427E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7A76F4" w:rsidRDefault="007A76F4" w:rsidP="005427E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7A76F4" w:rsidRDefault="007A76F4" w:rsidP="005427E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141C90" w:rsidRPr="007A76F4" w:rsidRDefault="00141C90" w:rsidP="00E94269">
      <w:pPr>
        <w:spacing w:after="0" w:line="240" w:lineRule="auto"/>
        <w:jc w:val="both"/>
        <w:rPr>
          <w:rFonts w:ascii="Times New Roman" w:eastAsia="Times New Roman" w:hAnsi="Times New Roman" w:cs="Times New Roman"/>
          <w:color w:val="FF0000"/>
          <w:sz w:val="24"/>
          <w:szCs w:val="24"/>
          <w:highlight w:val="white"/>
        </w:rPr>
      </w:pPr>
    </w:p>
    <w:p w:rsidR="00141C90" w:rsidRDefault="00141C90">
      <w:pPr>
        <w:spacing w:after="0" w:line="240" w:lineRule="auto"/>
        <w:ind w:firstLine="708"/>
        <w:jc w:val="both"/>
        <w:rPr>
          <w:rFonts w:ascii="Times New Roman" w:eastAsia="Times New Roman" w:hAnsi="Times New Roman" w:cs="Times New Roman"/>
          <w:sz w:val="24"/>
          <w:szCs w:val="24"/>
        </w:rPr>
      </w:pPr>
    </w:p>
    <w:p w:rsidR="00141C90" w:rsidRDefault="00141C90">
      <w:pPr>
        <w:spacing w:after="0" w:line="240" w:lineRule="auto"/>
        <w:rPr>
          <w:rFonts w:ascii="Times New Roman" w:eastAsia="Times New Roman" w:hAnsi="Times New Roman" w:cs="Times New Roman"/>
          <w:sz w:val="24"/>
          <w:szCs w:val="24"/>
        </w:rPr>
      </w:pPr>
    </w:p>
    <w:p w:rsidR="00141C90" w:rsidRDefault="00141C90">
      <w:pPr>
        <w:spacing w:after="0" w:line="240" w:lineRule="auto"/>
        <w:rPr>
          <w:rFonts w:ascii="Times New Roman" w:eastAsia="Times New Roman" w:hAnsi="Times New Roman" w:cs="Times New Roman"/>
          <w:sz w:val="24"/>
          <w:szCs w:val="24"/>
        </w:rPr>
      </w:pPr>
    </w:p>
    <w:p w:rsidR="00141C90" w:rsidRDefault="00141C90">
      <w:pPr>
        <w:spacing w:after="0" w:line="240" w:lineRule="auto"/>
        <w:rPr>
          <w:rFonts w:ascii="Times New Roman" w:eastAsia="Times New Roman" w:hAnsi="Times New Roman" w:cs="Times New Roman"/>
          <w:sz w:val="24"/>
          <w:szCs w:val="24"/>
        </w:rPr>
      </w:pPr>
    </w:p>
    <w:p w:rsidR="00141C90" w:rsidRDefault="00141C90">
      <w:pPr>
        <w:spacing w:after="0" w:line="240" w:lineRule="auto"/>
        <w:rPr>
          <w:rFonts w:ascii="Times New Roman" w:eastAsia="Times New Roman" w:hAnsi="Times New Roman" w:cs="Times New Roman"/>
          <w:sz w:val="24"/>
          <w:szCs w:val="24"/>
        </w:rPr>
      </w:pPr>
    </w:p>
    <w:p w:rsidR="00141C90" w:rsidRDefault="00141C90">
      <w:pPr>
        <w:spacing w:after="0" w:line="240" w:lineRule="auto"/>
        <w:rPr>
          <w:rFonts w:ascii="Times New Roman" w:eastAsia="Times New Roman" w:hAnsi="Times New Roman" w:cs="Times New Roman"/>
          <w:sz w:val="24"/>
          <w:szCs w:val="24"/>
        </w:rPr>
      </w:pPr>
    </w:p>
    <w:p w:rsidR="00141C90" w:rsidRDefault="00141C90">
      <w:pPr>
        <w:spacing w:after="0" w:line="240" w:lineRule="auto"/>
        <w:rPr>
          <w:rFonts w:ascii="Times New Roman" w:eastAsia="Times New Roman" w:hAnsi="Times New Roman" w:cs="Times New Roman"/>
          <w:sz w:val="24"/>
          <w:szCs w:val="24"/>
        </w:rPr>
      </w:pPr>
    </w:p>
    <w:p w:rsidR="00141C90" w:rsidRDefault="00141C90">
      <w:pPr>
        <w:spacing w:after="0" w:line="240" w:lineRule="auto"/>
        <w:rPr>
          <w:rFonts w:ascii="Times New Roman" w:eastAsia="Times New Roman" w:hAnsi="Times New Roman" w:cs="Times New Roman"/>
          <w:sz w:val="24"/>
          <w:szCs w:val="24"/>
        </w:rPr>
      </w:pPr>
    </w:p>
    <w:p w:rsidR="00141C90" w:rsidRDefault="00141C90">
      <w:pPr>
        <w:spacing w:after="0" w:line="240" w:lineRule="auto"/>
        <w:rPr>
          <w:rFonts w:ascii="Times New Roman" w:eastAsia="Times New Roman" w:hAnsi="Times New Roman" w:cs="Times New Roman"/>
          <w:sz w:val="24"/>
          <w:szCs w:val="24"/>
        </w:rPr>
      </w:pPr>
    </w:p>
    <w:p w:rsidR="00141C90" w:rsidRDefault="00561843" w:rsidP="007B31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141C90" w:rsidRDefault="00561843">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pPr>
        <w:spacing w:after="0" w:line="240" w:lineRule="auto"/>
        <w:ind w:left="2880"/>
        <w:jc w:val="both"/>
        <w:rPr>
          <w:rFonts w:ascii="Times New Roman" w:eastAsia="Times New Roman" w:hAnsi="Times New Roman" w:cs="Times New Roman"/>
          <w:i/>
          <w:color w:val="000000"/>
          <w:sz w:val="24"/>
          <w:szCs w:val="24"/>
          <w:highlight w:val="white"/>
        </w:rPr>
      </w:pPr>
    </w:p>
    <w:p w:rsidR="00141C90" w:rsidRDefault="00561843">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7B317E" w:rsidRDefault="00561843" w:rsidP="007B317E">
      <w:pPr>
        <w:pStyle w:val="Style2"/>
        <w:ind w:left="329" w:right="-441"/>
        <w:jc w:val="center"/>
        <w:rPr>
          <w:rStyle w:val="FontStyle17"/>
          <w:spacing w:val="60"/>
          <w:sz w:val="28"/>
          <w:szCs w:val="28"/>
          <w:lang w:val="uk-UA" w:eastAsia="uk-UA"/>
        </w:rPr>
      </w:pPr>
      <w:proofErr w:type="spellStart"/>
      <w:r>
        <w:rPr>
          <w:rFonts w:eastAsia="Times New Roman"/>
          <w:b/>
          <w:color w:val="000000"/>
        </w:rPr>
        <w:t>Проєкт</w:t>
      </w:r>
      <w:proofErr w:type="spellEnd"/>
      <w:r>
        <w:rPr>
          <w:rFonts w:eastAsia="Times New Roman"/>
          <w:b/>
          <w:color w:val="000000"/>
        </w:rPr>
        <w:t xml:space="preserve"> </w:t>
      </w:r>
      <w:r w:rsidR="007B317E" w:rsidRPr="008567F1">
        <w:rPr>
          <w:rStyle w:val="FontStyle17"/>
          <w:spacing w:val="60"/>
          <w:sz w:val="28"/>
          <w:szCs w:val="28"/>
          <w:lang w:val="uk-UA" w:eastAsia="uk-UA"/>
        </w:rPr>
        <w:t>ДОГОВІ</w:t>
      </w:r>
      <w:proofErr w:type="gramStart"/>
      <w:r w:rsidR="007B317E" w:rsidRPr="008567F1">
        <w:rPr>
          <w:rStyle w:val="FontStyle17"/>
          <w:spacing w:val="60"/>
          <w:sz w:val="28"/>
          <w:szCs w:val="28"/>
          <w:lang w:val="uk-UA" w:eastAsia="uk-UA"/>
        </w:rPr>
        <w:t>Р</w:t>
      </w:r>
      <w:proofErr w:type="gramEnd"/>
      <w:r w:rsidR="007B317E" w:rsidRPr="008567F1">
        <w:rPr>
          <w:rStyle w:val="FontStyle17"/>
          <w:spacing w:val="60"/>
          <w:sz w:val="28"/>
          <w:szCs w:val="28"/>
          <w:lang w:val="uk-UA" w:eastAsia="uk-UA"/>
        </w:rPr>
        <w:t xml:space="preserve"> №</w:t>
      </w:r>
      <w:r w:rsidR="007B317E">
        <w:rPr>
          <w:rStyle w:val="FontStyle17"/>
          <w:spacing w:val="60"/>
          <w:sz w:val="28"/>
          <w:szCs w:val="28"/>
          <w:lang w:val="uk-UA" w:eastAsia="uk-UA"/>
        </w:rPr>
        <w:t>_____</w:t>
      </w:r>
    </w:p>
    <w:p w:rsidR="007B317E" w:rsidRPr="007872B7" w:rsidRDefault="007B317E" w:rsidP="007B317E">
      <w:pPr>
        <w:pStyle w:val="Style2"/>
        <w:widowControl/>
        <w:ind w:left="329" w:right="-441"/>
        <w:jc w:val="center"/>
        <w:rPr>
          <w:rStyle w:val="FontStyle17"/>
          <w:lang w:val="uk-UA" w:eastAsia="uk-UA"/>
        </w:rPr>
      </w:pPr>
      <w:r w:rsidRPr="008567F1">
        <w:rPr>
          <w:rStyle w:val="FontStyle17"/>
          <w:spacing w:val="60"/>
          <w:sz w:val="28"/>
          <w:szCs w:val="28"/>
          <w:lang w:val="uk-UA" w:eastAsia="uk-UA"/>
        </w:rPr>
        <w:t>про надання послуг</w:t>
      </w:r>
    </w:p>
    <w:p w:rsidR="007B317E" w:rsidRPr="00381565" w:rsidRDefault="007B317E" w:rsidP="007B317E">
      <w:pPr>
        <w:pStyle w:val="Style5"/>
        <w:widowControl/>
        <w:tabs>
          <w:tab w:val="left" w:pos="1985"/>
          <w:tab w:val="left" w:pos="8498"/>
        </w:tabs>
        <w:spacing w:line="250" w:lineRule="exact"/>
        <w:ind w:left="490" w:right="-441" w:firstLine="0"/>
        <w:jc w:val="center"/>
        <w:rPr>
          <w:rStyle w:val="FontStyle17"/>
          <w:b w:val="0"/>
          <w:bCs w:val="0"/>
          <w:lang w:val="uk-UA" w:eastAsia="uk-UA"/>
        </w:rPr>
      </w:pPr>
    </w:p>
    <w:p w:rsidR="007B317E" w:rsidRPr="007B317E" w:rsidRDefault="007B317E" w:rsidP="007B317E">
      <w:pPr>
        <w:pStyle w:val="Style5"/>
        <w:widowControl/>
        <w:tabs>
          <w:tab w:val="left" w:pos="1985"/>
        </w:tabs>
        <w:spacing w:line="250" w:lineRule="exact"/>
        <w:ind w:right="-441"/>
        <w:jc w:val="both"/>
        <w:rPr>
          <w:rStyle w:val="FontStyle12"/>
          <w:b w:val="0"/>
          <w:bCs w:val="0"/>
          <w:sz w:val="24"/>
          <w:szCs w:val="24"/>
          <w:lang w:val="uk-UA" w:eastAsia="uk-UA"/>
        </w:rPr>
      </w:pPr>
      <w:proofErr w:type="spellStart"/>
      <w:r w:rsidRPr="007B317E">
        <w:rPr>
          <w:rStyle w:val="FontStyle12"/>
          <w:sz w:val="24"/>
          <w:szCs w:val="24"/>
          <w:lang w:val="uk-UA" w:eastAsia="uk-UA"/>
        </w:rPr>
        <w:t>м.Борислав</w:t>
      </w:r>
      <w:proofErr w:type="spellEnd"/>
      <w:r w:rsidRPr="007B317E">
        <w:rPr>
          <w:rStyle w:val="FontStyle12"/>
          <w:sz w:val="24"/>
          <w:szCs w:val="24"/>
          <w:lang w:val="uk-UA" w:eastAsia="uk-UA"/>
        </w:rPr>
        <w:t xml:space="preserve">                                                                 _____________________ 2022р.</w:t>
      </w:r>
    </w:p>
    <w:p w:rsidR="007B317E" w:rsidRPr="007B317E" w:rsidRDefault="007B317E" w:rsidP="007B317E">
      <w:pPr>
        <w:pStyle w:val="Style5"/>
        <w:widowControl/>
        <w:tabs>
          <w:tab w:val="left" w:pos="1985"/>
        </w:tabs>
        <w:spacing w:line="250" w:lineRule="exact"/>
        <w:ind w:right="-441" w:firstLine="426"/>
        <w:jc w:val="both"/>
        <w:rPr>
          <w:rStyle w:val="FontStyle12"/>
          <w:i w:val="0"/>
          <w:iCs w:val="0"/>
          <w:sz w:val="24"/>
          <w:szCs w:val="24"/>
          <w:u w:val="single"/>
          <w:lang w:val="uk-UA" w:eastAsia="uk-UA"/>
        </w:rPr>
      </w:pPr>
    </w:p>
    <w:p w:rsidR="007B317E" w:rsidRPr="00381565" w:rsidRDefault="007B317E" w:rsidP="007B317E">
      <w:pPr>
        <w:pStyle w:val="Style5"/>
        <w:widowControl/>
        <w:tabs>
          <w:tab w:val="left" w:pos="1985"/>
        </w:tabs>
        <w:spacing w:line="250" w:lineRule="exact"/>
        <w:ind w:right="-441" w:firstLine="426"/>
        <w:jc w:val="both"/>
        <w:rPr>
          <w:rStyle w:val="FontStyle17"/>
          <w:b w:val="0"/>
          <w:bCs w:val="0"/>
          <w:lang w:val="uk-UA" w:eastAsia="uk-UA"/>
        </w:rPr>
      </w:pPr>
      <w:r w:rsidRPr="007B317E">
        <w:rPr>
          <w:rStyle w:val="FontStyle12"/>
          <w:sz w:val="24"/>
          <w:szCs w:val="24"/>
          <w:u w:val="single"/>
          <w:lang w:val="uk-UA" w:eastAsia="uk-UA"/>
        </w:rPr>
        <w:t xml:space="preserve">Управління житлово-комунального господарства та енергозбереження Бориславської міської ради, </w:t>
      </w:r>
      <w:r w:rsidRPr="007B317E">
        <w:rPr>
          <w:rStyle w:val="FontStyle12"/>
          <w:sz w:val="24"/>
          <w:szCs w:val="24"/>
          <w:lang w:val="uk-UA" w:eastAsia="uk-UA"/>
        </w:rPr>
        <w:t xml:space="preserve">в особі  начальника управління </w:t>
      </w:r>
      <w:proofErr w:type="spellStart"/>
      <w:r w:rsidRPr="007B317E">
        <w:rPr>
          <w:rStyle w:val="FontStyle12"/>
          <w:sz w:val="24"/>
          <w:szCs w:val="24"/>
          <w:lang w:val="uk-UA" w:eastAsia="uk-UA"/>
        </w:rPr>
        <w:t>Корпана</w:t>
      </w:r>
      <w:proofErr w:type="spellEnd"/>
      <w:r w:rsidRPr="007B317E">
        <w:rPr>
          <w:rStyle w:val="FontStyle12"/>
          <w:sz w:val="24"/>
          <w:szCs w:val="24"/>
          <w:lang w:val="uk-UA" w:eastAsia="uk-UA"/>
        </w:rPr>
        <w:t xml:space="preserve"> Романа Васильовича,  який діє на підставі положення про управління (далі - Замовник) та</w:t>
      </w:r>
      <w:r w:rsidRPr="007B317E">
        <w:rPr>
          <w:lang w:val="uk-UA"/>
        </w:rPr>
        <w:t>, _____________________________________________, в особі _________________________</w:t>
      </w:r>
      <w:r w:rsidRPr="007B317E">
        <w:rPr>
          <w:rStyle w:val="FontStyle17"/>
          <w:sz w:val="24"/>
          <w:szCs w:val="24"/>
          <w:lang w:val="uk-UA" w:eastAsia="uk-UA"/>
        </w:rPr>
        <w:t xml:space="preserve">, діючого на підставі </w:t>
      </w:r>
      <w:r w:rsidRPr="007B317E">
        <w:rPr>
          <w:rStyle w:val="FontStyle17"/>
          <w:b w:val="0"/>
          <w:sz w:val="24"/>
          <w:szCs w:val="24"/>
          <w:lang w:val="uk-UA" w:eastAsia="uk-UA"/>
        </w:rPr>
        <w:t>_________</w:t>
      </w:r>
      <w:r w:rsidRPr="007B317E">
        <w:rPr>
          <w:rStyle w:val="FontStyle17"/>
          <w:sz w:val="24"/>
          <w:szCs w:val="24"/>
          <w:lang w:val="uk-UA" w:eastAsia="uk-UA"/>
        </w:rPr>
        <w:t xml:space="preserve"> (далі - Виконавець), з другої сторони, (далі – Сторони)</w:t>
      </w:r>
      <w:r w:rsidRPr="007B317E">
        <w:rPr>
          <w:color w:val="000000"/>
          <w:lang w:val="uk-UA"/>
        </w:rPr>
        <w:t>на підставі Закону України «Про затвердження Указу Президента України "Про введення воєнного стану в Україні"» від</w:t>
      </w:r>
      <w:r w:rsidRPr="007B317E">
        <w:rPr>
          <w:color w:val="000000"/>
        </w:rPr>
        <w:t> </w:t>
      </w:r>
      <w:r w:rsidRPr="007B317E">
        <w:rPr>
          <w:color w:val="000000"/>
          <w:lang w:val="uk-UA"/>
        </w:rPr>
        <w:t xml:space="preserve">24.02.2022№ </w:t>
      </w:r>
      <w:r w:rsidRPr="007B317E">
        <w:rPr>
          <w:color w:val="000000"/>
        </w:rPr>
        <w:t> </w:t>
      </w:r>
      <w:r w:rsidRPr="007B317E">
        <w:rPr>
          <w:color w:val="000000"/>
          <w:lang w:val="uk-UA"/>
        </w:rPr>
        <w:t>2102-</w:t>
      </w:r>
      <w:r w:rsidRPr="007B317E">
        <w:rPr>
          <w:color w:val="000000"/>
        </w:rPr>
        <w:t>IX</w:t>
      </w:r>
      <w:r w:rsidRPr="007B317E">
        <w:rPr>
          <w:color w:val="000000"/>
          <w:lang w:val="uk-UA"/>
        </w:rPr>
        <w:t xml:space="preserve">, </w:t>
      </w:r>
      <w:r w:rsidRPr="007B317E">
        <w:rPr>
          <w:lang w:val="uk-UA"/>
        </w:rPr>
        <w:t>Закону України  Про затвердження Указу Президента України "Про продовження строку дії воєнного стану в Україні" №2212-</w:t>
      </w:r>
      <w:r w:rsidRPr="007B317E">
        <w:t>IX</w:t>
      </w:r>
      <w:r w:rsidRPr="007B317E">
        <w:rPr>
          <w:lang w:val="uk-UA"/>
        </w:rPr>
        <w:t xml:space="preserve"> від 21.04.2022, Закону України  Про затвердження Указу Президента України "Про продовження строку дії воєнного стану в Україні" №2263-IX від 22.05.2022, </w:t>
      </w:r>
      <w:r w:rsidRPr="007B317E">
        <w:rPr>
          <w:color w:val="000000"/>
          <w:lang w:val="uk-UA"/>
        </w:rPr>
        <w:t xml:space="preserve"> Постанови КМУ «Деякі питання здійснення оборонних та публічних закупівель товарів, робіт і послуг в умовах воєнного стану»</w:t>
      </w:r>
      <w:r w:rsidRPr="00335E6A">
        <w:rPr>
          <w:color w:val="000000"/>
          <w:lang w:val="uk-UA"/>
        </w:rPr>
        <w:t xml:space="preserve"> від 28 лютого 2022 р. №</w:t>
      </w:r>
      <w:r>
        <w:rPr>
          <w:color w:val="000000"/>
        </w:rPr>
        <w:t> </w:t>
      </w:r>
      <w:r w:rsidRPr="00335E6A">
        <w:rPr>
          <w:color w:val="000000"/>
          <w:lang w:val="uk-UA"/>
        </w:rPr>
        <w:t>169, Постанови КМУ «Про внесення</w:t>
      </w:r>
      <w:r>
        <w:rPr>
          <w:color w:val="000000"/>
          <w:lang w:val="uk-UA"/>
        </w:rPr>
        <w:t xml:space="preserve"> </w:t>
      </w:r>
      <w:r w:rsidRPr="00335E6A">
        <w:rPr>
          <w:color w:val="000000"/>
          <w:lang w:val="uk-UA"/>
        </w:rPr>
        <w:t>змін до пункту 1 постанови Кабінету</w:t>
      </w:r>
      <w:r>
        <w:rPr>
          <w:color w:val="000000"/>
          <w:lang w:val="uk-UA"/>
        </w:rPr>
        <w:t xml:space="preserve"> </w:t>
      </w:r>
      <w:r w:rsidRPr="00335E6A">
        <w:rPr>
          <w:color w:val="000000"/>
          <w:lang w:val="uk-UA"/>
        </w:rPr>
        <w:t>Міністрів</w:t>
      </w:r>
      <w:r>
        <w:rPr>
          <w:color w:val="000000"/>
          <w:lang w:val="uk-UA"/>
        </w:rPr>
        <w:t xml:space="preserve"> </w:t>
      </w:r>
      <w:r w:rsidRPr="00335E6A">
        <w:rPr>
          <w:color w:val="000000"/>
          <w:lang w:val="uk-UA"/>
        </w:rPr>
        <w:t>України</w:t>
      </w:r>
      <w:r>
        <w:rPr>
          <w:color w:val="000000"/>
          <w:lang w:val="uk-UA"/>
        </w:rPr>
        <w:t xml:space="preserve"> </w:t>
      </w:r>
      <w:r w:rsidRPr="00335E6A">
        <w:rPr>
          <w:color w:val="000000"/>
          <w:lang w:val="uk-UA"/>
        </w:rPr>
        <w:t>від 28 лютого 2022 р. № 169» від 05 березня 2022 р. №</w:t>
      </w:r>
      <w:r>
        <w:rPr>
          <w:color w:val="000000"/>
        </w:rPr>
        <w:t> </w:t>
      </w:r>
      <w:r w:rsidRPr="00335E6A">
        <w:rPr>
          <w:color w:val="000000"/>
          <w:lang w:val="uk-UA"/>
        </w:rPr>
        <w:t>201</w:t>
      </w:r>
      <w:r w:rsidRPr="00381565">
        <w:rPr>
          <w:rStyle w:val="FontStyle17"/>
          <w:lang w:val="uk-UA" w:eastAsia="uk-UA"/>
        </w:rPr>
        <w:t xml:space="preserve"> уклали цей договір про наступне:           </w:t>
      </w:r>
    </w:p>
    <w:p w:rsidR="007B317E" w:rsidRPr="00381565" w:rsidRDefault="007B317E" w:rsidP="007B317E">
      <w:pPr>
        <w:pStyle w:val="Style2"/>
        <w:widowControl/>
        <w:tabs>
          <w:tab w:val="left" w:pos="1985"/>
        </w:tabs>
        <w:ind w:left="329" w:right="-441" w:firstLine="426"/>
        <w:jc w:val="center"/>
        <w:rPr>
          <w:lang w:val="uk-UA" w:eastAsia="ar-SA"/>
        </w:rPr>
      </w:pPr>
    </w:p>
    <w:p w:rsidR="007B317E" w:rsidRPr="00381565" w:rsidRDefault="007B317E" w:rsidP="007B317E">
      <w:pPr>
        <w:pStyle w:val="Style2"/>
        <w:widowControl/>
        <w:tabs>
          <w:tab w:val="left" w:pos="1985"/>
        </w:tabs>
        <w:ind w:left="329" w:right="-441" w:firstLine="426"/>
        <w:rPr>
          <w:rStyle w:val="FontStyle17"/>
          <w:b w:val="0"/>
          <w:bCs w:val="0"/>
          <w:lang w:val="uk-UA"/>
        </w:rPr>
      </w:pPr>
      <w:r w:rsidRPr="00381565">
        <w:rPr>
          <w:rStyle w:val="FontStyle17"/>
          <w:lang w:val="uk-UA"/>
        </w:rPr>
        <w:t xml:space="preserve">                            1. Предмет договору.</w:t>
      </w:r>
    </w:p>
    <w:p w:rsidR="007B317E" w:rsidRPr="007B317E" w:rsidRDefault="007B317E" w:rsidP="007B317E">
      <w:pPr>
        <w:pStyle w:val="Style2"/>
        <w:widowControl/>
        <w:tabs>
          <w:tab w:val="left" w:pos="1985"/>
        </w:tabs>
        <w:ind w:right="-441" w:firstLine="426"/>
        <w:rPr>
          <w:rStyle w:val="FontStyle17"/>
          <w:b w:val="0"/>
          <w:bCs w:val="0"/>
          <w:sz w:val="24"/>
          <w:szCs w:val="24"/>
          <w:lang w:val="uk-UA"/>
        </w:rPr>
      </w:pPr>
    </w:p>
    <w:p w:rsidR="007B317E" w:rsidRPr="007B317E" w:rsidRDefault="007B317E" w:rsidP="007B317E">
      <w:pPr>
        <w:pStyle w:val="Style2"/>
        <w:tabs>
          <w:tab w:val="left" w:pos="1985"/>
        </w:tabs>
        <w:ind w:left="-360" w:right="-441"/>
        <w:rPr>
          <w:rStyle w:val="FontStyle17"/>
          <w:b w:val="0"/>
          <w:sz w:val="24"/>
          <w:szCs w:val="24"/>
          <w:lang w:val="uk-UA" w:eastAsia="uk-UA"/>
        </w:rPr>
      </w:pPr>
      <w:r w:rsidRPr="007B317E">
        <w:rPr>
          <w:rStyle w:val="FontStyle17"/>
          <w:b w:val="0"/>
          <w:sz w:val="24"/>
          <w:szCs w:val="24"/>
          <w:lang w:val="uk-UA"/>
        </w:rPr>
        <w:t xml:space="preserve">            1.1.Замовник доручає, а Виконавець приймає на себе зобов'язання виконати </w:t>
      </w:r>
      <w:r w:rsidRPr="007B317E">
        <w:rPr>
          <w:rStyle w:val="FontStyle17"/>
          <w:sz w:val="24"/>
          <w:szCs w:val="24"/>
          <w:lang w:val="uk-UA"/>
        </w:rPr>
        <w:t>Відновні роботи асфальтного покриття дороги на вул. Трускавецька в м. Борислав Львівської області (поточний ремонт) (Код ДК 021:2015 45233223-8- Відновлення покриття проїжджої частини доріг)</w:t>
      </w:r>
      <w:r w:rsidRPr="007B317E">
        <w:rPr>
          <w:rStyle w:val="FontStyle17"/>
          <w:b w:val="0"/>
          <w:sz w:val="24"/>
          <w:szCs w:val="24"/>
          <w:lang w:val="uk-UA"/>
        </w:rPr>
        <w:t xml:space="preserve">, а </w:t>
      </w:r>
      <w:r w:rsidRPr="007B317E">
        <w:rPr>
          <w:rStyle w:val="FontStyle17"/>
          <w:b w:val="0"/>
          <w:sz w:val="24"/>
          <w:szCs w:val="24"/>
          <w:lang w:val="uk-UA" w:eastAsia="uk-UA"/>
        </w:rPr>
        <w:t>Замовник зобов’язується прийняти згідно із цим Договором та чинним законодавством України належним чином виконані роботи та сплатити їх вартість по мірі надходження коштів на його рахунок передбачених на ці цілі.</w:t>
      </w:r>
    </w:p>
    <w:p w:rsidR="007B317E" w:rsidRPr="00381565" w:rsidRDefault="007B317E" w:rsidP="007B317E">
      <w:pPr>
        <w:pStyle w:val="Style2"/>
        <w:tabs>
          <w:tab w:val="left" w:pos="1985"/>
        </w:tabs>
        <w:ind w:left="-360" w:right="-441"/>
        <w:rPr>
          <w:rStyle w:val="FontStyle17"/>
          <w:b w:val="0"/>
          <w:bCs w:val="0"/>
          <w:lang w:val="uk-UA" w:eastAsia="uk-UA"/>
        </w:rPr>
      </w:pPr>
    </w:p>
    <w:p w:rsidR="007B317E" w:rsidRPr="00347D6C" w:rsidRDefault="007B317E" w:rsidP="007B317E">
      <w:pPr>
        <w:pStyle w:val="11"/>
        <w:ind w:left="-360" w:right="-441"/>
        <w:jc w:val="both"/>
        <w:rPr>
          <w:rFonts w:ascii="Times New Roman" w:hAnsi="Times New Roman" w:cs="Times New Roman"/>
          <w:b/>
          <w:bCs/>
          <w:sz w:val="24"/>
          <w:szCs w:val="24"/>
          <w:lang w:eastAsia="ar-SA"/>
        </w:rPr>
      </w:pPr>
      <w:r w:rsidRPr="00347D6C">
        <w:rPr>
          <w:rFonts w:ascii="Times New Roman" w:hAnsi="Times New Roman" w:cs="Times New Roman"/>
          <w:b/>
          <w:bCs/>
          <w:sz w:val="24"/>
          <w:szCs w:val="24"/>
          <w:lang w:eastAsia="ar-SA"/>
        </w:rPr>
        <w:t xml:space="preserve">                                                                     2. Ціна договору</w:t>
      </w:r>
    </w:p>
    <w:p w:rsidR="007B317E" w:rsidRPr="0013588C" w:rsidRDefault="007B317E" w:rsidP="007B317E">
      <w:pPr>
        <w:pStyle w:val="11"/>
        <w:ind w:left="-360" w:right="-441"/>
        <w:jc w:val="both"/>
        <w:rPr>
          <w:rFonts w:ascii="Times New Roman" w:hAnsi="Times New Roman" w:cs="Times New Roman"/>
          <w:sz w:val="24"/>
          <w:szCs w:val="24"/>
          <w:lang w:eastAsia="ar-SA"/>
        </w:rPr>
      </w:pPr>
    </w:p>
    <w:p w:rsidR="007B317E" w:rsidRPr="007B317E" w:rsidRDefault="007B317E" w:rsidP="007B317E">
      <w:pPr>
        <w:pStyle w:val="Style10"/>
        <w:widowControl/>
        <w:tabs>
          <w:tab w:val="left" w:pos="1985"/>
        </w:tabs>
        <w:ind w:left="-360" w:right="-441" w:firstLine="0"/>
        <w:jc w:val="both"/>
        <w:rPr>
          <w:rStyle w:val="FontStyle17"/>
          <w:sz w:val="24"/>
          <w:szCs w:val="24"/>
          <w:lang w:val="uk-UA"/>
        </w:rPr>
      </w:pPr>
      <w:r w:rsidRPr="007B317E">
        <w:rPr>
          <w:rStyle w:val="FontStyle17"/>
          <w:b w:val="0"/>
          <w:sz w:val="24"/>
          <w:szCs w:val="24"/>
          <w:lang w:val="uk-UA"/>
        </w:rPr>
        <w:lastRenderedPageBreak/>
        <w:t xml:space="preserve">2.1. Загальна вартість наданих послуг на стадії початку виконання становить _______________________________________ </w:t>
      </w:r>
      <w:r w:rsidRPr="007B317E">
        <w:rPr>
          <w:rStyle w:val="FontStyle17"/>
          <w:b w:val="0"/>
          <w:sz w:val="24"/>
          <w:szCs w:val="24"/>
          <w:u w:val="single"/>
          <w:lang w:val="uk-UA"/>
        </w:rPr>
        <w:t>,</w:t>
      </w:r>
      <w:r w:rsidRPr="007B317E">
        <w:rPr>
          <w:rStyle w:val="FontStyle17"/>
          <w:b w:val="0"/>
          <w:sz w:val="24"/>
          <w:szCs w:val="24"/>
          <w:lang w:val="uk-UA"/>
        </w:rPr>
        <w:t xml:space="preserve"> в тому числі ПДВ </w:t>
      </w:r>
      <w:r w:rsidRPr="007B317E">
        <w:rPr>
          <w:rStyle w:val="FontStyle17"/>
          <w:b w:val="0"/>
          <w:sz w:val="24"/>
          <w:szCs w:val="24"/>
        </w:rPr>
        <w:t xml:space="preserve"> - </w:t>
      </w:r>
      <w:r w:rsidRPr="007B317E">
        <w:rPr>
          <w:rStyle w:val="FontStyle17"/>
          <w:b w:val="0"/>
          <w:sz w:val="24"/>
          <w:szCs w:val="24"/>
          <w:lang w:val="uk-UA"/>
        </w:rPr>
        <w:t>______________ грн.</w:t>
      </w:r>
    </w:p>
    <w:p w:rsidR="007B317E" w:rsidRPr="007B317E" w:rsidRDefault="007B317E" w:rsidP="007B317E">
      <w:pPr>
        <w:pStyle w:val="Style10"/>
        <w:widowControl/>
        <w:tabs>
          <w:tab w:val="left" w:pos="1985"/>
        </w:tabs>
        <w:ind w:left="-360" w:right="-441" w:firstLine="0"/>
        <w:jc w:val="both"/>
        <w:rPr>
          <w:b/>
          <w:bCs/>
          <w:lang w:val="uk-UA"/>
        </w:rPr>
      </w:pPr>
      <w:r w:rsidRPr="007B317E">
        <w:rPr>
          <w:rStyle w:val="FontStyle17"/>
          <w:b w:val="0"/>
          <w:sz w:val="24"/>
          <w:szCs w:val="24"/>
          <w:lang w:val="uk-UA"/>
        </w:rPr>
        <w:t>2</w:t>
      </w:r>
      <w:r w:rsidRPr="007B317E">
        <w:rPr>
          <w:color w:val="000000"/>
        </w:rPr>
        <w:t>.</w:t>
      </w:r>
      <w:r w:rsidRPr="007B317E">
        <w:rPr>
          <w:color w:val="000000"/>
          <w:lang w:val="uk-UA"/>
        </w:rPr>
        <w:t xml:space="preserve">2. </w:t>
      </w:r>
      <w:proofErr w:type="spellStart"/>
      <w:r w:rsidRPr="007B317E">
        <w:rPr>
          <w:color w:val="000000"/>
        </w:rPr>
        <w:t>Загальна</w:t>
      </w:r>
      <w:proofErr w:type="spellEnd"/>
      <w:r w:rsidRPr="007B317E">
        <w:rPr>
          <w:color w:val="000000"/>
        </w:rPr>
        <w:t xml:space="preserve"> сума Договору </w:t>
      </w:r>
      <w:proofErr w:type="spellStart"/>
      <w:r w:rsidRPr="007B317E">
        <w:rPr>
          <w:color w:val="000000"/>
        </w:rPr>
        <w:t>може</w:t>
      </w:r>
      <w:proofErr w:type="spellEnd"/>
      <w:r w:rsidRPr="007B317E">
        <w:rPr>
          <w:color w:val="000000"/>
        </w:rPr>
        <w:t xml:space="preserve"> бути </w:t>
      </w:r>
      <w:proofErr w:type="spellStart"/>
      <w:r w:rsidRPr="007B317E">
        <w:rPr>
          <w:color w:val="000000"/>
        </w:rPr>
        <w:t>зменшена</w:t>
      </w:r>
      <w:proofErr w:type="spellEnd"/>
      <w:r w:rsidRPr="007B317E">
        <w:rPr>
          <w:color w:val="000000"/>
        </w:rPr>
        <w:t xml:space="preserve"> </w:t>
      </w:r>
      <w:proofErr w:type="spellStart"/>
      <w:r w:rsidRPr="007B317E">
        <w:rPr>
          <w:color w:val="000000"/>
        </w:rPr>
        <w:t>залежно</w:t>
      </w:r>
      <w:proofErr w:type="spellEnd"/>
      <w:r w:rsidRPr="007B317E">
        <w:rPr>
          <w:color w:val="000000"/>
        </w:rPr>
        <w:t xml:space="preserve"> </w:t>
      </w:r>
      <w:proofErr w:type="spellStart"/>
      <w:r w:rsidRPr="007B317E">
        <w:rPr>
          <w:color w:val="000000"/>
        </w:rPr>
        <w:t>від</w:t>
      </w:r>
      <w:proofErr w:type="spellEnd"/>
      <w:r w:rsidRPr="007B317E">
        <w:rPr>
          <w:color w:val="000000"/>
        </w:rPr>
        <w:t xml:space="preserve"> </w:t>
      </w:r>
      <w:proofErr w:type="gramStart"/>
      <w:r w:rsidRPr="007B317E">
        <w:rPr>
          <w:color w:val="000000"/>
        </w:rPr>
        <w:t>реального</w:t>
      </w:r>
      <w:proofErr w:type="gramEnd"/>
      <w:r w:rsidRPr="007B317E">
        <w:rPr>
          <w:color w:val="000000"/>
        </w:rPr>
        <w:t xml:space="preserve"> </w:t>
      </w:r>
      <w:proofErr w:type="spellStart"/>
      <w:r w:rsidRPr="007B317E">
        <w:rPr>
          <w:color w:val="000000"/>
        </w:rPr>
        <w:t>фінансування</w:t>
      </w:r>
      <w:proofErr w:type="spellEnd"/>
      <w:r w:rsidRPr="007B317E">
        <w:rPr>
          <w:color w:val="000000"/>
        </w:rPr>
        <w:t xml:space="preserve"> </w:t>
      </w:r>
      <w:proofErr w:type="spellStart"/>
      <w:r w:rsidRPr="007B317E">
        <w:rPr>
          <w:color w:val="000000"/>
        </w:rPr>
        <w:t>видатків</w:t>
      </w:r>
      <w:proofErr w:type="spellEnd"/>
      <w:r w:rsidRPr="007B317E">
        <w:rPr>
          <w:color w:val="000000"/>
        </w:rPr>
        <w:t xml:space="preserve">, про </w:t>
      </w:r>
      <w:proofErr w:type="spellStart"/>
      <w:r w:rsidRPr="007B317E">
        <w:rPr>
          <w:color w:val="000000"/>
        </w:rPr>
        <w:t>що</w:t>
      </w:r>
      <w:proofErr w:type="spellEnd"/>
      <w:r w:rsidRPr="007B317E">
        <w:rPr>
          <w:color w:val="000000"/>
        </w:rPr>
        <w:t xml:space="preserve"> </w:t>
      </w:r>
      <w:proofErr w:type="spellStart"/>
      <w:r w:rsidRPr="007B317E">
        <w:rPr>
          <w:color w:val="000000"/>
        </w:rPr>
        <w:t>Сторони</w:t>
      </w:r>
      <w:proofErr w:type="spellEnd"/>
      <w:r w:rsidRPr="007B317E">
        <w:rPr>
          <w:color w:val="000000"/>
        </w:rPr>
        <w:t xml:space="preserve"> </w:t>
      </w:r>
      <w:proofErr w:type="spellStart"/>
      <w:r w:rsidRPr="007B317E">
        <w:rPr>
          <w:color w:val="000000"/>
        </w:rPr>
        <w:t>укладають</w:t>
      </w:r>
      <w:proofErr w:type="spellEnd"/>
      <w:r w:rsidRPr="007B317E">
        <w:rPr>
          <w:color w:val="000000"/>
        </w:rPr>
        <w:t xml:space="preserve"> </w:t>
      </w:r>
      <w:proofErr w:type="spellStart"/>
      <w:r w:rsidRPr="007B317E">
        <w:rPr>
          <w:color w:val="000000"/>
        </w:rPr>
        <w:t>відповідну</w:t>
      </w:r>
      <w:proofErr w:type="spellEnd"/>
      <w:r w:rsidRPr="007B317E">
        <w:rPr>
          <w:color w:val="000000"/>
        </w:rPr>
        <w:t xml:space="preserve"> </w:t>
      </w:r>
      <w:proofErr w:type="spellStart"/>
      <w:r w:rsidRPr="007B317E">
        <w:rPr>
          <w:color w:val="000000"/>
        </w:rPr>
        <w:t>додаткову</w:t>
      </w:r>
      <w:proofErr w:type="spellEnd"/>
      <w:r w:rsidRPr="007B317E">
        <w:rPr>
          <w:color w:val="000000"/>
        </w:rPr>
        <w:t xml:space="preserve"> угоду, </w:t>
      </w:r>
      <w:proofErr w:type="spellStart"/>
      <w:r w:rsidRPr="007B317E">
        <w:rPr>
          <w:color w:val="000000"/>
        </w:rPr>
        <w:t>що</w:t>
      </w:r>
      <w:proofErr w:type="spellEnd"/>
      <w:r w:rsidRPr="007B317E">
        <w:rPr>
          <w:color w:val="000000"/>
        </w:rPr>
        <w:t xml:space="preserve"> є </w:t>
      </w:r>
      <w:proofErr w:type="spellStart"/>
      <w:r w:rsidRPr="007B317E">
        <w:rPr>
          <w:color w:val="000000"/>
        </w:rPr>
        <w:t>невід’ємною</w:t>
      </w:r>
      <w:proofErr w:type="spellEnd"/>
      <w:r w:rsidRPr="007B317E">
        <w:rPr>
          <w:color w:val="000000"/>
        </w:rPr>
        <w:t xml:space="preserve"> </w:t>
      </w:r>
      <w:proofErr w:type="spellStart"/>
      <w:r w:rsidRPr="007B317E">
        <w:rPr>
          <w:color w:val="000000"/>
        </w:rPr>
        <w:t>частиною</w:t>
      </w:r>
      <w:proofErr w:type="spellEnd"/>
      <w:r w:rsidRPr="007B317E">
        <w:rPr>
          <w:color w:val="000000"/>
        </w:rPr>
        <w:t xml:space="preserve"> </w:t>
      </w:r>
      <w:proofErr w:type="spellStart"/>
      <w:r w:rsidRPr="007B317E">
        <w:rPr>
          <w:color w:val="000000"/>
        </w:rPr>
        <w:t>даного</w:t>
      </w:r>
      <w:proofErr w:type="spellEnd"/>
      <w:r w:rsidRPr="007B317E">
        <w:rPr>
          <w:color w:val="000000"/>
        </w:rPr>
        <w:t xml:space="preserve"> Договору.</w:t>
      </w:r>
    </w:p>
    <w:p w:rsidR="007B317E" w:rsidRPr="0013588C" w:rsidRDefault="007B317E" w:rsidP="007B317E">
      <w:pPr>
        <w:pStyle w:val="Style10"/>
        <w:widowControl/>
        <w:tabs>
          <w:tab w:val="left" w:pos="1985"/>
        </w:tabs>
        <w:ind w:left="-360" w:right="-441" w:firstLine="0"/>
        <w:jc w:val="both"/>
        <w:rPr>
          <w:rStyle w:val="FontStyle17"/>
          <w:b w:val="0"/>
          <w:bCs w:val="0"/>
          <w:lang w:val="uk-UA"/>
        </w:rPr>
      </w:pPr>
    </w:p>
    <w:p w:rsidR="007B317E" w:rsidRDefault="007B317E" w:rsidP="007B317E">
      <w:pPr>
        <w:pStyle w:val="11"/>
        <w:ind w:left="-360" w:right="-441"/>
        <w:jc w:val="both"/>
        <w:rPr>
          <w:rFonts w:ascii="Times New Roman" w:hAnsi="Times New Roman" w:cs="Times New Roman"/>
          <w:b/>
          <w:bCs/>
          <w:lang w:eastAsia="ar-SA"/>
        </w:rPr>
      </w:pPr>
    </w:p>
    <w:p w:rsidR="007B317E" w:rsidRDefault="007B317E" w:rsidP="007B317E">
      <w:pPr>
        <w:pStyle w:val="11"/>
        <w:ind w:left="-360" w:right="-441"/>
        <w:jc w:val="both"/>
        <w:rPr>
          <w:rFonts w:ascii="Times New Roman" w:hAnsi="Times New Roman" w:cs="Times New Roman"/>
          <w:b/>
          <w:bCs/>
          <w:lang w:eastAsia="ar-SA"/>
        </w:rPr>
      </w:pPr>
      <w:r>
        <w:rPr>
          <w:rFonts w:ascii="Times New Roman" w:hAnsi="Times New Roman" w:cs="Times New Roman"/>
          <w:b/>
          <w:bCs/>
          <w:lang w:eastAsia="ar-SA"/>
        </w:rPr>
        <w:t xml:space="preserve">                                                                   3</w:t>
      </w:r>
      <w:r w:rsidRPr="00644C29">
        <w:rPr>
          <w:rFonts w:ascii="Times New Roman" w:hAnsi="Times New Roman" w:cs="Times New Roman"/>
          <w:b/>
          <w:bCs/>
          <w:lang w:eastAsia="ar-SA"/>
        </w:rPr>
        <w:t>. Строки надання послуг</w:t>
      </w:r>
    </w:p>
    <w:p w:rsidR="007B317E" w:rsidRPr="003A1FAC" w:rsidRDefault="007B317E" w:rsidP="007B317E">
      <w:pPr>
        <w:pStyle w:val="11"/>
        <w:ind w:left="-360" w:right="-441"/>
        <w:jc w:val="both"/>
        <w:rPr>
          <w:rFonts w:ascii="Times New Roman" w:hAnsi="Times New Roman" w:cs="Times New Roman"/>
          <w:sz w:val="24"/>
          <w:szCs w:val="24"/>
          <w:lang w:eastAsia="ar-SA"/>
        </w:rPr>
      </w:pPr>
      <w:r w:rsidRPr="003A1FAC">
        <w:rPr>
          <w:rFonts w:ascii="Times New Roman" w:hAnsi="Times New Roman" w:cs="Times New Roman"/>
          <w:sz w:val="24"/>
          <w:szCs w:val="24"/>
          <w:lang w:eastAsia="ar-SA"/>
        </w:rPr>
        <w:t xml:space="preserve">3.1Виконавець зобов’язаний виконати послуги, визначені цим Договором до </w:t>
      </w:r>
      <w:r>
        <w:rPr>
          <w:rFonts w:ascii="Times New Roman" w:hAnsi="Times New Roman" w:cs="Times New Roman"/>
          <w:sz w:val="24"/>
          <w:szCs w:val="24"/>
          <w:lang w:eastAsia="ar-SA"/>
        </w:rPr>
        <w:t>23.08.</w:t>
      </w:r>
      <w:r w:rsidRPr="003A1FAC">
        <w:rPr>
          <w:rFonts w:ascii="Times New Roman" w:hAnsi="Times New Roman" w:cs="Times New Roman"/>
          <w:sz w:val="24"/>
          <w:szCs w:val="24"/>
          <w:lang w:eastAsia="ar-SA"/>
        </w:rPr>
        <w:t>202</w:t>
      </w:r>
      <w:r w:rsidRPr="003A1FAC">
        <w:rPr>
          <w:rFonts w:ascii="Times New Roman" w:hAnsi="Times New Roman" w:cs="Times New Roman"/>
          <w:sz w:val="24"/>
          <w:szCs w:val="24"/>
          <w:lang w:val="ru-RU" w:eastAsia="ar-SA"/>
        </w:rPr>
        <w:t>2</w:t>
      </w:r>
      <w:r w:rsidRPr="003A1FAC">
        <w:rPr>
          <w:rFonts w:ascii="Times New Roman" w:hAnsi="Times New Roman" w:cs="Times New Roman"/>
          <w:sz w:val="24"/>
          <w:szCs w:val="24"/>
          <w:lang w:eastAsia="ar-SA"/>
        </w:rPr>
        <w:t xml:space="preserve"> року,</w:t>
      </w:r>
      <w:r w:rsidRPr="003A1FAC">
        <w:rPr>
          <w:rFonts w:ascii="Times New Roman" w:hAnsi="Times New Roman" w:cs="Times New Roman"/>
          <w:sz w:val="24"/>
          <w:szCs w:val="24"/>
          <w:lang w:val="ru-RU" w:eastAsia="ar-SA"/>
        </w:rPr>
        <w:t xml:space="preserve"> </w:t>
      </w:r>
      <w:r w:rsidRPr="003A1FAC">
        <w:rPr>
          <w:rFonts w:ascii="Times New Roman" w:hAnsi="Times New Roman" w:cs="Times New Roman"/>
          <w:sz w:val="24"/>
          <w:szCs w:val="24"/>
          <w:lang w:eastAsia="ar-SA"/>
        </w:rPr>
        <w:t xml:space="preserve">а в частині виконання Замовником фінансових </w:t>
      </w:r>
      <w:proofErr w:type="spellStart"/>
      <w:r w:rsidRPr="003A1FAC">
        <w:rPr>
          <w:rFonts w:ascii="Times New Roman" w:hAnsi="Times New Roman" w:cs="Times New Roman"/>
          <w:sz w:val="24"/>
          <w:szCs w:val="24"/>
          <w:lang w:eastAsia="ar-SA"/>
        </w:rPr>
        <w:t>зобов᾽язань</w:t>
      </w:r>
      <w:proofErr w:type="spellEnd"/>
      <w:r w:rsidRPr="003A1FAC">
        <w:rPr>
          <w:rFonts w:ascii="Times New Roman" w:hAnsi="Times New Roman" w:cs="Times New Roman"/>
          <w:sz w:val="24"/>
          <w:szCs w:val="24"/>
          <w:lang w:eastAsia="ar-SA"/>
        </w:rPr>
        <w:t xml:space="preserve"> діє до 31 грудня 2022 року.</w:t>
      </w:r>
    </w:p>
    <w:p w:rsidR="007B317E" w:rsidRDefault="007B317E" w:rsidP="007B317E">
      <w:pPr>
        <w:pStyle w:val="11"/>
        <w:ind w:left="-360" w:right="-441"/>
        <w:jc w:val="both"/>
        <w:rPr>
          <w:rFonts w:ascii="Times New Roman" w:hAnsi="Times New Roman" w:cs="Times New Roman"/>
          <w:sz w:val="24"/>
          <w:szCs w:val="24"/>
          <w:lang w:eastAsia="ar-SA"/>
        </w:rPr>
      </w:pPr>
      <w:r w:rsidRPr="00231C48">
        <w:rPr>
          <w:rFonts w:ascii="Times New Roman" w:hAnsi="Times New Roman" w:cs="Times New Roman"/>
          <w:sz w:val="24"/>
          <w:szCs w:val="24"/>
          <w:lang w:eastAsia="ar-SA"/>
        </w:rPr>
        <w:t>.</w:t>
      </w:r>
    </w:p>
    <w:p w:rsidR="007B317E" w:rsidRDefault="007B317E" w:rsidP="007B317E">
      <w:pPr>
        <w:pStyle w:val="11"/>
        <w:ind w:right="-441" w:firstLine="426"/>
        <w:jc w:val="center"/>
        <w:rPr>
          <w:rFonts w:ascii="Times New Roman" w:hAnsi="Times New Roman" w:cs="Times New Roman"/>
          <w:b/>
          <w:bCs/>
          <w:sz w:val="24"/>
          <w:szCs w:val="24"/>
          <w:lang w:eastAsia="ar-SA"/>
        </w:rPr>
      </w:pPr>
    </w:p>
    <w:p w:rsidR="007B317E" w:rsidRPr="00A66DAF" w:rsidRDefault="007B317E" w:rsidP="007B317E">
      <w:pPr>
        <w:pStyle w:val="11"/>
        <w:ind w:right="-441" w:firstLine="426"/>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4. Права та обов’язки Сторін</w:t>
      </w:r>
    </w:p>
    <w:p w:rsidR="007B317E" w:rsidRPr="00A66DAF" w:rsidRDefault="007B317E" w:rsidP="007B317E">
      <w:pPr>
        <w:pStyle w:val="11"/>
        <w:ind w:left="-567" w:right="-441" w:firstLine="426"/>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4.1. Замовник має право:</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 Здійснювати контроль та технічний нагляд за: якістю, обсягами та вартістю надання послуг; відповідністю наданих послуг технічним вимогам, кошторисній документації, будівельним нормам і правилам; відповідністю матеріалів, виробів і конструкцій державним стандартам і технічним нормам, при цьому не втручаючись у господарську діяльність Виконавця.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4.1.2. Вимагати від Виконавця надання: завірених копій документів дозвільного характеру, що підтверджують право Виконавця на надання послуг, визначених цим Договором; сертифікатів якості, сертифікатів відповідності виробів та матеріалів, які використовуються в процесі надання послуг.</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4.1.3. </w:t>
      </w:r>
      <w:r w:rsidRPr="00A66DAF">
        <w:rPr>
          <w:rFonts w:ascii="Times New Roman" w:hAnsi="Times New Roman" w:cs="Times New Roman"/>
          <w:sz w:val="24"/>
          <w:szCs w:val="24"/>
          <w:lang w:eastAsia="ar-SA"/>
        </w:rPr>
        <w:t>Зменшувати обсяги надання послуг та загальну вартість цього Договору в залежності від реального фінансування видатків міським бюджетом. У такому разі Сторони вносять відповідні зміни до цього Договору.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4.1.4. Вимагати від Виконавця дотримання на Об'єкті правил охорони праці, норм пожежної, електротехнічної безпеки, санітарних норм.</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4.1.5. Ініціювати внесення змін до Договору про надання послуг, вимагати розірвання Договору та відшкодування збитків за наявності істотних порушень Виконавцем умов договору.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4.1.6. Відмовитися від Договору шляхом його розірвання в односторонньому порядку та вимагати відшкодування збитків, якщо Виконавець своєчасно не розпочав надання послуг або виконує їх настільки повільно, що закінчення їх у строк, визначений Договором, стає неможливим.</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4.1.7. Відмовитися від прийняття наданих послуг у разі недоліків, які виключають можливість використання Об'єкта відповідно до його функціонального призначення і не можуть бути усунені Виконавцем, Замовником або третьою особою.</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4.1.8. Вимагати від Виконавця виправлення за власний рахунок у встановлений Замовником строк неякісно наданих послуг та послуг, виконаних з відхиленням від технічних вимог чи з порушенням будівельних норм. Якщо Виконавець не виправив у встановлений строк неякісно надані послуги, Замовник має право розірвати Договір в односторонньому порядку в останній день строку, наданого Виконавцеві на усунення недоліків, здійснивши з останнім розрахунок за фактично надані послуги, прийняті Замовником. Для завершення надання послуг (усунення недоліків) у такому випадку Замовник залучає іншого виконавця (виконавців) шляхом укладення прямого договору (договорів) в межах залишкової суми бюджетного призначення за попереднім Договором про надання послуг. Якщо усунення недоліків матиме наслідком збільшення вартості послуг понад суму бюджетного призначення (договірну ціну) за попереднім Договором, Замовник стягує цей надлишок із попереднього Виконавця в добровільному або судовому порядку із застосуванням штрафних санкцій відповідно до законодавства.</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 xml:space="preserve">4.1.9. Відмовитися від Договору надання послуг в будь-який час до закінчення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оплативши Виконавцеві </w:t>
      </w:r>
      <w:r>
        <w:rPr>
          <w:rFonts w:ascii="Times New Roman" w:hAnsi="Times New Roman" w:cs="Times New Roman"/>
          <w:sz w:val="24"/>
          <w:szCs w:val="24"/>
          <w:lang w:eastAsia="ar-SA"/>
        </w:rPr>
        <w:t>виконану</w:t>
      </w:r>
      <w:r w:rsidRPr="00A66DAF">
        <w:rPr>
          <w:rFonts w:ascii="Times New Roman" w:hAnsi="Times New Roman" w:cs="Times New Roman"/>
          <w:sz w:val="24"/>
          <w:szCs w:val="24"/>
          <w:lang w:eastAsia="ar-SA"/>
        </w:rPr>
        <w:t xml:space="preserve"> частину наданих послуг з відшкодуванням збитків, завданих такою відмовою, за винятком випадків розірвання Договору через неналежне його виконання Виконавцем.</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820FAC">
        <w:rPr>
          <w:rFonts w:ascii="Times New Roman" w:hAnsi="Times New Roman" w:cs="Times New Roman"/>
          <w:sz w:val="24"/>
          <w:szCs w:val="24"/>
          <w:lang w:eastAsia="ar-SA"/>
        </w:rPr>
        <w:t xml:space="preserve">4.1.10. </w:t>
      </w:r>
      <w:proofErr w:type="spellStart"/>
      <w:r w:rsidRPr="00820FAC">
        <w:rPr>
          <w:rFonts w:ascii="Times New Roman" w:hAnsi="Times New Roman" w:cs="Times New Roman"/>
          <w:sz w:val="24"/>
          <w:szCs w:val="24"/>
          <w:lang w:eastAsia="ar-SA"/>
        </w:rPr>
        <w:t>Відтермінувати</w:t>
      </w:r>
      <w:proofErr w:type="spellEnd"/>
      <w:r w:rsidRPr="00820FAC">
        <w:rPr>
          <w:rFonts w:ascii="Times New Roman" w:hAnsi="Times New Roman" w:cs="Times New Roman"/>
          <w:sz w:val="24"/>
          <w:szCs w:val="24"/>
          <w:lang w:eastAsia="ar-SA"/>
        </w:rPr>
        <w:t xml:space="preserve"> проведення оплати за надані послуги, згідно підписаних актів наданих послуг форми КБ-2в та КБ-3, на термін до тридцяти календарних днів у випадку відсутності поступлення коштів на рахунок Замовника по Об’єкту, про що повідомити Виконавця протягом 10 днів з моменту настання оплати.</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4.1.11. Відсутність фактичних надходжень, які можуть бути скеровані для розрахунків за надані послуги по даному Договору, засвідчує факт відсутності заборгованості Замовника перед Виконавцем.</w:t>
      </w:r>
    </w:p>
    <w:p w:rsidR="007B317E" w:rsidRPr="00A66DAF" w:rsidRDefault="007B317E" w:rsidP="007B317E">
      <w:pPr>
        <w:pStyle w:val="11"/>
        <w:ind w:left="-567" w:right="-441" w:firstLine="426"/>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4.2. Замовник зобов’язується: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1</w:t>
      </w:r>
      <w:r w:rsidRPr="00A66DAF">
        <w:rPr>
          <w:rFonts w:ascii="Times New Roman" w:hAnsi="Times New Roman" w:cs="Times New Roman"/>
          <w:sz w:val="24"/>
          <w:szCs w:val="24"/>
          <w:lang w:eastAsia="ar-SA"/>
        </w:rPr>
        <w:t>. Забезпечити затвердження поданої Виконавцем кошторисної документації.</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2</w:t>
      </w:r>
      <w:r w:rsidRPr="00A66DAF">
        <w:rPr>
          <w:rFonts w:ascii="Times New Roman" w:hAnsi="Times New Roman" w:cs="Times New Roman"/>
          <w:sz w:val="24"/>
          <w:szCs w:val="24"/>
          <w:lang w:eastAsia="ar-SA"/>
        </w:rPr>
        <w:t>. Забезпечити Виконавцеві доступ до Об'єкта надання послуг на термін їх надання, встановлений Договором.</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4.2.3. Сприяти Виконавцеві у наданні послуг.</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Приймати від Виконавця акти  наданих послуг за формою КБ-2в та довідки про вартість наданих послуг за формою КБ-3 тільки в межах бюджетних призначень на поточний рік, перевіряти їх і підписувати на протязі 5-ти робочих днів або повертати в цей ж строк Виконавцеві для виправлення.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3117EB">
        <w:rPr>
          <w:rFonts w:ascii="Times New Roman" w:hAnsi="Times New Roman" w:cs="Times New Roman"/>
          <w:sz w:val="24"/>
          <w:szCs w:val="24"/>
          <w:lang w:eastAsia="ar-SA"/>
        </w:rPr>
        <w:t>4.2.5. Призначити робочу комісію або уповноважених осіб з приймання наданих послуг на протязі 5-ти днів після одержання офіційного повідомлення Виконавця про повне виконання умов Договору.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6</w:t>
      </w:r>
      <w:r w:rsidRPr="00A66DAF">
        <w:rPr>
          <w:rFonts w:ascii="Times New Roman" w:hAnsi="Times New Roman" w:cs="Times New Roman"/>
          <w:sz w:val="24"/>
          <w:szCs w:val="24"/>
          <w:lang w:eastAsia="ar-SA"/>
        </w:rPr>
        <w:t>. Повідомити Виконавця про виявлені недоліки в роботі шляхом складання відповідного акта з наданням строку на усунення недоліків.</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4.2.7. Оплатити прийняті надані послуги тільки в межах бюджетних призначень при умові поступлення коштів на рахунок Замовника по даному об’єкту.</w:t>
      </w:r>
    </w:p>
    <w:p w:rsidR="007B317E" w:rsidRPr="00A66DAF" w:rsidRDefault="007B317E" w:rsidP="007B317E">
      <w:pPr>
        <w:pStyle w:val="11"/>
        <w:ind w:left="-567" w:right="-441" w:firstLine="426"/>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4.3. Виконавець має право:</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4.3.1. Отримувати від Замовника всю необхідну для виконання Договору інформацію та документи. </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4.3.2. Інформувати Замовника про можливість сповільнення надання послуг за наявності незалежних від Виконавця обставин. </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4.3.3. Надавати Замовнику для перевірки і погодження акти наданих послуг за формою КБ-2в та довідки про їх вартість за формою КБ-3.</w:t>
      </w:r>
    </w:p>
    <w:p w:rsidR="007B317E" w:rsidRPr="00A66DAF" w:rsidRDefault="007B317E" w:rsidP="007B317E">
      <w:pPr>
        <w:pStyle w:val="11"/>
        <w:ind w:left="-567" w:right="-441" w:firstLine="426"/>
        <w:jc w:val="both"/>
        <w:rPr>
          <w:rFonts w:ascii="Times New Roman" w:hAnsi="Times New Roman" w:cs="Times New Roman"/>
          <w:b/>
          <w:bCs/>
          <w:sz w:val="24"/>
          <w:szCs w:val="24"/>
          <w:lang w:eastAsia="ar-SA"/>
        </w:rPr>
      </w:pPr>
      <w:r w:rsidRPr="00A66DAF">
        <w:rPr>
          <w:rFonts w:ascii="Times New Roman" w:hAnsi="Times New Roman" w:cs="Times New Roman"/>
          <w:b/>
          <w:bCs/>
          <w:i/>
          <w:iCs/>
          <w:sz w:val="24"/>
          <w:szCs w:val="24"/>
          <w:lang w:eastAsia="ar-SA"/>
        </w:rPr>
        <w:t>4.4. Виконавець зобов’язаний</w:t>
      </w:r>
      <w:r w:rsidRPr="00A66DAF">
        <w:rPr>
          <w:rFonts w:ascii="Times New Roman" w:hAnsi="Times New Roman" w:cs="Times New Roman"/>
          <w:b/>
          <w:bCs/>
          <w:sz w:val="24"/>
          <w:szCs w:val="24"/>
          <w:lang w:eastAsia="ar-SA"/>
        </w:rPr>
        <w:t>:</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C738AE">
        <w:rPr>
          <w:rFonts w:ascii="Times New Roman" w:hAnsi="Times New Roman" w:cs="Times New Roman"/>
          <w:sz w:val="24"/>
          <w:szCs w:val="24"/>
          <w:lang w:eastAsia="ar-SA"/>
        </w:rPr>
        <w:t xml:space="preserve">4.4.1. Надавати послуги персонально у відповідності до технічних вимог, </w:t>
      </w:r>
      <w:proofErr w:type="spellStart"/>
      <w:r w:rsidRPr="00C738AE">
        <w:rPr>
          <w:rFonts w:ascii="Times New Roman" w:hAnsi="Times New Roman" w:cs="Times New Roman"/>
          <w:sz w:val="24"/>
          <w:szCs w:val="24"/>
          <w:lang w:eastAsia="ar-SA"/>
        </w:rPr>
        <w:t>вимог</w:t>
      </w:r>
      <w:proofErr w:type="spellEnd"/>
      <w:r w:rsidRPr="00C738AE">
        <w:rPr>
          <w:rFonts w:ascii="Times New Roman" w:hAnsi="Times New Roman" w:cs="Times New Roman"/>
          <w:sz w:val="24"/>
          <w:szCs w:val="24"/>
          <w:lang w:eastAsia="ar-SA"/>
        </w:rPr>
        <w:t xml:space="preserve"> кошторисної документації, будівельних норм і правил, строку надання послуг та чинного законодавства України. </w:t>
      </w:r>
      <w:r w:rsidRPr="00A66DAF">
        <w:rPr>
          <w:rFonts w:ascii="Times New Roman" w:hAnsi="Times New Roman" w:cs="Times New Roman"/>
          <w:sz w:val="24"/>
          <w:szCs w:val="24"/>
          <w:lang w:eastAsia="ar-SA"/>
        </w:rPr>
        <w:t xml:space="preserve">4.4.2. Утримувати Об’єкт та прилеглу до нього територію в належному стані. Виконавець до моменту завершення </w:t>
      </w:r>
      <w:r>
        <w:rPr>
          <w:rFonts w:ascii="Times New Roman" w:hAnsi="Times New Roman" w:cs="Times New Roman"/>
          <w:sz w:val="24"/>
          <w:szCs w:val="24"/>
          <w:lang w:eastAsia="ar-SA"/>
        </w:rPr>
        <w:t xml:space="preserve">надання послуг </w:t>
      </w:r>
      <w:r w:rsidRPr="00A66DAF">
        <w:rPr>
          <w:rFonts w:ascii="Times New Roman" w:hAnsi="Times New Roman" w:cs="Times New Roman"/>
          <w:sz w:val="24"/>
          <w:szCs w:val="24"/>
          <w:lang w:eastAsia="ar-SA"/>
        </w:rPr>
        <w:t>і кінцевої передачі послуг за актом відповідає за охорону майна Об’єкта в частині, що стосується предмета Договору, за освітлення та огорожу будівельного майданчика; здійснює необхідні природоохоронні заходи та заходи із забезпечення пожежної та електротехнічної безпеки; забезпечує чистоту і дотримання санітарних норм на будівельному майданчику, а також забезпечує безпеку дорожнього та пішохідного руху на будівельному майданчику і прилеглій до нього території. Витрати з підтримання порядку на Об’єкті покладаються на Виконавця.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4.4.3. Протягом строку надання послуг Виконавець здійснює оплату власними коштами за користування водою, телефоном, тепловою енергією, електроенергією, які будуть або можуть бути використані Виконавцем при виконанні предмету цього Договору.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4.4.4. Завчасно, у письмовій формі, інформувати Замовника про можливість припинення або сповільнення надання послуг з вини Замовника, а також з інших, незалежних від Підрядника, причин.</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4.4.5. Вести всю виконавчу документацію, що передбачена діючими нормами і правилами, та, на вимогу Замовника, надавати її для ознайомлення.</w:t>
      </w:r>
    </w:p>
    <w:p w:rsidR="007B317E" w:rsidRPr="00D9787B"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w:t>
      </w:r>
      <w:r w:rsidRPr="00D9787B">
        <w:rPr>
          <w:rFonts w:ascii="Times New Roman" w:hAnsi="Times New Roman" w:cs="Times New Roman"/>
          <w:sz w:val="24"/>
          <w:szCs w:val="24"/>
          <w:lang w:eastAsia="ar-SA"/>
        </w:rPr>
        <w:t>6. Інформувати Замовника про стан надання послуг на Об’єкті.</w:t>
      </w:r>
    </w:p>
    <w:p w:rsidR="007B317E" w:rsidRPr="00A66DAF" w:rsidRDefault="007B317E" w:rsidP="007B317E">
      <w:pPr>
        <w:pStyle w:val="11"/>
        <w:ind w:left="-567" w:right="-441" w:firstLine="426"/>
        <w:jc w:val="both"/>
        <w:rPr>
          <w:rFonts w:ascii="Times New Roman" w:hAnsi="Times New Roman" w:cs="Times New Roman"/>
          <w:sz w:val="24"/>
          <w:szCs w:val="24"/>
          <w:lang w:val="ru-RU" w:eastAsia="ar-SA"/>
        </w:rPr>
      </w:pPr>
      <w:r w:rsidRPr="00D9787B">
        <w:rPr>
          <w:rFonts w:ascii="Times New Roman" w:hAnsi="Times New Roman" w:cs="Times New Roman"/>
          <w:sz w:val="24"/>
          <w:szCs w:val="24"/>
          <w:lang w:eastAsia="ar-SA"/>
        </w:rPr>
        <w:t>Обсяг</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інформації повинен бути достатнім для аналізу стану надання</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послуг з поточного ремонту, виявлення проблем, прийняття</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Замовником</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залежних</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від</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нього</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необхідних для їх</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усунення</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заходів</w:t>
      </w:r>
      <w:r w:rsidRPr="00A66DAF">
        <w:rPr>
          <w:rFonts w:ascii="Times New Roman" w:hAnsi="Times New Roman" w:cs="Times New Roman"/>
          <w:sz w:val="24"/>
          <w:szCs w:val="24"/>
          <w:lang w:val="ru-RU" w:eastAsia="ar-SA"/>
        </w:rPr>
        <w:t>.</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4.4.7. Повідомляти письмово Замовника про проведення поточних перевірок та випробувань матеріалів і устаткування за 2 дні до їх проведення та надавати інформацію про результати, а також про вжиті заходи з усунення виявлених недоліків протягом 2-х днів після одержання від Замовника відповідного запиту.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4.4.8. Усувати недоліки в роботах, матеріалах, устаткуванні, виявлені Замовником, відповідними державними органами, технічним наглядом в строки, визначені актами перевірок, вказівок і приписів, та інформувати Замовника про це в інформації, передбаченій п.4.4.7. цього договору. Виконавець за запитом Замовника надає всю необхідну йому інформацію.</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4.4.9. У випадку пред’явлення Виконавцеві скарг, претензій з боку третіх осіб, незалежно від характеру скарги, всі фінансові або інші відшкодування здійснюються за рахунок Виконавця. Замовник не несе жодної матеріальної, фінансової і юридичної відповідальності за умови, що Замовник або представник не були причиною цієї скарги.</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4.4.10. Виконавець зобов’язаний суворо дотримуватись нормативних правил безпеки праці, протипожежних, електротехнічних і санітарних норм, а також положень, пов’язаних з охороною навколишнього середовища, що діють в Україні.</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4.4.11. Після закінчення надання послуг до моменту передачі їх Замовникові за кінцевим актом,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а у разі невжиття Виконавцем заходів - звільнити будівельний майданчик своїми силами або із залученням третіх осіб. Компенсація понесених витрат здійснюється за рахунок Виконавця. </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4.4.12. Після закінчення всіх передбачених кошторисною документацією </w:t>
      </w:r>
      <w:r>
        <w:rPr>
          <w:rFonts w:ascii="Times New Roman" w:hAnsi="Times New Roman" w:cs="Times New Roman"/>
          <w:sz w:val="24"/>
          <w:szCs w:val="24"/>
          <w:lang w:eastAsia="ar-SA"/>
        </w:rPr>
        <w:t xml:space="preserve">послуг </w:t>
      </w:r>
      <w:r w:rsidRPr="00A66DAF">
        <w:rPr>
          <w:rFonts w:ascii="Times New Roman" w:hAnsi="Times New Roman" w:cs="Times New Roman"/>
          <w:sz w:val="24"/>
          <w:szCs w:val="24"/>
          <w:lang w:eastAsia="ar-SA"/>
        </w:rPr>
        <w:t>на протязі 5-ти днів письмово повідомити про це Замовника.</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4.4.13. До здачі послуг за актом передати Замовнику всю виконавчу документацію, необхідну технічну документацію, паспорти та сертифікати на використовувані матеріали й обладнання та інше.</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4.4.14. Виконавець гарантує якість наданих послуг (закінчених робіт і змонтованих конструкцій), достовірність показників робіт, визначених у кошторисній документації, та можливість їх експлуатації протягом гарантійного строку.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4.4.15. У разі необхідності на вимогу Замовника Підрядник зобов’язаний надати для перевірки накладні (або їх реєстр) на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4.4.16. </w:t>
      </w:r>
      <w:r w:rsidRPr="00A66DAF">
        <w:rPr>
          <w:rFonts w:ascii="Times New Roman" w:hAnsi="Times New Roman" w:cs="Times New Roman"/>
          <w:sz w:val="24"/>
          <w:szCs w:val="24"/>
          <w:lang w:eastAsia="ar-SA"/>
        </w:rPr>
        <w:t>Виконавець зобов’язаний надавати послуги тільки в межах бюджетного призначення, передбаченого договірною ціною.</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4.4.17. Виконавець не може вимагати перегляду договірної ціни у зв’язку із зростанням цін на ресурси, що використовуються для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у разі, якщо терміни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порушені з вини Виконавця. </w:t>
      </w:r>
    </w:p>
    <w:p w:rsidR="007B317E" w:rsidRPr="00A66DAF" w:rsidRDefault="007B317E" w:rsidP="007B317E">
      <w:pPr>
        <w:pStyle w:val="Style9"/>
        <w:widowControl/>
        <w:tabs>
          <w:tab w:val="left" w:pos="622"/>
          <w:tab w:val="left" w:pos="1985"/>
        </w:tabs>
        <w:spacing w:line="252" w:lineRule="exact"/>
        <w:ind w:left="-567" w:right="-441" w:firstLine="426"/>
        <w:rPr>
          <w:rStyle w:val="FontStyle17"/>
          <w:b w:val="0"/>
          <w:bCs w:val="0"/>
          <w:lang w:val="uk-UA"/>
        </w:rPr>
      </w:pPr>
    </w:p>
    <w:p w:rsidR="007B317E" w:rsidRPr="00A66DAF" w:rsidRDefault="007B317E" w:rsidP="007B317E">
      <w:pPr>
        <w:pStyle w:val="11"/>
        <w:ind w:left="-567" w:right="-441" w:firstLine="426"/>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5. Розрахунки і платежі</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5.1. Фінансування послуг з поточного ремонту Об’єкта здійснюється за рахунок коштів міського бюджету.</w:t>
      </w:r>
    </w:p>
    <w:p w:rsidR="007B317E" w:rsidRPr="00404F2B" w:rsidRDefault="007B317E" w:rsidP="007B317E">
      <w:pPr>
        <w:pStyle w:val="11"/>
        <w:ind w:left="-567" w:right="-441" w:firstLine="426"/>
        <w:jc w:val="both"/>
        <w:rPr>
          <w:rFonts w:ascii="Times New Roman" w:hAnsi="Times New Roman" w:cs="Times New Roman"/>
          <w:sz w:val="24"/>
          <w:szCs w:val="24"/>
          <w:lang w:val="ru-RU" w:eastAsia="ar-SA"/>
        </w:rPr>
      </w:pPr>
      <w:r w:rsidRPr="00A66DAF">
        <w:rPr>
          <w:rFonts w:ascii="Times New Roman" w:hAnsi="Times New Roman" w:cs="Times New Roman"/>
          <w:sz w:val="24"/>
          <w:szCs w:val="24"/>
          <w:lang w:eastAsia="ar-SA"/>
        </w:rPr>
        <w:lastRenderedPageBreak/>
        <w:t xml:space="preserve">5.2. Розрахунки за фактично надані послуги проводяться тільки після підписання Замовником представлених Виконавцем належно оформлених актів наданих послуг (Форма КБ-2в) та довідки (Форма КБ-3), рахунку на оплату, шляхом проміжних платежів протягом </w:t>
      </w:r>
      <w:r>
        <w:rPr>
          <w:rFonts w:ascii="Times New Roman" w:hAnsi="Times New Roman" w:cs="Times New Roman"/>
          <w:sz w:val="24"/>
          <w:szCs w:val="24"/>
          <w:lang w:eastAsia="ar-SA"/>
        </w:rPr>
        <w:t>10</w:t>
      </w:r>
      <w:r w:rsidRPr="00A66DAF">
        <w:rPr>
          <w:rFonts w:ascii="Times New Roman" w:hAnsi="Times New Roman" w:cs="Times New Roman"/>
          <w:sz w:val="24"/>
          <w:szCs w:val="24"/>
          <w:lang w:eastAsia="ar-SA"/>
        </w:rPr>
        <w:t xml:space="preserve">-ти </w:t>
      </w:r>
      <w:r>
        <w:rPr>
          <w:rFonts w:ascii="Times New Roman" w:hAnsi="Times New Roman" w:cs="Times New Roman"/>
          <w:sz w:val="24"/>
          <w:szCs w:val="24"/>
          <w:lang w:eastAsia="ar-SA"/>
        </w:rPr>
        <w:t>календарних</w:t>
      </w:r>
      <w:r w:rsidRPr="00A66DAF">
        <w:rPr>
          <w:rFonts w:ascii="Times New Roman" w:hAnsi="Times New Roman" w:cs="Times New Roman"/>
          <w:sz w:val="24"/>
          <w:szCs w:val="24"/>
          <w:lang w:eastAsia="ar-SA"/>
        </w:rPr>
        <w:t xml:space="preserve"> днів з моменту підписання актів наданих послуг (в межах бюджетних призначень при умові поступлення коштів на рахунок Замовника по даному Об’єкту).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5.3. У випадку виявлення невідповідності наданих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w:t>
      </w:r>
      <w:r>
        <w:rPr>
          <w:rFonts w:ascii="Times New Roman" w:hAnsi="Times New Roman" w:cs="Times New Roman"/>
          <w:sz w:val="24"/>
          <w:szCs w:val="24"/>
          <w:lang w:eastAsia="ar-SA"/>
        </w:rPr>
        <w:t>наданих послуг</w:t>
      </w:r>
      <w:r w:rsidRPr="00A66DAF">
        <w:rPr>
          <w:rFonts w:ascii="Times New Roman" w:hAnsi="Times New Roman" w:cs="Times New Roman"/>
          <w:sz w:val="24"/>
          <w:szCs w:val="24"/>
          <w:lang w:eastAsia="ar-SA"/>
        </w:rPr>
        <w:t>, Замовник має право за участі Виконавця скоригувати суму, що підлягає оплаті.</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 xml:space="preserve">5.4. Кінцеві розрахунки проводяться протягом </w:t>
      </w:r>
      <w:r>
        <w:rPr>
          <w:rFonts w:ascii="Times New Roman" w:hAnsi="Times New Roman" w:cs="Times New Roman"/>
          <w:sz w:val="24"/>
          <w:szCs w:val="24"/>
          <w:lang w:eastAsia="ar-SA"/>
        </w:rPr>
        <w:t>30</w:t>
      </w:r>
      <w:r w:rsidRPr="00AC1344">
        <w:rPr>
          <w:rFonts w:ascii="Times New Roman" w:hAnsi="Times New Roman" w:cs="Times New Roman"/>
          <w:sz w:val="24"/>
          <w:szCs w:val="24"/>
          <w:lang w:eastAsia="ar-SA"/>
        </w:rPr>
        <w:t xml:space="preserve"> календарних днів з дати підписання остаточного Акту передачі-приймання послуг. У випадку порушення термінів завершення надання послуг з поточного ремонту з вини Виконавця, інфляційне подорожчання послуг, що виникло після цих термінів, Виконавцеві не компенсується.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5.5. Додаткові</w:t>
      </w:r>
      <w:r>
        <w:rPr>
          <w:rFonts w:ascii="Times New Roman" w:hAnsi="Times New Roman" w:cs="Times New Roman"/>
          <w:sz w:val="24"/>
          <w:szCs w:val="24"/>
          <w:lang w:eastAsia="ar-SA"/>
        </w:rPr>
        <w:t xml:space="preserve"> послуги</w:t>
      </w:r>
      <w:r w:rsidRPr="00A66DAF">
        <w:rPr>
          <w:rFonts w:ascii="Times New Roman" w:hAnsi="Times New Roman" w:cs="Times New Roman"/>
          <w:sz w:val="24"/>
          <w:szCs w:val="24"/>
          <w:lang w:eastAsia="ar-SA"/>
        </w:rPr>
        <w:t>, що виконані Виконавцем без попереднього узгодження із Замовником і не передбачені цим договором, не оплачуються.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5.6. </w:t>
      </w:r>
      <w:r>
        <w:rPr>
          <w:rFonts w:ascii="Times New Roman" w:hAnsi="Times New Roman" w:cs="Times New Roman"/>
          <w:sz w:val="24"/>
          <w:szCs w:val="24"/>
          <w:lang w:eastAsia="ar-SA"/>
        </w:rPr>
        <w:t>П</w:t>
      </w:r>
      <w:r w:rsidRPr="00A66DAF">
        <w:rPr>
          <w:rFonts w:ascii="Times New Roman" w:hAnsi="Times New Roman" w:cs="Times New Roman"/>
          <w:sz w:val="24"/>
          <w:szCs w:val="24"/>
          <w:lang w:eastAsia="ar-SA"/>
        </w:rPr>
        <w:t>ослуги, при виконанні яких допущено відхилення від технічних вимог і кошторисної документації чи порушення діючих норм і правил, оплачуються після ліквідації таких відхилень і порушень в порядку передбаченому п. 4.1.8. цього Договору.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5.7. Додаткові витрати при здачі-прийманні Об’єкта, зумовлені незадовільним виконанням зобов’язань, порушенням умов Договору, покриваються за рахунок винної сторони</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5.8. Валютою платежу є гривня.</w:t>
      </w:r>
    </w:p>
    <w:p w:rsidR="007B317E" w:rsidRPr="00D9787B"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5.9. </w:t>
      </w:r>
      <w:r w:rsidRPr="00D9787B">
        <w:rPr>
          <w:rFonts w:ascii="Times New Roman" w:hAnsi="Times New Roman" w:cs="Times New Roman"/>
          <w:sz w:val="24"/>
          <w:szCs w:val="24"/>
          <w:lang w:eastAsia="ar-SA"/>
        </w:rPr>
        <w:t>Документи, що</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підтверджують</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надання</w:t>
      </w:r>
      <w:r>
        <w:rPr>
          <w:rFonts w:ascii="Times New Roman" w:hAnsi="Times New Roman" w:cs="Times New Roman"/>
          <w:sz w:val="24"/>
          <w:szCs w:val="24"/>
          <w:lang w:eastAsia="ar-SA"/>
        </w:rPr>
        <w:t xml:space="preserve"> послуг</w:t>
      </w:r>
      <w:r w:rsidRPr="00D9787B">
        <w:rPr>
          <w:rFonts w:ascii="Times New Roman" w:hAnsi="Times New Roman" w:cs="Times New Roman"/>
          <w:sz w:val="24"/>
          <w:szCs w:val="24"/>
          <w:lang w:eastAsia="ar-SA"/>
        </w:rPr>
        <w:t>, не подані</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вчасно</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Виконавцем</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Замовникові у визначені Договором терміни, подаються</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додатково з відповідними документами у наступному</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звітному</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місяці.</w:t>
      </w:r>
    </w:p>
    <w:p w:rsidR="007B317E" w:rsidRPr="00A66DAF" w:rsidRDefault="007B317E" w:rsidP="007B317E">
      <w:pPr>
        <w:pStyle w:val="11"/>
        <w:ind w:left="-567" w:right="-441" w:firstLine="426"/>
        <w:jc w:val="both"/>
        <w:rPr>
          <w:rFonts w:ascii="Times New Roman" w:hAnsi="Times New Roman" w:cs="Times New Roman"/>
          <w:sz w:val="24"/>
          <w:szCs w:val="24"/>
          <w:lang w:val="ru-RU" w:eastAsia="ar-SA"/>
        </w:rPr>
      </w:pPr>
      <w:r w:rsidRPr="00A66DAF">
        <w:rPr>
          <w:rFonts w:ascii="Times New Roman" w:hAnsi="Times New Roman" w:cs="Times New Roman"/>
          <w:sz w:val="24"/>
          <w:szCs w:val="24"/>
          <w:lang w:val="ru-RU" w:eastAsia="ar-SA"/>
        </w:rPr>
        <w:t xml:space="preserve">5.10. </w:t>
      </w:r>
      <w:r w:rsidRPr="00A66DAF">
        <w:rPr>
          <w:rFonts w:ascii="Times New Roman" w:hAnsi="Times New Roman" w:cs="Times New Roman"/>
          <w:sz w:val="24"/>
          <w:szCs w:val="24"/>
          <w:lang w:eastAsia="ar-SA"/>
        </w:rPr>
        <w:t>Виконавець не вправі вимагати оплати за</w:t>
      </w:r>
      <w:r w:rsidRPr="00A66DAF">
        <w:rPr>
          <w:rFonts w:ascii="Times New Roman" w:hAnsi="Times New Roman" w:cs="Times New Roman"/>
          <w:sz w:val="24"/>
          <w:szCs w:val="24"/>
          <w:lang w:val="ru-RU" w:eastAsia="ar-SA"/>
        </w:rPr>
        <w:t>:</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 </w:t>
      </w:r>
      <w:proofErr w:type="spellStart"/>
      <w:r w:rsidRPr="00A66DAF">
        <w:rPr>
          <w:rFonts w:ascii="Times New Roman" w:hAnsi="Times New Roman" w:cs="Times New Roman"/>
          <w:sz w:val="24"/>
          <w:szCs w:val="24"/>
          <w:lang w:eastAsia="ar-SA"/>
        </w:rPr>
        <w:t>не</w:t>
      </w:r>
      <w:r>
        <w:rPr>
          <w:rFonts w:ascii="Times New Roman" w:hAnsi="Times New Roman" w:cs="Times New Roman"/>
          <w:sz w:val="24"/>
          <w:szCs w:val="24"/>
          <w:lang w:eastAsia="ar-SA"/>
        </w:rPr>
        <w:t>наданіпослуги</w:t>
      </w:r>
      <w:proofErr w:type="spellEnd"/>
      <w:r w:rsidRPr="00A66DAF">
        <w:rPr>
          <w:rFonts w:ascii="Times New Roman" w:hAnsi="Times New Roman" w:cs="Times New Roman"/>
          <w:sz w:val="24"/>
          <w:szCs w:val="24"/>
          <w:lang w:eastAsia="ar-SA"/>
        </w:rPr>
        <w:t>;</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наданіпослуги</w:t>
      </w:r>
      <w:proofErr w:type="spellEnd"/>
      <w:r w:rsidRPr="00A66DAF">
        <w:rPr>
          <w:rFonts w:ascii="Times New Roman" w:hAnsi="Times New Roman" w:cs="Times New Roman"/>
          <w:sz w:val="24"/>
          <w:szCs w:val="24"/>
          <w:lang w:eastAsia="ar-SA"/>
        </w:rPr>
        <w:t>, які не визначені Договором;</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послуги</w:t>
      </w:r>
      <w:r w:rsidRPr="00A66DAF">
        <w:rPr>
          <w:rFonts w:ascii="Times New Roman" w:hAnsi="Times New Roman" w:cs="Times New Roman"/>
          <w:sz w:val="24"/>
          <w:szCs w:val="24"/>
          <w:lang w:eastAsia="ar-SA"/>
        </w:rPr>
        <w:t>, вартість яких перевищує бюджетне призначення;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послуги</w:t>
      </w:r>
      <w:r w:rsidRPr="00A66DAF">
        <w:rPr>
          <w:rFonts w:ascii="Times New Roman" w:hAnsi="Times New Roman" w:cs="Times New Roman"/>
          <w:sz w:val="24"/>
          <w:szCs w:val="24"/>
          <w:lang w:eastAsia="ar-SA"/>
        </w:rPr>
        <w:t>,</w:t>
      </w:r>
      <w:r>
        <w:rPr>
          <w:rFonts w:ascii="Times New Roman" w:hAnsi="Times New Roman" w:cs="Times New Roman"/>
          <w:sz w:val="24"/>
          <w:szCs w:val="24"/>
          <w:lang w:eastAsia="ar-SA"/>
        </w:rPr>
        <w:t>надані</w:t>
      </w:r>
      <w:r w:rsidRPr="00A66DAF">
        <w:rPr>
          <w:rFonts w:ascii="Times New Roman" w:hAnsi="Times New Roman" w:cs="Times New Roman"/>
          <w:sz w:val="24"/>
          <w:szCs w:val="24"/>
          <w:lang w:eastAsia="ar-SA"/>
        </w:rPr>
        <w:t xml:space="preserve">  іншими організаціями без погодження із Замовником;</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 неякісно </w:t>
      </w:r>
      <w:r>
        <w:rPr>
          <w:rFonts w:ascii="Times New Roman" w:hAnsi="Times New Roman" w:cs="Times New Roman"/>
          <w:sz w:val="24"/>
          <w:szCs w:val="24"/>
          <w:lang w:eastAsia="ar-SA"/>
        </w:rPr>
        <w:t>надані послуги</w:t>
      </w:r>
      <w:r w:rsidRPr="00A66DAF">
        <w:rPr>
          <w:rFonts w:ascii="Times New Roman" w:hAnsi="Times New Roman" w:cs="Times New Roman"/>
          <w:sz w:val="24"/>
          <w:szCs w:val="24"/>
          <w:lang w:eastAsia="ar-SA"/>
        </w:rPr>
        <w:t>;</w:t>
      </w:r>
    </w:p>
    <w:p w:rsidR="007B317E"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 за користування водою, телефоном, тепловою енергією, електроенергією, які будуть використані Виконавцем при виконанні предмету цього Договору. </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p>
    <w:p w:rsidR="007B317E" w:rsidRDefault="007B317E" w:rsidP="007B317E">
      <w:pPr>
        <w:pStyle w:val="11"/>
        <w:ind w:left="-567" w:right="-441" w:firstLine="426"/>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6. Відповідальність сторін</w:t>
      </w:r>
    </w:p>
    <w:p w:rsidR="007B317E" w:rsidRPr="00A66DAF" w:rsidRDefault="007B317E" w:rsidP="007B317E">
      <w:pPr>
        <w:pStyle w:val="11"/>
        <w:ind w:left="-567" w:right="-441" w:firstLine="426"/>
        <w:jc w:val="center"/>
        <w:rPr>
          <w:rFonts w:ascii="Times New Roman" w:hAnsi="Times New Roman" w:cs="Times New Roman"/>
          <w:b/>
          <w:bCs/>
          <w:sz w:val="24"/>
          <w:szCs w:val="24"/>
          <w:lang w:eastAsia="ar-SA"/>
        </w:rPr>
      </w:pP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6.1. За порушення строків надання послуг, визначених Договором, чи строків усунення дефектів або відхилень від кошторисної документації згідно зауважень і приписів Замовника, Виконавець сплачує Замовнику за кожен день </w:t>
      </w:r>
      <w:proofErr w:type="spellStart"/>
      <w:r w:rsidRPr="00A66DAF">
        <w:rPr>
          <w:rFonts w:ascii="Times New Roman" w:hAnsi="Times New Roman" w:cs="Times New Roman"/>
          <w:sz w:val="24"/>
          <w:szCs w:val="24"/>
          <w:lang w:eastAsia="ar-SA"/>
        </w:rPr>
        <w:t>прострочки</w:t>
      </w:r>
      <w:proofErr w:type="spellEnd"/>
      <w:r w:rsidRPr="00A66DAF">
        <w:rPr>
          <w:rFonts w:ascii="Times New Roman" w:hAnsi="Times New Roman" w:cs="Times New Roman"/>
          <w:sz w:val="24"/>
          <w:szCs w:val="24"/>
          <w:lang w:eastAsia="ar-SA"/>
        </w:rPr>
        <w:t xml:space="preserve"> пеню, розмір якої обчислюється від Договірної ціни, визначеної з урахуванням офіційного рівня інфляції, з розрахунку подвійної облікової ставки НБУ, що діяла в період, за який сплачується пеня.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Якщо в цей період облікова ставка НБУ змінювалася, розмір пені обчислюється пропорційно цим змінам.</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6.2. За порушення строків завершення надання послуг з вини Виконавця, останній сплачує Замовнику пеню в розмірі 0,2 % за кожен день затримки від договірної ціни.</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6.3. У разі невиконання або неналежного виконання своїх </w:t>
      </w:r>
      <w:proofErr w:type="spellStart"/>
      <w:r w:rsidRPr="00A66DAF">
        <w:rPr>
          <w:rFonts w:ascii="Times New Roman" w:hAnsi="Times New Roman" w:cs="Times New Roman"/>
          <w:sz w:val="24"/>
          <w:szCs w:val="24"/>
          <w:lang w:eastAsia="ar-SA"/>
        </w:rPr>
        <w:t>зобов</w:t>
      </w:r>
      <w:proofErr w:type="spellEnd"/>
      <w:r w:rsidRPr="00A66DAF">
        <w:rPr>
          <w:rFonts w:ascii="Times New Roman" w:hAnsi="Times New Roman" w:cs="Times New Roman"/>
          <w:sz w:val="24"/>
          <w:szCs w:val="24"/>
          <w:lang w:val="ru-RU" w:eastAsia="ar-SA"/>
        </w:rPr>
        <w:t>’</w:t>
      </w:r>
      <w:proofErr w:type="spellStart"/>
      <w:r w:rsidRPr="00A66DAF">
        <w:rPr>
          <w:rFonts w:ascii="Times New Roman" w:hAnsi="Times New Roman" w:cs="Times New Roman"/>
          <w:sz w:val="24"/>
          <w:szCs w:val="24"/>
          <w:lang w:eastAsia="ar-SA"/>
        </w:rPr>
        <w:t>язань</w:t>
      </w:r>
      <w:proofErr w:type="spellEnd"/>
      <w:r w:rsidRPr="00A66DAF">
        <w:rPr>
          <w:rFonts w:ascii="Times New Roman" w:hAnsi="Times New Roman" w:cs="Times New Roman"/>
          <w:sz w:val="24"/>
          <w:szCs w:val="24"/>
          <w:lang w:eastAsia="ar-SA"/>
        </w:rPr>
        <w:t xml:space="preserve"> за договором Сторони несуть відповідальність, передбачену цим Договором та чинним законодавством.</w:t>
      </w:r>
    </w:p>
    <w:p w:rsidR="007B317E" w:rsidRPr="00A66DAF" w:rsidRDefault="007B317E" w:rsidP="007B317E">
      <w:pPr>
        <w:pStyle w:val="11"/>
        <w:ind w:left="-567" w:right="-441" w:firstLine="426"/>
        <w:jc w:val="both"/>
        <w:rPr>
          <w:rFonts w:ascii="Times New Roman" w:hAnsi="Times New Roman" w:cs="Times New Roman"/>
          <w:sz w:val="24"/>
          <w:szCs w:val="24"/>
          <w:lang w:val="ru-RU" w:eastAsia="ar-SA"/>
        </w:rPr>
      </w:pPr>
      <w:r w:rsidRPr="00A66DAF">
        <w:rPr>
          <w:rFonts w:ascii="Times New Roman" w:hAnsi="Times New Roman" w:cs="Times New Roman"/>
          <w:sz w:val="24"/>
          <w:szCs w:val="24"/>
          <w:lang w:eastAsia="ar-SA"/>
        </w:rPr>
        <w:t xml:space="preserve">6.4. </w:t>
      </w:r>
      <w:r w:rsidRPr="00D9787B">
        <w:rPr>
          <w:rFonts w:ascii="Times New Roman" w:hAnsi="Times New Roman" w:cs="Times New Roman"/>
          <w:sz w:val="24"/>
          <w:szCs w:val="24"/>
          <w:lang w:eastAsia="ar-SA"/>
        </w:rPr>
        <w:t>Виконавець несе</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персональну</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відповідальність за відсутність</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ліцензій (дозволів), визначених</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нормативними документами, необхідних для  надання</w:t>
      </w:r>
      <w:r>
        <w:rPr>
          <w:rFonts w:ascii="Times New Roman" w:hAnsi="Times New Roman" w:cs="Times New Roman"/>
          <w:sz w:val="24"/>
          <w:szCs w:val="24"/>
          <w:lang w:eastAsia="ar-SA"/>
        </w:rPr>
        <w:t xml:space="preserve"> </w:t>
      </w:r>
      <w:r w:rsidRPr="00D9787B">
        <w:rPr>
          <w:rFonts w:ascii="Times New Roman" w:hAnsi="Times New Roman" w:cs="Times New Roman"/>
          <w:sz w:val="24"/>
          <w:szCs w:val="24"/>
          <w:lang w:eastAsia="ar-SA"/>
        </w:rPr>
        <w:t>послуг.</w:t>
      </w:r>
    </w:p>
    <w:p w:rsidR="007B317E" w:rsidRPr="00A66DAF" w:rsidRDefault="007B317E" w:rsidP="007B317E">
      <w:pPr>
        <w:pStyle w:val="11"/>
        <w:ind w:left="-567" w:right="-441" w:firstLine="426"/>
        <w:jc w:val="both"/>
        <w:rPr>
          <w:rFonts w:ascii="Times New Roman" w:hAnsi="Times New Roman" w:cs="Times New Roman"/>
          <w:sz w:val="24"/>
          <w:szCs w:val="24"/>
          <w:lang w:val="ru-RU" w:eastAsia="ar-SA"/>
        </w:rPr>
      </w:pPr>
    </w:p>
    <w:p w:rsidR="007B317E" w:rsidRPr="00A66DAF" w:rsidRDefault="007B317E" w:rsidP="007B317E">
      <w:pPr>
        <w:pStyle w:val="11"/>
        <w:ind w:left="-567" w:right="-441" w:firstLine="426"/>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 xml:space="preserve">7. Гарантійні строки якості </w:t>
      </w:r>
      <w:r>
        <w:rPr>
          <w:rFonts w:ascii="Times New Roman" w:hAnsi="Times New Roman" w:cs="Times New Roman"/>
          <w:b/>
          <w:bCs/>
          <w:sz w:val="24"/>
          <w:szCs w:val="24"/>
          <w:lang w:eastAsia="ar-SA"/>
        </w:rPr>
        <w:t>наданих послуг</w:t>
      </w:r>
      <w:r w:rsidRPr="00A66DAF">
        <w:rPr>
          <w:rFonts w:ascii="Times New Roman" w:hAnsi="Times New Roman" w:cs="Times New Roman"/>
          <w:b/>
          <w:bCs/>
          <w:sz w:val="24"/>
          <w:szCs w:val="24"/>
          <w:lang w:eastAsia="ar-SA"/>
        </w:rPr>
        <w:t xml:space="preserve"> та порядок їх усунення</w:t>
      </w:r>
    </w:p>
    <w:p w:rsidR="007B317E" w:rsidRPr="00AC1344" w:rsidRDefault="007B317E" w:rsidP="007B317E">
      <w:pPr>
        <w:pStyle w:val="11"/>
        <w:ind w:left="-567" w:right="-441" w:firstLine="426"/>
        <w:jc w:val="both"/>
        <w:rPr>
          <w:rFonts w:ascii="Times New Roman" w:hAnsi="Times New Roman" w:cs="Times New Roman"/>
          <w:sz w:val="24"/>
          <w:szCs w:val="24"/>
          <w:lang w:eastAsia="ar-SA"/>
        </w:rPr>
      </w:pPr>
      <w:r w:rsidRPr="00C738AE">
        <w:rPr>
          <w:rFonts w:ascii="Times New Roman" w:hAnsi="Times New Roman" w:cs="Times New Roman"/>
          <w:sz w:val="24"/>
          <w:szCs w:val="24"/>
          <w:lang w:eastAsia="ar-SA"/>
        </w:rPr>
        <w:lastRenderedPageBreak/>
        <w:t xml:space="preserve">7.1. </w:t>
      </w:r>
      <w:r w:rsidRPr="009D0EA9">
        <w:rPr>
          <w:rFonts w:ascii="Times New Roman" w:hAnsi="Times New Roman" w:cs="Times New Roman"/>
          <w:sz w:val="24"/>
          <w:szCs w:val="24"/>
          <w:lang w:eastAsia="ar-SA"/>
        </w:rPr>
        <w:t>Виконавець гарантує якість наданих послуг</w:t>
      </w:r>
      <w:r w:rsidRPr="00C738AE">
        <w:rPr>
          <w:rFonts w:ascii="Times New Roman" w:hAnsi="Times New Roman" w:cs="Times New Roman"/>
          <w:sz w:val="24"/>
          <w:szCs w:val="24"/>
          <w:lang w:eastAsia="ar-SA"/>
        </w:rPr>
        <w:t xml:space="preserve"> (закінчених робіт і змонтованих конструкцій), досягнення показників Об’єкту, визначених у договорі та кошторисній документації, і можливість безперервної й нормальної експлуатації Об’єкта </w:t>
      </w:r>
      <w:r>
        <w:rPr>
          <w:rFonts w:ascii="Times New Roman" w:hAnsi="Times New Roman" w:cs="Times New Roman"/>
          <w:sz w:val="24"/>
          <w:szCs w:val="24"/>
          <w:lang w:eastAsia="ar-SA"/>
        </w:rPr>
        <w:t xml:space="preserve">протягом одного </w:t>
      </w:r>
      <w:r w:rsidRPr="009464AB">
        <w:rPr>
          <w:rFonts w:ascii="Times New Roman" w:hAnsi="Times New Roman" w:cs="Times New Roman"/>
          <w:sz w:val="24"/>
          <w:szCs w:val="24"/>
          <w:lang w:eastAsia="ar-SA"/>
        </w:rPr>
        <w:t>рок</w:t>
      </w:r>
      <w:r>
        <w:rPr>
          <w:rFonts w:ascii="Times New Roman" w:hAnsi="Times New Roman" w:cs="Times New Roman"/>
          <w:sz w:val="24"/>
          <w:szCs w:val="24"/>
          <w:lang w:eastAsia="ar-SA"/>
        </w:rPr>
        <w:t xml:space="preserve">у, </w:t>
      </w:r>
      <w:r w:rsidRPr="00C738AE">
        <w:rPr>
          <w:rFonts w:ascii="Times New Roman" w:hAnsi="Times New Roman" w:cs="Times New Roman"/>
          <w:sz w:val="24"/>
          <w:szCs w:val="24"/>
          <w:lang w:eastAsia="ar-SA"/>
        </w:rPr>
        <w:t>з моменту підписання Сторонами кінцевого Акта передачі-приймання послуг.</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7.2. У разі виявлення протягом гарантійних строків на Об’єкті недоліків (дефектів), Замовник протягом 20-ти днів після їх виявлення повідомляє про це Виконавця, запрошує його (уповноважених представників) для складання дефектного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Акт, складений без участі Виконавця, Замовник надсилає йому для виконання протягом 10-ти днів після складання.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7.3. Виконавець зобов’язаний за свій рахунок усунути дефекти, допущені з його вини, протягом строків, визначених дефектним актом. Якщо протягом 5-ти днів Виконавець не приступає до ліквідації порушень, Замовник може залучити для цього третіх осіб з компенсацією усіх витрат та понесених збитків за рахунок Виконавця.</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7.4. Початком гарантійного строку вважається день підписання кінцевого Акта передачі-приймання послуг по даному Об’єкту. Гарантійний термін продовжується на час, протягом якого надані послуги (закінчені роботи і змонтовані конструкції) не змогли експлуатуватися внаслідок виявлених недоліків (дефектів), відповідальність за які несе Виконавець.</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p>
    <w:p w:rsidR="007B317E" w:rsidRDefault="007B317E" w:rsidP="007B317E">
      <w:pPr>
        <w:pStyle w:val="11"/>
        <w:ind w:left="-567" w:right="-441" w:firstLine="426"/>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8. Форс-мажор</w:t>
      </w:r>
    </w:p>
    <w:p w:rsidR="007B317E" w:rsidRPr="00A66DAF" w:rsidRDefault="007B317E" w:rsidP="007B317E">
      <w:pPr>
        <w:pStyle w:val="11"/>
        <w:ind w:left="-567" w:right="-441" w:firstLine="426"/>
        <w:jc w:val="center"/>
        <w:rPr>
          <w:rFonts w:ascii="Times New Roman" w:hAnsi="Times New Roman" w:cs="Times New Roman"/>
          <w:b/>
          <w:bCs/>
          <w:sz w:val="24"/>
          <w:szCs w:val="24"/>
          <w:lang w:eastAsia="ar-SA"/>
        </w:rPr>
      </w:pP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моментом досягнення результатів за вжитими нею заходами для виходу із форс-мажору чи з моменту, коли не виконуюча сторона могла б вжити таких заходів, але не зробила цього.</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Сторони зобов’язані вживати всіх можливих заходів для виходу із форс-мажору.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8.3. Форс-мажор автоматично продовжує строк виконання зобов’язань на весь час його дії та ліквідації наслідків.</w:t>
      </w:r>
    </w:p>
    <w:p w:rsidR="007B317E"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8.4. При настанні форс-мажорних обставин Сторони мають право інформувати одна одну в триденний термін. Якщо ці обставини триватимуть більше ніж 1 місяць,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p>
    <w:p w:rsidR="007B317E" w:rsidRDefault="007B317E" w:rsidP="007B317E">
      <w:pPr>
        <w:pStyle w:val="11"/>
        <w:ind w:left="-567" w:right="-441" w:firstLine="426"/>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9. Внесення змін у Договір та його розірвання</w:t>
      </w:r>
    </w:p>
    <w:p w:rsidR="007B317E" w:rsidRPr="00A66DAF" w:rsidRDefault="007B317E" w:rsidP="007B317E">
      <w:pPr>
        <w:pStyle w:val="11"/>
        <w:ind w:left="-567" w:right="-441" w:firstLine="426"/>
        <w:jc w:val="center"/>
        <w:rPr>
          <w:rFonts w:ascii="Times New Roman" w:hAnsi="Times New Roman" w:cs="Times New Roman"/>
          <w:b/>
          <w:bCs/>
          <w:sz w:val="24"/>
          <w:szCs w:val="24"/>
          <w:lang w:eastAsia="ar-SA"/>
        </w:rPr>
      </w:pP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9.2. Розірвання Договору можливе за згодою сторін. </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 Замовник може розірвати Договір в односторонньому порядку, письмово повідомивши про це Виконавця не менш як за 10 днів за таких обставин:</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9.3.1. Відсутності у Замовника коштів для фінансування послуг, передбачених Договором.</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9.3.2. Виявлення недоцільності або неможливості інвестування коштів, в тому числі на підставі рішень відповідних контролюючих органів.</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9.3.3. Суттєвого порушення Виконавцем своїх зобов’язань, що створює передумови для затримки виконання замовлення у встановлені Договором терміни більше, ніж на один місяць.</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9.3.4. Якщо надання послуг не розпочато з вини Виконавця і останній не відреагував на письмове попередження Замовника.</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9.3.5. Грубого порушення Виконавцем будівельних норм і правил на Об’єкті, що призвело до настання нещасного випадку чи знищення Об’єкта.</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9.3.6..Прийняття судом постанови про визнання Виконавця банкрутом.</w:t>
      </w:r>
    </w:p>
    <w:p w:rsidR="007B317E"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9.4. У випадку розірвання Договору в порядку, передбаченому п.п.9.3.3.-9.3.5 цього Договору, Виконавець не вправі вимагати оплати за надані послуги.</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p>
    <w:p w:rsidR="007B317E" w:rsidRDefault="007B317E" w:rsidP="007B317E">
      <w:pPr>
        <w:pStyle w:val="11"/>
        <w:ind w:left="-567" w:right="-441" w:firstLine="426"/>
        <w:jc w:val="center"/>
        <w:rPr>
          <w:rFonts w:ascii="Times New Roman" w:hAnsi="Times New Roman" w:cs="Times New Roman"/>
          <w:color w:val="000000"/>
          <w:sz w:val="24"/>
          <w:szCs w:val="24"/>
        </w:rPr>
      </w:pPr>
      <w:r w:rsidRPr="00A66DAF">
        <w:rPr>
          <w:rFonts w:ascii="Times New Roman" w:hAnsi="Times New Roman" w:cs="Times New Roman"/>
          <w:b/>
          <w:bCs/>
          <w:sz w:val="24"/>
          <w:szCs w:val="24"/>
          <w:lang w:eastAsia="ar-SA"/>
        </w:rPr>
        <w:t>10. Строк дії Договору та прикінцеві положення</w:t>
      </w:r>
    </w:p>
    <w:p w:rsidR="007B317E" w:rsidRPr="007B317E" w:rsidRDefault="007B317E" w:rsidP="007B317E">
      <w:pPr>
        <w:keepNext/>
        <w:ind w:left="-567" w:firstLine="425"/>
        <w:jc w:val="both"/>
        <w:rPr>
          <w:rFonts w:ascii="Times New Roman" w:hAnsi="Times New Roman" w:cs="Times New Roman"/>
          <w:color w:val="000000"/>
          <w:sz w:val="24"/>
          <w:szCs w:val="24"/>
        </w:rPr>
      </w:pPr>
      <w:r w:rsidRPr="007B317E">
        <w:rPr>
          <w:rFonts w:ascii="Times New Roman" w:hAnsi="Times New Roman" w:cs="Times New Roman"/>
          <w:color w:val="000000"/>
          <w:sz w:val="24"/>
          <w:szCs w:val="24"/>
        </w:rPr>
        <w:t>10.1.</w:t>
      </w:r>
      <w:r w:rsidRPr="007B317E">
        <w:rPr>
          <w:rFonts w:ascii="Times New Roman" w:hAnsi="Times New Roman" w:cs="Times New Roman"/>
          <w:sz w:val="24"/>
          <w:szCs w:val="24"/>
        </w:rPr>
        <w:t>Цей Договір набирає чинності з моменту підписання та діє до 25травня 2022 року (відповідно до Закону України «Про затвердження Указу Президента України "Про введення воєнного стану в Україні"» від 24.02.2022№  2102-IX, Закону України  Про затвердження Указу Президента України "Про продовження строку дії воєнного стану в Україні" №2119-IXвід 18.03.2022, Закону України  Про затвердження Указу Президента України "</w:t>
      </w:r>
      <w:proofErr w:type="spellStart"/>
      <w:r w:rsidRPr="007B317E">
        <w:rPr>
          <w:rFonts w:ascii="Times New Roman" w:hAnsi="Times New Roman" w:cs="Times New Roman"/>
          <w:sz w:val="24"/>
          <w:szCs w:val="24"/>
        </w:rPr>
        <w:t>Пропродовження</w:t>
      </w:r>
      <w:proofErr w:type="spellEnd"/>
      <w:r w:rsidRPr="007B317E">
        <w:rPr>
          <w:rFonts w:ascii="Times New Roman" w:hAnsi="Times New Roman" w:cs="Times New Roman"/>
          <w:sz w:val="24"/>
          <w:szCs w:val="24"/>
        </w:rPr>
        <w:t xml:space="preserve"> строку дії воєнного стану в Україні" №2212-IX від 21.04.2022, Закону України  Про затвердження Указу Президента України "Про продовження строку дії воєнного стану в Україні" №2263-IX від 22.05.2022). </w:t>
      </w:r>
      <w:r w:rsidRPr="007B317E">
        <w:rPr>
          <w:rFonts w:ascii="Times New Roman" w:hAnsi="Times New Roman" w:cs="Times New Roman"/>
          <w:color w:val="000000"/>
          <w:sz w:val="24"/>
          <w:szCs w:val="24"/>
        </w:rPr>
        <w:t xml:space="preserve">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10.2. Прийняття рішень про зміну умов Договору оформляється шляхом підписання додаткових угод на рівні осіб, що підписали Договір.</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3</w:t>
      </w:r>
      <w:r w:rsidRPr="00A66DAF">
        <w:rPr>
          <w:rFonts w:ascii="Times New Roman" w:hAnsi="Times New Roman" w:cs="Times New Roman"/>
          <w:sz w:val="24"/>
          <w:szCs w:val="24"/>
          <w:lang w:eastAsia="ar-SA"/>
        </w:rPr>
        <w:t>. 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w:t>
      </w:r>
    </w:p>
    <w:p w:rsidR="007B317E" w:rsidRPr="00A66DAF"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Договір складено у 2-х примірниках.</w:t>
      </w:r>
    </w:p>
    <w:p w:rsidR="007B317E" w:rsidRDefault="007B317E" w:rsidP="007B317E">
      <w:pPr>
        <w:pStyle w:val="11"/>
        <w:ind w:left="-567" w:right="-441" w:firstLine="426"/>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5</w:t>
      </w:r>
      <w:r w:rsidRPr="00A66DAF">
        <w:rPr>
          <w:rFonts w:ascii="Times New Roman" w:hAnsi="Times New Roman" w:cs="Times New Roman"/>
          <w:sz w:val="24"/>
          <w:szCs w:val="24"/>
          <w:lang w:eastAsia="ar-SA"/>
        </w:rPr>
        <w:t>. Основні умови договору не повинні змінюватись після підписання договору до повного виконання зобов’язань сторонами, крім випадків узгодженого Сторонами зменшення вартості послуг (ціни договору).</w:t>
      </w:r>
    </w:p>
    <w:p w:rsidR="007B317E" w:rsidRDefault="007B317E" w:rsidP="007B317E">
      <w:pPr>
        <w:jc w:val="center"/>
        <w:rPr>
          <w:rFonts w:ascii="Times New Roman" w:hAnsi="Times New Roman" w:cs="Times New Roman"/>
          <w:b/>
          <w:bCs/>
          <w:sz w:val="24"/>
          <w:szCs w:val="24"/>
        </w:rPr>
      </w:pPr>
    </w:p>
    <w:p w:rsidR="007B317E" w:rsidRPr="001A4023" w:rsidRDefault="007B317E" w:rsidP="007B317E">
      <w:pPr>
        <w:jc w:val="center"/>
        <w:rPr>
          <w:rFonts w:ascii="Times New Roman" w:hAnsi="Times New Roman" w:cs="Times New Roman"/>
          <w:b/>
          <w:bCs/>
          <w:sz w:val="24"/>
          <w:szCs w:val="24"/>
        </w:rPr>
      </w:pPr>
      <w:r w:rsidRPr="001A4023">
        <w:rPr>
          <w:rFonts w:ascii="Times New Roman" w:hAnsi="Times New Roman" w:cs="Times New Roman"/>
          <w:b/>
          <w:bCs/>
          <w:sz w:val="24"/>
          <w:szCs w:val="24"/>
        </w:rPr>
        <w:t>1</w:t>
      </w:r>
      <w:r>
        <w:rPr>
          <w:rFonts w:ascii="Times New Roman" w:hAnsi="Times New Roman" w:cs="Times New Roman"/>
          <w:b/>
          <w:bCs/>
          <w:sz w:val="24"/>
          <w:szCs w:val="24"/>
        </w:rPr>
        <w:t>1</w:t>
      </w:r>
      <w:r w:rsidRPr="001A4023">
        <w:rPr>
          <w:rFonts w:ascii="Times New Roman" w:hAnsi="Times New Roman" w:cs="Times New Roman"/>
          <w:b/>
          <w:bCs/>
          <w:sz w:val="24"/>
          <w:szCs w:val="24"/>
        </w:rPr>
        <w:t>. Додатки до Договору</w:t>
      </w:r>
    </w:p>
    <w:p w:rsidR="007B317E" w:rsidRDefault="007B317E" w:rsidP="007B317E">
      <w:pPr>
        <w:ind w:firstLine="709"/>
        <w:rPr>
          <w:rFonts w:ascii="Times New Roman" w:hAnsi="Times New Roman" w:cs="Times New Roman"/>
          <w:sz w:val="24"/>
          <w:szCs w:val="24"/>
        </w:rPr>
      </w:pPr>
      <w:r w:rsidRPr="001A4023">
        <w:rPr>
          <w:rFonts w:ascii="Times New Roman" w:hAnsi="Times New Roman" w:cs="Times New Roman"/>
          <w:sz w:val="24"/>
          <w:szCs w:val="24"/>
        </w:rPr>
        <w:t xml:space="preserve"> Невід’ємною частиною даного Договору є: </w:t>
      </w:r>
    </w:p>
    <w:p w:rsidR="007B317E" w:rsidRPr="00A55BA0" w:rsidRDefault="007B317E" w:rsidP="007B317E">
      <w:pPr>
        <w:spacing w:after="0"/>
        <w:ind w:firstLine="709"/>
        <w:rPr>
          <w:rFonts w:ascii="Times New Roman" w:hAnsi="Times New Roman" w:cs="Times New Roman"/>
          <w:sz w:val="24"/>
          <w:szCs w:val="24"/>
        </w:rPr>
      </w:pPr>
      <w:r w:rsidRPr="00207A9D">
        <w:rPr>
          <w:rFonts w:ascii="Times New Roman" w:hAnsi="Times New Roman" w:cs="Times New Roman"/>
          <w:b/>
          <w:bCs/>
          <w:sz w:val="24"/>
          <w:szCs w:val="24"/>
        </w:rPr>
        <w:t>1</w:t>
      </w:r>
      <w:r>
        <w:rPr>
          <w:rFonts w:ascii="Times New Roman" w:hAnsi="Times New Roman" w:cs="Times New Roman"/>
          <w:b/>
          <w:bCs/>
          <w:sz w:val="24"/>
          <w:szCs w:val="24"/>
        </w:rPr>
        <w:t>1</w:t>
      </w:r>
      <w:r w:rsidRPr="00207A9D">
        <w:rPr>
          <w:rFonts w:ascii="Times New Roman" w:hAnsi="Times New Roman" w:cs="Times New Roman"/>
          <w:b/>
          <w:bCs/>
          <w:sz w:val="24"/>
          <w:szCs w:val="24"/>
        </w:rPr>
        <w:t>.1</w:t>
      </w:r>
      <w:r>
        <w:rPr>
          <w:rFonts w:ascii="Times New Roman" w:hAnsi="Times New Roman" w:cs="Times New Roman"/>
          <w:b/>
          <w:bCs/>
          <w:sz w:val="24"/>
          <w:szCs w:val="24"/>
        </w:rPr>
        <w:t xml:space="preserve">. </w:t>
      </w:r>
      <w:r w:rsidRPr="00A55BA0">
        <w:rPr>
          <w:rFonts w:ascii="Times New Roman" w:hAnsi="Times New Roman" w:cs="Times New Roman"/>
          <w:color w:val="000000"/>
          <w:sz w:val="24"/>
          <w:szCs w:val="24"/>
        </w:rPr>
        <w:t>Додаток 1 - Договірна ціна</w:t>
      </w:r>
      <w:r>
        <w:rPr>
          <w:rFonts w:ascii="Times New Roman" w:hAnsi="Times New Roman" w:cs="Times New Roman"/>
          <w:color w:val="000000"/>
          <w:sz w:val="24"/>
          <w:szCs w:val="24"/>
        </w:rPr>
        <w:t>;</w:t>
      </w:r>
    </w:p>
    <w:p w:rsidR="007B317E" w:rsidRPr="00A66DAF" w:rsidRDefault="007B317E" w:rsidP="007B317E">
      <w:pPr>
        <w:pStyle w:val="11"/>
        <w:ind w:left="-567" w:right="-441" w:firstLine="426"/>
        <w:jc w:val="center"/>
        <w:rPr>
          <w:rFonts w:ascii="Times New Roman" w:hAnsi="Times New Roman" w:cs="Times New Roman"/>
          <w:sz w:val="24"/>
          <w:szCs w:val="24"/>
          <w:lang w:eastAsia="ar-SA"/>
        </w:rPr>
      </w:pPr>
    </w:p>
    <w:p w:rsidR="007B317E" w:rsidRPr="00A66DAF" w:rsidRDefault="007B317E" w:rsidP="007B317E">
      <w:pPr>
        <w:pStyle w:val="Style10"/>
        <w:widowControl/>
        <w:tabs>
          <w:tab w:val="left" w:pos="1985"/>
        </w:tabs>
        <w:ind w:left="-567" w:right="-441" w:firstLine="426"/>
        <w:rPr>
          <w:rStyle w:val="FontStyle17"/>
          <w:b w:val="0"/>
          <w:bCs w:val="0"/>
          <w:lang w:val="uk-UA"/>
        </w:rPr>
      </w:pPr>
    </w:p>
    <w:p w:rsidR="007B317E" w:rsidRDefault="007B317E" w:rsidP="007B317E">
      <w:pPr>
        <w:pStyle w:val="11"/>
        <w:ind w:right="-441" w:firstLine="426"/>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1</w:t>
      </w:r>
      <w:r>
        <w:rPr>
          <w:rFonts w:ascii="Times New Roman" w:hAnsi="Times New Roman" w:cs="Times New Roman"/>
          <w:b/>
          <w:bCs/>
          <w:sz w:val="24"/>
          <w:szCs w:val="24"/>
          <w:lang w:eastAsia="ar-SA"/>
        </w:rPr>
        <w:t>2</w:t>
      </w:r>
      <w:r w:rsidRPr="00A66DAF">
        <w:rPr>
          <w:rFonts w:ascii="Times New Roman" w:hAnsi="Times New Roman" w:cs="Times New Roman"/>
          <w:b/>
          <w:bCs/>
          <w:sz w:val="24"/>
          <w:szCs w:val="24"/>
          <w:lang w:eastAsia="ar-SA"/>
        </w:rPr>
        <w:t>. Юридичні та банківські реквізити сторін</w:t>
      </w:r>
    </w:p>
    <w:p w:rsidR="007B317E" w:rsidRDefault="007B317E" w:rsidP="007B317E">
      <w:pPr>
        <w:pStyle w:val="11"/>
        <w:ind w:right="-441" w:firstLine="426"/>
        <w:rPr>
          <w:rFonts w:ascii="Times New Roman" w:hAnsi="Times New Roman" w:cs="Times New Roman"/>
          <w:b/>
          <w:bCs/>
          <w:sz w:val="24"/>
          <w:szCs w:val="24"/>
          <w:lang w:eastAsia="ar-SA"/>
        </w:rPr>
      </w:pPr>
    </w:p>
    <w:tbl>
      <w:tblPr>
        <w:tblW w:w="5000" w:type="pct"/>
        <w:tblLook w:val="04A0" w:firstRow="1" w:lastRow="0" w:firstColumn="1" w:lastColumn="0" w:noHBand="0" w:noVBand="1"/>
      </w:tblPr>
      <w:tblGrid>
        <w:gridCol w:w="4351"/>
        <w:gridCol w:w="4369"/>
      </w:tblGrid>
      <w:tr w:rsidR="007B317E" w:rsidRPr="001860DC" w:rsidTr="005427EB">
        <w:trPr>
          <w:trHeight w:val="329"/>
        </w:trPr>
        <w:tc>
          <w:tcPr>
            <w:tcW w:w="2495" w:type="pct"/>
            <w:vAlign w:val="center"/>
            <w:hideMark/>
          </w:tcPr>
          <w:p w:rsidR="007B317E" w:rsidRPr="007B317E" w:rsidRDefault="007B317E" w:rsidP="007B317E">
            <w:pPr>
              <w:spacing w:line="240" w:lineRule="auto"/>
              <w:jc w:val="center"/>
              <w:rPr>
                <w:rFonts w:ascii="Times New Roman" w:hAnsi="Times New Roman" w:cs="Times New Roman"/>
                <w:b/>
              </w:rPr>
            </w:pPr>
            <w:r w:rsidRPr="007B317E">
              <w:rPr>
                <w:rFonts w:ascii="Times New Roman" w:hAnsi="Times New Roman" w:cs="Times New Roman"/>
                <w:i/>
              </w:rPr>
              <w:tab/>
            </w:r>
            <w:r w:rsidRPr="007B317E">
              <w:rPr>
                <w:rFonts w:ascii="Times New Roman" w:hAnsi="Times New Roman" w:cs="Times New Roman"/>
                <w:b/>
                <w:i/>
              </w:rPr>
              <w:t xml:space="preserve">                           </w:t>
            </w:r>
            <w:r w:rsidRPr="007B317E">
              <w:rPr>
                <w:rFonts w:ascii="Times New Roman" w:hAnsi="Times New Roman" w:cs="Times New Roman"/>
                <w:b/>
              </w:rPr>
              <w:t>ЗАМОВНИК</w:t>
            </w:r>
          </w:p>
        </w:tc>
        <w:tc>
          <w:tcPr>
            <w:tcW w:w="2505" w:type="pct"/>
            <w:vAlign w:val="center"/>
            <w:hideMark/>
          </w:tcPr>
          <w:p w:rsidR="007B317E" w:rsidRPr="007B317E" w:rsidRDefault="007B317E" w:rsidP="005427EB">
            <w:pPr>
              <w:jc w:val="center"/>
              <w:rPr>
                <w:rFonts w:ascii="Times New Roman" w:hAnsi="Times New Roman" w:cs="Times New Roman"/>
                <w:b/>
                <w:bCs/>
              </w:rPr>
            </w:pPr>
            <w:r w:rsidRPr="007B317E">
              <w:rPr>
                <w:rFonts w:ascii="Times New Roman" w:hAnsi="Times New Roman" w:cs="Times New Roman"/>
                <w:b/>
                <w:bCs/>
              </w:rPr>
              <w:t>ВИКОНАВЕЦЬ</w:t>
            </w:r>
          </w:p>
        </w:tc>
      </w:tr>
      <w:tr w:rsidR="007B317E" w:rsidRPr="001860DC" w:rsidTr="005427EB">
        <w:trPr>
          <w:trHeight w:val="4027"/>
        </w:trPr>
        <w:tc>
          <w:tcPr>
            <w:tcW w:w="2495" w:type="pct"/>
          </w:tcPr>
          <w:p w:rsidR="007B317E" w:rsidRPr="007B317E" w:rsidRDefault="007B317E" w:rsidP="007B317E">
            <w:pPr>
              <w:snapToGrid w:val="0"/>
              <w:spacing w:after="0" w:line="240" w:lineRule="auto"/>
              <w:rPr>
                <w:rFonts w:ascii="Times New Roman" w:hAnsi="Times New Roman" w:cs="Times New Roman"/>
                <w:b/>
                <w:spacing w:val="6"/>
              </w:rPr>
            </w:pPr>
            <w:r w:rsidRPr="007B317E">
              <w:rPr>
                <w:rFonts w:ascii="Times New Roman" w:hAnsi="Times New Roman" w:cs="Times New Roman"/>
                <w:b/>
                <w:spacing w:val="6"/>
              </w:rPr>
              <w:t>Управління житлово-комунального господарства та енергозбереження Бориславської міської ради</w:t>
            </w:r>
          </w:p>
          <w:p w:rsidR="007B317E" w:rsidRPr="007B317E" w:rsidRDefault="007B317E" w:rsidP="007B317E">
            <w:pPr>
              <w:snapToGrid w:val="0"/>
              <w:spacing w:after="0" w:line="240" w:lineRule="auto"/>
              <w:ind w:left="142"/>
              <w:rPr>
                <w:rFonts w:ascii="Times New Roman" w:hAnsi="Times New Roman" w:cs="Times New Roman"/>
                <w:color w:val="000000"/>
              </w:rPr>
            </w:pPr>
            <w:r w:rsidRPr="007B317E">
              <w:rPr>
                <w:rFonts w:ascii="Times New Roman" w:hAnsi="Times New Roman" w:cs="Times New Roman"/>
                <w:b/>
                <w:color w:val="000000"/>
              </w:rPr>
              <w:t>Індекс:</w:t>
            </w:r>
            <w:r w:rsidRPr="007B317E">
              <w:rPr>
                <w:rFonts w:ascii="Times New Roman" w:hAnsi="Times New Roman" w:cs="Times New Roman"/>
                <w:color w:val="000000"/>
              </w:rPr>
              <w:t xml:space="preserve"> 82300,</w:t>
            </w:r>
          </w:p>
          <w:p w:rsidR="007B317E" w:rsidRPr="007B317E" w:rsidRDefault="007B317E" w:rsidP="007B317E">
            <w:pPr>
              <w:spacing w:after="0" w:line="240" w:lineRule="auto"/>
              <w:ind w:left="142"/>
              <w:rPr>
                <w:rFonts w:ascii="Times New Roman" w:hAnsi="Times New Roman" w:cs="Times New Roman"/>
                <w:color w:val="000000"/>
              </w:rPr>
            </w:pPr>
            <w:r w:rsidRPr="007B317E">
              <w:rPr>
                <w:rFonts w:ascii="Times New Roman" w:hAnsi="Times New Roman" w:cs="Times New Roman"/>
                <w:b/>
                <w:color w:val="000000"/>
              </w:rPr>
              <w:t>Адреса:</w:t>
            </w:r>
            <w:r w:rsidRPr="007B317E">
              <w:rPr>
                <w:rFonts w:ascii="Times New Roman" w:hAnsi="Times New Roman" w:cs="Times New Roman"/>
                <w:color w:val="000000"/>
              </w:rPr>
              <w:t xml:space="preserve"> Україна, Львівська обл., м. </w:t>
            </w:r>
            <w:proofErr w:type="spellStart"/>
            <w:r w:rsidRPr="007B317E">
              <w:rPr>
                <w:rFonts w:ascii="Times New Roman" w:hAnsi="Times New Roman" w:cs="Times New Roman"/>
                <w:color w:val="000000"/>
              </w:rPr>
              <w:t>Борислв</w:t>
            </w:r>
            <w:proofErr w:type="spellEnd"/>
            <w:r w:rsidRPr="007B317E">
              <w:rPr>
                <w:rFonts w:ascii="Times New Roman" w:hAnsi="Times New Roman" w:cs="Times New Roman"/>
                <w:color w:val="000000"/>
              </w:rPr>
              <w:t xml:space="preserve">, вул. Шевченка, 42 </w:t>
            </w:r>
          </w:p>
          <w:p w:rsidR="007B317E" w:rsidRPr="007B317E" w:rsidRDefault="007B317E" w:rsidP="007B317E">
            <w:pPr>
              <w:spacing w:after="0" w:line="240" w:lineRule="auto"/>
              <w:ind w:left="142"/>
              <w:rPr>
                <w:rFonts w:ascii="Times New Roman" w:hAnsi="Times New Roman" w:cs="Times New Roman"/>
                <w:b/>
                <w:bCs/>
              </w:rPr>
            </w:pPr>
            <w:r w:rsidRPr="007B317E">
              <w:rPr>
                <w:rFonts w:ascii="Times New Roman" w:hAnsi="Times New Roman" w:cs="Times New Roman"/>
                <w:b/>
                <w:color w:val="000000"/>
              </w:rPr>
              <w:t>Р/</w:t>
            </w:r>
            <w:proofErr w:type="spellStart"/>
            <w:r w:rsidRPr="007B317E">
              <w:rPr>
                <w:rFonts w:ascii="Times New Roman" w:hAnsi="Times New Roman" w:cs="Times New Roman"/>
                <w:b/>
                <w:color w:val="000000"/>
              </w:rPr>
              <w:t>р</w:t>
            </w:r>
            <w:proofErr w:type="spellEnd"/>
            <w:r w:rsidRPr="007B317E">
              <w:rPr>
                <w:rFonts w:ascii="Times New Roman" w:hAnsi="Times New Roman" w:cs="Times New Roman"/>
                <w:b/>
                <w:color w:val="000000"/>
              </w:rPr>
              <w:t xml:space="preserve"> </w:t>
            </w:r>
            <w:r w:rsidRPr="007B317E">
              <w:rPr>
                <w:rFonts w:ascii="Times New Roman" w:hAnsi="Times New Roman" w:cs="Times New Roman"/>
                <w:b/>
                <w:bCs/>
                <w:lang w:val="en-US"/>
              </w:rPr>
              <w:t>UA</w:t>
            </w:r>
            <w:r w:rsidRPr="007B317E">
              <w:rPr>
                <w:rFonts w:ascii="Times New Roman" w:hAnsi="Times New Roman" w:cs="Times New Roman"/>
                <w:b/>
                <w:bCs/>
              </w:rPr>
              <w:t xml:space="preserve">278201720344251044100028886 </w:t>
            </w:r>
          </w:p>
          <w:p w:rsidR="007B317E" w:rsidRPr="007B317E" w:rsidRDefault="007B317E" w:rsidP="007B317E">
            <w:pPr>
              <w:spacing w:after="0" w:line="240" w:lineRule="auto"/>
              <w:ind w:left="142"/>
              <w:rPr>
                <w:rFonts w:ascii="Times New Roman" w:hAnsi="Times New Roman" w:cs="Times New Roman"/>
                <w:b/>
                <w:bCs/>
                <w:color w:val="000000"/>
              </w:rPr>
            </w:pPr>
            <w:r w:rsidRPr="007B317E">
              <w:rPr>
                <w:rFonts w:ascii="Times New Roman" w:hAnsi="Times New Roman" w:cs="Times New Roman"/>
                <w:b/>
                <w:bCs/>
              </w:rPr>
              <w:t>в ДКСУ  м. Київ</w:t>
            </w:r>
          </w:p>
          <w:p w:rsidR="007B317E" w:rsidRPr="007B317E" w:rsidRDefault="007B317E" w:rsidP="007B317E">
            <w:pPr>
              <w:spacing w:after="0" w:line="240" w:lineRule="auto"/>
              <w:ind w:left="142"/>
              <w:rPr>
                <w:rFonts w:ascii="Times New Roman" w:hAnsi="Times New Roman" w:cs="Times New Roman"/>
                <w:b/>
                <w:bCs/>
                <w:color w:val="000000"/>
              </w:rPr>
            </w:pPr>
            <w:r w:rsidRPr="007B317E">
              <w:rPr>
                <w:rFonts w:ascii="Times New Roman" w:hAnsi="Times New Roman" w:cs="Times New Roman"/>
                <w:b/>
                <w:bCs/>
                <w:color w:val="000000"/>
              </w:rPr>
              <w:t xml:space="preserve">МФО </w:t>
            </w:r>
            <w:r w:rsidRPr="007B317E">
              <w:rPr>
                <w:rFonts w:ascii="Times New Roman" w:hAnsi="Times New Roman" w:cs="Times New Roman"/>
                <w:b/>
                <w:bCs/>
              </w:rPr>
              <w:t>82</w:t>
            </w:r>
            <w:r w:rsidRPr="007B317E">
              <w:rPr>
                <w:rFonts w:ascii="Times New Roman" w:hAnsi="Times New Roman" w:cs="Times New Roman"/>
                <w:b/>
                <w:bCs/>
                <w:lang w:val="ru-RU"/>
              </w:rPr>
              <w:t>0172</w:t>
            </w:r>
          </w:p>
          <w:p w:rsidR="007B317E" w:rsidRPr="007B317E" w:rsidRDefault="007B317E" w:rsidP="007B317E">
            <w:pPr>
              <w:spacing w:after="0" w:line="240" w:lineRule="auto"/>
              <w:ind w:left="142"/>
              <w:rPr>
                <w:rFonts w:ascii="Times New Roman" w:hAnsi="Times New Roman" w:cs="Times New Roman"/>
                <w:b/>
                <w:bCs/>
                <w:color w:val="000000"/>
              </w:rPr>
            </w:pPr>
            <w:r w:rsidRPr="007B317E">
              <w:rPr>
                <w:rFonts w:ascii="Times New Roman" w:hAnsi="Times New Roman" w:cs="Times New Roman"/>
                <w:b/>
                <w:bCs/>
                <w:color w:val="000000"/>
              </w:rPr>
              <w:t xml:space="preserve">код ЄДРПОУ </w:t>
            </w:r>
            <w:r w:rsidRPr="007B317E">
              <w:rPr>
                <w:rFonts w:ascii="Times New Roman" w:hAnsi="Times New Roman" w:cs="Times New Roman"/>
                <w:b/>
                <w:bCs/>
              </w:rPr>
              <w:t>26412705</w:t>
            </w:r>
          </w:p>
          <w:p w:rsidR="007B317E" w:rsidRPr="007B317E" w:rsidRDefault="007B317E" w:rsidP="007B317E">
            <w:pPr>
              <w:spacing w:after="0" w:line="240" w:lineRule="auto"/>
              <w:ind w:left="142"/>
              <w:rPr>
                <w:rFonts w:ascii="Times New Roman" w:hAnsi="Times New Roman" w:cs="Times New Roman"/>
                <w:b/>
                <w:bCs/>
                <w:color w:val="000000"/>
              </w:rPr>
            </w:pPr>
            <w:r w:rsidRPr="007B317E">
              <w:rPr>
                <w:rFonts w:ascii="Times New Roman" w:hAnsi="Times New Roman" w:cs="Times New Roman"/>
                <w:b/>
                <w:bCs/>
                <w:color w:val="000000"/>
              </w:rPr>
              <w:t xml:space="preserve">Тел./факс </w:t>
            </w:r>
            <w:r w:rsidRPr="007B317E">
              <w:rPr>
                <w:rFonts w:ascii="Times New Roman" w:hAnsi="Times New Roman" w:cs="Times New Roman"/>
                <w:b/>
                <w:bCs/>
              </w:rPr>
              <w:t>(03248) 5-43-64</w:t>
            </w:r>
          </w:p>
          <w:p w:rsidR="007B317E" w:rsidRPr="007B317E" w:rsidRDefault="007B317E" w:rsidP="007B317E">
            <w:pPr>
              <w:spacing w:after="0" w:line="240" w:lineRule="auto"/>
              <w:ind w:left="142"/>
              <w:rPr>
                <w:rFonts w:ascii="Times New Roman" w:hAnsi="Times New Roman" w:cs="Times New Roman"/>
                <w:b/>
                <w:bCs/>
                <w:color w:val="000000"/>
              </w:rPr>
            </w:pPr>
            <w:r w:rsidRPr="007B317E">
              <w:rPr>
                <w:rFonts w:ascii="Times New Roman" w:hAnsi="Times New Roman" w:cs="Times New Roman"/>
                <w:b/>
                <w:bCs/>
                <w:color w:val="000000"/>
              </w:rPr>
              <w:t>e-</w:t>
            </w:r>
            <w:proofErr w:type="spellStart"/>
            <w:r w:rsidRPr="007B317E">
              <w:rPr>
                <w:rFonts w:ascii="Times New Roman" w:hAnsi="Times New Roman" w:cs="Times New Roman"/>
                <w:b/>
                <w:bCs/>
                <w:color w:val="000000"/>
              </w:rPr>
              <w:t>mail</w:t>
            </w:r>
            <w:proofErr w:type="spellEnd"/>
            <w:r w:rsidRPr="007B317E">
              <w:rPr>
                <w:rFonts w:ascii="Times New Roman" w:hAnsi="Times New Roman" w:cs="Times New Roman"/>
                <w:b/>
                <w:bCs/>
                <w:color w:val="000000"/>
              </w:rPr>
              <w:t xml:space="preserve">: </w:t>
            </w:r>
            <w:proofErr w:type="spellStart"/>
            <w:r w:rsidRPr="007B317E">
              <w:rPr>
                <w:rFonts w:ascii="Times New Roman" w:hAnsi="Times New Roman" w:cs="Times New Roman"/>
                <w:b/>
                <w:bCs/>
                <w:lang w:val="en-US"/>
              </w:rPr>
              <w:t>vzhkq</w:t>
            </w:r>
            <w:proofErr w:type="spellEnd"/>
            <w:r w:rsidRPr="007B317E">
              <w:rPr>
                <w:rFonts w:ascii="Times New Roman" w:hAnsi="Times New Roman" w:cs="Times New Roman"/>
                <w:b/>
                <w:bCs/>
              </w:rPr>
              <w:t>@</w:t>
            </w:r>
            <w:proofErr w:type="spellStart"/>
            <w:r w:rsidRPr="007B317E">
              <w:rPr>
                <w:rFonts w:ascii="Times New Roman" w:hAnsi="Times New Roman" w:cs="Times New Roman"/>
                <w:b/>
                <w:bCs/>
                <w:lang w:val="en-US"/>
              </w:rPr>
              <w:t>gmail</w:t>
            </w:r>
            <w:proofErr w:type="spellEnd"/>
            <w:r w:rsidRPr="007B317E">
              <w:rPr>
                <w:rFonts w:ascii="Times New Roman" w:hAnsi="Times New Roman" w:cs="Times New Roman"/>
                <w:b/>
                <w:bCs/>
                <w:lang w:val="ru-RU"/>
              </w:rPr>
              <w:t>.</w:t>
            </w:r>
            <w:r w:rsidRPr="007B317E">
              <w:rPr>
                <w:rFonts w:ascii="Times New Roman" w:hAnsi="Times New Roman" w:cs="Times New Roman"/>
                <w:b/>
                <w:bCs/>
                <w:lang w:val="en-US"/>
              </w:rPr>
              <w:t>com</w:t>
            </w:r>
            <w:r w:rsidRPr="007B317E">
              <w:rPr>
                <w:rFonts w:ascii="Times New Roman" w:hAnsi="Times New Roman" w:cs="Times New Roman"/>
                <w:b/>
                <w:bCs/>
                <w:color w:val="000000"/>
              </w:rPr>
              <w:t xml:space="preserve"> </w:t>
            </w:r>
          </w:p>
          <w:p w:rsidR="007B317E" w:rsidRPr="007B317E" w:rsidRDefault="007B317E" w:rsidP="007B317E">
            <w:pPr>
              <w:spacing w:line="240" w:lineRule="auto"/>
              <w:ind w:left="142"/>
              <w:rPr>
                <w:rFonts w:ascii="Times New Roman" w:hAnsi="Times New Roman" w:cs="Times New Roman"/>
                <w:b/>
                <w:color w:val="000000"/>
              </w:rPr>
            </w:pPr>
          </w:p>
          <w:p w:rsidR="007B317E" w:rsidRPr="007B317E" w:rsidRDefault="007B317E" w:rsidP="007B317E">
            <w:pPr>
              <w:spacing w:line="240" w:lineRule="auto"/>
              <w:ind w:left="142"/>
              <w:rPr>
                <w:rFonts w:ascii="Times New Roman" w:hAnsi="Times New Roman" w:cs="Times New Roman"/>
                <w:b/>
                <w:color w:val="000000"/>
              </w:rPr>
            </w:pPr>
            <w:r w:rsidRPr="007B317E">
              <w:rPr>
                <w:rFonts w:ascii="Times New Roman" w:hAnsi="Times New Roman" w:cs="Times New Roman"/>
                <w:b/>
                <w:color w:val="000000"/>
              </w:rPr>
              <w:t>Начальник управління</w:t>
            </w:r>
          </w:p>
          <w:p w:rsidR="007B317E" w:rsidRPr="007B317E" w:rsidRDefault="007B317E" w:rsidP="007B317E">
            <w:pPr>
              <w:spacing w:line="240" w:lineRule="auto"/>
              <w:ind w:left="142"/>
              <w:rPr>
                <w:rFonts w:ascii="Times New Roman" w:hAnsi="Times New Roman" w:cs="Times New Roman"/>
                <w:b/>
                <w:color w:val="000000"/>
                <w:sz w:val="28"/>
                <w:szCs w:val="28"/>
              </w:rPr>
            </w:pPr>
          </w:p>
          <w:p w:rsidR="007B317E" w:rsidRPr="007B317E" w:rsidRDefault="007B317E" w:rsidP="007B317E">
            <w:pPr>
              <w:spacing w:line="240" w:lineRule="auto"/>
              <w:ind w:left="142"/>
              <w:rPr>
                <w:rFonts w:ascii="Times New Roman" w:hAnsi="Times New Roman" w:cs="Times New Roman"/>
                <w:b/>
                <w:color w:val="000000"/>
              </w:rPr>
            </w:pPr>
            <w:r w:rsidRPr="007B317E">
              <w:rPr>
                <w:rFonts w:ascii="Times New Roman" w:hAnsi="Times New Roman" w:cs="Times New Roman"/>
                <w:b/>
                <w:color w:val="000000"/>
              </w:rPr>
              <w:t>_______________ Роман КОРПАН</w:t>
            </w:r>
          </w:p>
          <w:p w:rsidR="007B317E" w:rsidRPr="007B317E" w:rsidRDefault="007B317E" w:rsidP="007B317E">
            <w:pPr>
              <w:spacing w:line="240" w:lineRule="auto"/>
              <w:rPr>
                <w:rFonts w:ascii="Times New Roman" w:hAnsi="Times New Roman" w:cs="Times New Roman"/>
                <w:b/>
              </w:rPr>
            </w:pPr>
            <w:r w:rsidRPr="007B317E">
              <w:rPr>
                <w:rFonts w:ascii="Times New Roman" w:hAnsi="Times New Roman" w:cs="Times New Roman"/>
                <w:color w:val="000000"/>
              </w:rPr>
              <w:t>М.П.</w:t>
            </w:r>
            <w:r w:rsidRPr="007B317E">
              <w:rPr>
                <w:rFonts w:ascii="Times New Roman" w:hAnsi="Times New Roman" w:cs="Times New Roman"/>
                <w:bCs/>
              </w:rPr>
              <w:t xml:space="preserve">             </w:t>
            </w:r>
          </w:p>
        </w:tc>
        <w:tc>
          <w:tcPr>
            <w:tcW w:w="2505" w:type="pct"/>
          </w:tcPr>
          <w:p w:rsidR="007B317E" w:rsidRPr="001860DC" w:rsidRDefault="007B317E" w:rsidP="005427EB"/>
        </w:tc>
      </w:tr>
    </w:tbl>
    <w:p w:rsidR="00141C90" w:rsidRDefault="00141C90" w:rsidP="007B317E">
      <w:pPr>
        <w:spacing w:after="0" w:line="240" w:lineRule="auto"/>
        <w:jc w:val="center"/>
        <w:rPr>
          <w:rFonts w:ascii="Times New Roman" w:eastAsia="Times New Roman" w:hAnsi="Times New Roman" w:cs="Times New Roman"/>
          <w:sz w:val="24"/>
          <w:szCs w:val="24"/>
        </w:rPr>
      </w:pPr>
    </w:p>
    <w:sectPr w:rsidR="00141C90" w:rsidSect="003B6193">
      <w:pgSz w:w="11906" w:h="16838"/>
      <w:pgMar w:top="1134" w:right="1134" w:bottom="1134" w:left="1701" w:header="709" w:footer="709" w:gutter="567"/>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F0A"/>
    <w:multiLevelType w:val="multilevel"/>
    <w:tmpl w:val="37947EB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
    <w:nsid w:val="3D5239BD"/>
    <w:multiLevelType w:val="hybridMultilevel"/>
    <w:tmpl w:val="F296EB92"/>
    <w:lvl w:ilvl="0" w:tplc="C2F0EFB6">
      <w:start w:val="1"/>
      <w:numFmt w:val="bullet"/>
      <w:lvlText w:val=""/>
      <w:lvlJc w:val="left"/>
      <w:pPr>
        <w:ind w:left="1495" w:hanging="360"/>
      </w:pPr>
      <w:rPr>
        <w:rFonts w:ascii="Wingdings" w:hAnsi="Wingdings" w:hint="default"/>
        <w:lang w:val="uk-UA"/>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
    <w:nsid w:val="3DC61746"/>
    <w:multiLevelType w:val="multilevel"/>
    <w:tmpl w:val="30A216A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690BE2"/>
    <w:multiLevelType w:val="multilevel"/>
    <w:tmpl w:val="3B800BD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66A1008"/>
    <w:multiLevelType w:val="multilevel"/>
    <w:tmpl w:val="56186B1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41C90"/>
    <w:rsid w:val="000C4863"/>
    <w:rsid w:val="00141C90"/>
    <w:rsid w:val="00312F07"/>
    <w:rsid w:val="003B6193"/>
    <w:rsid w:val="003F1906"/>
    <w:rsid w:val="00402C7B"/>
    <w:rsid w:val="00561843"/>
    <w:rsid w:val="005642BF"/>
    <w:rsid w:val="00596E8F"/>
    <w:rsid w:val="006455D0"/>
    <w:rsid w:val="007A76F4"/>
    <w:rsid w:val="007B317E"/>
    <w:rsid w:val="007B42FF"/>
    <w:rsid w:val="0098729F"/>
    <w:rsid w:val="00E94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FontStyle17">
    <w:name w:val="Font Style17"/>
    <w:uiPriority w:val="99"/>
    <w:rsid w:val="007B317E"/>
    <w:rPr>
      <w:rFonts w:ascii="Times New Roman" w:hAnsi="Times New Roman" w:cs="Times New Roman"/>
      <w:b/>
      <w:bCs/>
      <w:sz w:val="20"/>
      <w:szCs w:val="20"/>
    </w:rPr>
  </w:style>
  <w:style w:type="paragraph" w:customStyle="1" w:styleId="Style2">
    <w:name w:val="Style2"/>
    <w:basedOn w:val="a"/>
    <w:uiPriority w:val="99"/>
    <w:rsid w:val="007B317E"/>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paragraph" w:customStyle="1" w:styleId="Style5">
    <w:name w:val="Style5"/>
    <w:basedOn w:val="a"/>
    <w:uiPriority w:val="99"/>
    <w:rsid w:val="007B317E"/>
    <w:pPr>
      <w:widowControl w:val="0"/>
      <w:autoSpaceDE w:val="0"/>
      <w:autoSpaceDN w:val="0"/>
      <w:adjustRightInd w:val="0"/>
      <w:spacing w:after="0" w:line="256" w:lineRule="exact"/>
      <w:ind w:firstLine="492"/>
    </w:pPr>
    <w:rPr>
      <w:rFonts w:ascii="Times New Roman" w:hAnsi="Times New Roman" w:cs="Times New Roman"/>
      <w:sz w:val="24"/>
      <w:szCs w:val="24"/>
      <w:lang w:val="ru-RU" w:eastAsia="ru-RU"/>
    </w:rPr>
  </w:style>
  <w:style w:type="paragraph" w:customStyle="1" w:styleId="Style9">
    <w:name w:val="Style9"/>
    <w:basedOn w:val="a"/>
    <w:uiPriority w:val="99"/>
    <w:rsid w:val="007B317E"/>
    <w:pPr>
      <w:widowControl w:val="0"/>
      <w:autoSpaceDE w:val="0"/>
      <w:autoSpaceDN w:val="0"/>
      <w:adjustRightInd w:val="0"/>
      <w:spacing w:after="0" w:line="260" w:lineRule="exact"/>
      <w:jc w:val="both"/>
    </w:pPr>
    <w:rPr>
      <w:rFonts w:ascii="Times New Roman" w:hAnsi="Times New Roman" w:cs="Times New Roman"/>
      <w:sz w:val="24"/>
      <w:szCs w:val="24"/>
      <w:lang w:val="ru-RU" w:eastAsia="ru-RU"/>
    </w:rPr>
  </w:style>
  <w:style w:type="paragraph" w:customStyle="1" w:styleId="Style10">
    <w:name w:val="Style10"/>
    <w:basedOn w:val="a"/>
    <w:uiPriority w:val="99"/>
    <w:rsid w:val="007B317E"/>
    <w:pPr>
      <w:widowControl w:val="0"/>
      <w:autoSpaceDE w:val="0"/>
      <w:autoSpaceDN w:val="0"/>
      <w:adjustRightInd w:val="0"/>
      <w:spacing w:after="0" w:line="252" w:lineRule="exact"/>
      <w:ind w:firstLine="3259"/>
    </w:pPr>
    <w:rPr>
      <w:rFonts w:ascii="Times New Roman" w:hAnsi="Times New Roman" w:cs="Times New Roman"/>
      <w:sz w:val="24"/>
      <w:szCs w:val="24"/>
      <w:lang w:val="ru-RU" w:eastAsia="ru-RU"/>
    </w:rPr>
  </w:style>
  <w:style w:type="character" w:customStyle="1" w:styleId="FontStyle12">
    <w:name w:val="Font Style12"/>
    <w:uiPriority w:val="99"/>
    <w:rsid w:val="007B317E"/>
    <w:rPr>
      <w:rFonts w:ascii="Times New Roman" w:hAnsi="Times New Roman" w:cs="Times New Roman"/>
      <w:b/>
      <w:bCs/>
      <w:i/>
      <w:iCs/>
      <w:sz w:val="20"/>
      <w:szCs w:val="20"/>
    </w:rPr>
  </w:style>
  <w:style w:type="paragraph" w:customStyle="1" w:styleId="11">
    <w:name w:val="Без интервала1"/>
    <w:uiPriority w:val="99"/>
    <w:rsid w:val="007B317E"/>
    <w:pPr>
      <w:spacing w:after="0" w:line="240" w:lineRule="auto"/>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FontStyle17">
    <w:name w:val="Font Style17"/>
    <w:uiPriority w:val="99"/>
    <w:rsid w:val="007B317E"/>
    <w:rPr>
      <w:rFonts w:ascii="Times New Roman" w:hAnsi="Times New Roman" w:cs="Times New Roman"/>
      <w:b/>
      <w:bCs/>
      <w:sz w:val="20"/>
      <w:szCs w:val="20"/>
    </w:rPr>
  </w:style>
  <w:style w:type="paragraph" w:customStyle="1" w:styleId="Style2">
    <w:name w:val="Style2"/>
    <w:basedOn w:val="a"/>
    <w:uiPriority w:val="99"/>
    <w:rsid w:val="007B317E"/>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paragraph" w:customStyle="1" w:styleId="Style5">
    <w:name w:val="Style5"/>
    <w:basedOn w:val="a"/>
    <w:uiPriority w:val="99"/>
    <w:rsid w:val="007B317E"/>
    <w:pPr>
      <w:widowControl w:val="0"/>
      <w:autoSpaceDE w:val="0"/>
      <w:autoSpaceDN w:val="0"/>
      <w:adjustRightInd w:val="0"/>
      <w:spacing w:after="0" w:line="256" w:lineRule="exact"/>
      <w:ind w:firstLine="492"/>
    </w:pPr>
    <w:rPr>
      <w:rFonts w:ascii="Times New Roman" w:hAnsi="Times New Roman" w:cs="Times New Roman"/>
      <w:sz w:val="24"/>
      <w:szCs w:val="24"/>
      <w:lang w:val="ru-RU" w:eastAsia="ru-RU"/>
    </w:rPr>
  </w:style>
  <w:style w:type="paragraph" w:customStyle="1" w:styleId="Style9">
    <w:name w:val="Style9"/>
    <w:basedOn w:val="a"/>
    <w:uiPriority w:val="99"/>
    <w:rsid w:val="007B317E"/>
    <w:pPr>
      <w:widowControl w:val="0"/>
      <w:autoSpaceDE w:val="0"/>
      <w:autoSpaceDN w:val="0"/>
      <w:adjustRightInd w:val="0"/>
      <w:spacing w:after="0" w:line="260" w:lineRule="exact"/>
      <w:jc w:val="both"/>
    </w:pPr>
    <w:rPr>
      <w:rFonts w:ascii="Times New Roman" w:hAnsi="Times New Roman" w:cs="Times New Roman"/>
      <w:sz w:val="24"/>
      <w:szCs w:val="24"/>
      <w:lang w:val="ru-RU" w:eastAsia="ru-RU"/>
    </w:rPr>
  </w:style>
  <w:style w:type="paragraph" w:customStyle="1" w:styleId="Style10">
    <w:name w:val="Style10"/>
    <w:basedOn w:val="a"/>
    <w:uiPriority w:val="99"/>
    <w:rsid w:val="007B317E"/>
    <w:pPr>
      <w:widowControl w:val="0"/>
      <w:autoSpaceDE w:val="0"/>
      <w:autoSpaceDN w:val="0"/>
      <w:adjustRightInd w:val="0"/>
      <w:spacing w:after="0" w:line="252" w:lineRule="exact"/>
      <w:ind w:firstLine="3259"/>
    </w:pPr>
    <w:rPr>
      <w:rFonts w:ascii="Times New Roman" w:hAnsi="Times New Roman" w:cs="Times New Roman"/>
      <w:sz w:val="24"/>
      <w:szCs w:val="24"/>
      <w:lang w:val="ru-RU" w:eastAsia="ru-RU"/>
    </w:rPr>
  </w:style>
  <w:style w:type="character" w:customStyle="1" w:styleId="FontStyle12">
    <w:name w:val="Font Style12"/>
    <w:uiPriority w:val="99"/>
    <w:rsid w:val="007B317E"/>
    <w:rPr>
      <w:rFonts w:ascii="Times New Roman" w:hAnsi="Times New Roman" w:cs="Times New Roman"/>
      <w:b/>
      <w:bCs/>
      <w:i/>
      <w:iCs/>
      <w:sz w:val="20"/>
      <w:szCs w:val="20"/>
    </w:rPr>
  </w:style>
  <w:style w:type="paragraph" w:customStyle="1" w:styleId="11">
    <w:name w:val="Без интервала1"/>
    <w:uiPriority w:val="99"/>
    <w:rsid w:val="007B317E"/>
    <w:pPr>
      <w:spacing w:after="0"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30ADBA3-F302-474A-BA50-DC282968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31600</Words>
  <Characters>18012</Characters>
  <Application>Microsoft Office Word</Application>
  <DocSecurity>0</DocSecurity>
  <Lines>150</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Oleg</cp:lastModifiedBy>
  <cp:revision>8</cp:revision>
  <dcterms:created xsi:type="dcterms:W3CDTF">2022-08-02T08:49:00Z</dcterms:created>
  <dcterms:modified xsi:type="dcterms:W3CDTF">2022-08-04T15:19:00Z</dcterms:modified>
</cp:coreProperties>
</file>