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AD" w:rsidRPr="00B37B03" w:rsidRDefault="00E40BE3" w:rsidP="009C2D50">
      <w:pPr>
        <w:spacing w:after="0" w:line="240" w:lineRule="auto"/>
        <w:ind w:right="-5" w:firstLine="284"/>
        <w:jc w:val="right"/>
        <w:rPr>
          <w:rFonts w:ascii="Times New Roman" w:hAnsi="Times New Roman"/>
          <w:b/>
          <w:sz w:val="24"/>
          <w:szCs w:val="24"/>
        </w:rPr>
      </w:pPr>
      <w:r w:rsidRPr="00B37B03">
        <w:rPr>
          <w:rFonts w:ascii="Times New Roman" w:hAnsi="Times New Roman"/>
          <w:b/>
          <w:sz w:val="24"/>
          <w:szCs w:val="24"/>
        </w:rPr>
        <w:t xml:space="preserve">Додаток </w:t>
      </w:r>
      <w:r w:rsidR="006B4618" w:rsidRPr="00B37B03">
        <w:rPr>
          <w:rFonts w:ascii="Times New Roman" w:hAnsi="Times New Roman"/>
          <w:b/>
          <w:sz w:val="24"/>
          <w:szCs w:val="24"/>
        </w:rPr>
        <w:t>4</w:t>
      </w:r>
    </w:p>
    <w:p w:rsidR="00E40BE3" w:rsidRPr="00B37B03" w:rsidRDefault="008E21AD" w:rsidP="009C2D50">
      <w:pPr>
        <w:spacing w:after="0" w:line="240" w:lineRule="auto"/>
        <w:ind w:right="-5" w:firstLine="284"/>
        <w:jc w:val="right"/>
        <w:rPr>
          <w:rFonts w:ascii="Times New Roman" w:hAnsi="Times New Roman"/>
          <w:i/>
          <w:bdr w:val="none" w:sz="0" w:space="0" w:color="auto" w:frame="1"/>
        </w:rPr>
      </w:pPr>
      <w:r w:rsidRPr="00B37B03">
        <w:rPr>
          <w:rFonts w:ascii="Times New Roman" w:hAnsi="Times New Roman"/>
          <w:b/>
          <w:sz w:val="24"/>
          <w:szCs w:val="24"/>
        </w:rPr>
        <w:t>до тендерної документації</w:t>
      </w:r>
      <w:r w:rsidR="009C2D50" w:rsidRPr="00B37B03">
        <w:rPr>
          <w:rFonts w:ascii="Times New Roman" w:hAnsi="Times New Roman"/>
          <w:i/>
          <w:bdr w:val="none" w:sz="0" w:space="0" w:color="auto" w:frame="1"/>
        </w:rPr>
        <w:t xml:space="preserve">            </w:t>
      </w:r>
      <w:r w:rsidR="00E40BE3" w:rsidRPr="00B37B03">
        <w:rPr>
          <w:rFonts w:ascii="Times New Roman" w:hAnsi="Times New Roman"/>
          <w:i/>
          <w:bdr w:val="none" w:sz="0" w:space="0" w:color="auto" w:frame="1"/>
        </w:rPr>
        <w:t xml:space="preserve">                                                                                                          </w:t>
      </w:r>
    </w:p>
    <w:p w:rsidR="00E40BE3" w:rsidRPr="00B37B03" w:rsidRDefault="009C2D50" w:rsidP="00E40BE3">
      <w:pPr>
        <w:spacing w:after="0" w:line="240" w:lineRule="auto"/>
        <w:ind w:left="-567"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37B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40BE3" w:rsidRPr="00B37B0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E40BE3" w:rsidRPr="00B37B03" w:rsidRDefault="00E40BE3" w:rsidP="00E40BE3">
      <w:pPr>
        <w:pStyle w:val="LO-normal"/>
        <w:spacing w:line="240" w:lineRule="auto"/>
        <w:ind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B37B0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 ДОГОВОРУ</w:t>
      </w:r>
    </w:p>
    <w:p w:rsidR="00E40BE3" w:rsidRPr="00B37B03" w:rsidRDefault="00E40BE3" w:rsidP="00E40BE3">
      <w:pPr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 xml:space="preserve">на </w:t>
      </w:r>
      <w:r w:rsidRPr="00B37B03">
        <w:rPr>
          <w:rFonts w:ascii="Times New Roman" w:hAnsi="Times New Roman"/>
          <w:b/>
          <w:sz w:val="24"/>
          <w:szCs w:val="24"/>
        </w:rPr>
        <w:t>технічне обслуговування електромереж вуличного освітлення</w:t>
      </w:r>
    </w:p>
    <w:p w:rsidR="00E40BE3" w:rsidRPr="00B37B03" w:rsidRDefault="00E40BE3" w:rsidP="00E40BE3">
      <w:pPr>
        <w:ind w:firstLine="284"/>
        <w:jc w:val="center"/>
        <w:rPr>
          <w:rFonts w:ascii="Times New Roman" w:hAnsi="Times New Roman"/>
          <w:b/>
          <w:color w:val="121212"/>
          <w:sz w:val="24"/>
          <w:szCs w:val="24"/>
          <w:u w:val="single"/>
        </w:rPr>
      </w:pPr>
      <w:proofErr w:type="spellStart"/>
      <w:r w:rsidRPr="00B37B03">
        <w:rPr>
          <w:rFonts w:ascii="Times New Roman" w:hAnsi="Times New Roman"/>
          <w:b/>
          <w:sz w:val="24"/>
          <w:szCs w:val="24"/>
        </w:rPr>
        <w:t>смт</w:t>
      </w:r>
      <w:proofErr w:type="spellEnd"/>
      <w:r w:rsidRPr="00B37B03">
        <w:rPr>
          <w:rFonts w:ascii="Times New Roman" w:hAnsi="Times New Roman"/>
          <w:b/>
          <w:sz w:val="24"/>
          <w:szCs w:val="24"/>
        </w:rPr>
        <w:t>. Ріпки</w:t>
      </w: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                                                                                                   </w:t>
      </w:r>
      <w:r w:rsidRPr="00B37B03">
        <w:rPr>
          <w:rStyle w:val="a3"/>
          <w:rFonts w:ascii="Times New Roman" w:hAnsi="Times New Roman"/>
          <w:color w:val="121212"/>
          <w:sz w:val="24"/>
          <w:szCs w:val="24"/>
          <w:u w:val="single"/>
        </w:rPr>
        <w:t>____                    2</w:t>
      </w:r>
      <w:r w:rsidRPr="00B37B03">
        <w:rPr>
          <w:rFonts w:ascii="Times New Roman" w:hAnsi="Times New Roman"/>
          <w:b/>
          <w:color w:val="121212"/>
          <w:sz w:val="24"/>
          <w:szCs w:val="24"/>
          <w:u w:val="single"/>
        </w:rPr>
        <w:t>0</w:t>
      </w:r>
      <w:r w:rsidR="001D16DE" w:rsidRPr="00B37B03">
        <w:rPr>
          <w:rFonts w:ascii="Times New Roman" w:hAnsi="Times New Roman"/>
          <w:b/>
          <w:color w:val="121212"/>
          <w:sz w:val="24"/>
          <w:szCs w:val="24"/>
          <w:u w:val="single"/>
        </w:rPr>
        <w:t>23</w:t>
      </w:r>
      <w:r w:rsidRPr="00B37B03">
        <w:rPr>
          <w:rFonts w:ascii="Times New Roman" w:hAnsi="Times New Roman"/>
          <w:b/>
          <w:color w:val="121212"/>
          <w:sz w:val="24"/>
          <w:szCs w:val="24"/>
          <w:u w:val="single"/>
        </w:rPr>
        <w:t xml:space="preserve"> р.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proofErr w:type="spellStart"/>
      <w:r w:rsidRPr="00B37B03">
        <w:rPr>
          <w:rFonts w:ascii="Times New Roman" w:hAnsi="Times New Roman"/>
          <w:b/>
          <w:sz w:val="24"/>
          <w:szCs w:val="24"/>
        </w:rPr>
        <w:t>Ріпкинська</w:t>
      </w:r>
      <w:proofErr w:type="spellEnd"/>
      <w:r w:rsidRPr="00B37B03">
        <w:rPr>
          <w:rFonts w:ascii="Times New Roman" w:hAnsi="Times New Roman"/>
          <w:b/>
          <w:sz w:val="24"/>
          <w:szCs w:val="24"/>
        </w:rPr>
        <w:t xml:space="preserve"> селищна рада</w:t>
      </w:r>
      <w:r w:rsidRPr="00B37B03">
        <w:rPr>
          <w:rFonts w:ascii="Times New Roman" w:hAnsi="Times New Roman"/>
          <w:sz w:val="24"/>
          <w:szCs w:val="24"/>
        </w:rPr>
        <w:t xml:space="preserve">  </w:t>
      </w:r>
      <w:r w:rsidRPr="00B37B03">
        <w:rPr>
          <w:rFonts w:ascii="Times New Roman" w:hAnsi="Times New Roman"/>
          <w:color w:val="121212"/>
          <w:sz w:val="24"/>
          <w:szCs w:val="24"/>
        </w:rPr>
        <w:t>в особі селищного голови</w:t>
      </w:r>
      <w:r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7B03">
        <w:rPr>
          <w:rFonts w:ascii="Times New Roman" w:hAnsi="Times New Roman"/>
          <w:b/>
          <w:sz w:val="24"/>
          <w:szCs w:val="24"/>
        </w:rPr>
        <w:t>Гаруса</w:t>
      </w:r>
      <w:proofErr w:type="spellEnd"/>
      <w:r w:rsidRPr="00B37B03">
        <w:rPr>
          <w:rFonts w:ascii="Times New Roman" w:hAnsi="Times New Roman"/>
          <w:b/>
          <w:sz w:val="24"/>
          <w:szCs w:val="24"/>
        </w:rPr>
        <w:t xml:space="preserve"> Сергія Володимировича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, що діє на підставі ЗУ «Про місцеве самоврядування в Україні» (далі – Замовник),  з однієї сторони, і                                  </w:t>
      </w:r>
      <w:r w:rsidRPr="00B37B03">
        <w:rPr>
          <w:rFonts w:ascii="Times New Roman" w:hAnsi="Times New Roman"/>
          <w:b/>
          <w:sz w:val="24"/>
          <w:szCs w:val="24"/>
        </w:rPr>
        <w:t xml:space="preserve">                     ____________________________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в особі  _________________  , що діє на підставі___________ (далі – Виконавець), з іншої сторони, разом – Сторони, </w:t>
      </w:r>
      <w:r w:rsidR="00E74B86" w:rsidRPr="00B37B03">
        <w:rPr>
          <w:rFonts w:ascii="Times New Roman" w:hAnsi="Times New Roman"/>
          <w:color w:val="121212"/>
          <w:sz w:val="24"/>
          <w:szCs w:val="24"/>
        </w:rPr>
        <w:t>керуючись вимогами Цивільного кодексу України від 16.01.2003р. (№ 435-IV), Господарського кодексу України від 16.01.2003 (№ 436-IV) та Постанови Кабінету Міністрів України від 12.11.2022 року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Особливості), уклали цей договір про таке (далі — Договір):</w:t>
      </w:r>
    </w:p>
    <w:p w:rsidR="008E21AD" w:rsidRPr="00B37B03" w:rsidRDefault="008E21AD" w:rsidP="00E40BE3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color w:val="121212"/>
          <w:sz w:val="24"/>
          <w:szCs w:val="24"/>
        </w:rPr>
      </w:pPr>
    </w:p>
    <w:p w:rsidR="00E40BE3" w:rsidRPr="00B37B03" w:rsidRDefault="00E40BE3" w:rsidP="00E40BE3">
      <w:pPr>
        <w:spacing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1. ПРЕДМЕТ ДОГОВОРУ</w:t>
      </w:r>
    </w:p>
    <w:p w:rsidR="00E40BE3" w:rsidRPr="00B37B03" w:rsidRDefault="00E40BE3" w:rsidP="00E40BE3">
      <w:pPr>
        <w:pStyle w:val="HTML"/>
        <w:shd w:val="clear" w:color="auto" w:fill="FFFFFF"/>
        <w:jc w:val="both"/>
        <w:rPr>
          <w:rFonts w:ascii="Times New Roman" w:hAnsi="Times New Roman"/>
          <w:color w:val="121212"/>
          <w:sz w:val="24"/>
          <w:szCs w:val="24"/>
          <w:lang w:val="uk-UA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1.1.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Виконавець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зобов’язується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у </w:t>
      </w:r>
      <w:r w:rsidR="00D0149F" w:rsidRPr="00B37B03">
        <w:rPr>
          <w:rFonts w:ascii="Times New Roman" w:hAnsi="Times New Roman"/>
          <w:sz w:val="24"/>
          <w:szCs w:val="24"/>
        </w:rPr>
        <w:t>202</w:t>
      </w:r>
      <w:r w:rsidR="00E74B86" w:rsidRPr="00B37B03">
        <w:rPr>
          <w:rFonts w:ascii="Times New Roman" w:hAnsi="Times New Roman"/>
          <w:sz w:val="24"/>
          <w:szCs w:val="24"/>
          <w:lang w:val="uk-UA"/>
        </w:rPr>
        <w:t>3</w:t>
      </w:r>
      <w:r w:rsidRPr="00B37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</w:rPr>
        <w:t>році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надавати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Замовникові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</w:t>
      </w:r>
      <w:r w:rsidR="008E21AD" w:rsidRPr="00B37B03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ослуги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технічного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утримання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належному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стані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систем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вуличного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освітлення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території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населених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пунктів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Ріпкинської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селищної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ради</w:t>
      </w:r>
      <w:r w:rsidR="008E21AD" w:rsidRPr="00B37B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E21AD" w:rsidRPr="00B37B03">
        <w:rPr>
          <w:rFonts w:ascii="Times New Roman" w:hAnsi="Times New Roman"/>
          <w:b/>
          <w:sz w:val="24"/>
          <w:szCs w:val="24"/>
        </w:rPr>
        <w:t xml:space="preserve">(код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згідно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ДК 021:2015 – 50230000-6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з ремонту,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технічного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обслуговування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дорожньої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інфраструктури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і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пов’язаного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обладнання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супутні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21AD" w:rsidRPr="00B37B03">
        <w:rPr>
          <w:rFonts w:ascii="Times New Roman" w:hAnsi="Times New Roman"/>
          <w:b/>
          <w:sz w:val="24"/>
          <w:szCs w:val="24"/>
        </w:rPr>
        <w:t>послуги</w:t>
      </w:r>
      <w:proofErr w:type="spellEnd"/>
      <w:r w:rsidR="008E21AD" w:rsidRPr="00B37B03">
        <w:rPr>
          <w:rFonts w:ascii="Times New Roman" w:hAnsi="Times New Roman"/>
          <w:b/>
          <w:sz w:val="24"/>
          <w:szCs w:val="24"/>
        </w:rPr>
        <w:t>)</w:t>
      </w:r>
      <w:r w:rsidRPr="00B37B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7B03">
        <w:rPr>
          <w:rFonts w:ascii="Times New Roman" w:hAnsi="Times New Roman"/>
          <w:sz w:val="24"/>
          <w:szCs w:val="24"/>
        </w:rPr>
        <w:t>далі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37B03">
        <w:rPr>
          <w:rFonts w:ascii="Times New Roman" w:hAnsi="Times New Roman"/>
          <w:sz w:val="24"/>
          <w:szCs w:val="24"/>
        </w:rPr>
        <w:t>Послуги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), 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а 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Замовник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—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прийняти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 і 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оплатити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такі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Послуги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>.</w:t>
      </w:r>
    </w:p>
    <w:p w:rsidR="00566858" w:rsidRPr="00B37B03" w:rsidRDefault="00566858" w:rsidP="006E6EF3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B37B03">
        <w:rPr>
          <w:rFonts w:ascii="Times New Roman" w:hAnsi="Times New Roman"/>
          <w:sz w:val="24"/>
          <w:szCs w:val="24"/>
          <w:lang w:val="uk-UA"/>
        </w:rPr>
        <w:t>1.2. Сторони можуть внести зміни до договору щодо кількості (</w:t>
      </w:r>
      <w:r w:rsidRPr="00B37B03">
        <w:rPr>
          <w:rFonts w:ascii="Times New Roman" w:hAnsi="Times New Roman"/>
          <w:b/>
          <w:sz w:val="24"/>
          <w:szCs w:val="24"/>
          <w:lang w:val="uk-UA"/>
        </w:rPr>
        <w:t>обсягу</w:t>
      </w:r>
      <w:r w:rsidRPr="00B37B03">
        <w:rPr>
          <w:rFonts w:ascii="Times New Roman" w:hAnsi="Times New Roman"/>
          <w:sz w:val="24"/>
          <w:szCs w:val="24"/>
          <w:lang w:val="uk-UA"/>
        </w:rPr>
        <w:t>) у випадках, передбачених Договором, Законом України «Про публічні закупівлі» (далі – Закон) та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шляхом підписання Сторонами додаткової угоди до Договору, яка являється його невід’ємною частиною.</w:t>
      </w:r>
    </w:p>
    <w:p w:rsidR="008E21AD" w:rsidRPr="00B37B03" w:rsidRDefault="008E21AD" w:rsidP="00E40BE3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color w:val="121212"/>
          <w:sz w:val="24"/>
          <w:szCs w:val="24"/>
        </w:rPr>
      </w:pPr>
    </w:p>
    <w:p w:rsidR="00E40BE3" w:rsidRPr="00B37B03" w:rsidRDefault="00E40BE3" w:rsidP="00E40BE3">
      <w:pPr>
        <w:spacing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2. ЯКІСТЬ ПОСЛУГ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2.1. Виконавець повинен надати Замовнику Послуги  відповідної якості,  у строки встановлені цим Договором.</w:t>
      </w:r>
    </w:p>
    <w:p w:rsidR="008E21AD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E40BE3" w:rsidRPr="00B37B03" w:rsidRDefault="00E40BE3" w:rsidP="008E21AD">
      <w:pPr>
        <w:spacing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3. ЦІНА ДОГОВОРУ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3.1. Ціна Договору становить _________ </w:t>
      </w:r>
      <w:r w:rsidRPr="00B37B03">
        <w:rPr>
          <w:rFonts w:ascii="Times New Roman" w:hAnsi="Times New Roman"/>
          <w:b/>
          <w:color w:val="121212"/>
          <w:sz w:val="24"/>
          <w:szCs w:val="24"/>
        </w:rPr>
        <w:t xml:space="preserve">грн. ( ____________   ) ,   ПДВ  або без ПДВ. </w:t>
      </w:r>
      <w:r w:rsidRPr="00B37B03">
        <w:rPr>
          <w:rFonts w:ascii="Times New Roman" w:hAnsi="Times New Roman"/>
          <w:color w:val="121212"/>
          <w:sz w:val="24"/>
          <w:szCs w:val="24"/>
        </w:rPr>
        <w:t> 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3.2. Виконавець</w:t>
      </w:r>
      <w:r w:rsidRPr="00B37B03">
        <w:rPr>
          <w:rFonts w:ascii="Times New Roman" w:hAnsi="Times New Roman"/>
          <w:sz w:val="24"/>
          <w:szCs w:val="24"/>
        </w:rPr>
        <w:t xml:space="preserve"> не може змінювати ціну, крім випадків коригування ціни договору згідно чинного законодавства України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3.3.  Ціна Договору може бути зменшена за взаємною згодою Сторін.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3.4. Ціни на Послуги встановлюються в національній валюті України.</w:t>
      </w:r>
    </w:p>
    <w:p w:rsidR="008E21AD" w:rsidRPr="00B37B03" w:rsidRDefault="008E21AD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</w:p>
    <w:p w:rsidR="00E40BE3" w:rsidRPr="00B37B03" w:rsidRDefault="00E40BE3" w:rsidP="00E40BE3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4. ПОРЯДОК ЗДІЙСНЕННЯ ОПЛАТИ</w:t>
      </w:r>
    </w:p>
    <w:p w:rsidR="00E40BE3" w:rsidRPr="00B37B03" w:rsidRDefault="00E40BE3" w:rsidP="00E40BE3">
      <w:pPr>
        <w:pStyle w:val="a4"/>
        <w:tabs>
          <w:tab w:val="left" w:pos="180"/>
        </w:tabs>
        <w:spacing w:after="0"/>
        <w:ind w:firstLine="284"/>
        <w:rPr>
          <w:rFonts w:ascii="Times New Roman" w:hAnsi="Times New Roman"/>
          <w:sz w:val="24"/>
          <w:szCs w:val="24"/>
          <w:lang w:val="ru-RU"/>
        </w:rPr>
      </w:pPr>
      <w:r w:rsidRPr="00B37B03">
        <w:rPr>
          <w:rFonts w:ascii="Times New Roman" w:hAnsi="Times New Roman"/>
          <w:color w:val="121212"/>
          <w:sz w:val="24"/>
          <w:szCs w:val="24"/>
          <w:lang w:val="ru-RU"/>
        </w:rPr>
        <w:t xml:space="preserve">4.1.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Розрахунки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надані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послуги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здійснюється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B37B03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B37B03">
        <w:rPr>
          <w:rFonts w:ascii="Times New Roman" w:hAnsi="Times New Roman"/>
          <w:sz w:val="24"/>
          <w:szCs w:val="24"/>
          <w:lang w:val="ru-RU"/>
        </w:rPr>
        <w:t>ідставі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Бюджетного кодексу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за фактом </w:t>
      </w:r>
      <w:r w:rsidRPr="00B37B03">
        <w:rPr>
          <w:rFonts w:ascii="Times New Roman" w:hAnsi="Times New Roman"/>
          <w:sz w:val="24"/>
          <w:szCs w:val="24"/>
          <w:lang w:val="uk-UA"/>
        </w:rPr>
        <w:t xml:space="preserve">наданих послуг на підставі рахунку та акту наданих послуг (після підписання обома Сторонами акту прийому-передачі наданих Послуг) </w:t>
      </w:r>
      <w:r w:rsidRPr="00B37B03">
        <w:rPr>
          <w:rFonts w:ascii="Times New Roman" w:hAnsi="Times New Roman"/>
          <w:b/>
          <w:sz w:val="24"/>
          <w:szCs w:val="24"/>
          <w:lang w:val="ru-RU"/>
        </w:rPr>
        <w:t xml:space="preserve">з </w:t>
      </w:r>
      <w:proofErr w:type="spellStart"/>
      <w:r w:rsidRPr="00B37B03">
        <w:rPr>
          <w:rFonts w:ascii="Times New Roman" w:hAnsi="Times New Roman"/>
          <w:b/>
          <w:sz w:val="24"/>
          <w:szCs w:val="24"/>
          <w:lang w:val="ru-RU"/>
        </w:rPr>
        <w:t>відстрочкою</w:t>
      </w:r>
      <w:proofErr w:type="spellEnd"/>
      <w:r w:rsidRPr="00B37B03">
        <w:rPr>
          <w:rFonts w:ascii="Times New Roman" w:hAnsi="Times New Roman"/>
          <w:b/>
          <w:sz w:val="24"/>
          <w:szCs w:val="24"/>
          <w:lang w:val="ru-RU"/>
        </w:rPr>
        <w:t xml:space="preserve"> платежу до </w:t>
      </w:r>
      <w:r w:rsidR="006E6EF3" w:rsidRPr="00B37B03">
        <w:rPr>
          <w:rFonts w:ascii="Times New Roman" w:hAnsi="Times New Roman"/>
          <w:b/>
          <w:sz w:val="24"/>
          <w:szCs w:val="24"/>
          <w:lang w:val="uk-UA"/>
        </w:rPr>
        <w:t>45 (сорока п’яти)</w:t>
      </w:r>
      <w:r w:rsidRPr="00B37B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sz w:val="24"/>
          <w:szCs w:val="24"/>
          <w:lang w:val="ru-RU"/>
        </w:rPr>
        <w:t>банківських</w:t>
      </w:r>
      <w:proofErr w:type="spellEnd"/>
      <w:r w:rsidRPr="00B37B0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sz w:val="24"/>
          <w:szCs w:val="24"/>
          <w:lang w:val="ru-RU"/>
        </w:rPr>
        <w:t>днів</w:t>
      </w:r>
      <w:proofErr w:type="spellEnd"/>
      <w:r w:rsidRPr="00B37B03">
        <w:rPr>
          <w:rFonts w:ascii="Times New Roman" w:hAnsi="Times New Roman"/>
          <w:b/>
          <w:sz w:val="24"/>
          <w:szCs w:val="24"/>
          <w:lang w:val="ru-RU"/>
        </w:rPr>
        <w:t>.</w:t>
      </w:r>
      <w:r w:rsidRPr="00B37B03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затримки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бюджетного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фінансування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розрахунок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надані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послуги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здійснюється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37B03">
        <w:rPr>
          <w:rFonts w:ascii="Times New Roman" w:hAnsi="Times New Roman"/>
          <w:sz w:val="24"/>
          <w:szCs w:val="24"/>
          <w:lang w:val="uk-UA"/>
        </w:rPr>
        <w:t>10</w:t>
      </w:r>
      <w:r w:rsidRPr="00B37B03">
        <w:rPr>
          <w:rFonts w:ascii="Times New Roman" w:hAnsi="Times New Roman"/>
          <w:sz w:val="24"/>
          <w:szCs w:val="24"/>
          <w:lang w:val="ru-RU"/>
        </w:rPr>
        <w:t xml:space="preserve">-х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банківських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днів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дати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Замовником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бюджетного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призначення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фінансування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закупівлі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свій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реєстраційний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рахунок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>.</w:t>
      </w:r>
    </w:p>
    <w:p w:rsidR="008E21AD" w:rsidRPr="00B37B03" w:rsidRDefault="008E21AD" w:rsidP="00E40BE3">
      <w:pPr>
        <w:pStyle w:val="a4"/>
        <w:tabs>
          <w:tab w:val="left" w:pos="180"/>
        </w:tabs>
        <w:spacing w:after="0"/>
        <w:ind w:firstLine="284"/>
        <w:rPr>
          <w:rFonts w:ascii="Times New Roman" w:hAnsi="Times New Roman"/>
          <w:sz w:val="24"/>
          <w:szCs w:val="24"/>
          <w:lang w:val="uk-UA"/>
        </w:rPr>
      </w:pPr>
      <w:r w:rsidRPr="00B37B03">
        <w:rPr>
          <w:rFonts w:ascii="Times New Roman" w:hAnsi="Times New Roman"/>
          <w:sz w:val="24"/>
          <w:szCs w:val="24"/>
          <w:lang w:val="ru-RU"/>
        </w:rPr>
        <w:t xml:space="preserve">4.2.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Загальна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щомісячна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вартість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наданих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за актом/актами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прийому-передачі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наданих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не повинна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перевищувати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помісячних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кошторисних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призначень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Замовника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додатку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2 до договору «План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фінансування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послуг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proofErr w:type="gramStart"/>
      <w:r w:rsidRPr="00B37B03">
        <w:rPr>
          <w:rFonts w:ascii="Times New Roman" w:hAnsi="Times New Roman"/>
          <w:sz w:val="24"/>
          <w:szCs w:val="24"/>
          <w:lang w:val="ru-RU"/>
        </w:rPr>
        <w:t>кр</w:t>
      </w:r>
      <w:proofErr w:type="gramEnd"/>
      <w:r w:rsidRPr="00B37B03">
        <w:rPr>
          <w:rFonts w:ascii="Times New Roman" w:hAnsi="Times New Roman"/>
          <w:sz w:val="24"/>
          <w:szCs w:val="24"/>
          <w:lang w:val="ru-RU"/>
        </w:rPr>
        <w:t>ім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випадків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ліквідації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sz w:val="24"/>
          <w:szCs w:val="24"/>
          <w:lang w:val="ru-RU"/>
        </w:rPr>
        <w:t>аварійних</w:t>
      </w:r>
      <w:proofErr w:type="spellEnd"/>
      <w:r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15EE" w:rsidRPr="00B37B03">
        <w:rPr>
          <w:rFonts w:ascii="Times New Roman" w:hAnsi="Times New Roman"/>
          <w:sz w:val="24"/>
          <w:szCs w:val="24"/>
          <w:lang w:val="ru-RU"/>
        </w:rPr>
        <w:t xml:space="preserve">та </w:t>
      </w:r>
      <w:proofErr w:type="spellStart"/>
      <w:r w:rsidR="00D315EE" w:rsidRPr="00B37B03">
        <w:rPr>
          <w:rFonts w:ascii="Times New Roman" w:hAnsi="Times New Roman"/>
          <w:sz w:val="24"/>
          <w:szCs w:val="24"/>
          <w:lang w:val="ru-RU"/>
        </w:rPr>
        <w:t>надзвичайних</w:t>
      </w:r>
      <w:proofErr w:type="spellEnd"/>
      <w:r w:rsidR="00D315EE" w:rsidRPr="00B37B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315EE" w:rsidRPr="00B37B03">
        <w:rPr>
          <w:rFonts w:ascii="Times New Roman" w:hAnsi="Times New Roman"/>
          <w:sz w:val="24"/>
          <w:szCs w:val="24"/>
          <w:lang w:val="ru-RU"/>
        </w:rPr>
        <w:t>ситуацій</w:t>
      </w:r>
      <w:proofErr w:type="spellEnd"/>
      <w:r w:rsidR="00D315EE" w:rsidRPr="00B37B03">
        <w:rPr>
          <w:rFonts w:ascii="Times New Roman" w:hAnsi="Times New Roman"/>
          <w:sz w:val="24"/>
          <w:szCs w:val="24"/>
          <w:lang w:val="ru-RU"/>
        </w:rPr>
        <w:t>).</w:t>
      </w:r>
    </w:p>
    <w:p w:rsidR="00E40BE3" w:rsidRPr="00B37B03" w:rsidRDefault="00E40BE3" w:rsidP="00E40BE3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4.</w:t>
      </w:r>
      <w:r w:rsidR="00D315EE" w:rsidRPr="00B37B03">
        <w:rPr>
          <w:rFonts w:ascii="Times New Roman" w:hAnsi="Times New Roman"/>
          <w:sz w:val="24"/>
          <w:szCs w:val="24"/>
        </w:rPr>
        <w:t>3</w:t>
      </w:r>
      <w:r w:rsidRPr="00B37B03">
        <w:rPr>
          <w:rFonts w:ascii="Times New Roman" w:hAnsi="Times New Roman"/>
          <w:sz w:val="24"/>
          <w:szCs w:val="24"/>
        </w:rPr>
        <w:t>. Вид розрахунків – безготівковий.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lastRenderedPageBreak/>
        <w:t>4.</w:t>
      </w:r>
      <w:r w:rsidR="00D315EE" w:rsidRPr="00B37B03">
        <w:rPr>
          <w:rFonts w:ascii="Times New Roman" w:hAnsi="Times New Roman"/>
          <w:color w:val="121212"/>
          <w:sz w:val="24"/>
          <w:szCs w:val="24"/>
        </w:rPr>
        <w:t>4</w:t>
      </w:r>
      <w:r w:rsidRPr="00B37B03">
        <w:rPr>
          <w:rFonts w:ascii="Times New Roman" w:hAnsi="Times New Roman"/>
          <w:color w:val="121212"/>
          <w:sz w:val="24"/>
          <w:szCs w:val="24"/>
        </w:rPr>
        <w:t>. Усі платіжні документи оформлюються з дотриманням вимог законодавства.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4.</w:t>
      </w:r>
      <w:r w:rsidR="00D315EE" w:rsidRPr="00B37B03">
        <w:rPr>
          <w:rFonts w:ascii="Times New Roman" w:hAnsi="Times New Roman"/>
          <w:color w:val="121212"/>
          <w:sz w:val="24"/>
          <w:szCs w:val="24"/>
        </w:rPr>
        <w:t>5</w:t>
      </w:r>
      <w:r w:rsidRPr="00B37B03">
        <w:rPr>
          <w:rFonts w:ascii="Times New Roman" w:hAnsi="Times New Roman"/>
          <w:color w:val="121212"/>
          <w:sz w:val="24"/>
          <w:szCs w:val="24"/>
        </w:rPr>
        <w:t>. Виконавець надсилає Замовникові</w:t>
      </w:r>
      <w:r w:rsidRPr="00B37B03">
        <w:rPr>
          <w:rFonts w:ascii="Times New Roman" w:hAnsi="Times New Roman"/>
          <w:sz w:val="24"/>
          <w:szCs w:val="24"/>
        </w:rPr>
        <w:t xml:space="preserve"> Акт здачі-приймання наданих послуг (далі – Акт). Акт надається Виконавцем після виконання ним щомісячного обсягу Послуг, які визначаються Технічними вимогами  (додаток 1</w:t>
      </w:r>
      <w:r w:rsidR="00D315EE" w:rsidRPr="00B37B03">
        <w:rPr>
          <w:rFonts w:ascii="Times New Roman" w:hAnsi="Times New Roman"/>
          <w:sz w:val="24"/>
          <w:szCs w:val="24"/>
        </w:rPr>
        <w:t xml:space="preserve"> до договору</w:t>
      </w:r>
      <w:r w:rsidRPr="00B37B03">
        <w:rPr>
          <w:rFonts w:ascii="Times New Roman" w:hAnsi="Times New Roman"/>
          <w:sz w:val="24"/>
          <w:szCs w:val="24"/>
        </w:rPr>
        <w:t>).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4.</w:t>
      </w:r>
      <w:r w:rsidR="00D315EE" w:rsidRPr="00B37B03">
        <w:rPr>
          <w:rFonts w:ascii="Times New Roman" w:hAnsi="Times New Roman"/>
          <w:sz w:val="24"/>
          <w:szCs w:val="24"/>
        </w:rPr>
        <w:t>6</w:t>
      </w:r>
      <w:r w:rsidRPr="00B37B03">
        <w:rPr>
          <w:rFonts w:ascii="Times New Roman" w:hAnsi="Times New Roman"/>
          <w:sz w:val="24"/>
          <w:szCs w:val="24"/>
        </w:rPr>
        <w:t>. Джерело фінансування – кошти місцевого бюджету.</w:t>
      </w:r>
    </w:p>
    <w:p w:rsidR="00E40BE3" w:rsidRPr="00B37B03" w:rsidRDefault="00E40BE3" w:rsidP="00E40BE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4.</w:t>
      </w:r>
      <w:r w:rsidR="00D315EE" w:rsidRPr="00B37B03">
        <w:rPr>
          <w:rFonts w:ascii="Times New Roman" w:hAnsi="Times New Roman"/>
          <w:sz w:val="24"/>
          <w:szCs w:val="24"/>
        </w:rPr>
        <w:t>7</w:t>
      </w:r>
      <w:r w:rsidRPr="00B37B03">
        <w:rPr>
          <w:rFonts w:ascii="Times New Roman" w:hAnsi="Times New Roman"/>
          <w:sz w:val="24"/>
          <w:szCs w:val="24"/>
        </w:rPr>
        <w:t>. Замовник протягом 5-ти робочих днів розглядає наданий Акт та в разі наявності порушень Виконавцем умов надання Послуг в звітному періоді, які зафіксовані в Журналах технічного нагляду, вказує ці порушення  в Акті та підписує його і направляє Виконавцю (з врахуванням розділу 7 цього Договору).</w:t>
      </w:r>
    </w:p>
    <w:p w:rsidR="00E40BE3" w:rsidRPr="00B37B03" w:rsidRDefault="00E40BE3" w:rsidP="00E40BE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4.</w:t>
      </w:r>
      <w:r w:rsidR="00D315EE" w:rsidRPr="00B37B03">
        <w:rPr>
          <w:rFonts w:ascii="Times New Roman" w:hAnsi="Times New Roman"/>
          <w:sz w:val="24"/>
          <w:szCs w:val="24"/>
        </w:rPr>
        <w:t>8</w:t>
      </w:r>
      <w:r w:rsidRPr="00B37B03">
        <w:rPr>
          <w:rFonts w:ascii="Times New Roman" w:hAnsi="Times New Roman"/>
          <w:sz w:val="24"/>
          <w:szCs w:val="24"/>
        </w:rPr>
        <w:t>. Якщо у встановлені п. 4.</w:t>
      </w:r>
      <w:r w:rsidR="006579BE" w:rsidRPr="00B37B03">
        <w:rPr>
          <w:rFonts w:ascii="Times New Roman" w:hAnsi="Times New Roman"/>
          <w:sz w:val="24"/>
          <w:szCs w:val="24"/>
        </w:rPr>
        <w:t>7</w:t>
      </w:r>
      <w:r w:rsidRPr="00B37B03">
        <w:rPr>
          <w:rFonts w:ascii="Times New Roman" w:hAnsi="Times New Roman"/>
          <w:sz w:val="24"/>
          <w:szCs w:val="24"/>
        </w:rPr>
        <w:t xml:space="preserve"> даного Договору строки Замовник не розгляне та не направить Виконавцю підписаний акт здачі-приймання наданих послуг, Послуги вважаються такими, що прийняті з додержанням </w:t>
      </w:r>
      <w:proofErr w:type="spellStart"/>
      <w:r w:rsidRPr="00B37B03">
        <w:rPr>
          <w:rFonts w:ascii="Times New Roman" w:hAnsi="Times New Roman"/>
          <w:sz w:val="24"/>
          <w:szCs w:val="24"/>
        </w:rPr>
        <w:t>уcix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умов Договору.</w:t>
      </w:r>
    </w:p>
    <w:p w:rsidR="00D315EE" w:rsidRPr="00B37B03" w:rsidRDefault="00D315EE" w:rsidP="00AF4E5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BE3" w:rsidRPr="00B37B03" w:rsidRDefault="00E40BE3" w:rsidP="00E40BE3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 xml:space="preserve">5. ПОРЯДОК НАДАННЯ ПОСЛУГ 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5.1. Термін надання Послуг: </w:t>
      </w:r>
      <w:r w:rsidRPr="00B37B03">
        <w:rPr>
          <w:rFonts w:ascii="Times New Roman" w:hAnsi="Times New Roman"/>
          <w:sz w:val="24"/>
          <w:szCs w:val="24"/>
        </w:rPr>
        <w:t>по 31 грудня 20</w:t>
      </w:r>
      <w:r w:rsidR="00E74B86" w:rsidRPr="00B37B03">
        <w:rPr>
          <w:rFonts w:ascii="Times New Roman" w:hAnsi="Times New Roman"/>
          <w:sz w:val="24"/>
          <w:szCs w:val="24"/>
        </w:rPr>
        <w:t>23</w:t>
      </w:r>
      <w:r w:rsidRPr="00B37B03">
        <w:rPr>
          <w:rFonts w:ascii="Times New Roman" w:hAnsi="Times New Roman"/>
          <w:sz w:val="24"/>
          <w:szCs w:val="24"/>
        </w:rPr>
        <w:t xml:space="preserve"> р.</w:t>
      </w:r>
    </w:p>
    <w:p w:rsidR="00E40BE3" w:rsidRPr="00B37B03" w:rsidRDefault="00E40BE3" w:rsidP="00E40BE3">
      <w:pPr>
        <w:pStyle w:val="a6"/>
        <w:spacing w:before="0" w:beforeAutospacing="0" w:after="0" w:afterAutospacing="0"/>
        <w:ind w:firstLine="284"/>
        <w:jc w:val="both"/>
      </w:pPr>
      <w:r w:rsidRPr="00B37B03">
        <w:rPr>
          <w:color w:val="121212"/>
        </w:rPr>
        <w:t xml:space="preserve">5.2. Місце надання Послуг: </w:t>
      </w:r>
      <w:r w:rsidR="00566858" w:rsidRPr="00B37B03">
        <w:t>згідно Додатку 1 до Д</w:t>
      </w:r>
      <w:r w:rsidR="00D07120" w:rsidRPr="00B37B03">
        <w:t>оговору.</w:t>
      </w:r>
    </w:p>
    <w:p w:rsidR="008E21AD" w:rsidRPr="00B37B03" w:rsidRDefault="008E21AD" w:rsidP="00E40BE3">
      <w:pPr>
        <w:pStyle w:val="a6"/>
        <w:spacing w:before="0" w:beforeAutospacing="0" w:after="0" w:afterAutospacing="0"/>
        <w:ind w:firstLine="284"/>
        <w:jc w:val="both"/>
      </w:pPr>
    </w:p>
    <w:p w:rsidR="00E40BE3" w:rsidRPr="00B37B03" w:rsidRDefault="00E40BE3" w:rsidP="00E40BE3">
      <w:pPr>
        <w:spacing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6. ПРАВА ТА ОБОВ’ЯЗКИ СТОРІН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6.1. Замовник зобов’язаний: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6.1.1. </w:t>
      </w:r>
      <w:r w:rsidRPr="00B37B03">
        <w:rPr>
          <w:rFonts w:ascii="Times New Roman" w:hAnsi="Times New Roman"/>
          <w:color w:val="000000"/>
          <w:sz w:val="24"/>
          <w:szCs w:val="24"/>
        </w:rPr>
        <w:t xml:space="preserve">Своєчасно та в повному обсязі (при наявності бюджетного фінансування) </w:t>
      </w:r>
      <w:r w:rsidRPr="00B37B03">
        <w:rPr>
          <w:rFonts w:ascii="Times New Roman" w:hAnsi="Times New Roman"/>
          <w:sz w:val="24"/>
          <w:szCs w:val="24"/>
        </w:rPr>
        <w:t xml:space="preserve">виконувати оплату за надані </w:t>
      </w:r>
      <w:r w:rsidR="00D315EE" w:rsidRPr="00B37B03">
        <w:rPr>
          <w:rFonts w:ascii="Times New Roman" w:hAnsi="Times New Roman"/>
          <w:sz w:val="24"/>
          <w:szCs w:val="24"/>
        </w:rPr>
        <w:t>П</w:t>
      </w:r>
      <w:r w:rsidRPr="00B37B03">
        <w:rPr>
          <w:rFonts w:ascii="Times New Roman" w:hAnsi="Times New Roman"/>
          <w:sz w:val="24"/>
          <w:szCs w:val="24"/>
        </w:rPr>
        <w:t>ослуги.</w:t>
      </w:r>
    </w:p>
    <w:p w:rsidR="00E40BE3" w:rsidRPr="00B37B03" w:rsidRDefault="00E40BE3" w:rsidP="00E40BE3">
      <w:pPr>
        <w:widowControl w:val="0"/>
        <w:shd w:val="clear" w:color="auto" w:fill="FFFFFF"/>
        <w:tabs>
          <w:tab w:val="num" w:pos="90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6.1.2. </w:t>
      </w:r>
      <w:r w:rsidRPr="00B37B03">
        <w:rPr>
          <w:rFonts w:ascii="Times New Roman" w:hAnsi="Times New Roman"/>
          <w:sz w:val="24"/>
          <w:szCs w:val="24"/>
        </w:rPr>
        <w:t>Здійснювати приймання наданих Послуг в порядку та на умовах, визначених даним Договором.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6.2. Замовник має право: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- проводити оплату за виконання </w:t>
      </w:r>
      <w:r w:rsidR="00D315EE" w:rsidRPr="00B37B03">
        <w:rPr>
          <w:rFonts w:ascii="Times New Roman" w:hAnsi="Times New Roman"/>
          <w:color w:val="121212"/>
          <w:sz w:val="24"/>
          <w:szCs w:val="24"/>
        </w:rPr>
        <w:t>П</w:t>
      </w:r>
      <w:r w:rsidRPr="00B37B03">
        <w:rPr>
          <w:rFonts w:ascii="Times New Roman" w:hAnsi="Times New Roman"/>
          <w:color w:val="121212"/>
          <w:sz w:val="24"/>
          <w:szCs w:val="24"/>
        </w:rPr>
        <w:t>ослуг в межах кошторисн</w:t>
      </w:r>
      <w:r w:rsidR="00406F89" w:rsidRPr="00B37B03">
        <w:rPr>
          <w:rFonts w:ascii="Times New Roman" w:hAnsi="Times New Roman"/>
          <w:color w:val="121212"/>
          <w:sz w:val="24"/>
          <w:szCs w:val="24"/>
        </w:rPr>
        <w:t>их призначень на місяць;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7B03">
        <w:rPr>
          <w:rFonts w:ascii="Times New Roman" w:hAnsi="Times New Roman"/>
          <w:color w:val="000000"/>
          <w:sz w:val="24"/>
          <w:szCs w:val="24"/>
        </w:rPr>
        <w:t xml:space="preserve">- у разі невиконання зобов’язань 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Виконавцем Замовник </w:t>
      </w:r>
      <w:r w:rsidRPr="00B37B03">
        <w:rPr>
          <w:rFonts w:ascii="Times New Roman" w:hAnsi="Times New Roman"/>
          <w:color w:val="000000"/>
          <w:sz w:val="24"/>
          <w:szCs w:val="24"/>
        </w:rPr>
        <w:t xml:space="preserve">має право достроково розірвати договір, повідомивши про це 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Виконавця </w:t>
      </w:r>
      <w:r w:rsidRPr="00B37B03">
        <w:rPr>
          <w:rFonts w:ascii="Times New Roman" w:hAnsi="Times New Roman"/>
          <w:color w:val="000000"/>
          <w:sz w:val="24"/>
          <w:szCs w:val="24"/>
        </w:rPr>
        <w:t>у строк не пізніше ніж за</w:t>
      </w:r>
      <w:r w:rsidR="00406F89" w:rsidRPr="00B37B03">
        <w:rPr>
          <w:rFonts w:ascii="Times New Roman" w:hAnsi="Times New Roman"/>
          <w:color w:val="000000"/>
          <w:sz w:val="24"/>
          <w:szCs w:val="24"/>
        </w:rPr>
        <w:t xml:space="preserve"> один місяць до дати розірвання;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37B03">
        <w:rPr>
          <w:rFonts w:ascii="Times New Roman" w:hAnsi="Times New Roman"/>
          <w:sz w:val="24"/>
          <w:szCs w:val="24"/>
        </w:rPr>
        <w:t>контролювати процес надання Послуг у строки, встановлені цим договором</w:t>
      </w:r>
      <w:r w:rsidR="00406F89" w:rsidRPr="00B37B03">
        <w:rPr>
          <w:rFonts w:ascii="Times New Roman" w:hAnsi="Times New Roman"/>
          <w:sz w:val="24"/>
          <w:szCs w:val="24"/>
        </w:rPr>
        <w:t>;</w:t>
      </w:r>
    </w:p>
    <w:p w:rsidR="00E40BE3" w:rsidRPr="00B37B03" w:rsidRDefault="00E40BE3" w:rsidP="00E40BE3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-</w:t>
      </w:r>
      <w:r w:rsidRPr="00B37B03">
        <w:rPr>
          <w:rFonts w:ascii="Times New Roman" w:hAnsi="Times New Roman"/>
          <w:sz w:val="24"/>
          <w:szCs w:val="24"/>
        </w:rPr>
        <w:t xml:space="preserve"> </w:t>
      </w:r>
      <w:r w:rsidRPr="00B37B03">
        <w:rPr>
          <w:rFonts w:ascii="Times New Roman" w:hAnsi="Times New Roman"/>
          <w:color w:val="000000"/>
          <w:sz w:val="24"/>
          <w:szCs w:val="24"/>
        </w:rPr>
        <w:t>Замовник</w:t>
      </w:r>
      <w:r w:rsidRPr="00B37B03">
        <w:rPr>
          <w:rFonts w:ascii="Times New Roman" w:hAnsi="Times New Roman"/>
          <w:sz w:val="24"/>
          <w:szCs w:val="24"/>
        </w:rPr>
        <w:t xml:space="preserve"> може зменшувати обсяги закупівлі залежно від реального фінансування видатків</w:t>
      </w:r>
      <w:r w:rsidRPr="00B37B03">
        <w:rPr>
          <w:rFonts w:ascii="Times New Roman" w:hAnsi="Times New Roman"/>
          <w:b/>
          <w:sz w:val="24"/>
          <w:szCs w:val="24"/>
        </w:rPr>
        <w:t xml:space="preserve"> </w:t>
      </w:r>
      <w:r w:rsidRPr="00B37B03">
        <w:rPr>
          <w:rFonts w:ascii="Times New Roman" w:hAnsi="Times New Roman"/>
          <w:sz w:val="24"/>
          <w:szCs w:val="24"/>
        </w:rPr>
        <w:t xml:space="preserve">шляхом укладання додаткової угоди, попередивши про це </w:t>
      </w:r>
      <w:r w:rsidRPr="00B37B03">
        <w:rPr>
          <w:rFonts w:ascii="Times New Roman" w:hAnsi="Times New Roman"/>
          <w:color w:val="121212"/>
          <w:sz w:val="24"/>
          <w:szCs w:val="24"/>
        </w:rPr>
        <w:t>Виконавця</w:t>
      </w:r>
      <w:r w:rsidR="00406F89" w:rsidRPr="00B37B03">
        <w:rPr>
          <w:rFonts w:ascii="Times New Roman" w:hAnsi="Times New Roman"/>
          <w:sz w:val="24"/>
          <w:szCs w:val="24"/>
        </w:rPr>
        <w:t xml:space="preserve">  протягом  трьох робочих днів;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- повернути Акт Виконавцеві без здійснення оплати в разі неналежного його оформлення (відс</w:t>
      </w:r>
      <w:r w:rsidR="00406F89" w:rsidRPr="00B37B03">
        <w:rPr>
          <w:rFonts w:ascii="Times New Roman" w:hAnsi="Times New Roman"/>
          <w:color w:val="121212"/>
          <w:sz w:val="24"/>
          <w:szCs w:val="24"/>
        </w:rPr>
        <w:t>утність печатки, підписів тощо).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6.3. Виконавець зобов’язаний: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- забезпечити якісне надання Послуг у строки, встановлені цим договором</w:t>
      </w:r>
      <w:r w:rsidRPr="00B37B03">
        <w:rPr>
          <w:rFonts w:ascii="Times New Roman" w:hAnsi="Times New Roman"/>
          <w:color w:val="000000"/>
          <w:sz w:val="24"/>
          <w:szCs w:val="24"/>
        </w:rPr>
        <w:t>;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7B03">
        <w:rPr>
          <w:rFonts w:ascii="Times New Roman" w:hAnsi="Times New Roman"/>
          <w:color w:val="000000"/>
          <w:sz w:val="24"/>
          <w:szCs w:val="24"/>
        </w:rPr>
        <w:t xml:space="preserve">- забезпечити надання </w:t>
      </w:r>
      <w:r w:rsidRPr="00B37B03">
        <w:rPr>
          <w:rFonts w:ascii="Times New Roman" w:hAnsi="Times New Roman"/>
          <w:color w:val="121212"/>
          <w:sz w:val="24"/>
          <w:szCs w:val="24"/>
        </w:rPr>
        <w:t>Послуг</w:t>
      </w:r>
      <w:r w:rsidR="00406F89" w:rsidRPr="00B37B03">
        <w:rPr>
          <w:rFonts w:ascii="Times New Roman" w:hAnsi="Times New Roman"/>
          <w:color w:val="121212"/>
          <w:sz w:val="24"/>
          <w:szCs w:val="24"/>
        </w:rPr>
        <w:t>,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якість яких відповідає умовам, встановленим цим договором</w:t>
      </w:r>
      <w:r w:rsidR="00406F89" w:rsidRPr="00B37B03">
        <w:rPr>
          <w:rFonts w:ascii="Times New Roman" w:hAnsi="Times New Roman"/>
          <w:color w:val="000000"/>
          <w:sz w:val="24"/>
          <w:szCs w:val="24"/>
        </w:rPr>
        <w:t>;</w:t>
      </w:r>
    </w:p>
    <w:p w:rsidR="00E40BE3" w:rsidRPr="00B37B03" w:rsidRDefault="00E40BE3" w:rsidP="00E40BE3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37B03">
        <w:rPr>
          <w:rFonts w:ascii="Times New Roman" w:hAnsi="Times New Roman"/>
          <w:sz w:val="24"/>
          <w:szCs w:val="24"/>
        </w:rPr>
        <w:t>нести відповідальність за недоліки наданих Послуг та усувати їх безоплатно</w:t>
      </w:r>
      <w:r w:rsidR="00406F89" w:rsidRPr="00B37B03">
        <w:rPr>
          <w:rFonts w:ascii="Times New Roman" w:hAnsi="Times New Roman"/>
          <w:sz w:val="24"/>
          <w:szCs w:val="24"/>
        </w:rPr>
        <w:t>;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B03">
        <w:rPr>
          <w:rFonts w:ascii="Times New Roman" w:hAnsi="Times New Roman"/>
          <w:b/>
          <w:sz w:val="24"/>
          <w:szCs w:val="24"/>
        </w:rPr>
        <w:t xml:space="preserve">- </w:t>
      </w:r>
      <w:r w:rsidRPr="00B37B03">
        <w:rPr>
          <w:rFonts w:ascii="Times New Roman" w:hAnsi="Times New Roman"/>
          <w:sz w:val="24"/>
          <w:szCs w:val="24"/>
        </w:rPr>
        <w:t>нести ризик випадкового знищення або пошкодження (псування) майна Замовника, при на</w:t>
      </w:r>
      <w:r w:rsidR="00406F89" w:rsidRPr="00B37B03">
        <w:rPr>
          <w:rFonts w:ascii="Times New Roman" w:hAnsi="Times New Roman"/>
          <w:sz w:val="24"/>
          <w:szCs w:val="24"/>
        </w:rPr>
        <w:t>данні Послуг по даному Договору;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- виконувати  вказівки Замовника стосовно виконання Послуг;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- інформувати З</w:t>
      </w:r>
      <w:r w:rsidR="00406F89" w:rsidRPr="00B37B03">
        <w:rPr>
          <w:rFonts w:ascii="Times New Roman" w:hAnsi="Times New Roman"/>
          <w:sz w:val="24"/>
          <w:szCs w:val="24"/>
        </w:rPr>
        <w:t>амовника про хід надання Послуг.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6.4. Виконавець має право: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- своєчасно та в повному обсязі отримувати плату за надані Послуги</w:t>
      </w:r>
      <w:r w:rsidRPr="00B37B03">
        <w:rPr>
          <w:rFonts w:ascii="Times New Roman" w:hAnsi="Times New Roman"/>
          <w:sz w:val="24"/>
          <w:szCs w:val="24"/>
        </w:rPr>
        <w:t xml:space="preserve"> в порядку та на умовах, визначених даним Договором</w:t>
      </w:r>
      <w:r w:rsidRPr="00B37B03">
        <w:rPr>
          <w:rFonts w:ascii="Times New Roman" w:hAnsi="Times New Roman"/>
          <w:color w:val="121212"/>
          <w:sz w:val="24"/>
          <w:szCs w:val="24"/>
        </w:rPr>
        <w:t>;</w:t>
      </w:r>
    </w:p>
    <w:p w:rsidR="00E40BE3" w:rsidRPr="00B37B03" w:rsidRDefault="00E40BE3" w:rsidP="00E40BE3">
      <w:pPr>
        <w:numPr>
          <w:ilvl w:val="0"/>
          <w:numId w:val="1"/>
        </w:numPr>
        <w:shd w:val="clear" w:color="auto" w:fill="FFFFFF"/>
        <w:tabs>
          <w:tab w:val="clear" w:pos="851"/>
          <w:tab w:val="num" w:pos="1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самостійно організовувати всю роботу по виконанню даного Договору, визначати безпосередніх виконавців та розподіляти обов'язки між ними;</w:t>
      </w:r>
    </w:p>
    <w:p w:rsidR="00E40BE3" w:rsidRPr="00B37B03" w:rsidRDefault="00E40BE3" w:rsidP="00E40BE3">
      <w:pPr>
        <w:numPr>
          <w:ilvl w:val="0"/>
          <w:numId w:val="1"/>
        </w:numPr>
        <w:shd w:val="clear" w:color="auto" w:fill="FFFFFF"/>
        <w:tabs>
          <w:tab w:val="clear" w:pos="851"/>
          <w:tab w:val="num" w:pos="18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у разі невиконання зобов’язань Замовником достроково розірвати договір, повідомивши про це  Замовника у строк не пізніше, ніж 20 днів.</w:t>
      </w:r>
    </w:p>
    <w:p w:rsidR="00E40BE3" w:rsidRPr="00B37B03" w:rsidRDefault="00E40BE3" w:rsidP="00D315EE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40BE3" w:rsidRPr="00B37B03" w:rsidRDefault="00E40BE3" w:rsidP="00E40BE3">
      <w:pPr>
        <w:spacing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7. ВІДПОВІДАЛЬНІСТЬ СТОРІН</w:t>
      </w:r>
    </w:p>
    <w:p w:rsidR="00E40BE3" w:rsidRPr="00B37B03" w:rsidRDefault="00E40BE3" w:rsidP="00E40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</w:t>
      </w:r>
      <w:r w:rsidRPr="00B37B03">
        <w:rPr>
          <w:rFonts w:ascii="Times New Roman" w:hAnsi="Times New Roman"/>
          <w:sz w:val="24"/>
          <w:szCs w:val="24"/>
        </w:rPr>
        <w:t>визначену даним Договором та чинним законодавством України.</w:t>
      </w:r>
    </w:p>
    <w:p w:rsidR="00E40BE3" w:rsidRPr="00B37B03" w:rsidRDefault="00E40BE3" w:rsidP="00E4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7.2. </w:t>
      </w:r>
      <w:r w:rsidRPr="00B37B03">
        <w:rPr>
          <w:rFonts w:ascii="Times New Roman" w:hAnsi="Times New Roman"/>
          <w:sz w:val="24"/>
          <w:szCs w:val="24"/>
        </w:rPr>
        <w:t xml:space="preserve">Відповідальність сторін:  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- за порушення строків та умов надання Послуг </w:t>
      </w:r>
      <w:r w:rsidRPr="00B37B03">
        <w:rPr>
          <w:rFonts w:ascii="Times New Roman" w:hAnsi="Times New Roman"/>
          <w:color w:val="121212"/>
          <w:sz w:val="24"/>
          <w:szCs w:val="24"/>
        </w:rPr>
        <w:t>Виконавець</w:t>
      </w:r>
      <w:r w:rsidRPr="00B37B03">
        <w:rPr>
          <w:rFonts w:ascii="Times New Roman" w:hAnsi="Times New Roman"/>
          <w:sz w:val="24"/>
          <w:szCs w:val="24"/>
        </w:rPr>
        <w:t xml:space="preserve"> сплачує Замовнику пеню у розмірі 0,1% від вартості ненаданих Послуг за кожний день дії порушення, але не більше подвійної </w:t>
      </w:r>
      <w:r w:rsidRPr="00B37B03">
        <w:rPr>
          <w:rFonts w:ascii="Times New Roman" w:hAnsi="Times New Roman"/>
          <w:sz w:val="24"/>
          <w:szCs w:val="24"/>
        </w:rPr>
        <w:lastRenderedPageBreak/>
        <w:t>облікової ставки НБУ. А за строк порушення дії понад 30 календарних днів додатково сплачується штраф у розмірі 20% вказаної вартості;</w:t>
      </w:r>
    </w:p>
    <w:p w:rsidR="00E40BE3" w:rsidRPr="00B37B03" w:rsidRDefault="00E40BE3" w:rsidP="00E40BE3">
      <w:pPr>
        <w:widowControl w:val="0"/>
        <w:shd w:val="clear" w:color="auto" w:fill="FFFFFF"/>
        <w:tabs>
          <w:tab w:val="num" w:pos="170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- у разі наявності не менше 10 порушень Виконавцем Технічних вимог надання Послуг за місяць або відмов від усунення виявлених Замовником недоліків, що зафіксовано в Акті здачі-приймання наданих послуг згідно з п.4.6. цього Договору, Виконавець сплачує Замовнику штраф у розмірі 0,1% від вартості Послуг за відповідний місяць.</w:t>
      </w:r>
    </w:p>
    <w:p w:rsidR="00E40BE3" w:rsidRPr="00B37B03" w:rsidRDefault="00E40BE3" w:rsidP="00E40BE3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- за односторонню необґрунтовану відмову від виконання своїх обов’язків по цьому Договору Виконавець сплачує штраф 2% від щомісячної вартості Послуг за кожний випадок порушення.</w:t>
      </w:r>
    </w:p>
    <w:p w:rsidR="00E40BE3" w:rsidRPr="00B37B03" w:rsidRDefault="00E40BE3" w:rsidP="00E40BE3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- сплата пені та штрафу не звільняє Сторони від виконання своїх зобов'язань по даному Договору. </w:t>
      </w:r>
    </w:p>
    <w:p w:rsidR="00E40BE3" w:rsidRPr="00B37B03" w:rsidRDefault="00E40BE3" w:rsidP="00E40BE3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- виконавець зобов'язаний відшкодувати Замовнику збитки (витрати або не одержані доходи), які виникли в наслідок порушення Виконавцем умов даного Договору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- інші умови відповідальності сторін визначаються згідно чинного законодавства України.</w:t>
      </w:r>
    </w:p>
    <w:p w:rsidR="00D315EE" w:rsidRPr="00B37B03" w:rsidRDefault="00D315EE" w:rsidP="00E40BE3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color w:val="121212"/>
          <w:sz w:val="24"/>
          <w:szCs w:val="24"/>
        </w:rPr>
      </w:pPr>
    </w:p>
    <w:p w:rsidR="00E40BE3" w:rsidRPr="00B37B03" w:rsidRDefault="00E40BE3" w:rsidP="00E40BE3">
      <w:pPr>
        <w:spacing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8. ОБСТАВИНИ НЕПЕРЕБОРНОЇ СИЛИ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8.1. Сторони звільняються від відповідальності за невиконання або неналежне виконання </w:t>
      </w:r>
      <w:r w:rsidRPr="00B37B03">
        <w:rPr>
          <w:rFonts w:ascii="Times New Roman" w:hAnsi="Times New Roman"/>
          <w:color w:val="121212"/>
          <w:sz w:val="24"/>
          <w:szCs w:val="24"/>
        </w:rPr>
        <w:br/>
        <w:t xml:space="preserve">зобов’язань за договором у разі виникнення обставин непереборної сили, які не існували під </w:t>
      </w:r>
      <w:r w:rsidRPr="00B37B03">
        <w:rPr>
          <w:rFonts w:ascii="Times New Roman" w:hAnsi="Times New Roman"/>
          <w:color w:val="121212"/>
          <w:sz w:val="24"/>
          <w:szCs w:val="24"/>
        </w:rPr>
        <w:br/>
        <w:t xml:space="preserve">час укладання договору та виникли поза волею сторін (аварія, катастрофа, стихійне лихо, </w:t>
      </w:r>
      <w:r w:rsidRPr="00B37B03">
        <w:rPr>
          <w:rFonts w:ascii="Times New Roman" w:hAnsi="Times New Roman"/>
          <w:color w:val="121212"/>
          <w:sz w:val="24"/>
          <w:szCs w:val="24"/>
        </w:rPr>
        <w:br/>
        <w:t>епідемія, епізоотія, війна, інша небезпечна подія).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8.2. Сторона, що не може виконувати зобов’язання за контрактом унаслідок дії обставин непереборної сили, повинна не пізніше ніж протягом двох  днів з моменту їх виникнення повідомити про це іншу сторону у письмовій формі.</w:t>
      </w:r>
    </w:p>
    <w:p w:rsidR="00E40BE3" w:rsidRPr="00B37B03" w:rsidRDefault="00E40BE3" w:rsidP="00E40BE3">
      <w:pPr>
        <w:widowControl w:val="0"/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8.3. Доказом виникнення обставин непереборної сили та строку їх дії є довідка, яка видається </w:t>
      </w:r>
      <w:r w:rsidRPr="00B37B03">
        <w:rPr>
          <w:rFonts w:ascii="Times New Roman" w:hAnsi="Times New Roman"/>
          <w:sz w:val="24"/>
          <w:szCs w:val="24"/>
        </w:rPr>
        <w:t>Торгово-промисловою палатою України.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8.4. У разі коли строк дії обставин непереборної сили продовжується біл</w:t>
      </w:r>
      <w:r w:rsidR="009C2D50" w:rsidRPr="00B37B03">
        <w:rPr>
          <w:rFonts w:ascii="Times New Roman" w:hAnsi="Times New Roman"/>
          <w:color w:val="121212"/>
          <w:sz w:val="24"/>
          <w:szCs w:val="24"/>
        </w:rPr>
        <w:t xml:space="preserve">ьш  як  десять  днів ,  кожна з 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сторін в установленому порядку має право розірвати договір. 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У такому разі сторона не має права вимагати від іншої сторони відшкодування збитків.</w:t>
      </w:r>
    </w:p>
    <w:p w:rsidR="00D315EE" w:rsidRPr="00B37B03" w:rsidRDefault="00D315EE" w:rsidP="00E40BE3">
      <w:pPr>
        <w:spacing w:after="0" w:line="240" w:lineRule="auto"/>
        <w:ind w:firstLine="284"/>
        <w:jc w:val="center"/>
        <w:rPr>
          <w:rStyle w:val="a3"/>
          <w:rFonts w:ascii="Times New Roman" w:hAnsi="Times New Roman"/>
          <w:color w:val="121212"/>
          <w:sz w:val="24"/>
          <w:szCs w:val="24"/>
        </w:rPr>
      </w:pPr>
    </w:p>
    <w:p w:rsidR="00E40BE3" w:rsidRPr="00B37B03" w:rsidRDefault="00E40BE3" w:rsidP="00E40BE3">
      <w:pPr>
        <w:spacing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9. ВИРІШЕННЯ СПОРІВ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9.1. У випадку виникнення спорів або розбіжностей Сторони зобов’язуються вирішувати  їх  шляхом  взаємних  переговорів  та  консультацій.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406F89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                                                          </w:t>
      </w:r>
    </w:p>
    <w:p w:rsidR="00E40BE3" w:rsidRPr="00B37B03" w:rsidRDefault="00E40BE3" w:rsidP="00406F89">
      <w:pPr>
        <w:spacing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Style w:val="a3"/>
          <w:rFonts w:ascii="Times New Roman" w:hAnsi="Times New Roman"/>
          <w:color w:val="121212"/>
          <w:sz w:val="24"/>
          <w:szCs w:val="24"/>
        </w:rPr>
        <w:t>10. СТРОК ДІЇ ДОГОВОРУ</w:t>
      </w:r>
    </w:p>
    <w:p w:rsidR="00566858" w:rsidRPr="00B37B03" w:rsidRDefault="00405BF2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10.1. Договір </w:t>
      </w:r>
      <w:r w:rsidR="006579BE" w:rsidRPr="00B37B03">
        <w:rPr>
          <w:rFonts w:ascii="Times New Roman" w:hAnsi="Times New Roman"/>
          <w:color w:val="121212"/>
          <w:sz w:val="24"/>
          <w:szCs w:val="24"/>
        </w:rPr>
        <w:t xml:space="preserve">набуває чинності з дати його підписання та 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діє до </w:t>
      </w:r>
      <w:r w:rsidR="00E40BE3" w:rsidRPr="00B37B03">
        <w:rPr>
          <w:rFonts w:ascii="Times New Roman" w:hAnsi="Times New Roman"/>
          <w:sz w:val="24"/>
          <w:szCs w:val="24"/>
        </w:rPr>
        <w:t>31 гру</w:t>
      </w:r>
      <w:bookmarkStart w:id="0" w:name="_GoBack"/>
      <w:bookmarkEnd w:id="0"/>
      <w:r w:rsidR="00E40BE3" w:rsidRPr="00B37B03">
        <w:rPr>
          <w:rFonts w:ascii="Times New Roman" w:hAnsi="Times New Roman"/>
          <w:sz w:val="24"/>
          <w:szCs w:val="24"/>
        </w:rPr>
        <w:t>дня 20</w:t>
      </w:r>
      <w:r w:rsidR="00566858" w:rsidRPr="00B37B03">
        <w:rPr>
          <w:rFonts w:ascii="Times New Roman" w:hAnsi="Times New Roman"/>
          <w:sz w:val="24"/>
          <w:szCs w:val="24"/>
        </w:rPr>
        <w:t>23</w:t>
      </w:r>
      <w:r w:rsidR="00E40BE3" w:rsidRPr="00B37B03">
        <w:rPr>
          <w:rFonts w:ascii="Times New Roman" w:hAnsi="Times New Roman"/>
          <w:sz w:val="24"/>
          <w:szCs w:val="24"/>
        </w:rPr>
        <w:t xml:space="preserve"> року</w:t>
      </w:r>
      <w:r w:rsidR="00E40BE3" w:rsidRPr="00B37B03">
        <w:rPr>
          <w:rFonts w:ascii="Times New Roman" w:hAnsi="Times New Roman"/>
          <w:color w:val="121212"/>
          <w:sz w:val="24"/>
          <w:szCs w:val="24"/>
        </w:rPr>
        <w:t>, але у всякому випадку до моменту повного виконання Сторонами своїх зобов’язань за цим Договором.</w:t>
      </w:r>
    </w:p>
    <w:p w:rsidR="00E40BE3" w:rsidRPr="00B37B03" w:rsidRDefault="00566858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10.2. Сторони можуть внести зміни до договору щодо строку дії у випадках, передбачених Договором, Законом України «Про публічні закупівлі» та Постановою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шляхом підписання Сторонами додаткової угоди до Договору, яка являється його невід’ємною частиною.</w:t>
      </w:r>
      <w:r w:rsidR="009C2D50" w:rsidRPr="00B37B03">
        <w:rPr>
          <w:rFonts w:ascii="Times New Roman" w:hAnsi="Times New Roman"/>
          <w:color w:val="121212"/>
          <w:sz w:val="24"/>
          <w:szCs w:val="24"/>
        </w:rPr>
        <w:t xml:space="preserve"> </w:t>
      </w:r>
    </w:p>
    <w:p w:rsidR="00D315EE" w:rsidRPr="00B37B03" w:rsidRDefault="00566858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10.3</w:t>
      </w:r>
      <w:r w:rsidR="00D315EE" w:rsidRPr="00B37B03">
        <w:rPr>
          <w:rFonts w:ascii="Times New Roman" w:hAnsi="Times New Roman"/>
          <w:color w:val="121212"/>
          <w:sz w:val="24"/>
          <w:szCs w:val="24"/>
        </w:rPr>
        <w:t xml:space="preserve">. </w:t>
      </w:r>
      <w:r w:rsidRPr="00B37B03">
        <w:rPr>
          <w:rFonts w:ascii="Times New Roman" w:hAnsi="Times New Roman"/>
          <w:color w:val="121212"/>
          <w:sz w:val="24"/>
          <w:szCs w:val="24"/>
        </w:rPr>
        <w:t>Дія Д</w:t>
      </w:r>
      <w:r w:rsidR="00D315EE" w:rsidRPr="00B37B03">
        <w:rPr>
          <w:rFonts w:ascii="Times New Roman" w:hAnsi="Times New Roman"/>
          <w:color w:val="121212"/>
          <w:sz w:val="24"/>
          <w:szCs w:val="24"/>
        </w:rPr>
        <w:t>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D315EE" w:rsidRPr="00B37B03" w:rsidRDefault="00D315EE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</w:p>
    <w:p w:rsidR="00406F89" w:rsidRPr="00B37B03" w:rsidRDefault="00406F89" w:rsidP="00406F89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21212"/>
          <w:sz w:val="24"/>
          <w:szCs w:val="24"/>
        </w:rPr>
      </w:pPr>
      <w:r w:rsidRPr="00B37B03">
        <w:rPr>
          <w:rFonts w:ascii="Times New Roman" w:hAnsi="Times New Roman"/>
          <w:b/>
          <w:color w:val="121212"/>
          <w:sz w:val="24"/>
          <w:szCs w:val="24"/>
        </w:rPr>
        <w:t>11. ОПЕРАТИВНО-ГОСПОДАРСЬКІ САНКЦІЇ</w:t>
      </w:r>
    </w:p>
    <w:p w:rsidR="00406F89" w:rsidRPr="00B37B03" w:rsidRDefault="00406F89" w:rsidP="00406F89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11.1. Сторони прийшли до взаємної згоди щодо можливості застосування оперативно-господарської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 </w:t>
      </w:r>
    </w:p>
    <w:p w:rsidR="00406F89" w:rsidRPr="00B37B03" w:rsidRDefault="00406F89" w:rsidP="00406F89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lastRenderedPageBreak/>
        <w:t xml:space="preserve">11.2. Відмова від встановлення на майбутнє господарських відносин із стороною, яка порушує зобов’язання, може застосовуватися Замовником до Виконавця за невиконання своїх зобов’язань перед Замовником в частині, що стосується: </w:t>
      </w:r>
    </w:p>
    <w:p w:rsidR="00406F89" w:rsidRPr="00B37B03" w:rsidRDefault="00406F89" w:rsidP="00406F89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- якості наданих Послуг; </w:t>
      </w:r>
    </w:p>
    <w:p w:rsidR="00406F89" w:rsidRPr="00B37B03" w:rsidRDefault="00406F89" w:rsidP="00406F89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- розірвання аналогічного за своєю природою Договору з Замовником у разі не виконання або не належного виконання умов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Д</w:t>
      </w:r>
      <w:r w:rsidRPr="00B37B03">
        <w:rPr>
          <w:rFonts w:ascii="Times New Roman" w:hAnsi="Times New Roman"/>
          <w:color w:val="121212"/>
          <w:sz w:val="24"/>
          <w:szCs w:val="24"/>
        </w:rPr>
        <w:t>оговору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.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</w:t>
      </w:r>
    </w:p>
    <w:p w:rsidR="00406F89" w:rsidRPr="00B37B03" w:rsidRDefault="00406F89" w:rsidP="00406F89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11.3. У разі порушення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Виконавцем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умов щодо порядку та строків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надання Послуг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, якості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наданих Послуг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,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Замовник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має право в будь-який час як протягом строку дії цього Договору, так і протягом одного року після спливу строку дії цього Договору, застосувати до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Виконавця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оперативно-господарську санкцію у формі відмови від встановлення на майбутнє господарських зав’язків (далі – Санкція). </w:t>
      </w:r>
    </w:p>
    <w:p w:rsidR="00406F89" w:rsidRPr="00B37B03" w:rsidRDefault="00406F89" w:rsidP="00406F89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11.4. Строк дії Санкції визначає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Замовник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, але він не буде перевищувати трьох років з моменту початку її застосування.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 xml:space="preserve">Замовник повідомляє Виконавця 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про застосування до нього Санкції та строк її дії шляхом направлення повідомлення у спосіб (письмова заявка направляється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Замовником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на електронну адресу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Виконавця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, з подальшим направленням цінним листом з описом вкладення та повідомленням на поштову адресу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Виконавця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), передбачений Договором. Всі документи (листи, повідомлення, інша кореспонденція та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т.і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.), що будуть відправлені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Замовником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на адресу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Виконавця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, вказану у Договорі, вважаються такими, що були відправлені належним чином належному отримувачу до тих пір, поки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Виконавець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письмово не повідомить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Замовника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про зміну свого місцезнаходження (із доказами про отримання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Замовником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такого повідомлення). Уся кореспонденція, що направляється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Замовником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, вважається отриманою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Виконавцем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не пізніше 14-ти днів з моменту її відправки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Замовником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 на поштову адресу </w:t>
      </w:r>
      <w:r w:rsidR="00610574" w:rsidRPr="00B37B03">
        <w:rPr>
          <w:rFonts w:ascii="Times New Roman" w:hAnsi="Times New Roman"/>
          <w:color w:val="121212"/>
          <w:sz w:val="24"/>
          <w:szCs w:val="24"/>
        </w:rPr>
        <w:t>Виконавця</w:t>
      </w:r>
      <w:r w:rsidRPr="00B37B03">
        <w:rPr>
          <w:rFonts w:ascii="Times New Roman" w:hAnsi="Times New Roman"/>
          <w:color w:val="121212"/>
          <w:sz w:val="24"/>
          <w:szCs w:val="24"/>
        </w:rPr>
        <w:t>, зазначену в Договорі.</w:t>
      </w:r>
    </w:p>
    <w:p w:rsidR="00406F89" w:rsidRPr="00B37B03" w:rsidRDefault="00406F89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</w:p>
    <w:p w:rsidR="00406F89" w:rsidRPr="00B37B03" w:rsidRDefault="00406F89" w:rsidP="00406F89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121212"/>
          <w:sz w:val="24"/>
          <w:szCs w:val="24"/>
        </w:rPr>
      </w:pPr>
      <w:r w:rsidRPr="00B37B03">
        <w:rPr>
          <w:rFonts w:ascii="Times New Roman" w:hAnsi="Times New Roman"/>
          <w:b/>
          <w:color w:val="121212"/>
          <w:sz w:val="24"/>
          <w:szCs w:val="24"/>
        </w:rPr>
        <w:t>1</w:t>
      </w:r>
      <w:r w:rsidR="00AF4E5D" w:rsidRPr="00B37B03">
        <w:rPr>
          <w:rFonts w:ascii="Times New Roman" w:hAnsi="Times New Roman"/>
          <w:b/>
          <w:color w:val="121212"/>
          <w:sz w:val="24"/>
          <w:szCs w:val="24"/>
        </w:rPr>
        <w:t>2</w:t>
      </w:r>
      <w:r w:rsidRPr="00B37B03">
        <w:rPr>
          <w:rFonts w:ascii="Times New Roman" w:hAnsi="Times New Roman"/>
          <w:b/>
          <w:color w:val="121212"/>
          <w:sz w:val="24"/>
          <w:szCs w:val="24"/>
        </w:rPr>
        <w:t>. АНТИКОРУПЦІЙНІ ЗАСТЕРЕЖЕННЯ</w:t>
      </w:r>
    </w:p>
    <w:p w:rsidR="00406F89" w:rsidRPr="00B37B03" w:rsidRDefault="00406F89" w:rsidP="00406F89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 xml:space="preserve"> 1</w:t>
      </w:r>
      <w:r w:rsidR="00AF4E5D" w:rsidRPr="00B37B03">
        <w:rPr>
          <w:rFonts w:ascii="Times New Roman" w:hAnsi="Times New Roman"/>
          <w:color w:val="121212"/>
          <w:sz w:val="24"/>
          <w:szCs w:val="24"/>
        </w:rPr>
        <w:t>2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.1. 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виплатити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 </w:t>
      </w:r>
    </w:p>
    <w:p w:rsidR="00406F89" w:rsidRPr="00B37B03" w:rsidRDefault="00406F89" w:rsidP="00406F89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1</w:t>
      </w:r>
      <w:r w:rsidR="00AF4E5D" w:rsidRPr="00B37B03">
        <w:rPr>
          <w:rFonts w:ascii="Times New Roman" w:hAnsi="Times New Roman"/>
          <w:color w:val="121212"/>
          <w:sz w:val="24"/>
          <w:szCs w:val="24"/>
        </w:rPr>
        <w:t>2</w:t>
      </w:r>
      <w:r w:rsidRPr="00B37B03">
        <w:rPr>
          <w:rFonts w:ascii="Times New Roman" w:hAnsi="Times New Roman"/>
          <w:color w:val="121212"/>
          <w:sz w:val="24"/>
          <w:szCs w:val="24"/>
        </w:rPr>
        <w:t xml:space="preserve">.2.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нематеріальних активів,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будьяких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інших переваг нематеріального чи </w:t>
      </w:r>
      <w:proofErr w:type="spellStart"/>
      <w:r w:rsidRPr="00B37B03">
        <w:rPr>
          <w:rFonts w:ascii="Times New Roman" w:hAnsi="Times New Roman"/>
          <w:color w:val="121212"/>
          <w:sz w:val="24"/>
          <w:szCs w:val="24"/>
        </w:rPr>
        <w:t>негрошового</w:t>
      </w:r>
      <w:proofErr w:type="spellEnd"/>
      <w:r w:rsidRPr="00B37B03">
        <w:rPr>
          <w:rFonts w:ascii="Times New Roman" w:hAnsi="Times New Roman"/>
          <w:color w:val="121212"/>
          <w:sz w:val="24"/>
          <w:szCs w:val="24"/>
        </w:rPr>
        <w:t xml:space="preserve"> 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 </w:t>
      </w:r>
    </w:p>
    <w:p w:rsidR="00406F89" w:rsidRPr="00B37B03" w:rsidRDefault="00406F89" w:rsidP="00406F89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1</w:t>
      </w:r>
      <w:r w:rsidR="00AF4E5D" w:rsidRPr="00B37B03">
        <w:rPr>
          <w:rFonts w:ascii="Times New Roman" w:hAnsi="Times New Roman"/>
          <w:color w:val="121212"/>
          <w:sz w:val="24"/>
          <w:szCs w:val="24"/>
        </w:rPr>
        <w:t>2</w:t>
      </w:r>
      <w:r w:rsidRPr="00B37B03">
        <w:rPr>
          <w:rFonts w:ascii="Times New Roman" w:hAnsi="Times New Roman"/>
          <w:color w:val="121212"/>
          <w:sz w:val="24"/>
          <w:szCs w:val="24"/>
        </w:rPr>
        <w:t>.3.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:rsidR="00406F89" w:rsidRPr="00B37B03" w:rsidRDefault="00406F89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</w:p>
    <w:p w:rsidR="00E40BE3" w:rsidRPr="00B37B03" w:rsidRDefault="00E40BE3" w:rsidP="00E40BE3">
      <w:pPr>
        <w:spacing w:after="0" w:line="240" w:lineRule="auto"/>
        <w:ind w:firstLine="284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b/>
          <w:color w:val="121212"/>
          <w:sz w:val="24"/>
          <w:szCs w:val="24"/>
        </w:rPr>
        <w:t xml:space="preserve">                                                          1</w:t>
      </w:r>
      <w:r w:rsidR="00AF4E5D" w:rsidRPr="00B37B03">
        <w:rPr>
          <w:rFonts w:ascii="Times New Roman" w:hAnsi="Times New Roman"/>
          <w:b/>
          <w:color w:val="121212"/>
          <w:sz w:val="24"/>
          <w:szCs w:val="24"/>
        </w:rPr>
        <w:t>3</w:t>
      </w:r>
      <w:r w:rsidRPr="00B37B03">
        <w:rPr>
          <w:rFonts w:ascii="Times New Roman" w:hAnsi="Times New Roman"/>
          <w:b/>
          <w:color w:val="121212"/>
          <w:sz w:val="24"/>
          <w:szCs w:val="24"/>
        </w:rPr>
        <w:t>.</w:t>
      </w:r>
      <w:r w:rsidRPr="00B37B03">
        <w:rPr>
          <w:rFonts w:ascii="Times New Roman" w:hAnsi="Times New Roman"/>
          <w:color w:val="121212"/>
          <w:sz w:val="24"/>
          <w:szCs w:val="24"/>
        </w:rPr>
        <w:t>   </w:t>
      </w:r>
      <w:r w:rsidRPr="00B37B03">
        <w:rPr>
          <w:rFonts w:ascii="Times New Roman" w:hAnsi="Times New Roman"/>
          <w:b/>
          <w:bCs/>
          <w:sz w:val="24"/>
          <w:szCs w:val="24"/>
        </w:rPr>
        <w:t>ІНШІ УМОВИ</w:t>
      </w:r>
    </w:p>
    <w:p w:rsidR="00E40BE3" w:rsidRPr="00B37B03" w:rsidRDefault="00E40BE3" w:rsidP="00E40BE3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1</w:t>
      </w:r>
      <w:r w:rsidR="00AF4E5D" w:rsidRPr="00B37B03">
        <w:rPr>
          <w:rFonts w:ascii="Times New Roman" w:hAnsi="Times New Roman"/>
          <w:sz w:val="24"/>
          <w:szCs w:val="24"/>
        </w:rPr>
        <w:t>3</w:t>
      </w:r>
      <w:r w:rsidRPr="00B37B03">
        <w:rPr>
          <w:rFonts w:ascii="Times New Roman" w:hAnsi="Times New Roman"/>
          <w:sz w:val="24"/>
          <w:szCs w:val="24"/>
        </w:rPr>
        <w:t>.1. Кожна Сторона несе повну відповідальність за правильність вказаних нею у даному Договорі реквізитів та зобов'язується своєчасно у письмовій формі повідомляти іншу Сторону про їх зміну, а у разі неповідомлення несе ризик настання пов'язаних з ним несприятливих наслідків згідно з чинним законодавством України.</w:t>
      </w:r>
    </w:p>
    <w:p w:rsidR="00905D52" w:rsidRPr="00B37B03" w:rsidRDefault="00905D52" w:rsidP="00905D52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1</w:t>
      </w:r>
      <w:r w:rsidR="00AF4E5D" w:rsidRPr="00B37B03">
        <w:rPr>
          <w:rFonts w:ascii="Times New Roman" w:hAnsi="Times New Roman"/>
          <w:sz w:val="24"/>
          <w:szCs w:val="24"/>
        </w:rPr>
        <w:t>3</w:t>
      </w:r>
      <w:r w:rsidRPr="00B37B03">
        <w:rPr>
          <w:rFonts w:ascii="Times New Roman" w:hAnsi="Times New Roman"/>
          <w:sz w:val="24"/>
          <w:szCs w:val="24"/>
        </w:rPr>
        <w:t>.2.</w:t>
      </w:r>
      <w:r w:rsidR="00AF4E5D" w:rsidRPr="00B37B03">
        <w:rPr>
          <w:rFonts w:ascii="Times New Roman" w:hAnsi="Times New Roman"/>
          <w:sz w:val="24"/>
          <w:szCs w:val="24"/>
        </w:rPr>
        <w:t xml:space="preserve"> </w:t>
      </w:r>
      <w:r w:rsidRPr="00B37B03">
        <w:rPr>
          <w:rFonts w:ascii="Times New Roman" w:hAnsi="Times New Roman"/>
          <w:sz w:val="24"/>
          <w:szCs w:val="24"/>
        </w:rPr>
        <w:t>Істотними умовами Договору про закупівлю є предмет (найменування, кількість, якість), ціна (порядок визначення ціни) та строк дії Договору. Інші умови Договору про закупівлю не є істотними та можуть змінюватись та/або доповнюватись відповідно до норм Господарського та Цивільного кодексів, за згодою Сторін у випадках, передбачених умовами даного Договору та чинним законодавством України, шляхом укладання додаткової угоди до Договору.</w:t>
      </w:r>
    </w:p>
    <w:p w:rsidR="00905D52" w:rsidRPr="00B37B03" w:rsidRDefault="00905D52" w:rsidP="00905D52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У разі внесення змін до істотних умов договору про закупівлю у випадках, передбачених пунктом 19 Постанови Кабінету Міністрів України від 12 жовтня 2022 року № 1178 «Особливості здійснення публічних закупівель товарів, робіт і послуг для замовників, передбачених Законом </w:t>
      </w:r>
      <w:r w:rsidRPr="00B37B03">
        <w:rPr>
          <w:rFonts w:ascii="Times New Roman" w:hAnsi="Times New Roman"/>
          <w:sz w:val="24"/>
          <w:szCs w:val="24"/>
        </w:rPr>
        <w:lastRenderedPageBreak/>
        <w:t>України «Про публічні закупівлі, на період дії правового режиму воєнного стану в Україні та протягом 90 днів з дня його припинення або скасування», що діяла на момент укладання Договору, замовник обов’язково оприлюднює повідомлення про внесення змін до договору про закупівлю.</w:t>
      </w:r>
    </w:p>
    <w:p w:rsidR="005820D4" w:rsidRPr="00B37B03" w:rsidRDefault="005820D4" w:rsidP="005820D4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B37B03">
        <w:rPr>
          <w:color w:val="000000"/>
          <w:lang w:val="uk-UA"/>
        </w:rPr>
        <w:t>1</w:t>
      </w:r>
      <w:r w:rsidR="00AF4E5D" w:rsidRPr="00B37B03">
        <w:rPr>
          <w:color w:val="000000"/>
          <w:lang w:val="uk-UA"/>
        </w:rPr>
        <w:t>3</w:t>
      </w:r>
      <w:r w:rsidRPr="00B37B03">
        <w:rPr>
          <w:color w:val="000000"/>
          <w:lang w:val="uk-UA"/>
        </w:rPr>
        <w:t>.</w:t>
      </w:r>
      <w:r w:rsidR="00AF4E5D" w:rsidRPr="00B37B03">
        <w:rPr>
          <w:color w:val="000000"/>
          <w:lang w:val="uk-UA"/>
        </w:rPr>
        <w:t>3</w:t>
      </w:r>
      <w:r w:rsidRPr="00B37B03">
        <w:rPr>
          <w:color w:val="000000"/>
          <w:lang w:val="uk-UA"/>
        </w:rPr>
        <w:t xml:space="preserve">. </w:t>
      </w:r>
      <w:proofErr w:type="spellStart"/>
      <w:r w:rsidRPr="00B37B03">
        <w:rPr>
          <w:color w:val="000000"/>
        </w:rPr>
        <w:t>Істотні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умови</w:t>
      </w:r>
      <w:proofErr w:type="spellEnd"/>
      <w:r w:rsidRPr="00B37B03">
        <w:rPr>
          <w:color w:val="000000"/>
        </w:rPr>
        <w:t xml:space="preserve"> договору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не </w:t>
      </w:r>
      <w:proofErr w:type="spellStart"/>
      <w:r w:rsidRPr="00B37B03">
        <w:rPr>
          <w:color w:val="000000"/>
        </w:rPr>
        <w:t>можуть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змінюватися</w:t>
      </w:r>
      <w:proofErr w:type="spellEnd"/>
      <w:r w:rsidRPr="00B37B03">
        <w:rPr>
          <w:color w:val="000000"/>
        </w:rPr>
        <w:t xml:space="preserve"> </w:t>
      </w:r>
      <w:proofErr w:type="spellStart"/>
      <w:proofErr w:type="gramStart"/>
      <w:r w:rsidRPr="00B37B03">
        <w:rPr>
          <w:color w:val="000000"/>
        </w:rPr>
        <w:t>п</w:t>
      </w:r>
      <w:proofErr w:type="gramEnd"/>
      <w:r w:rsidRPr="00B37B03">
        <w:rPr>
          <w:color w:val="000000"/>
        </w:rPr>
        <w:t>ісля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його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підписання</w:t>
      </w:r>
      <w:proofErr w:type="spellEnd"/>
      <w:r w:rsidRPr="00B37B03">
        <w:rPr>
          <w:color w:val="000000"/>
        </w:rPr>
        <w:t xml:space="preserve"> до </w:t>
      </w:r>
      <w:proofErr w:type="spellStart"/>
      <w:r w:rsidRPr="00B37B03">
        <w:rPr>
          <w:color w:val="000000"/>
        </w:rPr>
        <w:t>виконання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зобов’язань</w:t>
      </w:r>
      <w:proofErr w:type="spellEnd"/>
      <w:r w:rsidRPr="00B37B03">
        <w:rPr>
          <w:color w:val="000000"/>
        </w:rPr>
        <w:t xml:space="preserve"> сторонами в </w:t>
      </w:r>
      <w:proofErr w:type="spellStart"/>
      <w:r w:rsidRPr="00B37B03">
        <w:rPr>
          <w:color w:val="000000"/>
        </w:rPr>
        <w:t>повному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обсязі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крім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випадків</w:t>
      </w:r>
      <w:proofErr w:type="spellEnd"/>
      <w:r w:rsidRPr="00B37B03">
        <w:rPr>
          <w:color w:val="000000"/>
        </w:rPr>
        <w:t>:</w:t>
      </w:r>
    </w:p>
    <w:p w:rsidR="005820D4" w:rsidRPr="00B37B03" w:rsidRDefault="005820D4" w:rsidP="005820D4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B37B03">
        <w:rPr>
          <w:color w:val="000000"/>
        </w:rPr>
        <w:t xml:space="preserve">1) </w:t>
      </w:r>
      <w:proofErr w:type="spellStart"/>
      <w:r w:rsidRPr="00B37B03">
        <w:rPr>
          <w:color w:val="000000"/>
        </w:rPr>
        <w:t>зменшення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обсягів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закупі</w:t>
      </w:r>
      <w:proofErr w:type="gramStart"/>
      <w:r w:rsidRPr="00B37B03">
        <w:rPr>
          <w:color w:val="000000"/>
        </w:rPr>
        <w:t>вл</w:t>
      </w:r>
      <w:proofErr w:type="gramEnd"/>
      <w:r w:rsidRPr="00B37B03">
        <w:rPr>
          <w:color w:val="000000"/>
        </w:rPr>
        <w:t>і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зокрема</w:t>
      </w:r>
      <w:proofErr w:type="spellEnd"/>
      <w:r w:rsidRPr="00B37B03">
        <w:rPr>
          <w:color w:val="000000"/>
        </w:rPr>
        <w:t xml:space="preserve"> з </w:t>
      </w:r>
      <w:proofErr w:type="spellStart"/>
      <w:r w:rsidRPr="00B37B03">
        <w:rPr>
          <w:color w:val="000000"/>
        </w:rPr>
        <w:t>урахуванням</w:t>
      </w:r>
      <w:proofErr w:type="spellEnd"/>
      <w:r w:rsidRPr="00B37B03">
        <w:rPr>
          <w:color w:val="000000"/>
        </w:rPr>
        <w:t xml:space="preserve"> фактичного </w:t>
      </w:r>
      <w:proofErr w:type="spellStart"/>
      <w:r w:rsidRPr="00B37B03">
        <w:rPr>
          <w:color w:val="000000"/>
        </w:rPr>
        <w:t>обсягу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видатків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замовника</w:t>
      </w:r>
      <w:proofErr w:type="spellEnd"/>
      <w:r w:rsidRPr="00B37B03">
        <w:rPr>
          <w:color w:val="000000"/>
        </w:rPr>
        <w:t>;</w:t>
      </w:r>
    </w:p>
    <w:p w:rsidR="005820D4" w:rsidRPr="00B37B03" w:rsidRDefault="005820D4" w:rsidP="005820D4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B37B03">
        <w:rPr>
          <w:color w:val="000000"/>
        </w:rPr>
        <w:t xml:space="preserve">2) </w:t>
      </w:r>
      <w:proofErr w:type="spellStart"/>
      <w:r w:rsidRPr="00B37B03">
        <w:rPr>
          <w:color w:val="000000"/>
        </w:rPr>
        <w:t>погодження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proofErr w:type="gramStart"/>
      <w:r w:rsidRPr="00B37B03">
        <w:rPr>
          <w:color w:val="000000"/>
        </w:rPr>
        <w:t>ц</w:t>
      </w:r>
      <w:proofErr w:type="gramEnd"/>
      <w:r w:rsidRPr="00B37B03">
        <w:rPr>
          <w:color w:val="000000"/>
        </w:rPr>
        <w:t>іни</w:t>
      </w:r>
      <w:proofErr w:type="spellEnd"/>
      <w:r w:rsidRPr="00B37B03">
        <w:rPr>
          <w:color w:val="000000"/>
        </w:rPr>
        <w:t xml:space="preserve"> за </w:t>
      </w:r>
      <w:proofErr w:type="spellStart"/>
      <w:r w:rsidRPr="00B37B03">
        <w:rPr>
          <w:color w:val="000000"/>
        </w:rPr>
        <w:t>одиницю</w:t>
      </w:r>
      <w:proofErr w:type="spellEnd"/>
      <w:r w:rsidRPr="00B37B03">
        <w:rPr>
          <w:color w:val="000000"/>
        </w:rPr>
        <w:t xml:space="preserve"> товару в </w:t>
      </w:r>
      <w:proofErr w:type="spellStart"/>
      <w:r w:rsidRPr="00B37B03">
        <w:rPr>
          <w:color w:val="000000"/>
        </w:rPr>
        <w:t>договорі</w:t>
      </w:r>
      <w:proofErr w:type="spellEnd"/>
      <w:r w:rsidRPr="00B37B03">
        <w:rPr>
          <w:color w:val="000000"/>
        </w:rPr>
        <w:t xml:space="preserve">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у </w:t>
      </w:r>
      <w:proofErr w:type="spellStart"/>
      <w:r w:rsidRPr="00B37B03">
        <w:rPr>
          <w:color w:val="000000"/>
        </w:rPr>
        <w:t>разі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коливання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ціни</w:t>
      </w:r>
      <w:proofErr w:type="spellEnd"/>
      <w:r w:rsidRPr="00B37B03">
        <w:rPr>
          <w:color w:val="000000"/>
        </w:rPr>
        <w:t xml:space="preserve"> такого товару на ринку, </w:t>
      </w:r>
      <w:proofErr w:type="spellStart"/>
      <w:r w:rsidRPr="00B37B03">
        <w:rPr>
          <w:color w:val="000000"/>
        </w:rPr>
        <w:t>що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відбулося</w:t>
      </w:r>
      <w:proofErr w:type="spellEnd"/>
      <w:r w:rsidRPr="00B37B03">
        <w:rPr>
          <w:color w:val="000000"/>
        </w:rPr>
        <w:t xml:space="preserve"> з моменту </w:t>
      </w:r>
      <w:proofErr w:type="spellStart"/>
      <w:r w:rsidRPr="00B37B03">
        <w:rPr>
          <w:color w:val="000000"/>
        </w:rPr>
        <w:t>укладення</w:t>
      </w:r>
      <w:proofErr w:type="spellEnd"/>
      <w:r w:rsidRPr="00B37B03">
        <w:rPr>
          <w:color w:val="000000"/>
        </w:rPr>
        <w:t xml:space="preserve"> договору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або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останнього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внесення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змін</w:t>
      </w:r>
      <w:proofErr w:type="spellEnd"/>
      <w:r w:rsidRPr="00B37B03">
        <w:rPr>
          <w:color w:val="000000"/>
        </w:rPr>
        <w:t xml:space="preserve"> до договору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в </w:t>
      </w:r>
      <w:proofErr w:type="spellStart"/>
      <w:r w:rsidRPr="00B37B03">
        <w:rPr>
          <w:color w:val="000000"/>
        </w:rPr>
        <w:t>частині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ціни</w:t>
      </w:r>
      <w:proofErr w:type="spellEnd"/>
      <w:r w:rsidRPr="00B37B03">
        <w:rPr>
          <w:color w:val="000000"/>
        </w:rPr>
        <w:t xml:space="preserve"> за </w:t>
      </w:r>
      <w:proofErr w:type="spellStart"/>
      <w:r w:rsidRPr="00B37B03">
        <w:rPr>
          <w:color w:val="000000"/>
        </w:rPr>
        <w:t>одиницю</w:t>
      </w:r>
      <w:proofErr w:type="spellEnd"/>
      <w:r w:rsidRPr="00B37B03">
        <w:rPr>
          <w:color w:val="000000"/>
        </w:rPr>
        <w:t xml:space="preserve"> товару. </w:t>
      </w:r>
      <w:proofErr w:type="spellStart"/>
      <w:r w:rsidRPr="00B37B03">
        <w:rPr>
          <w:color w:val="000000"/>
        </w:rPr>
        <w:t>Зміна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ціни</w:t>
      </w:r>
      <w:proofErr w:type="spellEnd"/>
      <w:r w:rsidRPr="00B37B03">
        <w:rPr>
          <w:color w:val="000000"/>
        </w:rPr>
        <w:t xml:space="preserve"> за </w:t>
      </w:r>
      <w:proofErr w:type="spellStart"/>
      <w:r w:rsidRPr="00B37B03">
        <w:rPr>
          <w:color w:val="000000"/>
        </w:rPr>
        <w:t>одиницю</w:t>
      </w:r>
      <w:proofErr w:type="spellEnd"/>
      <w:r w:rsidRPr="00B37B03">
        <w:rPr>
          <w:color w:val="000000"/>
        </w:rPr>
        <w:t xml:space="preserve"> товару </w:t>
      </w:r>
      <w:proofErr w:type="spellStart"/>
      <w:r w:rsidRPr="00B37B03">
        <w:rPr>
          <w:color w:val="000000"/>
        </w:rPr>
        <w:t>здійснюється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пропорційно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коливанню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ціни</w:t>
      </w:r>
      <w:proofErr w:type="spellEnd"/>
      <w:r w:rsidRPr="00B37B03">
        <w:rPr>
          <w:color w:val="000000"/>
        </w:rPr>
        <w:t xml:space="preserve"> такого товару на ринку (</w:t>
      </w:r>
      <w:proofErr w:type="spellStart"/>
      <w:r w:rsidRPr="00B37B03">
        <w:rPr>
          <w:color w:val="000000"/>
        </w:rPr>
        <w:t>відсоток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збільшення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ціни</w:t>
      </w:r>
      <w:proofErr w:type="spellEnd"/>
      <w:r w:rsidRPr="00B37B03">
        <w:rPr>
          <w:color w:val="000000"/>
        </w:rPr>
        <w:t xml:space="preserve"> за </w:t>
      </w:r>
      <w:proofErr w:type="spellStart"/>
      <w:r w:rsidRPr="00B37B03">
        <w:rPr>
          <w:color w:val="000000"/>
        </w:rPr>
        <w:t>одиницю</w:t>
      </w:r>
      <w:proofErr w:type="spellEnd"/>
      <w:r w:rsidRPr="00B37B03">
        <w:rPr>
          <w:color w:val="000000"/>
        </w:rPr>
        <w:t xml:space="preserve"> товару не </w:t>
      </w:r>
      <w:proofErr w:type="spellStart"/>
      <w:r w:rsidRPr="00B37B03">
        <w:rPr>
          <w:color w:val="000000"/>
        </w:rPr>
        <w:t>може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перевищувати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відсоток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коливання</w:t>
      </w:r>
      <w:proofErr w:type="spellEnd"/>
      <w:r w:rsidRPr="00B37B03">
        <w:rPr>
          <w:color w:val="000000"/>
        </w:rPr>
        <w:t xml:space="preserve"> (</w:t>
      </w:r>
      <w:proofErr w:type="spellStart"/>
      <w:r w:rsidRPr="00B37B03">
        <w:rPr>
          <w:color w:val="000000"/>
        </w:rPr>
        <w:t>збільшення</w:t>
      </w:r>
      <w:proofErr w:type="spellEnd"/>
      <w:r w:rsidRPr="00B37B03">
        <w:rPr>
          <w:color w:val="000000"/>
        </w:rPr>
        <w:t xml:space="preserve">) </w:t>
      </w:r>
      <w:proofErr w:type="spellStart"/>
      <w:r w:rsidRPr="00B37B03">
        <w:rPr>
          <w:color w:val="000000"/>
        </w:rPr>
        <w:t>ціни</w:t>
      </w:r>
      <w:proofErr w:type="spellEnd"/>
      <w:r w:rsidRPr="00B37B03">
        <w:rPr>
          <w:color w:val="000000"/>
        </w:rPr>
        <w:t xml:space="preserve"> такого товару на ринку) </w:t>
      </w:r>
      <w:r w:rsidRPr="00B37B03">
        <w:rPr>
          <w:b/>
          <w:color w:val="000000"/>
        </w:rPr>
        <w:t xml:space="preserve">за </w:t>
      </w:r>
      <w:proofErr w:type="spellStart"/>
      <w:r w:rsidRPr="00B37B03">
        <w:rPr>
          <w:b/>
          <w:color w:val="000000"/>
        </w:rPr>
        <w:t>умови</w:t>
      </w:r>
      <w:proofErr w:type="spellEnd"/>
      <w:r w:rsidRPr="00B37B03">
        <w:rPr>
          <w:b/>
          <w:color w:val="000000"/>
        </w:rPr>
        <w:t xml:space="preserve"> документального </w:t>
      </w:r>
      <w:proofErr w:type="spellStart"/>
      <w:proofErr w:type="gramStart"/>
      <w:r w:rsidRPr="00B37B03">
        <w:rPr>
          <w:b/>
          <w:color w:val="000000"/>
        </w:rPr>
        <w:t>п</w:t>
      </w:r>
      <w:proofErr w:type="gramEnd"/>
      <w:r w:rsidRPr="00B37B03">
        <w:rPr>
          <w:b/>
          <w:color w:val="000000"/>
        </w:rPr>
        <w:t>ідтвердження</w:t>
      </w:r>
      <w:proofErr w:type="spellEnd"/>
      <w:r w:rsidRPr="00B37B03">
        <w:rPr>
          <w:b/>
          <w:color w:val="000000"/>
        </w:rPr>
        <w:t xml:space="preserve"> такого </w:t>
      </w:r>
      <w:proofErr w:type="spellStart"/>
      <w:r w:rsidRPr="00B37B03">
        <w:rPr>
          <w:b/>
          <w:color w:val="000000"/>
        </w:rPr>
        <w:t>коливання</w:t>
      </w:r>
      <w:proofErr w:type="spellEnd"/>
      <w:r w:rsidRPr="00B37B03">
        <w:rPr>
          <w:color w:val="000000"/>
        </w:rPr>
        <w:t xml:space="preserve"> </w:t>
      </w:r>
      <w:r w:rsidRPr="00B37B03">
        <w:rPr>
          <w:b/>
          <w:color w:val="000000"/>
        </w:rPr>
        <w:t xml:space="preserve">та не повинна </w:t>
      </w:r>
      <w:proofErr w:type="spellStart"/>
      <w:r w:rsidRPr="00B37B03">
        <w:rPr>
          <w:b/>
          <w:color w:val="000000"/>
        </w:rPr>
        <w:t>призвести</w:t>
      </w:r>
      <w:proofErr w:type="spellEnd"/>
      <w:r w:rsidRPr="00B37B03">
        <w:rPr>
          <w:b/>
          <w:color w:val="000000"/>
        </w:rPr>
        <w:t xml:space="preserve"> до </w:t>
      </w:r>
      <w:proofErr w:type="spellStart"/>
      <w:r w:rsidRPr="00B37B03">
        <w:rPr>
          <w:b/>
          <w:color w:val="000000"/>
        </w:rPr>
        <w:t>збільшення</w:t>
      </w:r>
      <w:proofErr w:type="spellEnd"/>
      <w:r w:rsidRPr="00B37B03">
        <w:rPr>
          <w:b/>
          <w:color w:val="000000"/>
        </w:rPr>
        <w:t xml:space="preserve"> </w:t>
      </w:r>
      <w:proofErr w:type="spellStart"/>
      <w:r w:rsidRPr="00B37B03">
        <w:rPr>
          <w:b/>
          <w:color w:val="000000"/>
        </w:rPr>
        <w:t>суми</w:t>
      </w:r>
      <w:proofErr w:type="spellEnd"/>
      <w:r w:rsidRPr="00B37B03">
        <w:rPr>
          <w:b/>
          <w:color w:val="000000"/>
        </w:rPr>
        <w:t xml:space="preserve">, </w:t>
      </w:r>
      <w:proofErr w:type="spellStart"/>
      <w:r w:rsidRPr="00B37B03">
        <w:rPr>
          <w:b/>
          <w:color w:val="000000"/>
        </w:rPr>
        <w:t>визначеної</w:t>
      </w:r>
      <w:proofErr w:type="spellEnd"/>
      <w:r w:rsidRPr="00B37B03">
        <w:rPr>
          <w:b/>
          <w:color w:val="000000"/>
        </w:rPr>
        <w:t xml:space="preserve"> в </w:t>
      </w:r>
      <w:proofErr w:type="spellStart"/>
      <w:r w:rsidRPr="00B37B03">
        <w:rPr>
          <w:b/>
          <w:color w:val="000000"/>
        </w:rPr>
        <w:t>договорі</w:t>
      </w:r>
      <w:proofErr w:type="spellEnd"/>
      <w:r w:rsidRPr="00B37B03">
        <w:rPr>
          <w:color w:val="000000"/>
        </w:rPr>
        <w:t xml:space="preserve"> </w:t>
      </w:r>
      <w:proofErr w:type="gramStart"/>
      <w:r w:rsidRPr="00B37B03">
        <w:rPr>
          <w:color w:val="000000"/>
        </w:rPr>
        <w:t>про</w:t>
      </w:r>
      <w:proofErr w:type="gram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на момент </w:t>
      </w:r>
      <w:proofErr w:type="spellStart"/>
      <w:r w:rsidRPr="00B37B03">
        <w:rPr>
          <w:color w:val="000000"/>
        </w:rPr>
        <w:t>його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укладення</w:t>
      </w:r>
      <w:proofErr w:type="spellEnd"/>
      <w:r w:rsidRPr="00B37B03">
        <w:rPr>
          <w:color w:val="000000"/>
        </w:rPr>
        <w:t>;</w:t>
      </w:r>
    </w:p>
    <w:p w:rsidR="005820D4" w:rsidRPr="00B37B03" w:rsidRDefault="005820D4" w:rsidP="005820D4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B37B03">
        <w:rPr>
          <w:color w:val="000000"/>
        </w:rPr>
        <w:t xml:space="preserve">3) </w:t>
      </w:r>
      <w:proofErr w:type="spellStart"/>
      <w:r w:rsidRPr="00B37B03">
        <w:rPr>
          <w:color w:val="000000"/>
        </w:rPr>
        <w:t>покращення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якості</w:t>
      </w:r>
      <w:proofErr w:type="spellEnd"/>
      <w:r w:rsidRPr="00B37B03">
        <w:rPr>
          <w:color w:val="000000"/>
        </w:rPr>
        <w:t xml:space="preserve"> предмета </w:t>
      </w:r>
      <w:proofErr w:type="spellStart"/>
      <w:r w:rsidRPr="00B37B03">
        <w:rPr>
          <w:color w:val="000000"/>
        </w:rPr>
        <w:t>закупі</w:t>
      </w:r>
      <w:proofErr w:type="gramStart"/>
      <w:r w:rsidRPr="00B37B03">
        <w:rPr>
          <w:color w:val="000000"/>
        </w:rPr>
        <w:t>вл</w:t>
      </w:r>
      <w:proofErr w:type="gramEnd"/>
      <w:r w:rsidRPr="00B37B03">
        <w:rPr>
          <w:color w:val="000000"/>
        </w:rPr>
        <w:t>і</w:t>
      </w:r>
      <w:proofErr w:type="spellEnd"/>
      <w:r w:rsidRPr="00B37B03">
        <w:rPr>
          <w:color w:val="000000"/>
        </w:rPr>
        <w:t xml:space="preserve"> за </w:t>
      </w:r>
      <w:proofErr w:type="spellStart"/>
      <w:r w:rsidRPr="00B37B03">
        <w:rPr>
          <w:color w:val="000000"/>
        </w:rPr>
        <w:t>умови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що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таке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покращення</w:t>
      </w:r>
      <w:proofErr w:type="spellEnd"/>
      <w:r w:rsidRPr="00B37B03">
        <w:rPr>
          <w:color w:val="000000"/>
        </w:rPr>
        <w:t xml:space="preserve"> не </w:t>
      </w:r>
      <w:proofErr w:type="spellStart"/>
      <w:r w:rsidRPr="00B37B03">
        <w:rPr>
          <w:color w:val="000000"/>
        </w:rPr>
        <w:t>призведе</w:t>
      </w:r>
      <w:proofErr w:type="spellEnd"/>
      <w:r w:rsidRPr="00B37B03">
        <w:rPr>
          <w:color w:val="000000"/>
        </w:rPr>
        <w:t xml:space="preserve"> до </w:t>
      </w:r>
      <w:proofErr w:type="spellStart"/>
      <w:r w:rsidRPr="00B37B03">
        <w:rPr>
          <w:color w:val="000000"/>
        </w:rPr>
        <w:t>збільшення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суми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визначеної</w:t>
      </w:r>
      <w:proofErr w:type="spellEnd"/>
      <w:r w:rsidRPr="00B37B03">
        <w:rPr>
          <w:color w:val="000000"/>
        </w:rPr>
        <w:t xml:space="preserve"> в </w:t>
      </w:r>
      <w:proofErr w:type="spellStart"/>
      <w:r w:rsidRPr="00B37B03">
        <w:rPr>
          <w:color w:val="000000"/>
        </w:rPr>
        <w:t>договорі</w:t>
      </w:r>
      <w:proofErr w:type="spellEnd"/>
      <w:r w:rsidRPr="00B37B03">
        <w:rPr>
          <w:color w:val="000000"/>
        </w:rPr>
        <w:t xml:space="preserve">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>;</w:t>
      </w:r>
    </w:p>
    <w:p w:rsidR="005820D4" w:rsidRPr="00B37B03" w:rsidRDefault="005820D4" w:rsidP="005820D4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B37B03">
        <w:rPr>
          <w:color w:val="000000"/>
        </w:rPr>
        <w:t xml:space="preserve">4) </w:t>
      </w:r>
      <w:proofErr w:type="spellStart"/>
      <w:r w:rsidRPr="00B37B03">
        <w:rPr>
          <w:color w:val="000000"/>
        </w:rPr>
        <w:t>продовження</w:t>
      </w:r>
      <w:proofErr w:type="spellEnd"/>
      <w:r w:rsidRPr="00B37B03">
        <w:rPr>
          <w:color w:val="000000"/>
        </w:rPr>
        <w:t xml:space="preserve"> строку </w:t>
      </w:r>
      <w:proofErr w:type="spellStart"/>
      <w:r w:rsidRPr="00B37B03">
        <w:rPr>
          <w:color w:val="000000"/>
        </w:rPr>
        <w:t>дії</w:t>
      </w:r>
      <w:proofErr w:type="spellEnd"/>
      <w:r w:rsidRPr="00B37B03">
        <w:rPr>
          <w:color w:val="000000"/>
        </w:rPr>
        <w:t xml:space="preserve"> договору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та строку </w:t>
      </w:r>
      <w:proofErr w:type="spellStart"/>
      <w:r w:rsidRPr="00B37B03">
        <w:rPr>
          <w:color w:val="000000"/>
        </w:rPr>
        <w:t>виконання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зобов’язань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щодо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передачі</w:t>
      </w:r>
      <w:proofErr w:type="spellEnd"/>
      <w:r w:rsidRPr="00B37B03">
        <w:rPr>
          <w:color w:val="000000"/>
        </w:rPr>
        <w:t xml:space="preserve"> товару, </w:t>
      </w:r>
      <w:proofErr w:type="spellStart"/>
      <w:r w:rsidRPr="00B37B03">
        <w:rPr>
          <w:color w:val="000000"/>
        </w:rPr>
        <w:t>виконання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робіт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надання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послуг</w:t>
      </w:r>
      <w:proofErr w:type="spellEnd"/>
      <w:r w:rsidRPr="00B37B03">
        <w:rPr>
          <w:color w:val="000000"/>
        </w:rPr>
        <w:t xml:space="preserve"> у </w:t>
      </w:r>
      <w:proofErr w:type="spellStart"/>
      <w:r w:rsidRPr="00B37B03">
        <w:rPr>
          <w:color w:val="000000"/>
        </w:rPr>
        <w:t>разі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виникнення</w:t>
      </w:r>
      <w:proofErr w:type="spellEnd"/>
      <w:r w:rsidRPr="00B37B03">
        <w:rPr>
          <w:color w:val="000000"/>
        </w:rPr>
        <w:t xml:space="preserve"> документально </w:t>
      </w:r>
      <w:proofErr w:type="spellStart"/>
      <w:proofErr w:type="gramStart"/>
      <w:r w:rsidRPr="00B37B03">
        <w:rPr>
          <w:color w:val="000000"/>
        </w:rPr>
        <w:t>п</w:t>
      </w:r>
      <w:proofErr w:type="gramEnd"/>
      <w:r w:rsidRPr="00B37B03">
        <w:rPr>
          <w:color w:val="000000"/>
        </w:rPr>
        <w:t>ідтверджених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об’єктивних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обставин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що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спричинили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таке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продовження</w:t>
      </w:r>
      <w:proofErr w:type="spellEnd"/>
      <w:r w:rsidRPr="00B37B03">
        <w:rPr>
          <w:color w:val="000000"/>
        </w:rPr>
        <w:t xml:space="preserve">, у тому </w:t>
      </w:r>
      <w:proofErr w:type="spellStart"/>
      <w:r w:rsidRPr="00B37B03">
        <w:rPr>
          <w:color w:val="000000"/>
        </w:rPr>
        <w:t>числі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обставин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непереборної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сили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затримки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фінансування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витрат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замовника</w:t>
      </w:r>
      <w:proofErr w:type="spellEnd"/>
      <w:r w:rsidRPr="00B37B03">
        <w:rPr>
          <w:color w:val="000000"/>
        </w:rPr>
        <w:t xml:space="preserve">, за </w:t>
      </w:r>
      <w:proofErr w:type="spellStart"/>
      <w:r w:rsidRPr="00B37B03">
        <w:rPr>
          <w:color w:val="000000"/>
        </w:rPr>
        <w:t>умови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що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такі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не </w:t>
      </w:r>
      <w:proofErr w:type="spellStart"/>
      <w:r w:rsidRPr="00B37B03">
        <w:rPr>
          <w:color w:val="000000"/>
        </w:rPr>
        <w:t>призведуть</w:t>
      </w:r>
      <w:proofErr w:type="spellEnd"/>
      <w:r w:rsidRPr="00B37B03">
        <w:rPr>
          <w:color w:val="000000"/>
        </w:rPr>
        <w:t xml:space="preserve"> до </w:t>
      </w:r>
      <w:proofErr w:type="spellStart"/>
      <w:r w:rsidRPr="00B37B03">
        <w:rPr>
          <w:color w:val="000000"/>
        </w:rPr>
        <w:t>збільшення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суми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визначеної</w:t>
      </w:r>
      <w:proofErr w:type="spellEnd"/>
      <w:r w:rsidRPr="00B37B03">
        <w:rPr>
          <w:color w:val="000000"/>
        </w:rPr>
        <w:t xml:space="preserve"> в </w:t>
      </w:r>
      <w:proofErr w:type="spellStart"/>
      <w:r w:rsidRPr="00B37B03">
        <w:rPr>
          <w:color w:val="000000"/>
        </w:rPr>
        <w:t>договорі</w:t>
      </w:r>
      <w:proofErr w:type="spellEnd"/>
      <w:r w:rsidRPr="00B37B03">
        <w:rPr>
          <w:color w:val="000000"/>
        </w:rPr>
        <w:t xml:space="preserve"> </w:t>
      </w:r>
      <w:proofErr w:type="gramStart"/>
      <w:r w:rsidRPr="00B37B03">
        <w:rPr>
          <w:color w:val="000000"/>
        </w:rPr>
        <w:t>про</w:t>
      </w:r>
      <w:proofErr w:type="gram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>;</w:t>
      </w:r>
    </w:p>
    <w:p w:rsidR="005820D4" w:rsidRPr="00B37B03" w:rsidRDefault="005820D4" w:rsidP="005820D4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B37B03">
        <w:rPr>
          <w:color w:val="000000"/>
        </w:rPr>
        <w:t xml:space="preserve">5) </w:t>
      </w:r>
      <w:proofErr w:type="spellStart"/>
      <w:r w:rsidRPr="00B37B03">
        <w:rPr>
          <w:color w:val="000000"/>
        </w:rPr>
        <w:t>погодження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proofErr w:type="gramStart"/>
      <w:r w:rsidRPr="00B37B03">
        <w:rPr>
          <w:color w:val="000000"/>
        </w:rPr>
        <w:t>ц</w:t>
      </w:r>
      <w:proofErr w:type="gramEnd"/>
      <w:r w:rsidRPr="00B37B03">
        <w:rPr>
          <w:color w:val="000000"/>
        </w:rPr>
        <w:t>іни</w:t>
      </w:r>
      <w:proofErr w:type="spellEnd"/>
      <w:r w:rsidRPr="00B37B03">
        <w:rPr>
          <w:color w:val="000000"/>
        </w:rPr>
        <w:t xml:space="preserve"> в </w:t>
      </w:r>
      <w:proofErr w:type="spellStart"/>
      <w:r w:rsidRPr="00B37B03">
        <w:rPr>
          <w:color w:val="000000"/>
        </w:rPr>
        <w:t>договорі</w:t>
      </w:r>
      <w:proofErr w:type="spellEnd"/>
      <w:r w:rsidRPr="00B37B03">
        <w:rPr>
          <w:color w:val="000000"/>
        </w:rPr>
        <w:t xml:space="preserve">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в </w:t>
      </w:r>
      <w:proofErr w:type="spellStart"/>
      <w:r w:rsidRPr="00B37B03">
        <w:rPr>
          <w:color w:val="000000"/>
        </w:rPr>
        <w:t>бік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зменшення</w:t>
      </w:r>
      <w:proofErr w:type="spellEnd"/>
      <w:r w:rsidRPr="00B37B03">
        <w:rPr>
          <w:color w:val="000000"/>
        </w:rPr>
        <w:t xml:space="preserve"> (без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кількості</w:t>
      </w:r>
      <w:proofErr w:type="spellEnd"/>
      <w:r w:rsidRPr="00B37B03">
        <w:rPr>
          <w:color w:val="000000"/>
        </w:rPr>
        <w:t xml:space="preserve"> (</w:t>
      </w:r>
      <w:proofErr w:type="spellStart"/>
      <w:r w:rsidRPr="00B37B03">
        <w:rPr>
          <w:color w:val="000000"/>
        </w:rPr>
        <w:t>обсягу</w:t>
      </w:r>
      <w:proofErr w:type="spellEnd"/>
      <w:r w:rsidRPr="00B37B03">
        <w:rPr>
          <w:color w:val="000000"/>
        </w:rPr>
        <w:t xml:space="preserve">) та </w:t>
      </w:r>
      <w:proofErr w:type="spellStart"/>
      <w:r w:rsidRPr="00B37B03">
        <w:rPr>
          <w:color w:val="000000"/>
        </w:rPr>
        <w:t>якості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товарів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робіт</w:t>
      </w:r>
      <w:proofErr w:type="spellEnd"/>
      <w:r w:rsidRPr="00B37B03">
        <w:rPr>
          <w:color w:val="000000"/>
        </w:rPr>
        <w:t xml:space="preserve"> і </w:t>
      </w:r>
      <w:proofErr w:type="spellStart"/>
      <w:r w:rsidRPr="00B37B03">
        <w:rPr>
          <w:color w:val="000000"/>
        </w:rPr>
        <w:t>послуг</w:t>
      </w:r>
      <w:proofErr w:type="spellEnd"/>
      <w:r w:rsidRPr="00B37B03">
        <w:rPr>
          <w:color w:val="000000"/>
        </w:rPr>
        <w:t>);</w:t>
      </w:r>
    </w:p>
    <w:p w:rsidR="005820D4" w:rsidRPr="00B37B03" w:rsidRDefault="005820D4" w:rsidP="005820D4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B37B03">
        <w:rPr>
          <w:color w:val="000000"/>
        </w:rPr>
        <w:t xml:space="preserve">6)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ціни</w:t>
      </w:r>
      <w:proofErr w:type="spellEnd"/>
      <w:r w:rsidRPr="00B37B03">
        <w:rPr>
          <w:color w:val="000000"/>
        </w:rPr>
        <w:t xml:space="preserve"> в </w:t>
      </w:r>
      <w:proofErr w:type="spellStart"/>
      <w:r w:rsidRPr="00B37B03">
        <w:rPr>
          <w:color w:val="000000"/>
        </w:rPr>
        <w:t>договорі</w:t>
      </w:r>
      <w:proofErr w:type="spellEnd"/>
      <w:r w:rsidRPr="00B37B03">
        <w:rPr>
          <w:color w:val="000000"/>
        </w:rPr>
        <w:t xml:space="preserve">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у </w:t>
      </w:r>
      <w:proofErr w:type="spellStart"/>
      <w:r w:rsidRPr="00B37B03">
        <w:rPr>
          <w:color w:val="000000"/>
        </w:rPr>
        <w:t>зв’язку</w:t>
      </w:r>
      <w:proofErr w:type="spellEnd"/>
      <w:r w:rsidRPr="00B37B03">
        <w:rPr>
          <w:color w:val="000000"/>
        </w:rPr>
        <w:t xml:space="preserve"> з </w:t>
      </w:r>
      <w:proofErr w:type="spellStart"/>
      <w:r w:rsidRPr="00B37B03">
        <w:rPr>
          <w:color w:val="000000"/>
        </w:rPr>
        <w:t>зміною</w:t>
      </w:r>
      <w:proofErr w:type="spellEnd"/>
      <w:r w:rsidRPr="00B37B03">
        <w:rPr>
          <w:color w:val="000000"/>
        </w:rPr>
        <w:t xml:space="preserve"> ставок </w:t>
      </w:r>
      <w:proofErr w:type="spellStart"/>
      <w:r w:rsidRPr="00B37B03">
        <w:rPr>
          <w:color w:val="000000"/>
        </w:rPr>
        <w:t>податків</w:t>
      </w:r>
      <w:proofErr w:type="spellEnd"/>
      <w:r w:rsidRPr="00B37B03">
        <w:rPr>
          <w:color w:val="000000"/>
        </w:rPr>
        <w:t xml:space="preserve"> і </w:t>
      </w:r>
      <w:proofErr w:type="spellStart"/>
      <w:r w:rsidRPr="00B37B03">
        <w:rPr>
          <w:color w:val="000000"/>
        </w:rPr>
        <w:t>зборів</w:t>
      </w:r>
      <w:proofErr w:type="spellEnd"/>
      <w:r w:rsidRPr="00B37B03">
        <w:rPr>
          <w:color w:val="000000"/>
        </w:rPr>
        <w:t xml:space="preserve"> та/</w:t>
      </w:r>
      <w:proofErr w:type="spellStart"/>
      <w:r w:rsidRPr="00B37B03">
        <w:rPr>
          <w:color w:val="000000"/>
        </w:rPr>
        <w:t>або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зміною</w:t>
      </w:r>
      <w:proofErr w:type="spellEnd"/>
      <w:r w:rsidRPr="00B37B03">
        <w:rPr>
          <w:color w:val="000000"/>
        </w:rPr>
        <w:t xml:space="preserve"> умов </w:t>
      </w:r>
      <w:proofErr w:type="spellStart"/>
      <w:r w:rsidRPr="00B37B03">
        <w:rPr>
          <w:color w:val="000000"/>
        </w:rPr>
        <w:t>щодо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надання</w:t>
      </w:r>
      <w:proofErr w:type="spellEnd"/>
      <w:r w:rsidRPr="00B37B03">
        <w:rPr>
          <w:color w:val="000000"/>
        </w:rPr>
        <w:t xml:space="preserve"> </w:t>
      </w:r>
      <w:proofErr w:type="spellStart"/>
      <w:proofErr w:type="gramStart"/>
      <w:r w:rsidRPr="00B37B03">
        <w:rPr>
          <w:color w:val="000000"/>
        </w:rPr>
        <w:t>п</w:t>
      </w:r>
      <w:proofErr w:type="gramEnd"/>
      <w:r w:rsidRPr="00B37B03">
        <w:rPr>
          <w:color w:val="000000"/>
        </w:rPr>
        <w:t>ільг</w:t>
      </w:r>
      <w:proofErr w:type="spellEnd"/>
      <w:r w:rsidRPr="00B37B03">
        <w:rPr>
          <w:color w:val="000000"/>
        </w:rPr>
        <w:t xml:space="preserve"> з </w:t>
      </w:r>
      <w:proofErr w:type="spellStart"/>
      <w:r w:rsidRPr="00B37B03">
        <w:rPr>
          <w:color w:val="000000"/>
        </w:rPr>
        <w:t>оподаткування</w:t>
      </w:r>
      <w:proofErr w:type="spellEnd"/>
      <w:r w:rsidRPr="00B37B03">
        <w:rPr>
          <w:color w:val="000000"/>
        </w:rPr>
        <w:t xml:space="preserve"> – </w:t>
      </w:r>
      <w:proofErr w:type="spellStart"/>
      <w:r w:rsidRPr="00B37B03">
        <w:rPr>
          <w:color w:val="000000"/>
        </w:rPr>
        <w:t>пропорційно</w:t>
      </w:r>
      <w:proofErr w:type="spellEnd"/>
      <w:r w:rsidRPr="00B37B03">
        <w:rPr>
          <w:color w:val="000000"/>
        </w:rPr>
        <w:t xml:space="preserve"> до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таких ставок та/</w:t>
      </w:r>
      <w:proofErr w:type="spellStart"/>
      <w:r w:rsidRPr="00B37B03">
        <w:rPr>
          <w:color w:val="000000"/>
        </w:rPr>
        <w:t>або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пільг</w:t>
      </w:r>
      <w:proofErr w:type="spellEnd"/>
      <w:r w:rsidRPr="00B37B03">
        <w:rPr>
          <w:color w:val="000000"/>
        </w:rPr>
        <w:t xml:space="preserve"> з </w:t>
      </w:r>
      <w:proofErr w:type="spellStart"/>
      <w:r w:rsidRPr="00B37B03">
        <w:rPr>
          <w:color w:val="000000"/>
        </w:rPr>
        <w:t>оподаткування</w:t>
      </w:r>
      <w:proofErr w:type="spellEnd"/>
      <w:r w:rsidRPr="00B37B03">
        <w:rPr>
          <w:color w:val="000000"/>
        </w:rPr>
        <w:t xml:space="preserve">, а </w:t>
      </w:r>
      <w:proofErr w:type="spellStart"/>
      <w:r w:rsidRPr="00B37B03">
        <w:rPr>
          <w:color w:val="000000"/>
        </w:rPr>
        <w:t>також</w:t>
      </w:r>
      <w:proofErr w:type="spellEnd"/>
      <w:r w:rsidRPr="00B37B03">
        <w:rPr>
          <w:color w:val="000000"/>
        </w:rPr>
        <w:t xml:space="preserve"> у </w:t>
      </w:r>
      <w:proofErr w:type="spellStart"/>
      <w:r w:rsidRPr="00B37B03">
        <w:rPr>
          <w:color w:val="000000"/>
        </w:rPr>
        <w:t>зв’язку</w:t>
      </w:r>
      <w:proofErr w:type="spellEnd"/>
      <w:r w:rsidRPr="00B37B03">
        <w:rPr>
          <w:color w:val="000000"/>
        </w:rPr>
        <w:t xml:space="preserve"> з </w:t>
      </w:r>
      <w:proofErr w:type="spellStart"/>
      <w:r w:rsidRPr="00B37B03">
        <w:rPr>
          <w:color w:val="000000"/>
        </w:rPr>
        <w:t>зміною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системи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оподаткування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пропорційно</w:t>
      </w:r>
      <w:proofErr w:type="spellEnd"/>
      <w:r w:rsidRPr="00B37B03">
        <w:rPr>
          <w:color w:val="000000"/>
        </w:rPr>
        <w:t xml:space="preserve"> до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податкового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навантаження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внаслідок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системи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оподаткування</w:t>
      </w:r>
      <w:proofErr w:type="spellEnd"/>
      <w:r w:rsidRPr="00B37B03">
        <w:rPr>
          <w:color w:val="000000"/>
        </w:rPr>
        <w:t>;</w:t>
      </w:r>
    </w:p>
    <w:p w:rsidR="005820D4" w:rsidRPr="00B37B03" w:rsidRDefault="005820D4" w:rsidP="005820D4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proofErr w:type="gramStart"/>
      <w:r w:rsidRPr="00B37B03">
        <w:rPr>
          <w:color w:val="000000"/>
        </w:rPr>
        <w:t xml:space="preserve">7)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встановленого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згідно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із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законодавством</w:t>
      </w:r>
      <w:proofErr w:type="spellEnd"/>
      <w:r w:rsidRPr="00B37B03">
        <w:rPr>
          <w:color w:val="000000"/>
        </w:rPr>
        <w:t xml:space="preserve"> органами </w:t>
      </w:r>
      <w:proofErr w:type="spellStart"/>
      <w:r w:rsidRPr="00B37B03">
        <w:rPr>
          <w:color w:val="000000"/>
        </w:rPr>
        <w:t>державної</w:t>
      </w:r>
      <w:proofErr w:type="spellEnd"/>
      <w:r w:rsidRPr="00B37B03">
        <w:rPr>
          <w:color w:val="000000"/>
        </w:rPr>
        <w:t xml:space="preserve"> статистики </w:t>
      </w:r>
      <w:proofErr w:type="spellStart"/>
      <w:r w:rsidRPr="00B37B03">
        <w:rPr>
          <w:color w:val="000000"/>
        </w:rPr>
        <w:t>індексу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споживчих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курсу </w:t>
      </w:r>
      <w:proofErr w:type="spellStart"/>
      <w:r w:rsidRPr="00B37B03">
        <w:rPr>
          <w:color w:val="000000"/>
        </w:rPr>
        <w:t>іноземної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валюти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біржових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котирувань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або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показників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Platts</w:t>
      </w:r>
      <w:proofErr w:type="spellEnd"/>
      <w:r w:rsidRPr="00B37B03">
        <w:rPr>
          <w:color w:val="000000"/>
        </w:rPr>
        <w:t xml:space="preserve">, ARGUS, </w:t>
      </w:r>
      <w:proofErr w:type="spellStart"/>
      <w:r w:rsidRPr="00B37B03">
        <w:rPr>
          <w:color w:val="000000"/>
        </w:rPr>
        <w:t>регульованих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</w:t>
      </w:r>
      <w:proofErr w:type="spellEnd"/>
      <w:r w:rsidRPr="00B37B03">
        <w:rPr>
          <w:color w:val="000000"/>
        </w:rPr>
        <w:t xml:space="preserve"> (</w:t>
      </w:r>
      <w:proofErr w:type="spellStart"/>
      <w:r w:rsidRPr="00B37B03">
        <w:rPr>
          <w:color w:val="000000"/>
        </w:rPr>
        <w:t>тарифів</w:t>
      </w:r>
      <w:proofErr w:type="spellEnd"/>
      <w:r w:rsidRPr="00B37B03">
        <w:rPr>
          <w:color w:val="000000"/>
        </w:rPr>
        <w:t xml:space="preserve">), </w:t>
      </w:r>
      <w:proofErr w:type="spellStart"/>
      <w:r w:rsidRPr="00B37B03">
        <w:rPr>
          <w:color w:val="000000"/>
        </w:rPr>
        <w:t>нормативів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середньозважених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</w:t>
      </w:r>
      <w:proofErr w:type="spellEnd"/>
      <w:r w:rsidRPr="00B37B03">
        <w:rPr>
          <w:color w:val="000000"/>
        </w:rPr>
        <w:t xml:space="preserve"> на </w:t>
      </w:r>
      <w:proofErr w:type="spellStart"/>
      <w:r w:rsidRPr="00B37B03">
        <w:rPr>
          <w:color w:val="000000"/>
        </w:rPr>
        <w:t>електроенергію</w:t>
      </w:r>
      <w:proofErr w:type="spellEnd"/>
      <w:r w:rsidRPr="00B37B03">
        <w:rPr>
          <w:color w:val="000000"/>
        </w:rPr>
        <w:t xml:space="preserve"> на ринку “на </w:t>
      </w:r>
      <w:proofErr w:type="spellStart"/>
      <w:r w:rsidRPr="00B37B03">
        <w:rPr>
          <w:color w:val="000000"/>
        </w:rPr>
        <w:t>добу</w:t>
      </w:r>
      <w:proofErr w:type="spellEnd"/>
      <w:r w:rsidRPr="00B37B03">
        <w:rPr>
          <w:color w:val="000000"/>
        </w:rPr>
        <w:t xml:space="preserve"> наперед”, </w:t>
      </w:r>
      <w:proofErr w:type="spellStart"/>
      <w:r w:rsidRPr="00B37B03">
        <w:rPr>
          <w:color w:val="000000"/>
        </w:rPr>
        <w:t>що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застосовуються</w:t>
      </w:r>
      <w:proofErr w:type="spellEnd"/>
      <w:r w:rsidRPr="00B37B03">
        <w:rPr>
          <w:color w:val="000000"/>
        </w:rPr>
        <w:t xml:space="preserve"> в </w:t>
      </w:r>
      <w:proofErr w:type="spellStart"/>
      <w:r w:rsidRPr="00B37B03">
        <w:rPr>
          <w:color w:val="000000"/>
        </w:rPr>
        <w:t>договорі</w:t>
      </w:r>
      <w:proofErr w:type="spellEnd"/>
      <w:r w:rsidRPr="00B37B03">
        <w:rPr>
          <w:color w:val="000000"/>
        </w:rPr>
        <w:t xml:space="preserve">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, у </w:t>
      </w:r>
      <w:proofErr w:type="spellStart"/>
      <w:r w:rsidRPr="00B37B03">
        <w:rPr>
          <w:color w:val="000000"/>
        </w:rPr>
        <w:t>разі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встановлення</w:t>
      </w:r>
      <w:proofErr w:type="spellEnd"/>
      <w:r w:rsidRPr="00B37B03">
        <w:rPr>
          <w:color w:val="000000"/>
        </w:rPr>
        <w:t xml:space="preserve"> в </w:t>
      </w:r>
      <w:proofErr w:type="spellStart"/>
      <w:r w:rsidRPr="00B37B03">
        <w:rPr>
          <w:color w:val="000000"/>
        </w:rPr>
        <w:t>договор</w:t>
      </w:r>
      <w:proofErr w:type="gramEnd"/>
      <w:r w:rsidRPr="00B37B03">
        <w:rPr>
          <w:color w:val="000000"/>
        </w:rPr>
        <w:t>і</w:t>
      </w:r>
      <w:proofErr w:type="spellEnd"/>
      <w:r w:rsidRPr="00B37B03">
        <w:rPr>
          <w:color w:val="000000"/>
        </w:rPr>
        <w:t xml:space="preserve"> </w:t>
      </w:r>
      <w:proofErr w:type="gramStart"/>
      <w:r w:rsidRPr="00B37B03">
        <w:rPr>
          <w:color w:val="000000"/>
        </w:rPr>
        <w:t>про</w:t>
      </w:r>
      <w:proofErr w:type="gram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порядку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ціни</w:t>
      </w:r>
      <w:proofErr w:type="spellEnd"/>
      <w:r w:rsidRPr="00B37B03">
        <w:rPr>
          <w:color w:val="000000"/>
        </w:rPr>
        <w:t>;</w:t>
      </w:r>
    </w:p>
    <w:p w:rsidR="00AF4E5D" w:rsidRPr="00B37B03" w:rsidRDefault="005820D4" w:rsidP="005820D4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 w:rsidRPr="00B37B03">
        <w:rPr>
          <w:color w:val="000000"/>
        </w:rPr>
        <w:t xml:space="preserve">8) </w:t>
      </w:r>
      <w:proofErr w:type="spellStart"/>
      <w:r w:rsidRPr="00B37B03">
        <w:rPr>
          <w:color w:val="000000"/>
        </w:rPr>
        <w:t>зміни</w:t>
      </w:r>
      <w:proofErr w:type="spellEnd"/>
      <w:r w:rsidRPr="00B37B03">
        <w:rPr>
          <w:color w:val="000000"/>
        </w:rPr>
        <w:t xml:space="preserve"> умов у </w:t>
      </w:r>
      <w:proofErr w:type="spellStart"/>
      <w:r w:rsidRPr="00B37B03">
        <w:rPr>
          <w:color w:val="000000"/>
        </w:rPr>
        <w:t>зв’язку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із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застосуванням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положень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частини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шостої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статті</w:t>
      </w:r>
      <w:proofErr w:type="spellEnd"/>
      <w:r w:rsidRPr="00B37B03">
        <w:rPr>
          <w:color w:val="000000"/>
        </w:rPr>
        <w:t xml:space="preserve"> 41 Закону.</w:t>
      </w:r>
    </w:p>
    <w:p w:rsidR="00AF4E5D" w:rsidRPr="00B37B03" w:rsidRDefault="00AF4E5D" w:rsidP="00AF4E5D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 w:rsidRPr="00B37B03">
        <w:rPr>
          <w:color w:val="000000"/>
          <w:lang w:val="uk-UA"/>
        </w:rPr>
        <w:t xml:space="preserve">13.4. </w:t>
      </w:r>
      <w:proofErr w:type="spellStart"/>
      <w:r w:rsidRPr="00B37B03">
        <w:rPr>
          <w:color w:val="000000"/>
        </w:rPr>
        <w:t>Догові</w:t>
      </w:r>
      <w:proofErr w:type="gramStart"/>
      <w:r w:rsidRPr="00B37B03">
        <w:rPr>
          <w:color w:val="000000"/>
        </w:rPr>
        <w:t>р</w:t>
      </w:r>
      <w:proofErr w:type="spellEnd"/>
      <w:proofErr w:type="gramEnd"/>
      <w:r w:rsidRPr="00B37B03">
        <w:rPr>
          <w:color w:val="000000"/>
        </w:rPr>
        <w:t xml:space="preserve">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є </w:t>
      </w:r>
      <w:proofErr w:type="spellStart"/>
      <w:r w:rsidRPr="00B37B03">
        <w:rPr>
          <w:color w:val="000000"/>
        </w:rPr>
        <w:t>нікчемним</w:t>
      </w:r>
      <w:proofErr w:type="spellEnd"/>
      <w:r w:rsidRPr="00B37B03">
        <w:rPr>
          <w:color w:val="000000"/>
        </w:rPr>
        <w:t xml:space="preserve"> у </w:t>
      </w:r>
      <w:proofErr w:type="spellStart"/>
      <w:r w:rsidRPr="00B37B03">
        <w:rPr>
          <w:color w:val="000000"/>
        </w:rPr>
        <w:t>разі</w:t>
      </w:r>
      <w:proofErr w:type="spellEnd"/>
      <w:r w:rsidRPr="00B37B03">
        <w:rPr>
          <w:color w:val="000000"/>
        </w:rPr>
        <w:t>:</w:t>
      </w:r>
    </w:p>
    <w:p w:rsidR="00AF4E5D" w:rsidRPr="00B37B03" w:rsidRDefault="00AF4E5D" w:rsidP="00AF4E5D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 w:rsidRPr="00B37B03">
        <w:rPr>
          <w:color w:val="000000"/>
        </w:rPr>
        <w:t xml:space="preserve">1) коли </w:t>
      </w:r>
      <w:proofErr w:type="spellStart"/>
      <w:r w:rsidRPr="00B37B03">
        <w:rPr>
          <w:color w:val="000000"/>
        </w:rPr>
        <w:t>замовник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уклав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догові</w:t>
      </w:r>
      <w:proofErr w:type="gramStart"/>
      <w:r w:rsidRPr="00B37B03">
        <w:rPr>
          <w:color w:val="000000"/>
        </w:rPr>
        <w:t>р</w:t>
      </w:r>
      <w:proofErr w:type="spellEnd"/>
      <w:proofErr w:type="gramEnd"/>
      <w:r w:rsidRPr="00B37B03">
        <w:rPr>
          <w:color w:val="000000"/>
        </w:rPr>
        <w:t xml:space="preserve">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з </w:t>
      </w:r>
      <w:proofErr w:type="spellStart"/>
      <w:r w:rsidRPr="00B37B03">
        <w:rPr>
          <w:color w:val="000000"/>
        </w:rPr>
        <w:t>порушенням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вимог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визначених</w:t>
      </w:r>
      <w:proofErr w:type="spellEnd"/>
      <w:r w:rsidRPr="00B37B03">
        <w:rPr>
          <w:color w:val="000000"/>
        </w:rPr>
        <w:t xml:space="preserve"> пунктом 5 </w:t>
      </w:r>
      <w:proofErr w:type="spellStart"/>
      <w:r w:rsidRPr="00B37B03">
        <w:rPr>
          <w:color w:val="000000"/>
        </w:rPr>
        <w:t>цих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особливостей</w:t>
      </w:r>
      <w:proofErr w:type="spellEnd"/>
      <w:r w:rsidRPr="00B37B03">
        <w:rPr>
          <w:color w:val="000000"/>
        </w:rPr>
        <w:t>;</w:t>
      </w:r>
    </w:p>
    <w:p w:rsidR="00AF4E5D" w:rsidRPr="00B37B03" w:rsidRDefault="00AF4E5D" w:rsidP="00AF4E5D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 w:rsidRPr="00B37B03">
        <w:rPr>
          <w:color w:val="000000"/>
        </w:rPr>
        <w:t xml:space="preserve">2) </w:t>
      </w:r>
      <w:proofErr w:type="spellStart"/>
      <w:r w:rsidRPr="00B37B03">
        <w:rPr>
          <w:color w:val="000000"/>
        </w:rPr>
        <w:t>укладення</w:t>
      </w:r>
      <w:proofErr w:type="spellEnd"/>
      <w:r w:rsidRPr="00B37B03">
        <w:rPr>
          <w:color w:val="000000"/>
        </w:rPr>
        <w:t xml:space="preserve"> договору </w:t>
      </w:r>
      <w:proofErr w:type="gramStart"/>
      <w:r w:rsidRPr="00B37B03">
        <w:rPr>
          <w:color w:val="000000"/>
        </w:rPr>
        <w:t>про</w:t>
      </w:r>
      <w:proofErr w:type="gram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з </w:t>
      </w:r>
      <w:proofErr w:type="spellStart"/>
      <w:r w:rsidRPr="00B37B03">
        <w:rPr>
          <w:color w:val="000000"/>
        </w:rPr>
        <w:t>порушенням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вимог</w:t>
      </w:r>
      <w:proofErr w:type="spellEnd"/>
      <w:r w:rsidRPr="00B37B03">
        <w:rPr>
          <w:color w:val="000000"/>
        </w:rPr>
        <w:t xml:space="preserve"> пункту 18 </w:t>
      </w:r>
      <w:proofErr w:type="spellStart"/>
      <w:r w:rsidRPr="00B37B03">
        <w:rPr>
          <w:color w:val="000000"/>
        </w:rPr>
        <w:t>цих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особливостей</w:t>
      </w:r>
      <w:proofErr w:type="spellEnd"/>
      <w:r w:rsidRPr="00B37B03">
        <w:rPr>
          <w:color w:val="000000"/>
        </w:rPr>
        <w:t>;</w:t>
      </w:r>
    </w:p>
    <w:p w:rsidR="00AF4E5D" w:rsidRPr="00B37B03" w:rsidRDefault="00AF4E5D" w:rsidP="00AF4E5D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 w:rsidRPr="00B37B03">
        <w:rPr>
          <w:color w:val="000000"/>
        </w:rPr>
        <w:t xml:space="preserve">3) </w:t>
      </w:r>
      <w:proofErr w:type="spellStart"/>
      <w:r w:rsidRPr="00B37B03">
        <w:rPr>
          <w:color w:val="000000"/>
        </w:rPr>
        <w:t>укладення</w:t>
      </w:r>
      <w:proofErr w:type="spellEnd"/>
      <w:r w:rsidRPr="00B37B03">
        <w:rPr>
          <w:color w:val="000000"/>
        </w:rPr>
        <w:t xml:space="preserve"> договору про </w:t>
      </w:r>
      <w:proofErr w:type="spellStart"/>
      <w:r w:rsidRPr="00B37B03">
        <w:rPr>
          <w:color w:val="000000"/>
        </w:rPr>
        <w:t>закупівлю</w:t>
      </w:r>
      <w:proofErr w:type="spellEnd"/>
      <w:r w:rsidRPr="00B37B03">
        <w:rPr>
          <w:color w:val="000000"/>
        </w:rPr>
        <w:t xml:space="preserve"> в </w:t>
      </w:r>
      <w:proofErr w:type="spellStart"/>
      <w:r w:rsidRPr="00B37B03">
        <w:rPr>
          <w:color w:val="000000"/>
        </w:rPr>
        <w:t>період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оскарження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відкритих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торгів</w:t>
      </w:r>
      <w:proofErr w:type="spellEnd"/>
      <w:r w:rsidRPr="00B37B03">
        <w:rPr>
          <w:color w:val="000000"/>
        </w:rPr>
        <w:t xml:space="preserve"> </w:t>
      </w:r>
      <w:proofErr w:type="spellStart"/>
      <w:proofErr w:type="gramStart"/>
      <w:r w:rsidRPr="00B37B03">
        <w:rPr>
          <w:color w:val="000000"/>
        </w:rPr>
        <w:t>в</w:t>
      </w:r>
      <w:proofErr w:type="gramEnd"/>
      <w:r w:rsidRPr="00B37B03">
        <w:rPr>
          <w:color w:val="000000"/>
        </w:rPr>
        <w:t>ідповідно</w:t>
      </w:r>
      <w:proofErr w:type="spellEnd"/>
      <w:r w:rsidRPr="00B37B03">
        <w:rPr>
          <w:color w:val="000000"/>
        </w:rPr>
        <w:t xml:space="preserve"> до </w:t>
      </w:r>
      <w:proofErr w:type="spellStart"/>
      <w:r w:rsidRPr="00B37B03">
        <w:rPr>
          <w:color w:val="000000"/>
        </w:rPr>
        <w:t>статті</w:t>
      </w:r>
      <w:proofErr w:type="spellEnd"/>
      <w:r w:rsidRPr="00B37B03">
        <w:rPr>
          <w:color w:val="000000"/>
        </w:rPr>
        <w:t xml:space="preserve"> 18 Закону та </w:t>
      </w:r>
      <w:proofErr w:type="spellStart"/>
      <w:r w:rsidRPr="00B37B03">
        <w:rPr>
          <w:color w:val="000000"/>
        </w:rPr>
        <w:t>цих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особливостей</w:t>
      </w:r>
      <w:proofErr w:type="spellEnd"/>
      <w:r w:rsidRPr="00B37B03">
        <w:rPr>
          <w:color w:val="000000"/>
        </w:rPr>
        <w:t>;</w:t>
      </w:r>
    </w:p>
    <w:p w:rsidR="00AF4E5D" w:rsidRPr="00B37B03" w:rsidRDefault="00AF4E5D" w:rsidP="00AF4E5D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 w:rsidRPr="00B37B03">
        <w:rPr>
          <w:color w:val="000000"/>
          <w:lang w:val="uk-UA"/>
        </w:rPr>
        <w:t>4) укладення договору з порушенням строків, передбачених абзацами третім та четвертим пункту 46 цих особливостей, крім випадків зупинення перебігу строків у зв’язку з розглядом скарги органом оскарження відповідно до статті 18 Закону з урахуванням цих особливостей;</w:t>
      </w:r>
    </w:p>
    <w:p w:rsidR="005820D4" w:rsidRPr="00B37B03" w:rsidRDefault="00AF4E5D" w:rsidP="00AF4E5D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 w:rsidRPr="00B37B03">
        <w:rPr>
          <w:color w:val="000000"/>
        </w:rPr>
        <w:t xml:space="preserve">5) коли </w:t>
      </w:r>
      <w:proofErr w:type="spellStart"/>
      <w:r w:rsidRPr="00B37B03">
        <w:rPr>
          <w:color w:val="000000"/>
        </w:rPr>
        <w:t>найменування</w:t>
      </w:r>
      <w:proofErr w:type="spellEnd"/>
      <w:r w:rsidRPr="00B37B03">
        <w:rPr>
          <w:color w:val="000000"/>
        </w:rPr>
        <w:t xml:space="preserve"> предмета </w:t>
      </w:r>
      <w:proofErr w:type="spellStart"/>
      <w:r w:rsidRPr="00B37B03">
        <w:rPr>
          <w:color w:val="000000"/>
        </w:rPr>
        <w:t>закупі</w:t>
      </w:r>
      <w:proofErr w:type="gramStart"/>
      <w:r w:rsidRPr="00B37B03">
        <w:rPr>
          <w:color w:val="000000"/>
        </w:rPr>
        <w:t>вл</w:t>
      </w:r>
      <w:proofErr w:type="gramEnd"/>
      <w:r w:rsidRPr="00B37B03">
        <w:rPr>
          <w:color w:val="000000"/>
        </w:rPr>
        <w:t>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із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зазначенням</w:t>
      </w:r>
      <w:proofErr w:type="spellEnd"/>
      <w:r w:rsidRPr="00B37B03">
        <w:rPr>
          <w:color w:val="000000"/>
        </w:rPr>
        <w:t xml:space="preserve"> коду за </w:t>
      </w:r>
      <w:proofErr w:type="spellStart"/>
      <w:r w:rsidRPr="00B37B03">
        <w:rPr>
          <w:color w:val="000000"/>
        </w:rPr>
        <w:t>Єдиним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закупівельним</w:t>
      </w:r>
      <w:proofErr w:type="spellEnd"/>
      <w:r w:rsidRPr="00B37B03">
        <w:rPr>
          <w:color w:val="000000"/>
        </w:rPr>
        <w:t xml:space="preserve"> словником не </w:t>
      </w:r>
      <w:proofErr w:type="spellStart"/>
      <w:r w:rsidRPr="00B37B03">
        <w:rPr>
          <w:color w:val="000000"/>
        </w:rPr>
        <w:t>відповідає</w:t>
      </w:r>
      <w:proofErr w:type="spellEnd"/>
      <w:r w:rsidRPr="00B37B03">
        <w:rPr>
          <w:color w:val="000000"/>
        </w:rPr>
        <w:t xml:space="preserve"> товарам, роботам </w:t>
      </w:r>
      <w:proofErr w:type="spellStart"/>
      <w:r w:rsidRPr="00B37B03">
        <w:rPr>
          <w:color w:val="000000"/>
        </w:rPr>
        <w:t>чи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послугам</w:t>
      </w:r>
      <w:proofErr w:type="spellEnd"/>
      <w:r w:rsidRPr="00B37B03">
        <w:rPr>
          <w:color w:val="000000"/>
        </w:rPr>
        <w:t xml:space="preserve">, </w:t>
      </w:r>
      <w:proofErr w:type="spellStart"/>
      <w:r w:rsidRPr="00B37B03">
        <w:rPr>
          <w:color w:val="000000"/>
        </w:rPr>
        <w:t>що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фактично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закуплені</w:t>
      </w:r>
      <w:proofErr w:type="spellEnd"/>
      <w:r w:rsidRPr="00B37B03">
        <w:rPr>
          <w:color w:val="000000"/>
        </w:rPr>
        <w:t xml:space="preserve"> </w:t>
      </w:r>
      <w:proofErr w:type="spellStart"/>
      <w:r w:rsidRPr="00B37B03">
        <w:rPr>
          <w:color w:val="000000"/>
        </w:rPr>
        <w:t>замовником</w:t>
      </w:r>
      <w:proofErr w:type="spellEnd"/>
      <w:r w:rsidRPr="00B37B03">
        <w:rPr>
          <w:color w:val="000000"/>
        </w:rPr>
        <w:t>.</w:t>
      </w:r>
      <w:r w:rsidR="005820D4" w:rsidRPr="00B37B03">
        <w:rPr>
          <w:color w:val="000000"/>
        </w:rPr>
        <w:t xml:space="preserve"> </w:t>
      </w:r>
    </w:p>
    <w:p w:rsidR="00E40BE3" w:rsidRPr="00B37B03" w:rsidRDefault="005820D4" w:rsidP="00AF4E5D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  <w:lang w:val="ru-RU"/>
        </w:rPr>
        <w:t xml:space="preserve">     1</w:t>
      </w:r>
      <w:r w:rsidR="00AF4E5D" w:rsidRPr="00B37B03">
        <w:rPr>
          <w:rFonts w:ascii="Times New Roman" w:hAnsi="Times New Roman"/>
          <w:sz w:val="24"/>
          <w:szCs w:val="24"/>
          <w:lang w:val="ru-RU"/>
        </w:rPr>
        <w:t>3</w:t>
      </w:r>
      <w:r w:rsidR="00E40BE3" w:rsidRPr="00B37B03">
        <w:rPr>
          <w:rFonts w:ascii="Times New Roman" w:hAnsi="Times New Roman"/>
          <w:sz w:val="24"/>
          <w:szCs w:val="24"/>
          <w:lang w:val="ru-RU"/>
        </w:rPr>
        <w:t>.</w:t>
      </w:r>
      <w:r w:rsidR="00AF4E5D" w:rsidRPr="00B37B03">
        <w:rPr>
          <w:rFonts w:ascii="Times New Roman" w:hAnsi="Times New Roman"/>
          <w:sz w:val="24"/>
          <w:szCs w:val="24"/>
          <w:lang w:val="ru-RU"/>
        </w:rPr>
        <w:t>5</w:t>
      </w:r>
      <w:r w:rsidR="00E40BE3" w:rsidRPr="00B37B0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40BE3" w:rsidRPr="00B37B03">
        <w:rPr>
          <w:rFonts w:ascii="Times New Roman" w:hAnsi="Times New Roman"/>
          <w:sz w:val="24"/>
          <w:szCs w:val="24"/>
        </w:rPr>
        <w:t>Додаткові угоди та Додатки до даного Договору є його невід'ємними частинами і мають юридичну силу в разі, якщо вони викладені у письмовій формі, підписані Сторонами та скріплені їх печатками.</w:t>
      </w:r>
    </w:p>
    <w:p w:rsidR="00E40BE3" w:rsidRPr="00B37B03" w:rsidRDefault="00E40BE3" w:rsidP="00E40BE3">
      <w:pPr>
        <w:spacing w:after="0" w:line="240" w:lineRule="auto"/>
        <w:ind w:firstLine="284"/>
        <w:jc w:val="both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1</w:t>
      </w:r>
      <w:r w:rsidR="00AF4E5D" w:rsidRPr="00B37B03">
        <w:rPr>
          <w:rFonts w:ascii="Times New Roman" w:hAnsi="Times New Roman"/>
          <w:color w:val="121212"/>
          <w:sz w:val="24"/>
          <w:szCs w:val="24"/>
        </w:rPr>
        <w:t>3</w:t>
      </w:r>
      <w:r w:rsidRPr="00B37B03">
        <w:rPr>
          <w:rFonts w:ascii="Times New Roman" w:hAnsi="Times New Roman"/>
          <w:color w:val="121212"/>
          <w:sz w:val="24"/>
          <w:szCs w:val="24"/>
        </w:rPr>
        <w:t>.</w:t>
      </w:r>
      <w:r w:rsidR="00AF4E5D" w:rsidRPr="00B37B03">
        <w:rPr>
          <w:rFonts w:ascii="Times New Roman" w:hAnsi="Times New Roman"/>
          <w:color w:val="121212"/>
          <w:sz w:val="24"/>
          <w:szCs w:val="24"/>
          <w:lang w:val="ru-RU"/>
        </w:rPr>
        <w:t>6</w:t>
      </w:r>
      <w:r w:rsidRPr="00B37B03">
        <w:rPr>
          <w:rFonts w:ascii="Times New Roman" w:hAnsi="Times New Roman"/>
          <w:color w:val="121212"/>
          <w:sz w:val="24"/>
          <w:szCs w:val="24"/>
        </w:rPr>
        <w:t>. Договір укладається і підписується у 2 примірниках, що мають однакову юридичну силу.</w:t>
      </w:r>
    </w:p>
    <w:p w:rsidR="00D315EE" w:rsidRPr="00B37B03" w:rsidRDefault="00D315EE" w:rsidP="00E40BE3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40BE3" w:rsidRPr="00B37B03" w:rsidRDefault="00E40BE3" w:rsidP="00E40BE3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37B03">
        <w:rPr>
          <w:rFonts w:ascii="Times New Roman" w:hAnsi="Times New Roman"/>
          <w:b/>
          <w:sz w:val="24"/>
          <w:szCs w:val="24"/>
        </w:rPr>
        <w:t>1</w:t>
      </w:r>
      <w:r w:rsidR="00AF4E5D" w:rsidRPr="00B37B03">
        <w:rPr>
          <w:rFonts w:ascii="Times New Roman" w:hAnsi="Times New Roman"/>
          <w:b/>
          <w:sz w:val="24"/>
          <w:szCs w:val="24"/>
        </w:rPr>
        <w:t>4</w:t>
      </w:r>
      <w:r w:rsidRPr="00B37B03">
        <w:rPr>
          <w:rFonts w:ascii="Times New Roman" w:hAnsi="Times New Roman"/>
          <w:b/>
          <w:sz w:val="24"/>
          <w:szCs w:val="24"/>
        </w:rPr>
        <w:t>.ДОДАТКИ ДО ДОГОВОРУ.</w:t>
      </w:r>
    </w:p>
    <w:p w:rsidR="00E40BE3" w:rsidRPr="00B37B03" w:rsidRDefault="00E40BE3" w:rsidP="00E40BE3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1</w:t>
      </w:r>
      <w:r w:rsidR="00AF4E5D" w:rsidRPr="00B37B03">
        <w:rPr>
          <w:rFonts w:ascii="Times New Roman" w:hAnsi="Times New Roman"/>
          <w:sz w:val="24"/>
          <w:szCs w:val="24"/>
        </w:rPr>
        <w:t>4</w:t>
      </w:r>
      <w:r w:rsidRPr="00B37B03">
        <w:rPr>
          <w:rFonts w:ascii="Times New Roman" w:hAnsi="Times New Roman"/>
          <w:sz w:val="24"/>
          <w:szCs w:val="24"/>
        </w:rPr>
        <w:t>.1   Невід’ємною частиною договору є: технічні вимоги (додаток 1</w:t>
      </w:r>
      <w:r w:rsidR="00D315EE" w:rsidRPr="00B37B03">
        <w:rPr>
          <w:rFonts w:ascii="Times New Roman" w:hAnsi="Times New Roman"/>
          <w:sz w:val="24"/>
          <w:szCs w:val="24"/>
        </w:rPr>
        <w:t xml:space="preserve"> до договору</w:t>
      </w:r>
      <w:r w:rsidRPr="00B37B03">
        <w:rPr>
          <w:rFonts w:ascii="Times New Roman" w:hAnsi="Times New Roman"/>
          <w:sz w:val="24"/>
          <w:szCs w:val="24"/>
        </w:rPr>
        <w:t>).</w:t>
      </w:r>
    </w:p>
    <w:p w:rsidR="00D315EE" w:rsidRPr="00B37B03" w:rsidRDefault="00D315EE" w:rsidP="00E40BE3">
      <w:pPr>
        <w:widowControl w:val="0"/>
        <w:shd w:val="clear" w:color="auto" w:fill="FFFFFF"/>
        <w:tabs>
          <w:tab w:val="num" w:pos="18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1</w:t>
      </w:r>
      <w:r w:rsidR="00AF4E5D" w:rsidRPr="00B37B03">
        <w:rPr>
          <w:rFonts w:ascii="Times New Roman" w:hAnsi="Times New Roman"/>
          <w:sz w:val="24"/>
          <w:szCs w:val="24"/>
        </w:rPr>
        <w:t>4</w:t>
      </w:r>
      <w:r w:rsidRPr="00B37B03">
        <w:rPr>
          <w:rFonts w:ascii="Times New Roman" w:hAnsi="Times New Roman"/>
          <w:sz w:val="24"/>
          <w:szCs w:val="24"/>
        </w:rPr>
        <w:t>.2. План фінансування послуг (додаток 2 до договору).</w:t>
      </w:r>
    </w:p>
    <w:p w:rsidR="00E40BE3" w:rsidRPr="00B37B03" w:rsidRDefault="00E40BE3" w:rsidP="00E40BE3">
      <w:pPr>
        <w:pStyle w:val="3"/>
        <w:spacing w:before="0"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</w:p>
    <w:p w:rsidR="00E40BE3" w:rsidRPr="00B37B03" w:rsidRDefault="00E40BE3" w:rsidP="00E40BE3">
      <w:pPr>
        <w:pStyle w:val="3"/>
        <w:spacing w:before="0"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  <w:r w:rsidRPr="00B37B03">
        <w:rPr>
          <w:rFonts w:ascii="Times New Roman" w:hAnsi="Times New Roman"/>
          <w:color w:val="121212"/>
          <w:sz w:val="24"/>
          <w:szCs w:val="24"/>
        </w:rPr>
        <w:t>1</w:t>
      </w:r>
      <w:r w:rsidR="00AF4E5D" w:rsidRPr="00B37B03">
        <w:rPr>
          <w:rFonts w:ascii="Times New Roman" w:hAnsi="Times New Roman"/>
          <w:color w:val="121212"/>
          <w:sz w:val="24"/>
          <w:szCs w:val="24"/>
        </w:rPr>
        <w:t>5</w:t>
      </w:r>
      <w:r w:rsidRPr="00B37B03">
        <w:rPr>
          <w:rFonts w:ascii="Times New Roman" w:hAnsi="Times New Roman"/>
          <w:color w:val="121212"/>
          <w:sz w:val="24"/>
          <w:szCs w:val="24"/>
        </w:rPr>
        <w:t>. МІСЦЕЗНАХОДЖЕННЯ ТА БАНКІВСЬКІ РЕКВІЗИТИ СТОРІН:</w:t>
      </w:r>
    </w:p>
    <w:p w:rsidR="00E40BE3" w:rsidRPr="00B37B03" w:rsidRDefault="00E40BE3" w:rsidP="00E40BE3">
      <w:pPr>
        <w:pStyle w:val="3"/>
        <w:spacing w:before="0" w:after="0" w:line="240" w:lineRule="auto"/>
        <w:ind w:firstLine="284"/>
        <w:jc w:val="center"/>
        <w:rPr>
          <w:rFonts w:ascii="Times New Roman" w:hAnsi="Times New Roman"/>
          <w:color w:val="121212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21422" w:rsidRPr="00B37B03" w:rsidTr="00E74B86">
        <w:trPr>
          <w:tblCellSpacing w:w="0" w:type="dxa"/>
        </w:trPr>
        <w:tc>
          <w:tcPr>
            <w:tcW w:w="2500" w:type="pct"/>
          </w:tcPr>
          <w:p w:rsidR="00621422" w:rsidRPr="00B37B03" w:rsidRDefault="00621422" w:rsidP="00E74B8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121212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b/>
                <w:color w:val="121212"/>
                <w:sz w:val="24"/>
                <w:szCs w:val="24"/>
              </w:rPr>
              <w:t xml:space="preserve">              Замовник </w:t>
            </w:r>
          </w:p>
        </w:tc>
        <w:tc>
          <w:tcPr>
            <w:tcW w:w="2500" w:type="pct"/>
          </w:tcPr>
          <w:p w:rsidR="00621422" w:rsidRPr="00B37B03" w:rsidRDefault="00621422" w:rsidP="00E74B8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121212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b/>
                <w:color w:val="121212"/>
                <w:sz w:val="24"/>
                <w:szCs w:val="24"/>
              </w:rPr>
              <w:t xml:space="preserve">                Виконавець</w:t>
            </w:r>
          </w:p>
        </w:tc>
      </w:tr>
    </w:tbl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37B03">
        <w:rPr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</w:rPr>
        <w:t>Ріпкинська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</w:rPr>
        <w:t xml:space="preserve"> селищна рада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Юридична та поштова адреса: 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15000 , Чернігівська обл.,  </w:t>
      </w:r>
      <w:proofErr w:type="spellStart"/>
      <w:r w:rsidRPr="00B37B03">
        <w:rPr>
          <w:rFonts w:ascii="Times New Roman" w:hAnsi="Times New Roman"/>
          <w:sz w:val="24"/>
          <w:szCs w:val="24"/>
        </w:rPr>
        <w:t>смт</w:t>
      </w:r>
      <w:proofErr w:type="spellEnd"/>
      <w:r w:rsidRPr="00B37B03">
        <w:rPr>
          <w:rFonts w:ascii="Times New Roman" w:hAnsi="Times New Roman"/>
          <w:sz w:val="24"/>
          <w:szCs w:val="24"/>
        </w:rPr>
        <w:t>. Ріпки,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 вул. </w:t>
      </w:r>
      <w:proofErr w:type="spellStart"/>
      <w:r w:rsidRPr="00B37B03">
        <w:rPr>
          <w:rFonts w:ascii="Times New Roman" w:hAnsi="Times New Roman"/>
          <w:sz w:val="24"/>
          <w:szCs w:val="24"/>
        </w:rPr>
        <w:t>Святомиколаївська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, 85 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ЄДРПОУ 04412583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р/</w:t>
      </w:r>
      <w:proofErr w:type="spellStart"/>
      <w:r w:rsidRPr="00B37B03">
        <w:rPr>
          <w:rFonts w:ascii="Times New Roman" w:hAnsi="Times New Roman"/>
          <w:sz w:val="24"/>
          <w:szCs w:val="24"/>
        </w:rPr>
        <w:t>р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</w:t>
      </w:r>
      <w:r w:rsidRPr="00B37B03">
        <w:rPr>
          <w:rFonts w:ascii="Times New Roman" w:hAnsi="Times New Roman"/>
          <w:sz w:val="24"/>
          <w:szCs w:val="24"/>
          <w:lang w:val="en-US"/>
        </w:rPr>
        <w:t>UA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37B03">
        <w:rPr>
          <w:rFonts w:ascii="Times New Roman" w:hAnsi="Times New Roman"/>
          <w:sz w:val="24"/>
          <w:szCs w:val="24"/>
        </w:rPr>
        <w:t>Держказначейській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службі України в </w:t>
      </w:r>
      <w:proofErr w:type="spellStart"/>
      <w:r w:rsidRPr="00B37B03">
        <w:rPr>
          <w:rFonts w:ascii="Times New Roman" w:hAnsi="Times New Roman"/>
          <w:sz w:val="24"/>
          <w:szCs w:val="24"/>
        </w:rPr>
        <w:t>м.Київ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, 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МФО 820172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тел. 0464121542 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Селищний голова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_____________ С.В. Гарус</w:t>
      </w:r>
    </w:p>
    <w:p w:rsidR="00621422" w:rsidRPr="00B37B03" w:rsidRDefault="00621422" w:rsidP="00621422">
      <w:pPr>
        <w:pStyle w:val="Standard"/>
        <w:ind w:firstLine="284"/>
        <w:jc w:val="both"/>
        <w:rPr>
          <w:lang w:val="ru-RU"/>
        </w:rPr>
      </w:pPr>
      <w:r w:rsidRPr="00B37B03">
        <w:rPr>
          <w:rFonts w:ascii="Times New Roman" w:hAnsi="Times New Roman"/>
          <w:sz w:val="20"/>
          <w:lang w:val="uk-UA"/>
        </w:rPr>
        <w:t xml:space="preserve">  </w:t>
      </w:r>
      <w:r w:rsidRPr="00B37B03">
        <w:rPr>
          <w:rFonts w:ascii="Times New Roman" w:hAnsi="Times New Roman"/>
          <w:sz w:val="16"/>
          <w:lang w:val="uk-UA"/>
        </w:rPr>
        <w:t xml:space="preserve">М. П.     </w:t>
      </w:r>
    </w:p>
    <w:p w:rsidR="00621422" w:rsidRPr="00B37B03" w:rsidRDefault="00621422" w:rsidP="00621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   </w:t>
      </w:r>
    </w:p>
    <w:p w:rsidR="00E40BE3" w:rsidRPr="00B37B03" w:rsidRDefault="00E40BE3" w:rsidP="00621422">
      <w:pPr>
        <w:tabs>
          <w:tab w:val="left" w:pos="2160"/>
          <w:tab w:val="left" w:pos="3600"/>
        </w:tabs>
        <w:ind w:firstLine="284"/>
        <w:rPr>
          <w:rFonts w:ascii="Times New Roman" w:hAnsi="Times New Roman"/>
          <w:bCs/>
          <w:i/>
          <w:sz w:val="24"/>
          <w:szCs w:val="24"/>
        </w:rPr>
      </w:pPr>
    </w:p>
    <w:p w:rsidR="00E40BE3" w:rsidRPr="00B37B03" w:rsidRDefault="00E40BE3" w:rsidP="009C2D50"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E40BE3" w:rsidRPr="00B37B03" w:rsidRDefault="00E40BE3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9C2D50" w:rsidRPr="00B37B03" w:rsidRDefault="009C2D50" w:rsidP="009C2D5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4"/>
          <w:lang w:eastAsia="ru-RU"/>
        </w:rPr>
      </w:pPr>
      <w:r w:rsidRPr="00B37B03">
        <w:rPr>
          <w:rStyle w:val="2"/>
          <w:rFonts w:ascii="Times New Roman" w:hAnsi="Times New Roman"/>
          <w:b/>
          <w:i/>
          <w:color w:val="FF0000"/>
          <w:sz w:val="24"/>
          <w:szCs w:val="24"/>
        </w:rPr>
        <w:t>Зазначені основні вимоги до договору не є остаточними і вичерпними, і можуть бути конкретизовані під час укладання договору з учасником-переможцем закупівлі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закупівель за державні кошти.</w:t>
      </w:r>
    </w:p>
    <w:p w:rsidR="00D07120" w:rsidRPr="00B37B03" w:rsidRDefault="00D07120" w:rsidP="009C2D50">
      <w:pPr>
        <w:tabs>
          <w:tab w:val="left" w:pos="2160"/>
          <w:tab w:val="left" w:pos="360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07120" w:rsidRPr="00B37B03" w:rsidRDefault="00D07120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AF4E5D" w:rsidRPr="00B37B03" w:rsidRDefault="00AF4E5D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D315EE" w:rsidRPr="00B37B03" w:rsidRDefault="00D315EE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E40BE3" w:rsidRPr="00B37B03" w:rsidRDefault="00E40BE3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  <w:r w:rsidRPr="00B37B03">
        <w:rPr>
          <w:rFonts w:ascii="Times New Roman" w:hAnsi="Times New Roman"/>
          <w:bCs/>
          <w:i/>
          <w:sz w:val="24"/>
          <w:szCs w:val="24"/>
        </w:rPr>
        <w:lastRenderedPageBreak/>
        <w:t>Додаток 1</w:t>
      </w:r>
    </w:p>
    <w:p w:rsidR="00E40BE3" w:rsidRPr="00B37B03" w:rsidRDefault="00E40BE3" w:rsidP="00E40BE3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i/>
          <w:sz w:val="24"/>
          <w:szCs w:val="24"/>
        </w:rPr>
      </w:pPr>
      <w:r w:rsidRPr="00B37B03">
        <w:rPr>
          <w:rFonts w:ascii="Times New Roman" w:hAnsi="Times New Roman"/>
          <w:bCs/>
          <w:i/>
          <w:sz w:val="24"/>
          <w:szCs w:val="24"/>
        </w:rPr>
        <w:t xml:space="preserve">до </w:t>
      </w:r>
      <w:r w:rsidR="002B1A70" w:rsidRPr="00B37B03">
        <w:rPr>
          <w:rFonts w:ascii="Times New Roman" w:hAnsi="Times New Roman"/>
          <w:bCs/>
          <w:i/>
          <w:sz w:val="24"/>
          <w:szCs w:val="24"/>
        </w:rPr>
        <w:t>Д</w:t>
      </w:r>
      <w:r w:rsidRPr="00B37B03">
        <w:rPr>
          <w:rFonts w:ascii="Times New Roman" w:hAnsi="Times New Roman"/>
          <w:bCs/>
          <w:i/>
          <w:sz w:val="24"/>
          <w:szCs w:val="24"/>
        </w:rPr>
        <w:t>оговору</w:t>
      </w:r>
    </w:p>
    <w:p w:rsidR="00E40BE3" w:rsidRPr="00B37B03" w:rsidRDefault="00E40BE3" w:rsidP="00E40BE3">
      <w:pPr>
        <w:pStyle w:val="a7"/>
        <w:ind w:firstLine="284"/>
        <w:rPr>
          <w:sz w:val="24"/>
          <w:lang w:val="uk-UA"/>
        </w:rPr>
      </w:pPr>
      <w:r w:rsidRPr="00B37B03">
        <w:rPr>
          <w:sz w:val="24"/>
          <w:lang w:val="uk-UA"/>
        </w:rPr>
        <w:t>Технічні вимоги</w:t>
      </w:r>
    </w:p>
    <w:p w:rsidR="00E40BE3" w:rsidRPr="00B37B03" w:rsidRDefault="00E40BE3" w:rsidP="00E40BE3">
      <w:pPr>
        <w:pStyle w:val="a7"/>
        <w:ind w:firstLine="284"/>
        <w:rPr>
          <w:sz w:val="24"/>
          <w:lang w:val="uk-UA"/>
        </w:rPr>
      </w:pPr>
    </w:p>
    <w:p w:rsidR="00AC5F6D" w:rsidRPr="00B37B03" w:rsidRDefault="00AC5F6D" w:rsidP="00AC5F6D">
      <w:pPr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B37B03">
        <w:rPr>
          <w:rFonts w:ascii="Times New Roman" w:hAnsi="Times New Roman"/>
          <w:b/>
          <w:bCs/>
          <w:spacing w:val="-2"/>
          <w:sz w:val="24"/>
          <w:szCs w:val="24"/>
        </w:rPr>
        <w:t>до предмету закупівлі</w:t>
      </w:r>
      <w:r w:rsidRPr="00B37B03">
        <w:rPr>
          <w:rFonts w:ascii="Times New Roman" w:hAnsi="Times New Roman"/>
          <w:b/>
          <w:sz w:val="24"/>
          <w:szCs w:val="24"/>
        </w:rPr>
        <w:t xml:space="preserve">  </w:t>
      </w:r>
      <w:r w:rsidR="00D315EE" w:rsidRPr="00B37B03">
        <w:rPr>
          <w:rFonts w:ascii="Times New Roman" w:hAnsi="Times New Roman"/>
          <w:b/>
          <w:sz w:val="24"/>
          <w:szCs w:val="24"/>
        </w:rPr>
        <w:t xml:space="preserve">«Послуги з технічного обслуговування та утримання в належному стані систем вуличного освітлення на території населених пунктів </w:t>
      </w:r>
      <w:proofErr w:type="spellStart"/>
      <w:r w:rsidR="00D315EE" w:rsidRPr="00B37B03">
        <w:rPr>
          <w:rFonts w:ascii="Times New Roman" w:hAnsi="Times New Roman"/>
          <w:b/>
          <w:sz w:val="24"/>
          <w:szCs w:val="24"/>
        </w:rPr>
        <w:t>Ріпкинської</w:t>
      </w:r>
      <w:proofErr w:type="spellEnd"/>
      <w:r w:rsidR="00D315EE" w:rsidRPr="00B37B03">
        <w:rPr>
          <w:rFonts w:ascii="Times New Roman" w:hAnsi="Times New Roman"/>
          <w:b/>
          <w:sz w:val="24"/>
          <w:szCs w:val="24"/>
        </w:rPr>
        <w:t xml:space="preserve"> селищної ради (код згідно ДК 021:2015 – 50230000-6 Послуги з ремонту, технічного обслуговування дорожньої інфраструктури і пов’язаного обладнання та супутні послуги)»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37B03">
        <w:rPr>
          <w:rFonts w:ascii="Times New Roman" w:hAnsi="Times New Roman"/>
          <w:b/>
          <w:sz w:val="24"/>
          <w:szCs w:val="24"/>
        </w:rPr>
        <w:t>1. Загальна інформація: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1.1. Надання послуг з технічного обслуговування та утримання в належному стані систем вуличного освітлення на території населених пунктів </w:t>
      </w:r>
      <w:proofErr w:type="spellStart"/>
      <w:r w:rsidRPr="00B37B03">
        <w:rPr>
          <w:rFonts w:ascii="Times New Roman" w:hAnsi="Times New Roman"/>
          <w:sz w:val="24"/>
          <w:szCs w:val="24"/>
        </w:rPr>
        <w:t>Ріпкинської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селищної ради </w:t>
      </w:r>
      <w:r w:rsidR="00D0149F" w:rsidRPr="00B37B03">
        <w:rPr>
          <w:rFonts w:ascii="Times New Roman" w:hAnsi="Times New Roman"/>
          <w:sz w:val="24"/>
          <w:szCs w:val="24"/>
        </w:rPr>
        <w:t>відбувається протягом 202</w:t>
      </w:r>
      <w:r w:rsidR="00BF312C" w:rsidRPr="00B37B03">
        <w:rPr>
          <w:rFonts w:ascii="Times New Roman" w:hAnsi="Times New Roman"/>
          <w:sz w:val="24"/>
          <w:szCs w:val="24"/>
        </w:rPr>
        <w:t>3</w:t>
      </w:r>
      <w:r w:rsidRPr="00B37B03">
        <w:rPr>
          <w:rFonts w:ascii="Times New Roman" w:hAnsi="Times New Roman"/>
          <w:sz w:val="24"/>
          <w:szCs w:val="24"/>
        </w:rPr>
        <w:t xml:space="preserve"> року.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1.2. Послуги надаються з використанням матеріалів учасника.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1.3. Гарантійний строк – 2 роки з дати підписання актів наданих послуг.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1.4. Надання послуг повинно включати заходи щодо охорони та захисту навколишнього середовища.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1.5. Загальна протяжність мережі вуличного освітлення на території населених пунктів </w:t>
      </w:r>
      <w:proofErr w:type="spellStart"/>
      <w:r w:rsidRPr="00B37B03">
        <w:rPr>
          <w:rFonts w:ascii="Times New Roman" w:hAnsi="Times New Roman"/>
          <w:sz w:val="24"/>
          <w:szCs w:val="24"/>
        </w:rPr>
        <w:t>Ріпкинської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селищної ради</w:t>
      </w:r>
      <w:r w:rsidRPr="00B37B03">
        <w:rPr>
          <w:rFonts w:ascii="Times New Roman" w:hAnsi="Times New Roman"/>
          <w:b/>
          <w:sz w:val="24"/>
          <w:szCs w:val="24"/>
        </w:rPr>
        <w:t xml:space="preserve"> </w:t>
      </w:r>
      <w:r w:rsidRPr="00B37B03">
        <w:rPr>
          <w:rFonts w:ascii="Times New Roman" w:hAnsi="Times New Roman"/>
          <w:sz w:val="24"/>
          <w:szCs w:val="24"/>
        </w:rPr>
        <w:t>становить 191,5 км.  Загальна кількість світильників становить  – 2240 шт. Загальна кількість шаф управління вуличним освітленням – 11</w:t>
      </w:r>
      <w:r w:rsidR="006579BE" w:rsidRPr="00B37B03">
        <w:rPr>
          <w:rFonts w:ascii="Times New Roman" w:hAnsi="Times New Roman"/>
          <w:sz w:val="24"/>
          <w:szCs w:val="24"/>
        </w:rPr>
        <w:t>8</w:t>
      </w:r>
      <w:r w:rsidRPr="00B37B03">
        <w:rPr>
          <w:rFonts w:ascii="Times New Roman" w:hAnsi="Times New Roman"/>
          <w:sz w:val="24"/>
          <w:szCs w:val="24"/>
        </w:rPr>
        <w:t xml:space="preserve"> об’єктів (детально в п. 1.6. </w:t>
      </w:r>
      <w:r w:rsidR="00D315EE" w:rsidRPr="00B37B03">
        <w:rPr>
          <w:rFonts w:ascii="Times New Roman" w:hAnsi="Times New Roman"/>
          <w:sz w:val="24"/>
          <w:szCs w:val="24"/>
        </w:rPr>
        <w:t>д</w:t>
      </w:r>
      <w:r w:rsidRPr="00B37B03">
        <w:rPr>
          <w:rFonts w:ascii="Times New Roman" w:hAnsi="Times New Roman"/>
          <w:sz w:val="24"/>
          <w:szCs w:val="24"/>
        </w:rPr>
        <w:t xml:space="preserve">одатку </w:t>
      </w:r>
      <w:r w:rsidR="00D315EE" w:rsidRPr="00B37B03">
        <w:rPr>
          <w:rFonts w:ascii="Times New Roman" w:hAnsi="Times New Roman"/>
          <w:sz w:val="24"/>
          <w:szCs w:val="24"/>
        </w:rPr>
        <w:t>1 до договору</w:t>
      </w:r>
      <w:r w:rsidRPr="00B37B03">
        <w:rPr>
          <w:rFonts w:ascii="Times New Roman" w:hAnsi="Times New Roman"/>
          <w:sz w:val="24"/>
          <w:szCs w:val="24"/>
        </w:rPr>
        <w:t xml:space="preserve">) 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1.6. Шафи управління вуличним освітленням та їх адреси:</w:t>
      </w: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A60065" w:rsidRPr="00B37B03" w:rsidTr="00566858">
        <w:trPr>
          <w:trHeight w:val="691"/>
        </w:trPr>
        <w:tc>
          <w:tcPr>
            <w:tcW w:w="817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Вид (назва) об’єкту</w:t>
            </w:r>
          </w:p>
        </w:tc>
        <w:tc>
          <w:tcPr>
            <w:tcW w:w="4961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Адреса об’єкту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Вишнева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Молодiжна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Приозерна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Харківська 1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КТП-616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Виноградна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Захисників України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КТП-43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іпки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</w:t>
            </w:r>
            <w:proofErr w:type="gram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Start"/>
            <w:proofErr w:type="gram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льцева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23-а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КТП-159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іпки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</w:t>
            </w:r>
            <w:proofErr w:type="gram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Start"/>
            <w:proofErr w:type="gram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льцева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23-а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Чернiгiвська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КТП-102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Набережна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КТП-102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вул.Грициніна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(стадіон)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Набережна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Любецька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Шевченка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іпки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Д.Куриленка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Зоряна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КТП-63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Піщанівська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Волошкова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Ріпки-1 вул. Вокзальна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Купріївська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23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Глинянка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МТП-62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Піщанівська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МТП-72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Шевченка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ТП-158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МТП-157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Яблунева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Освітлення парку відпочинку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Святомиколаївська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Радуль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КТП-392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Лопатні вул. Миру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КТП-742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Лопатні вул. Миру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Замглай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М.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Листвен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М.Листвен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Промислова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Скважина</w:t>
            </w:r>
            <w:proofErr w:type="spellEnd"/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Листвен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Суличівка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М.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Листвен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Зарічна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М.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Листвен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Суличівка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Вишнева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КТП-30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Суличівка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КТП-134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Бихольцохівка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Садова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КТП-12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Бихольцохівка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Лісова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Присторонь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Миру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Мутичів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Весняна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Дружби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Незалежності  46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Промислова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Маяковського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Шевченка 9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Лісова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Нова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КТП-162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Новоукраїнське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Лугова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Новоукраїнське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Кульгейка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КТП-151/16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Новоукраїнське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Шевченка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Голубичі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Молодіжна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Голубичі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Гусинська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Голубичі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Святопокровська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81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Голубичі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Перемоги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Голубичі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Голубичі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Братів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Довбенко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КТП-84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Гучин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Миру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КТП-85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Гучин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Троїцька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КТП-139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Ямище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55-а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КТП-82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Ямище вул.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КТП-136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Гучин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Лісова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Трудове вул.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КТП-637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Вишневе вул. Чернігівська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Вишневе вул. Суворова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Буянки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Буянки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КТП-648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Буянки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Садова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КТП-630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Вишневе вул. Вінницька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КТП-673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Вишневе вул. Чернігівська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КТП-643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Вишневе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Вiнницька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КТП-650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Чумак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В.Вісь вул. Садова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В.Вісь   Чернігівська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В.Вісь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Зарічна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Київська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вул. Перемоги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Трудова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 Перемоги 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КТП-249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КТП-250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Р.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Вітченка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КТП-204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Любецька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КТП-205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Миру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КТП-220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Молодіжна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КТП-253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Кислі вул. Незалежності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КТП-163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Миру та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КТП-678 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Усенко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КТП-607 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Молодiжна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КТП-53 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Слобідська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КТП-64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Нагірна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КТП-47 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Річна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Миру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КТП-65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 23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В.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Осняки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КТП-614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Рижого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КТП-615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Пасiчна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КТП-79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В.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Осняки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Свердловина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Сибереж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КТП-233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Високінь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КТП-234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Молочки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Лугова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КТП-235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Тамарівка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КТП-236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Пушкарі вул. Паркова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КТП-260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с. Пушкарі вул.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Свердловина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КТП-508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Оводенко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КТП-509 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Петренка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КТП-527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Савенка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КТП-55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Красківське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Козацька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КТП-59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Красківське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Шевченка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КТП-119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Убіжичі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КТП-58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Красківське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Посохівська</w:t>
            </w:r>
            <w:proofErr w:type="spellEnd"/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КТП-120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Убіжичі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Ягідна</w:t>
            </w:r>
          </w:p>
        </w:tc>
      </w:tr>
      <w:tr w:rsidR="00A60065" w:rsidRPr="00B37B03" w:rsidTr="00566858">
        <w:tc>
          <w:tcPr>
            <w:tcW w:w="817" w:type="dxa"/>
          </w:tcPr>
          <w:p w:rsidR="00A60065" w:rsidRPr="00B37B03" w:rsidRDefault="00A60065" w:rsidP="00566858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53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КТП-78</w:t>
            </w:r>
          </w:p>
        </w:tc>
        <w:tc>
          <w:tcPr>
            <w:tcW w:w="4961" w:type="dxa"/>
            <w:vAlign w:val="center"/>
          </w:tcPr>
          <w:p w:rsidR="00A60065" w:rsidRPr="00B37B03" w:rsidRDefault="00A60065" w:rsidP="00566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>Убіжичі</w:t>
            </w:r>
            <w:proofErr w:type="spellEnd"/>
            <w:r w:rsidRPr="00B3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Яблунева</w:t>
            </w:r>
          </w:p>
        </w:tc>
      </w:tr>
    </w:tbl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b/>
          <w:sz w:val="24"/>
          <w:szCs w:val="24"/>
        </w:rPr>
        <w:t xml:space="preserve">2. Послуги з технічного обслуговування та утримання в належному стані систем вуличного освітлення на території населених пунктів </w:t>
      </w:r>
      <w:proofErr w:type="spellStart"/>
      <w:r w:rsidRPr="00B37B03">
        <w:rPr>
          <w:rFonts w:ascii="Times New Roman" w:hAnsi="Times New Roman"/>
          <w:b/>
          <w:sz w:val="24"/>
          <w:szCs w:val="24"/>
        </w:rPr>
        <w:t>Ріпкинської</w:t>
      </w:r>
      <w:proofErr w:type="spellEnd"/>
      <w:r w:rsidRPr="00B37B03">
        <w:rPr>
          <w:rFonts w:ascii="Times New Roman" w:hAnsi="Times New Roman"/>
          <w:b/>
          <w:sz w:val="24"/>
          <w:szCs w:val="24"/>
        </w:rPr>
        <w:t xml:space="preserve"> селищної ради включають: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2.1. Технічне обслуговування системи вуличного освітлення (2240 шт. </w:t>
      </w:r>
      <w:proofErr w:type="spellStart"/>
      <w:r w:rsidRPr="00B37B03">
        <w:rPr>
          <w:rFonts w:ascii="Times New Roman" w:hAnsi="Times New Roman"/>
          <w:sz w:val="24"/>
          <w:szCs w:val="24"/>
        </w:rPr>
        <w:t>світлоточок</w:t>
      </w:r>
      <w:proofErr w:type="spellEnd"/>
      <w:r w:rsidRPr="00B37B03">
        <w:rPr>
          <w:rFonts w:ascii="Times New Roman" w:hAnsi="Times New Roman"/>
          <w:sz w:val="24"/>
          <w:szCs w:val="24"/>
        </w:rPr>
        <w:t>, 191,5 км  повітряних ліній електромереж).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2.2. Візуальний огляд мереж вуличного освітлення, контроль цілісності ізоляторів. 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2.3. Очищення охоронної зони електромереж вуличного освітлення  від гілок та накидів.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2.4.</w:t>
      </w:r>
      <w:r w:rsidRPr="00B37B03">
        <w:rPr>
          <w:rFonts w:ascii="Times New Roman" w:hAnsi="Times New Roman"/>
          <w:spacing w:val="-3"/>
          <w:sz w:val="24"/>
          <w:szCs w:val="24"/>
        </w:rPr>
        <w:t xml:space="preserve"> Визначення  та ліквідацію пошкоджень, коротких замикань і обривів ліній </w:t>
      </w:r>
      <w:r w:rsidRPr="00B37B03">
        <w:rPr>
          <w:rFonts w:ascii="Times New Roman" w:hAnsi="Times New Roman"/>
          <w:sz w:val="24"/>
          <w:szCs w:val="24"/>
        </w:rPr>
        <w:t xml:space="preserve">електромереж вуличного освітлення.  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pacing w:val="-3"/>
          <w:sz w:val="24"/>
          <w:szCs w:val="24"/>
        </w:rPr>
        <w:t xml:space="preserve">2.5. Ревізію та заміну ламп у світильниках, заміну патронів, перехідників, </w:t>
      </w:r>
      <w:r w:rsidRPr="00B37B03">
        <w:rPr>
          <w:rFonts w:ascii="Times New Roman" w:hAnsi="Times New Roman"/>
          <w:sz w:val="24"/>
          <w:szCs w:val="24"/>
        </w:rPr>
        <w:t>імпульсних запалюючих пристроїв, дроселів</w:t>
      </w:r>
      <w:r w:rsidRPr="00B37B03">
        <w:rPr>
          <w:rFonts w:ascii="Times New Roman" w:hAnsi="Times New Roman"/>
          <w:spacing w:val="-3"/>
          <w:sz w:val="24"/>
          <w:szCs w:val="24"/>
        </w:rPr>
        <w:t xml:space="preserve"> у світильниках (заміну ламп у світильниках не пізніше трьох діб після надходження завдання).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2.6. Обслуговування та ремонт світильників вуличного освітлення.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pacing w:val="-3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2.7.</w:t>
      </w:r>
      <w:r w:rsidRPr="00B37B03">
        <w:rPr>
          <w:rFonts w:ascii="Times New Roman" w:hAnsi="Times New Roman"/>
          <w:spacing w:val="-3"/>
          <w:sz w:val="24"/>
          <w:szCs w:val="24"/>
        </w:rPr>
        <w:t xml:space="preserve"> Огляд і заміну реле часу і фотореле, перепрограмування таймерів не менше трьох разів на місяць та протягом однієї доби після отримання завдання,</w:t>
      </w:r>
      <w:r w:rsidRPr="00B37B03">
        <w:rPr>
          <w:rFonts w:ascii="Times New Roman" w:hAnsi="Times New Roman"/>
          <w:sz w:val="24"/>
          <w:szCs w:val="24"/>
        </w:rPr>
        <w:t xml:space="preserve"> обслуговування та поточний ремонт </w:t>
      </w:r>
      <w:proofErr w:type="spellStart"/>
      <w:r w:rsidRPr="00B37B03">
        <w:rPr>
          <w:rFonts w:ascii="Times New Roman" w:hAnsi="Times New Roman"/>
          <w:sz w:val="24"/>
          <w:szCs w:val="24"/>
        </w:rPr>
        <w:t>пускозахисної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арматури, шаф управління вуличним освітленням. 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pacing w:val="-3"/>
          <w:sz w:val="24"/>
          <w:szCs w:val="24"/>
        </w:rPr>
        <w:t xml:space="preserve">2.8. Регулювання натягу провисаючої повітряної лінії та </w:t>
      </w:r>
      <w:proofErr w:type="spellStart"/>
      <w:r w:rsidRPr="00B37B03">
        <w:rPr>
          <w:rFonts w:ascii="Times New Roman" w:hAnsi="Times New Roman"/>
          <w:spacing w:val="-3"/>
          <w:sz w:val="24"/>
          <w:szCs w:val="24"/>
        </w:rPr>
        <w:t>перенатяг</w:t>
      </w:r>
      <w:proofErr w:type="spellEnd"/>
      <w:r w:rsidRPr="00B37B03">
        <w:rPr>
          <w:rFonts w:ascii="Times New Roman" w:hAnsi="Times New Roman"/>
          <w:spacing w:val="-3"/>
          <w:sz w:val="24"/>
          <w:szCs w:val="24"/>
        </w:rPr>
        <w:t xml:space="preserve">  дротів та кабелів.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2.9. Заміну  проводів, кабелів. 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lastRenderedPageBreak/>
        <w:t>2.10.Зняття показників витрати електричної енергії в приладах обліку у шафах 1</w:t>
      </w:r>
      <w:r w:rsidR="006579BE" w:rsidRPr="00B37B03">
        <w:rPr>
          <w:rFonts w:ascii="Times New Roman" w:hAnsi="Times New Roman"/>
          <w:sz w:val="24"/>
          <w:szCs w:val="24"/>
        </w:rPr>
        <w:t>18</w:t>
      </w:r>
      <w:r w:rsidRPr="00B37B03">
        <w:rPr>
          <w:rFonts w:ascii="Times New Roman" w:hAnsi="Times New Roman"/>
          <w:sz w:val="24"/>
          <w:szCs w:val="24"/>
        </w:rPr>
        <w:t xml:space="preserve"> об’єктів щомісячно до 30 числа.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2.11.Забезпечення своєчасних повірок приладів обліку (електролічильників) без перерви відключення електромереж вуличного освітлення. </w:t>
      </w:r>
    </w:p>
    <w:p w:rsidR="00AC5F6D" w:rsidRPr="00B37B03" w:rsidRDefault="00AC5F6D" w:rsidP="00AC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2.12. Взяття участь у роботі комісії по проведенню інвентаризації електромереж вуличного освітлення. </w:t>
      </w:r>
    </w:p>
    <w:p w:rsidR="00AC5F6D" w:rsidRPr="00B37B03" w:rsidRDefault="00AC5F6D" w:rsidP="00AC5F6D">
      <w:pPr>
        <w:pStyle w:val="Standard"/>
        <w:tabs>
          <w:tab w:val="left" w:pos="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B37B03">
        <w:rPr>
          <w:rFonts w:ascii="Times New Roman" w:hAnsi="Times New Roman" w:cs="Times New Roman"/>
          <w:shd w:val="clear" w:color="auto" w:fill="FFFFFF"/>
          <w:lang w:val="uk-UA"/>
        </w:rPr>
        <w:t>2.13.</w:t>
      </w:r>
      <w:r w:rsidRPr="00B37B0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Pr="00B37B03">
        <w:rPr>
          <w:rFonts w:ascii="Times New Roman" w:hAnsi="Times New Roman" w:cs="Times New Roman"/>
          <w:shd w:val="clear" w:color="auto" w:fill="FFFFFF"/>
          <w:lang w:val="uk-UA"/>
        </w:rPr>
        <w:t xml:space="preserve">Враховуючи безперервний характер виконання послуг,  </w:t>
      </w:r>
      <w:r w:rsidRPr="00B37B0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Виконавець </w:t>
      </w:r>
      <w:r w:rsidRPr="00B37B03">
        <w:rPr>
          <w:rFonts w:ascii="Times New Roman" w:hAnsi="Times New Roman" w:cs="Times New Roman"/>
          <w:shd w:val="clear" w:color="auto" w:fill="FFFFFF"/>
          <w:lang w:val="uk-UA"/>
        </w:rPr>
        <w:t>зобов’язаний</w:t>
      </w:r>
      <w:r w:rsidRPr="00B37B0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 вживати всіх необхідних дій щодо ліквідації аварійної та надзвичайної ситуацій.  Виконавець має приступити  до виконання робіт протягом </w:t>
      </w:r>
      <w:r w:rsidR="00692B8A" w:rsidRPr="00B37B03">
        <w:rPr>
          <w:rFonts w:ascii="Times New Roman" w:hAnsi="Times New Roman" w:cs="Times New Roman"/>
          <w:b/>
          <w:bCs/>
          <w:shd w:val="clear" w:color="auto" w:fill="FFFFFF"/>
          <w:lang w:val="uk-UA"/>
        </w:rPr>
        <w:t>двох годин</w:t>
      </w:r>
      <w:r w:rsidRPr="00B37B0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з часу виникнення ситуації та забезпечити своєчасне проведення комплексу послуг,  у тому числі у вихідні, передсвяткові та святкові дні.</w:t>
      </w:r>
      <w:r w:rsidRPr="00B37B03">
        <w:rPr>
          <w:rFonts w:ascii="Times New Roman" w:hAnsi="Times New Roman" w:cs="Times New Roman"/>
          <w:lang w:val="uk-UA"/>
        </w:rPr>
        <w:t xml:space="preserve">    </w:t>
      </w:r>
    </w:p>
    <w:p w:rsidR="00AC5F6D" w:rsidRPr="00B37B03" w:rsidRDefault="00AC5F6D" w:rsidP="00AC5F6D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bCs/>
          <w:lang w:val="uk-UA"/>
        </w:rPr>
      </w:pPr>
      <w:r w:rsidRPr="00B37B03">
        <w:rPr>
          <w:rFonts w:ascii="Times New Roman" w:hAnsi="Times New Roman" w:cs="Times New Roman"/>
          <w:lang w:val="uk-UA"/>
        </w:rPr>
        <w:t>2.14. Систематичне обстеження в темний час доби мереж вуличного освітлення на предмет виявлення пошкоджень та відповідності режиму роботи світильників - не рідше двох разів на місяць та протягом однієї доби після погіршення погодних умов (поривчастий вітер більш ніж 10 – 12 м/с).</w:t>
      </w:r>
      <w:r w:rsidRPr="00B37B03">
        <w:rPr>
          <w:rFonts w:ascii="Times New Roman" w:hAnsi="Times New Roman" w:cs="Times New Roman"/>
          <w:bCs/>
          <w:lang w:val="uk-UA"/>
        </w:rPr>
        <w:t xml:space="preserve"> </w:t>
      </w:r>
    </w:p>
    <w:p w:rsidR="00405BF2" w:rsidRPr="00B37B03" w:rsidRDefault="00405BF2" w:rsidP="004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bCs/>
          <w:sz w:val="24"/>
          <w:szCs w:val="24"/>
        </w:rPr>
        <w:t xml:space="preserve">2.15. Надання </w:t>
      </w:r>
      <w:r w:rsidRPr="00B37B03">
        <w:rPr>
          <w:rFonts w:ascii="Times New Roman" w:hAnsi="Times New Roman"/>
          <w:sz w:val="24"/>
          <w:szCs w:val="24"/>
        </w:rPr>
        <w:t xml:space="preserve">акту виконаних робіт*  </w:t>
      </w:r>
      <w:r w:rsidRPr="00B37B03">
        <w:rPr>
          <w:rFonts w:ascii="Times New Roman" w:hAnsi="Times New Roman"/>
          <w:sz w:val="24"/>
          <w:szCs w:val="24"/>
          <w:u w:val="single"/>
        </w:rPr>
        <w:t>щомісячно</w:t>
      </w:r>
      <w:r w:rsidRPr="00B37B03">
        <w:rPr>
          <w:rFonts w:ascii="Times New Roman" w:hAnsi="Times New Roman"/>
          <w:sz w:val="24"/>
          <w:szCs w:val="24"/>
        </w:rPr>
        <w:t xml:space="preserve"> не пізніше 25-го числа.</w:t>
      </w:r>
    </w:p>
    <w:p w:rsidR="00405BF2" w:rsidRPr="00B37B03" w:rsidRDefault="00405BF2" w:rsidP="004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05BF2" w:rsidRPr="00B37B03" w:rsidRDefault="00405BF2" w:rsidP="00405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B37B03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Вартість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транспортних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послуг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маш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-год) в кожному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акті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виконаних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робіт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не повинна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перевищувати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20%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загальної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вартості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кожного акту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виконаних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робіт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7334B2" w:rsidRPr="00B37B03" w:rsidRDefault="007334B2" w:rsidP="00A4725F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bCs/>
          <w:lang w:val="uk-UA"/>
        </w:rPr>
      </w:pPr>
    </w:p>
    <w:p w:rsidR="00E40BE3" w:rsidRPr="00B37B03" w:rsidRDefault="00E40BE3" w:rsidP="00E40BE3">
      <w:pPr>
        <w:pStyle w:val="Standard"/>
        <w:tabs>
          <w:tab w:val="left" w:pos="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B37B03">
        <w:rPr>
          <w:rFonts w:ascii="Times New Roman" w:hAnsi="Times New Roman" w:cs="Times New Roman"/>
          <w:lang w:val="uk-UA"/>
        </w:rPr>
        <w:t xml:space="preserve">                                                     </w:t>
      </w:r>
    </w:p>
    <w:p w:rsidR="00E40BE3" w:rsidRPr="00B37B03" w:rsidRDefault="00E40BE3" w:rsidP="00E40BE3">
      <w:pPr>
        <w:pStyle w:val="Standard"/>
        <w:spacing w:line="276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B37B03">
        <w:rPr>
          <w:rFonts w:ascii="Times New Roman" w:hAnsi="Times New Roman" w:cs="Times New Roman"/>
          <w:lang w:val="uk-UA"/>
        </w:rPr>
        <w:t xml:space="preserve">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40BE3" w:rsidRPr="00B37B03" w:rsidTr="004D7ED3">
        <w:trPr>
          <w:tblCellSpacing w:w="0" w:type="dxa"/>
        </w:trPr>
        <w:tc>
          <w:tcPr>
            <w:tcW w:w="2500" w:type="pct"/>
          </w:tcPr>
          <w:p w:rsidR="00E40BE3" w:rsidRPr="00B37B03" w:rsidRDefault="00E40BE3" w:rsidP="00E40B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121212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b/>
                <w:color w:val="121212"/>
                <w:sz w:val="24"/>
                <w:szCs w:val="24"/>
              </w:rPr>
              <w:t xml:space="preserve">              Замовник </w:t>
            </w:r>
          </w:p>
        </w:tc>
        <w:tc>
          <w:tcPr>
            <w:tcW w:w="2500" w:type="pct"/>
          </w:tcPr>
          <w:p w:rsidR="00E40BE3" w:rsidRPr="00B37B03" w:rsidRDefault="00E40BE3" w:rsidP="00E40BE3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121212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b/>
                <w:color w:val="121212"/>
                <w:sz w:val="24"/>
                <w:szCs w:val="24"/>
              </w:rPr>
              <w:t xml:space="preserve">                Виконавець</w:t>
            </w:r>
          </w:p>
        </w:tc>
      </w:tr>
    </w:tbl>
    <w:p w:rsidR="0073682E" w:rsidRPr="00B37B03" w:rsidRDefault="00E40BE3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37B03">
        <w:rPr>
          <w:lang w:val="ru-RU"/>
        </w:rPr>
        <w:t xml:space="preserve"> </w:t>
      </w:r>
      <w:proofErr w:type="spellStart"/>
      <w:r w:rsidR="0073682E" w:rsidRPr="00B37B03">
        <w:rPr>
          <w:rFonts w:ascii="Times New Roman" w:hAnsi="Times New Roman"/>
          <w:b/>
          <w:i/>
          <w:sz w:val="24"/>
          <w:szCs w:val="24"/>
        </w:rPr>
        <w:t>Ріпкинська</w:t>
      </w:r>
      <w:proofErr w:type="spellEnd"/>
      <w:r w:rsidR="0073682E" w:rsidRPr="00B37B03">
        <w:rPr>
          <w:rFonts w:ascii="Times New Roman" w:hAnsi="Times New Roman"/>
          <w:b/>
          <w:i/>
          <w:sz w:val="24"/>
          <w:szCs w:val="24"/>
        </w:rPr>
        <w:t xml:space="preserve"> селищна рада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Юридична та поштова адреса: 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15000 , Чернігівська обл.,  </w:t>
      </w:r>
      <w:proofErr w:type="spellStart"/>
      <w:r w:rsidRPr="00B37B03">
        <w:rPr>
          <w:rFonts w:ascii="Times New Roman" w:hAnsi="Times New Roman"/>
          <w:sz w:val="24"/>
          <w:szCs w:val="24"/>
        </w:rPr>
        <w:t>смт</w:t>
      </w:r>
      <w:proofErr w:type="spellEnd"/>
      <w:r w:rsidRPr="00B37B03">
        <w:rPr>
          <w:rFonts w:ascii="Times New Roman" w:hAnsi="Times New Roman"/>
          <w:sz w:val="24"/>
          <w:szCs w:val="24"/>
        </w:rPr>
        <w:t>. Ріпки,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 вул. </w:t>
      </w:r>
      <w:proofErr w:type="spellStart"/>
      <w:r w:rsidRPr="00B37B03">
        <w:rPr>
          <w:rFonts w:ascii="Times New Roman" w:hAnsi="Times New Roman"/>
          <w:sz w:val="24"/>
          <w:szCs w:val="24"/>
        </w:rPr>
        <w:t>Святомиколаївська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, 85 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ЄДРПОУ 04412583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р/</w:t>
      </w:r>
      <w:proofErr w:type="spellStart"/>
      <w:r w:rsidRPr="00B37B03">
        <w:rPr>
          <w:rFonts w:ascii="Times New Roman" w:hAnsi="Times New Roman"/>
          <w:sz w:val="24"/>
          <w:szCs w:val="24"/>
        </w:rPr>
        <w:t>р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</w:t>
      </w:r>
      <w:r w:rsidRPr="00B37B03">
        <w:rPr>
          <w:rFonts w:ascii="Times New Roman" w:hAnsi="Times New Roman"/>
          <w:sz w:val="24"/>
          <w:szCs w:val="24"/>
          <w:lang w:val="en-US"/>
        </w:rPr>
        <w:t>UA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37B03">
        <w:rPr>
          <w:rFonts w:ascii="Times New Roman" w:hAnsi="Times New Roman"/>
          <w:sz w:val="24"/>
          <w:szCs w:val="24"/>
        </w:rPr>
        <w:t>Держказначейській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 службі України в </w:t>
      </w:r>
      <w:proofErr w:type="spellStart"/>
      <w:r w:rsidRPr="00B37B03">
        <w:rPr>
          <w:rFonts w:ascii="Times New Roman" w:hAnsi="Times New Roman"/>
          <w:sz w:val="24"/>
          <w:szCs w:val="24"/>
        </w:rPr>
        <w:t>м.Київ</w:t>
      </w:r>
      <w:proofErr w:type="spellEnd"/>
      <w:r w:rsidRPr="00B37B03">
        <w:rPr>
          <w:rFonts w:ascii="Times New Roman" w:hAnsi="Times New Roman"/>
          <w:sz w:val="24"/>
          <w:szCs w:val="24"/>
        </w:rPr>
        <w:t xml:space="preserve">, 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МФО 820172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тел. 0464121542 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Селищний голова</w:t>
      </w:r>
    </w:p>
    <w:p w:rsidR="0073682E" w:rsidRPr="00B37B03" w:rsidRDefault="0073682E" w:rsidP="007368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_____________ С.</w:t>
      </w:r>
      <w:r w:rsidR="006579BE" w:rsidRPr="00B37B03">
        <w:rPr>
          <w:rFonts w:ascii="Times New Roman" w:hAnsi="Times New Roman"/>
          <w:sz w:val="24"/>
          <w:szCs w:val="24"/>
        </w:rPr>
        <w:t xml:space="preserve"> </w:t>
      </w:r>
      <w:r w:rsidRPr="00B37B03">
        <w:rPr>
          <w:rFonts w:ascii="Times New Roman" w:hAnsi="Times New Roman"/>
          <w:sz w:val="24"/>
          <w:szCs w:val="24"/>
        </w:rPr>
        <w:t>В. Гарус</w:t>
      </w:r>
    </w:p>
    <w:p w:rsidR="00E40BE3" w:rsidRPr="00B37B03" w:rsidRDefault="0073682E" w:rsidP="0073682E">
      <w:pPr>
        <w:pStyle w:val="Standard"/>
        <w:ind w:firstLine="284"/>
        <w:jc w:val="both"/>
        <w:rPr>
          <w:lang w:val="ru-RU"/>
        </w:rPr>
      </w:pPr>
      <w:r w:rsidRPr="00B37B03">
        <w:rPr>
          <w:rFonts w:ascii="Times New Roman" w:hAnsi="Times New Roman"/>
          <w:sz w:val="20"/>
          <w:lang w:val="uk-UA"/>
        </w:rPr>
        <w:t xml:space="preserve">  </w:t>
      </w:r>
      <w:r w:rsidRPr="00B37B03">
        <w:rPr>
          <w:rFonts w:ascii="Times New Roman" w:hAnsi="Times New Roman"/>
          <w:sz w:val="16"/>
          <w:lang w:val="uk-UA"/>
        </w:rPr>
        <w:t xml:space="preserve">М. П.     </w:t>
      </w:r>
    </w:p>
    <w:p w:rsidR="00E40BE3" w:rsidRPr="00B37B03" w:rsidRDefault="00E40BE3" w:rsidP="00E40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   </w:t>
      </w:r>
    </w:p>
    <w:p w:rsidR="00224D9C" w:rsidRPr="00B37B03" w:rsidRDefault="00224D9C" w:rsidP="00E40BE3">
      <w:pPr>
        <w:ind w:firstLine="284"/>
      </w:pPr>
    </w:p>
    <w:p w:rsidR="009C2D50" w:rsidRPr="00B37B03" w:rsidRDefault="009C2D50" w:rsidP="009C2D50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4"/>
          <w:lang w:eastAsia="ru-RU"/>
        </w:rPr>
      </w:pPr>
      <w:r w:rsidRPr="00B37B03">
        <w:rPr>
          <w:rStyle w:val="2"/>
          <w:rFonts w:ascii="Times New Roman" w:hAnsi="Times New Roman"/>
          <w:b/>
          <w:i/>
          <w:color w:val="FF0000"/>
          <w:sz w:val="24"/>
          <w:szCs w:val="24"/>
        </w:rPr>
        <w:t>Зазначені основні вимоги до договору не є остаточними і вичерпними, і можуть бути конкретизовані під час укладання договору з учасником-переможцем закупівлі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закупівель за державні кошти.</w:t>
      </w:r>
    </w:p>
    <w:p w:rsidR="009C2D50" w:rsidRPr="00B37B03" w:rsidRDefault="009C2D50" w:rsidP="00E40BE3">
      <w:pPr>
        <w:ind w:firstLine="284"/>
      </w:pPr>
    </w:p>
    <w:p w:rsidR="00D315EE" w:rsidRPr="00B37B03" w:rsidRDefault="00D315EE" w:rsidP="00E40BE3">
      <w:pPr>
        <w:ind w:firstLine="284"/>
      </w:pPr>
    </w:p>
    <w:p w:rsidR="00D315EE" w:rsidRPr="00B37B03" w:rsidRDefault="00D315EE" w:rsidP="00E40BE3">
      <w:pPr>
        <w:ind w:firstLine="284"/>
      </w:pPr>
    </w:p>
    <w:p w:rsidR="00D315EE" w:rsidRPr="00B37B03" w:rsidRDefault="00D315EE" w:rsidP="00E40BE3">
      <w:pPr>
        <w:ind w:firstLine="284"/>
      </w:pPr>
    </w:p>
    <w:p w:rsidR="00D315EE" w:rsidRPr="00B37B03" w:rsidRDefault="00D315EE" w:rsidP="00E40BE3">
      <w:pPr>
        <w:ind w:firstLine="284"/>
      </w:pPr>
    </w:p>
    <w:p w:rsidR="00D315EE" w:rsidRPr="00B37B03" w:rsidRDefault="00D315EE" w:rsidP="00E40BE3">
      <w:pPr>
        <w:ind w:firstLine="284"/>
      </w:pPr>
    </w:p>
    <w:p w:rsidR="00D315EE" w:rsidRPr="00B37B03" w:rsidRDefault="00D315EE" w:rsidP="00E40BE3">
      <w:pPr>
        <w:ind w:firstLine="284"/>
      </w:pPr>
    </w:p>
    <w:p w:rsidR="0073682E" w:rsidRPr="00B37B03" w:rsidRDefault="0073682E" w:rsidP="00621422">
      <w:pPr>
        <w:sectPr w:rsidR="0073682E" w:rsidRPr="00B37B03" w:rsidSect="00AF4E5D">
          <w:pgSz w:w="11906" w:h="16838"/>
          <w:pgMar w:top="851" w:right="566" w:bottom="426" w:left="1134" w:header="708" w:footer="708" w:gutter="0"/>
          <w:cols w:space="708"/>
          <w:docGrid w:linePitch="360"/>
        </w:sectPr>
      </w:pPr>
    </w:p>
    <w:p w:rsidR="00D315EE" w:rsidRPr="00B37B03" w:rsidRDefault="00D315EE" w:rsidP="00E40BE3">
      <w:pPr>
        <w:ind w:firstLine="284"/>
      </w:pPr>
    </w:p>
    <w:p w:rsidR="00D315EE" w:rsidRPr="00B37B03" w:rsidRDefault="00D315EE" w:rsidP="00975A8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Додаток 2</w:t>
      </w:r>
    </w:p>
    <w:p w:rsidR="00D315EE" w:rsidRPr="00B37B03" w:rsidRDefault="00D315EE" w:rsidP="00975A8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до Договору</w:t>
      </w:r>
    </w:p>
    <w:p w:rsidR="00D315EE" w:rsidRPr="00B37B03" w:rsidRDefault="00D315EE" w:rsidP="00D315EE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D315EE" w:rsidRPr="00B37B03" w:rsidRDefault="00D315EE" w:rsidP="00D315EE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D315EE" w:rsidRPr="00B37B03" w:rsidRDefault="00D315EE" w:rsidP="00975A82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  <w:r w:rsidRPr="00B37B03">
        <w:rPr>
          <w:rFonts w:ascii="Times New Roman" w:hAnsi="Times New Roman"/>
          <w:b/>
          <w:sz w:val="28"/>
          <w:szCs w:val="24"/>
        </w:rPr>
        <w:t>План фінансування послуг</w:t>
      </w:r>
    </w:p>
    <w:p w:rsidR="00975A82" w:rsidRPr="00B37B03" w:rsidRDefault="00975A82" w:rsidP="00975A82">
      <w:pPr>
        <w:spacing w:after="0"/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9"/>
        <w:tblW w:w="13660" w:type="dxa"/>
        <w:tblInd w:w="1332" w:type="dxa"/>
        <w:tblLook w:val="04A0" w:firstRow="1" w:lastRow="0" w:firstColumn="1" w:lastColumn="0" w:noHBand="0" w:noVBand="1"/>
      </w:tblPr>
      <w:tblGrid>
        <w:gridCol w:w="1595"/>
        <w:gridCol w:w="1127"/>
        <w:gridCol w:w="1006"/>
        <w:gridCol w:w="1047"/>
        <w:gridCol w:w="1057"/>
        <w:gridCol w:w="981"/>
        <w:gridCol w:w="1076"/>
        <w:gridCol w:w="1161"/>
        <w:gridCol w:w="1114"/>
        <w:gridCol w:w="1196"/>
        <w:gridCol w:w="1062"/>
        <w:gridCol w:w="1238"/>
      </w:tblGrid>
      <w:tr w:rsidR="00975A82" w:rsidRPr="00B37B03" w:rsidTr="0073682E">
        <w:tc>
          <w:tcPr>
            <w:tcW w:w="1595" w:type="dxa"/>
          </w:tcPr>
          <w:p w:rsidR="00975A82" w:rsidRPr="00B37B03" w:rsidRDefault="00975A82" w:rsidP="00BF312C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Місяць, 202</w:t>
            </w:r>
            <w:r w:rsidR="00BF312C" w:rsidRPr="00B37B03">
              <w:rPr>
                <w:rFonts w:ascii="Times New Roman" w:hAnsi="Times New Roman"/>
                <w:sz w:val="24"/>
                <w:szCs w:val="24"/>
              </w:rPr>
              <w:t>3</w:t>
            </w:r>
            <w:r w:rsidRPr="00B37B0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127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006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047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057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981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076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161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114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196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062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238" w:type="dxa"/>
          </w:tcPr>
          <w:p w:rsidR="00975A82" w:rsidRPr="00B37B03" w:rsidRDefault="00975A82" w:rsidP="00BF312C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В</w:t>
            </w:r>
            <w:r w:rsidR="0073682E" w:rsidRPr="00B37B03">
              <w:rPr>
                <w:rFonts w:ascii="Times New Roman" w:hAnsi="Times New Roman"/>
                <w:sz w:val="24"/>
                <w:szCs w:val="24"/>
              </w:rPr>
              <w:t>сього за 202</w:t>
            </w:r>
            <w:r w:rsidR="00BF312C" w:rsidRPr="00B37B0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3682E" w:rsidRPr="00B37B03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</w:tr>
      <w:tr w:rsidR="00975A82" w:rsidRPr="00B37B03" w:rsidTr="0073682E">
        <w:tc>
          <w:tcPr>
            <w:tcW w:w="1595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sz w:val="24"/>
                <w:szCs w:val="24"/>
              </w:rPr>
              <w:t>Сума кошторисних призначень</w:t>
            </w:r>
            <w:r w:rsidR="0073682E" w:rsidRPr="00B37B0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27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975A82" w:rsidRPr="00B37B03" w:rsidRDefault="00975A82" w:rsidP="00D315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682E" w:rsidRPr="00B37B03" w:rsidRDefault="0073682E" w:rsidP="0073682E">
      <w:pPr>
        <w:spacing w:after="0"/>
        <w:rPr>
          <w:rFonts w:ascii="Times New Roman" w:hAnsi="Times New Roman"/>
          <w:sz w:val="24"/>
          <w:szCs w:val="24"/>
        </w:rPr>
      </w:pPr>
    </w:p>
    <w:p w:rsidR="0073682E" w:rsidRPr="00B37B03" w:rsidRDefault="0073682E" w:rsidP="0073682E">
      <w:pPr>
        <w:spacing w:after="0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 xml:space="preserve">    * </w:t>
      </w:r>
      <w:r w:rsidR="00621422" w:rsidRPr="00B37B03">
        <w:rPr>
          <w:rFonts w:ascii="Times New Roman" w:hAnsi="Times New Roman"/>
          <w:sz w:val="24"/>
          <w:szCs w:val="24"/>
        </w:rPr>
        <w:t xml:space="preserve">Сума помісячної вартості фінансування наданих послуг буде розрахована при підписанні договору з Учасником-переможцем на підставі його кінцевої тендерної пропозиції та суми договору відповідно. </w:t>
      </w:r>
    </w:p>
    <w:p w:rsidR="00621422" w:rsidRPr="00B37B03" w:rsidRDefault="00621422" w:rsidP="0073682E">
      <w:pPr>
        <w:spacing w:after="0"/>
        <w:rPr>
          <w:rFonts w:ascii="Times New Roman" w:hAnsi="Times New Roman"/>
          <w:sz w:val="24"/>
          <w:szCs w:val="24"/>
        </w:rPr>
      </w:pPr>
    </w:p>
    <w:p w:rsidR="00621422" w:rsidRPr="00B37B03" w:rsidRDefault="00621422" w:rsidP="0073682E">
      <w:pPr>
        <w:spacing w:after="0"/>
        <w:rPr>
          <w:rFonts w:ascii="Times New Roman" w:hAnsi="Times New Roman"/>
          <w:sz w:val="24"/>
          <w:szCs w:val="24"/>
        </w:rPr>
      </w:pPr>
    </w:p>
    <w:p w:rsidR="00621422" w:rsidRPr="00B37B03" w:rsidRDefault="00621422" w:rsidP="0073682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4"/>
        <w:gridCol w:w="7994"/>
      </w:tblGrid>
      <w:tr w:rsidR="00621422" w:rsidRPr="00B37B03" w:rsidTr="00621422">
        <w:trPr>
          <w:tblCellSpacing w:w="0" w:type="dxa"/>
        </w:trPr>
        <w:tc>
          <w:tcPr>
            <w:tcW w:w="2500" w:type="pct"/>
          </w:tcPr>
          <w:p w:rsidR="00621422" w:rsidRPr="00B37B03" w:rsidRDefault="00621422" w:rsidP="00E74B8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121212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b/>
                <w:color w:val="121212"/>
                <w:sz w:val="24"/>
                <w:szCs w:val="24"/>
              </w:rPr>
              <w:t xml:space="preserve">              Замовник </w:t>
            </w:r>
          </w:p>
        </w:tc>
        <w:tc>
          <w:tcPr>
            <w:tcW w:w="2500" w:type="pct"/>
          </w:tcPr>
          <w:p w:rsidR="00621422" w:rsidRPr="00B37B03" w:rsidRDefault="00621422" w:rsidP="00E74B86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121212"/>
                <w:sz w:val="24"/>
                <w:szCs w:val="24"/>
              </w:rPr>
            </w:pPr>
            <w:r w:rsidRPr="00B37B03">
              <w:rPr>
                <w:rFonts w:ascii="Times New Roman" w:hAnsi="Times New Roman"/>
                <w:b/>
                <w:color w:val="121212"/>
                <w:sz w:val="24"/>
                <w:szCs w:val="24"/>
              </w:rPr>
              <w:t xml:space="preserve">                Виконавець</w:t>
            </w:r>
          </w:p>
        </w:tc>
      </w:tr>
    </w:tbl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i/>
          <w:sz w:val="24"/>
          <w:szCs w:val="24"/>
        </w:rPr>
      </w:pPr>
      <w:r w:rsidRPr="00B37B03">
        <w:rPr>
          <w:lang w:val="ru-RU"/>
        </w:rPr>
        <w:t xml:space="preserve"> </w:t>
      </w:r>
      <w:proofErr w:type="spellStart"/>
      <w:r w:rsidRPr="00B37B03">
        <w:rPr>
          <w:rFonts w:ascii="Times New Roman" w:hAnsi="Times New Roman"/>
          <w:b/>
          <w:i/>
          <w:sz w:val="24"/>
          <w:szCs w:val="24"/>
        </w:rPr>
        <w:t>Ріпкинська</w:t>
      </w:r>
      <w:proofErr w:type="spellEnd"/>
      <w:r w:rsidRPr="00B37B03">
        <w:rPr>
          <w:rFonts w:ascii="Times New Roman" w:hAnsi="Times New Roman"/>
          <w:b/>
          <w:i/>
          <w:sz w:val="24"/>
          <w:szCs w:val="24"/>
        </w:rPr>
        <w:t xml:space="preserve"> селищна рада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Селищний голова</w:t>
      </w: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621422" w:rsidRPr="00B37B03" w:rsidRDefault="00621422" w:rsidP="0062142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B37B03">
        <w:rPr>
          <w:rFonts w:ascii="Times New Roman" w:hAnsi="Times New Roman"/>
          <w:sz w:val="24"/>
          <w:szCs w:val="24"/>
        </w:rPr>
        <w:t>_____________ С.В. Гарус</w:t>
      </w:r>
    </w:p>
    <w:p w:rsidR="00621422" w:rsidRPr="00875C5F" w:rsidRDefault="00621422" w:rsidP="00621422">
      <w:pPr>
        <w:pStyle w:val="Standard"/>
        <w:ind w:left="851" w:firstLine="284"/>
        <w:jc w:val="both"/>
        <w:rPr>
          <w:lang w:val="ru-RU"/>
        </w:rPr>
      </w:pPr>
      <w:r w:rsidRPr="00B37B03">
        <w:rPr>
          <w:rFonts w:ascii="Times New Roman" w:hAnsi="Times New Roman"/>
          <w:sz w:val="20"/>
          <w:lang w:val="uk-UA"/>
        </w:rPr>
        <w:t xml:space="preserve">  </w:t>
      </w:r>
      <w:r w:rsidRPr="00B37B03">
        <w:rPr>
          <w:rFonts w:ascii="Times New Roman" w:hAnsi="Times New Roman"/>
          <w:sz w:val="16"/>
          <w:lang w:val="uk-UA"/>
        </w:rPr>
        <w:t>М. П.</w:t>
      </w:r>
      <w:r w:rsidRPr="00581248">
        <w:rPr>
          <w:rFonts w:ascii="Times New Roman" w:hAnsi="Times New Roman"/>
          <w:sz w:val="16"/>
          <w:lang w:val="uk-UA"/>
        </w:rPr>
        <w:t xml:space="preserve">     </w:t>
      </w:r>
    </w:p>
    <w:p w:rsidR="00621422" w:rsidRPr="006579BE" w:rsidRDefault="00621422" w:rsidP="00657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pacing w:val="-2"/>
          <w:sz w:val="24"/>
          <w:szCs w:val="24"/>
        </w:rPr>
        <w:sectPr w:rsidR="00621422" w:rsidRPr="006579BE" w:rsidSect="0073682E">
          <w:pgSz w:w="16838" w:h="11906" w:orient="landscape"/>
          <w:pgMar w:top="1134" w:right="425" w:bottom="567" w:left="425" w:header="709" w:footer="709" w:gutter="0"/>
          <w:cols w:space="708"/>
          <w:docGrid w:linePitch="360"/>
        </w:sectPr>
      </w:pPr>
    </w:p>
    <w:p w:rsidR="0073682E" w:rsidRDefault="0073682E" w:rsidP="00BF312C">
      <w:pPr>
        <w:spacing w:after="0"/>
        <w:rPr>
          <w:rFonts w:ascii="Times New Roman" w:hAnsi="Times New Roman"/>
          <w:sz w:val="24"/>
          <w:szCs w:val="24"/>
        </w:rPr>
      </w:pPr>
    </w:p>
    <w:sectPr w:rsidR="0073682E" w:rsidSect="00E40BE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E5D" w:rsidRDefault="00AF4E5D" w:rsidP="006579BE">
      <w:pPr>
        <w:spacing w:after="0" w:line="240" w:lineRule="auto"/>
      </w:pPr>
      <w:r>
        <w:separator/>
      </w:r>
    </w:p>
  </w:endnote>
  <w:endnote w:type="continuationSeparator" w:id="0">
    <w:p w:rsidR="00AF4E5D" w:rsidRDefault="00AF4E5D" w:rsidP="0065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E5D" w:rsidRDefault="00AF4E5D" w:rsidP="006579BE">
      <w:pPr>
        <w:spacing w:after="0" w:line="240" w:lineRule="auto"/>
      </w:pPr>
      <w:r>
        <w:separator/>
      </w:r>
    </w:p>
  </w:footnote>
  <w:footnote w:type="continuationSeparator" w:id="0">
    <w:p w:rsidR="00AF4E5D" w:rsidRDefault="00AF4E5D" w:rsidP="0065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CBA"/>
    <w:multiLevelType w:val="multilevel"/>
    <w:tmpl w:val="983E18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3D5D68"/>
    <w:multiLevelType w:val="hybridMultilevel"/>
    <w:tmpl w:val="D86651C4"/>
    <w:lvl w:ilvl="0" w:tplc="4E9C08A0">
      <w:numFmt w:val="bullet"/>
      <w:lvlText w:val="-"/>
      <w:lvlJc w:val="left"/>
      <w:pPr>
        <w:tabs>
          <w:tab w:val="num" w:pos="851"/>
        </w:tabs>
        <w:ind w:left="737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E3"/>
    <w:rsid w:val="00055081"/>
    <w:rsid w:val="0014594C"/>
    <w:rsid w:val="001A0F0B"/>
    <w:rsid w:val="001D16DE"/>
    <w:rsid w:val="002134D2"/>
    <w:rsid w:val="00224D9C"/>
    <w:rsid w:val="002B1A70"/>
    <w:rsid w:val="002C0AE1"/>
    <w:rsid w:val="00405BF2"/>
    <w:rsid w:val="00406F89"/>
    <w:rsid w:val="0045219C"/>
    <w:rsid w:val="004D7ED3"/>
    <w:rsid w:val="00566858"/>
    <w:rsid w:val="005820D4"/>
    <w:rsid w:val="005C04B4"/>
    <w:rsid w:val="00610574"/>
    <w:rsid w:val="00621422"/>
    <w:rsid w:val="00637354"/>
    <w:rsid w:val="006579BE"/>
    <w:rsid w:val="00672CAE"/>
    <w:rsid w:val="00685B97"/>
    <w:rsid w:val="00692B8A"/>
    <w:rsid w:val="006B4618"/>
    <w:rsid w:val="006E6EF3"/>
    <w:rsid w:val="007334B2"/>
    <w:rsid w:val="0073682E"/>
    <w:rsid w:val="008E21AD"/>
    <w:rsid w:val="00905D52"/>
    <w:rsid w:val="00975A82"/>
    <w:rsid w:val="009C2D50"/>
    <w:rsid w:val="00A4725F"/>
    <w:rsid w:val="00A60065"/>
    <w:rsid w:val="00AC5F6D"/>
    <w:rsid w:val="00AF4E5D"/>
    <w:rsid w:val="00B37B03"/>
    <w:rsid w:val="00BA3770"/>
    <w:rsid w:val="00BF312C"/>
    <w:rsid w:val="00D0149F"/>
    <w:rsid w:val="00D07120"/>
    <w:rsid w:val="00D315EE"/>
    <w:rsid w:val="00E40BE3"/>
    <w:rsid w:val="00E42058"/>
    <w:rsid w:val="00E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3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qFormat/>
    <w:rsid w:val="00E40B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BE3"/>
    <w:rPr>
      <w:rFonts w:ascii="Arial" w:eastAsia="Times New Roman" w:hAnsi="Arial" w:cs="Times New Roman"/>
      <w:b/>
      <w:bCs/>
      <w:sz w:val="26"/>
      <w:szCs w:val="26"/>
      <w:lang w:val="uk-UA" w:eastAsia="uk-UA"/>
    </w:rPr>
  </w:style>
  <w:style w:type="character" w:styleId="a3">
    <w:name w:val="Strong"/>
    <w:qFormat/>
    <w:rsid w:val="00E40BE3"/>
    <w:rPr>
      <w:b/>
    </w:rPr>
  </w:style>
  <w:style w:type="paragraph" w:styleId="a4">
    <w:name w:val="Body Text"/>
    <w:basedOn w:val="a"/>
    <w:link w:val="a5"/>
    <w:rsid w:val="00E40BE3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5">
    <w:name w:val="Основной текст Знак"/>
    <w:basedOn w:val="a0"/>
    <w:link w:val="a4"/>
    <w:rsid w:val="00E40BE3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a6">
    <w:name w:val="Normal (Web)"/>
    <w:basedOn w:val="a"/>
    <w:rsid w:val="00E40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40B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7">
    <w:name w:val="Title"/>
    <w:basedOn w:val="a"/>
    <w:link w:val="a8"/>
    <w:qFormat/>
    <w:rsid w:val="00E40BE3"/>
    <w:pPr>
      <w:spacing w:after="0" w:line="240" w:lineRule="auto"/>
      <w:ind w:right="-199"/>
      <w:jc w:val="center"/>
    </w:pPr>
    <w:rPr>
      <w:rFonts w:ascii="Times New Roman" w:hAnsi="Times New Roman"/>
      <w:b/>
      <w:sz w:val="20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E40BE3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customStyle="1" w:styleId="LO-normal">
    <w:name w:val="LO-normal"/>
    <w:rsid w:val="00E40BE3"/>
    <w:pPr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HTML">
    <w:name w:val="HTML Preformatted"/>
    <w:aliases w:val=" Знак,Знак"/>
    <w:basedOn w:val="a"/>
    <w:link w:val="HTML0"/>
    <w:rsid w:val="00E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E40BE3"/>
    <w:rPr>
      <w:rFonts w:ascii="Courier New" w:eastAsia="Times New Roman" w:hAnsi="Courier New" w:cs="Times New Roman"/>
      <w:sz w:val="20"/>
      <w:szCs w:val="20"/>
      <w:lang w:val="x-none" w:eastAsia="ar-SA"/>
    </w:rPr>
  </w:style>
  <w:style w:type="table" w:styleId="a9">
    <w:name w:val="Table Grid"/>
    <w:basedOn w:val="a1"/>
    <w:uiPriority w:val="59"/>
    <w:rsid w:val="00E4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9C2D50"/>
    <w:rPr>
      <w:sz w:val="22"/>
    </w:rPr>
  </w:style>
  <w:style w:type="paragraph" w:customStyle="1" w:styleId="rvps2">
    <w:name w:val="rvps2"/>
    <w:basedOn w:val="a"/>
    <w:rsid w:val="00D31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D315EE"/>
  </w:style>
  <w:style w:type="character" w:styleId="aa">
    <w:name w:val="Hyperlink"/>
    <w:basedOn w:val="a0"/>
    <w:uiPriority w:val="99"/>
    <w:semiHidden/>
    <w:unhideWhenUsed/>
    <w:rsid w:val="00D315E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5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9BE"/>
    <w:rPr>
      <w:rFonts w:ascii="Calibri" w:eastAsia="Times New Roman" w:hAnsi="Calibri" w:cs="Times New Roman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65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9BE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3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qFormat/>
    <w:rsid w:val="00E40B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0BE3"/>
    <w:rPr>
      <w:rFonts w:ascii="Arial" w:eastAsia="Times New Roman" w:hAnsi="Arial" w:cs="Times New Roman"/>
      <w:b/>
      <w:bCs/>
      <w:sz w:val="26"/>
      <w:szCs w:val="26"/>
      <w:lang w:val="uk-UA" w:eastAsia="uk-UA"/>
    </w:rPr>
  </w:style>
  <w:style w:type="character" w:styleId="a3">
    <w:name w:val="Strong"/>
    <w:qFormat/>
    <w:rsid w:val="00E40BE3"/>
    <w:rPr>
      <w:b/>
    </w:rPr>
  </w:style>
  <w:style w:type="paragraph" w:styleId="a4">
    <w:name w:val="Body Text"/>
    <w:basedOn w:val="a"/>
    <w:link w:val="a5"/>
    <w:rsid w:val="00E40BE3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5">
    <w:name w:val="Основной текст Знак"/>
    <w:basedOn w:val="a0"/>
    <w:link w:val="a4"/>
    <w:rsid w:val="00E40BE3"/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a6">
    <w:name w:val="Normal (Web)"/>
    <w:basedOn w:val="a"/>
    <w:rsid w:val="00E40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40BE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7">
    <w:name w:val="Title"/>
    <w:basedOn w:val="a"/>
    <w:link w:val="a8"/>
    <w:qFormat/>
    <w:rsid w:val="00E40BE3"/>
    <w:pPr>
      <w:spacing w:after="0" w:line="240" w:lineRule="auto"/>
      <w:ind w:right="-199"/>
      <w:jc w:val="center"/>
    </w:pPr>
    <w:rPr>
      <w:rFonts w:ascii="Times New Roman" w:hAnsi="Times New Roman"/>
      <w:b/>
      <w:sz w:val="20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E40BE3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customStyle="1" w:styleId="LO-normal">
    <w:name w:val="LO-normal"/>
    <w:rsid w:val="00E40BE3"/>
    <w:pPr>
      <w:spacing w:after="0"/>
    </w:pPr>
    <w:rPr>
      <w:rFonts w:ascii="Arial" w:eastAsia="Times New Roman" w:hAnsi="Arial" w:cs="Arial"/>
      <w:color w:val="000000"/>
      <w:lang w:eastAsia="zh-CN"/>
    </w:rPr>
  </w:style>
  <w:style w:type="paragraph" w:styleId="HTML">
    <w:name w:val="HTML Preformatted"/>
    <w:aliases w:val=" Знак,Знак"/>
    <w:basedOn w:val="a"/>
    <w:link w:val="HTML0"/>
    <w:rsid w:val="00E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E40BE3"/>
    <w:rPr>
      <w:rFonts w:ascii="Courier New" w:eastAsia="Times New Roman" w:hAnsi="Courier New" w:cs="Times New Roman"/>
      <w:sz w:val="20"/>
      <w:szCs w:val="20"/>
      <w:lang w:val="x-none" w:eastAsia="ar-SA"/>
    </w:rPr>
  </w:style>
  <w:style w:type="table" w:styleId="a9">
    <w:name w:val="Table Grid"/>
    <w:basedOn w:val="a1"/>
    <w:uiPriority w:val="59"/>
    <w:rsid w:val="00E4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9C2D50"/>
    <w:rPr>
      <w:sz w:val="22"/>
    </w:rPr>
  </w:style>
  <w:style w:type="paragraph" w:customStyle="1" w:styleId="rvps2">
    <w:name w:val="rvps2"/>
    <w:basedOn w:val="a"/>
    <w:rsid w:val="00D315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D315EE"/>
  </w:style>
  <w:style w:type="character" w:styleId="aa">
    <w:name w:val="Hyperlink"/>
    <w:basedOn w:val="a0"/>
    <w:uiPriority w:val="99"/>
    <w:semiHidden/>
    <w:unhideWhenUsed/>
    <w:rsid w:val="00D315E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5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9BE"/>
    <w:rPr>
      <w:rFonts w:ascii="Calibri" w:eastAsia="Times New Roman" w:hAnsi="Calibri" w:cs="Times New Roman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65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9BE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4625</Words>
  <Characters>26367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2021-01-26T13:42:00Z</cp:lastPrinted>
  <dcterms:created xsi:type="dcterms:W3CDTF">2021-01-19T13:15:00Z</dcterms:created>
  <dcterms:modified xsi:type="dcterms:W3CDTF">2023-02-21T08:24:00Z</dcterms:modified>
</cp:coreProperties>
</file>