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A9" w:rsidRPr="007F2B0D" w:rsidRDefault="003110A9" w:rsidP="003110A9">
      <w:pPr>
        <w:ind w:left="-1418"/>
        <w:jc w:val="right"/>
        <w:rPr>
          <w:rFonts w:ascii="Times New Roman" w:eastAsia="Times New Roman" w:hAnsi="Times New Roman" w:cs="Times New Roman"/>
          <w:b/>
          <w:lang w:val="uk-UA"/>
        </w:rPr>
      </w:pPr>
      <w:r w:rsidRPr="007F2B0D">
        <w:rPr>
          <w:rFonts w:ascii="Times New Roman" w:eastAsia="Times New Roman" w:hAnsi="Times New Roman" w:cs="Times New Roman"/>
          <w:b/>
          <w:lang w:val="uk-UA"/>
        </w:rPr>
        <w:t>«ЗАТВЕРДЖЕНО»</w:t>
      </w:r>
    </w:p>
    <w:p w:rsidR="003110A9" w:rsidRPr="007F2B0D" w:rsidRDefault="003110A9" w:rsidP="003110A9">
      <w:pPr>
        <w:ind w:left="-1418"/>
        <w:jc w:val="right"/>
        <w:rPr>
          <w:rFonts w:ascii="Times New Roman" w:eastAsia="Times New Roman" w:hAnsi="Times New Roman" w:cs="Times New Roman"/>
          <w:i/>
          <w:lang w:val="uk-UA"/>
        </w:rPr>
      </w:pPr>
      <w:r w:rsidRPr="007F2B0D">
        <w:rPr>
          <w:rFonts w:ascii="Times New Roman" w:eastAsia="Times New Roman" w:hAnsi="Times New Roman" w:cs="Times New Roman"/>
          <w:b/>
          <w:lang w:val="uk-UA"/>
        </w:rPr>
        <w:t>ПротоколУповноваженої особи</w:t>
      </w:r>
    </w:p>
    <w:p w:rsidR="003110A9" w:rsidRPr="007F2B0D" w:rsidRDefault="00265F1E" w:rsidP="003110A9">
      <w:pPr>
        <w:ind w:left="-1418"/>
        <w:jc w:val="right"/>
        <w:rPr>
          <w:rFonts w:ascii="Times New Roman" w:eastAsia="Times New Roman" w:hAnsi="Times New Roman" w:cs="Times New Roman"/>
          <w:b/>
          <w:lang w:val="uk-UA"/>
        </w:rPr>
      </w:pPr>
      <w:r>
        <w:rPr>
          <w:rFonts w:ascii="Times New Roman" w:eastAsia="Times New Roman" w:hAnsi="Times New Roman" w:cs="Times New Roman"/>
          <w:b/>
          <w:lang w:val="uk-UA"/>
        </w:rPr>
        <w:t>КУ «Ананьївський ліцей №1»</w:t>
      </w:r>
    </w:p>
    <w:p w:rsidR="003110A9" w:rsidRPr="007F2B0D" w:rsidRDefault="003110A9" w:rsidP="003110A9">
      <w:pPr>
        <w:jc w:val="right"/>
        <w:rPr>
          <w:rFonts w:ascii="Times New Roman" w:eastAsia="Times New Roman" w:hAnsi="Times New Roman" w:cs="Times New Roman"/>
          <w:lang w:val="uk-UA"/>
        </w:rPr>
      </w:pPr>
      <w:r w:rsidRPr="007F2B0D">
        <w:rPr>
          <w:rFonts w:ascii="Times New Roman" w:eastAsia="Times New Roman" w:hAnsi="Times New Roman" w:cs="Times New Roman"/>
          <w:lang w:val="uk-UA"/>
        </w:rPr>
        <w:t xml:space="preserve">                                                         </w:t>
      </w:r>
    </w:p>
    <w:p w:rsidR="003110A9" w:rsidRPr="007F2B0D" w:rsidRDefault="003110A9" w:rsidP="003110A9">
      <w:pPr>
        <w:rPr>
          <w:rFonts w:ascii="Times New Roman" w:hAnsi="Times New Roman" w:cs="Times New Roman"/>
          <w:lang w:val="uk-UA"/>
        </w:rPr>
      </w:pPr>
    </w:p>
    <w:p w:rsidR="003110A9" w:rsidRPr="007F2B0D" w:rsidRDefault="003110A9" w:rsidP="003110A9">
      <w:pPr>
        <w:rPr>
          <w:rFonts w:ascii="Times New Roman" w:hAnsi="Times New Roman" w:cs="Times New Roman"/>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r w:rsidRPr="007F2B0D">
        <w:rPr>
          <w:rFonts w:ascii="Times New Roman" w:hAnsi="Times New Roman" w:cs="Times New Roman"/>
          <w:b/>
          <w:bCs/>
          <w:lang w:val="uk-UA"/>
        </w:rPr>
        <w:t>ТЕНДЕРНА ДОКУМЕНТАЦІЯ</w:t>
      </w:r>
    </w:p>
    <w:p w:rsidR="003110A9" w:rsidRPr="007F2B0D" w:rsidRDefault="003110A9" w:rsidP="003110A9">
      <w:pPr>
        <w:jc w:val="center"/>
        <w:rPr>
          <w:rFonts w:ascii="Times New Roman" w:hAnsi="Times New Roman" w:cs="Times New Roman"/>
          <w:b/>
          <w:bCs/>
          <w:lang w:val="uk-UA"/>
        </w:rPr>
      </w:pPr>
      <w:r w:rsidRPr="007F2B0D">
        <w:rPr>
          <w:rFonts w:ascii="Times New Roman" w:hAnsi="Times New Roman" w:cs="Times New Roman"/>
          <w:b/>
          <w:bCs/>
          <w:lang w:val="uk-UA"/>
        </w:rPr>
        <w:t>на закупівлю</w:t>
      </w:r>
    </w:p>
    <w:p w:rsidR="003110A9" w:rsidRPr="007F2B0D" w:rsidRDefault="003110A9" w:rsidP="003110A9">
      <w:pPr>
        <w:jc w:val="center"/>
        <w:rPr>
          <w:rFonts w:ascii="Times New Roman" w:hAnsi="Times New Roman" w:cs="Times New Roman"/>
          <w:b/>
          <w:bCs/>
          <w:lang w:val="uk-UA"/>
        </w:rPr>
      </w:pPr>
      <w:r w:rsidRPr="007F2B0D">
        <w:rPr>
          <w:rFonts w:ascii="Times New Roman" w:hAnsi="Times New Roman" w:cs="Times New Roman"/>
          <w:b/>
          <w:bCs/>
          <w:lang w:val="uk-UA"/>
        </w:rPr>
        <w:t>Природного газу за кодом ДК 021:2015 09120000-6 – Газове паливо</w:t>
      </w: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265F1E" w:rsidP="003110A9">
      <w:pPr>
        <w:jc w:val="center"/>
        <w:rPr>
          <w:rFonts w:ascii="Times New Roman" w:hAnsi="Times New Roman" w:cs="Times New Roman"/>
          <w:i/>
          <w:iCs/>
          <w:lang w:val="uk-UA"/>
        </w:rPr>
      </w:pPr>
      <w:r>
        <w:rPr>
          <w:rFonts w:ascii="Times New Roman" w:hAnsi="Times New Roman" w:cs="Times New Roman"/>
          <w:lang w:val="uk-UA"/>
        </w:rPr>
        <w:t xml:space="preserve">м.Ананьїв </w:t>
      </w:r>
    </w:p>
    <w:p w:rsidR="007F2B0D" w:rsidRPr="007F2B0D" w:rsidRDefault="007F2B0D" w:rsidP="003110A9">
      <w:pPr>
        <w:jc w:val="center"/>
        <w:rPr>
          <w:rFonts w:ascii="Times New Roman" w:hAnsi="Times New Roman" w:cs="Times New Roman"/>
          <w:i/>
          <w:iCs/>
          <w:lang w:val="uk-UA"/>
        </w:rPr>
      </w:pPr>
    </w:p>
    <w:p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6"/>
        <w:gridCol w:w="3232"/>
        <w:gridCol w:w="6568"/>
      </w:tblGrid>
      <w:tr w:rsidR="00CA1185" w:rsidRPr="000A74B5" w:rsidTr="005A73F4">
        <w:tc>
          <w:tcPr>
            <w:tcW w:w="300" w:type="pct"/>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rsidTr="005A73F4">
        <w:trPr>
          <w:trHeight w:val="17"/>
        </w:trPr>
        <w:tc>
          <w:tcPr>
            <w:tcW w:w="300" w:type="pct"/>
            <w:shd w:val="clear" w:color="auto" w:fill="FFFFFF"/>
            <w:hideMark/>
          </w:tcPr>
          <w:p w:rsidR="00CA1185" w:rsidRPr="00B413F2" w:rsidRDefault="00CA1185" w:rsidP="005A73F4">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CA1185" w:rsidRPr="00B413F2" w:rsidRDefault="00CA1185" w:rsidP="005A73F4">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CA1185" w:rsidRPr="00B413F2" w:rsidRDefault="00CA1185" w:rsidP="005A73F4">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rsidR="00CA1185" w:rsidRPr="00B413F2" w:rsidRDefault="00265F1E"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Комунальна установа «Ананьївський ліцей №1 Ананьївської міської ради»</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rsidR="00CA1185" w:rsidRPr="00B413F2" w:rsidRDefault="00265F1E"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66400,Одеська область, Подільський р-н, м.Ананьїв, вул.Пушкіна,36.</w:t>
            </w:r>
          </w:p>
        </w:tc>
      </w:tr>
      <w:tr w:rsidR="00CA1185" w:rsidRPr="00265F1E"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rsidR="00CA1185"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прізвище, ім'я, по батькові</w:t>
            </w:r>
            <w:r>
              <w:rPr>
                <w:rFonts w:ascii="Times New Roman" w:eastAsia="Times New Roman" w:hAnsi="Times New Roman"/>
                <w:lang w:val="uk-UA" w:eastAsia="ru-RU"/>
              </w:rPr>
              <w:t>:</w:t>
            </w:r>
            <w:r w:rsidR="00265F1E" w:rsidRPr="00265F1E">
              <w:rPr>
                <w:rFonts w:ascii="Times New Roman" w:eastAsia="Times New Roman" w:hAnsi="Times New Roman"/>
                <w:u w:val="single"/>
                <w:lang w:val="uk-UA" w:eastAsia="ru-RU"/>
              </w:rPr>
              <w:t>Трандасір Лілія Станіславівна</w:t>
            </w:r>
          </w:p>
          <w:p w:rsidR="00CA1185"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посада</w:t>
            </w:r>
            <w:r w:rsidRPr="00B413F2">
              <w:rPr>
                <w:rFonts w:ascii="Times New Roman" w:eastAsia="Times New Roman" w:hAnsi="Times New Roman"/>
                <w:highlight w:val="yellow"/>
                <w:lang w:val="uk-UA" w:eastAsia="ru-RU"/>
              </w:rPr>
              <w:t>*</w:t>
            </w:r>
            <w:r>
              <w:rPr>
                <w:rFonts w:ascii="Times New Roman" w:eastAsia="Times New Roman" w:hAnsi="Times New Roman"/>
                <w:lang w:val="uk-UA" w:eastAsia="ru-RU"/>
              </w:rPr>
              <w:t xml:space="preserve">: </w:t>
            </w:r>
            <w:r w:rsidR="00265F1E">
              <w:rPr>
                <w:rFonts w:ascii="Times New Roman" w:eastAsia="Times New Roman" w:hAnsi="Times New Roman"/>
                <w:lang w:val="uk-UA" w:eastAsia="ru-RU"/>
              </w:rPr>
              <w:t>фахівець з публічних закупівель</w:t>
            </w:r>
          </w:p>
          <w:p w:rsidR="00265F1E"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електронна адреса</w:t>
            </w:r>
            <w:r>
              <w:rPr>
                <w:rFonts w:ascii="Times New Roman" w:eastAsia="Times New Roman" w:hAnsi="Times New Roman"/>
                <w:lang w:val="uk-UA" w:eastAsia="ru-RU"/>
              </w:rPr>
              <w:t xml:space="preserve">: </w:t>
            </w:r>
            <w:r w:rsidR="00265F1E">
              <w:rPr>
                <w:lang w:val="ru-RU"/>
              </w:rPr>
              <w:t xml:space="preserve"> </w:t>
            </w:r>
            <w:r w:rsidR="00265F1E" w:rsidRPr="00265F1E">
              <w:rPr>
                <w:rFonts w:ascii="Arial" w:hAnsi="Arial" w:cs="Arial"/>
                <w:b/>
                <w:bCs/>
                <w:color w:val="343840"/>
                <w:sz w:val="16"/>
                <w:szCs w:val="16"/>
                <w:u w:val="single"/>
                <w:shd w:val="clear" w:color="auto" w:fill="FFFFFF"/>
              </w:rPr>
              <w:t>school</w:t>
            </w:r>
            <w:r w:rsidR="00265F1E" w:rsidRPr="00265F1E">
              <w:rPr>
                <w:rFonts w:ascii="Arial" w:hAnsi="Arial" w:cs="Arial"/>
                <w:b/>
                <w:bCs/>
                <w:color w:val="343840"/>
                <w:sz w:val="16"/>
                <w:szCs w:val="16"/>
                <w:u w:val="single"/>
                <w:shd w:val="clear" w:color="auto" w:fill="FFFFFF"/>
                <w:lang w:val="ru-RU"/>
              </w:rPr>
              <w:t>_</w:t>
            </w:r>
            <w:r w:rsidR="00265F1E" w:rsidRPr="00265F1E">
              <w:rPr>
                <w:rFonts w:ascii="Arial" w:hAnsi="Arial" w:cs="Arial"/>
                <w:b/>
                <w:bCs/>
                <w:color w:val="343840"/>
                <w:sz w:val="16"/>
                <w:szCs w:val="16"/>
                <w:u w:val="single"/>
                <w:shd w:val="clear" w:color="auto" w:fill="FFFFFF"/>
              </w:rPr>
              <w:t>vp</w:t>
            </w:r>
            <w:r w:rsidR="00265F1E" w:rsidRPr="00265F1E">
              <w:rPr>
                <w:rFonts w:ascii="Arial" w:hAnsi="Arial" w:cs="Arial"/>
                <w:b/>
                <w:bCs/>
                <w:color w:val="343840"/>
                <w:sz w:val="16"/>
                <w:szCs w:val="16"/>
                <w:u w:val="single"/>
                <w:shd w:val="clear" w:color="auto" w:fill="FFFFFF"/>
                <w:lang w:val="ru-RU"/>
              </w:rPr>
              <w:t>@</w:t>
            </w:r>
            <w:r w:rsidR="00265F1E" w:rsidRPr="00265F1E">
              <w:rPr>
                <w:rFonts w:ascii="Arial" w:hAnsi="Arial" w:cs="Arial"/>
                <w:b/>
                <w:bCs/>
                <w:color w:val="343840"/>
                <w:sz w:val="16"/>
                <w:szCs w:val="16"/>
                <w:u w:val="single"/>
                <w:shd w:val="clear" w:color="auto" w:fill="FFFFFF"/>
              </w:rPr>
              <w:t>ukr</w:t>
            </w:r>
            <w:r w:rsidR="00265F1E" w:rsidRPr="00265F1E">
              <w:rPr>
                <w:rFonts w:ascii="Arial" w:hAnsi="Arial" w:cs="Arial"/>
                <w:b/>
                <w:bCs/>
                <w:color w:val="343840"/>
                <w:sz w:val="16"/>
                <w:szCs w:val="16"/>
                <w:u w:val="single"/>
                <w:shd w:val="clear" w:color="auto" w:fill="FFFFFF"/>
                <w:lang w:val="ru-RU"/>
              </w:rPr>
              <w:t>.</w:t>
            </w:r>
            <w:r w:rsidR="00265F1E" w:rsidRPr="00265F1E">
              <w:rPr>
                <w:rFonts w:ascii="Arial" w:hAnsi="Arial" w:cs="Arial"/>
                <w:b/>
                <w:bCs/>
                <w:color w:val="343840"/>
                <w:sz w:val="16"/>
                <w:szCs w:val="16"/>
                <w:u w:val="single"/>
                <w:shd w:val="clear" w:color="auto" w:fill="FFFFFF"/>
              </w:rPr>
              <w:t>net</w:t>
            </w:r>
          </w:p>
          <w:p w:rsidR="00CA1185" w:rsidRDefault="00CA1185" w:rsidP="005A73F4">
            <w:pPr>
              <w:spacing w:before="150" w:after="150"/>
              <w:rPr>
                <w:rFonts w:ascii="Times New Roman" w:eastAsia="Times New Roman" w:hAnsi="Times New Roman"/>
                <w:i/>
                <w:iCs/>
                <w:lang w:val="uk-UA" w:eastAsia="ru-RU"/>
              </w:rPr>
            </w:pPr>
            <w:r>
              <w:rPr>
                <w:rFonts w:ascii="Times New Roman" w:eastAsia="Times New Roman" w:hAnsi="Times New Roman"/>
                <w:lang w:val="uk-UA" w:eastAsia="ru-RU"/>
              </w:rPr>
              <w:t>телефон</w:t>
            </w:r>
            <w:r w:rsidR="00265F1E">
              <w:rPr>
                <w:rFonts w:ascii="Times New Roman" w:eastAsia="Times New Roman" w:hAnsi="Times New Roman"/>
                <w:lang w:val="uk-UA" w:eastAsia="ru-RU"/>
              </w:rPr>
              <w:t>: (04863)2-20-31</w:t>
            </w:r>
          </w:p>
          <w:p w:rsidR="00CA1185" w:rsidRPr="00B413F2" w:rsidRDefault="00CA1185" w:rsidP="005A73F4">
            <w:pPr>
              <w:spacing w:before="150" w:after="150"/>
              <w:rPr>
                <w:rFonts w:ascii="Times New Roman" w:eastAsia="Times New Roman" w:hAnsi="Times New Roman"/>
                <w:lang w:val="uk-UA" w:eastAsia="ru-RU"/>
              </w:rPr>
            </w:pP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Природний газ за кодом ДК 021:2015 09120000-6 – Газове паливо</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A1185" w:rsidRPr="00265F1E" w:rsidRDefault="00CA1185" w:rsidP="00265F1E">
            <w:pPr>
              <w:spacing w:before="150" w:after="150"/>
              <w:jc w:val="both"/>
              <w:rPr>
                <w:rFonts w:ascii="Times New Roman" w:eastAsia="Times New Roman" w:hAnsi="Times New Roman"/>
                <w:lang w:val="uk-UA" w:eastAsia="ru-RU"/>
              </w:rPr>
            </w:pPr>
            <w:r w:rsidRPr="00B413F2">
              <w:rPr>
                <w:rFonts w:ascii="Times New Roman" w:eastAsia="Times New Roman" w:hAnsi="Times New Roman"/>
                <w:i/>
                <w:iCs/>
                <w:lang w:val="uk-UA" w:eastAsia="ru-RU"/>
              </w:rPr>
              <w:t xml:space="preserve"> </w:t>
            </w:r>
            <w:r w:rsidRPr="00265F1E">
              <w:rPr>
                <w:rFonts w:ascii="Times New Roman" w:eastAsia="Times New Roman" w:hAnsi="Times New Roman"/>
                <w:iCs/>
                <w:lang w:val="uk-UA" w:eastAsia="ru-RU"/>
              </w:rPr>
              <w:t>закупівля здійснюється без поділу на лоти</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rsidR="00265F1E" w:rsidRPr="00977F57" w:rsidRDefault="00CA1185" w:rsidP="00265F1E">
            <w:pPr>
              <w:pStyle w:val="af2"/>
              <w:spacing w:before="0" w:beforeAutospacing="0" w:after="0" w:afterAutospacing="0"/>
              <w:rPr>
                <w:rFonts w:asciiTheme="majorHAnsi" w:hAnsiTheme="majorHAnsi"/>
                <w:szCs w:val="22"/>
              </w:rPr>
            </w:pPr>
            <w:r>
              <w:rPr>
                <w:rFonts w:ascii="Times New Roman" w:eastAsia="Times New Roman" w:hAnsi="Times New Roman"/>
                <w:lang w:eastAsia="ru-RU"/>
              </w:rPr>
              <w:t xml:space="preserve">Місце поставки: </w:t>
            </w:r>
            <w:r w:rsidR="00265F1E" w:rsidRPr="00265F1E">
              <w:rPr>
                <w:rFonts w:asciiTheme="majorHAnsi" w:hAnsiTheme="majorHAnsi"/>
                <w:b/>
                <w:szCs w:val="22"/>
                <w:lang w:val="ru-RU"/>
              </w:rPr>
              <w:t xml:space="preserve">КУ «Ананьївський ліцей №1», м. Ананьїв, вул. </w:t>
            </w:r>
            <w:r w:rsidR="00265F1E" w:rsidRPr="00265F1E">
              <w:rPr>
                <w:rFonts w:asciiTheme="majorHAnsi" w:hAnsiTheme="majorHAnsi"/>
                <w:b/>
                <w:szCs w:val="22"/>
              </w:rPr>
              <w:t>Пушкіна, 36;  Ананьївська філія  КУ «Ананьївський ліцей №1», с.Ананьїв  Перший,  вул.Храмова,151; Романівська філія КУ «Ананьївський ліцей №1», с.Романівка,вул.Центральна,49;</w:t>
            </w:r>
          </w:p>
          <w:p w:rsidR="00CA1185" w:rsidRDefault="00CA1185" w:rsidP="005A73F4">
            <w:pPr>
              <w:spacing w:before="150" w:after="150"/>
              <w:rPr>
                <w:rFonts w:ascii="Times New Roman" w:eastAsia="Times New Roman" w:hAnsi="Times New Roman"/>
                <w:lang w:val="uk-UA" w:eastAsia="ru-RU"/>
              </w:rPr>
            </w:pPr>
          </w:p>
          <w:p w:rsidR="00CA1185" w:rsidRPr="00B413F2" w:rsidRDefault="00CA1185" w:rsidP="00396053">
            <w:pPr>
              <w:spacing w:before="150" w:after="150"/>
              <w:rPr>
                <w:rFonts w:ascii="Times New Roman" w:eastAsia="Times New Roman" w:hAnsi="Times New Roman"/>
                <w:lang w:val="uk-UA" w:eastAsia="ru-RU"/>
              </w:rPr>
            </w:pPr>
            <w:r>
              <w:rPr>
                <w:rFonts w:ascii="Times New Roman" w:eastAsia="Times New Roman" w:hAnsi="Times New Roman"/>
                <w:lang w:val="uk-UA" w:eastAsia="ru-RU"/>
              </w:rPr>
              <w:t>Кількість товару:</w:t>
            </w:r>
            <w:r w:rsidR="00396053">
              <w:rPr>
                <w:rFonts w:ascii="Times New Roman" w:eastAsia="Times New Roman" w:hAnsi="Times New Roman"/>
                <w:lang w:val="uk-UA" w:eastAsia="ru-RU"/>
              </w:rPr>
              <w:t>70000 м.куб</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4.4</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rsidR="00CA1185" w:rsidRPr="00B413F2" w:rsidRDefault="00265F1E"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до 31.03.2023</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rsidR="00CA1185" w:rsidRDefault="00CA1185" w:rsidP="005A73F4">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rsidR="00CA1185" w:rsidRPr="00B413F2" w:rsidRDefault="00CA1185" w:rsidP="005A73F4">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FD2BC4" w:rsidTr="005A73F4">
        <w:tc>
          <w:tcPr>
            <w:tcW w:w="300" w:type="pct"/>
            <w:shd w:val="clear" w:color="auto" w:fill="FFFFFF"/>
          </w:tcPr>
          <w:p w:rsidR="00CA1185" w:rsidRPr="00B413F2" w:rsidRDefault="00CA1185" w:rsidP="005A73F4">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rsidR="00CA1185"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A1185" w:rsidRPr="00621D5A"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FD2BC4"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1185" w:rsidRPr="009A7F70"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B413F2"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rsidR="00CA1185" w:rsidRPr="009A7F70"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1185" w:rsidRPr="00B413F2"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FD2BC4"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w:t>
            </w:r>
            <w:r>
              <w:rPr>
                <w:rFonts w:ascii="Times New Roman" w:eastAsia="Times New Roman" w:hAnsi="Times New Roman"/>
                <w:sz w:val="24"/>
                <w:szCs w:val="24"/>
                <w:lang w:val="uk-UA" w:eastAsia="ru-RU"/>
              </w:rPr>
              <w:lastRenderedPageBreak/>
              <w:t xml:space="preserve">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A1185" w:rsidRDefault="00CA1185" w:rsidP="005A73F4">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1185" w:rsidRDefault="00CA1185" w:rsidP="005A73F4">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rsidR="00CA1185" w:rsidRPr="001B5F21" w:rsidRDefault="00CA1185" w:rsidP="005A73F4">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rsidR="00CA1185" w:rsidRPr="001B5F21" w:rsidRDefault="00CA1185" w:rsidP="005A73F4">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1185" w:rsidRDefault="00CA1185" w:rsidP="005A73F4">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 xml:space="preserve">ого(их) документа(ів) учасник має накласти удосконалений </w:t>
            </w:r>
            <w:r w:rsidRPr="00717447">
              <w:rPr>
                <w:rFonts w:ascii="Times New Roman" w:eastAsia="Times New Roman" w:hAnsi="Times New Roman"/>
                <w:lang w:val="uk-UA" w:eastAsia="ru-RU"/>
              </w:rPr>
              <w:lastRenderedPageBreak/>
              <w:t xml:space="preserve">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w:t>
            </w:r>
            <w:r w:rsidRPr="00717447">
              <w:rPr>
                <w:rFonts w:ascii="Times New Roman" w:eastAsia="Times New Roman" w:hAnsi="Times New Roman"/>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rsidR="00CA1185" w:rsidRPr="00E94849"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1185" w:rsidRPr="00E94849"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E94849" w:rsidRDefault="00CA1185" w:rsidP="000B6AAB">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E94849" w:rsidRDefault="00CA1185" w:rsidP="000B6AAB">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E94849"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rsidR="00CA1185" w:rsidRPr="00E94849"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2.</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 xml:space="preserve">про субпідрядника / </w:t>
            </w:r>
            <w:r w:rsidRPr="00C961FE">
              <w:rPr>
                <w:rFonts w:ascii="Times New Roman" w:eastAsia="Times New Roman" w:hAnsi="Times New Roman"/>
                <w:lang w:val="uk-UA" w:eastAsia="ru-RU"/>
              </w:rPr>
              <w:lastRenderedPageBreak/>
              <w:t>співвиконавця</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Закуповується товар, тому вимоги щодо надання інформації про субпідрядника / співвиконавця не встановлюються.</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8</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або відкликання тендерної пропозиції учасником</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rsidTr="005A73F4">
        <w:tc>
          <w:tcPr>
            <w:tcW w:w="300" w:type="pct"/>
            <w:shd w:val="clear" w:color="auto" w:fill="FFFFFF"/>
          </w:tcPr>
          <w:p w:rsidR="00CA1185" w:rsidRPr="00B413F2" w:rsidRDefault="00CA1185" w:rsidP="005A73F4">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rsidR="00CA1185"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rsidR="00CA1185" w:rsidRPr="007654DA"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FD2BC4"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rsidR="00CA1185" w:rsidRPr="000A5534" w:rsidRDefault="00CA1185" w:rsidP="005A73F4">
            <w:pPr>
              <w:spacing w:before="150" w:after="150"/>
              <w:jc w:val="both"/>
              <w:rPr>
                <w:rFonts w:ascii="Times New Roman" w:eastAsia="Times New Roman" w:hAnsi="Times New Roman"/>
                <w:i/>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705E88">
              <w:rPr>
                <w:rFonts w:ascii="Times New Roman" w:eastAsia="Times New Roman" w:hAnsi="Times New Roman"/>
                <w:lang w:val="uk-UA" w:eastAsia="ru-RU"/>
              </w:rPr>
              <w:t>0</w:t>
            </w:r>
            <w:r w:rsidR="00FD2BC4">
              <w:rPr>
                <w:rFonts w:ascii="Times New Roman" w:eastAsia="Times New Roman" w:hAnsi="Times New Roman"/>
                <w:lang w:val="uk-UA" w:eastAsia="ru-RU"/>
              </w:rPr>
              <w:t>5</w:t>
            </w:r>
            <w:r w:rsidR="00396053">
              <w:rPr>
                <w:rFonts w:ascii="Times New Roman" w:eastAsia="Times New Roman" w:hAnsi="Times New Roman"/>
                <w:lang w:val="uk-UA" w:eastAsia="ru-RU"/>
              </w:rPr>
              <w:t>.11.2022</w:t>
            </w:r>
            <w:r>
              <w:rPr>
                <w:rFonts w:ascii="Times New Roman" w:eastAsia="Times New Roman" w:hAnsi="Times New Roman"/>
                <w:i/>
                <w:iCs/>
                <w:lang w:val="uk-UA" w:eastAsia="ru-RU"/>
              </w:rPr>
              <w:t>.</w:t>
            </w:r>
          </w:p>
          <w:p w:rsidR="00CA1185" w:rsidRPr="00B413F2"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A1185" w:rsidRPr="00244F88" w:rsidRDefault="00CA1185" w:rsidP="005A73F4">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CA1185" w:rsidRPr="00CA1185" w:rsidRDefault="00CA1185" w:rsidP="005A73F4">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rsidR="00CA1185" w:rsidRPr="00B413F2" w:rsidRDefault="00CA1185" w:rsidP="005A73F4">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 xml:space="preserve">не </w:t>
            </w:r>
            <w:r w:rsidRPr="00520942">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w:t>
            </w:r>
            <w:r w:rsidRPr="00520942">
              <w:rPr>
                <w:rFonts w:ascii="Times New Roman" w:eastAsia="Times New Roman" w:hAnsi="Times New Roman"/>
                <w:lang w:val="uk-UA" w:eastAsia="ru-RU"/>
              </w:rPr>
              <w:lastRenderedPageBreak/>
              <w:t>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На підтвердження цієї інформації учасник надає Витяг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w:t>
            </w:r>
          </w:p>
          <w:p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520942">
              <w:rPr>
                <w:rFonts w:ascii="Times New Roman" w:eastAsia="Times New Roman" w:hAnsi="Times New Roman"/>
                <w:lang w:val="uk-UA" w:eastAsia="ru-RU"/>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w:t>
            </w:r>
          </w:p>
          <w:p w:rsidR="00CA1185" w:rsidRDefault="00CA1185" w:rsidP="005A73F4">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A1185" w:rsidRDefault="00CA1185" w:rsidP="005A73F4">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A1185" w:rsidRDefault="00CA1185" w:rsidP="005A73F4">
            <w:pPr>
              <w:spacing w:before="150" w:after="150"/>
              <w:jc w:val="both"/>
              <w:rPr>
                <w:rFonts w:ascii="Times New Roman" w:eastAsia="Times New Roman" w:hAnsi="Times New Roman"/>
                <w:lang w:val="uk-UA" w:eastAsia="ru-RU"/>
              </w:rPr>
            </w:pPr>
            <w:r w:rsidRPr="007F1012">
              <w:rPr>
                <w:rFonts w:ascii="Times New Roman" w:eastAsia="Times New Roman" w:hAnsi="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877A5C">
              <w:rPr>
                <w:rFonts w:ascii="Times New Roman" w:eastAsia="Times New Roman" w:hAnsi="Times New Roman"/>
                <w:lang w:val="uk-UA" w:eastAsia="ru-RU"/>
              </w:rPr>
              <w:lastRenderedPageBreak/>
              <w:t xml:space="preserve">предмета закупівлі, що пропонується учасником процедури в його тендерній пропозиції). </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1185" w:rsidRDefault="00CA1185" w:rsidP="005A73F4">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A1185" w:rsidRPr="00B413F2" w:rsidRDefault="00CA1185" w:rsidP="005A73F4">
            <w:pPr>
              <w:spacing w:before="150" w:after="150"/>
              <w:jc w:val="both"/>
              <w:rPr>
                <w:rFonts w:ascii="Times New Roman" w:eastAsia="Times New Roman" w:hAnsi="Times New Roman"/>
                <w:highlight w:val="yellow"/>
                <w:lang w:val="uk-UA" w:eastAsia="ru-RU"/>
              </w:rPr>
            </w:pP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rsidR="00CA1185" w:rsidRPr="00877A5C" w:rsidRDefault="00CA1185" w:rsidP="000B6AAB">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1185" w:rsidRPr="00877A5C" w:rsidRDefault="00CA1185" w:rsidP="000B6AAB">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1185" w:rsidRPr="00877A5C" w:rsidRDefault="00CA1185" w:rsidP="000B6AAB">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1185" w:rsidRPr="00877A5C" w:rsidRDefault="00CA1185" w:rsidP="000B6AAB">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w:t>
            </w:r>
            <w:r w:rsidRPr="00877A5C">
              <w:rPr>
                <w:rFonts w:ascii="Times New Roman" w:eastAsia="Times New Roman" w:hAnsi="Times New Roman"/>
                <w:sz w:val="24"/>
                <w:szCs w:val="24"/>
                <w:lang w:val="uk-UA" w:eastAsia="ru-RU"/>
              </w:rPr>
              <w:lastRenderedPageBreak/>
              <w:t>тендерної пропозиції протягом строку, визначеного в частині чотирнадцятій статті 29 Закону;</w:t>
            </w:r>
          </w:p>
          <w:p w:rsidR="00CA1185" w:rsidRPr="00877A5C" w:rsidRDefault="00CA1185" w:rsidP="000B6AAB">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A1185" w:rsidRPr="00877A5C" w:rsidRDefault="00CA1185" w:rsidP="000B6AAB">
            <w:pPr>
              <w:pStyle w:val="a3"/>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rsidR="00CA1185" w:rsidRPr="00877A5C" w:rsidRDefault="00CA1185" w:rsidP="000B6AAB">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A1185" w:rsidRPr="00877A5C" w:rsidRDefault="00CA1185" w:rsidP="000B6AAB">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CA1185" w:rsidRPr="00877A5C" w:rsidRDefault="00CA1185" w:rsidP="000B6AAB">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CA1185" w:rsidRPr="00877A5C" w:rsidRDefault="00CA1185" w:rsidP="000B6AAB">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1185" w:rsidRPr="00877A5C" w:rsidRDefault="00CA1185" w:rsidP="000B6AAB">
            <w:pPr>
              <w:pStyle w:val="a3"/>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rsidR="00CA1185" w:rsidRPr="00877A5C" w:rsidRDefault="00CA1185" w:rsidP="000B6AAB">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відмовився від підписання договору про закупівлю </w:t>
            </w:r>
            <w:r w:rsidRPr="00877A5C">
              <w:rPr>
                <w:rFonts w:ascii="Times New Roman" w:eastAsia="Times New Roman" w:hAnsi="Times New Roman"/>
                <w:sz w:val="24"/>
                <w:szCs w:val="24"/>
                <w:lang w:val="uk-UA" w:eastAsia="ru-RU"/>
              </w:rPr>
              <w:lastRenderedPageBreak/>
              <w:t>відповідно до вимог тендерної документації або укладення договору про закупівлю;</w:t>
            </w:r>
          </w:p>
          <w:p w:rsidR="00CA1185" w:rsidRPr="00877A5C" w:rsidRDefault="00CA1185" w:rsidP="000B6AAB">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A1185" w:rsidRPr="00877A5C" w:rsidRDefault="00CA1185" w:rsidP="000B6AAB">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A1185" w:rsidRPr="00877A5C" w:rsidRDefault="00CA1185" w:rsidP="000B6AAB">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A1185" w:rsidRPr="00877A5C" w:rsidRDefault="00CA1185" w:rsidP="000B6AAB">
            <w:pPr>
              <w:pStyle w:val="a3"/>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CA1185" w:rsidRPr="00877A5C" w:rsidRDefault="00CA1185" w:rsidP="000B6AAB">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1185" w:rsidRPr="00877A5C" w:rsidRDefault="00CA1185" w:rsidP="000B6AAB">
            <w:pPr>
              <w:pStyle w:val="a3"/>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1185" w:rsidRPr="00D0542B"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FD2BC4" w:rsidTr="005A73F4">
        <w:tc>
          <w:tcPr>
            <w:tcW w:w="5000" w:type="pct"/>
            <w:gridSpan w:val="3"/>
            <w:shd w:val="clear" w:color="auto" w:fill="FFFFFF"/>
            <w:hideMark/>
          </w:tcPr>
          <w:p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lastRenderedPageBreak/>
              <w:t xml:space="preserve">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Замовник відміняє відкриті торги у разі:</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lastRenderedPageBreak/>
              <w:t>1) відсутності подальшої потреби в закупівлі товарів, робіт чи послуг;</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rsidR="00CA1185" w:rsidRPr="00CA1185" w:rsidRDefault="00CA1185" w:rsidP="005A73F4">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1185" w:rsidRPr="00B413F2"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877A5C">
              <w:rPr>
                <w:rFonts w:ascii="Times New Roman" w:eastAsia="Times New Roman" w:hAnsi="Times New Roman"/>
                <w:lang w:val="uk-UA" w:eastAsia="ru-RU"/>
              </w:rPr>
              <w:lastRenderedPageBreak/>
              <w:t>укладення договору про закупівлю зупиняється.</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Проект договору про закупівлю</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CA1185" w:rsidRPr="00FD2BC4"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rsidR="00CA1185" w:rsidRDefault="00CA1185" w:rsidP="005A73F4">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A1185" w:rsidRPr="00105394" w:rsidRDefault="00CA1185" w:rsidP="005A73F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A1185" w:rsidRPr="00105394" w:rsidRDefault="00CA1185" w:rsidP="000B6AAB">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A1185" w:rsidRPr="00105394" w:rsidRDefault="00CA1185" w:rsidP="000B6AAB">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1185" w:rsidRPr="00105394" w:rsidRDefault="00CA1185" w:rsidP="000B6AAB">
            <w:pPr>
              <w:pStyle w:val="a3"/>
              <w:numPr>
                <w:ilvl w:val="0"/>
                <w:numId w:val="10"/>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A1185" w:rsidRPr="007509E9"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D15B42">
              <w:rPr>
                <w:rFonts w:ascii="Arial" w:hAnsi="Arial" w:cs="Arial"/>
                <w:b/>
                <w:bCs/>
                <w:color w:val="343840"/>
                <w:sz w:val="16"/>
                <w:szCs w:val="16"/>
                <w:shd w:val="clear" w:color="auto" w:fill="FFFFFF"/>
              </w:rPr>
              <w:t>school</w:t>
            </w:r>
            <w:r w:rsidR="00D15B42" w:rsidRPr="00D15B42">
              <w:rPr>
                <w:rFonts w:ascii="Arial" w:hAnsi="Arial" w:cs="Arial"/>
                <w:b/>
                <w:bCs/>
                <w:color w:val="343840"/>
                <w:sz w:val="16"/>
                <w:szCs w:val="16"/>
                <w:shd w:val="clear" w:color="auto" w:fill="FFFFFF"/>
                <w:lang w:val="ru-RU"/>
              </w:rPr>
              <w:t>_</w:t>
            </w:r>
            <w:r w:rsidR="00D15B42">
              <w:rPr>
                <w:rFonts w:ascii="Arial" w:hAnsi="Arial" w:cs="Arial"/>
                <w:b/>
                <w:bCs/>
                <w:color w:val="343840"/>
                <w:sz w:val="16"/>
                <w:szCs w:val="16"/>
                <w:shd w:val="clear" w:color="auto" w:fill="FFFFFF"/>
              </w:rPr>
              <w:t>vp</w:t>
            </w:r>
            <w:r w:rsidR="00D15B42" w:rsidRPr="00D15B42">
              <w:rPr>
                <w:rFonts w:ascii="Arial" w:hAnsi="Arial" w:cs="Arial"/>
                <w:b/>
                <w:bCs/>
                <w:color w:val="343840"/>
                <w:sz w:val="16"/>
                <w:szCs w:val="16"/>
                <w:shd w:val="clear" w:color="auto" w:fill="FFFFFF"/>
                <w:lang w:val="ru-RU"/>
              </w:rPr>
              <w:t>@</w:t>
            </w:r>
            <w:r w:rsidR="00D15B42">
              <w:rPr>
                <w:rFonts w:ascii="Arial" w:hAnsi="Arial" w:cs="Arial"/>
                <w:b/>
                <w:bCs/>
                <w:color w:val="343840"/>
                <w:sz w:val="16"/>
                <w:szCs w:val="16"/>
                <w:shd w:val="clear" w:color="auto" w:fill="FFFFFF"/>
              </w:rPr>
              <w:t>ukr</w:t>
            </w:r>
            <w:r w:rsidR="00D15B42" w:rsidRPr="00D15B42">
              <w:rPr>
                <w:rFonts w:ascii="Arial" w:hAnsi="Arial" w:cs="Arial"/>
                <w:b/>
                <w:bCs/>
                <w:color w:val="343840"/>
                <w:sz w:val="16"/>
                <w:szCs w:val="16"/>
                <w:shd w:val="clear" w:color="auto" w:fill="FFFFFF"/>
                <w:lang w:val="ru-RU"/>
              </w:rPr>
              <w:t>.</w:t>
            </w:r>
            <w:r w:rsidR="00D15B42">
              <w:rPr>
                <w:rFonts w:ascii="Arial" w:hAnsi="Arial" w:cs="Arial"/>
                <w:b/>
                <w:bCs/>
                <w:color w:val="343840"/>
                <w:sz w:val="16"/>
                <w:szCs w:val="16"/>
                <w:shd w:val="clear" w:color="auto" w:fill="FFFFFF"/>
              </w:rPr>
              <w:t>net</w:t>
            </w:r>
            <w:r>
              <w:rPr>
                <w:rFonts w:ascii="Times New Roman" w:eastAsia="Times New Roman" w:hAnsi="Times New Roman"/>
                <w:lang w:val="uk-UA" w:eastAsia="ru-RU"/>
              </w:rPr>
              <w:t xml:space="preserve"> або направлен</w:t>
            </w:r>
            <w:r w:rsidR="00D15B42">
              <w:rPr>
                <w:rFonts w:ascii="Times New Roman" w:eastAsia="Times New Roman" w:hAnsi="Times New Roman"/>
                <w:lang w:val="uk-UA" w:eastAsia="ru-RU"/>
              </w:rPr>
              <w:t xml:space="preserve">ня інформації на поштову адресу </w:t>
            </w:r>
            <w:r>
              <w:rPr>
                <w:rFonts w:ascii="Times New Roman" w:eastAsia="Times New Roman" w:hAnsi="Times New Roman"/>
                <w:lang w:val="uk-UA" w:eastAsia="ru-RU"/>
              </w:rPr>
              <w:t>замовника, а саме</w:t>
            </w:r>
            <w:r w:rsidRPr="00D15B42">
              <w:rPr>
                <w:rFonts w:ascii="Times New Roman" w:eastAsia="Times New Roman" w:hAnsi="Times New Roman"/>
                <w:lang w:val="uk-UA" w:eastAsia="ru-RU"/>
              </w:rPr>
              <w:t xml:space="preserve">: </w:t>
            </w:r>
            <w:r w:rsidR="00D15B42" w:rsidRPr="00D15B42">
              <w:rPr>
                <w:rFonts w:ascii="Times New Roman" w:eastAsia="Times New Roman" w:hAnsi="Times New Roman"/>
                <w:b/>
                <w:lang w:val="uk-UA" w:eastAsia="ru-RU"/>
              </w:rPr>
              <w:t>66400 м.Ананьїв, вул.Пушкіна,36</w:t>
            </w:r>
            <w:r w:rsidR="00D15B42" w:rsidRPr="00D15B42">
              <w:rPr>
                <w:rFonts w:ascii="Times New Roman" w:eastAsia="Times New Roman" w:hAnsi="Times New Roman"/>
                <w:lang w:val="uk-UA" w:eastAsia="ru-RU"/>
              </w:rPr>
              <w:t xml:space="preserve"> </w:t>
            </w:r>
            <w:r w:rsidRPr="00D15B42">
              <w:rPr>
                <w:rFonts w:ascii="Times New Roman" w:eastAsia="Times New Roman" w:hAnsi="Times New Roman"/>
                <w:lang w:val="uk-UA" w:eastAsia="ru-RU"/>
              </w:rPr>
              <w:t>;</w:t>
            </w:r>
          </w:p>
          <w:p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rsidR="00CA1185" w:rsidRPr="007509E9" w:rsidRDefault="00CA1185" w:rsidP="005A73F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rsidR="00CA1185" w:rsidRPr="00B413F2" w:rsidRDefault="00CA1185" w:rsidP="005A73F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w:t>
            </w:r>
            <w:r w:rsidRPr="00105394">
              <w:rPr>
                <w:rFonts w:ascii="Times New Roman" w:eastAsia="Times New Roman" w:hAnsi="Times New Roman"/>
                <w:lang w:val="uk-UA" w:eastAsia="ru-RU"/>
              </w:rPr>
              <w:lastRenderedPageBreak/>
              <w:t>Закону та цим пунктом.</w:t>
            </w:r>
          </w:p>
        </w:tc>
      </w:tr>
      <w:tr w:rsidR="00CA1185" w:rsidRPr="002D6F51" w:rsidTr="005A73F4">
        <w:tc>
          <w:tcPr>
            <w:tcW w:w="300" w:type="pct"/>
            <w:shd w:val="clear" w:color="auto" w:fill="FFFFFF"/>
            <w:hideMark/>
          </w:tcPr>
          <w:p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A14EF4" w:rsidRDefault="00A14EF4"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 xml:space="preserve">одаток № </w:t>
      </w:r>
      <w:r>
        <w:rPr>
          <w:rFonts w:ascii="Times New Roman" w:hAnsi="Times New Roman"/>
          <w:b/>
          <w:bCs/>
          <w:lang w:val="uk-UA"/>
        </w:rPr>
        <w:t>1</w:t>
      </w:r>
      <w:r w:rsidRPr="00BD54BF">
        <w:rPr>
          <w:rFonts w:ascii="Times New Roman" w:hAnsi="Times New Roman"/>
          <w:b/>
          <w:bCs/>
          <w:lang w:val="uk-UA"/>
        </w:rPr>
        <w:t xml:space="preserve"> до тендерної документації</w:t>
      </w:r>
    </w:p>
    <w:p w:rsidR="00CA1185" w:rsidRDefault="00CA1185" w:rsidP="00CA1185">
      <w:pPr>
        <w:jc w:val="right"/>
        <w:rPr>
          <w:rFonts w:ascii="Times New Roman" w:hAnsi="Times New Roman"/>
          <w:b/>
          <w:bCs/>
          <w:lang w:val="uk-UA"/>
        </w:rPr>
      </w:pPr>
    </w:p>
    <w:p w:rsidR="00A14EF4" w:rsidRPr="00A14EF4" w:rsidRDefault="00A14EF4" w:rsidP="00A14EF4">
      <w:pPr>
        <w:spacing w:before="24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w:t>
      </w:r>
      <w:r w:rsidRPr="00A14EF4">
        <w:rPr>
          <w:rFonts w:ascii="Times New Roman" w:eastAsia="Times New Roman" w:hAnsi="Times New Roman" w:cs="Times New Roman"/>
          <w:b/>
          <w:sz w:val="20"/>
          <w:szCs w:val="20"/>
          <w:lang w:val="ru-RU"/>
        </w:rPr>
        <w:t>. Підтвердження відповідності УЧАСНИКА</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вимогам, визначеним у статті 17 Закону “Про публічні закупівлі” (далі – Закон) відповідно до вимог Особливостей.</w:t>
      </w:r>
    </w:p>
    <w:p w:rsidR="00A14EF4" w:rsidRPr="00A14EF4" w:rsidRDefault="00A14EF4" w:rsidP="00A14EF4">
      <w:pPr>
        <w:spacing w:before="240"/>
        <w:jc w:val="both"/>
        <w:rPr>
          <w:rFonts w:ascii="Times New Roman" w:eastAsia="Times New Roman" w:hAnsi="Times New Roman" w:cs="Times New Roman"/>
          <w:b/>
          <w:sz w:val="20"/>
          <w:szCs w:val="20"/>
          <w:lang w:val="ru-RU"/>
        </w:rPr>
      </w:pPr>
    </w:p>
    <w:p w:rsidR="00A14EF4" w:rsidRPr="00A14EF4" w:rsidRDefault="00A14EF4" w:rsidP="00A14EF4">
      <w:pPr>
        <w:pBdr>
          <w:top w:val="nil"/>
          <w:left w:val="nil"/>
          <w:bottom w:val="nil"/>
          <w:right w:val="nil"/>
          <w:between w:val="nil"/>
        </w:pBdr>
        <w:spacing w:after="45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14EF4" w:rsidRPr="00A14EF4" w:rsidRDefault="00A14EF4" w:rsidP="00A14EF4">
      <w:pPr>
        <w:pBdr>
          <w:top w:val="nil"/>
          <w:left w:val="nil"/>
          <w:bottom w:val="nil"/>
          <w:right w:val="nil"/>
          <w:between w:val="nil"/>
        </w:pBdr>
        <w:spacing w:after="45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14EF4" w:rsidRPr="00A14EF4" w:rsidRDefault="00A14EF4" w:rsidP="00A14EF4">
      <w:pPr>
        <w:pBdr>
          <w:top w:val="nil"/>
          <w:left w:val="nil"/>
          <w:bottom w:val="nil"/>
          <w:right w:val="nil"/>
          <w:between w:val="nil"/>
        </w:pBdr>
        <w:spacing w:after="45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14EF4" w:rsidRPr="00A14EF4" w:rsidRDefault="00A14EF4" w:rsidP="00A14EF4">
      <w:pPr>
        <w:pBdr>
          <w:top w:val="nil"/>
          <w:left w:val="nil"/>
          <w:bottom w:val="nil"/>
          <w:right w:val="nil"/>
          <w:between w:val="nil"/>
        </w:pBdr>
        <w:spacing w:before="240"/>
        <w:ind w:firstLine="7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r w:rsidRPr="00A14EF4">
        <w:rPr>
          <w:rFonts w:ascii="Times New Roman" w:eastAsia="Times New Roman" w:hAnsi="Times New Roman" w:cs="Times New Roman"/>
          <w:b/>
          <w:sz w:val="20"/>
          <w:szCs w:val="20"/>
          <w:lang w:val="ru-RU"/>
        </w:rPr>
        <w:t>. Перелік документів та інформації</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для підтвердження відповідності ПЕРЕМОЖЦЯ вимогам, визначеним у статті 17 Закону</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“Про публічні закупівлі”  відповідно до вимог Особливостей:</w:t>
      </w:r>
    </w:p>
    <w:p w:rsidR="00A14EF4" w:rsidRPr="00A14EF4" w:rsidRDefault="00A14EF4" w:rsidP="00A14EF4">
      <w:pPr>
        <w:spacing w:after="450"/>
        <w:jc w:val="both"/>
        <w:rPr>
          <w:rFonts w:ascii="Times New Roman" w:eastAsia="Times New Roman" w:hAnsi="Times New Roman" w:cs="Times New Roman"/>
          <w:b/>
          <w:sz w:val="20"/>
          <w:szCs w:val="20"/>
          <w:lang w:val="ru-RU"/>
        </w:rPr>
      </w:pPr>
      <w:r w:rsidRPr="00A14EF4">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14EF4" w:rsidRPr="00A14EF4" w:rsidRDefault="00A14EF4" w:rsidP="00A14EF4">
      <w:pPr>
        <w:spacing w:after="45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b/>
          <w:sz w:val="20"/>
          <w:szCs w:val="20"/>
          <w:highlight w:val="yellow"/>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Pr>
          <w:rFonts w:ascii="Times New Roman" w:eastAsia="Times New Roman" w:hAnsi="Times New Roman" w:cs="Times New Roman"/>
          <w:b/>
          <w:sz w:val="20"/>
          <w:szCs w:val="20"/>
          <w:highlight w:val="yellow"/>
        </w:rPr>
        <w:t> </w:t>
      </w:r>
    </w:p>
    <w:p w:rsidR="00A14EF4" w:rsidRPr="00A14EF4" w:rsidRDefault="00A14EF4" w:rsidP="00A14EF4">
      <w:pPr>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rPr>
        <w:t> </w:t>
      </w:r>
      <w:r w:rsidRPr="00A14EF4">
        <w:rPr>
          <w:rFonts w:ascii="Times New Roman" w:eastAsia="Times New Roman" w:hAnsi="Times New Roman" w:cs="Times New Roman"/>
          <w:b/>
          <w:sz w:val="20"/>
          <w:szCs w:val="20"/>
          <w:lang w:val="ru-RU"/>
        </w:rPr>
        <w:t>3.1. Документи, які надаються</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ПЕРЕМОЖЦЕМ (юридичною особою):</w:t>
      </w:r>
    </w:p>
    <w:tbl>
      <w:tblPr>
        <w:tblW w:w="9618" w:type="dxa"/>
        <w:tblInd w:w="-100" w:type="dxa"/>
        <w:tblLayout w:type="fixed"/>
        <w:tblLook w:val="0400"/>
      </w:tblPr>
      <w:tblGrid>
        <w:gridCol w:w="765"/>
        <w:gridCol w:w="4350"/>
        <w:gridCol w:w="4503"/>
      </w:tblGrid>
      <w:tr w:rsidR="00A14EF4" w:rsidRPr="00FD2BC4" w:rsidTr="00B542DD">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Вимоги статті 17 Закону</w:t>
            </w:r>
          </w:p>
          <w:p w:rsidR="00A14EF4" w:rsidRDefault="00A14EF4" w:rsidP="00B542DD">
            <w:pPr>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542DD">
            <w:pPr>
              <w:ind w:left="10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b/>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A14EF4" w:rsidTr="00B542DD">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4EF4" w:rsidRDefault="00A14EF4" w:rsidP="00B542DD">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14EF4" w:rsidRPr="00FD2BC4" w:rsidTr="00B542DD">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542DD">
            <w:pPr>
              <w:ind w:right="14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color w:val="333333"/>
                <w:sz w:val="20"/>
                <w:szCs w:val="20"/>
                <w:highlight w:val="white"/>
                <w:lang w:val="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14EF4" w:rsidRPr="00A14EF4" w:rsidRDefault="00A14EF4" w:rsidP="00B542DD">
            <w:pPr>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b/>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sz w:val="20"/>
                <w:szCs w:val="20"/>
              </w:rPr>
              <w:t> </w:t>
            </w:r>
            <w:r w:rsidRPr="00A14EF4">
              <w:rPr>
                <w:rFonts w:ascii="Times New Roman" w:eastAsia="Times New Roman" w:hAnsi="Times New Roman" w:cs="Times New Roman"/>
                <w:b/>
                <w:sz w:val="20"/>
                <w:szCs w:val="20"/>
                <w:lang w:val="ru-RU"/>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14EF4">
              <w:rPr>
                <w:rFonts w:ascii="Times New Roman" w:eastAsia="Times New Roman" w:hAnsi="Times New Roman" w:cs="Times New Roman"/>
                <w:sz w:val="20"/>
                <w:szCs w:val="20"/>
                <w:lang w:val="ru-RU"/>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A14EF4" w:rsidRPr="00FD2BC4" w:rsidTr="00B542DD">
        <w:trPr>
          <w:cantSplit/>
          <w:trHeight w:val="435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542DD">
            <w:pPr>
              <w:ind w:left="10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color w:val="333333"/>
                <w:sz w:val="20"/>
                <w:szCs w:val="20"/>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14EF4">
              <w:rPr>
                <w:rFonts w:ascii="Times New Roman" w:eastAsia="Times New Roman" w:hAnsi="Times New Roman" w:cs="Times New Roman"/>
                <w:b/>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14EF4" w:rsidRPr="00A14EF4" w:rsidRDefault="00A14EF4" w:rsidP="00B542DD">
            <w:pPr>
              <w:pBdr>
                <w:top w:val="nil"/>
                <w:left w:val="nil"/>
                <w:bottom w:val="nil"/>
                <w:right w:val="nil"/>
                <w:between w:val="nil"/>
              </w:pBdr>
              <w:spacing w:line="276" w:lineRule="auto"/>
              <w:rPr>
                <w:rFonts w:ascii="Times New Roman" w:eastAsia="Times New Roman" w:hAnsi="Times New Roman" w:cs="Times New Roman"/>
                <w:sz w:val="20"/>
                <w:szCs w:val="20"/>
                <w:lang w:val="ru-RU"/>
              </w:rPr>
            </w:pPr>
          </w:p>
        </w:tc>
      </w:tr>
      <w:tr w:rsidR="00A14EF4" w:rsidTr="00B542DD">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542DD">
            <w:pPr>
              <w:ind w:left="10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4EF4" w:rsidRDefault="00A14EF4" w:rsidP="00B542DD">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14EF4" w:rsidRDefault="00A14EF4" w:rsidP="00A14EF4">
      <w:pPr>
        <w:rPr>
          <w:rFonts w:ascii="Times New Roman" w:eastAsia="Times New Roman" w:hAnsi="Times New Roman" w:cs="Times New Roman"/>
          <w:b/>
          <w:sz w:val="20"/>
          <w:szCs w:val="20"/>
        </w:rPr>
      </w:pPr>
    </w:p>
    <w:p w:rsidR="00A14EF4" w:rsidRPr="00A14EF4" w:rsidRDefault="00A14EF4" w:rsidP="00A14EF4">
      <w:pPr>
        <w:spacing w:before="240"/>
        <w:jc w:val="center"/>
        <w:rPr>
          <w:rFonts w:ascii="Times New Roman" w:eastAsia="Times New Roman" w:hAnsi="Times New Roman" w:cs="Times New Roman"/>
          <w:sz w:val="20"/>
          <w:szCs w:val="20"/>
          <w:lang w:val="ru-RU"/>
        </w:rPr>
      </w:pPr>
      <w:r w:rsidRPr="00A14EF4">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A14EF4" w:rsidRPr="00FD2BC4" w:rsidTr="00B542D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t>
            </w:r>
          </w:p>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Вимоги статті 17 Закону</w:t>
            </w:r>
          </w:p>
          <w:p w:rsidR="00A14EF4" w:rsidRDefault="00A14EF4" w:rsidP="00B542DD">
            <w:pPr>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542DD">
            <w:pPr>
              <w:ind w:left="10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b/>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A14EF4" w:rsidTr="00B542D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4EF4" w:rsidRDefault="00A14EF4" w:rsidP="00B542DD">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14EF4" w:rsidRPr="00FD2BC4" w:rsidTr="00B542DD">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542DD">
            <w:pPr>
              <w:ind w:left="140" w:right="14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4EF4" w:rsidRDefault="00A14EF4" w:rsidP="00B542DD">
            <w:pPr>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14EF4" w:rsidRPr="00A14EF4" w:rsidRDefault="00A14EF4" w:rsidP="00B542DD">
            <w:pPr>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14EF4">
              <w:rPr>
                <w:rFonts w:ascii="Times New Roman" w:eastAsia="Times New Roman" w:hAnsi="Times New Roman" w:cs="Times New Roman"/>
                <w:sz w:val="20"/>
                <w:szCs w:val="20"/>
                <w:lang w:val="ru-RU"/>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A14EF4" w:rsidTr="00B542DD">
        <w:trPr>
          <w:cantSplit/>
          <w:trHeight w:val="435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4EF4" w:rsidRDefault="00A14EF4" w:rsidP="00B542DD">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14EF4" w:rsidRDefault="00A14EF4" w:rsidP="00B542DD">
            <w:pPr>
              <w:pBdr>
                <w:top w:val="nil"/>
                <w:left w:val="nil"/>
                <w:bottom w:val="nil"/>
                <w:right w:val="nil"/>
                <w:between w:val="nil"/>
              </w:pBdr>
              <w:spacing w:line="276" w:lineRule="auto"/>
              <w:rPr>
                <w:rFonts w:ascii="Times New Roman" w:eastAsia="Times New Roman" w:hAnsi="Times New Roman" w:cs="Times New Roman"/>
                <w:sz w:val="20"/>
                <w:szCs w:val="20"/>
              </w:rPr>
            </w:pPr>
          </w:p>
        </w:tc>
      </w:tr>
      <w:tr w:rsidR="00A14EF4" w:rsidTr="00B542DD">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Pr="00A14EF4" w:rsidRDefault="00A14EF4" w:rsidP="00B542DD">
            <w:pPr>
              <w:ind w:left="100"/>
              <w:jc w:val="both"/>
              <w:rPr>
                <w:rFonts w:ascii="Times New Roman" w:eastAsia="Times New Roman" w:hAnsi="Times New Roman" w:cs="Times New Roman"/>
                <w:sz w:val="20"/>
                <w:szCs w:val="20"/>
                <w:lang w:val="ru-RU"/>
              </w:rPr>
            </w:pPr>
            <w:r w:rsidRPr="00A14EF4">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4EF4" w:rsidRDefault="00A14EF4" w:rsidP="00B542DD">
            <w:pPr>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4EF4" w:rsidRDefault="00A14EF4" w:rsidP="00B542DD">
            <w:pPr>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14EF4" w:rsidRDefault="00A14EF4" w:rsidP="00A14EF4">
      <w:pPr>
        <w:shd w:val="clear" w:color="auto" w:fill="FFFFFF"/>
        <w:spacing w:before="120"/>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A1185" w:rsidRPr="00A14EF4" w:rsidRDefault="00CA1185" w:rsidP="00CA1185"/>
    <w:p w:rsidR="00CA1185" w:rsidRPr="00BD54BF" w:rsidRDefault="00CA1185" w:rsidP="00CA1185">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CA1185" w:rsidRDefault="00CA1185" w:rsidP="00CA1185">
      <w:pPr>
        <w:jc w:val="both"/>
        <w:rPr>
          <w:rFonts w:ascii="Times New Roman" w:hAnsi="Times New Roman"/>
          <w:lang w:val="uk-UA"/>
        </w:rPr>
      </w:pPr>
    </w:p>
    <w:p w:rsidR="00CA1185" w:rsidRDefault="00CA1185" w:rsidP="00CA1185">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rsidR="00CA1185" w:rsidRDefault="00CA1185" w:rsidP="00CA1185">
      <w:pPr>
        <w:jc w:val="both"/>
        <w:rPr>
          <w:rFonts w:ascii="Times New Roman" w:hAnsi="Times New Roman"/>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r w:rsidRPr="002626D5">
        <w:rPr>
          <w:rFonts w:ascii="Times New Roman" w:hAnsi="Times New Roman"/>
          <w:b/>
          <w:bCs/>
          <w:lang w:val="uk-UA"/>
        </w:rPr>
        <w:t xml:space="preserve">Додаток № </w:t>
      </w:r>
      <w:r>
        <w:rPr>
          <w:rFonts w:ascii="Times New Roman" w:hAnsi="Times New Roman"/>
          <w:b/>
          <w:bCs/>
          <w:lang w:val="uk-UA"/>
        </w:rPr>
        <w:t xml:space="preserve">2 </w:t>
      </w:r>
      <w:r w:rsidRPr="002626D5">
        <w:rPr>
          <w:rFonts w:ascii="Times New Roman" w:hAnsi="Times New Roman"/>
          <w:b/>
          <w:bCs/>
          <w:lang w:val="uk-UA"/>
        </w:rPr>
        <w:t>до тендерної документації</w:t>
      </w:r>
    </w:p>
    <w:p w:rsidR="00CA1185" w:rsidRPr="002D6F51" w:rsidRDefault="00CA1185" w:rsidP="00CA1185">
      <w:pPr>
        <w:jc w:val="right"/>
        <w:rPr>
          <w:rFonts w:ascii="Times New Roman" w:hAnsi="Times New Roman" w:cs="Times New Roman"/>
          <w:b/>
          <w:bCs/>
          <w:lang w:val="uk-UA"/>
        </w:rPr>
      </w:pPr>
    </w:p>
    <w:p w:rsidR="00CA1185" w:rsidRPr="002D6F51" w:rsidRDefault="00CA1185" w:rsidP="00CA1185">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A1185" w:rsidRPr="002D6F51" w:rsidRDefault="00CA1185" w:rsidP="00CA1185">
      <w:pPr>
        <w:rPr>
          <w:rFonts w:ascii="Times New Roman" w:hAnsi="Times New Roman" w:cs="Times New Roman"/>
          <w:lang w:val="uk-UA"/>
        </w:rPr>
      </w:pPr>
    </w:p>
    <w:p w:rsidR="00CA1185" w:rsidRDefault="00CA1185" w:rsidP="00CA1185">
      <w:pPr>
        <w:jc w:val="both"/>
        <w:rPr>
          <w:rFonts w:ascii="Times New Roman" w:hAnsi="Times New Roman"/>
          <w:lang w:val="uk-UA"/>
        </w:rPr>
      </w:pPr>
      <w:r w:rsidRPr="002D6F51">
        <w:rPr>
          <w:rFonts w:ascii="Times New Roman" w:eastAsia="Calibri" w:hAnsi="Times New Roman" w:cs="Times New Roman"/>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CA1185" w:rsidRPr="002D6F51" w:rsidRDefault="00CA1185" w:rsidP="00CA1185">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3118"/>
        <w:gridCol w:w="3274"/>
      </w:tblGrid>
      <w:tr w:rsidR="00CA1185" w:rsidRPr="002D6F51" w:rsidTr="005A73F4">
        <w:trPr>
          <w:trHeight w:val="131"/>
          <w:jc w:val="center"/>
        </w:trPr>
        <w:tc>
          <w:tcPr>
            <w:tcW w:w="3114" w:type="dxa"/>
            <w:vAlign w:val="center"/>
          </w:tcPr>
          <w:p w:rsidR="00CA1185" w:rsidRPr="002D6F51" w:rsidRDefault="00CA1185" w:rsidP="005A73F4">
            <w:pPr>
              <w:autoSpaceDE w:val="0"/>
              <w:adjustRightInd w:val="0"/>
              <w:ind w:firstLine="45"/>
              <w:jc w:val="center"/>
              <w:rPr>
                <w:rFonts w:ascii="Times New Roman" w:hAnsi="Times New Roman" w:cs="Times New Roman"/>
                <w:b/>
                <w:bCs/>
                <w:lang w:val="uk-UA" w:eastAsia="ar-SA"/>
              </w:rPr>
            </w:pPr>
            <w:r w:rsidRPr="002D6F51">
              <w:rPr>
                <w:rFonts w:ascii="Times New Roman" w:hAnsi="Times New Roman" w:cs="Times New Roman"/>
                <w:b/>
                <w:bCs/>
                <w:lang w:val="uk-UA" w:eastAsia="ar-SA"/>
              </w:rPr>
              <w:t>Найменування товару</w:t>
            </w:r>
          </w:p>
        </w:tc>
        <w:tc>
          <w:tcPr>
            <w:tcW w:w="3118" w:type="dxa"/>
            <w:vAlign w:val="center"/>
          </w:tcPr>
          <w:p w:rsidR="00CA1185" w:rsidRPr="002D6F51" w:rsidRDefault="00CA1185" w:rsidP="005A73F4">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bCs/>
                <w:lang w:val="uk-UA" w:eastAsia="ar-SA"/>
              </w:rPr>
              <w:t xml:space="preserve">Одиниця виміру </w:t>
            </w:r>
          </w:p>
        </w:tc>
        <w:tc>
          <w:tcPr>
            <w:tcW w:w="3274" w:type="dxa"/>
            <w:vAlign w:val="center"/>
          </w:tcPr>
          <w:p w:rsidR="00CA1185" w:rsidRPr="002D6F51" w:rsidRDefault="00CA1185" w:rsidP="005A73F4">
            <w:pPr>
              <w:autoSpaceDE w:val="0"/>
              <w:adjustRightInd w:val="0"/>
              <w:jc w:val="center"/>
              <w:rPr>
                <w:rFonts w:ascii="Times New Roman" w:hAnsi="Times New Roman" w:cs="Times New Roman"/>
                <w:b/>
                <w:bCs/>
                <w:lang w:val="uk-UA" w:eastAsia="ar-SA"/>
              </w:rPr>
            </w:pPr>
            <w:r w:rsidRPr="002D6F51">
              <w:rPr>
                <w:rFonts w:ascii="Times New Roman" w:hAnsi="Times New Roman" w:cs="Times New Roman"/>
                <w:b/>
                <w:lang w:val="uk-UA" w:eastAsia="ar-SA"/>
              </w:rPr>
              <w:t>Кількість товару</w:t>
            </w:r>
          </w:p>
        </w:tc>
      </w:tr>
      <w:tr w:rsidR="00CA1185" w:rsidRPr="002D6F51" w:rsidTr="005A73F4">
        <w:trPr>
          <w:trHeight w:val="42"/>
          <w:jc w:val="center"/>
        </w:trPr>
        <w:tc>
          <w:tcPr>
            <w:tcW w:w="3114" w:type="dxa"/>
            <w:vAlign w:val="center"/>
          </w:tcPr>
          <w:p w:rsidR="00CA1185" w:rsidRPr="002D6F51" w:rsidRDefault="00CA1185" w:rsidP="005A73F4">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Природний газ</w:t>
            </w:r>
          </w:p>
        </w:tc>
        <w:tc>
          <w:tcPr>
            <w:tcW w:w="3118" w:type="dxa"/>
            <w:vAlign w:val="center"/>
          </w:tcPr>
          <w:p w:rsidR="00CA1185" w:rsidRPr="002D6F51" w:rsidRDefault="00CA1185" w:rsidP="005A73F4">
            <w:pPr>
              <w:autoSpaceDE w:val="0"/>
              <w:adjustRightInd w:val="0"/>
              <w:jc w:val="center"/>
              <w:rPr>
                <w:rFonts w:ascii="Times New Roman" w:hAnsi="Times New Roman" w:cs="Times New Roman"/>
                <w:lang w:val="uk-UA" w:eastAsia="ar-SA"/>
              </w:rPr>
            </w:pPr>
            <w:r w:rsidRPr="002D6F51">
              <w:rPr>
                <w:rFonts w:ascii="Times New Roman" w:hAnsi="Times New Roman" w:cs="Times New Roman"/>
                <w:lang w:val="uk-UA" w:eastAsia="ar-SA"/>
              </w:rPr>
              <w:t>м</w:t>
            </w:r>
            <w:r w:rsidRPr="002D6F51">
              <w:rPr>
                <w:rFonts w:ascii="Times New Roman" w:hAnsi="Times New Roman" w:cs="Times New Roman"/>
                <w:vertAlign w:val="superscript"/>
                <w:lang w:val="uk-UA" w:eastAsia="ar-SA"/>
              </w:rPr>
              <w:t>3</w:t>
            </w:r>
          </w:p>
        </w:tc>
        <w:tc>
          <w:tcPr>
            <w:tcW w:w="3274" w:type="dxa"/>
            <w:vAlign w:val="center"/>
          </w:tcPr>
          <w:p w:rsidR="00CA1185" w:rsidRPr="002D6F51" w:rsidRDefault="00396053" w:rsidP="005A73F4">
            <w:pPr>
              <w:autoSpaceDE w:val="0"/>
              <w:adjustRightInd w:val="0"/>
              <w:jc w:val="center"/>
              <w:rPr>
                <w:rFonts w:ascii="Times New Roman" w:hAnsi="Times New Roman" w:cs="Times New Roman"/>
                <w:lang w:val="uk-UA" w:eastAsia="ar-SA"/>
              </w:rPr>
            </w:pPr>
            <w:r>
              <w:rPr>
                <w:rFonts w:ascii="Times New Roman" w:hAnsi="Times New Roman" w:cs="Times New Roman"/>
                <w:lang w:val="uk-UA" w:eastAsia="ar-SA"/>
              </w:rPr>
              <w:t>70000</w:t>
            </w:r>
          </w:p>
        </w:tc>
      </w:tr>
    </w:tbl>
    <w:p w:rsidR="00CA1185" w:rsidRPr="002D6F51" w:rsidRDefault="00CA1185" w:rsidP="00CA1185">
      <w:pPr>
        <w:rPr>
          <w:rFonts w:ascii="Times New Roman" w:hAnsi="Times New Roman" w:cs="Times New Roman"/>
          <w:lang w:val="uk-UA"/>
        </w:rPr>
      </w:pPr>
    </w:p>
    <w:p w:rsidR="00CA1185" w:rsidRPr="002D6F51" w:rsidRDefault="00CA1185" w:rsidP="00CA1185">
      <w:pPr>
        <w:spacing w:after="160"/>
        <w:rPr>
          <w:rFonts w:ascii="Times New Roman" w:hAnsi="Times New Roman" w:cs="Times New Roman"/>
          <w:lang w:val="uk-UA"/>
        </w:rPr>
      </w:pPr>
      <w:r w:rsidRPr="002D6F51">
        <w:rPr>
          <w:rFonts w:ascii="Times New Roman" w:eastAsia="Calibri" w:hAnsi="Times New Roman" w:cs="Times New Roman"/>
          <w:lang w:val="uk-UA" w:eastAsia="ar-SA"/>
        </w:rPr>
        <w:t>Плановий обсяг</w:t>
      </w:r>
      <w:r w:rsidRPr="002D6F51">
        <w:rPr>
          <w:rFonts w:ascii="Times New Roman" w:hAnsi="Times New Roman" w:cs="Times New Roman"/>
          <w:lang w:val="uk-UA"/>
        </w:rPr>
        <w:t xml:space="preserve"> закупівлі природного газу з розбивкою по місяцях:</w:t>
      </w:r>
    </w:p>
    <w:tbl>
      <w:tblPr>
        <w:tblStyle w:val="a5"/>
        <w:tblW w:w="9776" w:type="dxa"/>
        <w:tblLook w:val="04A0"/>
      </w:tblPr>
      <w:tblGrid>
        <w:gridCol w:w="3397"/>
        <w:gridCol w:w="6379"/>
      </w:tblGrid>
      <w:tr w:rsidR="00CA1185" w:rsidRPr="002D6F51" w:rsidTr="005A73F4">
        <w:tc>
          <w:tcPr>
            <w:tcW w:w="3397" w:type="dxa"/>
          </w:tcPr>
          <w:p w:rsidR="00CA1185" w:rsidRPr="002D6F51" w:rsidRDefault="00CA1185" w:rsidP="005A73F4">
            <w:pPr>
              <w:jc w:val="center"/>
              <w:rPr>
                <w:rFonts w:ascii="Times New Roman" w:hAnsi="Times New Roman" w:cs="Times New Roman"/>
                <w:b/>
                <w:bCs/>
                <w:lang w:val="uk-UA"/>
              </w:rPr>
            </w:pPr>
            <w:r w:rsidRPr="002D6F51">
              <w:rPr>
                <w:rFonts w:ascii="Times New Roman" w:hAnsi="Times New Roman" w:cs="Times New Roman"/>
                <w:b/>
                <w:bCs/>
                <w:lang w:val="uk-UA"/>
              </w:rPr>
              <w:t>Місяць</w:t>
            </w:r>
          </w:p>
        </w:tc>
        <w:tc>
          <w:tcPr>
            <w:tcW w:w="6379" w:type="dxa"/>
          </w:tcPr>
          <w:p w:rsidR="00CA1185" w:rsidRPr="002D6F51" w:rsidRDefault="00CA1185" w:rsidP="005A73F4">
            <w:pPr>
              <w:jc w:val="center"/>
              <w:rPr>
                <w:rFonts w:ascii="Times New Roman" w:hAnsi="Times New Roman" w:cs="Times New Roman"/>
                <w:b/>
                <w:bCs/>
                <w:lang w:val="uk-UA"/>
              </w:rPr>
            </w:pPr>
            <w:r w:rsidRPr="002D6F51">
              <w:rPr>
                <w:rFonts w:ascii="Times New Roman" w:hAnsi="Times New Roman" w:cs="Times New Roman"/>
                <w:b/>
                <w:bCs/>
                <w:lang w:val="uk-UA"/>
              </w:rPr>
              <w:t>Обсяг</w:t>
            </w:r>
          </w:p>
        </w:tc>
      </w:tr>
      <w:tr w:rsidR="00CA1185" w:rsidRPr="002D6F51" w:rsidTr="005A73F4">
        <w:tc>
          <w:tcPr>
            <w:tcW w:w="3397" w:type="dxa"/>
          </w:tcPr>
          <w:p w:rsidR="00CA1185" w:rsidRPr="002D6F51" w:rsidRDefault="00D15B42" w:rsidP="005A73F4">
            <w:pPr>
              <w:jc w:val="center"/>
              <w:rPr>
                <w:rFonts w:ascii="Times New Roman" w:hAnsi="Times New Roman" w:cs="Times New Roman"/>
                <w:lang w:val="uk-UA"/>
              </w:rPr>
            </w:pPr>
            <w:r>
              <w:rPr>
                <w:rFonts w:ascii="Times New Roman" w:hAnsi="Times New Roman" w:cs="Times New Roman"/>
                <w:lang w:val="uk-UA"/>
              </w:rPr>
              <w:t>Січень</w:t>
            </w:r>
          </w:p>
        </w:tc>
        <w:tc>
          <w:tcPr>
            <w:tcW w:w="6379" w:type="dxa"/>
          </w:tcPr>
          <w:p w:rsidR="00CA1185" w:rsidRPr="002D6F51" w:rsidRDefault="00D15B42" w:rsidP="00396053">
            <w:pPr>
              <w:jc w:val="center"/>
              <w:rPr>
                <w:rFonts w:ascii="Times New Roman" w:hAnsi="Times New Roman" w:cs="Times New Roman"/>
                <w:lang w:val="uk-UA"/>
              </w:rPr>
            </w:pPr>
            <w:r>
              <w:rPr>
                <w:rFonts w:ascii="Times New Roman" w:hAnsi="Times New Roman" w:cs="Times New Roman"/>
                <w:lang w:val="uk-UA"/>
              </w:rPr>
              <w:t>2</w:t>
            </w:r>
            <w:r w:rsidR="00396053">
              <w:rPr>
                <w:rFonts w:ascii="Times New Roman" w:hAnsi="Times New Roman" w:cs="Times New Roman"/>
                <w:lang w:val="uk-UA"/>
              </w:rPr>
              <w:t>4</w:t>
            </w:r>
            <w:r>
              <w:rPr>
                <w:rFonts w:ascii="Times New Roman" w:hAnsi="Times New Roman" w:cs="Times New Roman"/>
                <w:lang w:val="uk-UA"/>
              </w:rPr>
              <w:t>000</w:t>
            </w:r>
          </w:p>
        </w:tc>
      </w:tr>
      <w:tr w:rsidR="00CA1185" w:rsidRPr="002D6F51" w:rsidTr="005A73F4">
        <w:tc>
          <w:tcPr>
            <w:tcW w:w="3397" w:type="dxa"/>
          </w:tcPr>
          <w:p w:rsidR="00CA1185" w:rsidRPr="002D6F51" w:rsidRDefault="00D15B42" w:rsidP="005A73F4">
            <w:pPr>
              <w:jc w:val="center"/>
              <w:rPr>
                <w:rFonts w:ascii="Times New Roman" w:hAnsi="Times New Roman" w:cs="Times New Roman"/>
                <w:lang w:val="uk-UA"/>
              </w:rPr>
            </w:pPr>
            <w:r>
              <w:rPr>
                <w:rFonts w:ascii="Times New Roman" w:hAnsi="Times New Roman" w:cs="Times New Roman"/>
                <w:lang w:val="uk-UA"/>
              </w:rPr>
              <w:t>Лютий</w:t>
            </w:r>
          </w:p>
        </w:tc>
        <w:tc>
          <w:tcPr>
            <w:tcW w:w="6379" w:type="dxa"/>
          </w:tcPr>
          <w:p w:rsidR="00CA1185" w:rsidRPr="002D6F51" w:rsidRDefault="00396053" w:rsidP="005A73F4">
            <w:pPr>
              <w:jc w:val="center"/>
              <w:rPr>
                <w:rFonts w:ascii="Times New Roman" w:hAnsi="Times New Roman" w:cs="Times New Roman"/>
                <w:lang w:val="uk-UA"/>
              </w:rPr>
            </w:pPr>
            <w:r>
              <w:rPr>
                <w:rFonts w:ascii="Times New Roman" w:hAnsi="Times New Roman" w:cs="Times New Roman"/>
                <w:lang w:val="uk-UA"/>
              </w:rPr>
              <w:t>24</w:t>
            </w:r>
            <w:r w:rsidR="00D15B42">
              <w:rPr>
                <w:rFonts w:ascii="Times New Roman" w:hAnsi="Times New Roman" w:cs="Times New Roman"/>
                <w:lang w:val="uk-UA"/>
              </w:rPr>
              <w:t>000</w:t>
            </w:r>
          </w:p>
        </w:tc>
      </w:tr>
      <w:tr w:rsidR="00CA1185" w:rsidRPr="002D6F51" w:rsidTr="005A73F4">
        <w:tc>
          <w:tcPr>
            <w:tcW w:w="3397" w:type="dxa"/>
          </w:tcPr>
          <w:p w:rsidR="00CA1185" w:rsidRPr="002D6F51" w:rsidRDefault="00D15B42" w:rsidP="005A73F4">
            <w:pPr>
              <w:jc w:val="center"/>
              <w:rPr>
                <w:rFonts w:ascii="Times New Roman" w:hAnsi="Times New Roman" w:cs="Times New Roman"/>
                <w:lang w:val="uk-UA"/>
              </w:rPr>
            </w:pPr>
            <w:r>
              <w:rPr>
                <w:rFonts w:ascii="Times New Roman" w:hAnsi="Times New Roman" w:cs="Times New Roman"/>
                <w:lang w:val="uk-UA"/>
              </w:rPr>
              <w:t>Березень</w:t>
            </w:r>
          </w:p>
        </w:tc>
        <w:tc>
          <w:tcPr>
            <w:tcW w:w="6379" w:type="dxa"/>
          </w:tcPr>
          <w:p w:rsidR="00CA1185" w:rsidRPr="002D6F51" w:rsidRDefault="00396053" w:rsidP="005A73F4">
            <w:pPr>
              <w:jc w:val="center"/>
              <w:rPr>
                <w:rFonts w:ascii="Times New Roman" w:hAnsi="Times New Roman" w:cs="Times New Roman"/>
                <w:lang w:val="uk-UA"/>
              </w:rPr>
            </w:pPr>
            <w:r>
              <w:rPr>
                <w:rFonts w:ascii="Times New Roman" w:hAnsi="Times New Roman" w:cs="Times New Roman"/>
                <w:lang w:val="uk-UA"/>
              </w:rPr>
              <w:t>22</w:t>
            </w:r>
            <w:r w:rsidR="00D15B42">
              <w:rPr>
                <w:rFonts w:ascii="Times New Roman" w:hAnsi="Times New Roman" w:cs="Times New Roman"/>
                <w:lang w:val="uk-UA"/>
              </w:rPr>
              <w:t>000</w:t>
            </w:r>
          </w:p>
        </w:tc>
      </w:tr>
      <w:tr w:rsidR="00CA1185" w:rsidRPr="002D6F51" w:rsidTr="005A73F4">
        <w:tc>
          <w:tcPr>
            <w:tcW w:w="3397" w:type="dxa"/>
          </w:tcPr>
          <w:p w:rsidR="00CA1185" w:rsidRPr="002D6F51" w:rsidRDefault="00CA1185" w:rsidP="005A73F4">
            <w:pPr>
              <w:jc w:val="center"/>
              <w:rPr>
                <w:rFonts w:ascii="Times New Roman" w:hAnsi="Times New Roman" w:cs="Times New Roman"/>
                <w:lang w:val="uk-UA"/>
              </w:rPr>
            </w:pPr>
          </w:p>
        </w:tc>
        <w:tc>
          <w:tcPr>
            <w:tcW w:w="6379" w:type="dxa"/>
          </w:tcPr>
          <w:p w:rsidR="00CA1185" w:rsidRPr="002D6F51" w:rsidRDefault="00CA1185" w:rsidP="005A73F4">
            <w:pPr>
              <w:jc w:val="center"/>
              <w:rPr>
                <w:rFonts w:ascii="Times New Roman" w:hAnsi="Times New Roman" w:cs="Times New Roman"/>
                <w:lang w:val="uk-UA"/>
              </w:rPr>
            </w:pPr>
          </w:p>
        </w:tc>
      </w:tr>
      <w:tr w:rsidR="00CA1185" w:rsidRPr="002D6F51" w:rsidTr="005A73F4">
        <w:tc>
          <w:tcPr>
            <w:tcW w:w="3397" w:type="dxa"/>
          </w:tcPr>
          <w:p w:rsidR="00CA1185" w:rsidRPr="002D6F51" w:rsidRDefault="00CA1185" w:rsidP="005A73F4">
            <w:pPr>
              <w:jc w:val="center"/>
              <w:rPr>
                <w:rFonts w:ascii="Times New Roman" w:hAnsi="Times New Roman" w:cs="Times New Roman"/>
                <w:lang w:val="uk-UA"/>
              </w:rPr>
            </w:pPr>
          </w:p>
        </w:tc>
        <w:tc>
          <w:tcPr>
            <w:tcW w:w="6379" w:type="dxa"/>
          </w:tcPr>
          <w:p w:rsidR="00CA1185" w:rsidRPr="002D6F51" w:rsidRDefault="00CA1185" w:rsidP="005A73F4">
            <w:pPr>
              <w:jc w:val="center"/>
              <w:rPr>
                <w:rFonts w:ascii="Times New Roman" w:hAnsi="Times New Roman" w:cs="Times New Roman"/>
                <w:lang w:val="uk-UA"/>
              </w:rPr>
            </w:pPr>
          </w:p>
        </w:tc>
      </w:tr>
      <w:tr w:rsidR="00CA1185" w:rsidRPr="002D6F51" w:rsidTr="005A73F4">
        <w:tc>
          <w:tcPr>
            <w:tcW w:w="3397" w:type="dxa"/>
          </w:tcPr>
          <w:p w:rsidR="00CA1185" w:rsidRPr="002D6F51" w:rsidRDefault="00CA1185" w:rsidP="005A73F4">
            <w:pPr>
              <w:jc w:val="center"/>
              <w:rPr>
                <w:rFonts w:ascii="Times New Roman" w:hAnsi="Times New Roman" w:cs="Times New Roman"/>
                <w:lang w:val="uk-UA"/>
              </w:rPr>
            </w:pPr>
          </w:p>
        </w:tc>
        <w:tc>
          <w:tcPr>
            <w:tcW w:w="6379" w:type="dxa"/>
          </w:tcPr>
          <w:p w:rsidR="00CA1185" w:rsidRPr="002D6F51" w:rsidRDefault="00CA1185" w:rsidP="005A73F4">
            <w:pPr>
              <w:jc w:val="center"/>
              <w:rPr>
                <w:rFonts w:ascii="Times New Roman" w:hAnsi="Times New Roman" w:cs="Times New Roman"/>
                <w:lang w:val="uk-UA"/>
              </w:rPr>
            </w:pPr>
          </w:p>
        </w:tc>
      </w:tr>
      <w:tr w:rsidR="00CA1185" w:rsidRPr="002D6F51" w:rsidTr="005A73F4">
        <w:tc>
          <w:tcPr>
            <w:tcW w:w="3397" w:type="dxa"/>
          </w:tcPr>
          <w:p w:rsidR="00CA1185" w:rsidRPr="002D6F51" w:rsidRDefault="00CA1185" w:rsidP="005A73F4">
            <w:pPr>
              <w:jc w:val="center"/>
              <w:rPr>
                <w:rFonts w:ascii="Times New Roman" w:hAnsi="Times New Roman" w:cs="Times New Roman"/>
                <w:lang w:val="uk-UA"/>
              </w:rPr>
            </w:pPr>
          </w:p>
        </w:tc>
        <w:tc>
          <w:tcPr>
            <w:tcW w:w="6379" w:type="dxa"/>
          </w:tcPr>
          <w:p w:rsidR="00CA1185" w:rsidRPr="002D6F51" w:rsidRDefault="00CA1185" w:rsidP="005A73F4">
            <w:pPr>
              <w:jc w:val="center"/>
              <w:rPr>
                <w:rFonts w:ascii="Times New Roman" w:hAnsi="Times New Roman" w:cs="Times New Roman"/>
                <w:lang w:val="uk-UA"/>
              </w:rPr>
            </w:pPr>
          </w:p>
        </w:tc>
      </w:tr>
      <w:tr w:rsidR="00CA1185" w:rsidRPr="002D6F51" w:rsidTr="005A73F4">
        <w:tc>
          <w:tcPr>
            <w:tcW w:w="3397" w:type="dxa"/>
          </w:tcPr>
          <w:p w:rsidR="00CA1185" w:rsidRPr="002D6F51" w:rsidRDefault="00CA1185" w:rsidP="005A73F4">
            <w:pPr>
              <w:jc w:val="center"/>
              <w:rPr>
                <w:rFonts w:ascii="Times New Roman" w:hAnsi="Times New Roman" w:cs="Times New Roman"/>
                <w:lang w:val="uk-UA"/>
              </w:rPr>
            </w:pPr>
          </w:p>
        </w:tc>
        <w:tc>
          <w:tcPr>
            <w:tcW w:w="6379" w:type="dxa"/>
          </w:tcPr>
          <w:p w:rsidR="00CA1185" w:rsidRPr="002D6F51" w:rsidRDefault="00CA1185" w:rsidP="005A73F4">
            <w:pPr>
              <w:jc w:val="center"/>
              <w:rPr>
                <w:rFonts w:ascii="Times New Roman" w:hAnsi="Times New Roman" w:cs="Times New Roman"/>
                <w:lang w:val="uk-UA"/>
              </w:rPr>
            </w:pPr>
          </w:p>
        </w:tc>
      </w:tr>
      <w:tr w:rsidR="00CA1185" w:rsidRPr="002D6F51" w:rsidTr="005A73F4">
        <w:tc>
          <w:tcPr>
            <w:tcW w:w="3397" w:type="dxa"/>
          </w:tcPr>
          <w:p w:rsidR="00CA1185" w:rsidRPr="002D6F51" w:rsidRDefault="00CA1185" w:rsidP="005A73F4">
            <w:pPr>
              <w:jc w:val="center"/>
              <w:rPr>
                <w:rFonts w:ascii="Times New Roman" w:hAnsi="Times New Roman" w:cs="Times New Roman"/>
                <w:lang w:val="uk-UA"/>
              </w:rPr>
            </w:pPr>
          </w:p>
        </w:tc>
        <w:tc>
          <w:tcPr>
            <w:tcW w:w="6379" w:type="dxa"/>
          </w:tcPr>
          <w:p w:rsidR="00CA1185" w:rsidRPr="002D6F51" w:rsidRDefault="00CA1185" w:rsidP="005A73F4">
            <w:pPr>
              <w:jc w:val="center"/>
              <w:rPr>
                <w:rFonts w:ascii="Times New Roman" w:hAnsi="Times New Roman" w:cs="Times New Roman"/>
                <w:lang w:val="uk-UA"/>
              </w:rPr>
            </w:pPr>
          </w:p>
        </w:tc>
      </w:tr>
      <w:tr w:rsidR="00CA1185" w:rsidRPr="002D6F51" w:rsidTr="005A73F4">
        <w:tc>
          <w:tcPr>
            <w:tcW w:w="3397" w:type="dxa"/>
          </w:tcPr>
          <w:p w:rsidR="00CA1185" w:rsidRPr="002D6F51" w:rsidRDefault="00CA1185" w:rsidP="005A73F4">
            <w:pPr>
              <w:jc w:val="center"/>
              <w:rPr>
                <w:rFonts w:ascii="Times New Roman" w:hAnsi="Times New Roman" w:cs="Times New Roman"/>
                <w:lang w:val="uk-UA"/>
              </w:rPr>
            </w:pPr>
          </w:p>
        </w:tc>
        <w:tc>
          <w:tcPr>
            <w:tcW w:w="6379" w:type="dxa"/>
          </w:tcPr>
          <w:p w:rsidR="00CA1185" w:rsidRPr="002D6F51" w:rsidRDefault="00CA1185" w:rsidP="005A73F4">
            <w:pPr>
              <w:jc w:val="center"/>
              <w:rPr>
                <w:rFonts w:ascii="Times New Roman" w:hAnsi="Times New Roman" w:cs="Times New Roman"/>
                <w:lang w:val="uk-UA"/>
              </w:rPr>
            </w:pPr>
          </w:p>
        </w:tc>
      </w:tr>
      <w:tr w:rsidR="00CA1185" w:rsidRPr="002D6F51" w:rsidTr="005A73F4">
        <w:tc>
          <w:tcPr>
            <w:tcW w:w="3397" w:type="dxa"/>
          </w:tcPr>
          <w:p w:rsidR="00CA1185" w:rsidRPr="002D6F51" w:rsidRDefault="00CA1185" w:rsidP="005A73F4">
            <w:pPr>
              <w:jc w:val="center"/>
              <w:rPr>
                <w:rFonts w:ascii="Times New Roman" w:hAnsi="Times New Roman" w:cs="Times New Roman"/>
                <w:lang w:val="uk-UA"/>
              </w:rPr>
            </w:pPr>
          </w:p>
        </w:tc>
        <w:tc>
          <w:tcPr>
            <w:tcW w:w="6379" w:type="dxa"/>
          </w:tcPr>
          <w:p w:rsidR="00CA1185" w:rsidRPr="002D6F51" w:rsidRDefault="00CA1185" w:rsidP="005A73F4">
            <w:pPr>
              <w:jc w:val="center"/>
              <w:rPr>
                <w:rFonts w:ascii="Times New Roman" w:hAnsi="Times New Roman" w:cs="Times New Roman"/>
                <w:lang w:val="uk-UA"/>
              </w:rPr>
            </w:pPr>
          </w:p>
        </w:tc>
      </w:tr>
      <w:tr w:rsidR="00CA1185" w:rsidRPr="002D6F51" w:rsidTr="005A73F4">
        <w:tc>
          <w:tcPr>
            <w:tcW w:w="3397" w:type="dxa"/>
          </w:tcPr>
          <w:p w:rsidR="00CA1185" w:rsidRPr="002D6F51" w:rsidRDefault="00CA1185" w:rsidP="005A73F4">
            <w:pPr>
              <w:jc w:val="center"/>
              <w:rPr>
                <w:rFonts w:ascii="Times New Roman" w:hAnsi="Times New Roman" w:cs="Times New Roman"/>
                <w:lang w:val="uk-UA"/>
              </w:rPr>
            </w:pPr>
          </w:p>
        </w:tc>
        <w:tc>
          <w:tcPr>
            <w:tcW w:w="6379" w:type="dxa"/>
          </w:tcPr>
          <w:p w:rsidR="00CA1185" w:rsidRPr="002D6F51" w:rsidRDefault="00CA1185" w:rsidP="005A73F4">
            <w:pPr>
              <w:jc w:val="center"/>
              <w:rPr>
                <w:rFonts w:ascii="Times New Roman" w:hAnsi="Times New Roman" w:cs="Times New Roman"/>
                <w:lang w:val="uk-UA"/>
              </w:rPr>
            </w:pPr>
          </w:p>
        </w:tc>
      </w:tr>
    </w:tbl>
    <w:p w:rsidR="00CA1185" w:rsidRPr="002D6F51" w:rsidRDefault="00CA1185" w:rsidP="00CA1185">
      <w:pPr>
        <w:jc w:val="both"/>
        <w:rPr>
          <w:rFonts w:ascii="Times New Roman" w:eastAsia="Calibri" w:hAnsi="Times New Roman" w:cs="Times New Roman"/>
          <w:lang w:val="uk-UA"/>
        </w:rPr>
      </w:pPr>
    </w:p>
    <w:p w:rsidR="00CA1185" w:rsidRPr="002D6F51" w:rsidRDefault="00CA1185" w:rsidP="00CA1185">
      <w:pPr>
        <w:jc w:val="both"/>
        <w:rPr>
          <w:rFonts w:ascii="Times New Roman" w:eastAsia="Calibri" w:hAnsi="Times New Roman" w:cs="Times New Roman"/>
          <w:lang w:val="uk-UA"/>
        </w:rPr>
      </w:pPr>
      <w:r w:rsidRPr="002D6F51">
        <w:rPr>
          <w:rFonts w:ascii="Times New Roman" w:eastAsia="Calibri" w:hAnsi="Times New Roman" w:cs="Times New Roman"/>
          <w:lang w:val="uk-UA"/>
        </w:rPr>
        <w:t xml:space="preserve">Товар </w:t>
      </w:r>
      <w:r w:rsidRPr="002D6F51">
        <w:rPr>
          <w:rFonts w:ascii="Times New Roman" w:hAnsi="Times New Roman" w:cs="Times New Roman"/>
          <w:lang w:val="uk-UA"/>
        </w:rPr>
        <w:t xml:space="preserve">запропонований учасником повинен відповідати вимогам </w:t>
      </w:r>
      <w:r w:rsidRPr="002D6F51">
        <w:rPr>
          <w:rFonts w:ascii="Times New Roman" w:eastAsia="Calibri" w:hAnsi="Times New Roman" w:cs="Times New Roman"/>
          <w:lang w:val="uk-UA"/>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391"/>
        <w:gridCol w:w="2053"/>
      </w:tblGrid>
      <w:tr w:rsidR="00CA1185" w:rsidRPr="002D6F51"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tcPr>
          <w:p w:rsidR="00CA1185" w:rsidRPr="002D6F51" w:rsidRDefault="00CA1185" w:rsidP="005A73F4">
            <w:pPr>
              <w:autoSpaceDE w:val="0"/>
              <w:jc w:val="center"/>
              <w:rPr>
                <w:rFonts w:ascii="Times New Roman" w:hAnsi="Times New Roman" w:cs="Times New Roman"/>
                <w:b/>
                <w:lang w:val="uk-UA"/>
              </w:rPr>
            </w:pPr>
            <w:r w:rsidRPr="002D6F51">
              <w:rPr>
                <w:rFonts w:ascii="Times New Roman" w:hAnsi="Times New Roman" w:cs="Times New Roman"/>
                <w:b/>
                <w:lang w:val="uk-UA"/>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CA1185" w:rsidRPr="002D6F51" w:rsidRDefault="00CA1185" w:rsidP="005A73F4">
            <w:pPr>
              <w:autoSpaceDE w:val="0"/>
              <w:jc w:val="center"/>
              <w:rPr>
                <w:rFonts w:ascii="Times New Roman" w:hAnsi="Times New Roman" w:cs="Times New Roman"/>
                <w:b/>
                <w:lang w:val="uk-UA"/>
              </w:rPr>
            </w:pPr>
            <w:r w:rsidRPr="002D6F51">
              <w:rPr>
                <w:rFonts w:ascii="Times New Roman" w:hAnsi="Times New Roman" w:cs="Times New Roman"/>
                <w:b/>
                <w:lang w:val="uk-UA"/>
              </w:rPr>
              <w:t>Норма</w:t>
            </w:r>
          </w:p>
        </w:tc>
      </w:tr>
      <w:tr w:rsidR="00CA1185" w:rsidRPr="002D6F51"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1. Теплота згоряння нижча,  МДж/м³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31,8 (7600) </w:t>
            </w:r>
          </w:p>
        </w:tc>
      </w:tr>
      <w:tr w:rsidR="00CA1185" w:rsidRPr="002D6F51" w:rsidTr="005A73F4">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2. Область значень числа Воббе (вищого), МДж/м³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9850-13000</w:t>
            </w:r>
          </w:p>
        </w:tc>
      </w:tr>
      <w:tr w:rsidR="00CA1185" w:rsidRPr="002D6F51"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0,02</w:t>
            </w:r>
          </w:p>
        </w:tc>
      </w:tr>
      <w:tr w:rsidR="00CA1185" w:rsidRPr="002D6F51"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4. Масова концентрація меркаптановоїсірки,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0,036</w:t>
            </w:r>
          </w:p>
        </w:tc>
      </w:tr>
      <w:tr w:rsidR="00CA1185" w:rsidRPr="002D6F51"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1,0</w:t>
            </w:r>
          </w:p>
        </w:tc>
      </w:tr>
      <w:tr w:rsidR="00CA1185" w:rsidRPr="002D6F51"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6. Маса механічних домішків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0,001</w:t>
            </w:r>
          </w:p>
        </w:tc>
      </w:tr>
      <w:tr w:rsidR="00CA1185" w:rsidRPr="002D6F51" w:rsidTr="005A73F4">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CA1185" w:rsidRPr="002D6F51" w:rsidRDefault="00CA1185" w:rsidP="005A73F4">
            <w:pPr>
              <w:autoSpaceDE w:val="0"/>
              <w:rPr>
                <w:rFonts w:ascii="Times New Roman" w:hAnsi="Times New Roman" w:cs="Times New Roman"/>
                <w:lang w:val="uk-UA"/>
              </w:rPr>
            </w:pPr>
            <w:r w:rsidRPr="002D6F51">
              <w:rPr>
                <w:rFonts w:ascii="Times New Roman" w:hAnsi="Times New Roman" w:cs="Times New Roman"/>
                <w:lang w:val="uk-UA"/>
              </w:rPr>
              <w:t xml:space="preserve">  3</w:t>
            </w:r>
          </w:p>
        </w:tc>
      </w:tr>
    </w:tbl>
    <w:p w:rsidR="00CA1185" w:rsidRPr="002D6F51" w:rsidRDefault="00CA1185" w:rsidP="00CA1185">
      <w:pPr>
        <w:jc w:val="both"/>
        <w:rPr>
          <w:rFonts w:ascii="Times New Roman" w:hAnsi="Times New Roman" w:cs="Times New Roman"/>
          <w:b/>
          <w:bCs/>
          <w:lang w:val="uk-UA"/>
        </w:rPr>
      </w:pPr>
    </w:p>
    <w:p w:rsidR="00CA1185" w:rsidRPr="002D6F51" w:rsidRDefault="00CA1185" w:rsidP="00CA1185">
      <w:pPr>
        <w:keepNext/>
        <w:keepLines/>
        <w:tabs>
          <w:tab w:val="left" w:pos="0"/>
          <w:tab w:val="left" w:pos="284"/>
        </w:tabs>
        <w:jc w:val="both"/>
        <w:rPr>
          <w:rFonts w:ascii="Times New Roman" w:hAnsi="Times New Roman" w:cs="Times New Roman"/>
          <w:lang w:val="uk-UA" w:eastAsia="ar-SA"/>
        </w:rPr>
      </w:pPr>
      <w:r w:rsidRPr="002D6F51">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2D6F51">
        <w:rPr>
          <w:rFonts w:ascii="Times New Roman" w:hAnsi="Times New Roman" w:cs="Times New Roman"/>
          <w:lang w:val="uk-UA"/>
        </w:rPr>
        <w:t>Кодексу газорозподільних систем</w:t>
      </w:r>
      <w:r w:rsidRPr="002D6F51">
        <w:rPr>
          <w:rFonts w:ascii="Times New Roman" w:hAnsi="Times New Roman" w:cs="Times New Roman"/>
          <w:lang w:val="uk-UA" w:eastAsia="ar-SA"/>
        </w:rPr>
        <w:t xml:space="preserve"> та </w:t>
      </w:r>
      <w:r w:rsidRPr="002D6F51">
        <w:rPr>
          <w:rFonts w:ascii="Times New Roman" w:hAnsi="Times New Roman" w:cs="Times New Roman"/>
          <w:lang w:val="uk-UA"/>
        </w:rPr>
        <w:t>Кодексу газотранспортної системи</w:t>
      </w:r>
      <w:r w:rsidRPr="002D6F51">
        <w:rPr>
          <w:rFonts w:ascii="Times New Roman" w:hAnsi="Times New Roman" w:cs="Times New Roman"/>
          <w:lang w:val="uk-UA" w:eastAsia="ar-SA"/>
        </w:rPr>
        <w:t>.</w:t>
      </w:r>
    </w:p>
    <w:p w:rsidR="00CA1185" w:rsidRPr="002D6F51" w:rsidRDefault="00CA1185" w:rsidP="00CA1185">
      <w:pPr>
        <w:keepNext/>
        <w:keepLines/>
        <w:tabs>
          <w:tab w:val="left" w:pos="0"/>
          <w:tab w:val="left" w:pos="284"/>
        </w:tabs>
        <w:rPr>
          <w:rFonts w:ascii="Times New Roman" w:hAnsi="Times New Roman" w:cs="Times New Roman"/>
          <w:lang w:val="uk-UA" w:eastAsia="ar-SA"/>
        </w:rPr>
      </w:pPr>
      <w:r w:rsidRPr="002D6F51">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Закону України «Про ринок природного газу»;</w:t>
      </w:r>
    </w:p>
    <w:p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eastAsia="ar-SA"/>
        </w:rPr>
        <w:t>Правилам постачання природного газу, затвердженим постановою НКРЕКП від 30.09.2015 № 2496 (зі змінами);</w:t>
      </w:r>
    </w:p>
    <w:p w:rsidR="00CA1185" w:rsidRPr="002D6F51" w:rsidRDefault="00CA1185" w:rsidP="00437940">
      <w:pPr>
        <w:pStyle w:val="a3"/>
        <w:numPr>
          <w:ilvl w:val="0"/>
          <w:numId w:val="4"/>
        </w:numPr>
        <w:tabs>
          <w:tab w:val="left" w:pos="426"/>
        </w:tabs>
        <w:spacing w:after="200" w:line="276" w:lineRule="auto"/>
        <w:jc w:val="both"/>
        <w:rPr>
          <w:rFonts w:ascii="Times New Roman" w:hAnsi="Times New Roman" w:cs="Times New Roman"/>
          <w:sz w:val="24"/>
          <w:szCs w:val="24"/>
          <w:lang w:val="uk-UA"/>
        </w:rPr>
      </w:pPr>
      <w:r w:rsidRPr="002D6F51">
        <w:rPr>
          <w:rFonts w:ascii="Times New Roman" w:hAnsi="Times New Roman" w:cs="Times New Roman"/>
          <w:sz w:val="24"/>
          <w:szCs w:val="24"/>
          <w:lang w:val="uk-UA"/>
        </w:rPr>
        <w:t>Кодексу газорозподільних систем, затвердженим Постановою НКРЕКП від 30.09.2015 № 2494 (зі змінами);</w:t>
      </w:r>
    </w:p>
    <w:p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eastAsia="ar-SA"/>
        </w:rPr>
      </w:pPr>
      <w:r w:rsidRPr="002D6F51">
        <w:rPr>
          <w:rFonts w:ascii="Times New Roman" w:hAnsi="Times New Roman" w:cs="Times New Roman"/>
          <w:sz w:val="24"/>
          <w:szCs w:val="24"/>
          <w:lang w:val="uk-UA"/>
        </w:rPr>
        <w:t>Кодексу газотранспортної системи, затвердженим Постановою НКРЕКП від 30.09.2015 № 2493 (зі змінами);</w:t>
      </w:r>
    </w:p>
    <w:p w:rsidR="00CA1185" w:rsidRPr="002D6F51" w:rsidRDefault="00CA1185" w:rsidP="00437940">
      <w:pPr>
        <w:pStyle w:val="a3"/>
        <w:numPr>
          <w:ilvl w:val="0"/>
          <w:numId w:val="4"/>
        </w:numPr>
        <w:tabs>
          <w:tab w:val="left" w:pos="426"/>
        </w:tabs>
        <w:suppressAutoHyphens/>
        <w:spacing w:after="200" w:line="276" w:lineRule="auto"/>
        <w:jc w:val="both"/>
        <w:textAlignment w:val="baseline"/>
        <w:rPr>
          <w:rFonts w:ascii="Times New Roman" w:hAnsi="Times New Roman" w:cs="Times New Roman"/>
          <w:sz w:val="24"/>
          <w:szCs w:val="24"/>
          <w:lang w:val="uk-UA"/>
        </w:rPr>
      </w:pPr>
      <w:r w:rsidRPr="002D6F51">
        <w:rPr>
          <w:rFonts w:ascii="Times New Roman" w:hAnsi="Times New Roman" w:cs="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p>
    <w:p w:rsidR="00CA1185" w:rsidRDefault="00CA1185" w:rsidP="00CA1185">
      <w:pPr>
        <w:jc w:val="right"/>
        <w:rPr>
          <w:rFonts w:ascii="Times New Roman" w:hAnsi="Times New Roman"/>
          <w:b/>
          <w:bCs/>
          <w:lang w:val="uk-UA"/>
        </w:rPr>
      </w:pPr>
      <w:r>
        <w:rPr>
          <w:rFonts w:ascii="Times New Roman" w:hAnsi="Times New Roman"/>
          <w:b/>
          <w:bCs/>
          <w:lang w:val="uk-UA"/>
        </w:rPr>
        <w:t>Додаток № 3 до тендерної документації</w:t>
      </w:r>
    </w:p>
    <w:p w:rsidR="00CA1185" w:rsidRPr="00B060FF" w:rsidRDefault="00CA1185" w:rsidP="00CA1185">
      <w:pPr>
        <w:pStyle w:val="Standard"/>
        <w:widowControl/>
        <w:jc w:val="center"/>
        <w:rPr>
          <w:rFonts w:ascii="Times New Roman" w:eastAsia="Arial" w:hAnsi="Times New Roman" w:cs="Times New Roman"/>
          <w:b/>
          <w:bCs/>
          <w:kern w:val="0"/>
          <w:shd w:val="clear" w:color="auto" w:fill="FFFFFF"/>
          <w:lang w:val="uk-UA" w:eastAsia="ar-SA" w:bidi="ar-SA"/>
        </w:rPr>
      </w:pPr>
    </w:p>
    <w:p w:rsidR="00396053" w:rsidRPr="00804F82" w:rsidRDefault="00396053" w:rsidP="00396053">
      <w:pPr>
        <w:pStyle w:val="Standard"/>
        <w:widowControl/>
        <w:jc w:val="center"/>
        <w:rPr>
          <w:rFonts w:ascii="Times New Roman" w:eastAsia="Arial" w:hAnsi="Times New Roman" w:cs="Times New Roman"/>
          <w:b/>
          <w:bCs/>
          <w:kern w:val="0"/>
          <w:shd w:val="clear" w:color="auto" w:fill="FFFFFF"/>
          <w:lang w:val="uk-UA" w:eastAsia="ar-SA" w:bidi="ar-SA"/>
        </w:rPr>
      </w:pPr>
      <w:bookmarkStart w:id="0" w:name="_GoBack"/>
      <w:r w:rsidRPr="00804F82">
        <w:rPr>
          <w:rFonts w:ascii="Times New Roman" w:eastAsia="Arial" w:hAnsi="Times New Roman" w:cs="Times New Roman"/>
          <w:b/>
          <w:bCs/>
          <w:kern w:val="0"/>
          <w:shd w:val="clear" w:color="auto" w:fill="FFFFFF"/>
          <w:lang w:val="uk-UA" w:eastAsia="ar-SA" w:bidi="ar-SA"/>
        </w:rPr>
        <w:t>Проєкт договору про закупівлю</w:t>
      </w:r>
    </w:p>
    <w:p w:rsidR="00396053" w:rsidRPr="00396053" w:rsidRDefault="00396053" w:rsidP="00396053">
      <w:pPr>
        <w:contextualSpacing/>
        <w:rPr>
          <w:rFonts w:eastAsia="Arial"/>
          <w:b/>
          <w:bCs/>
          <w:shd w:val="clear" w:color="auto" w:fill="FFFFFF"/>
          <w:lang w:val="ru-RU" w:eastAsia="ar-SA"/>
        </w:rPr>
      </w:pPr>
    </w:p>
    <w:p w:rsidR="00396053" w:rsidRPr="00396053" w:rsidRDefault="00396053" w:rsidP="00396053">
      <w:pPr>
        <w:jc w:val="right"/>
        <w:rPr>
          <w:b/>
          <w:lang w:val="ru-RU"/>
        </w:rPr>
      </w:pPr>
      <w:r w:rsidRPr="00396053">
        <w:rPr>
          <w:b/>
          <w:lang w:val="ru-RU"/>
        </w:rPr>
        <w:t xml:space="preserve">ПРОЕКТ </w:t>
      </w:r>
    </w:p>
    <w:p w:rsidR="00396053" w:rsidRDefault="00396053" w:rsidP="00396053">
      <w:pPr>
        <w:pStyle w:val="1"/>
        <w:tabs>
          <w:tab w:val="left" w:pos="7780"/>
        </w:tabs>
        <w:spacing w:before="65"/>
        <w:ind w:left="3627" w:right="2543" w:hanging="468"/>
      </w:pPr>
    </w:p>
    <w:p w:rsidR="00396053" w:rsidRDefault="00396053" w:rsidP="00396053">
      <w:pPr>
        <w:pStyle w:val="1"/>
        <w:tabs>
          <w:tab w:val="left" w:pos="7780"/>
        </w:tabs>
        <w:spacing w:before="65"/>
        <w:ind w:left="3627" w:right="2543" w:hanging="468"/>
        <w:jc w:val="center"/>
      </w:pPr>
      <w:r>
        <w:t>Договір№</w:t>
      </w:r>
      <w:r>
        <w:rPr>
          <w:b w:val="0"/>
          <w:u w:val="single"/>
        </w:rPr>
        <w:tab/>
      </w:r>
      <w:r>
        <w:t>постачанняприродногогазу</w:t>
      </w:r>
    </w:p>
    <w:p w:rsidR="00396053" w:rsidRDefault="00396053" w:rsidP="00396053">
      <w:pPr>
        <w:pStyle w:val="a6"/>
        <w:ind w:left="0" w:firstLine="0"/>
        <w:jc w:val="left"/>
        <w:rPr>
          <w:b/>
          <w:sz w:val="30"/>
        </w:rPr>
      </w:pPr>
    </w:p>
    <w:p w:rsidR="00396053" w:rsidRDefault="00396053" w:rsidP="00396053">
      <w:pPr>
        <w:pStyle w:val="a6"/>
        <w:spacing w:before="10"/>
        <w:ind w:left="0" w:firstLine="0"/>
        <w:jc w:val="left"/>
        <w:rPr>
          <w:b/>
          <w:sz w:val="41"/>
        </w:rPr>
      </w:pPr>
    </w:p>
    <w:p w:rsidR="00396053" w:rsidRDefault="00396053" w:rsidP="00396053">
      <w:pPr>
        <w:pStyle w:val="2"/>
        <w:tabs>
          <w:tab w:val="left" w:pos="7192"/>
          <w:tab w:val="left" w:pos="8867"/>
        </w:tabs>
        <w:ind w:left="338" w:firstLine="0"/>
      </w:pPr>
      <w:r>
        <w:t>м.Київ</w:t>
      </w:r>
      <w:r>
        <w:tab/>
        <w:t>«»</w:t>
      </w:r>
      <w:r>
        <w:rPr>
          <w:u w:val="single"/>
        </w:rPr>
        <w:tab/>
      </w:r>
      <w:r>
        <w:t>2022 року</w:t>
      </w:r>
    </w:p>
    <w:p w:rsidR="00396053" w:rsidRDefault="00396053" w:rsidP="00396053">
      <w:pPr>
        <w:pStyle w:val="a6"/>
        <w:ind w:left="0" w:firstLine="0"/>
        <w:jc w:val="left"/>
        <w:rPr>
          <w:b/>
          <w:sz w:val="26"/>
        </w:rPr>
      </w:pPr>
    </w:p>
    <w:p w:rsidR="00396053" w:rsidRDefault="00396053" w:rsidP="00396053">
      <w:pPr>
        <w:pStyle w:val="a6"/>
        <w:ind w:left="0" w:firstLine="0"/>
        <w:jc w:val="left"/>
        <w:rPr>
          <w:b/>
          <w:sz w:val="26"/>
        </w:rPr>
      </w:pPr>
    </w:p>
    <w:p w:rsidR="00396053" w:rsidRPr="00396053" w:rsidRDefault="00396053" w:rsidP="00396053">
      <w:pPr>
        <w:spacing w:before="231"/>
        <w:ind w:left="348" w:right="316" w:firstLine="662"/>
        <w:jc w:val="both"/>
        <w:rPr>
          <w:lang w:val="uk-UA"/>
        </w:rPr>
      </w:pPr>
      <w:r w:rsidRPr="00396053">
        <w:rPr>
          <w:b/>
          <w:sz w:val="28"/>
          <w:lang w:val="uk-UA"/>
        </w:rPr>
        <w:t>__________________________________, ЕІС-код ________________</w:t>
      </w:r>
      <w:r w:rsidRPr="00396053">
        <w:rPr>
          <w:lang w:val="uk-UA"/>
        </w:rPr>
        <w:t>, юридична особа,що створена та діє відповідно до законодавства України, діє на підставі ліцензії на правопровадженнягосподарськоїдіяльностізпостачанняприродногогазу(постановаНаціональноїкомісії, що здійснює державне регулювання у сферах енергетики та комунальних послуг від________ № _______),надалі– Постачальник, вособі</w:t>
      </w:r>
    </w:p>
    <w:p w:rsidR="00396053" w:rsidRDefault="00396053" w:rsidP="00396053">
      <w:pPr>
        <w:pStyle w:val="a6"/>
        <w:tabs>
          <w:tab w:val="left" w:pos="5938"/>
          <w:tab w:val="left" w:pos="7113"/>
          <w:tab w:val="left" w:pos="9830"/>
        </w:tabs>
        <w:spacing w:before="1"/>
        <w:ind w:right="315" w:firstLine="0"/>
      </w:pPr>
      <w:r>
        <w:rPr>
          <w:u w:val="single"/>
        </w:rPr>
        <w:tab/>
      </w:r>
      <w:r>
        <w:rPr>
          <w:u w:val="single"/>
        </w:rPr>
        <w:tab/>
      </w:r>
      <w:r>
        <w:rPr>
          <w:u w:val="single"/>
        </w:rPr>
        <w:tab/>
      </w:r>
      <w:r>
        <w:t>,який/якадієнапідставідовіреностівід</w:t>
      </w:r>
      <w:r>
        <w:rPr>
          <w:u w:val="single"/>
        </w:rPr>
        <w:tab/>
      </w:r>
      <w:r>
        <w:t>№</w:t>
      </w:r>
      <w:r>
        <w:rPr>
          <w:u w:val="single"/>
        </w:rPr>
        <w:tab/>
      </w:r>
      <w:r>
        <w:t>таСтатуту,зоднієїсторони,та</w:t>
      </w:r>
    </w:p>
    <w:p w:rsidR="00396053" w:rsidRDefault="004B7A90" w:rsidP="00396053">
      <w:pPr>
        <w:pStyle w:val="a6"/>
        <w:spacing w:before="3"/>
        <w:ind w:left="0" w:firstLine="0"/>
        <w:jc w:val="left"/>
        <w:rPr>
          <w:sz w:val="19"/>
        </w:rPr>
      </w:pPr>
      <w:r w:rsidRPr="004B7A90">
        <w:rPr>
          <w:noProof/>
        </w:rPr>
        <w:pict>
          <v:shape id="Freeform 7" o:spid="_x0000_s1031" style="position:absolute;margin-left:71.4pt;margin-top:13.4pt;width:480.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" path="m,l9601,e" filled="f" strokeweight=".26669mm">
            <v:path arrowok="t" o:connecttype="custom" o:connectlocs="0,0;6096635,0" o:connectangles="0,0"/>
            <w10:wrap type="topAndBottom" anchorx="page"/>
          </v:shape>
        </w:pict>
      </w:r>
    </w:p>
    <w:p w:rsidR="00396053" w:rsidRDefault="00396053" w:rsidP="00396053">
      <w:pPr>
        <w:pStyle w:val="2"/>
        <w:tabs>
          <w:tab w:val="left" w:pos="9710"/>
        </w:tabs>
        <w:spacing w:line="247" w:lineRule="exact"/>
        <w:ind w:left="348" w:firstLine="0"/>
      </w:pPr>
      <w:r>
        <w:rPr>
          <w:u w:val="single"/>
        </w:rPr>
        <w:tab/>
      </w:r>
      <w:r>
        <w:t>,</w:t>
      </w:r>
    </w:p>
    <w:p w:rsidR="00396053" w:rsidRDefault="00396053" w:rsidP="00396053">
      <w:pPr>
        <w:pStyle w:val="a6"/>
        <w:tabs>
          <w:tab w:val="left" w:pos="5828"/>
          <w:tab w:val="left" w:pos="9741"/>
          <w:tab w:val="left" w:pos="9947"/>
        </w:tabs>
        <w:spacing w:before="1"/>
        <w:ind w:right="316" w:firstLine="0"/>
      </w:pPr>
      <w:r>
        <w:rPr>
          <w:b/>
          <w:sz w:val="28"/>
        </w:rPr>
        <w:t>ЕІС-код</w:t>
      </w:r>
      <w:r>
        <w:rPr>
          <w:b/>
          <w:sz w:val="28"/>
          <w:u w:val="single"/>
        </w:rPr>
        <w:tab/>
      </w:r>
      <w:r>
        <w:rPr>
          <w:b/>
        </w:rPr>
        <w:t>,</w:t>
      </w:r>
      <w:r>
        <w:t>юридичнаособа,щостворенатадієвідповіднодозаконодавстваУкраїниіє</w:t>
      </w:r>
      <w:r>
        <w:rPr>
          <w:b/>
          <w:sz w:val="28"/>
        </w:rPr>
        <w:t>бюджетноюустановою/організацією</w:t>
      </w:r>
      <w:r>
        <w:rPr>
          <w:b/>
        </w:rPr>
        <w:t>,</w:t>
      </w:r>
      <w:r>
        <w:t>надалі–Споживач,вособі</w:t>
      </w:r>
      <w:r>
        <w:rPr>
          <w:u w:val="single"/>
        </w:rPr>
        <w:tab/>
      </w:r>
      <w:r>
        <w:rPr>
          <w:u w:val="single"/>
        </w:rPr>
        <w:tab/>
      </w:r>
      <w:r>
        <w:rPr>
          <w:u w:val="single"/>
        </w:rPr>
        <w:tab/>
      </w:r>
      <w:r>
        <w:rPr>
          <w:spacing w:val="-1"/>
        </w:rPr>
        <w:t>,</w:t>
      </w:r>
      <w:r>
        <w:t>який/якадієнапідставі</w:t>
      </w:r>
      <w:r>
        <w:rPr>
          <w:u w:val="single"/>
        </w:rPr>
        <w:tab/>
      </w:r>
      <w:r>
        <w:rPr>
          <w:u w:val="single"/>
        </w:rPr>
        <w:tab/>
      </w:r>
      <w:r>
        <w:t>,зіншоїсторони,вподальшомуразоміменовані«Сторони»,акоженокремо–«Сторона»,</w:t>
      </w:r>
    </w:p>
    <w:p w:rsidR="00396053" w:rsidRDefault="00396053" w:rsidP="00396053">
      <w:pPr>
        <w:pStyle w:val="a6"/>
        <w:ind w:right="316" w:firstLine="0"/>
      </w:pPr>
      <w:r>
        <w:t>«керуючись Законом України «Про ринок природного газу», Постановою Кабінету МіністрівУкраїни від 19.07.2022 № 812 «Про затвердження Положення про покладення спеціальнихобов’язків на суб’єктів ринку природного газу для забезпечення загальносуспільних інтересіву процесі функціонування ринку природного газу щодо особливостей постачання природногогазу виробникам теплової енергії та бюджетним установам» (Із змінами і доповненнями,внесенимипостановоюКабінетуМіністрівУкраїнивід29.07.2022N839),Постановою</w:t>
      </w:r>
      <w:r>
        <w:rPr>
          <w:spacing w:val="-1"/>
        </w:rPr>
        <w:t>Національноїкомісії,щоздійснює</w:t>
      </w:r>
      <w:r>
        <w:t>державнерегулюванняусферахенергетикитакомунальнихпослуг(далі-НКРЕКП)від30.09.2015№2496«ПрозатвердженняПравилпостачанняприродного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КодексГТС),ПостановоюНКРЕКПвід30.09.2015№2494«ПрозатвердженняКодексугазорозподільнихсистем»(далі–КодексГРМ),ПостановоюНКРЕКПвід24.12.2019№3013</w:t>
      </w:r>
    </w:p>
    <w:p w:rsidR="00396053" w:rsidRDefault="00396053" w:rsidP="00396053">
      <w:pPr>
        <w:pStyle w:val="a6"/>
        <w:ind w:right="316" w:firstLine="0"/>
      </w:pPr>
      <w:r>
        <w:t>«ПровстановленнятарифівдляТОВ«ОПЕРАТОРГТСУКРАЇНИ»напослугитранспортуванняпр</w:t>
      </w:r>
      <w:r>
        <w:lastRenderedPageBreak/>
        <w:t>иродногогазудляточоквходуіточоквиходунарегуляторнийперіод2020</w:t>
      </w:r>
    </w:p>
    <w:p w:rsidR="00396053" w:rsidRDefault="00396053" w:rsidP="000B6AAB">
      <w:pPr>
        <w:pStyle w:val="a3"/>
        <w:widowControl w:val="0"/>
        <w:numPr>
          <w:ilvl w:val="0"/>
          <w:numId w:val="35"/>
        </w:numPr>
        <w:tabs>
          <w:tab w:val="left" w:pos="543"/>
        </w:tabs>
        <w:autoSpaceDE w:val="0"/>
        <w:autoSpaceDN w:val="0"/>
        <w:spacing w:after="0" w:line="240" w:lineRule="auto"/>
        <w:ind w:right="318" w:firstLine="0"/>
        <w:contextualSpacing w:val="0"/>
        <w:jc w:val="both"/>
        <w:rPr>
          <w:sz w:val="24"/>
        </w:rPr>
      </w:pPr>
      <w:r>
        <w:rPr>
          <w:sz w:val="24"/>
        </w:rPr>
        <w:t>2024 роки» та іншими нормативно-правовими актами України, що регулюють відносини усфері постачання природного газу, уклали цей Договір постачання природного газу (надалі –Договір)про наступне:</w:t>
      </w:r>
    </w:p>
    <w:p w:rsidR="00396053" w:rsidRDefault="00396053" w:rsidP="00396053">
      <w:pPr>
        <w:pStyle w:val="a6"/>
        <w:ind w:left="0" w:firstLine="0"/>
        <w:jc w:val="left"/>
        <w:rPr>
          <w:sz w:val="26"/>
        </w:rPr>
      </w:pPr>
    </w:p>
    <w:p w:rsidR="00396053" w:rsidRDefault="00396053" w:rsidP="00396053">
      <w:pPr>
        <w:pStyle w:val="a6"/>
        <w:spacing w:before="1"/>
        <w:ind w:left="0" w:firstLine="0"/>
        <w:jc w:val="left"/>
        <w:rPr>
          <w:sz w:val="22"/>
        </w:rPr>
      </w:pPr>
    </w:p>
    <w:p w:rsidR="00396053" w:rsidRDefault="00396053" w:rsidP="000B6AAB">
      <w:pPr>
        <w:pStyle w:val="1"/>
        <w:numPr>
          <w:ilvl w:val="1"/>
          <w:numId w:val="35"/>
        </w:numPr>
        <w:tabs>
          <w:tab w:val="left" w:pos="4359"/>
          <w:tab w:val="left" w:pos="4360"/>
        </w:tabs>
        <w:jc w:val="left"/>
      </w:pPr>
      <w:r>
        <w:t>Предметдоговору</w:t>
      </w:r>
    </w:p>
    <w:p w:rsidR="00396053" w:rsidRDefault="00396053" w:rsidP="00396053">
      <w:pPr>
        <w:pStyle w:val="a6"/>
        <w:spacing w:before="10"/>
        <w:ind w:left="0" w:firstLine="0"/>
        <w:jc w:val="left"/>
        <w:rPr>
          <w:b/>
          <w:sz w:val="23"/>
        </w:rPr>
      </w:pPr>
    </w:p>
    <w:p w:rsidR="00396053" w:rsidRDefault="00396053" w:rsidP="000B6AAB">
      <w:pPr>
        <w:pStyle w:val="a3"/>
        <w:widowControl w:val="0"/>
        <w:numPr>
          <w:ilvl w:val="1"/>
          <w:numId w:val="34"/>
        </w:numPr>
        <w:tabs>
          <w:tab w:val="left" w:pos="1431"/>
        </w:tabs>
        <w:autoSpaceDE w:val="0"/>
        <w:autoSpaceDN w:val="0"/>
        <w:spacing w:after="0" w:line="240" w:lineRule="auto"/>
        <w:ind w:right="315" w:firstLine="662"/>
        <w:contextualSpacing w:val="0"/>
        <w:jc w:val="both"/>
        <w:rPr>
          <w:sz w:val="24"/>
        </w:rPr>
      </w:pPr>
      <w:r>
        <w:rPr>
          <w:sz w:val="24"/>
        </w:rPr>
        <w:t>Постачальник зобов'язується поставити Cпоживачеві природний газ (далі – газ) заДК 021:2015 код 09120000-6 «Газове паливо» (природний газ), а Споживач зобов'язуєтьсяприйнятийого таоплатитинаумовах цього Договору.</w:t>
      </w:r>
    </w:p>
    <w:p w:rsidR="00396053" w:rsidRDefault="00396053" w:rsidP="000B6AAB">
      <w:pPr>
        <w:pStyle w:val="a3"/>
        <w:widowControl w:val="0"/>
        <w:numPr>
          <w:ilvl w:val="1"/>
          <w:numId w:val="34"/>
        </w:numPr>
        <w:tabs>
          <w:tab w:val="left" w:pos="1431"/>
        </w:tabs>
        <w:autoSpaceDE w:val="0"/>
        <w:autoSpaceDN w:val="0"/>
        <w:spacing w:after="0" w:line="240" w:lineRule="auto"/>
        <w:ind w:left="1430" w:hanging="421"/>
        <w:contextualSpacing w:val="0"/>
        <w:jc w:val="both"/>
        <w:rPr>
          <w:sz w:val="24"/>
        </w:rPr>
      </w:pPr>
      <w:r>
        <w:rPr>
          <w:sz w:val="24"/>
        </w:rPr>
        <w:t>Природнийгаз,щопостачаєтьсязацимДоговором,використовуєтьсяСпоживачем</w:t>
      </w:r>
    </w:p>
    <w:p w:rsidR="00396053" w:rsidRDefault="00396053" w:rsidP="00396053">
      <w:pPr>
        <w:jc w:val="both"/>
        <w:sectPr w:rsidR="00396053" w:rsidSect="00396053">
          <w:pgSz w:w="11910" w:h="16840"/>
          <w:pgMar w:top="1580" w:right="500" w:bottom="280" w:left="1080" w:header="720" w:footer="720" w:gutter="0"/>
          <w:cols w:space="720"/>
        </w:sectPr>
      </w:pPr>
    </w:p>
    <w:p w:rsidR="00396053" w:rsidRDefault="00396053" w:rsidP="00396053">
      <w:pPr>
        <w:pStyle w:val="a6"/>
        <w:spacing w:before="80"/>
        <w:ind w:firstLine="0"/>
      </w:pPr>
      <w:r>
        <w:lastRenderedPageBreak/>
        <w:t>длясвоїхвласнихпотреб.</w:t>
      </w:r>
    </w:p>
    <w:p w:rsidR="00396053" w:rsidRDefault="00396053" w:rsidP="000B6AAB">
      <w:pPr>
        <w:pStyle w:val="a3"/>
        <w:widowControl w:val="0"/>
        <w:numPr>
          <w:ilvl w:val="1"/>
          <w:numId w:val="34"/>
        </w:numPr>
        <w:tabs>
          <w:tab w:val="left" w:pos="1417"/>
        </w:tabs>
        <w:autoSpaceDE w:val="0"/>
        <w:autoSpaceDN w:val="0"/>
        <w:spacing w:after="0" w:line="240" w:lineRule="auto"/>
        <w:ind w:right="320" w:firstLine="662"/>
        <w:contextualSpacing w:val="0"/>
        <w:jc w:val="both"/>
        <w:rPr>
          <w:sz w:val="24"/>
        </w:rPr>
      </w:pPr>
      <w:r>
        <w:rPr>
          <w:spacing w:val="-1"/>
          <w:sz w:val="24"/>
        </w:rPr>
        <w:t>ЗацимДоговоромможебутипоставлений</w:t>
      </w:r>
      <w:r>
        <w:rPr>
          <w:sz w:val="24"/>
        </w:rPr>
        <w:t>природнийгаз(закодомзгіднозУКТЗЕД2711 21 00 00) власного видобутку (природний газ, видобутий на території України) та/абоімпортованийприродний газ,ввезений намитну територіюУкраїни.</w:t>
      </w:r>
    </w:p>
    <w:p w:rsidR="00396053" w:rsidRDefault="00396053" w:rsidP="000B6AAB">
      <w:pPr>
        <w:pStyle w:val="a3"/>
        <w:widowControl w:val="0"/>
        <w:numPr>
          <w:ilvl w:val="1"/>
          <w:numId w:val="34"/>
        </w:numPr>
        <w:tabs>
          <w:tab w:val="left" w:pos="1465"/>
        </w:tabs>
        <w:autoSpaceDE w:val="0"/>
        <w:autoSpaceDN w:val="0"/>
        <w:spacing w:after="0" w:line="240" w:lineRule="auto"/>
        <w:ind w:right="317" w:firstLine="662"/>
        <w:contextualSpacing w:val="0"/>
        <w:jc w:val="both"/>
        <w:rPr>
          <w:sz w:val="24"/>
        </w:rPr>
      </w:pPr>
      <w:r>
        <w:rPr>
          <w:sz w:val="24"/>
        </w:rPr>
        <w:t>Споживач підтверджує та гарантує, що на момент підписання цього Договору уСпоживача є в наявності укладений договір на розподіл природного газу між Споживачем таОператоромгазорозподільчої мережі (надалі – Оператор ГРМ)та присвоєний ОператоромГРМ персональний EIC-код та/або укладений договіртранспортування природного газу міжСпоживачемтаОператоромгазотранспортноїсистеми(надалі-ОператорГТС)таприсвоєнийОператором ГТС персональнийEIC-код (якщо об’єкти Спо</w:t>
      </w:r>
      <w:r>
        <w:rPr>
          <w:sz w:val="24"/>
          <w:u w:val="single"/>
        </w:rPr>
        <w:t>ж</w:t>
      </w:r>
      <w:r>
        <w:rPr>
          <w:sz w:val="24"/>
        </w:rPr>
        <w:t>ивача безпосередньо приєднанідогазотранспортної мережи).</w:t>
      </w:r>
    </w:p>
    <w:p w:rsidR="00396053" w:rsidRDefault="00396053" w:rsidP="00396053">
      <w:pPr>
        <w:pStyle w:val="a6"/>
        <w:ind w:right="326"/>
      </w:pPr>
      <w:r>
        <w:t>Відповідальністьзадостовірністьінформації,зазначеноївцьомупункті,несеСпоживач.</w:t>
      </w:r>
    </w:p>
    <w:p w:rsidR="00396053" w:rsidRPr="00396053" w:rsidRDefault="00396053" w:rsidP="000B6AAB">
      <w:pPr>
        <w:pStyle w:val="a3"/>
        <w:widowControl w:val="0"/>
        <w:numPr>
          <w:ilvl w:val="1"/>
          <w:numId w:val="34"/>
        </w:numPr>
        <w:tabs>
          <w:tab w:val="left" w:pos="1453"/>
          <w:tab w:val="left" w:pos="9199"/>
        </w:tabs>
        <w:autoSpaceDE w:val="0"/>
        <w:autoSpaceDN w:val="0"/>
        <w:spacing w:before="1" w:after="0" w:line="240" w:lineRule="auto"/>
        <w:ind w:right="316" w:firstLine="662"/>
        <w:contextualSpacing w:val="0"/>
        <w:jc w:val="both"/>
        <w:rPr>
          <w:sz w:val="24"/>
          <w:lang w:val="uk-UA"/>
        </w:rPr>
      </w:pPr>
      <w:r w:rsidRPr="00396053">
        <w:rPr>
          <w:sz w:val="24"/>
          <w:lang w:val="uk-UA"/>
        </w:rPr>
        <w:t>У разі якщо об’єкти Споживача підключені до газорозподільних мереж, розподілприродногогазу,якийпостачаєтьсязацимДоговором,здійснює(ють)оператор(и)газорозподільнихмереж,асаме:</w:t>
      </w:r>
      <w:r w:rsidRPr="00396053">
        <w:rPr>
          <w:sz w:val="24"/>
          <w:u w:val="single"/>
          <w:lang w:val="uk-UA"/>
        </w:rPr>
        <w:tab/>
      </w:r>
      <w:r w:rsidRPr="00396053">
        <w:rPr>
          <w:sz w:val="24"/>
          <w:lang w:val="uk-UA"/>
        </w:rPr>
        <w:t>,зяким(якими)Споживачуклаввідповідний договір (договори).</w:t>
      </w:r>
    </w:p>
    <w:p w:rsidR="00396053" w:rsidRDefault="00396053" w:rsidP="00396053">
      <w:pPr>
        <w:pStyle w:val="a6"/>
        <w:ind w:left="0" w:firstLine="0"/>
        <w:jc w:val="left"/>
        <w:rPr>
          <w:sz w:val="26"/>
        </w:rPr>
      </w:pPr>
    </w:p>
    <w:p w:rsidR="00396053" w:rsidRDefault="00396053" w:rsidP="00396053">
      <w:pPr>
        <w:pStyle w:val="a6"/>
        <w:spacing w:before="1"/>
        <w:ind w:left="0" w:firstLine="0"/>
        <w:jc w:val="left"/>
        <w:rPr>
          <w:sz w:val="22"/>
        </w:rPr>
      </w:pPr>
    </w:p>
    <w:p w:rsidR="00396053" w:rsidRDefault="00396053" w:rsidP="000B6AAB">
      <w:pPr>
        <w:pStyle w:val="1"/>
        <w:numPr>
          <w:ilvl w:val="1"/>
          <w:numId w:val="35"/>
        </w:numPr>
        <w:tabs>
          <w:tab w:val="left" w:pos="2125"/>
        </w:tabs>
        <w:ind w:left="2124" w:hanging="282"/>
        <w:jc w:val="left"/>
      </w:pPr>
      <w:r>
        <w:t>Кількістьтафізико-хімічніпоказникиприродногогазу</w:t>
      </w:r>
    </w:p>
    <w:p w:rsidR="00396053" w:rsidRDefault="00396053" w:rsidP="000B6AAB">
      <w:pPr>
        <w:pStyle w:val="a3"/>
        <w:widowControl w:val="0"/>
        <w:numPr>
          <w:ilvl w:val="1"/>
          <w:numId w:val="33"/>
        </w:numPr>
        <w:tabs>
          <w:tab w:val="left" w:pos="1561"/>
          <w:tab w:val="left" w:pos="7629"/>
        </w:tabs>
        <w:autoSpaceDE w:val="0"/>
        <w:autoSpaceDN w:val="0"/>
        <w:spacing w:before="239" w:after="0" w:line="240" w:lineRule="auto"/>
        <w:ind w:right="317" w:firstLine="662"/>
        <w:contextualSpacing w:val="0"/>
        <w:jc w:val="both"/>
        <w:rPr>
          <w:sz w:val="24"/>
        </w:rPr>
      </w:pPr>
      <w:r>
        <w:rPr>
          <w:sz w:val="24"/>
        </w:rPr>
        <w:t>ПостачальникпередаєСпоживачунаумовахцьогоДоговорузамовленийСпоживачемобсяг(об’єм)природного</w:t>
      </w:r>
      <w:r>
        <w:rPr>
          <w:sz w:val="24"/>
          <w:lang w:val="uk-UA"/>
        </w:rPr>
        <w:t xml:space="preserve"> </w:t>
      </w:r>
      <w:r>
        <w:rPr>
          <w:sz w:val="24"/>
        </w:rPr>
        <w:t>газу</w:t>
      </w:r>
      <w:r>
        <w:rPr>
          <w:sz w:val="24"/>
          <w:lang w:val="uk-UA"/>
        </w:rPr>
        <w:t xml:space="preserve"> </w:t>
      </w:r>
      <w:r>
        <w:rPr>
          <w:sz w:val="24"/>
        </w:rPr>
        <w:t>у</w:t>
      </w:r>
      <w:r>
        <w:rPr>
          <w:sz w:val="24"/>
          <w:lang w:val="uk-UA"/>
        </w:rPr>
        <w:t xml:space="preserve"> </w:t>
      </w:r>
      <w:r>
        <w:rPr>
          <w:sz w:val="24"/>
        </w:rPr>
        <w:t>період</w:t>
      </w:r>
      <w:r>
        <w:rPr>
          <w:sz w:val="24"/>
          <w:lang w:val="uk-UA"/>
        </w:rPr>
        <w:t xml:space="preserve"> </w:t>
      </w:r>
      <w:r>
        <w:rPr>
          <w:sz w:val="24"/>
        </w:rPr>
        <w:t>з</w:t>
      </w:r>
      <w:r>
        <w:rPr>
          <w:sz w:val="24"/>
          <w:u w:val="single"/>
        </w:rPr>
        <w:tab/>
      </w:r>
      <w:r>
        <w:rPr>
          <w:sz w:val="24"/>
        </w:rPr>
        <w:t>2023року</w:t>
      </w:r>
      <w:r>
        <w:rPr>
          <w:sz w:val="24"/>
          <w:lang w:val="uk-UA"/>
        </w:rPr>
        <w:t xml:space="preserve"> </w:t>
      </w:r>
      <w:r>
        <w:rPr>
          <w:sz w:val="24"/>
        </w:rPr>
        <w:t>по</w:t>
      </w:r>
      <w:r>
        <w:rPr>
          <w:sz w:val="24"/>
          <w:lang w:val="uk-UA"/>
        </w:rPr>
        <w:t xml:space="preserve"> </w:t>
      </w:r>
      <w:r>
        <w:rPr>
          <w:sz w:val="24"/>
        </w:rPr>
        <w:t>березень</w:t>
      </w:r>
    </w:p>
    <w:p w:rsidR="00396053" w:rsidRPr="00396053" w:rsidRDefault="00396053" w:rsidP="00396053">
      <w:pPr>
        <w:jc w:val="both"/>
        <w:rPr>
          <w:lang w:val="ru-RU"/>
        </w:rPr>
        <w:sectPr w:rsidR="00396053" w:rsidRPr="00396053">
          <w:headerReference w:type="default" r:id="rId7"/>
          <w:pgSz w:w="11910" w:h="16840"/>
          <w:pgMar w:top="1160" w:right="500" w:bottom="280" w:left="1080" w:header="751" w:footer="0" w:gutter="0"/>
          <w:pgNumType w:start="2"/>
          <w:cols w:space="720"/>
        </w:sectPr>
      </w:pPr>
    </w:p>
    <w:p w:rsidR="00396053" w:rsidRDefault="00396053" w:rsidP="00396053">
      <w:pPr>
        <w:pStyle w:val="a6"/>
        <w:tabs>
          <w:tab w:val="left" w:pos="1111"/>
          <w:tab w:val="left" w:pos="1871"/>
          <w:tab w:val="left" w:pos="3270"/>
          <w:tab w:val="left" w:pos="3668"/>
          <w:tab w:val="left" w:pos="4882"/>
          <w:tab w:val="left" w:pos="8296"/>
        </w:tabs>
        <w:ind w:firstLine="0"/>
        <w:jc w:val="left"/>
      </w:pPr>
      <w:r>
        <w:lastRenderedPageBreak/>
        <w:t>2023</w:t>
      </w:r>
      <w:r>
        <w:tab/>
        <w:t>року</w:t>
      </w:r>
      <w:r>
        <w:tab/>
        <w:t>(включно),</w:t>
      </w:r>
      <w:r>
        <w:tab/>
        <w:t>в</w:t>
      </w:r>
      <w:r>
        <w:tab/>
        <w:t>кількості</w:t>
      </w:r>
      <w:r>
        <w:tab/>
      </w:r>
      <w:r>
        <w:rPr>
          <w:u w:val="single"/>
        </w:rPr>
        <w:tab/>
      </w:r>
    </w:p>
    <w:p w:rsidR="00396053" w:rsidRDefault="004B7A90" w:rsidP="00396053">
      <w:pPr>
        <w:pStyle w:val="a6"/>
        <w:ind w:firstLine="0"/>
        <w:jc w:val="left"/>
      </w:pPr>
      <w:r>
        <w:rPr>
          <w:noProof/>
        </w:rPr>
        <w:pict>
          <v:line id="Line 6" o:spid="_x0000_s1028" style="position:absolute;left:0;text-align:left;z-index:251660288;visibility:visible;mso-position-horizontal-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" strokeweight=".48pt">
            <w10:wrap anchorx="page"/>
          </v:line>
        </w:pict>
      </w:r>
      <w:r w:rsidR="00396053">
        <w:rPr>
          <w:w w:val="99"/>
        </w:rPr>
        <w:t>(</w:t>
      </w:r>
    </w:p>
    <w:p w:rsidR="00396053" w:rsidRDefault="00396053" w:rsidP="00396053">
      <w:pPr>
        <w:pStyle w:val="a6"/>
        <w:ind w:firstLine="0"/>
        <w:jc w:val="left"/>
      </w:pPr>
      <w:r>
        <w:t>втомучисліпомісяцях(далітакож  -розрахунковіперіоди)(тис.куб.м.):</w:t>
      </w:r>
    </w:p>
    <w:p w:rsidR="00396053" w:rsidRDefault="00396053" w:rsidP="00396053">
      <w:pPr>
        <w:pStyle w:val="a6"/>
        <w:ind w:left="372" w:right="304" w:hanging="185"/>
        <w:jc w:val="left"/>
      </w:pPr>
      <w:r>
        <w:br w:type="column"/>
      </w:r>
      <w:r>
        <w:lastRenderedPageBreak/>
        <w:t>тис.куб.метрівкуб.метрів),</w:t>
      </w:r>
    </w:p>
    <w:p w:rsidR="00396053" w:rsidRDefault="00396053" w:rsidP="00396053">
      <w:pPr>
        <w:sectPr w:rsidR="00396053">
          <w:type w:val="continuous"/>
          <w:pgSz w:w="11910" w:h="16840"/>
          <w:pgMar w:top="1580" w:right="500" w:bottom="280" w:left="1080" w:header="720" w:footer="720" w:gutter="0"/>
          <w:cols w:num="2" w:space="720" w:equalWidth="0">
            <w:col w:w="8297" w:space="40"/>
            <w:col w:w="1993"/>
          </w:cols>
        </w:sectPr>
      </w:pPr>
    </w:p>
    <w:p w:rsidR="00396053" w:rsidRDefault="00396053" w:rsidP="00396053">
      <w:pPr>
        <w:pStyle w:val="a6"/>
        <w:ind w:left="0" w:firstLine="0"/>
        <w:jc w:val="left"/>
        <w:rPr>
          <w:sz w:val="20"/>
        </w:rPr>
      </w:pPr>
    </w:p>
    <w:p w:rsidR="00396053" w:rsidRDefault="00396053" w:rsidP="00396053">
      <w:pPr>
        <w:pStyle w:val="a6"/>
        <w:ind w:left="0" w:firstLine="0"/>
        <w:jc w:val="left"/>
        <w:rPr>
          <w:sz w:val="20"/>
        </w:rPr>
      </w:pPr>
    </w:p>
    <w:p w:rsidR="00396053" w:rsidRDefault="00396053" w:rsidP="00396053">
      <w:pPr>
        <w:pStyle w:val="a6"/>
        <w:spacing w:before="11"/>
        <w:ind w:left="0" w:firstLine="0"/>
        <w:jc w:val="left"/>
        <w:rPr>
          <w:sz w:val="28"/>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396053" w:rsidTr="00B542DD">
        <w:trPr>
          <w:trHeight w:val="827"/>
        </w:trPr>
        <w:tc>
          <w:tcPr>
            <w:tcW w:w="3870" w:type="dxa"/>
          </w:tcPr>
          <w:p w:rsidR="00396053" w:rsidRDefault="00396053" w:rsidP="00B542DD">
            <w:pPr>
              <w:pStyle w:val="TableParagraph"/>
              <w:spacing w:before="10"/>
              <w:ind w:left="0"/>
              <w:rPr>
                <w:sz w:val="23"/>
              </w:rPr>
            </w:pPr>
          </w:p>
          <w:p w:rsidR="00396053" w:rsidRDefault="00396053" w:rsidP="00B542DD">
            <w:pPr>
              <w:pStyle w:val="TableParagraph"/>
              <w:ind w:left="191"/>
              <w:rPr>
                <w:sz w:val="24"/>
              </w:rPr>
            </w:pPr>
            <w:r>
              <w:rPr>
                <w:sz w:val="24"/>
              </w:rPr>
              <w:t>Розрахунковийперіод</w:t>
            </w:r>
          </w:p>
        </w:tc>
        <w:tc>
          <w:tcPr>
            <w:tcW w:w="5245" w:type="dxa"/>
          </w:tcPr>
          <w:p w:rsidR="00396053" w:rsidRDefault="00396053" w:rsidP="00B542DD">
            <w:pPr>
              <w:pStyle w:val="TableParagraph"/>
              <w:spacing w:before="10"/>
              <w:ind w:left="0"/>
              <w:rPr>
                <w:sz w:val="23"/>
              </w:rPr>
            </w:pPr>
          </w:p>
          <w:p w:rsidR="00396053" w:rsidRDefault="00396053" w:rsidP="00B542DD">
            <w:pPr>
              <w:pStyle w:val="TableParagraph"/>
              <w:ind w:left="189"/>
              <w:rPr>
                <w:sz w:val="24"/>
              </w:rPr>
            </w:pPr>
            <w:r>
              <w:rPr>
                <w:sz w:val="24"/>
              </w:rPr>
              <w:t>Замовленийобсяг,тис.кубм</w:t>
            </w:r>
          </w:p>
        </w:tc>
      </w:tr>
      <w:tr w:rsidR="00396053" w:rsidTr="00B542DD">
        <w:trPr>
          <w:trHeight w:val="275"/>
        </w:trPr>
        <w:tc>
          <w:tcPr>
            <w:tcW w:w="3870" w:type="dxa"/>
          </w:tcPr>
          <w:p w:rsidR="00396053" w:rsidRDefault="00396053" w:rsidP="00B542DD">
            <w:pPr>
              <w:pStyle w:val="TableParagraph"/>
              <w:spacing w:line="256" w:lineRule="exact"/>
              <w:ind w:left="818"/>
              <w:rPr>
                <w:sz w:val="24"/>
              </w:rPr>
            </w:pPr>
            <w:r>
              <w:rPr>
                <w:sz w:val="24"/>
              </w:rPr>
              <w:t>Січень2023</w:t>
            </w:r>
          </w:p>
        </w:tc>
        <w:tc>
          <w:tcPr>
            <w:tcW w:w="5245" w:type="dxa"/>
          </w:tcPr>
          <w:p w:rsidR="00396053" w:rsidRDefault="00396053" w:rsidP="00396053">
            <w:pPr>
              <w:pStyle w:val="TableParagraph"/>
              <w:ind w:left="0"/>
              <w:jc w:val="center"/>
              <w:rPr>
                <w:sz w:val="20"/>
              </w:rPr>
            </w:pPr>
            <w:r>
              <w:rPr>
                <w:sz w:val="20"/>
              </w:rPr>
              <w:t>24000</w:t>
            </w:r>
          </w:p>
        </w:tc>
      </w:tr>
      <w:tr w:rsidR="00396053" w:rsidTr="00B542DD">
        <w:trPr>
          <w:trHeight w:val="275"/>
        </w:trPr>
        <w:tc>
          <w:tcPr>
            <w:tcW w:w="3870" w:type="dxa"/>
          </w:tcPr>
          <w:p w:rsidR="00396053" w:rsidRDefault="00396053" w:rsidP="00B542DD">
            <w:pPr>
              <w:pStyle w:val="TableParagraph"/>
              <w:spacing w:line="256" w:lineRule="exact"/>
              <w:ind w:left="818"/>
              <w:rPr>
                <w:sz w:val="24"/>
              </w:rPr>
            </w:pPr>
            <w:r>
              <w:rPr>
                <w:sz w:val="24"/>
              </w:rPr>
              <w:t>Лютий 2023</w:t>
            </w:r>
          </w:p>
        </w:tc>
        <w:tc>
          <w:tcPr>
            <w:tcW w:w="5245" w:type="dxa"/>
          </w:tcPr>
          <w:p w:rsidR="00396053" w:rsidRDefault="00396053" w:rsidP="00396053">
            <w:pPr>
              <w:pStyle w:val="TableParagraph"/>
              <w:ind w:left="0"/>
              <w:jc w:val="center"/>
              <w:rPr>
                <w:sz w:val="20"/>
              </w:rPr>
            </w:pPr>
            <w:r>
              <w:rPr>
                <w:sz w:val="20"/>
              </w:rPr>
              <w:t>24000</w:t>
            </w:r>
          </w:p>
        </w:tc>
      </w:tr>
      <w:tr w:rsidR="00396053" w:rsidTr="00B542DD">
        <w:trPr>
          <w:trHeight w:val="275"/>
        </w:trPr>
        <w:tc>
          <w:tcPr>
            <w:tcW w:w="3870" w:type="dxa"/>
          </w:tcPr>
          <w:p w:rsidR="00396053" w:rsidRDefault="00396053" w:rsidP="00B542DD">
            <w:pPr>
              <w:pStyle w:val="TableParagraph"/>
              <w:spacing w:line="256" w:lineRule="exact"/>
              <w:ind w:left="818"/>
              <w:rPr>
                <w:sz w:val="24"/>
              </w:rPr>
            </w:pPr>
            <w:r>
              <w:rPr>
                <w:sz w:val="24"/>
              </w:rPr>
              <w:t>Березень2023</w:t>
            </w:r>
          </w:p>
        </w:tc>
        <w:tc>
          <w:tcPr>
            <w:tcW w:w="5245" w:type="dxa"/>
          </w:tcPr>
          <w:p w:rsidR="00396053" w:rsidRDefault="00396053" w:rsidP="00396053">
            <w:pPr>
              <w:pStyle w:val="TableParagraph"/>
              <w:ind w:left="0"/>
              <w:jc w:val="center"/>
              <w:rPr>
                <w:sz w:val="20"/>
              </w:rPr>
            </w:pPr>
            <w:r>
              <w:rPr>
                <w:sz w:val="20"/>
              </w:rPr>
              <w:t>22000</w:t>
            </w:r>
          </w:p>
        </w:tc>
      </w:tr>
      <w:tr w:rsidR="00396053" w:rsidTr="00B542DD">
        <w:trPr>
          <w:trHeight w:val="372"/>
        </w:trPr>
        <w:tc>
          <w:tcPr>
            <w:tcW w:w="3870" w:type="dxa"/>
          </w:tcPr>
          <w:p w:rsidR="00396053" w:rsidRDefault="00396053" w:rsidP="00B542DD">
            <w:pPr>
              <w:pStyle w:val="TableParagraph"/>
              <w:spacing w:line="276" w:lineRule="exact"/>
              <w:ind w:left="818"/>
              <w:rPr>
                <w:sz w:val="24"/>
              </w:rPr>
            </w:pPr>
            <w:r>
              <w:rPr>
                <w:sz w:val="24"/>
              </w:rPr>
              <w:t>ВСЬОГО</w:t>
            </w:r>
          </w:p>
        </w:tc>
        <w:tc>
          <w:tcPr>
            <w:tcW w:w="5245" w:type="dxa"/>
          </w:tcPr>
          <w:p w:rsidR="00396053" w:rsidRDefault="00396053" w:rsidP="00B542DD">
            <w:pPr>
              <w:pStyle w:val="TableParagraph"/>
              <w:ind w:left="0"/>
              <w:rPr>
                <w:sz w:val="24"/>
              </w:rPr>
            </w:pPr>
          </w:p>
        </w:tc>
      </w:tr>
    </w:tbl>
    <w:p w:rsidR="00396053" w:rsidRDefault="00396053" w:rsidP="00396053">
      <w:pPr>
        <w:pStyle w:val="a6"/>
        <w:spacing w:before="1"/>
        <w:ind w:left="0" w:firstLine="0"/>
        <w:jc w:val="left"/>
        <w:rPr>
          <w:sz w:val="16"/>
        </w:rPr>
      </w:pPr>
    </w:p>
    <w:p w:rsidR="00396053" w:rsidRDefault="00396053" w:rsidP="000B6AAB">
      <w:pPr>
        <w:pStyle w:val="a3"/>
        <w:widowControl w:val="0"/>
        <w:numPr>
          <w:ilvl w:val="2"/>
          <w:numId w:val="33"/>
        </w:numPr>
        <w:tabs>
          <w:tab w:val="left" w:pos="1724"/>
        </w:tabs>
        <w:autoSpaceDE w:val="0"/>
        <w:autoSpaceDN w:val="0"/>
        <w:spacing w:before="90" w:after="0" w:line="240" w:lineRule="auto"/>
        <w:ind w:right="322" w:firstLine="662"/>
        <w:contextualSpacing w:val="0"/>
        <w:jc w:val="both"/>
        <w:rPr>
          <w:sz w:val="24"/>
        </w:rPr>
      </w:pPr>
      <w:r>
        <w:rPr>
          <w:sz w:val="24"/>
        </w:rPr>
        <w:t>Загальний обсяг природного газу, замовлений Споживачем за цим Договором,складаєтьсязсумзагальнихобсягівприродногогазу,замовленихСпоживачемнавсірозрахунковіперіоди протягом строку дії Договору.</w:t>
      </w:r>
    </w:p>
    <w:p w:rsidR="00396053" w:rsidRDefault="00396053" w:rsidP="000B6AAB">
      <w:pPr>
        <w:pStyle w:val="a3"/>
        <w:widowControl w:val="0"/>
        <w:numPr>
          <w:ilvl w:val="1"/>
          <w:numId w:val="33"/>
        </w:numPr>
        <w:tabs>
          <w:tab w:val="left" w:pos="1441"/>
        </w:tabs>
        <w:autoSpaceDE w:val="0"/>
        <w:autoSpaceDN w:val="0"/>
        <w:spacing w:after="0" w:line="240" w:lineRule="auto"/>
        <w:ind w:right="318" w:firstLine="662"/>
        <w:contextualSpacing w:val="0"/>
        <w:jc w:val="both"/>
        <w:rPr>
          <w:sz w:val="24"/>
        </w:rPr>
      </w:pPr>
      <w:r>
        <w:rPr>
          <w:sz w:val="24"/>
        </w:rPr>
        <w:t>Споживач підтверджує, що замовлені ним обсяги природного газу, які визначені вп.2.1цьогоДоговоруповністюпокриваютьпотребиСпоживачаувідповідномурозрахунковомуперіодідляпотреб, визначенихпунктом1.2цього Договору.</w:t>
      </w:r>
    </w:p>
    <w:p w:rsidR="00396053" w:rsidRDefault="00396053" w:rsidP="00396053">
      <w:pPr>
        <w:pStyle w:val="a6"/>
        <w:ind w:right="318"/>
      </w:pPr>
      <w:r>
        <w:t>Відповідальність за правильність визначення замовлених обсягівгазу покладаєтьсявиключнонаСпоживача.</w:t>
      </w:r>
    </w:p>
    <w:p w:rsidR="00396053" w:rsidRPr="00396053" w:rsidRDefault="00396053" w:rsidP="000B6AAB">
      <w:pPr>
        <w:pStyle w:val="a3"/>
        <w:widowControl w:val="0"/>
        <w:numPr>
          <w:ilvl w:val="1"/>
          <w:numId w:val="33"/>
        </w:numPr>
        <w:tabs>
          <w:tab w:val="left" w:pos="1469"/>
        </w:tabs>
        <w:autoSpaceDE w:val="0"/>
        <w:autoSpaceDN w:val="0"/>
        <w:spacing w:after="0" w:line="240" w:lineRule="auto"/>
        <w:ind w:right="317" w:firstLine="662"/>
        <w:contextualSpacing w:val="0"/>
        <w:jc w:val="both"/>
        <w:rPr>
          <w:sz w:val="24"/>
          <w:lang w:val="uk-UA"/>
        </w:rPr>
      </w:pPr>
      <w:r w:rsidRPr="00396053">
        <w:rPr>
          <w:sz w:val="24"/>
          <w:lang w:val="uk-UA"/>
        </w:rPr>
        <w:t>Підписанням цього Договору Споживач дає згоду Постачальнику на включенняйогодоРеєструспоживачівПостачальника(надалі–РеєстрабоРеєстрспоживачів),розміщеногонаінформаційнійплатформіОператораГТСвідповіднодовимогКодексуГТС.</w:t>
      </w:r>
    </w:p>
    <w:p w:rsidR="00396053" w:rsidRDefault="00396053" w:rsidP="000B6AAB">
      <w:pPr>
        <w:pStyle w:val="a3"/>
        <w:widowControl w:val="0"/>
        <w:numPr>
          <w:ilvl w:val="1"/>
          <w:numId w:val="33"/>
        </w:numPr>
        <w:tabs>
          <w:tab w:val="left" w:pos="1443"/>
        </w:tabs>
        <w:autoSpaceDE w:val="0"/>
        <w:autoSpaceDN w:val="0"/>
        <w:spacing w:before="1" w:after="0" w:line="240" w:lineRule="auto"/>
        <w:ind w:right="320" w:firstLine="662"/>
        <w:contextualSpacing w:val="0"/>
        <w:jc w:val="both"/>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цимДоговором може відбуватися шляхом підписання Сторонами додаткової угоди, в тому числіпротягомвідповідногорозрахункового періоду.</w:t>
      </w:r>
    </w:p>
    <w:p w:rsidR="00396053" w:rsidRPr="00396053" w:rsidRDefault="00396053" w:rsidP="00396053">
      <w:pPr>
        <w:jc w:val="both"/>
        <w:rPr>
          <w:lang w:val="ru-RU"/>
        </w:rPr>
        <w:sectPr w:rsidR="00396053" w:rsidRPr="00396053">
          <w:type w:val="continuous"/>
          <w:pgSz w:w="11910" w:h="16840"/>
          <w:pgMar w:top="1580" w:right="500" w:bottom="280" w:left="1080" w:header="720" w:footer="720" w:gutter="0"/>
          <w:cols w:space="720"/>
        </w:sectPr>
      </w:pPr>
    </w:p>
    <w:p w:rsidR="00396053" w:rsidRDefault="00396053" w:rsidP="00396053">
      <w:pPr>
        <w:pStyle w:val="a6"/>
        <w:spacing w:before="80"/>
        <w:ind w:right="316"/>
      </w:pPr>
      <w:r>
        <w:lastRenderedPageBreak/>
        <w:t>Споживач зобов’язується самостійно контролювати обсяги використання природногогазу і своєчасно обмежувати (припиняти) використання природного газу у разі перевищеннязамовлених обсягів або своєчасно (до кінця відповідного розрахункового періоду) надаватиПостачальникудляоформленнявідповіднудодатковуугодунакоригуваннязамовленихобсягівзацимДоговором.</w:t>
      </w:r>
    </w:p>
    <w:p w:rsidR="00396053" w:rsidRDefault="00396053" w:rsidP="00396053">
      <w:pPr>
        <w:pStyle w:val="a6"/>
        <w:ind w:right="316"/>
      </w:pPr>
      <w:r>
        <w:t>В будь-якому випадку, обсяг, визначений в акті приймання-передачі природного газу,оформленного відповідно до пункту 3.5.цього Договору, вважається фактично використанимзацимДоговором обсягомприродного газу.</w:t>
      </w:r>
    </w:p>
    <w:p w:rsidR="00396053" w:rsidRDefault="00396053" w:rsidP="000B6AAB">
      <w:pPr>
        <w:pStyle w:val="a3"/>
        <w:widowControl w:val="0"/>
        <w:numPr>
          <w:ilvl w:val="1"/>
          <w:numId w:val="33"/>
        </w:numPr>
        <w:tabs>
          <w:tab w:val="left" w:pos="1484"/>
        </w:tabs>
        <w:autoSpaceDE w:val="0"/>
        <w:autoSpaceDN w:val="0"/>
        <w:spacing w:after="0" w:line="240" w:lineRule="auto"/>
        <w:ind w:right="326" w:firstLine="662"/>
        <w:contextualSpacing w:val="0"/>
        <w:jc w:val="both"/>
        <w:rPr>
          <w:sz w:val="24"/>
        </w:rPr>
      </w:pPr>
      <w:r>
        <w:rPr>
          <w:sz w:val="24"/>
        </w:rPr>
        <w:t>Режим використання природного газу протягом розрахункового періоду (в т.ч.добовевикористання)Споживачвизначаєсамостійновзалежностівідсвоїхвласнихпотреб.</w:t>
      </w:r>
    </w:p>
    <w:p w:rsidR="00396053" w:rsidRDefault="00396053" w:rsidP="000B6AAB">
      <w:pPr>
        <w:pStyle w:val="a3"/>
        <w:widowControl w:val="0"/>
        <w:numPr>
          <w:ilvl w:val="1"/>
          <w:numId w:val="33"/>
        </w:numPr>
        <w:tabs>
          <w:tab w:val="left" w:pos="1445"/>
        </w:tabs>
        <w:autoSpaceDE w:val="0"/>
        <w:autoSpaceDN w:val="0"/>
        <w:spacing w:after="0" w:line="240" w:lineRule="auto"/>
        <w:ind w:right="316" w:firstLine="662"/>
        <w:contextualSpacing w:val="0"/>
        <w:jc w:val="both"/>
        <w:rPr>
          <w:sz w:val="24"/>
        </w:rPr>
      </w:pPr>
      <w:r>
        <w:rPr>
          <w:sz w:val="24"/>
        </w:rPr>
        <w:t>За розрахункову одиницю газу приймається один метр кубічний (м3), приведенийдо стандартних умов: температура (t) 293,18 К (20</w:t>
      </w:r>
      <w:r>
        <w:rPr>
          <w:sz w:val="24"/>
          <w:vertAlign w:val="superscript"/>
        </w:rPr>
        <w:t>о</w:t>
      </w:r>
      <w:r>
        <w:rPr>
          <w:sz w:val="24"/>
        </w:rPr>
        <w:t>С), тиск газу (Р) 101,325 кПа (760 мм рт.ст.).</w:t>
      </w:r>
    </w:p>
    <w:p w:rsidR="00396053" w:rsidRDefault="00396053" w:rsidP="000B6AAB">
      <w:pPr>
        <w:pStyle w:val="a3"/>
        <w:widowControl w:val="0"/>
        <w:numPr>
          <w:ilvl w:val="1"/>
          <w:numId w:val="33"/>
        </w:numPr>
        <w:tabs>
          <w:tab w:val="left" w:pos="1505"/>
        </w:tabs>
        <w:autoSpaceDE w:val="0"/>
        <w:autoSpaceDN w:val="0"/>
        <w:spacing w:before="1" w:after="0" w:line="240" w:lineRule="auto"/>
        <w:ind w:right="315" w:firstLine="662"/>
        <w:contextualSpacing w:val="0"/>
        <w:jc w:val="both"/>
        <w:rPr>
          <w:sz w:val="24"/>
        </w:rPr>
      </w:pPr>
      <w:r>
        <w:rPr>
          <w:sz w:val="24"/>
        </w:rPr>
        <w:t>Фізико-хімічніпоказникиприродногогазу,якийпередаєтьсяПостачальникомСпоживачевіупунктахприймання-передачі,зазначенихупункті3.1цьогоДоговору,повиннівідповідати вимогам, визначенимрозділомІІІКодексу ГТСта Коде</w:t>
      </w:r>
      <w:r>
        <w:rPr>
          <w:sz w:val="24"/>
          <w:u w:val="single"/>
        </w:rPr>
        <w:t>к</w:t>
      </w:r>
      <w:r>
        <w:rPr>
          <w:sz w:val="24"/>
        </w:rPr>
        <w:t>сомГРМ.</w:t>
      </w:r>
    </w:p>
    <w:p w:rsidR="00396053" w:rsidRDefault="00396053" w:rsidP="00396053">
      <w:pPr>
        <w:pStyle w:val="a6"/>
        <w:ind w:left="0" w:firstLine="0"/>
        <w:jc w:val="left"/>
        <w:rPr>
          <w:sz w:val="20"/>
        </w:rPr>
      </w:pPr>
    </w:p>
    <w:p w:rsidR="00396053" w:rsidRDefault="00396053" w:rsidP="00396053">
      <w:pPr>
        <w:pStyle w:val="a6"/>
        <w:spacing w:before="4"/>
        <w:ind w:left="0" w:firstLine="0"/>
        <w:jc w:val="left"/>
        <w:rPr>
          <w:sz w:val="20"/>
        </w:rPr>
      </w:pPr>
    </w:p>
    <w:p w:rsidR="00396053" w:rsidRDefault="00396053" w:rsidP="000B6AAB">
      <w:pPr>
        <w:pStyle w:val="1"/>
        <w:numPr>
          <w:ilvl w:val="1"/>
          <w:numId w:val="35"/>
        </w:numPr>
        <w:tabs>
          <w:tab w:val="left" w:pos="2845"/>
        </w:tabs>
        <w:spacing w:before="89"/>
        <w:ind w:left="2844" w:hanging="281"/>
        <w:jc w:val="left"/>
      </w:pPr>
      <w:r>
        <w:t>Порядоктаумовипередачіприродногогазу</w:t>
      </w:r>
    </w:p>
    <w:p w:rsidR="00396053" w:rsidRDefault="00396053" w:rsidP="00396053">
      <w:pPr>
        <w:pStyle w:val="a6"/>
        <w:spacing w:before="10"/>
        <w:ind w:left="0" w:firstLine="0"/>
        <w:jc w:val="left"/>
        <w:rPr>
          <w:b/>
          <w:sz w:val="23"/>
        </w:rPr>
      </w:pPr>
    </w:p>
    <w:p w:rsidR="00396053" w:rsidRDefault="00396053" w:rsidP="000B6AAB">
      <w:pPr>
        <w:pStyle w:val="a3"/>
        <w:widowControl w:val="0"/>
        <w:numPr>
          <w:ilvl w:val="1"/>
          <w:numId w:val="32"/>
        </w:numPr>
        <w:tabs>
          <w:tab w:val="left" w:pos="1424"/>
        </w:tabs>
        <w:autoSpaceDE w:val="0"/>
        <w:autoSpaceDN w:val="0"/>
        <w:spacing w:after="0" w:line="240" w:lineRule="auto"/>
        <w:ind w:right="325" w:firstLine="662"/>
        <w:contextualSpacing w:val="0"/>
        <w:jc w:val="both"/>
        <w:rPr>
          <w:sz w:val="24"/>
        </w:rPr>
      </w:pPr>
      <w:r>
        <w:rPr>
          <w:sz w:val="24"/>
        </w:rPr>
        <w:t>ПостачальникпередаєСпоживачуузагальномупотоціприроднийгазувнутрішнійточцівиходуз газотранспортної системи.</w:t>
      </w:r>
    </w:p>
    <w:p w:rsidR="00396053" w:rsidRDefault="00396053" w:rsidP="00396053">
      <w:pPr>
        <w:pStyle w:val="a6"/>
        <w:ind w:right="322"/>
      </w:pPr>
      <w:r>
        <w:t>Право власності на природний газ переходить від Постачальника до Споживача післяпідписанняактівприймання-передачі.ПісляпереходуправавласностінаприроднийгазСпоживач несе всі ризики і бере на себе відповідальність, пов'язану з правом власності наприроднийгаз.</w:t>
      </w:r>
    </w:p>
    <w:p w:rsidR="00396053" w:rsidRDefault="00396053" w:rsidP="000B6AAB">
      <w:pPr>
        <w:pStyle w:val="a3"/>
        <w:widowControl w:val="0"/>
        <w:numPr>
          <w:ilvl w:val="1"/>
          <w:numId w:val="32"/>
        </w:numPr>
        <w:tabs>
          <w:tab w:val="left" w:pos="1479"/>
        </w:tabs>
        <w:autoSpaceDE w:val="0"/>
        <w:autoSpaceDN w:val="0"/>
        <w:spacing w:before="1" w:after="0" w:line="240" w:lineRule="auto"/>
        <w:ind w:right="314" w:firstLine="662"/>
        <w:contextualSpacing w:val="0"/>
        <w:jc w:val="both"/>
        <w:rPr>
          <w:sz w:val="24"/>
        </w:rPr>
      </w:pPr>
      <w:r>
        <w:rPr>
          <w:sz w:val="24"/>
        </w:rPr>
        <w:t>Постачання газу за цим Договором здійснюється Постачальником виключно заумовивключенняСпоживачадоРеєструспоживачівПостачальника,розміщеногонаінформаційнійплатформі Оператора ГТС.</w:t>
      </w:r>
    </w:p>
    <w:p w:rsidR="00396053" w:rsidRDefault="004B7A90" w:rsidP="000B6AAB">
      <w:pPr>
        <w:pStyle w:val="a3"/>
        <w:widowControl w:val="0"/>
        <w:numPr>
          <w:ilvl w:val="1"/>
          <w:numId w:val="32"/>
        </w:numPr>
        <w:tabs>
          <w:tab w:val="left" w:pos="1537"/>
        </w:tabs>
        <w:autoSpaceDE w:val="0"/>
        <w:autoSpaceDN w:val="0"/>
        <w:spacing w:after="0" w:line="240" w:lineRule="auto"/>
        <w:ind w:right="314" w:firstLine="662"/>
        <w:contextualSpacing w:val="0"/>
        <w:jc w:val="both"/>
        <w:rPr>
          <w:sz w:val="24"/>
        </w:rPr>
      </w:pPr>
      <w:r w:rsidRPr="004B7A90">
        <w:rPr>
          <w:noProof/>
        </w:rPr>
        <w:pict>
          <v:rect id="Rectangle 5" o:spid="_x0000_s1029" style="position:absolute;left:0;text-align:left;margin-left:206.35pt;margin-top:49.5pt;width:3.1pt;height:.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" fillcolor="black" stroked="f">
            <w10:wrap anchorx="page"/>
          </v:rect>
        </w:pict>
      </w:r>
      <w:r w:rsidR="00396053">
        <w:rPr>
          <w:sz w:val="24"/>
        </w:rPr>
        <w:t>Постачання(включенняСпоживачадоРеєструспоживачівПостачальника)тавикористання (відбір) природного газу за цим Договором здійснюється за умови дотриманняСпоживачем вимог пункту 5.1 цього Договору щодо остаточного розрахунку за фактичнопереданийприроднийгаз.».</w:t>
      </w:r>
    </w:p>
    <w:p w:rsidR="00396053" w:rsidRDefault="00396053" w:rsidP="000B6AAB">
      <w:pPr>
        <w:pStyle w:val="a3"/>
        <w:widowControl w:val="0"/>
        <w:numPr>
          <w:ilvl w:val="1"/>
          <w:numId w:val="32"/>
        </w:numPr>
        <w:tabs>
          <w:tab w:val="left" w:pos="1434"/>
        </w:tabs>
        <w:autoSpaceDE w:val="0"/>
        <w:autoSpaceDN w:val="0"/>
        <w:spacing w:after="0" w:line="240" w:lineRule="auto"/>
        <w:ind w:right="317" w:firstLine="662"/>
        <w:contextualSpacing w:val="0"/>
        <w:jc w:val="both"/>
        <w:rPr>
          <w:sz w:val="24"/>
        </w:rPr>
      </w:pPr>
      <w:r>
        <w:rPr>
          <w:sz w:val="24"/>
        </w:rPr>
        <w:t>Постачальник із застосуванням ресурсів Інформаційної платформи Оператора ГТСта Споживач здійснюють щоденний моніторинг фактично відібраного Споживачем обсягуприродногогазу.</w:t>
      </w:r>
    </w:p>
    <w:p w:rsidR="00396053" w:rsidRDefault="00396053" w:rsidP="00396053">
      <w:pPr>
        <w:pStyle w:val="a6"/>
        <w:ind w:right="316"/>
      </w:pPr>
      <w:r>
        <w:t>На запит Постачальника Споживач надає інформацію щодо планового використаннягазу за розрахунковий період (місяць) в розрізі добових обсягів та до 13:00 поточної доби –оперативнуінформаціющодофактичнихобсягіввикористаннягазузаминулудобу,плановихобсягіввикористаннягазунанаступнудобутадо24:00поточ</w:t>
      </w:r>
      <w:r>
        <w:rPr>
          <w:u w:val="single"/>
        </w:rPr>
        <w:t>н</w:t>
      </w:r>
      <w:r>
        <w:t>оїдоби-оперативнуінформацію щодо використання газузапоточнудобу.</w:t>
      </w:r>
    </w:p>
    <w:p w:rsidR="00396053" w:rsidRPr="00396053" w:rsidRDefault="00396053" w:rsidP="000B6AAB">
      <w:pPr>
        <w:pStyle w:val="a3"/>
        <w:widowControl w:val="0"/>
        <w:numPr>
          <w:ilvl w:val="1"/>
          <w:numId w:val="32"/>
        </w:numPr>
        <w:tabs>
          <w:tab w:val="left" w:pos="1647"/>
        </w:tabs>
        <w:autoSpaceDE w:val="0"/>
        <w:autoSpaceDN w:val="0"/>
        <w:spacing w:before="1" w:after="0" w:line="240" w:lineRule="auto"/>
        <w:ind w:right="325" w:firstLine="662"/>
        <w:contextualSpacing w:val="0"/>
        <w:jc w:val="both"/>
        <w:rPr>
          <w:sz w:val="24"/>
          <w:lang w:val="uk-UA"/>
        </w:rPr>
      </w:pPr>
      <w:r w:rsidRPr="00396053">
        <w:rPr>
          <w:sz w:val="24"/>
          <w:lang w:val="uk-UA"/>
        </w:rPr>
        <w:t>Приймання-передачагазу,переданогоПостачальникомСпоживачевіувідповідномурозрахунковомуперіоді,оформлюєтьсяактомприймання-передачігазу.</w:t>
      </w:r>
    </w:p>
    <w:p w:rsidR="00396053" w:rsidRPr="00396053" w:rsidRDefault="00396053" w:rsidP="000B6AAB">
      <w:pPr>
        <w:pStyle w:val="a3"/>
        <w:widowControl w:val="0"/>
        <w:numPr>
          <w:ilvl w:val="2"/>
          <w:numId w:val="32"/>
        </w:numPr>
        <w:tabs>
          <w:tab w:val="left" w:pos="1635"/>
        </w:tabs>
        <w:autoSpaceDE w:val="0"/>
        <w:autoSpaceDN w:val="0"/>
        <w:spacing w:after="0" w:line="240" w:lineRule="auto"/>
        <w:ind w:right="315" w:firstLine="662"/>
        <w:contextualSpacing w:val="0"/>
        <w:jc w:val="both"/>
        <w:rPr>
          <w:sz w:val="24"/>
          <w:lang w:val="uk-UA"/>
        </w:rPr>
      </w:pPr>
      <w:r w:rsidRPr="00396053">
        <w:rPr>
          <w:sz w:val="24"/>
          <w:lang w:val="uk-UA"/>
        </w:rPr>
        <w:t>Споживач зобов'язується надати Постачальнику не пізніше 5-го (п’я</w:t>
      </w:r>
      <w:r w:rsidRPr="00396053">
        <w:rPr>
          <w:sz w:val="24"/>
          <w:u w:val="single"/>
          <w:lang w:val="uk-UA"/>
        </w:rPr>
        <w:t>т</w:t>
      </w:r>
      <w:r w:rsidRPr="00396053">
        <w:rPr>
          <w:sz w:val="24"/>
          <w:lang w:val="uk-UA"/>
        </w:rPr>
        <w:t>ого) числамісяця, наступного за розрахунковим періодом, завірену належним чином копію відповідногоакту надання послуг з розподілу/транспортування газу за такий період, що складений міжОператором(ами)ГРМта/абоОператоромГТСтаСпоживачем,напідставіданихкомерційноговузлаоблікуСпоживача,відповіднодовимогКодексуГТС/КодексуГРМ.</w:t>
      </w:r>
    </w:p>
    <w:p w:rsidR="00396053" w:rsidRPr="00396053" w:rsidRDefault="00396053" w:rsidP="000B6AAB">
      <w:pPr>
        <w:pStyle w:val="a3"/>
        <w:widowControl w:val="0"/>
        <w:numPr>
          <w:ilvl w:val="2"/>
          <w:numId w:val="32"/>
        </w:numPr>
        <w:tabs>
          <w:tab w:val="left" w:pos="1633"/>
        </w:tabs>
        <w:autoSpaceDE w:val="0"/>
        <w:autoSpaceDN w:val="0"/>
        <w:spacing w:after="0" w:line="240" w:lineRule="auto"/>
        <w:ind w:right="319" w:firstLine="662"/>
        <w:contextualSpacing w:val="0"/>
        <w:jc w:val="both"/>
        <w:rPr>
          <w:sz w:val="24"/>
          <w:lang w:val="uk-UA"/>
        </w:rPr>
      </w:pPr>
      <w:r w:rsidRPr="00396053">
        <w:rPr>
          <w:sz w:val="24"/>
          <w:lang w:val="uk-UA"/>
        </w:rPr>
        <w:lastRenderedPageBreak/>
        <w:t>На підставі отриманих від Споживача даних та даних щодо остаточної алокаціївідборівСпоживачанаІнформаційнійплатформіОператораГТСПостачальникготуєтанадаєСпоживачу два примірники акту приймання-передачі за відповідний розрахунковий період(далітакож –акт), підписаніуповноваженимпредставникомПостачальника.</w:t>
      </w:r>
    </w:p>
    <w:p w:rsidR="00396053" w:rsidRPr="00396053" w:rsidRDefault="00396053" w:rsidP="00396053">
      <w:pPr>
        <w:jc w:val="both"/>
        <w:rPr>
          <w:lang w:val="uk-UA"/>
        </w:rPr>
        <w:sectPr w:rsidR="00396053" w:rsidRPr="00396053">
          <w:pgSz w:w="11910" w:h="16840"/>
          <w:pgMar w:top="1160" w:right="500" w:bottom="280" w:left="1080" w:header="751" w:footer="0" w:gutter="0"/>
          <w:cols w:space="720"/>
        </w:sectPr>
      </w:pPr>
    </w:p>
    <w:p w:rsidR="00396053" w:rsidRDefault="00396053" w:rsidP="00396053">
      <w:pPr>
        <w:pStyle w:val="a6"/>
        <w:spacing w:before="9"/>
        <w:ind w:left="0" w:firstLine="0"/>
        <w:jc w:val="left"/>
        <w:rPr>
          <w:sz w:val="7"/>
        </w:rPr>
      </w:pPr>
    </w:p>
    <w:tbl>
      <w:tblPr>
        <w:tblStyle w:val="TableNormal"/>
        <w:tblW w:w="0" w:type="auto"/>
        <w:tblInd w:w="110" w:type="dxa"/>
        <w:tblLayout w:type="fixed"/>
        <w:tblLook w:val="01E0"/>
      </w:tblPr>
      <w:tblGrid>
        <w:gridCol w:w="10107"/>
      </w:tblGrid>
      <w:tr w:rsidR="00396053" w:rsidRPr="00FD2BC4" w:rsidTr="00B542DD">
        <w:trPr>
          <w:trHeight w:val="4688"/>
        </w:trPr>
        <w:tc>
          <w:tcPr>
            <w:tcW w:w="10107" w:type="dxa"/>
          </w:tcPr>
          <w:p w:rsidR="00396053" w:rsidRDefault="00396053" w:rsidP="000B6AAB">
            <w:pPr>
              <w:pStyle w:val="TableParagraph"/>
              <w:numPr>
                <w:ilvl w:val="2"/>
                <w:numId w:val="31"/>
              </w:numPr>
              <w:tabs>
                <w:tab w:val="left" w:pos="1506"/>
              </w:tabs>
              <w:ind w:right="201" w:firstLine="662"/>
              <w:jc w:val="both"/>
              <w:rPr>
                <w:sz w:val="24"/>
              </w:rPr>
            </w:pPr>
            <w:r>
              <w:rPr>
                <w:sz w:val="24"/>
              </w:rPr>
              <w:t>Споживачпротягом2-х(двох)робочихднівздатиодержанняактузобов'язуєтьсяповернутиПостачальникуодинпримірникоригіналуакту,підписанийуповноваженимпредставникомСпоживача,абонадативписьмовійформімотивованувідмовувідйогопідписання.</w:t>
            </w:r>
          </w:p>
          <w:p w:rsidR="00396053" w:rsidRDefault="00396053" w:rsidP="000B6AAB">
            <w:pPr>
              <w:pStyle w:val="TableParagraph"/>
              <w:numPr>
                <w:ilvl w:val="2"/>
                <w:numId w:val="31"/>
              </w:numPr>
              <w:tabs>
                <w:tab w:val="left" w:pos="1585"/>
              </w:tabs>
              <w:ind w:right="199" w:firstLine="662"/>
              <w:jc w:val="both"/>
              <w:rPr>
                <w:sz w:val="24"/>
              </w:rPr>
            </w:pPr>
            <w:r>
              <w:rPr>
                <w:sz w:val="24"/>
              </w:rPr>
              <w:t>УвипадкунеповерненняСпоживачемпідписаногооригіналуактудо15-го(п’ятнадцятого) числа місяця, наступного за розрахунковим періодом, а також у випадкурозбіжностей між даними, отриманими від Споживача відповідно до підпункту 3.5.1 цьогопункту, та даних щодо остаточної алокації відборів Споживача на Інформаційній платформіОператораГТС,обсяг(об’єм)спожитогогазувважаєтьсявстановленим(узгодже</w:t>
            </w:r>
            <w:r>
              <w:rPr>
                <w:sz w:val="24"/>
                <w:u w:val="single"/>
              </w:rPr>
              <w:t>н</w:t>
            </w:r>
            <w:r>
              <w:rPr>
                <w:sz w:val="24"/>
              </w:rPr>
              <w:t>им)відповідно до даних Інформаційної платформи Оператора ГТС та переданим у власністьСпоживачу,авартістьпоставленогопротягомвідповідногорозрахунковогоперіодугазурозраховуєтьсяз урахуваннямцін, визначенихврозділі 4 цьогоДоговору.</w:t>
            </w:r>
          </w:p>
          <w:p w:rsidR="00396053" w:rsidRDefault="00396053" w:rsidP="00B542DD">
            <w:pPr>
              <w:pStyle w:val="TableParagraph"/>
              <w:ind w:left="245" w:right="200" w:firstLine="662"/>
              <w:rPr>
                <w:sz w:val="24"/>
              </w:rPr>
            </w:pPr>
            <w:r>
              <w:rPr>
                <w:sz w:val="24"/>
              </w:rPr>
              <w:t>3.6. Звірка фактично використаного обсягу газу за цим Договором на певну дату чипротягомвідповідногорозрахунковогоперіодуведетьсяСторонаминапідставіданих</w:t>
            </w:r>
            <w:r>
              <w:rPr>
                <w:spacing w:val="-1"/>
                <w:sz w:val="24"/>
              </w:rPr>
              <w:t>комерційнихвузлівобліку</w:t>
            </w:r>
            <w:r>
              <w:rPr>
                <w:sz w:val="24"/>
              </w:rPr>
              <w:t>газутаінформаціїпрофактичнопоставленийСпоживачуобсяггазузгідноз данимиІнформаційноїплатформи ОператораГТС.</w:t>
            </w:r>
          </w:p>
        </w:tc>
      </w:tr>
      <w:tr w:rsidR="00396053" w:rsidTr="00B542DD">
        <w:trPr>
          <w:trHeight w:val="735"/>
        </w:trPr>
        <w:tc>
          <w:tcPr>
            <w:tcW w:w="10107" w:type="dxa"/>
          </w:tcPr>
          <w:p w:rsidR="00396053" w:rsidRDefault="00396053" w:rsidP="00B542DD">
            <w:pPr>
              <w:pStyle w:val="TableParagraph"/>
              <w:spacing w:before="6"/>
              <w:ind w:left="0"/>
              <w:rPr>
                <w:sz w:val="23"/>
              </w:rPr>
            </w:pPr>
          </w:p>
          <w:p w:rsidR="00396053" w:rsidRDefault="00396053" w:rsidP="00B542DD">
            <w:pPr>
              <w:pStyle w:val="TableParagraph"/>
              <w:ind w:left="3150"/>
              <w:rPr>
                <w:b/>
                <w:sz w:val="28"/>
              </w:rPr>
            </w:pPr>
            <w:r>
              <w:rPr>
                <w:b/>
                <w:sz w:val="28"/>
              </w:rPr>
              <w:t>4.Цінатавартістьприродногогазу</w:t>
            </w:r>
          </w:p>
        </w:tc>
      </w:tr>
      <w:tr w:rsidR="00396053" w:rsidRPr="00FD2BC4" w:rsidTr="00B542DD">
        <w:trPr>
          <w:trHeight w:val="6688"/>
        </w:trPr>
        <w:tc>
          <w:tcPr>
            <w:tcW w:w="10107" w:type="dxa"/>
          </w:tcPr>
          <w:p w:rsidR="00396053" w:rsidRDefault="00396053" w:rsidP="000B6AAB">
            <w:pPr>
              <w:pStyle w:val="TableParagraph"/>
              <w:numPr>
                <w:ilvl w:val="1"/>
                <w:numId w:val="30"/>
              </w:numPr>
              <w:tabs>
                <w:tab w:val="left" w:pos="1338"/>
              </w:tabs>
              <w:spacing w:before="132" w:line="259" w:lineRule="auto"/>
              <w:ind w:right="204" w:firstLine="674"/>
              <w:jc w:val="both"/>
              <w:rPr>
                <w:sz w:val="24"/>
              </w:rPr>
            </w:pPr>
            <w:r>
              <w:rPr>
                <w:sz w:val="24"/>
              </w:rPr>
              <w:t>Цінатапорядокзміницінинаприроднийгаз,якийпостачаєтьсязацимДоговором,встановлюєтьсянаступнимчином:</w:t>
            </w:r>
          </w:p>
          <w:p w:rsidR="00396053" w:rsidRDefault="00396053" w:rsidP="00B542DD">
            <w:pPr>
              <w:pStyle w:val="TableParagraph"/>
              <w:spacing w:before="160"/>
              <w:ind w:left="907" w:right="2153"/>
              <w:rPr>
                <w:sz w:val="24"/>
              </w:rPr>
            </w:pPr>
            <w:r>
              <w:rPr>
                <w:b/>
                <w:sz w:val="24"/>
              </w:rPr>
              <w:t xml:space="preserve">Ціна природного газу </w:t>
            </w:r>
            <w:r>
              <w:rPr>
                <w:sz w:val="24"/>
              </w:rPr>
              <w:t xml:space="preserve">за 1000 куб. мгазу без ПДВ - </w:t>
            </w:r>
            <w:r>
              <w:rPr>
                <w:b/>
                <w:sz w:val="24"/>
              </w:rPr>
              <w:t>_______ грн.</w:t>
            </w:r>
            <w:r>
              <w:rPr>
                <w:sz w:val="24"/>
              </w:rPr>
              <w:t>,крімтого податокнадодану вартість заставкою20%,</w:t>
            </w:r>
          </w:p>
          <w:p w:rsidR="00396053" w:rsidRDefault="00396053" w:rsidP="00B542DD">
            <w:pPr>
              <w:pStyle w:val="TableParagraph"/>
              <w:ind w:left="907"/>
              <w:rPr>
                <w:sz w:val="24"/>
              </w:rPr>
            </w:pPr>
            <w:r>
              <w:rPr>
                <w:sz w:val="24"/>
              </w:rPr>
              <w:t xml:space="preserve">цінаприродного газуза1000 куб.м з ПДВ– </w:t>
            </w:r>
            <w:r>
              <w:rPr>
                <w:b/>
                <w:sz w:val="24"/>
              </w:rPr>
              <w:t>_______ грн</w:t>
            </w:r>
            <w:r>
              <w:rPr>
                <w:sz w:val="24"/>
              </w:rPr>
              <w:t>;</w:t>
            </w:r>
          </w:p>
          <w:p w:rsidR="00396053" w:rsidRDefault="00396053" w:rsidP="00B542DD">
            <w:pPr>
              <w:pStyle w:val="TableParagraph"/>
              <w:ind w:right="199" w:firstLine="707"/>
              <w:rPr>
                <w:sz w:val="24"/>
              </w:rPr>
            </w:pPr>
            <w:r>
              <w:rPr>
                <w:sz w:val="24"/>
              </w:rPr>
              <w:t>крім того тариф на послуги транспортування природного газу для внутрішньої точкивиходузгазотранспортноїсистеми–_____грн.безПДВ,коефіцієнт,якийзастосовуєтьсяпризамовленніпотужностінадобунапередувідповідномуперіодінарівні____умовниходиниць,всього з коефіцієнтом – ______ грн., крім того ПДВ 20% - _______грн., всього з ПДВ – ____грн.за1000 куб. м.</w:t>
            </w:r>
          </w:p>
          <w:p w:rsidR="00396053" w:rsidRDefault="00396053" w:rsidP="00B542DD">
            <w:pPr>
              <w:pStyle w:val="TableParagraph"/>
              <w:ind w:right="205" w:firstLine="707"/>
              <w:rPr>
                <w:sz w:val="24"/>
              </w:rPr>
            </w:pPr>
            <w:r>
              <w:rPr>
                <w:b/>
                <w:sz w:val="24"/>
              </w:rPr>
              <w:t>Всьогоцінагазуза1000куб.мзПДВ</w:t>
            </w:r>
            <w:r>
              <w:rPr>
                <w:sz w:val="24"/>
              </w:rPr>
              <w:t>,зурахуваннямтарифунапослугитранспортування та коефіцієнту, якийзастосовується при замовленні потужностіна добунаперед,становить</w:t>
            </w:r>
            <w:r>
              <w:rPr>
                <w:b/>
                <w:sz w:val="24"/>
              </w:rPr>
              <w:t>______ грн</w:t>
            </w:r>
            <w:r>
              <w:rPr>
                <w:sz w:val="24"/>
              </w:rPr>
              <w:t>.</w:t>
            </w:r>
          </w:p>
          <w:p w:rsidR="00396053" w:rsidRDefault="00396053" w:rsidP="00B542DD">
            <w:pPr>
              <w:pStyle w:val="TableParagraph"/>
              <w:spacing w:before="10"/>
              <w:ind w:left="0"/>
              <w:rPr>
                <w:sz w:val="23"/>
              </w:rPr>
            </w:pPr>
          </w:p>
          <w:p w:rsidR="00396053" w:rsidRDefault="00396053" w:rsidP="000B6AAB">
            <w:pPr>
              <w:pStyle w:val="TableParagraph"/>
              <w:numPr>
                <w:ilvl w:val="1"/>
                <w:numId w:val="30"/>
              </w:numPr>
              <w:tabs>
                <w:tab w:val="left" w:pos="1335"/>
              </w:tabs>
              <w:ind w:right="198" w:firstLine="662"/>
              <w:jc w:val="both"/>
              <w:rPr>
                <w:sz w:val="24"/>
              </w:rPr>
            </w:pPr>
            <w:r>
              <w:rPr>
                <w:sz w:val="24"/>
              </w:rPr>
              <w:t>У разі зміни тарифу на послуги транспортування природного газу для внутрішньоїточкивиходузгазотранспортноїсистемита/абокоефіцієнту,якийзастосовуєтьсяпризамовленні потужності на добу наперед у відповідному періоді, вони є обов’язковими дляСторінзацимДоговоромздатинабраннячинності відповіднихзмін.</w:t>
            </w:r>
          </w:p>
          <w:p w:rsidR="00396053" w:rsidRDefault="00396053" w:rsidP="00B542DD">
            <w:pPr>
              <w:pStyle w:val="TableParagraph"/>
              <w:ind w:left="0"/>
              <w:rPr>
                <w:sz w:val="24"/>
              </w:rPr>
            </w:pPr>
          </w:p>
          <w:p w:rsidR="00396053" w:rsidRDefault="00396053" w:rsidP="000B6AAB">
            <w:pPr>
              <w:pStyle w:val="TableParagraph"/>
              <w:numPr>
                <w:ilvl w:val="1"/>
                <w:numId w:val="30"/>
              </w:numPr>
              <w:tabs>
                <w:tab w:val="left" w:pos="1324"/>
                <w:tab w:val="left" w:pos="4501"/>
                <w:tab w:val="left" w:pos="9206"/>
                <w:tab w:val="left" w:pos="9493"/>
                <w:tab w:val="left" w:pos="9960"/>
              </w:tabs>
              <w:ind w:right="144" w:firstLine="662"/>
              <w:jc w:val="both"/>
              <w:rPr>
                <w:sz w:val="24"/>
              </w:rPr>
            </w:pPr>
            <w:r>
              <w:rPr>
                <w:b/>
                <w:sz w:val="24"/>
              </w:rPr>
              <w:t>ЗагальнавартістьцьогоДоговорунадатуукладання</w:t>
            </w:r>
            <w:r>
              <w:rPr>
                <w:sz w:val="24"/>
              </w:rPr>
              <w:t>становить</w:t>
            </w:r>
            <w:r>
              <w:rPr>
                <w:sz w:val="24"/>
                <w:u w:val="single"/>
              </w:rPr>
              <w:tab/>
            </w:r>
            <w:r>
              <w:rPr>
                <w:sz w:val="24"/>
                <w:u w:val="single"/>
              </w:rPr>
              <w:tab/>
            </w:r>
            <w:r>
              <w:rPr>
                <w:sz w:val="24"/>
              </w:rPr>
              <w:t>грн,крім  того  ПДВ  -</w:t>
            </w:r>
            <w:r>
              <w:rPr>
                <w:sz w:val="24"/>
                <w:u w:val="single"/>
              </w:rPr>
              <w:tab/>
            </w:r>
            <w:r>
              <w:rPr>
                <w:sz w:val="24"/>
              </w:rPr>
              <w:t xml:space="preserve">грн,разом  з  ПДВ  -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)грн.</w:t>
            </w:r>
          </w:p>
        </w:tc>
      </w:tr>
      <w:tr w:rsidR="00396053" w:rsidTr="00B542DD">
        <w:trPr>
          <w:trHeight w:val="736"/>
        </w:trPr>
        <w:tc>
          <w:tcPr>
            <w:tcW w:w="10107" w:type="dxa"/>
          </w:tcPr>
          <w:p w:rsidR="00396053" w:rsidRDefault="00396053" w:rsidP="00B542DD">
            <w:pPr>
              <w:pStyle w:val="TableParagraph"/>
              <w:spacing w:before="6"/>
              <w:ind w:left="0"/>
              <w:rPr>
                <w:sz w:val="23"/>
              </w:rPr>
            </w:pPr>
          </w:p>
          <w:p w:rsidR="00396053" w:rsidRDefault="00396053" w:rsidP="00B542DD">
            <w:pPr>
              <w:pStyle w:val="TableParagraph"/>
              <w:ind w:left="2535"/>
              <w:rPr>
                <w:b/>
                <w:sz w:val="28"/>
              </w:rPr>
            </w:pPr>
            <w:r>
              <w:rPr>
                <w:b/>
                <w:sz w:val="28"/>
              </w:rPr>
              <w:t>5.Порядоктаумовипроведеннярозрахунків</w:t>
            </w:r>
          </w:p>
        </w:tc>
      </w:tr>
      <w:tr w:rsidR="00396053" w:rsidTr="00B542DD">
        <w:trPr>
          <w:trHeight w:val="1513"/>
        </w:trPr>
        <w:tc>
          <w:tcPr>
            <w:tcW w:w="10107" w:type="dxa"/>
          </w:tcPr>
          <w:p w:rsidR="00396053" w:rsidRDefault="00396053" w:rsidP="00B542DD">
            <w:pPr>
              <w:pStyle w:val="TableParagraph"/>
              <w:spacing w:before="133"/>
              <w:ind w:left="245" w:right="199" w:firstLine="662"/>
              <w:rPr>
                <w:sz w:val="24"/>
              </w:rPr>
            </w:pPr>
            <w:r>
              <w:rPr>
                <w:sz w:val="24"/>
              </w:rPr>
              <w:t>5.1.Оплатазаприроднийгаззавідповіднийрозрахунковийперіод(місяць)здійснюєтьсяСпоживачемвиключногрошовимикоштамивнаступномупорядку:</w:t>
            </w:r>
          </w:p>
          <w:p w:rsidR="00396053" w:rsidRDefault="00396053" w:rsidP="00B542DD">
            <w:pPr>
              <w:pStyle w:val="TableParagraph"/>
              <w:spacing w:line="270" w:lineRule="atLeast"/>
              <w:ind w:left="245" w:right="198" w:firstLine="662"/>
              <w:rPr>
                <w:sz w:val="24"/>
              </w:rPr>
            </w:pPr>
            <w:r>
              <w:rPr>
                <w:spacing w:val="-1"/>
                <w:sz w:val="24"/>
              </w:rPr>
              <w:t>-70%вартостіфактичнопереданого</w:t>
            </w:r>
            <w:r>
              <w:rPr>
                <w:sz w:val="24"/>
              </w:rPr>
              <w:t>відповіднодоактуприймання-передачіприродногогазу - до останнього числа місяця, наступного за місяцем, в якому було здійс</w:t>
            </w:r>
            <w:r>
              <w:rPr>
                <w:sz w:val="24"/>
                <w:u w:val="single"/>
              </w:rPr>
              <w:t>н</w:t>
            </w:r>
            <w:r>
              <w:rPr>
                <w:sz w:val="24"/>
              </w:rPr>
              <w:t>ено постачаннягазу.</w:t>
            </w:r>
          </w:p>
        </w:tc>
      </w:tr>
    </w:tbl>
    <w:p w:rsidR="00396053" w:rsidRDefault="00396053" w:rsidP="00396053">
      <w:pPr>
        <w:spacing w:line="270" w:lineRule="atLeast"/>
        <w:sectPr w:rsidR="00396053">
          <w:pgSz w:w="11910" w:h="16840"/>
          <w:pgMar w:top="1160" w:right="500" w:bottom="280" w:left="1080" w:header="751" w:footer="0" w:gutter="0"/>
          <w:cols w:space="720"/>
        </w:sectPr>
      </w:pPr>
    </w:p>
    <w:p w:rsidR="00396053" w:rsidRDefault="00396053" w:rsidP="00396053">
      <w:pPr>
        <w:pStyle w:val="a6"/>
        <w:spacing w:before="80"/>
        <w:ind w:right="317"/>
      </w:pPr>
      <w:r>
        <w:lastRenderedPageBreak/>
        <w:t>Остаточнийрозрахунокзафактичнопереданийвідповіднодоактуприймання-передачіприроднийгазздійснюєтьсяСпоживачемдо15числа(включно)місяця,наступногозамісяцем, в якому Споживач повинен був сплатити 70 % грошових коштів за відповіднийрозрахунковийперіод.Уразівідсутностіактуприймання-передачі,фактичнавартість</w:t>
      </w:r>
      <w:r>
        <w:rPr>
          <w:spacing w:val="-1"/>
        </w:rPr>
        <w:t>використаногоСпоживачем</w:t>
      </w:r>
      <w:r>
        <w:t>газурозраховуєтьсявідповіднодоумовпідпункту3.5.4пункту3.5цьогоДоговору.</w:t>
      </w:r>
    </w:p>
    <w:p w:rsidR="00396053" w:rsidRDefault="00396053" w:rsidP="00396053">
      <w:pPr>
        <w:pStyle w:val="a6"/>
        <w:ind w:right="324"/>
      </w:pPr>
      <w:r>
        <w:t>Споживач має право здійснити оплату та/або передоплату за природний газ протягомперіодупоставки або до початку розрахунковогоперіоду.</w:t>
      </w:r>
    </w:p>
    <w:p w:rsidR="00396053" w:rsidRPr="00396053" w:rsidRDefault="00396053" w:rsidP="000B6AAB">
      <w:pPr>
        <w:pStyle w:val="a3"/>
        <w:widowControl w:val="0"/>
        <w:numPr>
          <w:ilvl w:val="1"/>
          <w:numId w:val="29"/>
        </w:numPr>
        <w:tabs>
          <w:tab w:val="left" w:pos="1450"/>
        </w:tabs>
        <w:autoSpaceDE w:val="0"/>
        <w:autoSpaceDN w:val="0"/>
        <w:spacing w:after="0" w:line="240" w:lineRule="auto"/>
        <w:ind w:right="316" w:firstLine="662"/>
        <w:contextualSpacing w:val="0"/>
        <w:jc w:val="both"/>
        <w:rPr>
          <w:sz w:val="24"/>
          <w:lang w:val="uk-UA"/>
        </w:rPr>
      </w:pPr>
      <w:r w:rsidRPr="00396053">
        <w:rPr>
          <w:sz w:val="24"/>
          <w:lang w:val="uk-UA"/>
        </w:rPr>
        <w:t>Сторони погоджуються, що під час перерахування коштів у призначенні платежупосиланнянаномерДоговоруєобов'язковим.ЗмінаСпоживачемпризначенняплатежуздійснюється виключно листом, який надається Постачальнику, але в будь-якому випа</w:t>
      </w:r>
      <w:r w:rsidRPr="00396053">
        <w:rPr>
          <w:sz w:val="24"/>
          <w:u w:val="single"/>
          <w:lang w:val="uk-UA"/>
        </w:rPr>
        <w:t>д</w:t>
      </w:r>
      <w:r w:rsidRPr="00396053">
        <w:rPr>
          <w:sz w:val="24"/>
          <w:lang w:val="uk-UA"/>
        </w:rPr>
        <w:t>ку непізніше10календарнихдібзднянадходженнявідповіднихкоштівнарахунокПостачальника.</w:t>
      </w:r>
    </w:p>
    <w:p w:rsidR="00396053" w:rsidRDefault="00396053" w:rsidP="000B6AAB">
      <w:pPr>
        <w:pStyle w:val="a3"/>
        <w:widowControl w:val="0"/>
        <w:numPr>
          <w:ilvl w:val="1"/>
          <w:numId w:val="29"/>
        </w:numPr>
        <w:tabs>
          <w:tab w:val="left" w:pos="1436"/>
        </w:tabs>
        <w:autoSpaceDE w:val="0"/>
        <w:autoSpaceDN w:val="0"/>
        <w:spacing w:before="1" w:after="0" w:line="240" w:lineRule="auto"/>
        <w:ind w:right="326" w:firstLine="662"/>
        <w:contextualSpacing w:val="0"/>
        <w:jc w:val="both"/>
        <w:rPr>
          <w:sz w:val="24"/>
        </w:rPr>
      </w:pPr>
      <w:r>
        <w:rPr>
          <w:sz w:val="24"/>
        </w:rPr>
        <w:t>Оплата за природний газ здійснюється Споживачем шляхом перерахування коштівнапоточнийрахунокПостачальника, зазначенийврозділі14цьогоДоговору.</w:t>
      </w:r>
    </w:p>
    <w:p w:rsidR="00396053" w:rsidRDefault="00396053" w:rsidP="00396053">
      <w:pPr>
        <w:pStyle w:val="a6"/>
        <w:ind w:right="319"/>
      </w:pPr>
      <w:r>
        <w:t>Споживач зобов'язаний своєчасно та в повному обсязі розрахуватися за поставленийприроднийгаз відповідно допункту 5.1цьогоДоговору.</w:t>
      </w:r>
    </w:p>
    <w:p w:rsidR="00396053" w:rsidRDefault="00396053" w:rsidP="00396053">
      <w:pPr>
        <w:pStyle w:val="a6"/>
        <w:ind w:right="321"/>
      </w:pPr>
      <w:r>
        <w:t>Кошти, які надійшли від Споживача, зараховуються як передоплата за умови оплатиСпоживачем100%вартостіприродногогазу,замовленогонапопереднійрозрахунковийперіод,та100%оплативартостіфактичнопереданогоприродногогазуупопереднірозрахункові період.</w:t>
      </w:r>
    </w:p>
    <w:p w:rsidR="00396053" w:rsidRPr="00396053" w:rsidRDefault="00396053" w:rsidP="000B6AAB">
      <w:pPr>
        <w:pStyle w:val="a3"/>
        <w:widowControl w:val="0"/>
        <w:numPr>
          <w:ilvl w:val="1"/>
          <w:numId w:val="29"/>
        </w:numPr>
        <w:tabs>
          <w:tab w:val="left" w:pos="1448"/>
        </w:tabs>
        <w:autoSpaceDE w:val="0"/>
        <w:autoSpaceDN w:val="0"/>
        <w:spacing w:after="0" w:line="240" w:lineRule="auto"/>
        <w:ind w:right="322" w:firstLine="662"/>
        <w:contextualSpacing w:val="0"/>
        <w:jc w:val="both"/>
        <w:rPr>
          <w:sz w:val="24"/>
          <w:lang w:val="uk-UA"/>
        </w:rPr>
      </w:pPr>
      <w:r w:rsidRPr="00396053">
        <w:rPr>
          <w:sz w:val="24"/>
          <w:lang w:val="uk-UA"/>
        </w:rPr>
        <w:t>У разі наявності заборгованості за минулі періоди та/або заборгованості із сплатипені,штрафів,інфляційнихнарахувань,відсотківрічнихтасудовогозборуСторони</w:t>
      </w:r>
      <w:r w:rsidRPr="00396053">
        <w:rPr>
          <w:spacing w:val="-1"/>
          <w:sz w:val="24"/>
          <w:lang w:val="uk-UA"/>
        </w:rPr>
        <w:t>погоджуються,щогрошовасума,</w:t>
      </w:r>
      <w:r w:rsidRPr="00396053">
        <w:rPr>
          <w:sz w:val="24"/>
          <w:lang w:val="uk-UA"/>
        </w:rPr>
        <w:t>яканадійшлавідСпоживача,погашаєвимогиПостачальникаутакійчерговостінезалежновідпризначенняплатежу,визначеногоСпоживачем:</w:t>
      </w:r>
    </w:p>
    <w:p w:rsidR="00396053" w:rsidRDefault="00396053" w:rsidP="000B6AAB">
      <w:pPr>
        <w:pStyle w:val="a3"/>
        <w:widowControl w:val="0"/>
        <w:numPr>
          <w:ilvl w:val="0"/>
          <w:numId w:val="28"/>
        </w:numPr>
        <w:tabs>
          <w:tab w:val="left" w:pos="1316"/>
        </w:tabs>
        <w:autoSpaceDE w:val="0"/>
        <w:autoSpaceDN w:val="0"/>
        <w:spacing w:after="0" w:line="240" w:lineRule="auto"/>
        <w:ind w:right="319" w:firstLine="662"/>
        <w:contextualSpacing w:val="0"/>
        <w:jc w:val="both"/>
        <w:rPr>
          <w:sz w:val="24"/>
        </w:rPr>
      </w:pPr>
      <w:r>
        <w:rPr>
          <w:sz w:val="24"/>
        </w:rPr>
        <w:t>у першу чергу відшкодовуються витрати Постачальника, пов'язані з одержаннямвиконання;</w:t>
      </w:r>
    </w:p>
    <w:p w:rsidR="00396053" w:rsidRDefault="00396053" w:rsidP="000B6AAB">
      <w:pPr>
        <w:pStyle w:val="a3"/>
        <w:widowControl w:val="0"/>
        <w:numPr>
          <w:ilvl w:val="0"/>
          <w:numId w:val="28"/>
        </w:numPr>
        <w:tabs>
          <w:tab w:val="left" w:pos="1271"/>
        </w:tabs>
        <w:autoSpaceDE w:val="0"/>
        <w:autoSpaceDN w:val="0"/>
        <w:spacing w:before="1" w:after="0" w:line="240" w:lineRule="auto"/>
        <w:ind w:left="1270" w:hanging="261"/>
        <w:contextualSpacing w:val="0"/>
        <w:jc w:val="both"/>
        <w:rPr>
          <w:sz w:val="24"/>
        </w:rPr>
      </w:pPr>
      <w:r>
        <w:rPr>
          <w:sz w:val="24"/>
        </w:rPr>
        <w:t>удругу-сплачуютьсяінфляційнінарахування,відсоткирічних,пені,штрафи;</w:t>
      </w:r>
    </w:p>
    <w:p w:rsidR="00396053" w:rsidRDefault="00396053" w:rsidP="000B6AAB">
      <w:pPr>
        <w:pStyle w:val="a3"/>
        <w:widowControl w:val="0"/>
        <w:numPr>
          <w:ilvl w:val="0"/>
          <w:numId w:val="28"/>
        </w:numPr>
        <w:tabs>
          <w:tab w:val="left" w:pos="1261"/>
        </w:tabs>
        <w:autoSpaceDE w:val="0"/>
        <w:autoSpaceDN w:val="0"/>
        <w:spacing w:after="0" w:line="240" w:lineRule="auto"/>
        <w:ind w:right="315" w:firstLine="662"/>
        <w:contextualSpacing w:val="0"/>
        <w:jc w:val="both"/>
        <w:rPr>
          <w:sz w:val="24"/>
        </w:rPr>
      </w:pPr>
      <w:r>
        <w:rPr>
          <w:sz w:val="24"/>
        </w:rPr>
        <w:t>утретючергу-погашаєтьсяосновнасумазаборгованостізавикористанийприроднийгаз та компенсація вартості робіт, пов’язаних з припиненням (обмеженням) газопостачанняСпоживачу.</w:t>
      </w:r>
    </w:p>
    <w:p w:rsidR="00396053" w:rsidRDefault="00396053" w:rsidP="000B6AAB">
      <w:pPr>
        <w:pStyle w:val="a3"/>
        <w:widowControl w:val="0"/>
        <w:numPr>
          <w:ilvl w:val="1"/>
          <w:numId w:val="29"/>
        </w:numPr>
        <w:tabs>
          <w:tab w:val="left" w:pos="1525"/>
        </w:tabs>
        <w:autoSpaceDE w:val="0"/>
        <w:autoSpaceDN w:val="0"/>
        <w:spacing w:after="0" w:line="240" w:lineRule="auto"/>
        <w:ind w:right="314" w:firstLine="662"/>
        <w:contextualSpacing w:val="0"/>
        <w:jc w:val="both"/>
        <w:rPr>
          <w:sz w:val="24"/>
        </w:rPr>
      </w:pPr>
      <w:r>
        <w:rPr>
          <w:sz w:val="24"/>
        </w:rPr>
        <w:t>Звіркарозрахунківта/абофактичногообсягувикористанняприродногогазуздійснюється Сторонами протягом десяти днів з моменту письмової вимоги однієї із сторін,підписаної уповноваженою особою на підставі відомостей про фактичну оплату вартостівикористаногоприродногогазуСпоживачемтаактівйого прийма</w:t>
      </w:r>
      <w:r>
        <w:rPr>
          <w:sz w:val="24"/>
          <w:u w:val="single"/>
        </w:rPr>
        <w:t>н</w:t>
      </w:r>
      <w:r>
        <w:rPr>
          <w:sz w:val="24"/>
        </w:rPr>
        <w:t>ня-передачі.</w:t>
      </w:r>
    </w:p>
    <w:p w:rsidR="00396053" w:rsidRDefault="00396053" w:rsidP="00396053">
      <w:pPr>
        <w:pStyle w:val="a6"/>
        <w:ind w:left="0" w:firstLine="0"/>
        <w:jc w:val="left"/>
        <w:rPr>
          <w:sz w:val="20"/>
        </w:rPr>
      </w:pPr>
    </w:p>
    <w:p w:rsidR="00396053" w:rsidRDefault="00396053" w:rsidP="00396053">
      <w:pPr>
        <w:pStyle w:val="a6"/>
        <w:spacing w:before="2"/>
        <w:ind w:left="0" w:firstLine="0"/>
        <w:jc w:val="left"/>
        <w:rPr>
          <w:sz w:val="20"/>
        </w:rPr>
      </w:pPr>
    </w:p>
    <w:p w:rsidR="00396053" w:rsidRDefault="00396053" w:rsidP="00396053">
      <w:pPr>
        <w:pStyle w:val="1"/>
        <w:spacing w:before="89"/>
        <w:ind w:left="3706" w:firstLine="0"/>
      </w:pPr>
      <w:r>
        <w:t>6.Праватаобов'язкисторін</w:t>
      </w:r>
    </w:p>
    <w:p w:rsidR="00396053" w:rsidRDefault="00396053" w:rsidP="000B6AAB">
      <w:pPr>
        <w:pStyle w:val="2"/>
        <w:numPr>
          <w:ilvl w:val="1"/>
          <w:numId w:val="27"/>
        </w:numPr>
        <w:tabs>
          <w:tab w:val="left" w:pos="1431"/>
        </w:tabs>
        <w:spacing w:before="229"/>
        <w:ind w:hanging="421"/>
        <w:jc w:val="both"/>
      </w:pPr>
      <w:r>
        <w:t>Споживачмаєправо:</w:t>
      </w:r>
    </w:p>
    <w:p w:rsidR="00396053" w:rsidRDefault="00396053" w:rsidP="000B6AAB">
      <w:pPr>
        <w:pStyle w:val="a3"/>
        <w:widowControl w:val="0"/>
        <w:numPr>
          <w:ilvl w:val="0"/>
          <w:numId w:val="26"/>
        </w:numPr>
        <w:tabs>
          <w:tab w:val="left" w:pos="1271"/>
        </w:tabs>
        <w:autoSpaceDE w:val="0"/>
        <w:autoSpaceDN w:val="0"/>
        <w:spacing w:after="0" w:line="240" w:lineRule="auto"/>
        <w:ind w:hanging="261"/>
        <w:contextualSpacing w:val="0"/>
        <w:jc w:val="both"/>
        <w:rPr>
          <w:sz w:val="24"/>
        </w:rPr>
      </w:pPr>
      <w:r>
        <w:rPr>
          <w:sz w:val="24"/>
        </w:rPr>
        <w:t>використовувати (відбирати)природнийгазвідповіднодоумовцьогоДоговору;</w:t>
      </w:r>
    </w:p>
    <w:p w:rsidR="00396053" w:rsidRDefault="00396053" w:rsidP="000B6AAB">
      <w:pPr>
        <w:pStyle w:val="a3"/>
        <w:widowControl w:val="0"/>
        <w:numPr>
          <w:ilvl w:val="0"/>
          <w:numId w:val="26"/>
        </w:numPr>
        <w:tabs>
          <w:tab w:val="left" w:pos="1258"/>
        </w:tabs>
        <w:autoSpaceDE w:val="0"/>
        <w:autoSpaceDN w:val="0"/>
        <w:spacing w:after="0" w:line="240" w:lineRule="auto"/>
        <w:ind w:left="348" w:right="314" w:firstLine="662"/>
        <w:contextualSpacing w:val="0"/>
        <w:jc w:val="both"/>
        <w:rPr>
          <w:sz w:val="24"/>
        </w:rPr>
      </w:pPr>
      <w:r>
        <w:rPr>
          <w:spacing w:val="-1"/>
          <w:sz w:val="24"/>
        </w:rPr>
        <w:t>розірватицейДоговірабо</w:t>
      </w:r>
      <w:r>
        <w:rPr>
          <w:sz w:val="24"/>
        </w:rPr>
        <w:t>припинитийоговчастиніпоставкиприродногогазу,втомучислі у разі вибору іншого постачальника, але не раніше ніж в останній день розрахунковогоперіоду,попередившиПостачальниканеменшніжза20дібдорозірвання/припиненнядоговору. При цьому Споживач зобов'язаний виконати свої обов'язки за цим Договором участині оформлення використаних обсягів природного газу та їх оплати відповідно до умовДоговору;</w:t>
      </w:r>
    </w:p>
    <w:p w:rsidR="00396053" w:rsidRDefault="00396053" w:rsidP="000B6AAB">
      <w:pPr>
        <w:pStyle w:val="a3"/>
        <w:widowControl w:val="0"/>
        <w:numPr>
          <w:ilvl w:val="0"/>
          <w:numId w:val="26"/>
        </w:numPr>
        <w:tabs>
          <w:tab w:val="left" w:pos="1285"/>
        </w:tabs>
        <w:autoSpaceDE w:val="0"/>
        <w:autoSpaceDN w:val="0"/>
        <w:spacing w:after="0" w:line="240" w:lineRule="auto"/>
        <w:ind w:left="348" w:right="316" w:firstLine="662"/>
        <w:contextualSpacing w:val="0"/>
        <w:jc w:val="both"/>
        <w:rPr>
          <w:sz w:val="24"/>
        </w:rPr>
      </w:pPr>
      <w:r>
        <w:rPr>
          <w:sz w:val="24"/>
        </w:rPr>
        <w:t>достроково розірвати Договір, якщо Постачальник повідомив Споживача про намірщодовнесеннязміндоДоговорувчастиніумовпостачанняіводночасновіумовипостачаннявиявилися для Споживача неприйнятними. При цьому Споживач зобов'язаний попередитиПостачальниканеменшніжза20дібдорозірванняДоговору,атакожвиконатисвоїобов'язкиза цим Договором у частині оформлення використаних обсягів природ</w:t>
      </w:r>
      <w:r>
        <w:rPr>
          <w:sz w:val="24"/>
          <w:u w:val="single"/>
        </w:rPr>
        <w:t>н</w:t>
      </w:r>
      <w:r>
        <w:rPr>
          <w:sz w:val="24"/>
        </w:rPr>
        <w:t>ого газу та їх оплативідповіднодо умовДоговору;</w:t>
      </w:r>
    </w:p>
    <w:p w:rsidR="00396053" w:rsidRPr="00396053" w:rsidRDefault="00396053" w:rsidP="00396053">
      <w:pPr>
        <w:jc w:val="both"/>
        <w:rPr>
          <w:lang w:val="ru-RU"/>
        </w:rPr>
        <w:sectPr w:rsidR="00396053" w:rsidRPr="00396053">
          <w:pgSz w:w="11910" w:h="16840"/>
          <w:pgMar w:top="1160" w:right="500" w:bottom="280" w:left="1080" w:header="751" w:footer="0" w:gutter="0"/>
          <w:cols w:space="720"/>
        </w:sectPr>
      </w:pPr>
    </w:p>
    <w:p w:rsidR="00396053" w:rsidRDefault="00396053" w:rsidP="000B6AAB">
      <w:pPr>
        <w:pStyle w:val="a3"/>
        <w:widowControl w:val="0"/>
        <w:numPr>
          <w:ilvl w:val="0"/>
          <w:numId w:val="26"/>
        </w:numPr>
        <w:tabs>
          <w:tab w:val="left" w:pos="1292"/>
        </w:tabs>
        <w:autoSpaceDE w:val="0"/>
        <w:autoSpaceDN w:val="0"/>
        <w:spacing w:before="80" w:after="0" w:line="240" w:lineRule="auto"/>
        <w:ind w:left="348" w:right="319" w:firstLine="662"/>
        <w:contextualSpacing w:val="0"/>
        <w:jc w:val="both"/>
        <w:rPr>
          <w:sz w:val="24"/>
        </w:rPr>
      </w:pPr>
      <w:r>
        <w:rPr>
          <w:sz w:val="24"/>
        </w:rPr>
        <w:lastRenderedPageBreak/>
        <w:t>безоплатно отримувати інформацію, визначену Законом України «Про особливостідоступудоінформаціїусферахпостачанняелектричноїенергії,природногогазу,теплопостачання,централізованогопостачаннягарячоїводи,централізованогопитноговодопостачаннята водовідведення».</w:t>
      </w:r>
    </w:p>
    <w:p w:rsidR="00396053" w:rsidRDefault="00396053" w:rsidP="00396053">
      <w:pPr>
        <w:pStyle w:val="a6"/>
        <w:ind w:left="0" w:firstLine="0"/>
        <w:jc w:val="left"/>
      </w:pPr>
    </w:p>
    <w:p w:rsidR="00396053" w:rsidRDefault="00396053" w:rsidP="000B6AAB">
      <w:pPr>
        <w:pStyle w:val="2"/>
        <w:numPr>
          <w:ilvl w:val="1"/>
          <w:numId w:val="27"/>
        </w:numPr>
        <w:tabs>
          <w:tab w:val="left" w:pos="1431"/>
        </w:tabs>
        <w:ind w:hanging="421"/>
        <w:jc w:val="both"/>
      </w:pPr>
      <w:r>
        <w:t>Споживачзобов'язаний:</w:t>
      </w:r>
    </w:p>
    <w:p w:rsidR="00396053" w:rsidRPr="00396053" w:rsidRDefault="00396053" w:rsidP="000B6AAB">
      <w:pPr>
        <w:pStyle w:val="a3"/>
        <w:widowControl w:val="0"/>
        <w:numPr>
          <w:ilvl w:val="0"/>
          <w:numId w:val="25"/>
        </w:numPr>
        <w:tabs>
          <w:tab w:val="left" w:pos="1434"/>
        </w:tabs>
        <w:autoSpaceDE w:val="0"/>
        <w:autoSpaceDN w:val="0"/>
        <w:spacing w:after="0" w:line="240" w:lineRule="auto"/>
        <w:ind w:right="317" w:firstLine="662"/>
        <w:contextualSpacing w:val="0"/>
        <w:jc w:val="both"/>
        <w:rPr>
          <w:sz w:val="24"/>
          <w:lang w:val="uk-UA"/>
        </w:rPr>
      </w:pPr>
      <w:r w:rsidRPr="00396053">
        <w:rPr>
          <w:sz w:val="24"/>
          <w:lang w:val="uk-UA"/>
        </w:rPr>
        <w:t>матидіючий(діючі)договір/договоринарозподілприродногогазузоператором(ами) газорозподільних мереж на обсяги газу, що постачаються за цим Договором(дляСпоживачів,об’єктиякихприєднанідогазорозподільнихмереж)тапідтримуватичинністьзазначенихдоговорівпротягом дії даногоДоговору;</w:t>
      </w:r>
    </w:p>
    <w:p w:rsidR="00396053" w:rsidRDefault="00396053" w:rsidP="000B6AAB">
      <w:pPr>
        <w:pStyle w:val="a3"/>
        <w:widowControl w:val="0"/>
        <w:numPr>
          <w:ilvl w:val="0"/>
          <w:numId w:val="25"/>
        </w:numPr>
        <w:tabs>
          <w:tab w:val="left" w:pos="1277"/>
        </w:tabs>
        <w:autoSpaceDE w:val="0"/>
        <w:autoSpaceDN w:val="0"/>
        <w:spacing w:after="0" w:line="240" w:lineRule="auto"/>
        <w:ind w:right="317" w:firstLine="662"/>
        <w:contextualSpacing w:val="0"/>
        <w:jc w:val="both"/>
        <w:rPr>
          <w:sz w:val="24"/>
        </w:rPr>
      </w:pPr>
      <w:r>
        <w:rPr>
          <w:sz w:val="24"/>
        </w:rPr>
        <w:t>самостійно контролювати власне використання природного газу за цим Договором ісвоєчаснокоригувати замовлені обсягишляхомпідписання додатковоїугоди;</w:t>
      </w:r>
    </w:p>
    <w:p w:rsidR="00396053" w:rsidRDefault="00396053" w:rsidP="000B6AAB">
      <w:pPr>
        <w:pStyle w:val="a3"/>
        <w:widowControl w:val="0"/>
        <w:numPr>
          <w:ilvl w:val="0"/>
          <w:numId w:val="25"/>
        </w:numPr>
        <w:tabs>
          <w:tab w:val="left" w:pos="1271"/>
        </w:tabs>
        <w:autoSpaceDE w:val="0"/>
        <w:autoSpaceDN w:val="0"/>
        <w:spacing w:before="1" w:after="0" w:line="240" w:lineRule="auto"/>
        <w:ind w:left="1270" w:hanging="261"/>
        <w:contextualSpacing w:val="0"/>
        <w:jc w:val="both"/>
        <w:rPr>
          <w:sz w:val="24"/>
        </w:rPr>
      </w:pPr>
      <w:r>
        <w:rPr>
          <w:sz w:val="24"/>
        </w:rPr>
        <w:t>самостійноприпиняти(обмежувати)використанняприродногогазувразі:</w:t>
      </w:r>
    </w:p>
    <w:p w:rsidR="00396053" w:rsidRDefault="00396053" w:rsidP="000B6AAB">
      <w:pPr>
        <w:pStyle w:val="a3"/>
        <w:widowControl w:val="0"/>
        <w:numPr>
          <w:ilvl w:val="0"/>
          <w:numId w:val="24"/>
        </w:numPr>
        <w:tabs>
          <w:tab w:val="left" w:pos="1210"/>
        </w:tabs>
        <w:autoSpaceDE w:val="0"/>
        <w:autoSpaceDN w:val="0"/>
        <w:spacing w:after="0" w:line="240" w:lineRule="auto"/>
        <w:ind w:left="1210"/>
        <w:contextualSpacing w:val="0"/>
        <w:jc w:val="both"/>
        <w:rPr>
          <w:sz w:val="24"/>
        </w:rPr>
      </w:pPr>
      <w:r>
        <w:rPr>
          <w:sz w:val="24"/>
        </w:rPr>
        <w:t>порушеннястроківоплатизадоговоромпропостачанняприродногогазу;</w:t>
      </w:r>
    </w:p>
    <w:p w:rsidR="00396053" w:rsidRDefault="00396053" w:rsidP="000B6AAB">
      <w:pPr>
        <w:pStyle w:val="a3"/>
        <w:widowControl w:val="0"/>
        <w:numPr>
          <w:ilvl w:val="0"/>
          <w:numId w:val="24"/>
        </w:numPr>
        <w:tabs>
          <w:tab w:val="left" w:pos="1160"/>
        </w:tabs>
        <w:autoSpaceDE w:val="0"/>
        <w:autoSpaceDN w:val="0"/>
        <w:spacing w:after="0" w:line="240" w:lineRule="auto"/>
        <w:ind w:right="328" w:firstLine="662"/>
        <w:contextualSpacing w:val="0"/>
        <w:jc w:val="both"/>
        <w:rPr>
          <w:sz w:val="24"/>
        </w:rPr>
      </w:pPr>
      <w:r>
        <w:rPr>
          <w:sz w:val="24"/>
        </w:rPr>
        <w:t>перевищення обсягів використання газу, зазначених в пункті 2.1 цього Договору, безїхкоригуваннядодатковоюугодою;</w:t>
      </w:r>
    </w:p>
    <w:p w:rsidR="00396053" w:rsidRDefault="00396053" w:rsidP="000B6AAB">
      <w:pPr>
        <w:pStyle w:val="a3"/>
        <w:widowControl w:val="0"/>
        <w:numPr>
          <w:ilvl w:val="0"/>
          <w:numId w:val="24"/>
        </w:numPr>
        <w:tabs>
          <w:tab w:val="left" w:pos="1242"/>
        </w:tabs>
        <w:autoSpaceDE w:val="0"/>
        <w:autoSpaceDN w:val="0"/>
        <w:spacing w:after="0" w:line="240" w:lineRule="auto"/>
        <w:ind w:right="322" w:firstLine="662"/>
        <w:contextualSpacing w:val="0"/>
        <w:jc w:val="both"/>
        <w:rPr>
          <w:sz w:val="24"/>
        </w:rPr>
      </w:pPr>
      <w:r>
        <w:rPr>
          <w:sz w:val="24"/>
        </w:rPr>
        <w:t>невключення/виключенняСпоживачадо/зРеєструспоживачівПостачальникавінформаційнійплатформі Оператора ГТС;</w:t>
      </w:r>
    </w:p>
    <w:p w:rsidR="00396053" w:rsidRDefault="00396053" w:rsidP="000B6AAB">
      <w:pPr>
        <w:pStyle w:val="a3"/>
        <w:widowControl w:val="0"/>
        <w:numPr>
          <w:ilvl w:val="0"/>
          <w:numId w:val="24"/>
        </w:numPr>
        <w:tabs>
          <w:tab w:val="left" w:pos="1150"/>
        </w:tabs>
        <w:autoSpaceDE w:val="0"/>
        <w:autoSpaceDN w:val="0"/>
        <w:spacing w:after="0" w:line="240" w:lineRule="auto"/>
        <w:ind w:left="1150" w:hanging="140"/>
        <w:contextualSpacing w:val="0"/>
        <w:jc w:val="both"/>
        <w:rPr>
          <w:sz w:val="24"/>
        </w:rPr>
      </w:pPr>
      <w:r>
        <w:rPr>
          <w:sz w:val="24"/>
        </w:rPr>
        <w:t>іншихвипадках,передбаченихцимДоговоромтазаконодавством;</w:t>
      </w:r>
    </w:p>
    <w:p w:rsidR="00396053" w:rsidRDefault="00396053" w:rsidP="000B6AAB">
      <w:pPr>
        <w:pStyle w:val="a3"/>
        <w:widowControl w:val="0"/>
        <w:numPr>
          <w:ilvl w:val="0"/>
          <w:numId w:val="25"/>
        </w:numPr>
        <w:tabs>
          <w:tab w:val="left" w:pos="1263"/>
        </w:tabs>
        <w:autoSpaceDE w:val="0"/>
        <w:autoSpaceDN w:val="0"/>
        <w:spacing w:after="0" w:line="240" w:lineRule="auto"/>
        <w:ind w:right="319" w:firstLine="662"/>
        <w:contextualSpacing w:val="0"/>
        <w:jc w:val="both"/>
        <w:rPr>
          <w:sz w:val="24"/>
        </w:rPr>
      </w:pPr>
      <w:r>
        <w:rPr>
          <w:sz w:val="24"/>
        </w:rPr>
        <w:t>прийнятигазнаумовахцьогоДоговору,своєчаснооплачувативартістьпоставленогоприродногогазу врозмірі та порядку,щопередбачені цимДоговором;</w:t>
      </w:r>
    </w:p>
    <w:p w:rsidR="00396053" w:rsidRDefault="00396053" w:rsidP="000B6AAB">
      <w:pPr>
        <w:pStyle w:val="a3"/>
        <w:widowControl w:val="0"/>
        <w:numPr>
          <w:ilvl w:val="0"/>
          <w:numId w:val="25"/>
        </w:numPr>
        <w:tabs>
          <w:tab w:val="left" w:pos="1373"/>
        </w:tabs>
        <w:autoSpaceDE w:val="0"/>
        <w:autoSpaceDN w:val="0"/>
        <w:spacing w:after="0" w:line="240" w:lineRule="auto"/>
        <w:ind w:right="325" w:firstLine="662"/>
        <w:contextualSpacing w:val="0"/>
        <w:jc w:val="both"/>
        <w:rPr>
          <w:sz w:val="24"/>
        </w:rPr>
      </w:pPr>
      <w:r>
        <w:rPr>
          <w:sz w:val="24"/>
        </w:rPr>
        <w:t>компенсуватиПостачальникувартістьпослугнавідключеннягазопостачанняСпоживачу;</w:t>
      </w:r>
    </w:p>
    <w:p w:rsidR="00396053" w:rsidRDefault="00396053" w:rsidP="00396053">
      <w:pPr>
        <w:pStyle w:val="a6"/>
        <w:ind w:left="0" w:firstLine="0"/>
        <w:jc w:val="left"/>
      </w:pPr>
    </w:p>
    <w:p w:rsidR="00396053" w:rsidRDefault="00396053" w:rsidP="000B6AAB">
      <w:pPr>
        <w:pStyle w:val="2"/>
        <w:numPr>
          <w:ilvl w:val="1"/>
          <w:numId w:val="27"/>
        </w:numPr>
        <w:tabs>
          <w:tab w:val="left" w:pos="1431"/>
        </w:tabs>
        <w:ind w:hanging="421"/>
      </w:pPr>
      <w:r>
        <w:t>Постачальникмаєправо:</w:t>
      </w:r>
    </w:p>
    <w:p w:rsidR="00396053" w:rsidRDefault="00396053" w:rsidP="000B6AAB">
      <w:pPr>
        <w:pStyle w:val="a3"/>
        <w:widowControl w:val="0"/>
        <w:numPr>
          <w:ilvl w:val="0"/>
          <w:numId w:val="23"/>
        </w:numPr>
        <w:tabs>
          <w:tab w:val="left" w:pos="1409"/>
        </w:tabs>
        <w:autoSpaceDE w:val="0"/>
        <w:autoSpaceDN w:val="0"/>
        <w:spacing w:after="0" w:line="240" w:lineRule="auto"/>
        <w:ind w:right="325" w:firstLine="662"/>
        <w:contextualSpacing w:val="0"/>
        <w:rPr>
          <w:sz w:val="24"/>
        </w:rPr>
      </w:pPr>
      <w:r>
        <w:rPr>
          <w:sz w:val="24"/>
        </w:rPr>
        <w:t>ініціюватизаходизприпинення(обмеження)постачанняприродногогазуСпоживачевівразі:</w:t>
      </w:r>
    </w:p>
    <w:p w:rsidR="00396053" w:rsidRDefault="00396053" w:rsidP="000B6AAB">
      <w:pPr>
        <w:pStyle w:val="a3"/>
        <w:widowControl w:val="0"/>
        <w:numPr>
          <w:ilvl w:val="0"/>
          <w:numId w:val="24"/>
        </w:numPr>
        <w:tabs>
          <w:tab w:val="left" w:pos="1150"/>
        </w:tabs>
        <w:autoSpaceDE w:val="0"/>
        <w:autoSpaceDN w:val="0"/>
        <w:spacing w:before="1" w:after="0" w:line="240" w:lineRule="auto"/>
        <w:ind w:left="1150" w:hanging="140"/>
        <w:contextualSpacing w:val="0"/>
        <w:rPr>
          <w:sz w:val="24"/>
        </w:rPr>
      </w:pPr>
      <w:r>
        <w:rPr>
          <w:sz w:val="24"/>
        </w:rPr>
        <w:t>невиконанняСпоживачемпунктів5.1та8.4.цьогоДоговору;</w:t>
      </w:r>
    </w:p>
    <w:p w:rsidR="00396053" w:rsidRDefault="00396053" w:rsidP="000B6AAB">
      <w:pPr>
        <w:pStyle w:val="a3"/>
        <w:widowControl w:val="0"/>
        <w:numPr>
          <w:ilvl w:val="0"/>
          <w:numId w:val="24"/>
        </w:numPr>
        <w:tabs>
          <w:tab w:val="left" w:pos="1254"/>
        </w:tabs>
        <w:autoSpaceDE w:val="0"/>
        <w:autoSpaceDN w:val="0"/>
        <w:spacing w:after="0" w:line="240" w:lineRule="auto"/>
        <w:ind w:right="315" w:firstLine="662"/>
        <w:contextualSpacing w:val="0"/>
        <w:rPr>
          <w:sz w:val="24"/>
        </w:rPr>
      </w:pPr>
      <w:r>
        <w:rPr>
          <w:sz w:val="24"/>
        </w:rPr>
        <w:t>відмовиСпоживачавідпідписанняактуприймання-передачібезвідповідногописьмовогообґрунтування.</w:t>
      </w:r>
    </w:p>
    <w:p w:rsidR="00396053" w:rsidRDefault="00396053" w:rsidP="00396053">
      <w:pPr>
        <w:pStyle w:val="a6"/>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t>передбаченихчиннимзаконодавством України;</w:t>
      </w:r>
    </w:p>
    <w:p w:rsidR="00396053" w:rsidRDefault="00396053" w:rsidP="000B6AAB">
      <w:pPr>
        <w:pStyle w:val="a3"/>
        <w:widowControl w:val="0"/>
        <w:numPr>
          <w:ilvl w:val="0"/>
          <w:numId w:val="23"/>
        </w:numPr>
        <w:tabs>
          <w:tab w:val="left" w:pos="1287"/>
        </w:tabs>
        <w:autoSpaceDE w:val="0"/>
        <w:autoSpaceDN w:val="0"/>
        <w:spacing w:after="0" w:line="240" w:lineRule="auto"/>
        <w:ind w:right="316" w:firstLine="662"/>
        <w:contextualSpacing w:val="0"/>
        <w:jc w:val="both"/>
        <w:rPr>
          <w:sz w:val="24"/>
        </w:rPr>
      </w:pPr>
      <w:r>
        <w:rPr>
          <w:sz w:val="24"/>
        </w:rPr>
        <w:t>в односторонньому порядку розірвати цей Договір у разі невиконання Споживачемумов цього Договору в частині оплати використаних за Договором обсягів газу (пункт 5.1)та/абоїхдокументальногооформлення,втомучислінеповерненняналежнимчиномоформлених актів приймання-передачі природного газу.В такомувипадкуПостачальникнадсилаєрекомендованимлистомвідповіднеписьмовеповідомленняСпоживачупророзірвання цього Договору, при цьому Договір буде вважатися розірваним з дати, визначеноїПостачальникому такому повідомленні;</w:t>
      </w:r>
    </w:p>
    <w:p w:rsidR="00396053" w:rsidRDefault="00396053" w:rsidP="000B6AAB">
      <w:pPr>
        <w:pStyle w:val="a3"/>
        <w:widowControl w:val="0"/>
        <w:numPr>
          <w:ilvl w:val="0"/>
          <w:numId w:val="23"/>
        </w:numPr>
        <w:tabs>
          <w:tab w:val="left" w:pos="1349"/>
        </w:tabs>
        <w:autoSpaceDE w:val="0"/>
        <w:autoSpaceDN w:val="0"/>
        <w:spacing w:after="0" w:line="240" w:lineRule="auto"/>
        <w:ind w:right="316" w:firstLine="662"/>
        <w:contextualSpacing w:val="0"/>
        <w:jc w:val="both"/>
        <w:rPr>
          <w:sz w:val="24"/>
        </w:rPr>
      </w:pPr>
      <w:r>
        <w:rPr>
          <w:sz w:val="24"/>
        </w:rPr>
        <w:t>іншіправа,щовизначаютьсяЗакономУкраїни"Проринокприродногогазу",Цивільним і Господарським кодексами України, Правилами постачання природ</w:t>
      </w:r>
      <w:r>
        <w:rPr>
          <w:sz w:val="24"/>
          <w:u w:val="single"/>
        </w:rPr>
        <w:t>н</w:t>
      </w:r>
      <w:r>
        <w:rPr>
          <w:sz w:val="24"/>
        </w:rPr>
        <w:t>ого газу,іншиминормативно-правовими актами України, цимДоговором;</w:t>
      </w:r>
    </w:p>
    <w:p w:rsidR="00396053" w:rsidRDefault="00396053" w:rsidP="000B6AAB">
      <w:pPr>
        <w:pStyle w:val="a3"/>
        <w:widowControl w:val="0"/>
        <w:numPr>
          <w:ilvl w:val="0"/>
          <w:numId w:val="23"/>
        </w:numPr>
        <w:tabs>
          <w:tab w:val="left" w:pos="1266"/>
        </w:tabs>
        <w:autoSpaceDE w:val="0"/>
        <w:autoSpaceDN w:val="0"/>
        <w:spacing w:after="0" w:line="240" w:lineRule="auto"/>
        <w:ind w:right="322" w:firstLine="662"/>
        <w:contextualSpacing w:val="0"/>
        <w:jc w:val="both"/>
        <w:rPr>
          <w:sz w:val="24"/>
        </w:rPr>
      </w:pPr>
      <w:r>
        <w:rPr>
          <w:sz w:val="24"/>
        </w:rPr>
        <w:t>отриматиоплатузапереданийзацимДоговоромприроднийгазврозмірітавстроки,визначеніцимДоговором.</w:t>
      </w:r>
    </w:p>
    <w:p w:rsidR="00396053" w:rsidRDefault="00396053" w:rsidP="000B6AAB">
      <w:pPr>
        <w:pStyle w:val="2"/>
        <w:numPr>
          <w:ilvl w:val="1"/>
          <w:numId w:val="27"/>
        </w:numPr>
        <w:tabs>
          <w:tab w:val="left" w:pos="1431"/>
        </w:tabs>
        <w:ind w:hanging="421"/>
        <w:jc w:val="both"/>
      </w:pPr>
      <w:r>
        <w:t>Постачальникзобов'язаний:</w:t>
      </w:r>
    </w:p>
    <w:p w:rsidR="00396053" w:rsidRDefault="00396053" w:rsidP="000B6AAB">
      <w:pPr>
        <w:pStyle w:val="a3"/>
        <w:widowControl w:val="0"/>
        <w:numPr>
          <w:ilvl w:val="0"/>
          <w:numId w:val="22"/>
        </w:numPr>
        <w:tabs>
          <w:tab w:val="left" w:pos="1271"/>
        </w:tabs>
        <w:autoSpaceDE w:val="0"/>
        <w:autoSpaceDN w:val="0"/>
        <w:spacing w:after="0" w:line="240" w:lineRule="auto"/>
        <w:ind w:hanging="261"/>
        <w:contextualSpacing w:val="0"/>
        <w:jc w:val="both"/>
        <w:rPr>
          <w:sz w:val="24"/>
        </w:rPr>
      </w:pPr>
      <w:r>
        <w:rPr>
          <w:sz w:val="24"/>
        </w:rPr>
        <w:t>виконуватиумовицьогоДоговору;</w:t>
      </w:r>
    </w:p>
    <w:p w:rsidR="00396053" w:rsidRDefault="00396053" w:rsidP="000B6AAB">
      <w:pPr>
        <w:pStyle w:val="a3"/>
        <w:widowControl w:val="0"/>
        <w:numPr>
          <w:ilvl w:val="0"/>
          <w:numId w:val="22"/>
        </w:numPr>
        <w:tabs>
          <w:tab w:val="left" w:pos="1275"/>
        </w:tabs>
        <w:autoSpaceDE w:val="0"/>
        <w:autoSpaceDN w:val="0"/>
        <w:spacing w:after="0" w:line="240" w:lineRule="auto"/>
        <w:ind w:left="348" w:right="325" w:firstLine="662"/>
        <w:contextualSpacing w:val="0"/>
        <w:jc w:val="both"/>
        <w:rPr>
          <w:sz w:val="24"/>
        </w:rPr>
      </w:pPr>
      <w:r>
        <w:rPr>
          <w:sz w:val="24"/>
        </w:rPr>
        <w:t>забезпечувати відповідно до вимог Кодексу ГТС своєчасну реєстрацію Споживача уРеєстріпри дотриманніСпоживачемумов цього Договору;</w:t>
      </w:r>
    </w:p>
    <w:p w:rsidR="00396053" w:rsidRDefault="00396053" w:rsidP="000B6AAB">
      <w:pPr>
        <w:pStyle w:val="a3"/>
        <w:widowControl w:val="0"/>
        <w:numPr>
          <w:ilvl w:val="0"/>
          <w:numId w:val="22"/>
        </w:numPr>
        <w:tabs>
          <w:tab w:val="left" w:pos="1266"/>
        </w:tabs>
        <w:autoSpaceDE w:val="0"/>
        <w:autoSpaceDN w:val="0"/>
        <w:spacing w:after="0" w:line="240" w:lineRule="auto"/>
        <w:ind w:left="348" w:right="316" w:firstLine="662"/>
        <w:contextualSpacing w:val="0"/>
        <w:jc w:val="both"/>
        <w:rPr>
          <w:sz w:val="24"/>
        </w:rPr>
      </w:pPr>
      <w:r>
        <w:rPr>
          <w:sz w:val="24"/>
        </w:rPr>
        <w:t>повідомитиСпоживачапронамірвнесеннязміндоДоговорупостачанняприродногогазу не пізніше ніж за 30 днів до набрання чинності таких змін (окрім змін, обумовленихзміноюнормчинногозаконодавстваУкраїни).ТакаінформаціяможебутинаданаСп</w:t>
      </w:r>
      <w:r>
        <w:rPr>
          <w:sz w:val="24"/>
        </w:rPr>
        <w:lastRenderedPageBreak/>
        <w:t>оживачу</w:t>
      </w:r>
    </w:p>
    <w:p w:rsidR="00396053" w:rsidRPr="00396053" w:rsidRDefault="00396053" w:rsidP="00396053">
      <w:pPr>
        <w:jc w:val="both"/>
        <w:rPr>
          <w:lang w:val="ru-RU"/>
        </w:rPr>
        <w:sectPr w:rsidR="00396053" w:rsidRPr="00396053">
          <w:pgSz w:w="11910" w:h="16840"/>
          <w:pgMar w:top="1160" w:right="500" w:bottom="280" w:left="1080" w:header="751" w:footer="0" w:gutter="0"/>
          <w:cols w:space="720"/>
        </w:sectPr>
      </w:pPr>
    </w:p>
    <w:p w:rsidR="00396053" w:rsidRDefault="00396053" w:rsidP="00396053">
      <w:pPr>
        <w:pStyle w:val="a6"/>
        <w:spacing w:before="9"/>
        <w:ind w:left="0" w:firstLine="0"/>
        <w:jc w:val="left"/>
        <w:rPr>
          <w:sz w:val="7"/>
        </w:rPr>
      </w:pPr>
    </w:p>
    <w:tbl>
      <w:tblPr>
        <w:tblStyle w:val="TableNormal"/>
        <w:tblW w:w="0" w:type="auto"/>
        <w:tblInd w:w="155" w:type="dxa"/>
        <w:tblLayout w:type="fixed"/>
        <w:tblLook w:val="01E0"/>
      </w:tblPr>
      <w:tblGrid>
        <w:gridCol w:w="10062"/>
      </w:tblGrid>
      <w:tr w:rsidR="00396053" w:rsidRPr="00FD2BC4" w:rsidTr="00B542DD">
        <w:trPr>
          <w:trHeight w:val="2204"/>
        </w:trPr>
        <w:tc>
          <w:tcPr>
            <w:tcW w:w="10062" w:type="dxa"/>
          </w:tcPr>
          <w:p w:rsidR="00396053" w:rsidRDefault="00396053" w:rsidP="00B542DD">
            <w:pPr>
              <w:pStyle w:val="TableParagraph"/>
              <w:ind w:right="204"/>
              <w:rPr>
                <w:sz w:val="24"/>
              </w:rPr>
            </w:pPr>
            <w:r>
              <w:rPr>
                <w:sz w:val="24"/>
              </w:rPr>
              <w:t>вбудь-якийспосіб:розміщеннянавеб-сайтіПостачальника,відправленняелектронногоповідомленнянаелектронну поштуСпоживача, письмовеповідомлення тощо;</w:t>
            </w:r>
          </w:p>
          <w:p w:rsidR="00396053" w:rsidRDefault="00396053" w:rsidP="000B6AAB">
            <w:pPr>
              <w:pStyle w:val="TableParagraph"/>
              <w:numPr>
                <w:ilvl w:val="0"/>
                <w:numId w:val="21"/>
              </w:numPr>
              <w:tabs>
                <w:tab w:val="left" w:pos="1146"/>
              </w:tabs>
              <w:ind w:right="206" w:firstLine="662"/>
              <w:jc w:val="both"/>
              <w:rPr>
                <w:sz w:val="24"/>
              </w:rPr>
            </w:pPr>
            <w:r>
              <w:rPr>
                <w:sz w:val="24"/>
              </w:rPr>
              <w:t>забезпечити Споживача прозорими та простимиспособами досудового вирішенняспорів, розглянути скарги Споживача і протягом одного місяця повідомити про результати їхрозгляду;</w:t>
            </w:r>
          </w:p>
          <w:p w:rsidR="00396053" w:rsidRDefault="00396053" w:rsidP="000B6AAB">
            <w:pPr>
              <w:pStyle w:val="TableParagraph"/>
              <w:numPr>
                <w:ilvl w:val="0"/>
                <w:numId w:val="21"/>
              </w:numPr>
              <w:tabs>
                <w:tab w:val="left" w:pos="1146"/>
              </w:tabs>
              <w:ind w:right="204" w:firstLine="662"/>
              <w:jc w:val="both"/>
              <w:rPr>
                <w:sz w:val="24"/>
              </w:rPr>
            </w:pPr>
            <w:r>
              <w:rPr>
                <w:sz w:val="24"/>
              </w:rPr>
              <w:t>виконувати інші обов'язки, передбачені Правилами постачання природного газу тачиннимзаконодавствомУкраїни.</w:t>
            </w:r>
          </w:p>
        </w:tc>
      </w:tr>
      <w:tr w:rsidR="00396053" w:rsidTr="00B542DD">
        <w:trPr>
          <w:trHeight w:val="712"/>
        </w:trPr>
        <w:tc>
          <w:tcPr>
            <w:tcW w:w="10062" w:type="dxa"/>
          </w:tcPr>
          <w:p w:rsidR="00396053" w:rsidRDefault="00396053" w:rsidP="00B542DD">
            <w:pPr>
              <w:pStyle w:val="TableParagraph"/>
              <w:spacing w:before="6"/>
              <w:ind w:left="0"/>
              <w:rPr>
                <w:sz w:val="23"/>
              </w:rPr>
            </w:pPr>
          </w:p>
          <w:p w:rsidR="00396053" w:rsidRDefault="00396053" w:rsidP="00B542DD">
            <w:pPr>
              <w:pStyle w:val="TableParagraph"/>
              <w:ind w:left="3699"/>
              <w:rPr>
                <w:b/>
                <w:sz w:val="28"/>
              </w:rPr>
            </w:pPr>
            <w:r>
              <w:rPr>
                <w:b/>
                <w:sz w:val="28"/>
              </w:rPr>
              <w:t>7.Відповідальністьсторін</w:t>
            </w:r>
          </w:p>
        </w:tc>
      </w:tr>
      <w:tr w:rsidR="00396053" w:rsidRPr="00FD2BC4" w:rsidTr="00B542DD">
        <w:trPr>
          <w:trHeight w:val="5635"/>
        </w:trPr>
        <w:tc>
          <w:tcPr>
            <w:tcW w:w="10062" w:type="dxa"/>
          </w:tcPr>
          <w:p w:rsidR="00396053" w:rsidRDefault="00396053" w:rsidP="000B6AAB">
            <w:pPr>
              <w:pStyle w:val="TableParagraph"/>
              <w:numPr>
                <w:ilvl w:val="1"/>
                <w:numId w:val="20"/>
              </w:numPr>
              <w:tabs>
                <w:tab w:val="left" w:pos="1276"/>
              </w:tabs>
              <w:spacing w:before="109"/>
              <w:ind w:right="206" w:firstLine="662"/>
              <w:jc w:val="both"/>
              <w:rPr>
                <w:sz w:val="24"/>
              </w:rPr>
            </w:pPr>
            <w:r>
              <w:rPr>
                <w:sz w:val="24"/>
              </w:rPr>
              <w:t>Заневиконанняабоненалежневиконаннядоговірнихзобов'язаньзацимДоговоромСторонинесутьвідповідальністьувипадках,передбаченихзаконодавствоміцимДоговором.</w:t>
            </w:r>
          </w:p>
          <w:p w:rsidR="00396053" w:rsidRDefault="00396053" w:rsidP="000B6AAB">
            <w:pPr>
              <w:pStyle w:val="TableParagraph"/>
              <w:numPr>
                <w:ilvl w:val="1"/>
                <w:numId w:val="20"/>
              </w:numPr>
              <w:tabs>
                <w:tab w:val="left" w:pos="1278"/>
              </w:tabs>
              <w:spacing w:before="1"/>
              <w:ind w:right="204" w:firstLine="662"/>
              <w:jc w:val="both"/>
              <w:rPr>
                <w:sz w:val="24"/>
              </w:rPr>
            </w:pPr>
            <w:r>
              <w:rPr>
                <w:sz w:val="24"/>
              </w:rPr>
              <w:t>УразіпростроченняСпоживачемстроківостаточногорозрахункузгіднопункту5.1та/або строків оплати за пунктом8.4 цього Договору, Споживач зобов'язується сплатитиПостачальнику 3% річних, інфляційні збиткита пеню в розмірі подвійної облікової ставкиНаціонального банку України, що діяла у період, за який нараховується пеня, розраховані відсумипростроченого платежу закожнийдень прострочення.</w:t>
            </w:r>
          </w:p>
          <w:p w:rsidR="00396053" w:rsidRDefault="00396053" w:rsidP="000B6AAB">
            <w:pPr>
              <w:pStyle w:val="TableParagraph"/>
              <w:numPr>
                <w:ilvl w:val="1"/>
                <w:numId w:val="20"/>
              </w:numPr>
              <w:tabs>
                <w:tab w:val="left" w:pos="1299"/>
              </w:tabs>
              <w:ind w:right="204" w:firstLine="662"/>
              <w:jc w:val="both"/>
              <w:rPr>
                <w:sz w:val="24"/>
              </w:rPr>
            </w:pPr>
            <w:r>
              <w:rPr>
                <w:sz w:val="24"/>
              </w:rPr>
              <w:t>Постачальник не відповідає за підтримання належного тиску на газорозподільнихстанціях.</w:t>
            </w:r>
          </w:p>
          <w:p w:rsidR="00396053" w:rsidRDefault="00396053" w:rsidP="000B6AAB">
            <w:pPr>
              <w:pStyle w:val="TableParagraph"/>
              <w:numPr>
                <w:ilvl w:val="1"/>
                <w:numId w:val="20"/>
              </w:numPr>
              <w:tabs>
                <w:tab w:val="left" w:pos="1319"/>
              </w:tabs>
              <w:ind w:right="198" w:firstLine="662"/>
              <w:jc w:val="both"/>
              <w:rPr>
                <w:sz w:val="24"/>
              </w:rPr>
            </w:pPr>
            <w:r>
              <w:rPr>
                <w:sz w:val="24"/>
              </w:rPr>
              <w:t>Постачальник не несе відповідальності за недопоставку природного газу за цимДоговоромуразіприпинення/обмеженнягазопостачаннявідповіднодочи</w:t>
            </w:r>
            <w:r>
              <w:rPr>
                <w:sz w:val="24"/>
                <w:u w:val="single"/>
              </w:rPr>
              <w:t>н</w:t>
            </w:r>
            <w:r>
              <w:rPr>
                <w:sz w:val="24"/>
              </w:rPr>
              <w:t>ногозаконодавстваУкраїнита умов цього Договору.</w:t>
            </w:r>
          </w:p>
          <w:p w:rsidR="00396053" w:rsidRDefault="00396053" w:rsidP="000B6AAB">
            <w:pPr>
              <w:pStyle w:val="TableParagraph"/>
              <w:numPr>
                <w:ilvl w:val="1"/>
                <w:numId w:val="20"/>
              </w:numPr>
              <w:tabs>
                <w:tab w:val="left" w:pos="1273"/>
              </w:tabs>
              <w:ind w:right="202" w:firstLine="662"/>
              <w:jc w:val="both"/>
              <w:rPr>
                <w:sz w:val="24"/>
              </w:rPr>
            </w:pPr>
            <w:r>
              <w:rPr>
                <w:sz w:val="24"/>
              </w:rPr>
              <w:t>Споживачзобов’язанийкомпенсуватиПостачальникубудь-якіштрафнісанкції,яківиниклиуПостачальникауразінесвоєчасногоповідомленняПостачальникаСпоживачемпровипадки,визначені вп.п.13.5 та13.6 цьогоДоговору.</w:t>
            </w:r>
          </w:p>
          <w:p w:rsidR="00396053" w:rsidRDefault="00396053" w:rsidP="000B6AAB">
            <w:pPr>
              <w:pStyle w:val="TableParagraph"/>
              <w:numPr>
                <w:ilvl w:val="1"/>
                <w:numId w:val="20"/>
              </w:numPr>
              <w:tabs>
                <w:tab w:val="left" w:pos="1312"/>
              </w:tabs>
              <w:ind w:right="207" w:firstLine="662"/>
              <w:jc w:val="both"/>
              <w:rPr>
                <w:sz w:val="24"/>
              </w:rPr>
            </w:pPr>
            <w:r>
              <w:rPr>
                <w:sz w:val="24"/>
              </w:rPr>
              <w:t>Збитки, завдані одній із Сторін внаслідок невиконання (неналежного виконання)іншою Стороною своїх зобов'язань, відшкодовуються винною у невиконанні (неналежномувиконанні)Стороноювпорядкутарозмірі,визначенихцимДоговоромтачиннимзаконодавствомУкраїни.</w:t>
            </w:r>
          </w:p>
        </w:tc>
      </w:tr>
      <w:tr w:rsidR="00396053" w:rsidTr="00B542DD">
        <w:trPr>
          <w:trHeight w:val="735"/>
        </w:trPr>
        <w:tc>
          <w:tcPr>
            <w:tcW w:w="10062" w:type="dxa"/>
          </w:tcPr>
          <w:p w:rsidR="00396053" w:rsidRDefault="00396053" w:rsidP="00B542DD">
            <w:pPr>
              <w:pStyle w:val="TableParagraph"/>
              <w:spacing w:before="269"/>
              <w:ind w:left="1027"/>
              <w:rPr>
                <w:b/>
                <w:sz w:val="28"/>
              </w:rPr>
            </w:pPr>
            <w:r>
              <w:rPr>
                <w:b/>
                <w:sz w:val="28"/>
              </w:rPr>
              <w:t>8.Порядокприпинення(обмеження)тавідновленнягазопостачання</w:t>
            </w:r>
          </w:p>
        </w:tc>
      </w:tr>
      <w:tr w:rsidR="00396053" w:rsidRPr="00FD2BC4" w:rsidTr="00B542DD">
        <w:trPr>
          <w:trHeight w:val="4823"/>
        </w:trPr>
        <w:tc>
          <w:tcPr>
            <w:tcW w:w="10062" w:type="dxa"/>
          </w:tcPr>
          <w:p w:rsidR="00396053" w:rsidRDefault="00396053" w:rsidP="00B542DD">
            <w:pPr>
              <w:pStyle w:val="TableParagraph"/>
              <w:spacing w:before="133"/>
              <w:ind w:right="197" w:firstLine="662"/>
              <w:rPr>
                <w:sz w:val="24"/>
              </w:rPr>
            </w:pPr>
            <w:r>
              <w:rPr>
                <w:sz w:val="24"/>
              </w:rPr>
              <w:t>8.1. Якщо Споживач порушив умови пункту 5.1 цього Договору щодо остаточногорозрахункузафактичнопереданийприроднийгаз,Постачальникмаєправоприпинитипостачання газу шляхом виключення Споживача з Реєстру без погодження із Споживачем.Припинення(обмеження)постачанняприродногогазуСпоживачевіздійснюєтьсяПостачальником з 1 числа місяця, наступного за місяцем, в якому Споживач мав здійс</w:t>
            </w:r>
            <w:r>
              <w:rPr>
                <w:sz w:val="24"/>
                <w:u w:val="single"/>
              </w:rPr>
              <w:t>н</w:t>
            </w:r>
            <w:r>
              <w:rPr>
                <w:sz w:val="24"/>
              </w:rPr>
              <w:t>итиостаточнийрозрахунокзарозрахунковий період.</w:t>
            </w:r>
          </w:p>
          <w:p w:rsidR="00396053" w:rsidRDefault="00396053" w:rsidP="00B542DD">
            <w:pPr>
              <w:pStyle w:val="TableParagraph"/>
              <w:spacing w:before="1"/>
              <w:ind w:right="202" w:firstLine="662"/>
              <w:rPr>
                <w:sz w:val="24"/>
              </w:rPr>
            </w:pPr>
            <w:r>
              <w:rPr>
                <w:sz w:val="24"/>
              </w:rPr>
              <w:t>ПрицьомуПостачальникнаправляєСпоживачуПовідомлення(зпозначкоюпровручення)пронеобхідністьсамостійнообмежитичиприпинитигазоспоживанняздати,зазначеної в Повідомленні. Копія цього Повідомлення надається Споживачу на електроннуадресу, зазначену в розділі 14 цього Договору, а також оператору ГРМ, зазначеному в п.1.5цьогоДоговору.</w:t>
            </w:r>
          </w:p>
          <w:p w:rsidR="00396053" w:rsidRDefault="00396053" w:rsidP="00B542DD">
            <w:pPr>
              <w:pStyle w:val="TableParagraph"/>
              <w:ind w:left="862"/>
              <w:rPr>
                <w:sz w:val="24"/>
              </w:rPr>
            </w:pPr>
            <w:r>
              <w:rPr>
                <w:sz w:val="24"/>
              </w:rPr>
              <w:t>ГазопостачанняприпиняєтьсяПостачальникомздати,зазначеноївПовідомленні.</w:t>
            </w:r>
          </w:p>
          <w:p w:rsidR="00396053" w:rsidRDefault="00396053" w:rsidP="00B542DD">
            <w:pPr>
              <w:pStyle w:val="TableParagraph"/>
              <w:spacing w:before="3" w:line="237" w:lineRule="auto"/>
              <w:ind w:right="202" w:firstLine="662"/>
              <w:rPr>
                <w:sz w:val="24"/>
              </w:rPr>
            </w:pPr>
            <w:r>
              <w:rPr>
                <w:sz w:val="24"/>
              </w:rPr>
              <w:t>СпоживачнемаєправавимагативідПостачальникавідшкодуваннязбитківзаневключенняйогодоРеєструвнаслідокневиконанняСпоживачемумовцьогоДоговору.</w:t>
            </w:r>
          </w:p>
          <w:p w:rsidR="00396053" w:rsidRDefault="00396053" w:rsidP="00B542DD">
            <w:pPr>
              <w:pStyle w:val="TableParagraph"/>
              <w:ind w:left="862"/>
              <w:rPr>
                <w:sz w:val="24"/>
              </w:rPr>
            </w:pPr>
            <w:r>
              <w:rPr>
                <w:sz w:val="24"/>
              </w:rPr>
              <w:t>ПостачальникнеприпиняєпостачанняСпоживачуувипадках:</w:t>
            </w:r>
          </w:p>
          <w:p w:rsidR="00396053" w:rsidRDefault="00396053" w:rsidP="00B542DD">
            <w:pPr>
              <w:pStyle w:val="TableParagraph"/>
              <w:spacing w:line="270" w:lineRule="atLeast"/>
              <w:ind w:right="202" w:firstLine="662"/>
              <w:rPr>
                <w:sz w:val="24"/>
              </w:rPr>
            </w:pPr>
            <w:r>
              <w:rPr>
                <w:sz w:val="24"/>
              </w:rPr>
              <w:t>-прийняттярішенняучасникаПостачальникащодопродовженняпостачанняприродногогазу Споживачу;</w:t>
            </w:r>
          </w:p>
        </w:tc>
      </w:tr>
    </w:tbl>
    <w:p w:rsidR="00396053" w:rsidRPr="00396053" w:rsidRDefault="00396053" w:rsidP="00396053">
      <w:pPr>
        <w:spacing w:line="270" w:lineRule="atLeast"/>
        <w:rPr>
          <w:lang w:val="uk-UA"/>
        </w:rPr>
        <w:sectPr w:rsidR="00396053" w:rsidRPr="00396053">
          <w:pgSz w:w="11910" w:h="16840"/>
          <w:pgMar w:top="1160" w:right="500" w:bottom="280" w:left="1080" w:header="751" w:footer="0" w:gutter="0"/>
          <w:cols w:space="720"/>
        </w:sectPr>
      </w:pPr>
    </w:p>
    <w:p w:rsidR="00396053" w:rsidRDefault="00396053" w:rsidP="00396053">
      <w:pPr>
        <w:pStyle w:val="a6"/>
        <w:spacing w:before="9"/>
        <w:ind w:left="0" w:firstLine="0"/>
        <w:jc w:val="left"/>
        <w:rPr>
          <w:sz w:val="7"/>
        </w:rPr>
      </w:pPr>
    </w:p>
    <w:tbl>
      <w:tblPr>
        <w:tblStyle w:val="TableNormal"/>
        <w:tblW w:w="0" w:type="auto"/>
        <w:tblInd w:w="155" w:type="dxa"/>
        <w:tblLayout w:type="fixed"/>
        <w:tblLook w:val="01E0"/>
      </w:tblPr>
      <w:tblGrid>
        <w:gridCol w:w="10062"/>
      </w:tblGrid>
      <w:tr w:rsidR="00396053" w:rsidRPr="00FD2BC4" w:rsidTr="00B542DD">
        <w:trPr>
          <w:trHeight w:val="6897"/>
        </w:trPr>
        <w:tc>
          <w:tcPr>
            <w:tcW w:w="10062" w:type="dxa"/>
          </w:tcPr>
          <w:p w:rsidR="00396053" w:rsidRDefault="00396053" w:rsidP="00B542DD">
            <w:pPr>
              <w:pStyle w:val="TableParagraph"/>
              <w:ind w:right="208" w:firstLine="662"/>
              <w:rPr>
                <w:sz w:val="24"/>
              </w:rPr>
            </w:pPr>
            <w:r>
              <w:rPr>
                <w:sz w:val="24"/>
              </w:rPr>
              <w:t>- у разі прийняття рішення спеціально створеним органом Постачальника (або йогоучасника)щодопродовження постачанняприродного газу Споживачу.</w:t>
            </w:r>
          </w:p>
          <w:p w:rsidR="00396053" w:rsidRDefault="00396053" w:rsidP="000B6AAB">
            <w:pPr>
              <w:pStyle w:val="TableParagraph"/>
              <w:numPr>
                <w:ilvl w:val="1"/>
                <w:numId w:val="19"/>
              </w:numPr>
              <w:tabs>
                <w:tab w:val="left" w:pos="1350"/>
              </w:tabs>
              <w:ind w:right="198" w:firstLine="662"/>
              <w:jc w:val="both"/>
              <w:rPr>
                <w:sz w:val="24"/>
              </w:rPr>
            </w:pPr>
            <w:r>
              <w:rPr>
                <w:sz w:val="24"/>
              </w:rPr>
              <w:t>Відповідальністьзабудь-якінаслідки,щовиникаютьврезультатіпорушенняСпоживачемумовпункту5.1цьогоДоговору,покладаютьсявиключнонаСпоживача.</w:t>
            </w:r>
          </w:p>
          <w:p w:rsidR="00396053" w:rsidRDefault="00396053" w:rsidP="000B6AAB">
            <w:pPr>
              <w:pStyle w:val="TableParagraph"/>
              <w:numPr>
                <w:ilvl w:val="1"/>
                <w:numId w:val="19"/>
              </w:numPr>
              <w:tabs>
                <w:tab w:val="left" w:pos="1285"/>
              </w:tabs>
              <w:ind w:right="198" w:firstLine="662"/>
              <w:jc w:val="both"/>
              <w:rPr>
                <w:sz w:val="24"/>
              </w:rPr>
            </w:pPr>
            <w:r>
              <w:rPr>
                <w:sz w:val="24"/>
              </w:rPr>
              <w:t>Фізичне припинення постачання природного газу за цим Договором здійснює(ють)Оператор(и)ГРМтаОператорГТС.Занеобхідностіздійснення заходівзобмеженнячиприпиненнягазопостачанняСпоживачуОператоромГРМ/ГТСПостачальникна</w:t>
            </w:r>
            <w:r>
              <w:rPr>
                <w:sz w:val="24"/>
                <w:u w:val="single"/>
              </w:rPr>
              <w:t>д</w:t>
            </w:r>
            <w:r>
              <w:rPr>
                <w:sz w:val="24"/>
              </w:rPr>
              <w:t>силаєОператору ГРМ/ГТС відповідне письмове повідомлення (з позначкою про вручення) пронеобхідність здійснення ним заходів з припинення/обмеження розподілу/транспортуванняприродногогазуСпоживачу,копіюякогонадсилаєСпоживачу(зпозначкоюпровручення).</w:t>
            </w:r>
          </w:p>
          <w:p w:rsidR="00396053" w:rsidRDefault="00396053" w:rsidP="000B6AAB">
            <w:pPr>
              <w:pStyle w:val="TableParagraph"/>
              <w:numPr>
                <w:ilvl w:val="1"/>
                <w:numId w:val="19"/>
              </w:numPr>
              <w:tabs>
                <w:tab w:val="left" w:pos="1451"/>
              </w:tabs>
              <w:ind w:right="207" w:firstLine="662"/>
              <w:jc w:val="both"/>
              <w:rPr>
                <w:sz w:val="24"/>
              </w:rPr>
            </w:pPr>
            <w:r>
              <w:rPr>
                <w:sz w:val="24"/>
              </w:rPr>
              <w:t>КомпенсаціяПостачальникувартостіпослугзприпинення(обмеження)газопостачанняздійснюється Споживачемвтакому порядку:</w:t>
            </w:r>
          </w:p>
          <w:p w:rsidR="00396053" w:rsidRDefault="00396053" w:rsidP="000B6AAB">
            <w:pPr>
              <w:pStyle w:val="TableParagraph"/>
              <w:numPr>
                <w:ilvl w:val="0"/>
                <w:numId w:val="18"/>
              </w:numPr>
              <w:tabs>
                <w:tab w:val="left" w:pos="1000"/>
              </w:tabs>
              <w:ind w:right="206" w:firstLine="662"/>
              <w:jc w:val="both"/>
              <w:rPr>
                <w:sz w:val="24"/>
              </w:rPr>
            </w:pPr>
            <w:r>
              <w:rPr>
                <w:sz w:val="24"/>
              </w:rPr>
              <w:t>СпоживачкомпенсуєПостачальникувартістьнаданихОператоромГРМ/ГТСпослугзприпинення (обмеження) газопостачання на об’єкти Споживача на підставі отриманого відПостачальникарахунка-фактури;</w:t>
            </w:r>
          </w:p>
          <w:p w:rsidR="00396053" w:rsidRDefault="00396053" w:rsidP="000B6AAB">
            <w:pPr>
              <w:pStyle w:val="TableParagraph"/>
              <w:numPr>
                <w:ilvl w:val="0"/>
                <w:numId w:val="18"/>
              </w:numPr>
              <w:tabs>
                <w:tab w:val="left" w:pos="1009"/>
              </w:tabs>
              <w:ind w:right="201" w:firstLine="662"/>
              <w:jc w:val="both"/>
              <w:rPr>
                <w:sz w:val="24"/>
              </w:rPr>
            </w:pPr>
            <w:r>
              <w:rPr>
                <w:sz w:val="24"/>
              </w:rPr>
              <w:t>компенсація вартості послуг з припинення (обмеження) газопостачання здійснюєтьсяСпоживачемдо22–гочисла(включно)місяця,наступногозамісяцем,вякомуПостачальником було надано Повідомлення про припинення (обмеження) газопостачання, нарозрахунковийрахунокПостачальника,якийзазначаєтьсявнадісланомуСпоживачевірахунку-фактурііз призначеннямплатежу;</w:t>
            </w:r>
          </w:p>
          <w:p w:rsidR="00396053" w:rsidRDefault="00396053" w:rsidP="000B6AAB">
            <w:pPr>
              <w:pStyle w:val="TableParagraph"/>
              <w:numPr>
                <w:ilvl w:val="0"/>
                <w:numId w:val="18"/>
              </w:numPr>
              <w:tabs>
                <w:tab w:val="left" w:pos="1117"/>
              </w:tabs>
              <w:ind w:right="207" w:firstLine="662"/>
              <w:jc w:val="both"/>
              <w:rPr>
                <w:sz w:val="24"/>
              </w:rPr>
            </w:pPr>
            <w:r>
              <w:rPr>
                <w:sz w:val="24"/>
              </w:rPr>
              <w:t>якщопротягомзазначеногоперіодуСпоживачнекомпенсував(неповністюкомпенсував)Постачальникувартістьпослугзприпинення(обмеження)газопостачання,Споживач несе відповідальність на загальних умовах, визначених цим Договором та чиннимзаконодавствомУкраїни.</w:t>
            </w:r>
          </w:p>
        </w:tc>
      </w:tr>
      <w:tr w:rsidR="00396053" w:rsidTr="00B542DD">
        <w:trPr>
          <w:trHeight w:val="712"/>
        </w:trPr>
        <w:tc>
          <w:tcPr>
            <w:tcW w:w="10062" w:type="dxa"/>
          </w:tcPr>
          <w:p w:rsidR="00396053" w:rsidRDefault="00396053" w:rsidP="00B542DD">
            <w:pPr>
              <w:pStyle w:val="TableParagraph"/>
              <w:spacing w:before="6"/>
              <w:ind w:left="0"/>
              <w:rPr>
                <w:sz w:val="23"/>
              </w:rPr>
            </w:pPr>
          </w:p>
          <w:p w:rsidR="00396053" w:rsidRDefault="00396053" w:rsidP="00B542DD">
            <w:pPr>
              <w:pStyle w:val="TableParagraph"/>
              <w:ind w:left="3632"/>
              <w:rPr>
                <w:b/>
                <w:sz w:val="28"/>
              </w:rPr>
            </w:pPr>
            <w:r>
              <w:rPr>
                <w:b/>
                <w:sz w:val="28"/>
              </w:rPr>
              <w:t>9.Порядокзмінипостачальника</w:t>
            </w:r>
          </w:p>
        </w:tc>
      </w:tr>
      <w:tr w:rsidR="00396053" w:rsidRPr="00FD2BC4" w:rsidTr="00B542DD">
        <w:trPr>
          <w:trHeight w:val="2321"/>
        </w:trPr>
        <w:tc>
          <w:tcPr>
            <w:tcW w:w="10062" w:type="dxa"/>
          </w:tcPr>
          <w:p w:rsidR="00396053" w:rsidRDefault="00396053" w:rsidP="000B6AAB">
            <w:pPr>
              <w:pStyle w:val="TableParagraph"/>
              <w:numPr>
                <w:ilvl w:val="1"/>
                <w:numId w:val="17"/>
              </w:numPr>
              <w:tabs>
                <w:tab w:val="left" w:pos="1331"/>
              </w:tabs>
              <w:spacing w:before="109"/>
              <w:ind w:right="198" w:firstLine="662"/>
              <w:jc w:val="both"/>
              <w:rPr>
                <w:sz w:val="24"/>
              </w:rPr>
            </w:pPr>
            <w:r>
              <w:rPr>
                <w:sz w:val="24"/>
              </w:rPr>
              <w:t>Споживач має право на вільний вибір постачальника шляхом укладення з нимдоговорупостачанняприродногогазувідповіднодоумовтаположень,пере</w:t>
            </w:r>
            <w:r>
              <w:rPr>
                <w:sz w:val="24"/>
                <w:u w:val="single"/>
              </w:rPr>
              <w:t>д</w:t>
            </w:r>
            <w:r>
              <w:rPr>
                <w:sz w:val="24"/>
              </w:rPr>
              <w:t>баченихПравиламипостачання природного газу.</w:t>
            </w:r>
          </w:p>
          <w:p w:rsidR="00396053" w:rsidRDefault="00396053" w:rsidP="000B6AAB">
            <w:pPr>
              <w:pStyle w:val="TableParagraph"/>
              <w:numPr>
                <w:ilvl w:val="1"/>
                <w:numId w:val="17"/>
              </w:numPr>
              <w:tabs>
                <w:tab w:val="left" w:pos="1311"/>
              </w:tabs>
              <w:ind w:right="205" w:firstLine="662"/>
              <w:jc w:val="both"/>
              <w:rPr>
                <w:sz w:val="24"/>
              </w:rPr>
            </w:pPr>
            <w:r>
              <w:rPr>
                <w:sz w:val="24"/>
              </w:rPr>
              <w:t>Якщо Споживач має намір укласти договір з іншим постачальником,Споживачповиненвиконатисвоїзобов'язанняпорозрахункахзаприроднийгазпередПостачальником.</w:t>
            </w:r>
          </w:p>
          <w:p w:rsidR="00396053" w:rsidRDefault="00396053" w:rsidP="000B6AAB">
            <w:pPr>
              <w:pStyle w:val="TableParagraph"/>
              <w:numPr>
                <w:ilvl w:val="1"/>
                <w:numId w:val="17"/>
              </w:numPr>
              <w:tabs>
                <w:tab w:val="left" w:pos="1307"/>
              </w:tabs>
              <w:ind w:right="207" w:firstLine="662"/>
              <w:jc w:val="both"/>
              <w:rPr>
                <w:sz w:val="24"/>
              </w:rPr>
            </w:pPr>
            <w:r>
              <w:rPr>
                <w:sz w:val="24"/>
              </w:rPr>
              <w:t>Угода про розірвання договору надається Споживачем Постачальнику в строк непізнішеніжза20 діб доприпинення газопостачання.</w:t>
            </w:r>
          </w:p>
        </w:tc>
      </w:tr>
      <w:tr w:rsidR="00396053" w:rsidTr="00B542DD">
        <w:trPr>
          <w:trHeight w:val="712"/>
        </w:trPr>
        <w:tc>
          <w:tcPr>
            <w:tcW w:w="10062" w:type="dxa"/>
          </w:tcPr>
          <w:p w:rsidR="00396053" w:rsidRDefault="00396053" w:rsidP="00B542DD">
            <w:pPr>
              <w:pStyle w:val="TableParagraph"/>
              <w:spacing w:before="6"/>
              <w:ind w:left="0"/>
              <w:rPr>
                <w:sz w:val="23"/>
              </w:rPr>
            </w:pPr>
          </w:p>
          <w:p w:rsidR="00396053" w:rsidRDefault="00396053" w:rsidP="00B542DD">
            <w:pPr>
              <w:pStyle w:val="TableParagraph"/>
              <w:ind w:left="4357"/>
              <w:rPr>
                <w:b/>
                <w:sz w:val="28"/>
              </w:rPr>
            </w:pPr>
            <w:r>
              <w:rPr>
                <w:b/>
                <w:sz w:val="28"/>
              </w:rPr>
              <w:t>10.Форс-мажор</w:t>
            </w:r>
          </w:p>
        </w:tc>
      </w:tr>
      <w:tr w:rsidR="00396053" w:rsidRPr="00FD2BC4" w:rsidTr="00B542DD">
        <w:trPr>
          <w:trHeight w:val="3145"/>
        </w:trPr>
        <w:tc>
          <w:tcPr>
            <w:tcW w:w="10062" w:type="dxa"/>
          </w:tcPr>
          <w:p w:rsidR="00396053" w:rsidRDefault="00396053" w:rsidP="000B6AAB">
            <w:pPr>
              <w:pStyle w:val="TableParagraph"/>
              <w:numPr>
                <w:ilvl w:val="1"/>
                <w:numId w:val="16"/>
              </w:numPr>
              <w:tabs>
                <w:tab w:val="left" w:pos="1443"/>
              </w:tabs>
              <w:spacing w:before="109"/>
              <w:ind w:right="204" w:firstLine="662"/>
              <w:jc w:val="both"/>
              <w:rPr>
                <w:sz w:val="24"/>
              </w:rPr>
            </w:pPr>
            <w:r>
              <w:rPr>
                <w:sz w:val="24"/>
              </w:rPr>
              <w:t>Сторони звільняються від відповідальності за часткове або повне невиконанняобов'язків згідно з цим Договором внаслідок настання форс-мажорних обставин, що виниклипісляукладення Договору, і Сторонинемоглипередбачитиїх.</w:t>
            </w:r>
          </w:p>
          <w:p w:rsidR="00396053" w:rsidRDefault="00396053" w:rsidP="000B6AAB">
            <w:pPr>
              <w:pStyle w:val="TableParagraph"/>
              <w:numPr>
                <w:ilvl w:val="1"/>
                <w:numId w:val="16"/>
              </w:numPr>
              <w:tabs>
                <w:tab w:val="left" w:pos="1403"/>
              </w:tabs>
              <w:ind w:left="1402" w:hanging="541"/>
              <w:jc w:val="both"/>
              <w:rPr>
                <w:sz w:val="24"/>
              </w:rPr>
            </w:pPr>
            <w:r>
              <w:rPr>
                <w:sz w:val="24"/>
              </w:rPr>
              <w:t>Строквиконаннязобов'язаньвідкладаєтьсянастрокдіїфорс-мажорнихобставин.</w:t>
            </w:r>
          </w:p>
          <w:p w:rsidR="00396053" w:rsidRDefault="00396053" w:rsidP="000B6AAB">
            <w:pPr>
              <w:pStyle w:val="TableParagraph"/>
              <w:numPr>
                <w:ilvl w:val="1"/>
                <w:numId w:val="16"/>
              </w:numPr>
              <w:tabs>
                <w:tab w:val="left" w:pos="1388"/>
              </w:tabs>
              <w:ind w:right="202" w:firstLine="662"/>
              <w:jc w:val="both"/>
              <w:rPr>
                <w:sz w:val="24"/>
              </w:rPr>
            </w:pPr>
            <w:r>
              <w:rPr>
                <w:spacing w:val="-1"/>
                <w:sz w:val="24"/>
              </w:rPr>
              <w:t>Сторонизобов'язані</w:t>
            </w:r>
            <w:r>
              <w:rPr>
                <w:sz w:val="24"/>
              </w:rPr>
              <w:t>негайноповідомитипровиникненняфорс-мажорнихобставинтапротягом14днівздатиїхвиникненняподатипідтверднідокументивідповіднодозаконодавства.</w:t>
            </w:r>
          </w:p>
          <w:p w:rsidR="00396053" w:rsidRDefault="00396053" w:rsidP="000B6AAB">
            <w:pPr>
              <w:pStyle w:val="TableParagraph"/>
              <w:numPr>
                <w:ilvl w:val="1"/>
                <w:numId w:val="16"/>
              </w:numPr>
              <w:tabs>
                <w:tab w:val="left" w:pos="1448"/>
              </w:tabs>
              <w:ind w:right="203" w:firstLine="662"/>
              <w:jc w:val="both"/>
              <w:rPr>
                <w:sz w:val="24"/>
              </w:rPr>
            </w:pPr>
            <w:r>
              <w:rPr>
                <w:sz w:val="24"/>
              </w:rPr>
              <w:t>Настання форс-мажорних обставин підтверджується в порядку, встановленомучиннимзаконодавствомУкраїни.</w:t>
            </w:r>
          </w:p>
          <w:p w:rsidR="00396053" w:rsidRDefault="00396053" w:rsidP="000B6AAB">
            <w:pPr>
              <w:pStyle w:val="TableParagraph"/>
              <w:numPr>
                <w:ilvl w:val="1"/>
                <w:numId w:val="16"/>
              </w:numPr>
              <w:tabs>
                <w:tab w:val="left" w:pos="1412"/>
              </w:tabs>
              <w:spacing w:line="270" w:lineRule="atLeast"/>
              <w:ind w:right="202" w:firstLine="662"/>
              <w:jc w:val="both"/>
              <w:rPr>
                <w:sz w:val="24"/>
              </w:rPr>
            </w:pPr>
            <w:r>
              <w:rPr>
                <w:sz w:val="24"/>
              </w:rPr>
              <w:t>Виникнення форс-мажорних обставин не є підставою для відмо</w:t>
            </w:r>
            <w:r>
              <w:rPr>
                <w:sz w:val="24"/>
                <w:u w:val="single"/>
              </w:rPr>
              <w:t>в</w:t>
            </w:r>
            <w:r>
              <w:rPr>
                <w:sz w:val="24"/>
              </w:rPr>
              <w:t>и Споживача відсплати Постачальникувартості природногогазу,поставленого доїх настання.</w:t>
            </w:r>
          </w:p>
        </w:tc>
      </w:tr>
    </w:tbl>
    <w:p w:rsidR="00396053" w:rsidRPr="00396053" w:rsidRDefault="00396053" w:rsidP="00396053">
      <w:pPr>
        <w:spacing w:line="270" w:lineRule="atLeast"/>
        <w:jc w:val="both"/>
        <w:rPr>
          <w:lang w:val="ru-RU"/>
        </w:rPr>
        <w:sectPr w:rsidR="00396053" w:rsidRPr="00396053">
          <w:pgSz w:w="11910" w:h="16840"/>
          <w:pgMar w:top="1160" w:right="500" w:bottom="280" w:left="1080" w:header="751" w:footer="0" w:gutter="0"/>
          <w:cols w:space="720"/>
        </w:sectPr>
      </w:pPr>
    </w:p>
    <w:p w:rsidR="00396053" w:rsidRDefault="00396053" w:rsidP="00396053">
      <w:pPr>
        <w:pStyle w:val="a6"/>
        <w:spacing w:before="9"/>
        <w:ind w:left="0" w:firstLine="0"/>
        <w:jc w:val="left"/>
        <w:rPr>
          <w:sz w:val="7"/>
        </w:rPr>
      </w:pPr>
    </w:p>
    <w:tbl>
      <w:tblPr>
        <w:tblStyle w:val="TableNormal"/>
        <w:tblW w:w="0" w:type="auto"/>
        <w:tblInd w:w="155" w:type="dxa"/>
        <w:tblLayout w:type="fixed"/>
        <w:tblLook w:val="01E0"/>
      </w:tblPr>
      <w:tblGrid>
        <w:gridCol w:w="10063"/>
      </w:tblGrid>
      <w:tr w:rsidR="00396053" w:rsidTr="00B542DD">
        <w:trPr>
          <w:trHeight w:val="1100"/>
        </w:trPr>
        <w:tc>
          <w:tcPr>
            <w:tcW w:w="10063" w:type="dxa"/>
          </w:tcPr>
          <w:p w:rsidR="00396053" w:rsidRDefault="00396053" w:rsidP="00B542DD">
            <w:pPr>
              <w:pStyle w:val="TableParagraph"/>
              <w:ind w:right="206" w:firstLine="662"/>
              <w:rPr>
                <w:sz w:val="24"/>
              </w:rPr>
            </w:pPr>
            <w:r>
              <w:rPr>
                <w:sz w:val="24"/>
              </w:rPr>
              <w:t>10.6.Якщофорс-мажорніобставинипродовжуютьсяпонадодинмісяць,Сторонивирішують питання про доцільність продовження дії цього Договору. У випадку прийняттярішенняпроприпиненняйого дії,Сторониукладаютьвідповіднудодатковуугоду.</w:t>
            </w:r>
          </w:p>
        </w:tc>
      </w:tr>
      <w:tr w:rsidR="00396053" w:rsidTr="00B542DD">
        <w:trPr>
          <w:trHeight w:val="712"/>
        </w:trPr>
        <w:tc>
          <w:tcPr>
            <w:tcW w:w="10063" w:type="dxa"/>
          </w:tcPr>
          <w:p w:rsidR="00396053" w:rsidRDefault="00396053" w:rsidP="00B542DD">
            <w:pPr>
              <w:pStyle w:val="TableParagraph"/>
              <w:spacing w:before="6"/>
              <w:ind w:left="0"/>
              <w:rPr>
                <w:sz w:val="23"/>
              </w:rPr>
            </w:pPr>
          </w:p>
          <w:p w:rsidR="00396053" w:rsidRDefault="00396053" w:rsidP="00B542DD">
            <w:pPr>
              <w:pStyle w:val="TableParagraph"/>
              <w:ind w:left="0" w:right="1735"/>
              <w:jc w:val="right"/>
              <w:rPr>
                <w:b/>
                <w:sz w:val="28"/>
              </w:rPr>
            </w:pPr>
            <w:r>
              <w:rPr>
                <w:b/>
                <w:sz w:val="28"/>
              </w:rPr>
              <w:t>11.Порядокрозв'язанняспорів(розбіжностей)</w:t>
            </w:r>
          </w:p>
        </w:tc>
      </w:tr>
      <w:tr w:rsidR="00396053" w:rsidRPr="00FD2BC4" w:rsidTr="00B542DD">
        <w:trPr>
          <w:trHeight w:val="2852"/>
        </w:trPr>
        <w:tc>
          <w:tcPr>
            <w:tcW w:w="10063" w:type="dxa"/>
          </w:tcPr>
          <w:p w:rsidR="00396053" w:rsidRDefault="00396053" w:rsidP="000B6AAB">
            <w:pPr>
              <w:pStyle w:val="TableParagraph"/>
              <w:numPr>
                <w:ilvl w:val="1"/>
                <w:numId w:val="15"/>
              </w:numPr>
              <w:tabs>
                <w:tab w:val="left" w:pos="1415"/>
              </w:tabs>
              <w:spacing w:before="109"/>
              <w:ind w:right="200" w:firstLine="662"/>
              <w:jc w:val="both"/>
              <w:rPr>
                <w:sz w:val="24"/>
              </w:rPr>
            </w:pPr>
            <w:r>
              <w:rPr>
                <w:sz w:val="24"/>
              </w:rPr>
              <w:t>У разі виникнення спорів (розбіжностей) Сторони зобов'язуються розв'язувати їхшляхом проведення переговорів та консультацій. Будь-яка із Сторін має право ініціювати їхпроведення.</w:t>
            </w:r>
          </w:p>
          <w:p w:rsidR="00396053" w:rsidRDefault="00396053" w:rsidP="000B6AAB">
            <w:pPr>
              <w:pStyle w:val="TableParagraph"/>
              <w:numPr>
                <w:ilvl w:val="1"/>
                <w:numId w:val="15"/>
              </w:numPr>
              <w:tabs>
                <w:tab w:val="left" w:pos="1491"/>
              </w:tabs>
              <w:ind w:right="206" w:firstLine="662"/>
              <w:jc w:val="both"/>
              <w:rPr>
                <w:sz w:val="24"/>
              </w:rPr>
            </w:pPr>
            <w:r>
              <w:rPr>
                <w:sz w:val="24"/>
              </w:rPr>
              <w:t>УразінедосягненняСторонамизгодиспори(розбіжності)розв'язуютьсяусудовомупорядку.</w:t>
            </w:r>
          </w:p>
          <w:p w:rsidR="00396053" w:rsidRDefault="00396053" w:rsidP="000B6AAB">
            <w:pPr>
              <w:pStyle w:val="TableParagraph"/>
              <w:numPr>
                <w:ilvl w:val="1"/>
                <w:numId w:val="15"/>
              </w:numPr>
              <w:tabs>
                <w:tab w:val="left" w:pos="1417"/>
              </w:tabs>
              <w:spacing w:before="1"/>
              <w:ind w:right="201" w:firstLine="662"/>
              <w:jc w:val="both"/>
              <w:rPr>
                <w:sz w:val="24"/>
              </w:rPr>
            </w:pPr>
            <w:r>
              <w:rPr>
                <w:sz w:val="24"/>
              </w:rPr>
              <w:t>Строк, у межах якого Сторони можуть звернутися до суду з вимогою про захистсвоїхправзацимДоговором(строкпозовноїдавності),утомучисліщодостягненняосновноїзаборгованості, пені, штрафів, інфляційних нарахувань, відсотків річних, збит</w:t>
            </w:r>
            <w:r>
              <w:rPr>
                <w:sz w:val="24"/>
                <w:u w:val="single"/>
              </w:rPr>
              <w:t>к</w:t>
            </w:r>
            <w:r>
              <w:rPr>
                <w:sz w:val="24"/>
              </w:rPr>
              <w:t>ів становитьп'ять років.</w:t>
            </w:r>
          </w:p>
        </w:tc>
      </w:tr>
      <w:tr w:rsidR="00396053" w:rsidTr="00B542DD">
        <w:trPr>
          <w:trHeight w:val="688"/>
        </w:trPr>
        <w:tc>
          <w:tcPr>
            <w:tcW w:w="10063" w:type="dxa"/>
          </w:tcPr>
          <w:p w:rsidR="00396053" w:rsidRDefault="00396053" w:rsidP="00B542DD">
            <w:pPr>
              <w:pStyle w:val="TableParagraph"/>
              <w:spacing w:before="247"/>
              <w:ind w:left="0" w:right="1689"/>
              <w:jc w:val="right"/>
              <w:rPr>
                <w:b/>
                <w:sz w:val="28"/>
              </w:rPr>
            </w:pPr>
            <w:r>
              <w:rPr>
                <w:b/>
                <w:sz w:val="28"/>
              </w:rPr>
              <w:t>12.Санкційнетаантикорупційнезастереження</w:t>
            </w:r>
          </w:p>
        </w:tc>
      </w:tr>
      <w:tr w:rsidR="00396053" w:rsidRPr="00FD2BC4" w:rsidTr="00B542DD">
        <w:trPr>
          <w:trHeight w:val="9218"/>
        </w:trPr>
        <w:tc>
          <w:tcPr>
            <w:tcW w:w="10063" w:type="dxa"/>
          </w:tcPr>
          <w:p w:rsidR="00396053" w:rsidRDefault="00396053" w:rsidP="000B6AAB">
            <w:pPr>
              <w:pStyle w:val="TableParagraph"/>
              <w:numPr>
                <w:ilvl w:val="1"/>
                <w:numId w:val="14"/>
              </w:numPr>
              <w:tabs>
                <w:tab w:val="left" w:pos="1422"/>
              </w:tabs>
              <w:spacing w:before="109"/>
              <w:ind w:right="207" w:firstLine="662"/>
              <w:jc w:val="both"/>
              <w:rPr>
                <w:sz w:val="24"/>
              </w:rPr>
            </w:pPr>
            <w:r>
              <w:rPr>
                <w:sz w:val="24"/>
              </w:rPr>
              <w:t>Постачальник має право в односторонньому порядку відмовитися від виконаннясвоїхзобов’язань заДоговоромта/аборозірватиДоговір уразі, якщо:</w:t>
            </w:r>
          </w:p>
          <w:p w:rsidR="00396053" w:rsidRDefault="00396053" w:rsidP="000B6AAB">
            <w:pPr>
              <w:pStyle w:val="TableParagraph"/>
              <w:numPr>
                <w:ilvl w:val="2"/>
                <w:numId w:val="14"/>
              </w:numPr>
              <w:tabs>
                <w:tab w:val="left" w:pos="1688"/>
              </w:tabs>
              <w:ind w:right="198" w:firstLine="662"/>
              <w:jc w:val="both"/>
              <w:rPr>
                <w:sz w:val="24"/>
              </w:rPr>
            </w:pPr>
            <w:r>
              <w:rPr>
                <w:sz w:val="24"/>
              </w:rPr>
              <w:t>Споживача,та/абоучасникаСпоживача,та/абокінцевогобенефіціарноговласника Споживача внесено до списку санкцій OFAC Сполучених Штатів Америки (перелікосіб, до яких застосовано санкції, що визначається The Office ofForeignAssetsControloftheUSDepartmentoftheTreasury);</w:t>
            </w:r>
          </w:p>
          <w:p w:rsidR="00396053" w:rsidRDefault="00396053" w:rsidP="000B6AAB">
            <w:pPr>
              <w:pStyle w:val="TableParagraph"/>
              <w:numPr>
                <w:ilvl w:val="2"/>
                <w:numId w:val="14"/>
              </w:numPr>
              <w:tabs>
                <w:tab w:val="left" w:pos="1638"/>
              </w:tabs>
              <w:spacing w:before="1"/>
              <w:ind w:right="201" w:firstLine="662"/>
              <w:jc w:val="both"/>
              <w:rPr>
                <w:sz w:val="24"/>
              </w:rPr>
            </w:pPr>
            <w:r>
              <w:rPr>
                <w:sz w:val="24"/>
              </w:rPr>
              <w:t>до Споживача, та/або учасника Споживача, та/або кінцевого бенефіціарноговласника Споживача, та/або товарів чи послуг Споживача застосовано обмеження (санкції)інших, ніж OFAC, державних органів США, режим дотримання яких може бути порушеновиконаннямДоговору;</w:t>
            </w:r>
          </w:p>
          <w:p w:rsidR="00396053" w:rsidRDefault="00396053" w:rsidP="000B6AAB">
            <w:pPr>
              <w:pStyle w:val="TableParagraph"/>
              <w:numPr>
                <w:ilvl w:val="2"/>
                <w:numId w:val="14"/>
              </w:numPr>
              <w:tabs>
                <w:tab w:val="left" w:pos="1688"/>
              </w:tabs>
              <w:ind w:right="206" w:firstLine="662"/>
              <w:jc w:val="both"/>
              <w:rPr>
                <w:sz w:val="24"/>
              </w:rPr>
            </w:pPr>
            <w:r>
              <w:rPr>
                <w:sz w:val="24"/>
              </w:rPr>
              <w:t>Споживача,та/абоучасникаСпоживача,та/абокінцевогобенефіціарноговласника Споживача внесено до списку санкцій Європейського Союзу (Consolidatedlistofpersons,groupsandentitiessubjectto EU financialsanctions);</w:t>
            </w:r>
          </w:p>
          <w:p w:rsidR="00396053" w:rsidRDefault="00396053" w:rsidP="000B6AAB">
            <w:pPr>
              <w:pStyle w:val="TableParagraph"/>
              <w:numPr>
                <w:ilvl w:val="2"/>
                <w:numId w:val="14"/>
              </w:numPr>
              <w:tabs>
                <w:tab w:val="left" w:pos="1688"/>
              </w:tabs>
              <w:ind w:right="201" w:firstLine="662"/>
              <w:jc w:val="both"/>
              <w:rPr>
                <w:sz w:val="24"/>
              </w:rPr>
            </w:pPr>
            <w:r>
              <w:rPr>
                <w:sz w:val="24"/>
              </w:rPr>
              <w:t>Споживача,та/абоучасникаСпоживача,та/абокінцевогобенефіціарноговласника Споживача внесенодоспискусанкційHerMajesty’sTreasuryВеликоїБританії(список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w:t>
            </w:r>
          </w:p>
          <w:p w:rsidR="00396053" w:rsidRDefault="00396053" w:rsidP="000B6AAB">
            <w:pPr>
              <w:pStyle w:val="TableParagraph"/>
              <w:numPr>
                <w:ilvl w:val="2"/>
                <w:numId w:val="14"/>
              </w:numPr>
              <w:tabs>
                <w:tab w:val="left" w:pos="1688"/>
              </w:tabs>
              <w:ind w:right="201" w:firstLine="662"/>
              <w:jc w:val="both"/>
              <w:rPr>
                <w:sz w:val="24"/>
              </w:rPr>
            </w:pPr>
            <w:r>
              <w:rPr>
                <w:sz w:val="24"/>
              </w:rPr>
              <w:t>Споживача,та/абоучасникаСпоживача,та/абокінцевогобенефіціарноговласника Споживача внесено до списку санкцій Ради Безпеки ООН (зведений список санкційРади Безпеки Організації Об’єднаних Націй (ConsolidatedUnitedNationsSecurityCouncilSanctionsList),доякоговключенофізичнихтаюридичнихосіб,щодоякихзастосо</w:t>
            </w:r>
            <w:r>
              <w:rPr>
                <w:sz w:val="24"/>
                <w:u w:val="single"/>
              </w:rPr>
              <w:t>в</w:t>
            </w:r>
            <w:r>
              <w:rPr>
                <w:sz w:val="24"/>
              </w:rPr>
              <w:t>аносанкційнізаходи РадиБезпеки ООН).</w:t>
            </w:r>
          </w:p>
          <w:p w:rsidR="00396053" w:rsidRDefault="00396053" w:rsidP="000B6AAB">
            <w:pPr>
              <w:pStyle w:val="TableParagraph"/>
              <w:numPr>
                <w:ilvl w:val="1"/>
                <w:numId w:val="13"/>
              </w:numPr>
              <w:tabs>
                <w:tab w:val="left" w:pos="1571"/>
              </w:tabs>
              <w:spacing w:before="1"/>
              <w:ind w:right="203" w:firstLine="662"/>
              <w:jc w:val="both"/>
              <w:rPr>
                <w:sz w:val="24"/>
              </w:rPr>
            </w:pPr>
            <w:r>
              <w:rPr>
                <w:sz w:val="24"/>
              </w:rPr>
              <w:t>Постачальникмаєправоводносторонньомупорядкувідмовитисявідвиконаннясвоїхзобов’язань заДоговоромта/аборозірватиДоговір уразі, якщо:</w:t>
            </w:r>
          </w:p>
          <w:p w:rsidR="00396053" w:rsidRDefault="00396053" w:rsidP="000B6AAB">
            <w:pPr>
              <w:pStyle w:val="TableParagraph"/>
              <w:numPr>
                <w:ilvl w:val="2"/>
                <w:numId w:val="13"/>
              </w:numPr>
              <w:tabs>
                <w:tab w:val="left" w:pos="1688"/>
              </w:tabs>
              <w:ind w:right="199" w:firstLine="662"/>
              <w:jc w:val="both"/>
              <w:rPr>
                <w:sz w:val="24"/>
              </w:rPr>
            </w:pPr>
            <w:r>
              <w:rPr>
                <w:sz w:val="24"/>
              </w:rPr>
              <w:t>Споживача,та/абоучасникаСпоживача,та/абокінцевогобенефіціарноговласника Споживача внесено до списку санкцій Ради національної безпеки і оборони України(перелік осіб, до яких рішеннями Ради національної безпеки і оборони України, введеними вдію указами Президента України, застосовано персональні спеціальні економічні та іншіобмежувальнізаходи(санкції)відповіднодостатті5ЗаконуУкраїни“Просанкції”),якщо</w:t>
            </w:r>
          </w:p>
          <w:p w:rsidR="00396053" w:rsidRDefault="00396053" w:rsidP="00B542DD">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оборониУкраїни;</w:t>
            </w:r>
          </w:p>
        </w:tc>
      </w:tr>
    </w:tbl>
    <w:p w:rsidR="00396053" w:rsidRPr="00396053" w:rsidRDefault="00396053" w:rsidP="00396053">
      <w:pPr>
        <w:spacing w:line="270" w:lineRule="atLeast"/>
        <w:rPr>
          <w:lang w:val="ru-RU"/>
        </w:rPr>
        <w:sectPr w:rsidR="00396053" w:rsidRPr="00396053">
          <w:pgSz w:w="11910" w:h="16840"/>
          <w:pgMar w:top="1160" w:right="500" w:bottom="280" w:left="1080" w:header="751" w:footer="0" w:gutter="0"/>
          <w:cols w:space="720"/>
        </w:sectPr>
      </w:pPr>
    </w:p>
    <w:p w:rsidR="00396053" w:rsidRDefault="00396053" w:rsidP="00396053">
      <w:pPr>
        <w:pStyle w:val="a6"/>
        <w:spacing w:before="80"/>
        <w:ind w:right="316"/>
      </w:pPr>
      <w:r>
        <w:lastRenderedPageBreak/>
        <w:t>12.2.2. щодо товарів та/або послуг за Договором та/або щодо виконання інших умовДоговору рішеннями Ради національної безпеки і оборони України, введеними в дію указамиПрезидента України, застосовано персональні спеціальні економічні та інші обмежувальнізаходи(санкції)відповіднодостатті5ЗаконуУкраїни“Просанкції”),якщовиконанняДоговорусуперечитимедотриманнюсанкційРадинаціональноїбезпекиіоборониУкраїни.</w:t>
      </w:r>
    </w:p>
    <w:p w:rsidR="00396053" w:rsidRPr="00396053" w:rsidRDefault="00396053" w:rsidP="000B6AAB">
      <w:pPr>
        <w:pStyle w:val="a3"/>
        <w:widowControl w:val="0"/>
        <w:numPr>
          <w:ilvl w:val="1"/>
          <w:numId w:val="12"/>
        </w:numPr>
        <w:tabs>
          <w:tab w:val="left" w:pos="1551"/>
        </w:tabs>
        <w:autoSpaceDE w:val="0"/>
        <w:autoSpaceDN w:val="0"/>
        <w:spacing w:after="0" w:line="240" w:lineRule="auto"/>
        <w:ind w:right="313" w:firstLine="662"/>
        <w:contextualSpacing w:val="0"/>
        <w:jc w:val="both"/>
        <w:rPr>
          <w:sz w:val="24"/>
          <w:lang w:val="uk-UA"/>
        </w:rPr>
      </w:pPr>
      <w:r w:rsidRPr="00396053">
        <w:rPr>
          <w:sz w:val="24"/>
          <w:lang w:val="uk-UA"/>
        </w:rPr>
        <w:t>Під час виконання своїх зобов’язань за цим Договором Сторони, їхні афілійованіособи, працівники або уповноважені представники не виплачують, не пропонують ви</w:t>
      </w:r>
      <w:r w:rsidRPr="00396053">
        <w:rPr>
          <w:sz w:val="24"/>
          <w:u w:val="single"/>
          <w:lang w:val="uk-UA"/>
        </w:rPr>
        <w:t>п</w:t>
      </w:r>
      <w:r w:rsidRPr="00396053">
        <w:rPr>
          <w:sz w:val="24"/>
          <w:lang w:val="uk-UA"/>
        </w:rPr>
        <w:t>латити</w:t>
      </w:r>
      <w:r w:rsidRPr="00396053">
        <w:rPr>
          <w:spacing w:val="-1"/>
          <w:sz w:val="24"/>
          <w:lang w:val="uk-UA"/>
        </w:rPr>
        <w:t>інедозволяютьвиплатубудь-яких</w:t>
      </w:r>
      <w:r w:rsidRPr="00396053">
        <w:rPr>
          <w:sz w:val="24"/>
          <w:lang w:val="uk-UA"/>
        </w:rPr>
        <w:t>грошовихкоштівабоцінностей,прямоабоопосередковано,будь-яким особам для впливу на дії чи рішення цих осіб з метою отримання яких-небудьнеправомірнихперевагчидосягнення іншихнеправомірних цілей.</w:t>
      </w:r>
    </w:p>
    <w:p w:rsidR="00396053" w:rsidRPr="00396053" w:rsidRDefault="00396053" w:rsidP="000B6AAB">
      <w:pPr>
        <w:pStyle w:val="a3"/>
        <w:widowControl w:val="0"/>
        <w:numPr>
          <w:ilvl w:val="1"/>
          <w:numId w:val="12"/>
        </w:numPr>
        <w:tabs>
          <w:tab w:val="left" w:pos="1561"/>
        </w:tabs>
        <w:autoSpaceDE w:val="0"/>
        <w:autoSpaceDN w:val="0"/>
        <w:spacing w:after="0" w:line="240" w:lineRule="auto"/>
        <w:ind w:right="314" w:firstLine="662"/>
        <w:contextualSpacing w:val="0"/>
        <w:jc w:val="both"/>
        <w:rPr>
          <w:sz w:val="24"/>
          <w:lang w:val="uk-UA"/>
        </w:rPr>
      </w:pPr>
      <w:r w:rsidRPr="00396053">
        <w:rPr>
          <w:sz w:val="24"/>
          <w:lang w:val="uk-UA"/>
        </w:rPr>
        <w:t>Під час виконання своїх зобов’язань за цим Договором Сторони, їхні афілійованіособи,працівникиабоуповноваженіпредставникиневчиняютьдії,щоможутькваліфікуватися як надання/отримання грошових коштів або іншого майна, переваг, пільг,послуг, нематеріальних активів, будь-яких інших переваг нематеріального чи негрошовогохарактеру, які обіцяють, пропонують, надають або одержують без законних на те підстав, атакож дії, що порушують вимоги чинного законодавства та міжнародних актів про протидіюлегалізації(відмиванню) доходів, одержаних злочиннимшляхом.</w:t>
      </w:r>
    </w:p>
    <w:p w:rsidR="00396053" w:rsidRPr="00705E88" w:rsidRDefault="00396053" w:rsidP="000B6AAB">
      <w:pPr>
        <w:pStyle w:val="a3"/>
        <w:widowControl w:val="0"/>
        <w:numPr>
          <w:ilvl w:val="1"/>
          <w:numId w:val="12"/>
        </w:numPr>
        <w:tabs>
          <w:tab w:val="left" w:pos="1537"/>
        </w:tabs>
        <w:autoSpaceDE w:val="0"/>
        <w:autoSpaceDN w:val="0"/>
        <w:spacing w:before="1" w:after="0" w:line="240" w:lineRule="auto"/>
        <w:ind w:right="316" w:firstLine="662"/>
        <w:contextualSpacing w:val="0"/>
        <w:jc w:val="both"/>
        <w:rPr>
          <w:sz w:val="24"/>
          <w:lang w:val="uk-UA"/>
        </w:rPr>
      </w:pPr>
      <w:r w:rsidRPr="00705E88">
        <w:rPr>
          <w:spacing w:val="-1"/>
          <w:sz w:val="24"/>
          <w:lang w:val="uk-UA"/>
        </w:rPr>
        <w:t>КожнаізСторінцьогоДоговору</w:t>
      </w:r>
      <w:r w:rsidRPr="00705E88">
        <w:rPr>
          <w:sz w:val="24"/>
          <w:lang w:val="uk-UA"/>
        </w:rPr>
        <w:t>відмовляєтьсявідстимулюваннябудь-якимчиномпредставниківіншоїСторони,утомучислішляхомнаданнягрошовихсум,подарунків,безоплатного виконання робіт чи надання послуг тощо, не перерахованими у цьому пунктіспособами,щоставлятьпредставникавпевнузалежністьіспрямованіназабезпеченнявиконанняцимпредставникомбудь-якихдій накористь стимулюючоїйогоСторони.</w:t>
      </w:r>
    </w:p>
    <w:p w:rsidR="00396053" w:rsidRDefault="00396053" w:rsidP="00396053">
      <w:pPr>
        <w:pStyle w:val="a6"/>
        <w:ind w:left="0" w:firstLine="0"/>
        <w:jc w:val="left"/>
        <w:rPr>
          <w:sz w:val="26"/>
        </w:rPr>
      </w:pPr>
    </w:p>
    <w:p w:rsidR="00396053" w:rsidRDefault="00396053" w:rsidP="00396053">
      <w:pPr>
        <w:pStyle w:val="a6"/>
        <w:spacing w:before="1"/>
        <w:ind w:left="0" w:firstLine="0"/>
        <w:jc w:val="left"/>
        <w:rPr>
          <w:sz w:val="22"/>
        </w:rPr>
      </w:pPr>
    </w:p>
    <w:p w:rsidR="00396053" w:rsidRDefault="00396053" w:rsidP="000B6AAB">
      <w:pPr>
        <w:pStyle w:val="1"/>
        <w:numPr>
          <w:ilvl w:val="2"/>
          <w:numId w:val="35"/>
        </w:numPr>
        <w:tabs>
          <w:tab w:val="left" w:pos="3561"/>
        </w:tabs>
        <w:spacing w:before="1"/>
        <w:ind w:hanging="421"/>
        <w:jc w:val="left"/>
      </w:pPr>
      <w:r>
        <w:t>СтрокдіїДоговорутаіншіумови.</w:t>
      </w:r>
    </w:p>
    <w:p w:rsidR="00396053" w:rsidRDefault="00396053" w:rsidP="000B6AAB">
      <w:pPr>
        <w:pStyle w:val="a3"/>
        <w:widowControl w:val="0"/>
        <w:numPr>
          <w:ilvl w:val="1"/>
          <w:numId w:val="11"/>
        </w:numPr>
        <w:tabs>
          <w:tab w:val="left" w:pos="1549"/>
        </w:tabs>
        <w:autoSpaceDE w:val="0"/>
        <w:autoSpaceDN w:val="0"/>
        <w:spacing w:before="228" w:after="0" w:line="240" w:lineRule="auto"/>
        <w:ind w:right="315" w:firstLine="662"/>
        <w:contextualSpacing w:val="0"/>
        <w:jc w:val="both"/>
        <w:rPr>
          <w:sz w:val="24"/>
        </w:rPr>
      </w:pPr>
      <w:r w:rsidRPr="00396053">
        <w:rPr>
          <w:sz w:val="24"/>
          <w:lang w:val="uk-UA"/>
        </w:rPr>
        <w:t xml:space="preserve">Даний Договір набирає чинності з «01» січня і діє в частині поставки газу до «31»березня2023р.включно,авчастинірозрахунків–доповногоїхвиконання.ПродовженняабоприпиненняДоговору можливе за взаємною згодою </w:t>
      </w:r>
      <w:r>
        <w:rPr>
          <w:sz w:val="24"/>
        </w:rPr>
        <w:t>Сторін шляхом підписання додатковоїугоди до Договору.</w:t>
      </w:r>
    </w:p>
    <w:p w:rsidR="00396053" w:rsidRPr="00396053" w:rsidRDefault="00396053" w:rsidP="00396053">
      <w:pPr>
        <w:ind w:left="302" w:right="316" w:firstLine="566"/>
        <w:jc w:val="both"/>
        <w:rPr>
          <w:lang w:val="ru-RU"/>
        </w:rPr>
      </w:pPr>
      <w:r w:rsidRPr="00396053">
        <w:rPr>
          <w:lang w:val="ru-RU"/>
        </w:rPr>
        <w:t>ЦейДоговірможебутипідписанийтакожелектроннимицифровимипідписами(ЕЦП)уповноваженихпредставниківСторін зурахуванням вимогчинного законодавства.</w:t>
      </w:r>
    </w:p>
    <w:p w:rsidR="00396053" w:rsidRDefault="00396053" w:rsidP="000B6AAB">
      <w:pPr>
        <w:pStyle w:val="a3"/>
        <w:widowControl w:val="0"/>
        <w:numPr>
          <w:ilvl w:val="1"/>
          <w:numId w:val="11"/>
        </w:numPr>
        <w:tabs>
          <w:tab w:val="left" w:pos="1563"/>
        </w:tabs>
        <w:autoSpaceDE w:val="0"/>
        <w:autoSpaceDN w:val="0"/>
        <w:spacing w:after="0" w:line="240" w:lineRule="auto"/>
        <w:ind w:right="318" w:firstLine="662"/>
        <w:contextualSpacing w:val="0"/>
        <w:jc w:val="both"/>
        <w:rPr>
          <w:sz w:val="24"/>
        </w:rPr>
      </w:pPr>
      <w:r>
        <w:rPr>
          <w:sz w:val="24"/>
        </w:rPr>
        <w:t>Цей Договір складений у двох примірниках - по одному для кожної із сторін, якімають однакову юридичну силу.</w:t>
      </w:r>
    </w:p>
    <w:p w:rsidR="00396053" w:rsidRDefault="00396053" w:rsidP="00396053">
      <w:pPr>
        <w:pStyle w:val="a6"/>
        <w:ind w:right="322"/>
      </w:pPr>
      <w:r>
        <w:t>Визнання окремих положень цього Договору недійсними, не тягне за собою визнанняДоговорунедійснимвцілому.</w:t>
      </w:r>
    </w:p>
    <w:p w:rsidR="00396053" w:rsidRPr="00396053" w:rsidRDefault="00396053" w:rsidP="000B6AAB">
      <w:pPr>
        <w:pStyle w:val="a3"/>
        <w:widowControl w:val="0"/>
        <w:numPr>
          <w:ilvl w:val="1"/>
          <w:numId w:val="11"/>
        </w:numPr>
        <w:tabs>
          <w:tab w:val="left" w:pos="1582"/>
        </w:tabs>
        <w:autoSpaceDE w:val="0"/>
        <w:autoSpaceDN w:val="0"/>
        <w:spacing w:after="0" w:line="240" w:lineRule="auto"/>
        <w:ind w:right="314" w:firstLine="662"/>
        <w:contextualSpacing w:val="0"/>
        <w:jc w:val="both"/>
        <w:rPr>
          <w:sz w:val="24"/>
          <w:lang w:val="uk-UA"/>
        </w:rPr>
      </w:pPr>
      <w:r w:rsidRPr="00396053">
        <w:rPr>
          <w:sz w:val="24"/>
          <w:lang w:val="uk-UA"/>
        </w:rPr>
        <w:t>Сторони погодили такий порядок внесення змін до цього Договору: усі зміни ідоповненнядоцьогоДоговоруоформлюютьсяписьмовоуформідодатковоїуго</w:t>
      </w:r>
      <w:r w:rsidRPr="00396053">
        <w:rPr>
          <w:sz w:val="24"/>
          <w:u w:val="single"/>
          <w:lang w:val="uk-UA"/>
        </w:rPr>
        <w:t>д</w:t>
      </w:r>
      <w:r w:rsidRPr="00396053">
        <w:rPr>
          <w:sz w:val="24"/>
          <w:lang w:val="uk-UA"/>
        </w:rPr>
        <w:t>ипровнесення змін до цього Договору та підписуються уповноваженими представниками Сторін,крімвипадків,зазначених у пунктах 13.4 та13.5 цього Договору.</w:t>
      </w:r>
    </w:p>
    <w:p w:rsidR="00396053" w:rsidRPr="00705E88" w:rsidRDefault="00396053" w:rsidP="000B6AAB">
      <w:pPr>
        <w:pStyle w:val="a3"/>
        <w:widowControl w:val="0"/>
        <w:numPr>
          <w:ilvl w:val="1"/>
          <w:numId w:val="11"/>
        </w:numPr>
        <w:tabs>
          <w:tab w:val="left" w:pos="1652"/>
        </w:tabs>
        <w:autoSpaceDE w:val="0"/>
        <w:autoSpaceDN w:val="0"/>
        <w:spacing w:after="0" w:line="240" w:lineRule="auto"/>
        <w:ind w:right="320" w:firstLine="662"/>
        <w:contextualSpacing w:val="0"/>
        <w:jc w:val="both"/>
        <w:rPr>
          <w:sz w:val="24"/>
          <w:lang w:val="uk-UA"/>
        </w:rPr>
      </w:pPr>
      <w:r w:rsidRPr="00705E88">
        <w:rPr>
          <w:sz w:val="24"/>
          <w:lang w:val="uk-UA"/>
        </w:rPr>
        <w:t>Сторонизобов'язуютьсяповідомлятиоднаоднурекомендованимлистомзповідомленнямпрозмінивласнихплатіжнихреквізитів,ЕІС-коду,адреси,номерівтелефонів,факсіву п'ятиденнийстрок з днявиникнення відповіднихзмін.</w:t>
      </w:r>
    </w:p>
    <w:p w:rsidR="00396053" w:rsidRDefault="00396053" w:rsidP="000B6AAB">
      <w:pPr>
        <w:pStyle w:val="a3"/>
        <w:widowControl w:val="0"/>
        <w:numPr>
          <w:ilvl w:val="1"/>
          <w:numId w:val="11"/>
        </w:numPr>
        <w:tabs>
          <w:tab w:val="left" w:pos="1573"/>
        </w:tabs>
        <w:autoSpaceDE w:val="0"/>
        <w:autoSpaceDN w:val="0"/>
        <w:spacing w:after="0" w:line="240" w:lineRule="auto"/>
        <w:ind w:right="316" w:firstLine="662"/>
        <w:contextualSpacing w:val="0"/>
        <w:jc w:val="both"/>
        <w:rPr>
          <w:sz w:val="24"/>
        </w:rPr>
      </w:pPr>
      <w:r>
        <w:rPr>
          <w:sz w:val="24"/>
        </w:rPr>
        <w:t>Постачальник має статус платника податку на прибуток на загальних підставах,передбаченихПодатковимкодексомУкраїни,атакожєплатникомподаткунадоданувартість.</w:t>
      </w:r>
    </w:p>
    <w:p w:rsidR="00396053" w:rsidRDefault="00396053" w:rsidP="00396053">
      <w:pPr>
        <w:pStyle w:val="a6"/>
        <w:tabs>
          <w:tab w:val="left" w:pos="3008"/>
          <w:tab w:val="left" w:pos="8673"/>
        </w:tabs>
        <w:ind w:left="1010" w:firstLine="0"/>
        <w:jc w:val="left"/>
      </w:pPr>
      <w:r>
        <w:t>Споживач</w:t>
      </w:r>
      <w:r>
        <w:rPr>
          <w:u w:val="single"/>
        </w:rPr>
        <w:tab/>
      </w:r>
      <w:r>
        <w:t>платникомподаткунадодану вартість та</w:t>
      </w:r>
      <w:r>
        <w:tab/>
        <w:t>статус</w:t>
      </w:r>
    </w:p>
    <w:p w:rsidR="00396053" w:rsidRDefault="004B7A90" w:rsidP="00396053">
      <w:pPr>
        <w:pStyle w:val="a6"/>
        <w:spacing w:line="20" w:lineRule="exact"/>
        <w:ind w:left="7291" w:firstLine="0"/>
        <w:jc w:val="left"/>
        <w:rPr>
          <w:sz w:val="2"/>
        </w:rPr>
      </w:pPr>
      <w:r>
        <w:rPr>
          <w:noProof/>
          <w:sz w:val="2"/>
        </w:rPr>
      </w:r>
      <w:r>
        <w:rPr>
          <w:noProof/>
          <w:sz w:val="2"/>
        </w:rPr>
        <w:pict>
          <v:group id="Group 3"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">
            <v:line id="Line 4" o:spid="_x0000_s1027" style="position:absolute;visibility:visibl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p w:rsidR="00396053" w:rsidRPr="00396053" w:rsidRDefault="00396053" w:rsidP="00396053">
      <w:pPr>
        <w:tabs>
          <w:tab w:val="left" w:pos="6354"/>
        </w:tabs>
        <w:spacing w:line="256" w:lineRule="exact"/>
        <w:ind w:left="1250"/>
        <w:jc w:val="both"/>
        <w:rPr>
          <w:lang w:val="ru-RU"/>
        </w:rPr>
      </w:pPr>
      <w:r w:rsidRPr="00396053">
        <w:rPr>
          <w:lang w:val="ru-RU"/>
        </w:rPr>
        <w:t>(</w:t>
      </w:r>
      <w:r w:rsidRPr="00396053">
        <w:rPr>
          <w:b/>
          <w:i/>
          <w:lang w:val="ru-RU"/>
        </w:rPr>
        <w:t>є/неє,потрібнезазначити</w:t>
      </w:r>
      <w:r w:rsidRPr="00396053">
        <w:rPr>
          <w:lang w:val="ru-RU"/>
        </w:rPr>
        <w:t>)</w:t>
      </w:r>
      <w:r w:rsidRPr="00396053">
        <w:rPr>
          <w:lang w:val="ru-RU"/>
        </w:rPr>
        <w:tab/>
        <w:t>(</w:t>
      </w:r>
      <w:r w:rsidRPr="00396053">
        <w:rPr>
          <w:b/>
          <w:i/>
          <w:lang w:val="ru-RU"/>
        </w:rPr>
        <w:t>має/немає,потрібнезазначити</w:t>
      </w:r>
      <w:r w:rsidRPr="00396053">
        <w:rPr>
          <w:lang w:val="ru-RU"/>
        </w:rPr>
        <w:t>)</w:t>
      </w:r>
    </w:p>
    <w:p w:rsidR="00396053" w:rsidRDefault="00396053" w:rsidP="00396053">
      <w:pPr>
        <w:pStyle w:val="a6"/>
        <w:ind w:right="325" w:firstLine="0"/>
      </w:pPr>
      <w:r>
        <w:t>платника податку на прибутокна загальних умовах, передбачених Податковим кодексомУкраїни.</w:t>
      </w:r>
    </w:p>
    <w:p w:rsidR="00396053" w:rsidRDefault="004B7A90" w:rsidP="00396053">
      <w:pPr>
        <w:pStyle w:val="a6"/>
        <w:ind w:right="316"/>
      </w:pPr>
      <w:r>
        <w:rPr>
          <w:noProof/>
        </w:rPr>
        <w:pict>
          <v:rect id="Rectangle 2" o:spid="_x0000_s1030" style="position:absolute;left:0;text-align:left;margin-left:486.1pt;margin-top:26.3pt;width:6.5pt;height:.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" fillcolor="black" stroked="f">
            <w10:wrap anchorx="page"/>
          </v:rect>
        </w:pict>
      </w:r>
      <w:r w:rsidR="00396053">
        <w:t xml:space="preserve">Уразібудь-якихзмін устатусіплатникаподатківСторонизобов'язаніповідомитиоднаодну про такі зміни протягом трьох робочих днів з дати таких змін рекомендованим листом </w:t>
      </w:r>
      <w:r w:rsidR="00396053">
        <w:lastRenderedPageBreak/>
        <w:t>зповідомленням.</w:t>
      </w:r>
    </w:p>
    <w:p w:rsidR="00396053" w:rsidRPr="00396053" w:rsidRDefault="00396053" w:rsidP="00396053">
      <w:pPr>
        <w:rPr>
          <w:lang w:val="uk-UA"/>
        </w:rPr>
        <w:sectPr w:rsidR="00396053" w:rsidRPr="00396053">
          <w:pgSz w:w="11910" w:h="16840"/>
          <w:pgMar w:top="1160" w:right="500" w:bottom="280" w:left="1080" w:header="751" w:footer="0" w:gutter="0"/>
          <w:cols w:space="720"/>
        </w:sectPr>
      </w:pPr>
    </w:p>
    <w:p w:rsidR="00396053" w:rsidRDefault="00396053" w:rsidP="000B6AAB">
      <w:pPr>
        <w:pStyle w:val="a3"/>
        <w:widowControl w:val="0"/>
        <w:numPr>
          <w:ilvl w:val="1"/>
          <w:numId w:val="11"/>
        </w:numPr>
        <w:tabs>
          <w:tab w:val="left" w:pos="1606"/>
        </w:tabs>
        <w:autoSpaceDE w:val="0"/>
        <w:autoSpaceDN w:val="0"/>
        <w:spacing w:before="80" w:after="0" w:line="240" w:lineRule="auto"/>
        <w:ind w:right="322" w:firstLine="662"/>
        <w:contextualSpacing w:val="0"/>
        <w:rPr>
          <w:sz w:val="24"/>
        </w:rPr>
      </w:pPr>
      <w:r>
        <w:rPr>
          <w:sz w:val="24"/>
        </w:rPr>
        <w:lastRenderedPageBreak/>
        <w:t>ЦейДоговірразомзусімадодаткамиідоповненнями,складенийзаповногорозумінняСторонамипредмета та умовДоговору.</w:t>
      </w:r>
    </w:p>
    <w:p w:rsidR="00396053" w:rsidRDefault="00396053" w:rsidP="00396053">
      <w:pPr>
        <w:pStyle w:val="a6"/>
        <w:jc w:val="left"/>
      </w:pPr>
      <w:r>
        <w:t>Споживачрозумієтапогоджуєтьсязтим,щоотримавповну,достовірнутадостатнюінформацію,необхіднудля підписання Договору.</w:t>
      </w:r>
    </w:p>
    <w:p w:rsidR="00396053" w:rsidRDefault="00396053" w:rsidP="000B6AAB">
      <w:pPr>
        <w:pStyle w:val="a3"/>
        <w:widowControl w:val="0"/>
        <w:numPr>
          <w:ilvl w:val="1"/>
          <w:numId w:val="11"/>
        </w:numPr>
        <w:tabs>
          <w:tab w:val="left" w:pos="1681"/>
        </w:tabs>
        <w:autoSpaceDE w:val="0"/>
        <w:autoSpaceDN w:val="0"/>
        <w:spacing w:after="0" w:line="240" w:lineRule="auto"/>
        <w:ind w:right="321" w:firstLine="662"/>
        <w:contextualSpacing w:val="0"/>
        <w:rPr>
          <w:sz w:val="24"/>
        </w:rPr>
      </w:pPr>
      <w:r>
        <w:rPr>
          <w:sz w:val="24"/>
        </w:rPr>
        <w:t>ПідписаннямцьогоДоговоруСпоживачпідтверджує,щойомузавчасноПостачальникомбуланаданаповнаінформаціяіроз’ясненнящодоумовцьогоДоговору.</w:t>
      </w:r>
    </w:p>
    <w:p w:rsidR="00396053" w:rsidRDefault="00396053" w:rsidP="00396053">
      <w:pPr>
        <w:pStyle w:val="a6"/>
        <w:spacing w:before="1"/>
        <w:ind w:left="0" w:firstLine="0"/>
        <w:jc w:val="left"/>
      </w:pPr>
    </w:p>
    <w:p w:rsidR="00396053" w:rsidRDefault="00396053" w:rsidP="000B6AAB">
      <w:pPr>
        <w:pStyle w:val="1"/>
        <w:numPr>
          <w:ilvl w:val="2"/>
          <w:numId w:val="35"/>
        </w:numPr>
        <w:tabs>
          <w:tab w:val="left" w:pos="3930"/>
        </w:tabs>
        <w:ind w:left="3929" w:hanging="421"/>
        <w:jc w:val="left"/>
      </w:pPr>
      <w:r>
        <w:t>Адресита реквізитисторін</w:t>
      </w:r>
    </w:p>
    <w:p w:rsidR="00396053" w:rsidRDefault="00396053" w:rsidP="00396053">
      <w:pPr>
        <w:pStyle w:val="a6"/>
        <w:spacing w:before="9"/>
        <w:ind w:left="0" w:firstLine="0"/>
        <w:jc w:val="left"/>
        <w:rPr>
          <w:b/>
        </w:rPr>
      </w:pPr>
    </w:p>
    <w:tbl>
      <w:tblPr>
        <w:tblStyle w:val="TableNormal"/>
        <w:tblW w:w="0" w:type="auto"/>
        <w:tblInd w:w="155" w:type="dxa"/>
        <w:tblLayout w:type="fixed"/>
        <w:tblLook w:val="01E0"/>
      </w:tblPr>
      <w:tblGrid>
        <w:gridCol w:w="5000"/>
        <w:gridCol w:w="4777"/>
      </w:tblGrid>
      <w:tr w:rsidR="00396053" w:rsidTr="00B542DD">
        <w:trPr>
          <w:trHeight w:val="5510"/>
        </w:trPr>
        <w:tc>
          <w:tcPr>
            <w:tcW w:w="5000" w:type="dxa"/>
          </w:tcPr>
          <w:p w:rsidR="00396053" w:rsidRDefault="00396053" w:rsidP="00B542DD">
            <w:pPr>
              <w:pStyle w:val="TableParagraph"/>
              <w:spacing w:line="266" w:lineRule="exact"/>
              <w:ind w:left="195" w:right="99"/>
              <w:jc w:val="center"/>
              <w:rPr>
                <w:b/>
                <w:sz w:val="24"/>
              </w:rPr>
            </w:pPr>
            <w:r>
              <w:rPr>
                <w:b/>
                <w:sz w:val="24"/>
              </w:rPr>
              <w:t>ПОСТАЧАЛЬНИК</w:t>
            </w:r>
          </w:p>
          <w:p w:rsidR="00396053" w:rsidRDefault="00396053" w:rsidP="00B542DD">
            <w:pPr>
              <w:pStyle w:val="TableParagraph"/>
              <w:tabs>
                <w:tab w:val="left" w:pos="4618"/>
              </w:tabs>
              <w:ind w:left="363"/>
              <w:rPr>
                <w:sz w:val="24"/>
              </w:rPr>
            </w:pPr>
            <w:r>
              <w:rPr>
                <w:sz w:val="24"/>
                <w:u w:val="single"/>
              </w:rPr>
              <w:tab/>
            </w:r>
          </w:p>
          <w:p w:rsidR="00396053" w:rsidRDefault="00396053" w:rsidP="00B542DD">
            <w:pPr>
              <w:pStyle w:val="TableParagraph"/>
              <w:tabs>
                <w:tab w:val="left" w:pos="4618"/>
              </w:tabs>
              <w:ind w:left="363"/>
              <w:rPr>
                <w:sz w:val="24"/>
              </w:rPr>
            </w:pPr>
            <w:r>
              <w:rPr>
                <w:sz w:val="24"/>
                <w:u w:val="single"/>
              </w:rPr>
              <w:tab/>
            </w:r>
          </w:p>
          <w:p w:rsidR="00396053" w:rsidRDefault="00396053" w:rsidP="00B542DD">
            <w:pPr>
              <w:pStyle w:val="TableParagraph"/>
              <w:tabs>
                <w:tab w:val="left" w:pos="4618"/>
              </w:tabs>
              <w:ind w:left="363"/>
              <w:rPr>
                <w:sz w:val="24"/>
              </w:rPr>
            </w:pPr>
            <w:r>
              <w:rPr>
                <w:sz w:val="24"/>
                <w:u w:val="single"/>
              </w:rPr>
              <w:tab/>
            </w:r>
          </w:p>
          <w:p w:rsidR="00396053" w:rsidRDefault="00396053" w:rsidP="00B542DD">
            <w:pPr>
              <w:pStyle w:val="TableParagraph"/>
              <w:tabs>
                <w:tab w:val="left" w:pos="4496"/>
              </w:tabs>
              <w:ind w:left="348"/>
              <w:rPr>
                <w:b/>
                <w:sz w:val="24"/>
              </w:rPr>
            </w:pPr>
            <w:r>
              <w:rPr>
                <w:b/>
                <w:sz w:val="24"/>
              </w:rPr>
              <w:t>(кодЕІС-</w:t>
            </w:r>
            <w:r>
              <w:rPr>
                <w:b/>
                <w:sz w:val="24"/>
                <w:u w:val="single"/>
              </w:rPr>
              <w:tab/>
            </w:r>
            <w:r>
              <w:rPr>
                <w:b/>
                <w:sz w:val="24"/>
              </w:rPr>
              <w:t>)</w:t>
            </w:r>
          </w:p>
          <w:p w:rsidR="00396053" w:rsidRDefault="00396053" w:rsidP="00B542DD">
            <w:pPr>
              <w:pStyle w:val="TableParagraph"/>
              <w:ind w:left="0"/>
              <w:rPr>
                <w:b/>
                <w:sz w:val="24"/>
              </w:rPr>
            </w:pPr>
          </w:p>
          <w:p w:rsidR="00396053" w:rsidRDefault="00396053" w:rsidP="00B542DD">
            <w:pPr>
              <w:pStyle w:val="TableParagraph"/>
              <w:tabs>
                <w:tab w:val="left" w:pos="4349"/>
              </w:tabs>
              <w:ind w:left="116"/>
              <w:rPr>
                <w:sz w:val="24"/>
              </w:rPr>
            </w:pPr>
            <w:r>
              <w:rPr>
                <w:sz w:val="24"/>
              </w:rPr>
              <w:t>Поштоваадреса:</w:t>
            </w:r>
            <w:r>
              <w:rPr>
                <w:sz w:val="24"/>
                <w:u w:val="single"/>
              </w:rPr>
              <w:tab/>
            </w:r>
          </w:p>
          <w:p w:rsidR="00396053" w:rsidRDefault="00396053" w:rsidP="00B542DD">
            <w:pPr>
              <w:pStyle w:val="TableParagraph"/>
              <w:tabs>
                <w:tab w:val="left" w:pos="4371"/>
              </w:tabs>
              <w:ind w:left="116"/>
              <w:rPr>
                <w:sz w:val="24"/>
              </w:rPr>
            </w:pPr>
            <w:r>
              <w:rPr>
                <w:sz w:val="24"/>
                <w:u w:val="single"/>
              </w:rPr>
              <w:tab/>
            </w:r>
          </w:p>
          <w:p w:rsidR="00396053" w:rsidRDefault="00396053" w:rsidP="00B542DD">
            <w:pPr>
              <w:pStyle w:val="TableParagraph"/>
              <w:ind w:left="116"/>
              <w:rPr>
                <w:sz w:val="24"/>
              </w:rPr>
            </w:pPr>
            <w:r>
              <w:rPr>
                <w:sz w:val="24"/>
              </w:rPr>
              <w:t>Рахунок№:</w:t>
            </w:r>
          </w:p>
          <w:p w:rsidR="00396053" w:rsidRDefault="00396053" w:rsidP="00B542DD">
            <w:pPr>
              <w:pStyle w:val="TableParagraph"/>
              <w:tabs>
                <w:tab w:val="left" w:pos="4418"/>
              </w:tabs>
              <w:spacing w:before="1"/>
              <w:ind w:left="116"/>
              <w:rPr>
                <w:sz w:val="24"/>
              </w:rPr>
            </w:pPr>
            <w:r>
              <w:rPr>
                <w:sz w:val="24"/>
              </w:rPr>
              <w:t>IBAN</w:t>
            </w:r>
            <w:r>
              <w:rPr>
                <w:sz w:val="24"/>
                <w:u w:val="single"/>
              </w:rPr>
              <w:tab/>
            </w:r>
          </w:p>
          <w:p w:rsidR="00396053" w:rsidRDefault="00396053" w:rsidP="00B542DD">
            <w:pPr>
              <w:pStyle w:val="TableParagraph"/>
              <w:tabs>
                <w:tab w:val="left" w:pos="4372"/>
                <w:tab w:val="left" w:pos="4424"/>
              </w:tabs>
              <w:ind w:left="116" w:right="329"/>
              <w:rPr>
                <w:sz w:val="24"/>
              </w:rPr>
            </w:pPr>
            <w:r>
              <w:rPr>
                <w:sz w:val="24"/>
              </w:rPr>
              <w:t>в</w:t>
            </w:r>
            <w:r>
              <w:rPr>
                <w:sz w:val="24"/>
                <w:u w:val="single"/>
              </w:rPr>
              <w:tab/>
            </w:r>
            <w:r>
              <w:rPr>
                <w:sz w:val="24"/>
                <w:u w:val="single"/>
              </w:rPr>
              <w:tab/>
            </w:r>
            <w:r>
              <w:rPr>
                <w:sz w:val="24"/>
              </w:rPr>
              <w:t xml:space="preserve"> КодЄДРПОУ: </w:t>
            </w:r>
            <w:r>
              <w:rPr>
                <w:sz w:val="24"/>
                <w:u w:val="single"/>
              </w:rPr>
              <w:tab/>
            </w:r>
            <w:r>
              <w:rPr>
                <w:sz w:val="24"/>
              </w:rPr>
              <w:t xml:space="preserve"> ІПН:</w:t>
            </w:r>
            <w:r>
              <w:rPr>
                <w:sz w:val="24"/>
                <w:u w:val="single"/>
              </w:rPr>
              <w:tab/>
            </w:r>
            <w:r>
              <w:rPr>
                <w:sz w:val="24"/>
                <w:u w:val="single"/>
              </w:rPr>
              <w:tab/>
            </w:r>
          </w:p>
          <w:p w:rsidR="00396053" w:rsidRDefault="00396053" w:rsidP="00B542DD">
            <w:pPr>
              <w:pStyle w:val="TableParagraph"/>
              <w:tabs>
                <w:tab w:val="left" w:pos="4421"/>
              </w:tabs>
              <w:ind w:left="116"/>
              <w:rPr>
                <w:sz w:val="24"/>
              </w:rPr>
            </w:pPr>
            <w:r>
              <w:rPr>
                <w:sz w:val="24"/>
              </w:rPr>
              <w:t xml:space="preserve">Телефон: </w:t>
            </w:r>
            <w:r>
              <w:rPr>
                <w:sz w:val="24"/>
                <w:u w:val="single"/>
              </w:rPr>
              <w:tab/>
            </w:r>
          </w:p>
          <w:p w:rsidR="00396053" w:rsidRDefault="00396053" w:rsidP="00B542DD">
            <w:pPr>
              <w:pStyle w:val="TableParagraph"/>
              <w:tabs>
                <w:tab w:val="left" w:pos="4491"/>
              </w:tabs>
              <w:ind w:left="116"/>
              <w:rPr>
                <w:sz w:val="24"/>
              </w:rPr>
            </w:pPr>
            <w:r>
              <w:rPr>
                <w:sz w:val="24"/>
              </w:rPr>
              <w:t>E-mail:</w:t>
            </w:r>
            <w:r>
              <w:rPr>
                <w:sz w:val="24"/>
                <w:u w:val="single"/>
              </w:rPr>
              <w:tab/>
            </w:r>
          </w:p>
          <w:p w:rsidR="00396053" w:rsidRDefault="00396053" w:rsidP="00B542DD">
            <w:pPr>
              <w:pStyle w:val="TableParagraph"/>
              <w:ind w:left="0"/>
              <w:rPr>
                <w:b/>
                <w:sz w:val="26"/>
              </w:rPr>
            </w:pPr>
          </w:p>
          <w:p w:rsidR="00396053" w:rsidRDefault="00396053" w:rsidP="00B542DD">
            <w:pPr>
              <w:pStyle w:val="TableParagraph"/>
              <w:rPr>
                <w:sz w:val="24"/>
              </w:rPr>
            </w:pPr>
          </w:p>
          <w:p w:rsidR="00396053" w:rsidRDefault="00396053" w:rsidP="00B542DD">
            <w:pPr>
              <w:pStyle w:val="TableParagraph"/>
              <w:ind w:left="0"/>
              <w:rPr>
                <w:b/>
                <w:sz w:val="26"/>
              </w:rPr>
            </w:pPr>
          </w:p>
          <w:p w:rsidR="00396053" w:rsidRDefault="00396053" w:rsidP="00B542DD">
            <w:pPr>
              <w:pStyle w:val="TableParagraph"/>
              <w:ind w:left="0"/>
              <w:rPr>
                <w:b/>
              </w:rPr>
            </w:pPr>
          </w:p>
          <w:p w:rsidR="00396053" w:rsidRDefault="00396053" w:rsidP="00B542DD">
            <w:pPr>
              <w:pStyle w:val="TableParagraph"/>
              <w:tabs>
                <w:tab w:val="left" w:pos="2479"/>
                <w:tab w:val="left" w:pos="4228"/>
              </w:tabs>
              <w:spacing w:line="256" w:lineRule="exact"/>
              <w:rPr>
                <w:sz w:val="24"/>
              </w:rPr>
            </w:pPr>
            <w:r>
              <w:rPr>
                <w:sz w:val="24"/>
                <w:u w:val="single"/>
              </w:rPr>
              <w:tab/>
            </w:r>
            <w:r>
              <w:rPr>
                <w:sz w:val="24"/>
              </w:rPr>
              <w:t>/</w:t>
            </w:r>
            <w:r>
              <w:rPr>
                <w:sz w:val="24"/>
                <w:u w:val="single"/>
              </w:rPr>
              <w:tab/>
            </w:r>
            <w:r>
              <w:rPr>
                <w:sz w:val="24"/>
              </w:rPr>
              <w:t>/</w:t>
            </w:r>
          </w:p>
        </w:tc>
        <w:tc>
          <w:tcPr>
            <w:tcW w:w="4777" w:type="dxa"/>
          </w:tcPr>
          <w:p w:rsidR="00396053" w:rsidRDefault="00396053" w:rsidP="00B542DD">
            <w:pPr>
              <w:pStyle w:val="TableParagraph"/>
              <w:spacing w:line="266" w:lineRule="exact"/>
              <w:ind w:left="1722"/>
              <w:rPr>
                <w:b/>
                <w:sz w:val="24"/>
              </w:rPr>
            </w:pPr>
            <w:r>
              <w:rPr>
                <w:b/>
                <w:sz w:val="24"/>
              </w:rPr>
              <w:t>СПОЖИВАЧ</w:t>
            </w:r>
          </w:p>
          <w:p w:rsidR="00396053" w:rsidRDefault="00396053" w:rsidP="00B542DD">
            <w:pPr>
              <w:pStyle w:val="TableParagraph"/>
              <w:tabs>
                <w:tab w:val="left" w:pos="4618"/>
              </w:tabs>
              <w:ind w:left="363"/>
              <w:rPr>
                <w:sz w:val="24"/>
              </w:rPr>
            </w:pPr>
            <w:r>
              <w:rPr>
                <w:sz w:val="24"/>
                <w:u w:val="single"/>
              </w:rPr>
              <w:tab/>
            </w:r>
          </w:p>
          <w:p w:rsidR="00396053" w:rsidRDefault="00396053" w:rsidP="00B542DD">
            <w:pPr>
              <w:pStyle w:val="TableParagraph"/>
              <w:tabs>
                <w:tab w:val="left" w:pos="4618"/>
              </w:tabs>
              <w:ind w:left="363"/>
              <w:rPr>
                <w:sz w:val="24"/>
              </w:rPr>
            </w:pPr>
            <w:r>
              <w:rPr>
                <w:sz w:val="24"/>
                <w:u w:val="single"/>
              </w:rPr>
              <w:tab/>
            </w:r>
          </w:p>
          <w:p w:rsidR="00396053" w:rsidRDefault="00396053" w:rsidP="00B542DD">
            <w:pPr>
              <w:pStyle w:val="TableParagraph"/>
              <w:tabs>
                <w:tab w:val="left" w:pos="4618"/>
              </w:tabs>
              <w:ind w:left="363"/>
              <w:rPr>
                <w:sz w:val="24"/>
              </w:rPr>
            </w:pPr>
            <w:r>
              <w:rPr>
                <w:sz w:val="24"/>
                <w:u w:val="single"/>
              </w:rPr>
              <w:tab/>
            </w:r>
          </w:p>
          <w:p w:rsidR="00396053" w:rsidRDefault="00396053" w:rsidP="00B542DD">
            <w:pPr>
              <w:pStyle w:val="TableParagraph"/>
              <w:tabs>
                <w:tab w:val="left" w:pos="4496"/>
              </w:tabs>
              <w:ind w:left="348"/>
              <w:rPr>
                <w:b/>
                <w:sz w:val="24"/>
              </w:rPr>
            </w:pPr>
            <w:r>
              <w:rPr>
                <w:b/>
                <w:sz w:val="24"/>
              </w:rPr>
              <w:t>(кодЕІС-</w:t>
            </w:r>
            <w:r>
              <w:rPr>
                <w:b/>
                <w:sz w:val="24"/>
                <w:u w:val="single"/>
              </w:rPr>
              <w:tab/>
            </w:r>
            <w:r>
              <w:rPr>
                <w:b/>
                <w:sz w:val="24"/>
              </w:rPr>
              <w:t>)</w:t>
            </w:r>
          </w:p>
          <w:p w:rsidR="00396053" w:rsidRDefault="00396053" w:rsidP="00B542DD">
            <w:pPr>
              <w:pStyle w:val="TableParagraph"/>
              <w:ind w:left="0"/>
              <w:rPr>
                <w:b/>
                <w:sz w:val="24"/>
              </w:rPr>
            </w:pPr>
          </w:p>
          <w:p w:rsidR="00396053" w:rsidRDefault="00396053" w:rsidP="00B542DD">
            <w:pPr>
              <w:pStyle w:val="TableParagraph"/>
              <w:tabs>
                <w:tab w:val="left" w:pos="4349"/>
              </w:tabs>
              <w:ind w:left="116"/>
              <w:rPr>
                <w:sz w:val="24"/>
              </w:rPr>
            </w:pPr>
            <w:r>
              <w:rPr>
                <w:sz w:val="24"/>
              </w:rPr>
              <w:t>Поштоваадреса:</w:t>
            </w:r>
            <w:r>
              <w:rPr>
                <w:sz w:val="24"/>
                <w:u w:val="single"/>
              </w:rPr>
              <w:tab/>
            </w:r>
          </w:p>
          <w:p w:rsidR="00396053" w:rsidRDefault="00396053" w:rsidP="00B542DD">
            <w:pPr>
              <w:pStyle w:val="TableParagraph"/>
              <w:tabs>
                <w:tab w:val="left" w:pos="4371"/>
              </w:tabs>
              <w:ind w:left="116"/>
              <w:rPr>
                <w:sz w:val="24"/>
              </w:rPr>
            </w:pPr>
            <w:r>
              <w:rPr>
                <w:sz w:val="24"/>
                <w:u w:val="single"/>
              </w:rPr>
              <w:tab/>
            </w:r>
          </w:p>
          <w:p w:rsidR="00396053" w:rsidRDefault="00396053" w:rsidP="00B542DD">
            <w:pPr>
              <w:pStyle w:val="TableParagraph"/>
              <w:ind w:left="116"/>
              <w:rPr>
                <w:sz w:val="24"/>
              </w:rPr>
            </w:pPr>
            <w:r>
              <w:rPr>
                <w:sz w:val="24"/>
              </w:rPr>
              <w:t>Рахунок№:</w:t>
            </w:r>
          </w:p>
          <w:p w:rsidR="00396053" w:rsidRDefault="00396053" w:rsidP="00B542DD">
            <w:pPr>
              <w:pStyle w:val="TableParagraph"/>
              <w:tabs>
                <w:tab w:val="left" w:pos="4418"/>
              </w:tabs>
              <w:spacing w:before="1"/>
              <w:ind w:left="116"/>
              <w:rPr>
                <w:sz w:val="24"/>
              </w:rPr>
            </w:pPr>
            <w:r>
              <w:rPr>
                <w:sz w:val="24"/>
              </w:rPr>
              <w:t>IBAN</w:t>
            </w:r>
            <w:r>
              <w:rPr>
                <w:sz w:val="24"/>
                <w:u w:val="single"/>
              </w:rPr>
              <w:tab/>
            </w:r>
          </w:p>
          <w:p w:rsidR="00396053" w:rsidRDefault="00396053" w:rsidP="00B542DD">
            <w:pPr>
              <w:pStyle w:val="TableParagraph"/>
              <w:tabs>
                <w:tab w:val="left" w:pos="4372"/>
                <w:tab w:val="left" w:pos="4424"/>
              </w:tabs>
              <w:ind w:left="116" w:right="329"/>
              <w:rPr>
                <w:sz w:val="24"/>
              </w:rPr>
            </w:pPr>
            <w:r>
              <w:rPr>
                <w:sz w:val="24"/>
              </w:rPr>
              <w:t>в</w:t>
            </w:r>
            <w:r>
              <w:rPr>
                <w:sz w:val="24"/>
                <w:u w:val="single"/>
              </w:rPr>
              <w:tab/>
            </w:r>
            <w:r>
              <w:rPr>
                <w:sz w:val="24"/>
                <w:u w:val="single"/>
              </w:rPr>
              <w:tab/>
            </w:r>
            <w:r>
              <w:rPr>
                <w:sz w:val="24"/>
              </w:rPr>
              <w:t xml:space="preserve"> КодЄДРПОУ: </w:t>
            </w:r>
            <w:r>
              <w:rPr>
                <w:sz w:val="24"/>
                <w:u w:val="single"/>
              </w:rPr>
              <w:tab/>
            </w:r>
            <w:r>
              <w:rPr>
                <w:sz w:val="24"/>
              </w:rPr>
              <w:t xml:space="preserve"> ІПН:</w:t>
            </w:r>
            <w:r>
              <w:rPr>
                <w:sz w:val="24"/>
                <w:u w:val="single"/>
              </w:rPr>
              <w:tab/>
            </w:r>
            <w:r>
              <w:rPr>
                <w:sz w:val="24"/>
                <w:u w:val="single"/>
              </w:rPr>
              <w:tab/>
            </w:r>
          </w:p>
          <w:p w:rsidR="00396053" w:rsidRDefault="00396053" w:rsidP="00B542DD">
            <w:pPr>
              <w:pStyle w:val="TableParagraph"/>
              <w:tabs>
                <w:tab w:val="left" w:pos="4421"/>
              </w:tabs>
              <w:ind w:left="116"/>
              <w:rPr>
                <w:sz w:val="24"/>
              </w:rPr>
            </w:pPr>
            <w:r>
              <w:rPr>
                <w:sz w:val="24"/>
              </w:rPr>
              <w:t xml:space="preserve">Телефон: </w:t>
            </w:r>
            <w:r>
              <w:rPr>
                <w:sz w:val="24"/>
                <w:u w:val="single"/>
              </w:rPr>
              <w:tab/>
            </w:r>
          </w:p>
          <w:p w:rsidR="00396053" w:rsidRDefault="00396053" w:rsidP="00B542DD">
            <w:pPr>
              <w:pStyle w:val="TableParagraph"/>
              <w:tabs>
                <w:tab w:val="left" w:pos="4491"/>
              </w:tabs>
              <w:ind w:left="116"/>
              <w:rPr>
                <w:sz w:val="24"/>
              </w:rPr>
            </w:pPr>
            <w:r>
              <w:rPr>
                <w:sz w:val="24"/>
              </w:rPr>
              <w:t>E-mail:</w:t>
            </w:r>
            <w:r>
              <w:rPr>
                <w:sz w:val="24"/>
                <w:u w:val="single"/>
              </w:rPr>
              <w:tab/>
            </w:r>
          </w:p>
          <w:p w:rsidR="00396053" w:rsidRDefault="00396053" w:rsidP="00B542DD">
            <w:pPr>
              <w:pStyle w:val="TableParagraph"/>
              <w:ind w:left="0"/>
              <w:rPr>
                <w:b/>
                <w:sz w:val="26"/>
              </w:rPr>
            </w:pPr>
          </w:p>
          <w:p w:rsidR="00396053" w:rsidRDefault="00396053" w:rsidP="00B542DD">
            <w:pPr>
              <w:pStyle w:val="TableParagraph"/>
              <w:ind w:left="0"/>
              <w:rPr>
                <w:b/>
                <w:sz w:val="26"/>
              </w:rPr>
            </w:pPr>
          </w:p>
          <w:p w:rsidR="00396053" w:rsidRDefault="00396053" w:rsidP="00B542DD">
            <w:pPr>
              <w:pStyle w:val="TableParagraph"/>
              <w:ind w:left="0"/>
              <w:rPr>
                <w:b/>
                <w:sz w:val="26"/>
              </w:rPr>
            </w:pPr>
          </w:p>
          <w:p w:rsidR="00396053" w:rsidRDefault="00396053" w:rsidP="00B542DD">
            <w:pPr>
              <w:pStyle w:val="TableParagraph"/>
              <w:tabs>
                <w:tab w:val="left" w:pos="2396"/>
                <w:tab w:val="left" w:pos="4504"/>
              </w:tabs>
              <w:spacing w:before="207" w:line="256" w:lineRule="exact"/>
              <w:ind w:left="116"/>
              <w:rPr>
                <w:sz w:val="24"/>
              </w:rPr>
            </w:pPr>
            <w:r>
              <w:rPr>
                <w:sz w:val="24"/>
                <w:u w:val="single"/>
              </w:rPr>
              <w:tab/>
            </w:r>
            <w:r>
              <w:rPr>
                <w:sz w:val="24"/>
              </w:rPr>
              <w:t>/</w:t>
            </w:r>
            <w:r>
              <w:rPr>
                <w:sz w:val="24"/>
                <w:u w:val="single"/>
              </w:rPr>
              <w:tab/>
            </w:r>
            <w:r>
              <w:rPr>
                <w:sz w:val="24"/>
              </w:rPr>
              <w:t>/</w:t>
            </w:r>
          </w:p>
        </w:tc>
      </w:tr>
      <w:bookmarkEnd w:id="0"/>
    </w:tbl>
    <w:p w:rsidR="00396053" w:rsidRDefault="00396053" w:rsidP="00396053"/>
    <w:p w:rsidR="006E22FA" w:rsidRDefault="006E22FA" w:rsidP="006E22FA">
      <w:pPr>
        <w:contextualSpacing/>
        <w:rPr>
          <w:rFonts w:ascii="Times New Roman" w:eastAsia="Arial" w:hAnsi="Times New Roman"/>
          <w:b/>
          <w:bCs/>
          <w:shd w:val="clear" w:color="auto" w:fill="FFFFFF"/>
          <w:lang w:val="uk-UA" w:eastAsia="ar-SA"/>
        </w:rPr>
      </w:pPr>
    </w:p>
    <w:sectPr w:rsidR="006E22FA" w:rsidSect="006E22FA">
      <w:headerReference w:type="default" r:id="rId8"/>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DB" w:rsidRDefault="00483FDB">
      <w:r>
        <w:separator/>
      </w:r>
    </w:p>
  </w:endnote>
  <w:endnote w:type="continuationSeparator" w:id="1">
    <w:p w:rsidR="00483FDB" w:rsidRDefault="00483F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DB" w:rsidRDefault="00483FDB">
      <w:r>
        <w:separator/>
      </w:r>
    </w:p>
  </w:footnote>
  <w:footnote w:type="continuationSeparator" w:id="1">
    <w:p w:rsidR="00483FDB" w:rsidRDefault="00483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53" w:rsidRDefault="004B7A90">
    <w:pPr>
      <w:pStyle w:val="a6"/>
      <w:spacing w:line="14" w:lineRule="auto"/>
      <w:ind w:left="0" w:firstLine="0"/>
      <w:jc w:val="left"/>
      <w:rPr>
        <w:sz w:val="20"/>
      </w:rPr>
    </w:pPr>
    <w:r w:rsidRPr="004B7A90">
      <w:rPr>
        <w:noProof/>
      </w:rPr>
      <w:pict>
        <v:shapetype id="_x0000_t202" coordsize="21600,21600" o:spt="202" path="m,l,21600r21600,l21600,xe">
          <v:stroke joinstyle="miter"/>
          <v:path gradientshapeok="t" o:connecttype="rect"/>
        </v:shapetype>
        <v:shape id="Text Box 1" o:spid="_x0000_s4099" type="#_x0000_t202" style="position:absolute;margin-left:303.2pt;margin-top:36.55pt;width:17.3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" filled="f" stroked="f">
          <v:textbox inset="0,0,0,0">
            <w:txbxContent>
              <w:p w:rsidR="00396053" w:rsidRDefault="004B7A90">
                <w:pPr>
                  <w:spacing w:line="245" w:lineRule="exact"/>
                  <w:ind w:left="60"/>
                  <w:rPr>
                    <w:rFonts w:ascii="Calibri"/>
                  </w:rPr>
                </w:pPr>
                <w:r>
                  <w:fldChar w:fldCharType="begin"/>
                </w:r>
                <w:r w:rsidR="00396053">
                  <w:rPr>
                    <w:rFonts w:ascii="Calibri"/>
                  </w:rPr>
                  <w:instrText xml:space="preserve"> PAGE </w:instrText>
                </w:r>
                <w:r>
                  <w:fldChar w:fldCharType="separate"/>
                </w:r>
                <w:r w:rsidR="00FD2BC4">
                  <w:rPr>
                    <w:rFonts w:ascii="Calibri"/>
                    <w:noProof/>
                  </w:rPr>
                  <w:t>13</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B" w:rsidRDefault="004B7A90">
    <w:pPr>
      <w:pStyle w:val="a6"/>
      <w:spacing w:line="14" w:lineRule="auto"/>
      <w:ind w:left="0" w:firstLine="0"/>
      <w:jc w:val="left"/>
      <w:rPr>
        <w:sz w:val="20"/>
      </w:rPr>
    </w:pPr>
    <w:r w:rsidRPr="004B7A90">
      <w:rPr>
        <w:noProof/>
      </w:rPr>
      <w:pict>
        <v:shapetype id="_x0000_t202" coordsize="21600,21600" o:spt="202" path="m,l,21600r21600,l21600,xe">
          <v:stroke joinstyle="miter"/>
          <v:path gradientshapeok="t" o:connecttype="rect"/>
        </v:shapetype>
        <v:shape id="Надпись 7" o:spid="_x0000_s4097"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" filled="f" stroked="f">
          <v:textbox inset="0,0,0,0">
            <w:txbxContent>
              <w:p w:rsidR="009058CB" w:rsidRDefault="004B7A90">
                <w:pPr>
                  <w:spacing w:line="245" w:lineRule="exact"/>
                  <w:ind w:left="60"/>
                  <w:rPr>
                    <w:rFonts w:ascii="Calibri"/>
                  </w:rPr>
                </w:pPr>
                <w:r>
                  <w:fldChar w:fldCharType="begin"/>
                </w:r>
                <w:r w:rsidR="009B47AA">
                  <w:rPr>
                    <w:rFonts w:ascii="Calibri"/>
                    <w:sz w:val="22"/>
                  </w:rPr>
                  <w:instrText xml:space="preserve"> PAGE </w:instrText>
                </w:r>
                <w:r>
                  <w:fldChar w:fldCharType="separate"/>
                </w:r>
                <w:r w:rsidR="00FD2BC4">
                  <w:rPr>
                    <w:rFonts w:ascii="Calibri"/>
                    <w:noProof/>
                    <w:sz w:val="22"/>
                  </w:rPr>
                  <w:t>14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038B3"/>
    <w:multiLevelType w:val="multilevel"/>
    <w:tmpl w:val="E2B86BA8"/>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55661"/>
    <w:multiLevelType w:val="multilevel"/>
    <w:tmpl w:val="8C7CF3BE"/>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09CC02B9"/>
    <w:multiLevelType w:val="multilevel"/>
    <w:tmpl w:val="5D1A324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nsid w:val="0C5715E5"/>
    <w:multiLevelType w:val="hybridMultilevel"/>
    <w:tmpl w:val="41524D0A"/>
    <w:lvl w:ilvl="0" w:tplc="F078E41A">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48207138">
      <w:numFmt w:val="bullet"/>
      <w:lvlText w:val="•"/>
      <w:lvlJc w:val="left"/>
      <w:pPr>
        <w:ind w:left="1186" w:hanging="283"/>
      </w:pPr>
      <w:rPr>
        <w:rFonts w:hint="default"/>
        <w:lang w:val="uk-UA" w:eastAsia="en-US" w:bidi="ar-SA"/>
      </w:rPr>
    </w:lvl>
    <w:lvl w:ilvl="2" w:tplc="01345ECC">
      <w:numFmt w:val="bullet"/>
      <w:lvlText w:val="•"/>
      <w:lvlJc w:val="left"/>
      <w:pPr>
        <w:ind w:left="2172" w:hanging="283"/>
      </w:pPr>
      <w:rPr>
        <w:rFonts w:hint="default"/>
        <w:lang w:val="uk-UA" w:eastAsia="en-US" w:bidi="ar-SA"/>
      </w:rPr>
    </w:lvl>
    <w:lvl w:ilvl="3" w:tplc="4ED6BD6C">
      <w:numFmt w:val="bullet"/>
      <w:lvlText w:val="•"/>
      <w:lvlJc w:val="left"/>
      <w:pPr>
        <w:ind w:left="3158" w:hanging="283"/>
      </w:pPr>
      <w:rPr>
        <w:rFonts w:hint="default"/>
        <w:lang w:val="uk-UA" w:eastAsia="en-US" w:bidi="ar-SA"/>
      </w:rPr>
    </w:lvl>
    <w:lvl w:ilvl="4" w:tplc="6B563A54">
      <w:numFmt w:val="bullet"/>
      <w:lvlText w:val="•"/>
      <w:lvlJc w:val="left"/>
      <w:pPr>
        <w:ind w:left="4144" w:hanging="283"/>
      </w:pPr>
      <w:rPr>
        <w:rFonts w:hint="default"/>
        <w:lang w:val="uk-UA" w:eastAsia="en-US" w:bidi="ar-SA"/>
      </w:rPr>
    </w:lvl>
    <w:lvl w:ilvl="5" w:tplc="30849F14">
      <w:numFmt w:val="bullet"/>
      <w:lvlText w:val="•"/>
      <w:lvlJc w:val="left"/>
      <w:pPr>
        <w:ind w:left="5131" w:hanging="283"/>
      </w:pPr>
      <w:rPr>
        <w:rFonts w:hint="default"/>
        <w:lang w:val="uk-UA" w:eastAsia="en-US" w:bidi="ar-SA"/>
      </w:rPr>
    </w:lvl>
    <w:lvl w:ilvl="6" w:tplc="2A52D490">
      <w:numFmt w:val="bullet"/>
      <w:lvlText w:val="•"/>
      <w:lvlJc w:val="left"/>
      <w:pPr>
        <w:ind w:left="6117" w:hanging="283"/>
      </w:pPr>
      <w:rPr>
        <w:rFonts w:hint="default"/>
        <w:lang w:val="uk-UA" w:eastAsia="en-US" w:bidi="ar-SA"/>
      </w:rPr>
    </w:lvl>
    <w:lvl w:ilvl="7" w:tplc="4F329DE2">
      <w:numFmt w:val="bullet"/>
      <w:lvlText w:val="•"/>
      <w:lvlJc w:val="left"/>
      <w:pPr>
        <w:ind w:left="7103" w:hanging="283"/>
      </w:pPr>
      <w:rPr>
        <w:rFonts w:hint="default"/>
        <w:lang w:val="uk-UA" w:eastAsia="en-US" w:bidi="ar-SA"/>
      </w:rPr>
    </w:lvl>
    <w:lvl w:ilvl="8" w:tplc="83083A9C">
      <w:numFmt w:val="bullet"/>
      <w:lvlText w:val="•"/>
      <w:lvlJc w:val="left"/>
      <w:pPr>
        <w:ind w:left="8089" w:hanging="283"/>
      </w:pPr>
      <w:rPr>
        <w:rFonts w:hint="default"/>
        <w:lang w:val="uk-UA" w:eastAsia="en-US" w:bidi="ar-SA"/>
      </w:rPr>
    </w:lvl>
  </w:abstractNum>
  <w:abstractNum w:abstractNumId="7">
    <w:nsid w:val="0CBC48B1"/>
    <w:multiLevelType w:val="multilevel"/>
    <w:tmpl w:val="2BCEFADC"/>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nsid w:val="17DC11DD"/>
    <w:multiLevelType w:val="multilevel"/>
    <w:tmpl w:val="916A3932"/>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nsid w:val="1BE8431B"/>
    <w:multiLevelType w:val="hybridMultilevel"/>
    <w:tmpl w:val="6E84159A"/>
    <w:lvl w:ilvl="0" w:tplc="348AF152">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00807"/>
    <w:multiLevelType w:val="hybridMultilevel"/>
    <w:tmpl w:val="68DC34E2"/>
    <w:lvl w:ilvl="0" w:tplc="3692C684">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408A821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E288233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709C8D18">
      <w:numFmt w:val="bullet"/>
      <w:lvlText w:val="•"/>
      <w:lvlJc w:val="left"/>
      <w:pPr>
        <w:ind w:left="4360" w:hanging="420"/>
      </w:pPr>
      <w:rPr>
        <w:rFonts w:hint="default"/>
        <w:lang w:val="uk-UA" w:eastAsia="en-US" w:bidi="ar-SA"/>
      </w:rPr>
    </w:lvl>
    <w:lvl w:ilvl="4" w:tplc="5DD2CD42">
      <w:numFmt w:val="bullet"/>
      <w:lvlText w:val="•"/>
      <w:lvlJc w:val="left"/>
      <w:pPr>
        <w:ind w:left="5212" w:hanging="420"/>
      </w:pPr>
      <w:rPr>
        <w:rFonts w:hint="default"/>
        <w:lang w:val="uk-UA" w:eastAsia="en-US" w:bidi="ar-SA"/>
      </w:rPr>
    </w:lvl>
    <w:lvl w:ilvl="5" w:tplc="ED321D84">
      <w:numFmt w:val="bullet"/>
      <w:lvlText w:val="•"/>
      <w:lvlJc w:val="left"/>
      <w:pPr>
        <w:ind w:left="6064" w:hanging="420"/>
      </w:pPr>
      <w:rPr>
        <w:rFonts w:hint="default"/>
        <w:lang w:val="uk-UA" w:eastAsia="en-US" w:bidi="ar-SA"/>
      </w:rPr>
    </w:lvl>
    <w:lvl w:ilvl="6" w:tplc="A9B2972E">
      <w:numFmt w:val="bullet"/>
      <w:lvlText w:val="•"/>
      <w:lvlJc w:val="left"/>
      <w:pPr>
        <w:ind w:left="6917" w:hanging="420"/>
      </w:pPr>
      <w:rPr>
        <w:rFonts w:hint="default"/>
        <w:lang w:val="uk-UA" w:eastAsia="en-US" w:bidi="ar-SA"/>
      </w:rPr>
    </w:lvl>
    <w:lvl w:ilvl="7" w:tplc="56B6F8C8">
      <w:numFmt w:val="bullet"/>
      <w:lvlText w:val="•"/>
      <w:lvlJc w:val="left"/>
      <w:pPr>
        <w:ind w:left="7769" w:hanging="420"/>
      </w:pPr>
      <w:rPr>
        <w:rFonts w:hint="default"/>
        <w:lang w:val="uk-UA" w:eastAsia="en-US" w:bidi="ar-SA"/>
      </w:rPr>
    </w:lvl>
    <w:lvl w:ilvl="8" w:tplc="DB3C2C8E">
      <w:numFmt w:val="bullet"/>
      <w:lvlText w:val="•"/>
      <w:lvlJc w:val="left"/>
      <w:pPr>
        <w:ind w:left="8621" w:hanging="420"/>
      </w:pPr>
      <w:rPr>
        <w:rFonts w:hint="default"/>
        <w:lang w:val="uk-UA" w:eastAsia="en-US" w:bidi="ar-SA"/>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86653"/>
    <w:multiLevelType w:val="hybridMultilevel"/>
    <w:tmpl w:val="B56C880E"/>
    <w:lvl w:ilvl="0" w:tplc="1E9CA5F4">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5">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6">
    <w:nsid w:val="3A1872B3"/>
    <w:multiLevelType w:val="multilevel"/>
    <w:tmpl w:val="986E3308"/>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7">
    <w:nsid w:val="3C373B36"/>
    <w:multiLevelType w:val="multilevel"/>
    <w:tmpl w:val="0428D7A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nsid w:val="456F7413"/>
    <w:multiLevelType w:val="multilevel"/>
    <w:tmpl w:val="B7BE66E6"/>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9">
    <w:nsid w:val="4B467CC3"/>
    <w:multiLevelType w:val="multilevel"/>
    <w:tmpl w:val="0CBCE664"/>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0">
    <w:nsid w:val="4CE77DD3"/>
    <w:multiLevelType w:val="multilevel"/>
    <w:tmpl w:val="1D2A1662"/>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1">
    <w:nsid w:val="54161A6B"/>
    <w:multiLevelType w:val="multilevel"/>
    <w:tmpl w:val="02AA7242"/>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4">
    <w:nsid w:val="58A03F34"/>
    <w:multiLevelType w:val="multilevel"/>
    <w:tmpl w:val="F1BC385C"/>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5">
    <w:nsid w:val="590144E1"/>
    <w:multiLevelType w:val="multilevel"/>
    <w:tmpl w:val="96827C1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6">
    <w:nsid w:val="66E34D64"/>
    <w:multiLevelType w:val="hybridMultilevel"/>
    <w:tmpl w:val="60CCD26E"/>
    <w:lvl w:ilvl="0" w:tplc="867CE9EE">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27">
    <w:nsid w:val="68D32A34"/>
    <w:multiLevelType w:val="multilevel"/>
    <w:tmpl w:val="20C237F2"/>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8">
    <w:nsid w:val="6E2551BC"/>
    <w:multiLevelType w:val="hybridMultilevel"/>
    <w:tmpl w:val="A28EC0CA"/>
    <w:lvl w:ilvl="0" w:tplc="8A487A8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29">
    <w:nsid w:val="6EB84E8F"/>
    <w:multiLevelType w:val="multilevel"/>
    <w:tmpl w:val="98DEEFB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530832"/>
    <w:multiLevelType w:val="hybridMultilevel"/>
    <w:tmpl w:val="3456127C"/>
    <w:lvl w:ilvl="0" w:tplc="8D16EFBA">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1C5939"/>
    <w:multiLevelType w:val="multilevel"/>
    <w:tmpl w:val="40CAD742"/>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10"/>
  </w:num>
  <w:num w:numId="2">
    <w:abstractNumId w:val="12"/>
  </w:num>
  <w:num w:numId="3">
    <w:abstractNumId w:val="3"/>
  </w:num>
  <w:num w:numId="4">
    <w:abstractNumId w:val="0"/>
  </w:num>
  <w:num w:numId="5">
    <w:abstractNumId w:val="22"/>
  </w:num>
  <w:num w:numId="6">
    <w:abstractNumId w:val="13"/>
  </w:num>
  <w:num w:numId="7">
    <w:abstractNumId w:val="33"/>
  </w:num>
  <w:num w:numId="8">
    <w:abstractNumId w:val="1"/>
  </w:num>
  <w:num w:numId="9">
    <w:abstractNumId w:val="32"/>
  </w:num>
  <w:num w:numId="10">
    <w:abstractNumId w:val="30"/>
  </w:num>
  <w:num w:numId="11">
    <w:abstractNumId w:val="21"/>
  </w:num>
  <w:num w:numId="12">
    <w:abstractNumId w:val="24"/>
  </w:num>
  <w:num w:numId="13">
    <w:abstractNumId w:val="17"/>
  </w:num>
  <w:num w:numId="14">
    <w:abstractNumId w:val="29"/>
  </w:num>
  <w:num w:numId="15">
    <w:abstractNumId w:val="2"/>
  </w:num>
  <w:num w:numId="16">
    <w:abstractNumId w:val="19"/>
  </w:num>
  <w:num w:numId="17">
    <w:abstractNumId w:val="16"/>
  </w:num>
  <w:num w:numId="18">
    <w:abstractNumId w:val="23"/>
  </w:num>
  <w:num w:numId="19">
    <w:abstractNumId w:val="7"/>
  </w:num>
  <w:num w:numId="20">
    <w:abstractNumId w:val="5"/>
  </w:num>
  <w:num w:numId="21">
    <w:abstractNumId w:val="6"/>
  </w:num>
  <w:num w:numId="22">
    <w:abstractNumId w:val="28"/>
  </w:num>
  <w:num w:numId="23">
    <w:abstractNumId w:val="9"/>
  </w:num>
  <w:num w:numId="24">
    <w:abstractNumId w:val="15"/>
  </w:num>
  <w:num w:numId="25">
    <w:abstractNumId w:val="31"/>
  </w:num>
  <w:num w:numId="26">
    <w:abstractNumId w:val="26"/>
  </w:num>
  <w:num w:numId="27">
    <w:abstractNumId w:val="4"/>
  </w:num>
  <w:num w:numId="28">
    <w:abstractNumId w:val="14"/>
  </w:num>
  <w:num w:numId="29">
    <w:abstractNumId w:val="27"/>
  </w:num>
  <w:num w:numId="30">
    <w:abstractNumId w:val="20"/>
  </w:num>
  <w:num w:numId="31">
    <w:abstractNumId w:val="18"/>
  </w:num>
  <w:num w:numId="32">
    <w:abstractNumId w:val="34"/>
  </w:num>
  <w:num w:numId="33">
    <w:abstractNumId w:val="25"/>
  </w:num>
  <w:num w:numId="34">
    <w:abstractNumId w:val="8"/>
  </w:num>
  <w:num w:numId="35">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3110A9"/>
    <w:rsid w:val="00006F28"/>
    <w:rsid w:val="00034694"/>
    <w:rsid w:val="000B6AAB"/>
    <w:rsid w:val="00265F1E"/>
    <w:rsid w:val="0027699C"/>
    <w:rsid w:val="003110A9"/>
    <w:rsid w:val="00342A1A"/>
    <w:rsid w:val="00396053"/>
    <w:rsid w:val="00437940"/>
    <w:rsid w:val="00452731"/>
    <w:rsid w:val="00483FDB"/>
    <w:rsid w:val="004B7A90"/>
    <w:rsid w:val="004F647E"/>
    <w:rsid w:val="005432D2"/>
    <w:rsid w:val="0065094E"/>
    <w:rsid w:val="006E22FA"/>
    <w:rsid w:val="00705E88"/>
    <w:rsid w:val="007F2B0D"/>
    <w:rsid w:val="0097666F"/>
    <w:rsid w:val="009B47AA"/>
    <w:rsid w:val="00A0341F"/>
    <w:rsid w:val="00A14EF4"/>
    <w:rsid w:val="00A7652D"/>
    <w:rsid w:val="00AA421F"/>
    <w:rsid w:val="00CA1185"/>
    <w:rsid w:val="00D02D98"/>
    <w:rsid w:val="00D11ED4"/>
    <w:rsid w:val="00D15B42"/>
    <w:rsid w:val="00D17E87"/>
    <w:rsid w:val="00DE045F"/>
    <w:rsid w:val="00DE523B"/>
    <w:rsid w:val="00E26CED"/>
    <w:rsid w:val="00E40F94"/>
    <w:rsid w:val="00E72D19"/>
    <w:rsid w:val="00E97C8C"/>
    <w:rsid w:val="00EA6B02"/>
    <w:rsid w:val="00F90FA9"/>
    <w:rsid w:val="00FD2B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styleId="af2">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3"/>
    <w:qFormat/>
    <w:rsid w:val="00265F1E"/>
    <w:pPr>
      <w:widowControl/>
      <w:suppressAutoHyphens w:val="0"/>
      <w:autoSpaceDN/>
      <w:spacing w:before="100" w:beforeAutospacing="1" w:after="100" w:afterAutospacing="1"/>
      <w:textAlignment w:val="auto"/>
    </w:pPr>
    <w:rPr>
      <w:rFonts w:ascii="Calibri" w:eastAsia="Calibri" w:hAnsi="Calibri" w:cs="Times New Roman"/>
      <w:color w:val="auto"/>
      <w:kern w:val="0"/>
      <w:szCs w:val="20"/>
      <w:lang w:val="uk-UA" w:eastAsia="uk-UA" w:bidi="ar-SA"/>
    </w:rPr>
  </w:style>
  <w:style w:type="character" w:customStyle="1" w:styleId="af3">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2"/>
    <w:locked/>
    <w:rsid w:val="00265F1E"/>
    <w:rPr>
      <w:rFonts w:ascii="Calibri" w:eastAsia="Calibri" w:hAnsi="Calibri" w:cs="Times New Roman"/>
      <w:sz w:val="24"/>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36</Pages>
  <Words>49198</Words>
  <Characters>28043</Characters>
  <Application>Microsoft Office Word</Application>
  <DocSecurity>0</DocSecurity>
  <Lines>233</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8</cp:revision>
  <dcterms:created xsi:type="dcterms:W3CDTF">2022-10-27T06:10:00Z</dcterms:created>
  <dcterms:modified xsi:type="dcterms:W3CDTF">2022-10-28T06:50:00Z</dcterms:modified>
</cp:coreProperties>
</file>