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8D9F" w14:textId="77777777" w:rsidR="00D70564" w:rsidRPr="00D70564" w:rsidRDefault="00D70564" w:rsidP="00D70564">
      <w:pPr>
        <w:widowControl w:val="0"/>
        <w:suppressAutoHyphens/>
        <w:autoSpaceDE w:val="0"/>
        <w:spacing w:after="0" w:line="240" w:lineRule="auto"/>
        <w:jc w:val="right"/>
        <w:rPr>
          <w:rFonts w:ascii="Times New Roman CYR" w:eastAsia="Times New Roman" w:hAnsi="Times New Roman CYR" w:cs="Times New Roman CYR"/>
          <w:b/>
          <w:sz w:val="28"/>
          <w:szCs w:val="28"/>
          <w:lang w:eastAsia="zh-CN"/>
        </w:rPr>
      </w:pPr>
      <w:r w:rsidRPr="00D70564">
        <w:rPr>
          <w:rFonts w:ascii="Times New Roman CYR" w:eastAsia="Times New Roman" w:hAnsi="Times New Roman CYR" w:cs="Times New Roman CYR"/>
          <w:b/>
          <w:sz w:val="28"/>
          <w:szCs w:val="28"/>
          <w:lang w:eastAsia="zh-CN"/>
        </w:rPr>
        <w:t>Додаток № 6</w:t>
      </w:r>
    </w:p>
    <w:p w14:paraId="3ED2E1BB" w14:textId="77777777" w:rsidR="00D70564" w:rsidRPr="00D70564" w:rsidRDefault="00D70564" w:rsidP="00D70564">
      <w:pPr>
        <w:widowControl w:val="0"/>
        <w:suppressAutoHyphens/>
        <w:autoSpaceDE w:val="0"/>
        <w:autoSpaceDN w:val="0"/>
        <w:spacing w:after="0" w:line="240" w:lineRule="auto"/>
        <w:ind w:firstLine="709"/>
        <w:jc w:val="right"/>
        <w:rPr>
          <w:rFonts w:ascii="Times New Roman CYR" w:eastAsia="Times New Roman" w:hAnsi="Times New Roman CYR" w:cs="Times New Roman CYR"/>
          <w:iCs/>
          <w:sz w:val="24"/>
          <w:szCs w:val="24"/>
          <w:lang w:eastAsia="zh-CN"/>
        </w:rPr>
      </w:pPr>
      <w:r w:rsidRPr="00D70564">
        <w:rPr>
          <w:rFonts w:ascii="Times New Roman" w:eastAsia="Times New Roman" w:hAnsi="Times New Roman" w:cs="Times New Roman CYR"/>
          <w:b/>
          <w:sz w:val="24"/>
          <w:szCs w:val="24"/>
          <w:lang w:eastAsia="zh-CN"/>
        </w:rPr>
        <w:t>до Тендерної документації</w:t>
      </w:r>
    </w:p>
    <w:p w14:paraId="3B2A9C06" w14:textId="77777777" w:rsidR="00D70564" w:rsidRPr="00D70564" w:rsidRDefault="00D70564" w:rsidP="00D70564">
      <w:pPr>
        <w:widowControl w:val="0"/>
        <w:suppressAutoHyphens/>
        <w:autoSpaceDE w:val="0"/>
        <w:spacing w:after="0" w:line="240" w:lineRule="auto"/>
        <w:rPr>
          <w:rFonts w:ascii="Times New Roman CYR" w:eastAsia="Times New Roman" w:hAnsi="Times New Roman CYR" w:cs="Times New Roman CYR"/>
          <w:b/>
          <w:sz w:val="28"/>
          <w:szCs w:val="28"/>
          <w:lang w:eastAsia="zh-CN"/>
        </w:rPr>
      </w:pPr>
    </w:p>
    <w:p w14:paraId="6CB06AE4" w14:textId="77777777" w:rsidR="00D70564" w:rsidRPr="00D70564" w:rsidRDefault="00D70564" w:rsidP="00D70564">
      <w:pPr>
        <w:widowControl w:val="0"/>
        <w:suppressAutoHyphens/>
        <w:autoSpaceDE w:val="0"/>
        <w:spacing w:after="0" w:line="240" w:lineRule="auto"/>
        <w:jc w:val="right"/>
        <w:rPr>
          <w:rFonts w:ascii="Times New Roman CYR" w:eastAsia="Times New Roman" w:hAnsi="Times New Roman CYR" w:cs="Times New Roman CYR"/>
          <w:b/>
          <w:sz w:val="28"/>
          <w:szCs w:val="28"/>
          <w:lang w:eastAsia="zh-CN"/>
        </w:rPr>
      </w:pPr>
      <w:proofErr w:type="spellStart"/>
      <w:r w:rsidRPr="00D70564">
        <w:rPr>
          <w:rFonts w:ascii="Times New Roman CYR" w:eastAsia="Times New Roman" w:hAnsi="Times New Roman CYR" w:cs="Times New Roman CYR"/>
          <w:b/>
          <w:sz w:val="28"/>
          <w:szCs w:val="28"/>
          <w:lang w:eastAsia="zh-CN"/>
        </w:rPr>
        <w:t>Проєкт</w:t>
      </w:r>
      <w:proofErr w:type="spellEnd"/>
    </w:p>
    <w:p w14:paraId="4701AF6E" w14:textId="77777777" w:rsidR="00D70564" w:rsidRPr="00D70564" w:rsidRDefault="00D70564" w:rsidP="00D70564">
      <w:pPr>
        <w:widowControl w:val="0"/>
        <w:suppressAutoHyphens/>
        <w:autoSpaceDE w:val="0"/>
        <w:spacing w:after="0" w:line="240" w:lineRule="auto"/>
        <w:rPr>
          <w:rFonts w:ascii="Times New Roman" w:eastAsia="Times New Roman" w:hAnsi="Times New Roman" w:cs="Shruti"/>
          <w:b/>
          <w:sz w:val="24"/>
          <w:szCs w:val="24"/>
          <w:lang w:eastAsia="ru-RU" w:bidi="gu-IN"/>
        </w:rPr>
      </w:pPr>
    </w:p>
    <w:p w14:paraId="26B3D984"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Shruti"/>
          <w:b/>
          <w:sz w:val="24"/>
          <w:szCs w:val="24"/>
          <w:lang w:eastAsia="ru-RU" w:bidi="gu-IN"/>
        </w:rPr>
      </w:pPr>
      <w:r w:rsidRPr="00D70564">
        <w:rPr>
          <w:rFonts w:ascii="Times New Roman" w:eastAsia="Times New Roman" w:hAnsi="Times New Roman" w:cs="Shruti"/>
          <w:b/>
          <w:sz w:val="24"/>
          <w:szCs w:val="24"/>
          <w:lang w:eastAsia="ru-RU" w:bidi="gu-IN"/>
        </w:rPr>
        <w:t xml:space="preserve">ДОГОВІР №______  </w:t>
      </w:r>
    </w:p>
    <w:p w14:paraId="5CAC6C87" w14:textId="26BFBA33" w:rsidR="00D70564" w:rsidRPr="00D70564" w:rsidRDefault="00D70564" w:rsidP="00D70564">
      <w:pPr>
        <w:widowControl w:val="0"/>
        <w:suppressAutoHyphens/>
        <w:autoSpaceDE w:val="0"/>
        <w:spacing w:after="0" w:line="240" w:lineRule="auto"/>
        <w:jc w:val="center"/>
        <w:rPr>
          <w:rFonts w:ascii="Times New Roman" w:eastAsia="Times New Roman" w:hAnsi="Times New Roman" w:cs="Shruti"/>
          <w:b/>
          <w:bCs/>
          <w:sz w:val="24"/>
          <w:szCs w:val="24"/>
          <w:lang w:eastAsia="ru-RU" w:bidi="gu-IN"/>
        </w:rPr>
      </w:pPr>
      <w:r w:rsidRPr="00D70564">
        <w:rPr>
          <w:rFonts w:ascii="Times New Roman" w:eastAsia="Times New Roman" w:hAnsi="Times New Roman" w:cs="Shruti"/>
          <w:b/>
          <w:bCs/>
          <w:sz w:val="24"/>
          <w:szCs w:val="24"/>
          <w:lang w:eastAsia="ru-RU" w:bidi="gu-IN"/>
        </w:rPr>
        <w:t xml:space="preserve">Про закупівлю послуг з організації харчування учнів 1-4 класів, дітей пільгових категорій, дітей учасників АТО, </w:t>
      </w:r>
      <w:r w:rsidRPr="00D70564">
        <w:rPr>
          <w:rFonts w:ascii="Times New Roman" w:eastAsia="Times New Roman" w:hAnsi="Times New Roman" w:cs="Times New Roman CYR"/>
          <w:b/>
          <w:spacing w:val="-1"/>
          <w:sz w:val="24"/>
          <w:szCs w:val="24"/>
          <w:lang w:eastAsia="zh-CN"/>
        </w:rPr>
        <w:t xml:space="preserve">іншої категорії учнів </w:t>
      </w:r>
      <w:r w:rsidRPr="00D70564">
        <w:rPr>
          <w:rFonts w:ascii="Times New Roman" w:eastAsia="Times New Roman" w:hAnsi="Times New Roman" w:cs="Shruti"/>
          <w:b/>
          <w:bCs/>
          <w:sz w:val="24"/>
          <w:szCs w:val="24"/>
          <w:lang w:eastAsia="ru-RU" w:bidi="gu-IN"/>
        </w:rPr>
        <w:t xml:space="preserve">у закладах загальної середньої освіти </w:t>
      </w:r>
    </w:p>
    <w:p w14:paraId="5DCC4D22"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Shruti"/>
          <w:b/>
          <w:bCs/>
          <w:sz w:val="24"/>
          <w:szCs w:val="24"/>
          <w:lang w:eastAsia="ru-RU" w:bidi="gu-IN"/>
        </w:rPr>
      </w:pPr>
    </w:p>
    <w:p w14:paraId="01B8063E" w14:textId="162BC241" w:rsidR="00D70564" w:rsidRPr="00D70564" w:rsidRDefault="00D70564" w:rsidP="00D70564">
      <w:pPr>
        <w:widowControl w:val="0"/>
        <w:tabs>
          <w:tab w:val="left" w:pos="6379"/>
        </w:tabs>
        <w:suppressAutoHyphens/>
        <w:autoSpaceDE w:val="0"/>
        <w:spacing w:after="0" w:line="240" w:lineRule="auto"/>
        <w:jc w:val="both"/>
        <w:rPr>
          <w:rFonts w:ascii="Times New Roman" w:eastAsia="Times New Roman" w:hAnsi="Times New Roman" w:cs="Times New Roman CYR"/>
          <w:b/>
          <w:sz w:val="24"/>
          <w:szCs w:val="24"/>
          <w:lang w:eastAsia="zh-CN"/>
        </w:rPr>
      </w:pPr>
      <w:r w:rsidRPr="00D70564">
        <w:rPr>
          <w:rFonts w:ascii="Times New Roman" w:eastAsia="Times New Roman" w:hAnsi="Times New Roman" w:cs="Times New Roman CYR"/>
          <w:b/>
          <w:sz w:val="24"/>
          <w:szCs w:val="24"/>
          <w:lang w:eastAsia="zh-CN"/>
        </w:rPr>
        <w:t>смт. Ємільчине                                                                         «______» __________202</w:t>
      </w:r>
      <w:r w:rsidR="00DB7FEE">
        <w:rPr>
          <w:rFonts w:ascii="Times New Roman" w:eastAsia="Times New Roman" w:hAnsi="Times New Roman" w:cs="Times New Roman CYR"/>
          <w:b/>
          <w:sz w:val="24"/>
          <w:szCs w:val="24"/>
          <w:lang w:eastAsia="zh-CN"/>
        </w:rPr>
        <w:t xml:space="preserve">2 </w:t>
      </w:r>
      <w:r w:rsidRPr="00D70564">
        <w:rPr>
          <w:rFonts w:ascii="Times New Roman" w:eastAsia="Times New Roman" w:hAnsi="Times New Roman" w:cs="Times New Roman CYR"/>
          <w:b/>
          <w:sz w:val="24"/>
          <w:szCs w:val="24"/>
          <w:lang w:eastAsia="zh-CN"/>
        </w:rPr>
        <w:t>року</w:t>
      </w:r>
    </w:p>
    <w:p w14:paraId="0BD439CA" w14:textId="77777777" w:rsidR="00D70564" w:rsidRPr="00D70564" w:rsidRDefault="00D70564" w:rsidP="00D7056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CYR"/>
          <w:sz w:val="24"/>
          <w:szCs w:val="24"/>
          <w:lang w:eastAsia="ru-RU" w:bidi="gu-IN"/>
        </w:rPr>
      </w:pPr>
    </w:p>
    <w:p w14:paraId="67B9B5E0" w14:textId="50999D20" w:rsidR="00D70564" w:rsidRPr="00D70564" w:rsidRDefault="00D70564" w:rsidP="00D70564">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b/>
          <w:bCs/>
          <w:sz w:val="24"/>
          <w:szCs w:val="24"/>
          <w:lang w:eastAsia="ar-SA"/>
        </w:rPr>
        <w:t>ВІДДІЛ ОСВІТИ, МОЛОДІ ТА СПОРТУ  ЄМІЛЬЧИНСЬКОЇ СЕЛИЩНОЇ РАДИ</w:t>
      </w:r>
      <w:r w:rsidRPr="00D70564">
        <w:rPr>
          <w:rFonts w:ascii="Times New Roman" w:eastAsia="Times New Roman" w:hAnsi="Times New Roman" w:cs="Times New Roman CYR"/>
          <w:sz w:val="24"/>
          <w:szCs w:val="24"/>
          <w:lang w:eastAsia="ar-SA"/>
        </w:rPr>
        <w:t xml:space="preserve"> в особі начальника відділу освіти, молоді та спорту Жеки Сергія Леонідовича, що діє на підставі Положення (далі – Замовник), з однієї сторони, і ____________</w:t>
      </w:r>
      <w:r w:rsidRPr="00D70564">
        <w:rPr>
          <w:rFonts w:ascii="Times New Roman" w:eastAsia="Times New Roman" w:hAnsi="Times New Roman" w:cs="Times New Roman CYR"/>
          <w:sz w:val="24"/>
          <w:szCs w:val="24"/>
          <w:lang w:eastAsia="ru-RU" w:bidi="gu-IN"/>
        </w:rPr>
        <w:t xml:space="preserve">, в особі  що діє на підставі_____________, (далі  - </w:t>
      </w:r>
      <w:r w:rsidRPr="00D70564">
        <w:rPr>
          <w:rFonts w:ascii="Times New Roman" w:eastAsia="Times New Roman" w:hAnsi="Times New Roman" w:cs="Times New Roman CYR"/>
          <w:bCs/>
          <w:sz w:val="24"/>
          <w:szCs w:val="24"/>
          <w:lang w:eastAsia="ru-RU" w:bidi="gu-IN"/>
        </w:rPr>
        <w:t>Виконавець</w:t>
      </w:r>
      <w:r w:rsidRPr="00D70564">
        <w:rPr>
          <w:rFonts w:ascii="Times New Roman" w:eastAsia="Times New Roman" w:hAnsi="Times New Roman" w:cs="Times New Roman CYR"/>
          <w:sz w:val="24"/>
          <w:szCs w:val="24"/>
          <w:lang w:eastAsia="ru-RU" w:bidi="gu-IN"/>
        </w:rPr>
        <w:t>), з іншої сторони, а разом - Сторони, керуючись</w:t>
      </w:r>
      <w:r w:rsidRPr="00D70564">
        <w:rPr>
          <w:rFonts w:ascii="Times New Roman" w:eastAsia="Times New Roman" w:hAnsi="Times New Roman" w:cs="Times New Roman CYR"/>
          <w:sz w:val="24"/>
          <w:szCs w:val="24"/>
          <w:lang w:eastAsia="zh-CN"/>
        </w:rPr>
        <w:t xml:space="preserve"> Бюджетним, Цивільним та Господарським кодексами України,</w:t>
      </w:r>
      <w:r w:rsidRPr="00D70564">
        <w:rPr>
          <w:rFonts w:ascii="Times New Roman" w:eastAsia="Times New Roman" w:hAnsi="Times New Roman" w:cs="Times New Roman CYR"/>
          <w:sz w:val="24"/>
          <w:szCs w:val="24"/>
          <w:lang w:eastAsia="ru-RU" w:bidi="gu-IN"/>
        </w:rPr>
        <w:t>Законами України «Про місцеве самоврядування в Україні»,</w:t>
      </w:r>
      <w:hyperlink r:id="rId4" w:anchor="dfasdnvg1k" w:tgtFrame="_blank" w:history="1">
        <w:r w:rsidRPr="00D70564">
          <w:rPr>
            <w:rFonts w:ascii="Times New Roman CYR" w:eastAsia="Times New Roman" w:hAnsi="Times New Roman CYR" w:cs="Times New Roman"/>
            <w:color w:val="000000"/>
            <w:sz w:val="24"/>
            <w:szCs w:val="24"/>
            <w:lang w:eastAsia="zh-CN"/>
          </w:rPr>
          <w:t>«Про основні принципи та вимоги до безпечності та якості харчових продуктів»</w:t>
        </w:r>
      </w:hyperlink>
      <w:r w:rsidRPr="00D70564">
        <w:rPr>
          <w:rFonts w:ascii="Times New Roman" w:eastAsia="Times New Roman" w:hAnsi="Times New Roman" w:cs="Times New Roman CYR"/>
          <w:color w:val="000000"/>
          <w:sz w:val="24"/>
          <w:szCs w:val="24"/>
          <w:lang w:eastAsia="zh-CN"/>
        </w:rPr>
        <w:t> </w:t>
      </w:r>
      <w:r w:rsidRPr="00D70564">
        <w:rPr>
          <w:rFonts w:ascii="Times New Roman" w:eastAsia="Times New Roman" w:hAnsi="Times New Roman" w:cs="Times New Roman CYR"/>
          <w:sz w:val="24"/>
          <w:szCs w:val="24"/>
          <w:lang w:eastAsia="zh-CN"/>
        </w:rPr>
        <w:t>від 23.12.1997 № 771/97-ВР, Постановами Кабінету Міністрів «</w:t>
      </w:r>
      <w:r w:rsidRPr="00D70564">
        <w:rPr>
          <w:rFonts w:ascii="Times New Roman" w:eastAsia="Times New Roman" w:hAnsi="Times New Roman" w:cs="Times New Roman CYR"/>
          <w:color w:val="000000"/>
          <w:sz w:val="24"/>
          <w:szCs w:val="24"/>
          <w:lang w:eastAsia="ru-RU"/>
        </w:rPr>
        <w:t>Про затвердження норм та Порядку організації харчування у закладах освіти та дитячих закладах оздоровлення та відпочинку»  від 24.03.2021 р. № 305,</w:t>
      </w:r>
      <w:r w:rsidRPr="00D70564">
        <w:rPr>
          <w:rFonts w:ascii="Times New Roman" w:eastAsia="Times New Roman" w:hAnsi="Times New Roman" w:cs="Times New Roman CYR"/>
          <w:sz w:val="24"/>
          <w:szCs w:val="24"/>
          <w:lang w:eastAsia="ru-RU" w:bidi="gu-IN"/>
        </w:rPr>
        <w:t xml:space="preserve"> «Про затвердження Порядку надання послуг з харчування дітей у дошкільних, учнів у загальноосвітніх та професійно-технічних навчальних закладах, операцій з надання яких звільняються від обкладання податком на додану вартість»</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від 02.02.2011р. №116,</w:t>
      </w:r>
      <w:r w:rsidRPr="00D70564">
        <w:rPr>
          <w:rFonts w:ascii="Times New Roman" w:eastAsia="Times New Roman" w:hAnsi="Times New Roman" w:cs="Times New Roman CYR"/>
          <w:color w:val="000000"/>
          <w:sz w:val="24"/>
          <w:szCs w:val="24"/>
          <w:lang w:eastAsia="ru-RU"/>
        </w:rPr>
        <w:t xml:space="preserve"> Наказів Міністерства охорони здоров’я України «Про затвердження Санітарного регламенту</w:t>
      </w:r>
      <w:r w:rsidR="001F1751">
        <w:rPr>
          <w:rFonts w:ascii="Times New Roman" w:eastAsia="Times New Roman" w:hAnsi="Times New Roman" w:cs="Times New Roman CYR"/>
          <w:color w:val="000000"/>
          <w:sz w:val="24"/>
          <w:szCs w:val="24"/>
          <w:lang w:eastAsia="ru-RU"/>
        </w:rPr>
        <w:t xml:space="preserve"> </w:t>
      </w:r>
      <w:r w:rsidRPr="00D70564">
        <w:rPr>
          <w:rFonts w:ascii="Times New Roman" w:eastAsia="Times New Roman" w:hAnsi="Times New Roman" w:cs="Times New Roman CYR"/>
          <w:color w:val="000000"/>
          <w:sz w:val="24"/>
          <w:szCs w:val="24"/>
          <w:lang w:eastAsia="ru-RU"/>
        </w:rPr>
        <w:t>для закладів загальної середньої освіти» від 25.09.2020 р. № 2205, «Про затвердження рекомендованого Примірного 4-х тижневого сезонного меню рекомендованого для організації триразового харчування дітей віком від 1 до 6 (7) років у закладах освіти та інших організованих дитячих колективах на осінній період» від 05.11.2021 р. № 2441, Міністерства</w:t>
      </w:r>
      <w:r w:rsidRPr="00D70564">
        <w:rPr>
          <w:rFonts w:ascii="Times New Roman" w:eastAsia="Times New Roman" w:hAnsi="Times New Roman" w:cs="Times New Roman CYR"/>
          <w:sz w:val="24"/>
          <w:szCs w:val="24"/>
          <w:lang w:eastAsia="zh-CN"/>
        </w:rPr>
        <w:t xml:space="preserve">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інших нормативно-правових актів, які регламентують зазначену діяльність, з </w:t>
      </w:r>
      <w:r w:rsidRPr="00D70564">
        <w:rPr>
          <w:rFonts w:ascii="Times New Roman" w:eastAsia="Times New Roman" w:hAnsi="Times New Roman" w:cs="Times New Roman CYR"/>
          <w:sz w:val="24"/>
          <w:szCs w:val="24"/>
          <w:lang w:eastAsia="ru-RU" w:bidi="gu-IN"/>
        </w:rPr>
        <w:t>урахуванням фактичного розміру виділених коштів та за результатами проведення процедури відкритих торгів, відповідно до вимог</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Тендерної документації Замовника та Тендерної пропозиції</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 xml:space="preserve">Учасника-переможця процедури закупівлі, уклали цей Договір про закупівлю послуг з організації  харчування учнів 1-4 класів, дітей пільгових категорій, дітей учасників АТО, </w:t>
      </w:r>
      <w:r w:rsidRPr="00D70564">
        <w:rPr>
          <w:rFonts w:ascii="Times New Roman" w:eastAsia="Times New Roman" w:hAnsi="Times New Roman" w:cs="Times New Roman CYR"/>
          <w:spacing w:val="-1"/>
          <w:sz w:val="24"/>
          <w:szCs w:val="24"/>
          <w:lang w:eastAsia="zh-CN"/>
        </w:rPr>
        <w:t>іншої категорії учнів</w:t>
      </w:r>
      <w:r w:rsidR="00DB7FEE">
        <w:rPr>
          <w:rFonts w:ascii="Times New Roman" w:eastAsia="Times New Roman" w:hAnsi="Times New Roman" w:cs="Times New Roman CYR"/>
          <w:spacing w:val="-1"/>
          <w:sz w:val="24"/>
          <w:szCs w:val="24"/>
          <w:lang w:eastAsia="zh-CN"/>
        </w:rPr>
        <w:t xml:space="preserve"> </w:t>
      </w:r>
      <w:r w:rsidRPr="00D70564">
        <w:rPr>
          <w:rFonts w:ascii="Times New Roman" w:eastAsia="Times New Roman" w:hAnsi="Times New Roman" w:cs="Times New Roman CYR"/>
          <w:sz w:val="24"/>
          <w:szCs w:val="24"/>
          <w:lang w:eastAsia="ru-RU" w:bidi="gu-IN"/>
        </w:rPr>
        <w:t>у закладах  загальної середньої освіти (далі – Договір) про наступне:</w:t>
      </w:r>
    </w:p>
    <w:p w14:paraId="5A834BC0"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bidi="gu-IN"/>
        </w:rPr>
      </w:pPr>
    </w:p>
    <w:p w14:paraId="79FDD931"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І. ПРЕДМЕТ ДОГОВОРУ</w:t>
      </w:r>
    </w:p>
    <w:p w14:paraId="1A8221D7" w14:textId="4854B1BB"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1.1. Виконавець зобов’язується у 2022 році надати послуги: </w:t>
      </w:r>
      <w:r w:rsidRPr="00D70564">
        <w:rPr>
          <w:rFonts w:ascii="Times New Roman" w:eastAsia="Times New Roman" w:hAnsi="Times New Roman" w:cs="Times New Roman CYR"/>
          <w:b/>
          <w:sz w:val="24"/>
          <w:szCs w:val="24"/>
          <w:lang w:eastAsia="ru-RU" w:bidi="gu-IN"/>
        </w:rPr>
        <w:t xml:space="preserve">ДК 021:2015: 55520000-1- </w:t>
      </w:r>
      <w:proofErr w:type="spellStart"/>
      <w:r w:rsidRPr="00D70564">
        <w:rPr>
          <w:rFonts w:ascii="Times New Roman" w:eastAsia="Times New Roman" w:hAnsi="Times New Roman" w:cs="Times New Roman CYR"/>
          <w:b/>
          <w:sz w:val="24"/>
          <w:szCs w:val="24"/>
          <w:lang w:eastAsia="ru-RU" w:bidi="gu-IN"/>
        </w:rPr>
        <w:t>Кейтерингові</w:t>
      </w:r>
      <w:proofErr w:type="spellEnd"/>
      <w:r w:rsidRPr="00D70564">
        <w:rPr>
          <w:rFonts w:ascii="Times New Roman" w:eastAsia="Times New Roman" w:hAnsi="Times New Roman" w:cs="Times New Roman CYR"/>
          <w:b/>
          <w:sz w:val="24"/>
          <w:szCs w:val="24"/>
          <w:lang w:eastAsia="ru-RU" w:bidi="gu-IN"/>
        </w:rPr>
        <w:t xml:space="preserve"> послуги - Послуги з організації харчування учнів 1-4 класів, дітей пільгових категорій, дітей учасників АТО, </w:t>
      </w:r>
      <w:r w:rsidRPr="00D70564">
        <w:rPr>
          <w:rFonts w:ascii="Times New Roman" w:eastAsia="Times New Roman" w:hAnsi="Times New Roman" w:cs="Times New Roman CYR"/>
          <w:b/>
          <w:spacing w:val="-1"/>
          <w:sz w:val="24"/>
          <w:szCs w:val="24"/>
          <w:lang w:eastAsia="zh-CN"/>
        </w:rPr>
        <w:t>іншої категорії учнів</w:t>
      </w:r>
      <w:r w:rsidRPr="00D70564">
        <w:rPr>
          <w:rFonts w:ascii="Times New Roman" w:eastAsia="Times New Roman" w:hAnsi="Times New Roman" w:cs="Times New Roman CYR"/>
          <w:b/>
          <w:sz w:val="24"/>
          <w:szCs w:val="24"/>
          <w:lang w:eastAsia="ru-RU" w:bidi="gu-IN"/>
        </w:rPr>
        <w:t xml:space="preserve"> у закладах загальної середньої освіти</w:t>
      </w:r>
      <w:r w:rsidRPr="00D70564">
        <w:rPr>
          <w:rFonts w:ascii="Times New Roman" w:eastAsia="Times New Roman" w:hAnsi="Times New Roman" w:cs="Times New Roman CYR"/>
          <w:sz w:val="24"/>
          <w:szCs w:val="24"/>
          <w:lang w:eastAsia="ru-RU" w:bidi="gu-IN"/>
        </w:rPr>
        <w:t xml:space="preserve"> (далі - послуги), а Замовник – прийняти та оплатити такі послуги за вартістю, на умовах та у порядку, встановленими цим Договором. Закупівля послуг здійснюється за рахунок місцевого бюджету.</w:t>
      </w:r>
    </w:p>
    <w:p w14:paraId="0D590475"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1.2. Найменування послуг:</w:t>
      </w:r>
    </w:p>
    <w:p w14:paraId="2B0CBDB1" w14:textId="69CAFF4A" w:rsidR="00D70564" w:rsidRDefault="00D70564" w:rsidP="00D70564">
      <w:pPr>
        <w:widowControl w:val="0"/>
        <w:suppressAutoHyphens/>
        <w:autoSpaceDE w:val="0"/>
        <w:spacing w:after="0" w:line="240" w:lineRule="auto"/>
        <w:ind w:firstLine="708"/>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1.2.1. Послуги з організації харчування дітей </w:t>
      </w:r>
      <w:r w:rsidRPr="00D70564">
        <w:rPr>
          <w:rFonts w:ascii="Times New Roman" w:eastAsia="Times New Roman" w:hAnsi="Times New Roman" w:cs="Times New Roman CYR"/>
          <w:sz w:val="24"/>
          <w:szCs w:val="24"/>
          <w:lang w:eastAsia="ru-RU" w:bidi="gu-IN"/>
        </w:rPr>
        <w:t>учнів 1-4 класів, дітей пільгових категорій, дітей учасників АТО</w:t>
      </w:r>
      <w:r w:rsidRPr="00D70564">
        <w:rPr>
          <w:rFonts w:ascii="Times New Roman" w:eastAsia="Times New Roman" w:hAnsi="Times New Roman" w:cs="Times New Roman CYR"/>
          <w:sz w:val="24"/>
          <w:szCs w:val="24"/>
          <w:lang w:eastAsia="ru-RU"/>
        </w:rPr>
        <w:t xml:space="preserve"> у </w:t>
      </w:r>
      <w:r w:rsidRPr="00D70564">
        <w:rPr>
          <w:rFonts w:ascii="Times New Roman" w:eastAsia="Times New Roman" w:hAnsi="Times New Roman" w:cs="Times New Roman CYR"/>
          <w:sz w:val="24"/>
          <w:szCs w:val="24"/>
          <w:lang w:eastAsia="ru-RU" w:bidi="gu-IN"/>
        </w:rPr>
        <w:t>закладах загальної середньої освіти</w:t>
      </w:r>
      <w:r w:rsidRPr="00D70564">
        <w:rPr>
          <w:rFonts w:ascii="Times New Roman" w:eastAsia="Times New Roman" w:hAnsi="Times New Roman" w:cs="Times New Roman CYR"/>
          <w:sz w:val="24"/>
          <w:szCs w:val="24"/>
          <w:lang w:eastAsia="ru-RU"/>
        </w:rPr>
        <w:t>, віком від 6 до 11 (1-4 класів) років;</w:t>
      </w:r>
    </w:p>
    <w:p w14:paraId="2BB0AF4C" w14:textId="26CB646E" w:rsidR="00DB7FEE" w:rsidRPr="00D70564" w:rsidRDefault="00DB7FEE" w:rsidP="00D70564">
      <w:pPr>
        <w:widowControl w:val="0"/>
        <w:suppressAutoHyphens/>
        <w:autoSpaceDE w:val="0"/>
        <w:spacing w:after="0" w:line="240" w:lineRule="auto"/>
        <w:ind w:firstLine="708"/>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1.2.2.</w:t>
      </w:r>
      <w:r w:rsidRPr="00DB7FEE">
        <w:rPr>
          <w:rFonts w:ascii="Times New Roman" w:eastAsia="Times New Roman" w:hAnsi="Times New Roman" w:cs="Times New Roman CYR"/>
          <w:sz w:val="24"/>
          <w:szCs w:val="24"/>
          <w:lang w:eastAsia="ru-RU"/>
        </w:rPr>
        <w:t xml:space="preserve"> </w:t>
      </w:r>
      <w:r w:rsidRPr="00D70564">
        <w:rPr>
          <w:rFonts w:ascii="Times New Roman" w:eastAsia="Times New Roman" w:hAnsi="Times New Roman" w:cs="Times New Roman CYR"/>
          <w:sz w:val="24"/>
          <w:szCs w:val="24"/>
          <w:lang w:eastAsia="ru-RU"/>
        </w:rPr>
        <w:t xml:space="preserve">Послуги з організації харчування </w:t>
      </w:r>
      <w:r w:rsidRPr="00D70564">
        <w:rPr>
          <w:rFonts w:ascii="Times New Roman" w:eastAsia="Times New Roman" w:hAnsi="Times New Roman" w:cs="Times New Roman CYR"/>
          <w:sz w:val="24"/>
          <w:szCs w:val="24"/>
          <w:lang w:eastAsia="ru-RU" w:bidi="gu-IN"/>
        </w:rPr>
        <w:t>дітей пільгових категорій, дітей учасників АТО</w:t>
      </w:r>
      <w:r w:rsidRPr="00D70564">
        <w:rPr>
          <w:rFonts w:ascii="Times New Roman" w:eastAsia="Times New Roman" w:hAnsi="Times New Roman" w:cs="Times New Roman CYR"/>
          <w:sz w:val="24"/>
          <w:szCs w:val="24"/>
          <w:lang w:eastAsia="ru-RU"/>
        </w:rPr>
        <w:t xml:space="preserve"> у </w:t>
      </w:r>
      <w:r w:rsidRPr="00D70564">
        <w:rPr>
          <w:rFonts w:ascii="Times New Roman" w:eastAsia="Times New Roman" w:hAnsi="Times New Roman" w:cs="Times New Roman CYR"/>
          <w:sz w:val="24"/>
          <w:szCs w:val="24"/>
          <w:lang w:eastAsia="ru-RU" w:bidi="gu-IN"/>
        </w:rPr>
        <w:t>закладах загальної середньої освіти</w:t>
      </w:r>
      <w:r w:rsidRPr="00D70564">
        <w:rPr>
          <w:rFonts w:ascii="Times New Roman" w:eastAsia="Times New Roman" w:hAnsi="Times New Roman" w:cs="Times New Roman CYR"/>
          <w:sz w:val="24"/>
          <w:szCs w:val="24"/>
          <w:lang w:eastAsia="ru-RU"/>
        </w:rPr>
        <w:t xml:space="preserve">, віком від </w:t>
      </w:r>
      <w:r>
        <w:rPr>
          <w:rFonts w:ascii="Times New Roman" w:eastAsia="Times New Roman" w:hAnsi="Times New Roman" w:cs="Times New Roman CYR"/>
          <w:sz w:val="24"/>
          <w:szCs w:val="24"/>
          <w:lang w:eastAsia="ru-RU"/>
        </w:rPr>
        <w:t>6</w:t>
      </w:r>
      <w:r w:rsidRPr="00D70564">
        <w:rPr>
          <w:rFonts w:ascii="Times New Roman" w:eastAsia="Times New Roman" w:hAnsi="Times New Roman" w:cs="Times New Roman CYR"/>
          <w:sz w:val="24"/>
          <w:szCs w:val="24"/>
          <w:lang w:eastAsia="ru-RU"/>
        </w:rPr>
        <w:t>-1</w:t>
      </w:r>
      <w:r>
        <w:rPr>
          <w:rFonts w:ascii="Times New Roman" w:eastAsia="Times New Roman" w:hAnsi="Times New Roman" w:cs="Times New Roman CYR"/>
          <w:sz w:val="24"/>
          <w:szCs w:val="24"/>
          <w:lang w:eastAsia="ru-RU"/>
        </w:rPr>
        <w:t>1</w:t>
      </w:r>
      <w:r w:rsidRPr="00D70564">
        <w:rPr>
          <w:rFonts w:ascii="Times New Roman" w:eastAsia="Times New Roman" w:hAnsi="Times New Roman" w:cs="Times New Roman CYR"/>
          <w:sz w:val="24"/>
          <w:szCs w:val="24"/>
          <w:lang w:eastAsia="ru-RU"/>
        </w:rPr>
        <w:t xml:space="preserve"> років;</w:t>
      </w:r>
    </w:p>
    <w:p w14:paraId="22D60A31" w14:textId="07AF6967" w:rsidR="00D70564" w:rsidRPr="00D70564" w:rsidRDefault="00D70564" w:rsidP="00D70564">
      <w:pPr>
        <w:widowControl w:val="0"/>
        <w:suppressAutoHyphens/>
        <w:autoSpaceDE w:val="0"/>
        <w:spacing w:after="0" w:line="240" w:lineRule="auto"/>
        <w:ind w:firstLine="708"/>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1.2.</w:t>
      </w:r>
      <w:r w:rsidR="00DB7FEE">
        <w:rPr>
          <w:rFonts w:ascii="Times New Roman" w:eastAsia="Times New Roman" w:hAnsi="Times New Roman" w:cs="Times New Roman CYR"/>
          <w:sz w:val="24"/>
          <w:szCs w:val="24"/>
          <w:lang w:eastAsia="ru-RU"/>
        </w:rPr>
        <w:t>3</w:t>
      </w:r>
      <w:r w:rsidRPr="00D70564">
        <w:rPr>
          <w:rFonts w:ascii="Times New Roman" w:eastAsia="Times New Roman" w:hAnsi="Times New Roman" w:cs="Times New Roman CYR"/>
          <w:sz w:val="24"/>
          <w:szCs w:val="24"/>
          <w:lang w:eastAsia="ru-RU"/>
        </w:rPr>
        <w:t xml:space="preserve">. Послуги з організації харчування </w:t>
      </w:r>
      <w:r w:rsidRPr="00D70564">
        <w:rPr>
          <w:rFonts w:ascii="Times New Roman" w:eastAsia="Times New Roman" w:hAnsi="Times New Roman" w:cs="Times New Roman CYR"/>
          <w:sz w:val="24"/>
          <w:szCs w:val="24"/>
          <w:lang w:eastAsia="ru-RU" w:bidi="gu-IN"/>
        </w:rPr>
        <w:t>дітей пільгових категорій, дітей учасників АТО</w:t>
      </w:r>
      <w:r w:rsidRPr="00D70564">
        <w:rPr>
          <w:rFonts w:ascii="Times New Roman" w:eastAsia="Times New Roman" w:hAnsi="Times New Roman" w:cs="Times New Roman CYR"/>
          <w:sz w:val="24"/>
          <w:szCs w:val="24"/>
          <w:lang w:eastAsia="ru-RU"/>
        </w:rPr>
        <w:t xml:space="preserve"> у </w:t>
      </w:r>
      <w:r w:rsidRPr="00D70564">
        <w:rPr>
          <w:rFonts w:ascii="Times New Roman" w:eastAsia="Times New Roman" w:hAnsi="Times New Roman" w:cs="Times New Roman CYR"/>
          <w:sz w:val="24"/>
          <w:szCs w:val="24"/>
          <w:lang w:eastAsia="ru-RU" w:bidi="gu-IN"/>
        </w:rPr>
        <w:t>закладах загальної середньої освіти</w:t>
      </w:r>
      <w:r w:rsidRPr="00D70564">
        <w:rPr>
          <w:rFonts w:ascii="Times New Roman" w:eastAsia="Times New Roman" w:hAnsi="Times New Roman" w:cs="Times New Roman CYR"/>
          <w:sz w:val="24"/>
          <w:szCs w:val="24"/>
          <w:lang w:eastAsia="ru-RU"/>
        </w:rPr>
        <w:t>, віком від 11-14 років;</w:t>
      </w:r>
    </w:p>
    <w:p w14:paraId="0851B9F1" w14:textId="00841B72" w:rsidR="00D70564" w:rsidRPr="00D70564" w:rsidRDefault="00D70564" w:rsidP="00D70564">
      <w:pPr>
        <w:widowControl w:val="0"/>
        <w:suppressAutoHyphens/>
        <w:autoSpaceDE w:val="0"/>
        <w:spacing w:after="0" w:line="240" w:lineRule="auto"/>
        <w:ind w:firstLine="708"/>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lastRenderedPageBreak/>
        <w:t>1.2.</w:t>
      </w:r>
      <w:r w:rsidR="00DB7FEE">
        <w:rPr>
          <w:rFonts w:ascii="Times New Roman" w:eastAsia="Times New Roman" w:hAnsi="Times New Roman" w:cs="Times New Roman CYR"/>
          <w:sz w:val="24"/>
          <w:szCs w:val="24"/>
          <w:lang w:eastAsia="ru-RU"/>
        </w:rPr>
        <w:t>4</w:t>
      </w:r>
      <w:r w:rsidRPr="00D70564">
        <w:rPr>
          <w:rFonts w:ascii="Times New Roman" w:eastAsia="Times New Roman" w:hAnsi="Times New Roman" w:cs="Times New Roman CYR"/>
          <w:sz w:val="24"/>
          <w:szCs w:val="24"/>
          <w:lang w:eastAsia="ru-RU"/>
        </w:rPr>
        <w:t xml:space="preserve">. Послуги з організації харчування </w:t>
      </w:r>
      <w:r w:rsidRPr="00D70564">
        <w:rPr>
          <w:rFonts w:ascii="Times New Roman" w:eastAsia="Times New Roman" w:hAnsi="Times New Roman" w:cs="Times New Roman CYR"/>
          <w:sz w:val="24"/>
          <w:szCs w:val="24"/>
          <w:lang w:eastAsia="ru-RU" w:bidi="gu-IN"/>
        </w:rPr>
        <w:t>дітей пільгових категорій, дітей учасників АТО</w:t>
      </w:r>
      <w:r w:rsidRPr="00D70564">
        <w:rPr>
          <w:rFonts w:ascii="Times New Roman" w:eastAsia="Times New Roman" w:hAnsi="Times New Roman" w:cs="Times New Roman CYR"/>
          <w:sz w:val="24"/>
          <w:szCs w:val="24"/>
          <w:lang w:eastAsia="ru-RU"/>
        </w:rPr>
        <w:t xml:space="preserve"> у </w:t>
      </w:r>
      <w:r w:rsidRPr="00D70564">
        <w:rPr>
          <w:rFonts w:ascii="Times New Roman" w:eastAsia="Times New Roman" w:hAnsi="Times New Roman" w:cs="Times New Roman CYR"/>
          <w:sz w:val="24"/>
          <w:szCs w:val="24"/>
          <w:lang w:eastAsia="ru-RU" w:bidi="gu-IN"/>
        </w:rPr>
        <w:t>закладах загальної середньої освіти</w:t>
      </w:r>
      <w:r w:rsidRPr="00D70564">
        <w:rPr>
          <w:rFonts w:ascii="Times New Roman" w:eastAsia="Times New Roman" w:hAnsi="Times New Roman" w:cs="Times New Roman CYR"/>
          <w:sz w:val="24"/>
          <w:szCs w:val="24"/>
          <w:lang w:eastAsia="ru-RU"/>
        </w:rPr>
        <w:t>, віком від 14-18  років;</w:t>
      </w:r>
    </w:p>
    <w:p w14:paraId="4257189C" w14:textId="76E585A7" w:rsidR="00D70564" w:rsidRPr="00D70564" w:rsidRDefault="00D70564" w:rsidP="00D70564">
      <w:pPr>
        <w:widowControl w:val="0"/>
        <w:suppressAutoHyphens/>
        <w:autoSpaceDE w:val="0"/>
        <w:spacing w:after="0" w:line="240" w:lineRule="auto"/>
        <w:ind w:firstLine="7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rPr>
        <w:t>1.2.</w:t>
      </w:r>
      <w:r w:rsidR="00DB7FEE">
        <w:rPr>
          <w:rFonts w:ascii="Times New Roman" w:eastAsia="Times New Roman" w:hAnsi="Times New Roman" w:cs="Times New Roman CYR"/>
          <w:sz w:val="24"/>
          <w:szCs w:val="24"/>
          <w:lang w:eastAsia="ru-RU"/>
        </w:rPr>
        <w:t>5</w:t>
      </w:r>
      <w:r w:rsidRPr="00D70564">
        <w:rPr>
          <w:rFonts w:ascii="Times New Roman" w:eastAsia="Times New Roman" w:hAnsi="Times New Roman" w:cs="Times New Roman CYR"/>
          <w:sz w:val="24"/>
          <w:szCs w:val="24"/>
          <w:lang w:eastAsia="ru-RU"/>
        </w:rPr>
        <w:t xml:space="preserve">. Послуги з організації харчування </w:t>
      </w:r>
      <w:r w:rsidRPr="00D70564">
        <w:rPr>
          <w:rFonts w:ascii="Times New Roman" w:eastAsia="Times New Roman" w:hAnsi="Times New Roman" w:cs="Times New Roman CYR"/>
          <w:spacing w:val="-1"/>
          <w:sz w:val="24"/>
          <w:szCs w:val="24"/>
          <w:lang w:eastAsia="zh-CN"/>
        </w:rPr>
        <w:t xml:space="preserve">іншої категорії учнів </w:t>
      </w:r>
      <w:proofErr w:type="spellStart"/>
      <w:r w:rsidRPr="00D70564">
        <w:rPr>
          <w:rFonts w:ascii="Times New Roman" w:eastAsia="Times New Roman" w:hAnsi="Times New Roman" w:cs="Times New Roman CYR"/>
          <w:sz w:val="24"/>
          <w:szCs w:val="24"/>
          <w:lang w:eastAsia="ru-RU"/>
        </w:rPr>
        <w:t>у</w:t>
      </w:r>
      <w:r w:rsidRPr="00D70564">
        <w:rPr>
          <w:rFonts w:ascii="Times New Roman" w:eastAsia="Times New Roman" w:hAnsi="Times New Roman" w:cs="Times New Roman CYR"/>
          <w:sz w:val="24"/>
          <w:szCs w:val="24"/>
          <w:lang w:eastAsia="ru-RU" w:bidi="gu-IN"/>
        </w:rPr>
        <w:t>закладах</w:t>
      </w:r>
      <w:proofErr w:type="spellEnd"/>
      <w:r w:rsidRPr="00D70564">
        <w:rPr>
          <w:rFonts w:ascii="Times New Roman" w:eastAsia="Times New Roman" w:hAnsi="Times New Roman" w:cs="Times New Roman CYR"/>
          <w:sz w:val="24"/>
          <w:szCs w:val="24"/>
          <w:lang w:eastAsia="ru-RU" w:bidi="gu-IN"/>
        </w:rPr>
        <w:t xml:space="preserve"> загальної середньої освіти;</w:t>
      </w:r>
    </w:p>
    <w:p w14:paraId="220B0842" w14:textId="77777777" w:rsidR="00D70564" w:rsidRPr="00D70564" w:rsidRDefault="00D70564" w:rsidP="00D70564">
      <w:pPr>
        <w:widowControl w:val="0"/>
        <w:suppressAutoHyphens/>
        <w:autoSpaceDE w:val="0"/>
        <w:spacing w:after="0" w:line="240" w:lineRule="auto"/>
        <w:ind w:firstLine="720"/>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1.3. Орієнтовні обсяги послуг, які надаються за цим Договором, встановлені у Додатку № 1 до Договору.</w:t>
      </w:r>
    </w:p>
    <w:p w14:paraId="1C488407"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1.4. Обсяги закупівлі можуть бути зменшені залежно від реального фінансування та зменшення фактичного обсягу закупівлі.</w:t>
      </w:r>
    </w:p>
    <w:p w14:paraId="24FDAEED"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1.5. Договірні зобов’язання Замовника виникають при наявності відповідних бюджетних асигнувань. У разі виникнення змін у плані бюджетних асигнувань укладається додаткова угода до цього Договору.</w:t>
      </w:r>
    </w:p>
    <w:p w14:paraId="332C7E49"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ІІ. ЯКІСТЬ ПОСЛУГ</w:t>
      </w:r>
    </w:p>
    <w:p w14:paraId="4CF5753C"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2.1. Виконавець зобов’язується надати Замовнику послуги:</w:t>
      </w:r>
    </w:p>
    <w:p w14:paraId="7F9F59E8"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 одноразового гарячого харчування (обіду) для учнів у закладах загальної середньої освіти, в межах виконання </w:t>
      </w:r>
      <w:r w:rsidRPr="00D70564">
        <w:rPr>
          <w:rFonts w:ascii="Times New Roman" w:eastAsia="Times New Roman" w:hAnsi="Times New Roman" w:cs="Times New Roman CYR"/>
          <w:sz w:val="24"/>
          <w:szCs w:val="24"/>
          <w:lang w:eastAsia="zh-CN"/>
        </w:rPr>
        <w:t>норми споживання основних груп продуктів згідно Постанови Кабінету Міністрів України від 24.03.2021 № 305 (Додаток № 5)</w:t>
      </w:r>
      <w:r w:rsidRPr="00D70564">
        <w:rPr>
          <w:rFonts w:ascii="Times New Roman" w:eastAsia="Times New Roman" w:hAnsi="Times New Roman" w:cs="Times New Roman CYR"/>
          <w:sz w:val="24"/>
          <w:szCs w:val="24"/>
          <w:lang w:eastAsia="ru-RU" w:bidi="gu-IN"/>
        </w:rPr>
        <w:t xml:space="preserve">, відповідно до виділених асигнувань та </w:t>
      </w:r>
      <w:proofErr w:type="spellStart"/>
      <w:r w:rsidRPr="00D70564">
        <w:rPr>
          <w:rFonts w:ascii="Times New Roman" w:eastAsia="Times New Roman" w:hAnsi="Times New Roman" w:cs="Times New Roman CYR"/>
          <w:sz w:val="24"/>
          <w:szCs w:val="24"/>
          <w:lang w:eastAsia="ru-RU" w:bidi="gu-IN"/>
        </w:rPr>
        <w:t>за</w:t>
      </w:r>
      <w:r w:rsidRPr="00D70564">
        <w:rPr>
          <w:rFonts w:ascii="Times New Roman" w:eastAsia="Times New Roman" w:hAnsi="Times New Roman" w:cs="Times New Roman CYR"/>
          <w:color w:val="000000"/>
          <w:sz w:val="24"/>
          <w:szCs w:val="24"/>
          <w:lang w:eastAsia="ru-RU"/>
        </w:rPr>
        <w:t>визначеним</w:t>
      </w:r>
      <w:proofErr w:type="spellEnd"/>
      <w:r w:rsidRPr="00D70564">
        <w:rPr>
          <w:rFonts w:ascii="Times New Roman" w:eastAsia="Times New Roman" w:hAnsi="Times New Roman" w:cs="Times New Roman CYR"/>
          <w:color w:val="000000"/>
          <w:sz w:val="24"/>
          <w:szCs w:val="24"/>
          <w:lang w:eastAsia="ru-RU"/>
        </w:rPr>
        <w:t xml:space="preserve"> режимом, способом, графіком харчування, які враховують  особливості контингенту здобувачів освіти в закладі, його матеріально-технічне забезпечення, наявність відповідних приміщень.</w:t>
      </w:r>
    </w:p>
    <w:p w14:paraId="1F4914B1"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 трьохразового гарячого харчування вихованців  у закладах дошкільної освіти, в межах виконання </w:t>
      </w:r>
      <w:r w:rsidRPr="00D70564">
        <w:rPr>
          <w:rFonts w:ascii="Times New Roman" w:eastAsia="Times New Roman" w:hAnsi="Times New Roman" w:cs="Times New Roman CYR"/>
          <w:sz w:val="24"/>
          <w:szCs w:val="24"/>
          <w:lang w:eastAsia="zh-CN"/>
        </w:rPr>
        <w:t xml:space="preserve">норми споживання основних груп </w:t>
      </w:r>
      <w:proofErr w:type="spellStart"/>
      <w:r w:rsidRPr="00D70564">
        <w:rPr>
          <w:rFonts w:ascii="Times New Roman" w:eastAsia="Times New Roman" w:hAnsi="Times New Roman" w:cs="Times New Roman CYR"/>
          <w:sz w:val="24"/>
          <w:szCs w:val="24"/>
          <w:lang w:eastAsia="zh-CN"/>
        </w:rPr>
        <w:t>продуктівзгідно</w:t>
      </w:r>
      <w:proofErr w:type="spellEnd"/>
      <w:r w:rsidRPr="00D70564">
        <w:rPr>
          <w:rFonts w:ascii="Times New Roman" w:eastAsia="Times New Roman" w:hAnsi="Times New Roman" w:cs="Times New Roman CYR"/>
          <w:sz w:val="24"/>
          <w:szCs w:val="24"/>
          <w:lang w:eastAsia="zh-CN"/>
        </w:rPr>
        <w:t xml:space="preserve"> Постанови Кабінету Міністрів України від 24.03.2021 № 305 (Додаток № 1)</w:t>
      </w:r>
      <w:r w:rsidRPr="00D70564">
        <w:rPr>
          <w:rFonts w:ascii="Times New Roman" w:eastAsia="Times New Roman" w:hAnsi="Times New Roman" w:cs="Times New Roman CYR"/>
          <w:sz w:val="24"/>
          <w:szCs w:val="24"/>
          <w:lang w:eastAsia="ru-RU" w:bidi="gu-IN"/>
        </w:rPr>
        <w:t xml:space="preserve">, відповідно до виділених асигнувань та </w:t>
      </w:r>
      <w:proofErr w:type="spellStart"/>
      <w:r w:rsidRPr="00D70564">
        <w:rPr>
          <w:rFonts w:ascii="Times New Roman" w:eastAsia="Times New Roman" w:hAnsi="Times New Roman" w:cs="Times New Roman CYR"/>
          <w:sz w:val="24"/>
          <w:szCs w:val="24"/>
          <w:lang w:eastAsia="ru-RU" w:bidi="gu-IN"/>
        </w:rPr>
        <w:t>за</w:t>
      </w:r>
      <w:r w:rsidRPr="00D70564">
        <w:rPr>
          <w:rFonts w:ascii="Times New Roman" w:eastAsia="Times New Roman" w:hAnsi="Times New Roman" w:cs="Times New Roman CYR"/>
          <w:color w:val="000000"/>
          <w:sz w:val="24"/>
          <w:szCs w:val="24"/>
          <w:lang w:eastAsia="ru-RU"/>
        </w:rPr>
        <w:t>визначеним</w:t>
      </w:r>
      <w:proofErr w:type="spellEnd"/>
      <w:r w:rsidRPr="00D70564">
        <w:rPr>
          <w:rFonts w:ascii="Times New Roman" w:eastAsia="Times New Roman" w:hAnsi="Times New Roman" w:cs="Times New Roman CYR"/>
          <w:color w:val="000000"/>
          <w:sz w:val="24"/>
          <w:szCs w:val="24"/>
          <w:lang w:eastAsia="ru-RU"/>
        </w:rPr>
        <w:t xml:space="preserve"> режимом, способом, графіком харчування, які враховують особливості контингенту вихованців у закладі, його матеріально-технічне забезпечення, наявність відповідних приміщень.</w:t>
      </w:r>
    </w:p>
    <w:p w14:paraId="51AB8412"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ІІІ. ЦІНА ДОГОВОРУ</w:t>
      </w:r>
    </w:p>
    <w:p w14:paraId="3BF6821A" w14:textId="77777777" w:rsidR="00D70564" w:rsidRPr="00D70564" w:rsidRDefault="00D70564" w:rsidP="00D70564">
      <w:pPr>
        <w:widowControl w:val="0"/>
        <w:suppressAutoHyphens/>
        <w:autoSpaceDE w:val="0"/>
        <w:spacing w:after="0" w:line="240" w:lineRule="auto"/>
        <w:ind w:firstLine="426"/>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3.1. Ціна Договору становить __________гривень без ПДВ (____________без ПДВ)______- </w:t>
      </w:r>
    </w:p>
    <w:p w14:paraId="7AE9F7EF"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 (сума прописом). </w:t>
      </w:r>
    </w:p>
    <w:p w14:paraId="7CD97984"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Загальна кількість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 – __________.</w:t>
      </w:r>
    </w:p>
    <w:p w14:paraId="3E17BA29"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Вартість одного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дня у розрізі вікових категорій становить для дітей:</w:t>
      </w:r>
    </w:p>
    <w:p w14:paraId="2F4D7E74"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rPr>
      </w:pPr>
    </w:p>
    <w:p w14:paraId="4AF8ED86" w14:textId="5E454343" w:rsid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6 до 11 років (1-4класів)-грн.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 </w:t>
      </w:r>
    </w:p>
    <w:p w14:paraId="22325B40" w14:textId="2F2A6925" w:rsidR="00DB7FEE" w:rsidRPr="00D70564" w:rsidRDefault="00DB7FEE"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w:t>
      </w:r>
      <w:r>
        <w:rPr>
          <w:rFonts w:ascii="Times New Roman" w:eastAsia="Times New Roman" w:hAnsi="Times New Roman" w:cs="Times New Roman CYR"/>
          <w:sz w:val="24"/>
          <w:szCs w:val="24"/>
          <w:lang w:eastAsia="ru-RU"/>
        </w:rPr>
        <w:t xml:space="preserve">6 </w:t>
      </w:r>
      <w:r w:rsidRPr="00D70564">
        <w:rPr>
          <w:rFonts w:ascii="Times New Roman" w:eastAsia="Times New Roman" w:hAnsi="Times New Roman" w:cs="Times New Roman CYR"/>
          <w:sz w:val="24"/>
          <w:szCs w:val="24"/>
          <w:lang w:eastAsia="ru-RU"/>
        </w:rPr>
        <w:t>до 1</w:t>
      </w:r>
      <w:r>
        <w:rPr>
          <w:rFonts w:ascii="Times New Roman" w:eastAsia="Times New Roman" w:hAnsi="Times New Roman" w:cs="Times New Roman CYR"/>
          <w:sz w:val="24"/>
          <w:szCs w:val="24"/>
          <w:lang w:eastAsia="ru-RU"/>
        </w:rPr>
        <w:t>1</w:t>
      </w:r>
      <w:r w:rsidRPr="00D70564">
        <w:rPr>
          <w:rFonts w:ascii="Times New Roman" w:eastAsia="Times New Roman" w:hAnsi="Times New Roman" w:cs="Times New Roman CYR"/>
          <w:sz w:val="24"/>
          <w:szCs w:val="24"/>
          <w:lang w:eastAsia="ru-RU"/>
        </w:rPr>
        <w:t xml:space="preserve"> років -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w:t>
      </w:r>
    </w:p>
    <w:p w14:paraId="4ABD0F29"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11до 14 років -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w:t>
      </w:r>
    </w:p>
    <w:p w14:paraId="51FB7DCC"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14 до 18 років -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w:t>
      </w:r>
    </w:p>
    <w:p w14:paraId="3815D626"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p>
    <w:p w14:paraId="38C53DE1"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pacing w:val="-1"/>
          <w:sz w:val="24"/>
          <w:szCs w:val="24"/>
          <w:lang w:eastAsia="zh-CN"/>
        </w:rPr>
        <w:t>інша категорія учнів</w:t>
      </w:r>
      <w:r w:rsidRPr="00D70564">
        <w:rPr>
          <w:rFonts w:ascii="Times New Roman" w:eastAsia="Times New Roman" w:hAnsi="Times New Roman" w:cs="Times New Roman CYR"/>
          <w:b/>
          <w:spacing w:val="-1"/>
          <w:sz w:val="24"/>
          <w:szCs w:val="24"/>
          <w:lang w:eastAsia="zh-CN"/>
        </w:rPr>
        <w:t xml:space="preserve">  :                       </w:t>
      </w:r>
    </w:p>
    <w:p w14:paraId="01E3C4EC"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6 до 11 років-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 </w:t>
      </w:r>
    </w:p>
    <w:p w14:paraId="1A063F98"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11до 14 років -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w:t>
      </w:r>
    </w:p>
    <w:p w14:paraId="7CC263FD"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r w:rsidRPr="00D70564">
        <w:rPr>
          <w:rFonts w:ascii="Times New Roman" w:eastAsia="Times New Roman" w:hAnsi="Times New Roman" w:cs="Times New Roman CYR"/>
          <w:sz w:val="24"/>
          <w:szCs w:val="24"/>
          <w:lang w:eastAsia="ru-RU"/>
        </w:rPr>
        <w:t xml:space="preserve">віком від 14 до 18 років -               грн. (________ </w:t>
      </w:r>
      <w:proofErr w:type="spellStart"/>
      <w:r w:rsidRPr="00D70564">
        <w:rPr>
          <w:rFonts w:ascii="Times New Roman" w:eastAsia="Times New Roman" w:hAnsi="Times New Roman" w:cs="Times New Roman CYR"/>
          <w:sz w:val="24"/>
          <w:szCs w:val="24"/>
          <w:lang w:eastAsia="ru-RU"/>
        </w:rPr>
        <w:t>діто</w:t>
      </w:r>
      <w:proofErr w:type="spellEnd"/>
      <w:r w:rsidRPr="00D70564">
        <w:rPr>
          <w:rFonts w:ascii="Times New Roman" w:eastAsia="Times New Roman" w:hAnsi="Times New Roman" w:cs="Times New Roman CYR"/>
          <w:sz w:val="24"/>
          <w:szCs w:val="24"/>
          <w:lang w:eastAsia="ru-RU"/>
        </w:rPr>
        <w:t xml:space="preserve"> – днів);</w:t>
      </w:r>
    </w:p>
    <w:p w14:paraId="4882D37A"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rPr>
      </w:pPr>
    </w:p>
    <w:p w14:paraId="04604D6B" w14:textId="0715239E"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3.2. Оплата послуг із організації харчування учнів 1-4 класів, дітей пільгових категорій, дітей учасників АТО, </w:t>
      </w:r>
      <w:r w:rsidRPr="00D70564">
        <w:rPr>
          <w:rFonts w:ascii="Times New Roman" w:eastAsia="Times New Roman" w:hAnsi="Times New Roman" w:cs="Times New Roman CYR"/>
          <w:spacing w:val="-1"/>
          <w:sz w:val="24"/>
          <w:szCs w:val="24"/>
          <w:lang w:eastAsia="zh-CN"/>
        </w:rPr>
        <w:t>іншої категорії учнів, вихованців</w:t>
      </w:r>
      <w:r w:rsidR="00DB7FEE">
        <w:rPr>
          <w:rFonts w:ascii="Times New Roman" w:eastAsia="Times New Roman" w:hAnsi="Times New Roman" w:cs="Times New Roman CYR"/>
          <w:spacing w:val="-1"/>
          <w:sz w:val="24"/>
          <w:szCs w:val="24"/>
          <w:lang w:eastAsia="zh-CN"/>
        </w:rPr>
        <w:t xml:space="preserve"> </w:t>
      </w:r>
      <w:r w:rsidRPr="00D70564">
        <w:rPr>
          <w:rFonts w:ascii="Times New Roman" w:eastAsia="Times New Roman" w:hAnsi="Times New Roman" w:cs="Times New Roman CYR"/>
          <w:sz w:val="24"/>
          <w:szCs w:val="24"/>
          <w:lang w:eastAsia="ru-RU" w:bidi="gu-IN"/>
        </w:rPr>
        <w:t>у закладах  загальної середньої, здійснюється по мірі надходження бюджетних коштів відповідно до вимог бюджетного законодавства шляхом безготівкового перерахунку коштів на рахунок Учасника.</w:t>
      </w:r>
    </w:p>
    <w:p w14:paraId="7D86AE26"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3.3. Будь-які розрахунки за цим Договором провадяться у національній валюті України – гривні. </w:t>
      </w:r>
    </w:p>
    <w:p w14:paraId="32D3F56C"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3.4. Фактична вартість одного </w:t>
      </w:r>
      <w:proofErr w:type="spellStart"/>
      <w:r w:rsidRPr="00D70564">
        <w:rPr>
          <w:rFonts w:ascii="Times New Roman" w:eastAsia="Times New Roman" w:hAnsi="Times New Roman" w:cs="Times New Roman CYR"/>
          <w:sz w:val="24"/>
          <w:szCs w:val="24"/>
          <w:lang w:eastAsia="ru-RU" w:bidi="gu-IN"/>
        </w:rPr>
        <w:t>діто</w:t>
      </w:r>
      <w:proofErr w:type="spellEnd"/>
      <w:r w:rsidRPr="00D70564">
        <w:rPr>
          <w:rFonts w:ascii="Times New Roman" w:eastAsia="Times New Roman" w:hAnsi="Times New Roman" w:cs="Times New Roman CYR"/>
          <w:sz w:val="24"/>
          <w:szCs w:val="24"/>
          <w:lang w:eastAsia="ru-RU" w:bidi="gu-IN"/>
        </w:rPr>
        <w:t xml:space="preserve">-дня протягом встановленого цим Договором звітного періоду може бути різною (максимально допустиме зменшення фактичної вартості одного </w:t>
      </w:r>
      <w:proofErr w:type="spellStart"/>
      <w:r w:rsidRPr="00D70564">
        <w:rPr>
          <w:rFonts w:ascii="Times New Roman" w:eastAsia="Times New Roman" w:hAnsi="Times New Roman" w:cs="Times New Roman CYR"/>
          <w:sz w:val="24"/>
          <w:szCs w:val="24"/>
          <w:lang w:eastAsia="ru-RU" w:bidi="gu-IN"/>
        </w:rPr>
        <w:t>діто</w:t>
      </w:r>
      <w:proofErr w:type="spellEnd"/>
      <w:r w:rsidRPr="00D70564">
        <w:rPr>
          <w:rFonts w:ascii="Times New Roman" w:eastAsia="Times New Roman" w:hAnsi="Times New Roman" w:cs="Times New Roman CYR"/>
          <w:sz w:val="24"/>
          <w:szCs w:val="24"/>
          <w:lang w:eastAsia="ru-RU" w:bidi="gu-IN"/>
        </w:rPr>
        <w:t xml:space="preserve">-дня – до 10 %), але середня вартість одного </w:t>
      </w:r>
      <w:proofErr w:type="spellStart"/>
      <w:r w:rsidRPr="00D70564">
        <w:rPr>
          <w:rFonts w:ascii="Times New Roman" w:eastAsia="Times New Roman" w:hAnsi="Times New Roman" w:cs="Times New Roman CYR"/>
          <w:sz w:val="24"/>
          <w:szCs w:val="24"/>
          <w:lang w:eastAsia="ru-RU" w:bidi="gu-IN"/>
        </w:rPr>
        <w:t>діто</w:t>
      </w:r>
      <w:proofErr w:type="spellEnd"/>
      <w:r w:rsidRPr="00D70564">
        <w:rPr>
          <w:rFonts w:ascii="Times New Roman" w:eastAsia="Times New Roman" w:hAnsi="Times New Roman" w:cs="Times New Roman CYR"/>
          <w:sz w:val="24"/>
          <w:szCs w:val="24"/>
          <w:lang w:eastAsia="ru-RU" w:bidi="gu-IN"/>
        </w:rPr>
        <w:t xml:space="preserve">-дня за звітний період   не може перевищувати вартості одного </w:t>
      </w:r>
      <w:proofErr w:type="spellStart"/>
      <w:r w:rsidRPr="00D70564">
        <w:rPr>
          <w:rFonts w:ascii="Times New Roman" w:eastAsia="Times New Roman" w:hAnsi="Times New Roman" w:cs="Times New Roman CYR"/>
          <w:sz w:val="24"/>
          <w:szCs w:val="24"/>
          <w:lang w:eastAsia="ru-RU" w:bidi="gu-IN"/>
        </w:rPr>
        <w:t>діто</w:t>
      </w:r>
      <w:proofErr w:type="spellEnd"/>
      <w:r w:rsidRPr="00D70564">
        <w:rPr>
          <w:rFonts w:ascii="Times New Roman" w:eastAsia="Times New Roman" w:hAnsi="Times New Roman" w:cs="Times New Roman CYR"/>
          <w:sz w:val="24"/>
          <w:szCs w:val="24"/>
          <w:lang w:eastAsia="ru-RU" w:bidi="gu-IN"/>
        </w:rPr>
        <w:t>-дня, яка встановлена у п 3.1. цього Договору.</w:t>
      </w:r>
    </w:p>
    <w:p w14:paraId="087AEF6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3.5. Ціна цього Договору може бути зменшена за взаємною згодою Сторін шляхом укладення додаткової угоди до цього Договору. </w:t>
      </w:r>
    </w:p>
    <w:p w14:paraId="6F3EFA9D"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Shruti"/>
          <w:bCs/>
          <w:sz w:val="24"/>
          <w:szCs w:val="24"/>
          <w:lang w:eastAsia="ru-RU" w:bidi="gu-IN"/>
        </w:rPr>
      </w:pPr>
      <w:r w:rsidRPr="00D70564">
        <w:rPr>
          <w:rFonts w:ascii="Times New Roman" w:eastAsia="Times New Roman" w:hAnsi="Times New Roman" w:cs="Times New Roman CYR"/>
          <w:bCs/>
          <w:sz w:val="24"/>
          <w:szCs w:val="24"/>
          <w:lang w:eastAsia="ru-RU" w:bidi="gu-IN"/>
        </w:rPr>
        <w:lastRenderedPageBreak/>
        <w:t xml:space="preserve">       3.6. Ціна Договору визначена у Додатку № 1 Договору</w:t>
      </w:r>
      <w:r w:rsidRPr="00D70564">
        <w:rPr>
          <w:rFonts w:ascii="Times New Roman" w:eastAsia="Times New Roman" w:hAnsi="Times New Roman" w:cs="Shruti"/>
          <w:bCs/>
          <w:sz w:val="24"/>
          <w:szCs w:val="24"/>
          <w:lang w:eastAsia="ru-RU" w:bidi="gu-IN"/>
        </w:rPr>
        <w:t xml:space="preserve"> Про закупівлю послуг з організації харчування учнів 1-4 класів, дітей пільгових категорій, дітей учасників АТО, </w:t>
      </w:r>
      <w:r w:rsidRPr="00D70564">
        <w:rPr>
          <w:rFonts w:ascii="Times New Roman" w:eastAsia="Times New Roman" w:hAnsi="Times New Roman" w:cs="Times New Roman CYR"/>
          <w:bCs/>
          <w:spacing w:val="-1"/>
          <w:sz w:val="24"/>
          <w:szCs w:val="24"/>
          <w:lang w:eastAsia="zh-CN"/>
        </w:rPr>
        <w:t xml:space="preserve">іншої категорії учнів </w:t>
      </w:r>
      <w:r w:rsidRPr="00D70564">
        <w:rPr>
          <w:rFonts w:ascii="Times New Roman" w:eastAsia="Times New Roman" w:hAnsi="Times New Roman" w:cs="Shruti"/>
          <w:bCs/>
          <w:sz w:val="24"/>
          <w:szCs w:val="24"/>
          <w:lang w:eastAsia="ru-RU" w:bidi="gu-IN"/>
        </w:rPr>
        <w:t>у закладах загальної середньої освіти та вихованців у закладах дошкільної освіти.</w:t>
      </w:r>
    </w:p>
    <w:p w14:paraId="5E213BB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ІV. ПОРЯДОК ЗДІЙСНЕННЯ ОПЛАТИ</w:t>
      </w:r>
    </w:p>
    <w:p w14:paraId="3BFCBDDD"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4.1. Сторони домовилися та встановили, що звітним періодом надання послуг за цим Договором є календарний місяць.</w:t>
      </w:r>
    </w:p>
    <w:p w14:paraId="6A0C8DB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4.2. Протягом звітного періоду Виконавець надає послуги, а Замовник оплачує вартість наданих послуг (фактичних витрат) на підставі Зведеного акту приймання-передачі наданих послуг після закінчення звітного періоду.</w:t>
      </w:r>
    </w:p>
    <w:p w14:paraId="7EA59BCA"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4.3. Виконавець щомісячно до 5 числа місяця, наступного за звітним, надає Замовнику:</w:t>
      </w:r>
    </w:p>
    <w:p w14:paraId="32568D51" w14:textId="51042283"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4.3.1. Акт про надання послуг за звітний період окремо по кожному закладу освіти, в обов’язковому порядку погоджений, засвідчений</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 xml:space="preserve">підписом керівника та печаткою закладу  освіти. </w:t>
      </w:r>
    </w:p>
    <w:p w14:paraId="3D783CDC"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4.3.2. Зведений реєстр видатків про надання послуг за звітний період сумарно по всіх закладах загальної середньої та дошкільної освіти, у яких Виконавець здійснюється харчування, підписаний Виконавцем (у 2-х примірниках).</w:t>
      </w:r>
    </w:p>
    <w:p w14:paraId="48C394FE"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4.3.3.Зведений Акт приймання-передачі наданих послуг за звітний період, підписаний Виконавцем  (у 2-х примірниках).</w:t>
      </w:r>
    </w:p>
    <w:p w14:paraId="1237C2A5"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4.4. Замовник розглядає документи, вказані в п. п. 4.3.1. - 4.3.3 Договору, затверджує Зведений реєстр видатків про надання послуг, підписує Зведений акт приймання-передачі наданих послуг. </w:t>
      </w:r>
    </w:p>
    <w:p w14:paraId="0032FCC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4.5. Оплата наданих за звітний період послуг проводиться протягом 7 (семи) банківських днів з дня затвердження Замовником документів, передбачених п. п. 4.3.1. -  4.3.3 Договору, залежно від обсягів реального фінансування, передбаченого у кошторисі Замовника.</w:t>
      </w:r>
    </w:p>
    <w:p w14:paraId="3F1800AF"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4.6. У разі затримки бюджетного фінансування оплата наданих послуг здійснюється протягом 5 (п’яти) банківських днів з дня отримання Замовником бюджетних коштів для фінансування оплати послуг на свій реєстраційний рахунок. У такому випадку штрафні санкції за прострочення Замовником виконання грошового зобов’язання не застосовуються.</w:t>
      </w:r>
    </w:p>
    <w:p w14:paraId="16DF21BB"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4.7. Умови виникнення платіжних зобов’язань за Договором - при наявності відповідного бюджетного призначення (бюджетних асигнувань).</w:t>
      </w:r>
    </w:p>
    <w:p w14:paraId="091DB0DE"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V. НАДАННЯ ПОСЛУГ</w:t>
      </w:r>
    </w:p>
    <w:p w14:paraId="5316F563" w14:textId="26ACEBAF"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5.1. </w:t>
      </w:r>
      <w:r w:rsidRPr="00D70564">
        <w:rPr>
          <w:rFonts w:ascii="Times New Roman" w:eastAsia="Times New Roman" w:hAnsi="Times New Roman" w:cs="Times New Roman CYR"/>
          <w:bCs/>
          <w:sz w:val="24"/>
          <w:szCs w:val="24"/>
          <w:lang w:eastAsia="ru-RU" w:bidi="gu-IN"/>
        </w:rPr>
        <w:t>Строк надання послуг</w:t>
      </w:r>
      <w:r w:rsidRPr="00D70564">
        <w:rPr>
          <w:rFonts w:ascii="Times New Roman" w:eastAsia="Times New Roman" w:hAnsi="Times New Roman" w:cs="Times New Roman CYR"/>
          <w:sz w:val="24"/>
          <w:szCs w:val="24"/>
          <w:lang w:eastAsia="ru-RU" w:bidi="gu-IN"/>
        </w:rPr>
        <w:t>: Виконавець зобов’язується забезпечити безперебійне надання послуг відповідно до навчального плану кожного закладу загальної середньої протягом 2022 року.</w:t>
      </w:r>
    </w:p>
    <w:p w14:paraId="32D0AE68" w14:textId="1FDD2FC5"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5.2. Місце надання послуг: Виконавець зобов’язується надавати послуги за цим Договором за місцезнаходженням закладів загальної середньої, відповідно до Додатку № 2</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до Договору.</w:t>
      </w:r>
    </w:p>
    <w:p w14:paraId="0ABFA4A6"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5.3. Обсяг послуг на кожен день визначається Виконавцем за погодженням із представником/відповідальною особою за організацію харчування закладу загальної середньої та дошкільної освіти відповідно до кількості фактично присутніх у закладі освіти учнів, вихованців у цей день (кількість дітей, які фактично отримали харчування) шляхом подання представником закладу заявок у порядку, який встановлюється Виконавцем. Подання заявок здійснюється завчасно з відведенням достатнього строку для приготування їжі.</w:t>
      </w:r>
    </w:p>
    <w:p w14:paraId="751C381D"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b/>
          <w:bCs/>
          <w:color w:val="000000"/>
          <w:sz w:val="24"/>
          <w:szCs w:val="24"/>
          <w:shd w:val="clear" w:color="auto" w:fill="FFFFFF"/>
          <w:lang w:eastAsia="zh-CN"/>
        </w:rPr>
      </w:pPr>
      <w:r w:rsidRPr="00D70564">
        <w:rPr>
          <w:rFonts w:ascii="Times New Roman" w:eastAsia="Times New Roman" w:hAnsi="Times New Roman" w:cs="Times New Roman CYR"/>
          <w:sz w:val="24"/>
          <w:szCs w:val="24"/>
          <w:lang w:eastAsia="ru-RU" w:bidi="gu-IN"/>
        </w:rPr>
        <w:t>5.4.</w:t>
      </w:r>
      <w:r w:rsidRPr="00D70564">
        <w:rPr>
          <w:rFonts w:ascii="Times New Roman" w:eastAsia="Times New Roman" w:hAnsi="Times New Roman" w:cs="Times New Roman CYR"/>
          <w:color w:val="000000"/>
          <w:sz w:val="24"/>
          <w:szCs w:val="24"/>
          <w:lang w:eastAsia="ru-RU"/>
        </w:rPr>
        <w:t xml:space="preserve">Виконавець послуг </w:t>
      </w:r>
      <w:r w:rsidRPr="00D70564">
        <w:rPr>
          <w:rFonts w:ascii="Times New Roman" w:eastAsia="Times New Roman" w:hAnsi="Times New Roman" w:cs="Times New Roman CYR"/>
          <w:color w:val="000000"/>
          <w:sz w:val="24"/>
          <w:szCs w:val="24"/>
          <w:shd w:val="clear" w:color="auto" w:fill="FFFFFF"/>
          <w:lang w:eastAsia="zh-CN"/>
        </w:rPr>
        <w:t>за погодженням із засновником (засновниками)/</w:t>
      </w:r>
      <w:r w:rsidRPr="00D70564">
        <w:rPr>
          <w:rFonts w:ascii="Times New Roman" w:eastAsia="Times New Roman" w:hAnsi="Times New Roman" w:cs="Times New Roman CYR"/>
          <w:color w:val="000000"/>
          <w:sz w:val="24"/>
          <w:szCs w:val="24"/>
          <w:lang w:eastAsia="ru-RU"/>
        </w:rPr>
        <w:t>адміністрацією</w:t>
      </w:r>
      <w:r w:rsidRPr="00D70564">
        <w:rPr>
          <w:rFonts w:ascii="Times New Roman" w:eastAsia="Times New Roman" w:hAnsi="Times New Roman" w:cs="Times New Roman CYR"/>
          <w:color w:val="000000"/>
          <w:sz w:val="24"/>
          <w:szCs w:val="24"/>
          <w:shd w:val="clear" w:color="auto" w:fill="FFFFFF"/>
          <w:lang w:eastAsia="zh-CN"/>
        </w:rPr>
        <w:t xml:space="preserve"> відповідного закладу освіти визначають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особливостей організації освітнього процесу; тривалості перебування здобувачів освіти/дітей у закладі освіти, віку здобувачів освіти/дітей; тощо, а також пропозицій органів самоврядування закладу освіти (у разі </w:t>
      </w:r>
      <w:r w:rsidRPr="00D70564">
        <w:rPr>
          <w:rFonts w:ascii="Times New Roman" w:eastAsia="Times New Roman" w:hAnsi="Times New Roman" w:cs="Times New Roman CYR"/>
          <w:color w:val="000000"/>
          <w:sz w:val="24"/>
          <w:szCs w:val="24"/>
          <w:shd w:val="clear" w:color="auto" w:fill="FFFFFF"/>
          <w:lang w:eastAsia="zh-CN"/>
        </w:rPr>
        <w:lastRenderedPageBreak/>
        <w:t>наявності).</w:t>
      </w:r>
    </w:p>
    <w:p w14:paraId="56A19922"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w:sz w:val="24"/>
          <w:szCs w:val="24"/>
        </w:rPr>
        <w:t>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14:paraId="107C9D13" w14:textId="0C87503B"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5.5. Кількість дітей, для яких надаються послуги за цим Договором у закладі загальної середньої та дошкільної освіти протягом звітного періоду встановлюються Виконавцем самостійно відповідно до довідок закладів загальної середньої та дошкільної освіти, на підставі яких Виконавець має право включати їх до Акту про надання послуг за звітний період по кожному закладу освіти. Виконавець до першого дня надання послуг за цим Договором самостійно встановлює кількість дітей у розрізі категорій, які мають право на харчування, у кожному закладі загальної середньої</w:t>
      </w:r>
      <w:r w:rsidR="00DB7FEE">
        <w:rPr>
          <w:rFonts w:ascii="Times New Roman" w:eastAsia="Times New Roman" w:hAnsi="Times New Roman" w:cs="Times New Roman CYR"/>
          <w:sz w:val="24"/>
          <w:szCs w:val="24"/>
          <w:lang w:eastAsia="ru-RU" w:bidi="gu-IN"/>
        </w:rPr>
        <w:t xml:space="preserve"> освіти</w:t>
      </w:r>
      <w:r w:rsidRPr="00D70564">
        <w:rPr>
          <w:rFonts w:ascii="Times New Roman" w:eastAsia="Times New Roman" w:hAnsi="Times New Roman" w:cs="Times New Roman CYR"/>
          <w:sz w:val="24"/>
          <w:szCs w:val="24"/>
          <w:lang w:eastAsia="ru-RU" w:bidi="gu-IN"/>
        </w:rPr>
        <w:t>.</w:t>
      </w:r>
    </w:p>
    <w:p w14:paraId="17A28EB6" w14:textId="1581F30E"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5.6. У зв’язку зі змінами кількості дітей (збільшення або зменшення) протягом строку надання послуг, Виконавець</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вчиняє відповідні коригування у Акті про надання послуг по кожному закладу загальної середньої. Відповідальність за достовірність даних щодо кількості дітей у закладі, які вказуються Виконавцем у відповідному акті, несуть керівники   закладів загальної середньої та дошкільної освіти, які його підписують.</w:t>
      </w:r>
    </w:p>
    <w:p w14:paraId="5249A76B"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5.7. У зв’язку із змінами кількості дітей (збільшення, зменшення) відповідно коригується кількість </w:t>
      </w:r>
      <w:proofErr w:type="spellStart"/>
      <w:r w:rsidRPr="00D70564">
        <w:rPr>
          <w:rFonts w:ascii="Times New Roman" w:eastAsia="Times New Roman" w:hAnsi="Times New Roman" w:cs="Times New Roman CYR"/>
          <w:sz w:val="24"/>
          <w:szCs w:val="24"/>
          <w:lang w:eastAsia="ru-RU" w:bidi="gu-IN"/>
        </w:rPr>
        <w:t>діто</w:t>
      </w:r>
      <w:proofErr w:type="spellEnd"/>
      <w:r w:rsidRPr="00D70564">
        <w:rPr>
          <w:rFonts w:ascii="Times New Roman" w:eastAsia="Times New Roman" w:hAnsi="Times New Roman" w:cs="Times New Roman CYR"/>
          <w:sz w:val="24"/>
          <w:szCs w:val="24"/>
          <w:lang w:eastAsia="ru-RU" w:bidi="gu-IN"/>
        </w:rPr>
        <w:t>-днів, передбачена   п. 3.1. цього Договору, але у будь-якому випадку вартість послуг, які надаються Виконавцем за цим Договором, не може перевищувати ціни Договору.</w:t>
      </w:r>
    </w:p>
    <w:p w14:paraId="6EA8A2C3"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5.8. У випадку збільшення кількості навчальних днів у зв’язку із змінами у навчально-виховному процесі з підстав, які не могли бути передбачені Замовником (встановлення днів навчання у вихідні дні, незапланована практика, відпрацювання та ін..), Виконавець надає послуги у дні відповідно до змін у навчальних планах закладів загальної середньої та дошкільної освіти і включає ці дні до відповідного звітного періоду на підставі довідок керівників закладів  освіти, які додаються до документів, передбачених п. п. 4.3.1. - 4.3.3. цього Договору за відповідний звітний період.</w:t>
      </w:r>
    </w:p>
    <w:p w14:paraId="56790C73"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5.9. У випадку зменшення кількості навчальних днів у зв’язку із змінами у навчально-виховному процесі з підстав, які не могли бути передбачені Замовником (незаплановані канікули, карантин та ін.) кількість днів надання послуг з харчування зменшується на підставі довідок керівників закладів загальної середньої та дошкільної освіти. Виконавець зобов’язаний припинити надання послуг на період дії таких обставин і не має права вимоги щодо оплати витрат у зв’язку із вимушеним простоєм.</w:t>
      </w:r>
    </w:p>
    <w:p w14:paraId="7CDF6A1F"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5.10. Замовник має право проводити перевірку надання послуг за цим Договором у частині якості та обсягів надання послуг, для чого Замовником утворюється робоча група з числа працівників Замовника.</w:t>
      </w:r>
    </w:p>
    <w:p w14:paraId="21F71901"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5.10.1. За результатами перевірки складається Акт про проведення перевірки, який підписується представниками обох Сторін.</w:t>
      </w:r>
    </w:p>
    <w:p w14:paraId="1F870B04"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5.10.2. Замовник з власної ініціативи має право проводити перевірки надання послуг за цим Договором, підставою для якої може бути:</w:t>
      </w:r>
    </w:p>
    <w:p w14:paraId="1ABE4F27"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 надходження до Замовника повідомлення про порушення, допущені Виконавцем під час надання послуг за цим Договором;</w:t>
      </w:r>
    </w:p>
    <w:p w14:paraId="11EF5593"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2. виникнення у Замовника сумнівів щодо обсягів та/або якості наданих послуг за будь-який звітний період, які зазначаються Виконавцем у документах, передбачених п. п. 4.3.1. - 4.3.3. цього Договору;</w:t>
      </w:r>
    </w:p>
    <w:p w14:paraId="25B2AA0B"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5.10.3. Виконавець зобов’язаний підписати Акт, передбачений п. 5.10.1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w:t>
      </w:r>
    </w:p>
    <w:p w14:paraId="52321FF7" w14:textId="037E62F9"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5.10.4. Замовник може залучати до проведення перевірок представників батьківських комітетів, інших фахівців</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 xml:space="preserve">та зацікавлених осіб з власної ініціативи або на їх вимогу. </w:t>
      </w:r>
    </w:p>
    <w:p w14:paraId="68013ADE"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VІ. ПРАВА ТА ОБОВ´ЯЗКИ СТОРІН</w:t>
      </w:r>
    </w:p>
    <w:p w14:paraId="123C4552"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6.1. Замовник зобов’язаний:</w:t>
      </w:r>
    </w:p>
    <w:p w14:paraId="2D3C1922"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6.1.1. Своєчасно та в повному обсязі оплачувати  надані послуги відповідно до умов цього Договору по мірі надходження бюджетних коштів.</w:t>
      </w:r>
    </w:p>
    <w:p w14:paraId="759CE59F"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lastRenderedPageBreak/>
        <w:t>6.1.2.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1F21EE6A"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6.1.3. У разі зміни реквізитів повідомити Виконавця письмово протягом 5 (п’яти) робочих днів з дати їх зміни. </w:t>
      </w:r>
    </w:p>
    <w:p w14:paraId="73C4107A"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6.1.4. Сприяти </w:t>
      </w:r>
      <w:r w:rsidRPr="00D70564">
        <w:rPr>
          <w:rFonts w:ascii="Times New Roman" w:eastAsia="Times New Roman" w:hAnsi="Times New Roman" w:cs="Times New Roman CYR"/>
          <w:color w:val="000000"/>
          <w:sz w:val="24"/>
          <w:szCs w:val="24"/>
          <w:shd w:val="clear" w:color="auto" w:fill="FFFFFF"/>
          <w:lang w:eastAsia="zh-CN"/>
        </w:rPr>
        <w:t xml:space="preserve">батькам або іншим законним представникам дітей, </w:t>
      </w:r>
      <w:r w:rsidRPr="00D70564">
        <w:rPr>
          <w:rFonts w:ascii="Times New Roman" w:eastAsia="Times New Roman" w:hAnsi="Times New Roman" w:cs="Times New Roman CYR"/>
          <w:sz w:val="24"/>
          <w:szCs w:val="24"/>
          <w:lang w:eastAsia="ru-RU" w:bidi="gu-IN"/>
        </w:rPr>
        <w:t>представникам батьківських комітетів у здійсненні громадського контролю за наданням Виконавцем послуг належної якості.</w:t>
      </w:r>
    </w:p>
    <w:p w14:paraId="43B90C76"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zh-CN"/>
        </w:rPr>
      </w:pPr>
      <w:r w:rsidRPr="00D70564">
        <w:rPr>
          <w:rFonts w:ascii="Times New Roman CYR" w:eastAsia="Times New Roman" w:hAnsi="Times New Roman CYR" w:cs="Times New Roman CYR"/>
          <w:sz w:val="24"/>
          <w:szCs w:val="24"/>
          <w:lang w:eastAsia="zh-CN"/>
        </w:rPr>
        <w:t>6.1.5</w:t>
      </w:r>
      <w:r w:rsidRPr="00D70564">
        <w:rPr>
          <w:rFonts w:ascii="Times New Roman CYR" w:eastAsia="Times New Roman" w:hAnsi="Times New Roman CYR" w:cs="Times New Roman CYR"/>
          <w:b/>
          <w:bCs/>
          <w:sz w:val="24"/>
          <w:szCs w:val="24"/>
          <w:lang w:eastAsia="zh-CN"/>
        </w:rPr>
        <w:t xml:space="preserve">. </w:t>
      </w:r>
      <w:r w:rsidRPr="00D70564">
        <w:rPr>
          <w:rFonts w:ascii="Times New Roman CYR" w:eastAsia="Times New Roman" w:hAnsi="Times New Roman CYR" w:cs="Times New Roman CYR"/>
          <w:sz w:val="24"/>
          <w:szCs w:val="24"/>
          <w:lang w:eastAsia="zh-CN"/>
        </w:rPr>
        <w:t xml:space="preserve">Зобов’язати адміністрації </w:t>
      </w:r>
      <w:r w:rsidRPr="00D70564">
        <w:rPr>
          <w:rFonts w:ascii="Times New Roman" w:eastAsia="Times New Roman" w:hAnsi="Times New Roman" w:cs="Times New Roman CYR"/>
          <w:sz w:val="24"/>
          <w:szCs w:val="24"/>
          <w:lang w:eastAsia="ru-RU" w:bidi="gu-IN"/>
        </w:rPr>
        <w:t xml:space="preserve">закладів загальної середньої та дошкільної освіти </w:t>
      </w:r>
      <w:r w:rsidRPr="00D70564">
        <w:rPr>
          <w:rFonts w:ascii="Times New Roman CYR" w:eastAsia="Times New Roman" w:hAnsi="Times New Roman CYR" w:cs="Times New Roman CYR"/>
          <w:sz w:val="24"/>
          <w:szCs w:val="24"/>
          <w:lang w:eastAsia="zh-CN"/>
        </w:rPr>
        <w:t>призначити наказами відповідальних осіб  за організацію харчування учнів, вихованців, які спільно з медичним персоналом (у разі наявності) будуть координувати надання послуг. Відповідальна особа щоденно опрацьовує інформацію щодо кількості учнів, вихованців, які потребують гарячого харчування, здійснює контроль за додержанням дітьми правил особистої гігієни та вживання готових страв, здійснює контроль за гігієнічним станом обідньої зали.</w:t>
      </w:r>
    </w:p>
    <w:p w14:paraId="2D1FD353"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6.2. Замовник має право:</w:t>
      </w:r>
    </w:p>
    <w:p w14:paraId="38FAE36E"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6.2.1.Відповідно до вимог чинного законодавства та(або) умов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w:t>
      </w:r>
    </w:p>
    <w:p w14:paraId="0BF3C95B" w14:textId="3E1DA51A" w:rsidR="00D70564" w:rsidRPr="00D70564" w:rsidRDefault="00D70564" w:rsidP="00D70564">
      <w:pPr>
        <w:widowControl w:val="0"/>
        <w:suppressAutoHyphens/>
        <w:overflowPunct w:val="0"/>
        <w:autoSpaceDE w:val="0"/>
        <w:autoSpaceDN w:val="0"/>
        <w:adjustRightInd w:val="0"/>
        <w:spacing w:after="0" w:line="240" w:lineRule="auto"/>
        <w:ind w:firstLine="284"/>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Для одностороннього розірвання Договору, Замовник повинен вказати факти порушення Виконавцем</w:t>
      </w:r>
      <w:r w:rsidR="00DB7FEE">
        <w:rPr>
          <w:rFonts w:ascii="Times New Roman" w:eastAsia="Times New Roman" w:hAnsi="Times New Roman" w:cs="Times New Roman CYR"/>
          <w:sz w:val="24"/>
          <w:szCs w:val="24"/>
          <w:lang w:eastAsia="zh-CN"/>
        </w:rPr>
        <w:t xml:space="preserve"> </w:t>
      </w:r>
      <w:r w:rsidRPr="00D70564">
        <w:rPr>
          <w:rFonts w:ascii="Times New Roman" w:eastAsia="Times New Roman" w:hAnsi="Times New Roman" w:cs="Times New Roman CYR"/>
          <w:sz w:val="24"/>
          <w:szCs w:val="24"/>
          <w:lang w:eastAsia="zh-CN"/>
        </w:rPr>
        <w:t>зобов’язань або невиконання умов Договору, які оформляються у Акті про порушення.</w:t>
      </w:r>
    </w:p>
    <w:p w14:paraId="22806C18" w14:textId="77777777" w:rsidR="00D70564" w:rsidRPr="00D70564" w:rsidRDefault="00D70564" w:rsidP="00D70564">
      <w:pPr>
        <w:widowControl w:val="0"/>
        <w:suppressAutoHyphens/>
        <w:overflowPunct w:val="0"/>
        <w:autoSpaceDE w:val="0"/>
        <w:autoSpaceDN w:val="0"/>
        <w:adjustRightInd w:val="0"/>
        <w:spacing w:after="0" w:line="240" w:lineRule="auto"/>
        <w:ind w:firstLine="284"/>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 xml:space="preserve"> Акт  може бути підставою для достроково розірвання  Договору.</w:t>
      </w:r>
    </w:p>
    <w:p w14:paraId="33BFABDD"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6.2.2.Вимагати від Виконавця своєчасного та належного виконання умов цього Договору;</w:t>
      </w:r>
    </w:p>
    <w:p w14:paraId="5B30FA47"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6.2.3. Здійснювати контроль за цільовим та раціональним використанням коштів, передбачених на безплатне харчування дітей;</w:t>
      </w:r>
    </w:p>
    <w:p w14:paraId="00FE4A17"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6.2.4. </w:t>
      </w:r>
      <w:r w:rsidRPr="00D70564">
        <w:rPr>
          <w:rFonts w:ascii="Times New Roman" w:eastAsia="Times New Roman" w:hAnsi="Times New Roman" w:cs="Times New Roman CYR"/>
          <w:sz w:val="24"/>
          <w:szCs w:val="24"/>
          <w:lang w:eastAsia="zh-CN"/>
        </w:rPr>
        <w:t>Зменшувати обсяг закупівлі послуг та загальну вартість Договору залежно від реального фінансування видатків та узгодження зменшення ціни Договору про закупівлю. У такому разі сторони вносять відповідні зміни до цього Договору;</w:t>
      </w:r>
    </w:p>
    <w:p w14:paraId="366D1518"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6.2.5. Повернути Виконавцю документи, передбачені п. п.  4.3.1. - 4.3.3. цього Договору у разі неналежного їх оформлення (наявність арифметичних помилок, недостовірної інформації, відсутності печатки (у разі її використання), підписів, тощо);</w:t>
      </w:r>
    </w:p>
    <w:p w14:paraId="11CF112A"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6.2.6. Проводити перевірки надання Виконавцем послуг з харчування дітей у частині якості та кількості надання послуг, у тому числі шляхом перевірки журналів обліку дітей, які харчуються тощо;</w:t>
      </w:r>
    </w:p>
    <w:p w14:paraId="4FD23639"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6.2.7. Вносити зміни до Договору у випадках, передбачених чинним законодавством, за погодженням з Учасником.</w:t>
      </w:r>
    </w:p>
    <w:p w14:paraId="4E770ADD"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b/>
          <w:bCs/>
          <w:sz w:val="24"/>
          <w:szCs w:val="24"/>
          <w:lang w:eastAsia="ru-RU" w:bidi="gu-IN"/>
        </w:rPr>
      </w:pPr>
      <w:r w:rsidRPr="00D70564">
        <w:rPr>
          <w:rFonts w:ascii="Times New Roman" w:eastAsia="Times New Roman" w:hAnsi="Times New Roman" w:cs="Times New Roman CYR"/>
          <w:b/>
          <w:bCs/>
          <w:sz w:val="24"/>
          <w:szCs w:val="24"/>
          <w:lang w:eastAsia="ru-RU" w:bidi="gu-IN"/>
        </w:rPr>
        <w:t>6.3. Виконавець зобов’язаний:</w:t>
      </w:r>
    </w:p>
    <w:p w14:paraId="47E8982D" w14:textId="77777777" w:rsidR="00D70564" w:rsidRPr="00D70564" w:rsidRDefault="00D70564" w:rsidP="00D70564">
      <w:pPr>
        <w:widowControl w:val="0"/>
        <w:tabs>
          <w:tab w:val="left" w:pos="116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6.3.1. Забезпечити надання послуг у строки, встановлені цим Договором;</w:t>
      </w:r>
    </w:p>
    <w:p w14:paraId="4122D2A9" w14:textId="77777777" w:rsidR="00D70564" w:rsidRPr="00D70564" w:rsidRDefault="00D70564" w:rsidP="00D70564">
      <w:pPr>
        <w:widowControl w:val="0"/>
        <w:tabs>
          <w:tab w:val="left" w:pos="116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6.3.2. Забезпечити надання послуг, якість яких відповідає вимогам, визначеними Розділом ІІ цього Договору;</w:t>
      </w:r>
    </w:p>
    <w:p w14:paraId="6FF86ED7"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6.3.3. Забезпечити гарячим харчуванням учнів, вихованців закладів загальної середньої та дошкільної освіти</w:t>
      </w:r>
      <w:r w:rsidRPr="00D70564">
        <w:rPr>
          <w:rFonts w:ascii="Times New Roman" w:eastAsia="Times New Roman" w:hAnsi="Times New Roman" w:cs="Times New Roman CYR"/>
          <w:sz w:val="24"/>
          <w:szCs w:val="24"/>
          <w:lang w:eastAsia="zh-CN"/>
        </w:rPr>
        <w:t xml:space="preserve"> в межах виконання норми споживання основних груп продуктів згідно Постанови КМУ від 24.03.2021р. № 305 </w:t>
      </w:r>
      <w:r w:rsidRPr="00D70564">
        <w:rPr>
          <w:rFonts w:ascii="Times New Roman" w:eastAsia="Times New Roman" w:hAnsi="Times New Roman" w:cs="Times New Roman CYR"/>
          <w:sz w:val="24"/>
          <w:szCs w:val="24"/>
          <w:lang w:eastAsia="ru-RU" w:bidi="gu-IN"/>
        </w:rPr>
        <w:t>та  відповідно до виділених асигнувань а також з урахуванням вимог законодавства, яке регулює надання послуг громадського харчування;</w:t>
      </w:r>
    </w:p>
    <w:p w14:paraId="28C118F4" w14:textId="77777777" w:rsidR="00D70564" w:rsidRPr="00D70564" w:rsidRDefault="00D70564" w:rsidP="00D70564">
      <w:pPr>
        <w:widowControl w:val="0"/>
        <w:suppressAutoHyphens/>
        <w:autoSpaceDE w:val="0"/>
        <w:spacing w:after="0" w:line="240" w:lineRule="auto"/>
        <w:ind w:left="360" w:right="266"/>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6.3.4.Забезпечити їдальні необхідним персоналом, який має необхідні знання  </w:t>
      </w:r>
    </w:p>
    <w:p w14:paraId="12E72362" w14:textId="77777777" w:rsidR="00D70564" w:rsidRPr="00D70564" w:rsidRDefault="00D70564" w:rsidP="00D70564">
      <w:pPr>
        <w:widowControl w:val="0"/>
        <w:suppressAutoHyphens/>
        <w:autoSpaceDE w:val="0"/>
        <w:spacing w:after="0" w:line="240" w:lineRule="auto"/>
        <w:ind w:right="266"/>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та </w:t>
      </w:r>
      <w:r w:rsidRPr="00D70564">
        <w:rPr>
          <w:rFonts w:ascii="Times New Roman" w:eastAsia="Times New Roman" w:hAnsi="Times New Roman" w:cs="Times New Roman CYR"/>
          <w:sz w:val="24"/>
          <w:szCs w:val="24"/>
          <w:lang w:eastAsia="zh-CN"/>
        </w:rPr>
        <w:t>досвід для надання послуг.</w:t>
      </w:r>
    </w:p>
    <w:p w14:paraId="484518CE" w14:textId="77777777" w:rsidR="00D70564" w:rsidRPr="00D70564" w:rsidRDefault="00D70564" w:rsidP="00D70564">
      <w:pPr>
        <w:widowControl w:val="0"/>
        <w:suppressAutoHyphens/>
        <w:autoSpaceDE w:val="0"/>
        <w:spacing w:after="0" w:line="240" w:lineRule="auto"/>
        <w:ind w:right="266"/>
        <w:jc w:val="both"/>
        <w:rPr>
          <w:rFonts w:ascii="Times New Roman" w:eastAsia="Times New Roman" w:hAnsi="Times New Roman" w:cs="Times New Roman CYR"/>
          <w:color w:val="000000"/>
          <w:sz w:val="24"/>
          <w:szCs w:val="24"/>
          <w:lang w:eastAsia="zh-CN"/>
        </w:rPr>
      </w:pPr>
      <w:r w:rsidRPr="00D70564">
        <w:rPr>
          <w:rFonts w:ascii="Times New Roman" w:eastAsia="Times New Roman" w:hAnsi="Times New Roman" w:cs="Times New Roman CYR"/>
          <w:color w:val="000000"/>
          <w:sz w:val="24"/>
          <w:szCs w:val="24"/>
          <w:lang w:eastAsia="zh-CN"/>
        </w:rPr>
        <w:t>Працівники, які здійснюють поводження з харчовими продуктами,   зобов’язанні дотримуватись  гігієнічних вимог у сфері безпеки харчових продуктів, правил особистої гігієни,  технології приготування, своєчасно проходити медичний/санітарний огляд.</w:t>
      </w:r>
    </w:p>
    <w:p w14:paraId="1DD56523" w14:textId="77777777" w:rsidR="00D70564" w:rsidRPr="00D70564" w:rsidRDefault="00D70564" w:rsidP="00D70564">
      <w:pPr>
        <w:widowControl w:val="0"/>
        <w:tabs>
          <w:tab w:val="left" w:pos="8364"/>
        </w:tabs>
        <w:suppressAutoHyphens/>
        <w:autoSpaceDE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shd w:val="clear" w:color="auto" w:fill="FFFFFF"/>
          <w:lang w:eastAsia="zh-CN"/>
        </w:rPr>
        <w:t xml:space="preserve">До надання </w:t>
      </w:r>
      <w:proofErr w:type="spellStart"/>
      <w:r w:rsidRPr="00D70564">
        <w:rPr>
          <w:rFonts w:ascii="Times New Roman" w:eastAsia="Times New Roman" w:hAnsi="Times New Roman" w:cs="Times New Roman CYR"/>
          <w:sz w:val="24"/>
          <w:szCs w:val="24"/>
          <w:shd w:val="clear" w:color="auto" w:fill="FFFFFF"/>
          <w:lang w:eastAsia="zh-CN"/>
        </w:rPr>
        <w:t>послугдопускається</w:t>
      </w:r>
      <w:proofErr w:type="spellEnd"/>
      <w:r w:rsidRPr="00D70564">
        <w:rPr>
          <w:rFonts w:ascii="Times New Roman" w:eastAsia="Times New Roman" w:hAnsi="Times New Roman" w:cs="Times New Roman CYR"/>
          <w:sz w:val="24"/>
          <w:szCs w:val="24"/>
          <w:shd w:val="clear" w:color="auto" w:fill="FFFFFF"/>
          <w:lang w:eastAsia="zh-CN"/>
        </w:rPr>
        <w:t xml:space="preserve"> лише персонал, який</w:t>
      </w:r>
      <w:r w:rsidRPr="00D70564">
        <w:rPr>
          <w:rFonts w:ascii="Times New Roman" w:eastAsia="Times New Roman" w:hAnsi="Times New Roman" w:cs="Times New Roman CYR"/>
          <w:sz w:val="24"/>
          <w:szCs w:val="24"/>
          <w:lang w:eastAsia="zh-CN"/>
        </w:rPr>
        <w:t xml:space="preserve"> не має протипоказань щодо поводження з харчовими продуктами та пройшов навчання з питань гігієни персоналу, </w:t>
      </w:r>
      <w:r w:rsidRPr="00D70564">
        <w:rPr>
          <w:rFonts w:ascii="Times New Roman" w:eastAsia="Times New Roman" w:hAnsi="Times New Roman" w:cs="Times New Roman CYR"/>
          <w:sz w:val="24"/>
          <w:szCs w:val="24"/>
          <w:lang w:eastAsia="zh-CN"/>
        </w:rPr>
        <w:lastRenderedPageBreak/>
        <w:t>гігієнічних вимог обігу харчових продуктів</w:t>
      </w:r>
    </w:p>
    <w:p w14:paraId="1E95C270" w14:textId="77777777" w:rsidR="00D70564" w:rsidRPr="00D70564" w:rsidRDefault="00D70564" w:rsidP="00D70564">
      <w:pPr>
        <w:widowControl w:val="0"/>
        <w:shd w:val="clear" w:color="auto" w:fill="FFFFFF"/>
        <w:suppressAutoHyphens/>
        <w:autoSpaceDE w:val="0"/>
        <w:spacing w:after="0" w:line="240" w:lineRule="auto"/>
        <w:ind w:firstLine="448"/>
        <w:jc w:val="both"/>
        <w:rPr>
          <w:rFonts w:ascii="Times New Roman" w:eastAsia="Times New Roman" w:hAnsi="Times New Roman" w:cs="Times New Roman CYR"/>
          <w:color w:val="000000"/>
          <w:sz w:val="24"/>
          <w:szCs w:val="24"/>
          <w:lang w:eastAsia="ru-RU"/>
        </w:rPr>
      </w:pPr>
      <w:r w:rsidRPr="00D70564">
        <w:rPr>
          <w:rFonts w:ascii="Times New Roman" w:eastAsia="Times New Roman" w:hAnsi="Times New Roman" w:cs="Times New Roman CYR"/>
          <w:sz w:val="24"/>
          <w:szCs w:val="24"/>
          <w:lang w:eastAsia="ru-RU" w:bidi="gu-IN"/>
        </w:rPr>
        <w:t>6.3.5.</w:t>
      </w:r>
      <w:r w:rsidRPr="00D70564">
        <w:rPr>
          <w:rFonts w:ascii="Times New Roman" w:eastAsia="Times New Roman" w:hAnsi="Times New Roman" w:cs="Times New Roman CYR"/>
          <w:color w:val="000000"/>
          <w:sz w:val="24"/>
          <w:szCs w:val="24"/>
          <w:lang w:eastAsia="ru-RU"/>
        </w:rPr>
        <w:t>Зобов’язаний розробити  Примірні чотиритижневі сезонні меню  для харчування учнів у закладах середньої освіти та вихованців у закладах дошкільної освіти</w:t>
      </w:r>
      <w:hyperlink r:id="rId5" w:anchor="n340" w:tgtFrame="_blank" w:history="1">
        <w:r w:rsidRPr="00D70564">
          <w:rPr>
            <w:rFonts w:ascii="Times New Roman" w:eastAsia="Times New Roman" w:hAnsi="Times New Roman" w:cs="Times New Roman CYR"/>
            <w:color w:val="000000"/>
            <w:sz w:val="24"/>
            <w:szCs w:val="24"/>
            <w:lang w:eastAsia="ru-RU"/>
          </w:rPr>
          <w:t xml:space="preserve"> з урахуванням вимог Постанови КМУ № 305 та МОЗ щодо організації харчування в закладах освіти</w:t>
        </w:r>
      </w:hyperlink>
      <w:r w:rsidRPr="00D70564">
        <w:rPr>
          <w:rFonts w:ascii="Times New Roman" w:eastAsia="Times New Roman" w:hAnsi="Times New Roman" w:cs="Times New Roman CYR"/>
          <w:color w:val="000000"/>
          <w:sz w:val="24"/>
          <w:szCs w:val="24"/>
          <w:lang w:eastAsia="ru-RU"/>
        </w:rPr>
        <w:t>.</w:t>
      </w:r>
    </w:p>
    <w:p w14:paraId="72510A8A" w14:textId="77777777" w:rsidR="00D70564" w:rsidRPr="00D70564" w:rsidRDefault="00D70564" w:rsidP="00D70564">
      <w:pPr>
        <w:widowControl w:val="0"/>
        <w:shd w:val="clear" w:color="auto" w:fill="FFFFFF"/>
        <w:suppressAutoHyphens/>
        <w:autoSpaceDE w:val="0"/>
        <w:spacing w:after="0" w:line="240" w:lineRule="auto"/>
        <w:ind w:firstLine="448"/>
        <w:jc w:val="both"/>
        <w:rPr>
          <w:rFonts w:ascii="Times New Roman" w:eastAsia="Times New Roman" w:hAnsi="Times New Roman" w:cs="Times New Roman CYR"/>
          <w:color w:val="333333"/>
          <w:sz w:val="24"/>
          <w:szCs w:val="24"/>
          <w:lang w:eastAsia="ru-RU"/>
        </w:rPr>
      </w:pPr>
      <w:r w:rsidRPr="00D70564">
        <w:rPr>
          <w:rFonts w:ascii="Times New Roman" w:eastAsia="Times New Roman" w:hAnsi="Times New Roman" w:cs="Times New Roman CYR"/>
          <w:color w:val="000000"/>
          <w:sz w:val="24"/>
          <w:szCs w:val="24"/>
          <w:lang w:eastAsia="ru-RU"/>
        </w:rPr>
        <w:t xml:space="preserve">Меню дозволено використовувати після погодження з територіальним органом </w:t>
      </w:r>
      <w:proofErr w:type="spellStart"/>
      <w:r w:rsidRPr="00D70564">
        <w:rPr>
          <w:rFonts w:ascii="Times New Roman" w:eastAsia="Times New Roman" w:hAnsi="Times New Roman" w:cs="Times New Roman CYR"/>
          <w:color w:val="000000"/>
          <w:sz w:val="24"/>
          <w:szCs w:val="24"/>
          <w:lang w:eastAsia="ru-RU"/>
        </w:rPr>
        <w:t>Держпродспоживслужби</w:t>
      </w:r>
      <w:proofErr w:type="spellEnd"/>
      <w:r w:rsidRPr="00D70564">
        <w:rPr>
          <w:rFonts w:ascii="Times New Roman" w:eastAsia="Times New Roman" w:hAnsi="Times New Roman" w:cs="Times New Roman CYR"/>
          <w:color w:val="000000"/>
          <w:sz w:val="24"/>
          <w:szCs w:val="24"/>
          <w:lang w:eastAsia="ru-RU"/>
        </w:rPr>
        <w:t>. Без такого погодження дозволено використовувати меню, рекомендоване МОЗ</w:t>
      </w:r>
      <w:r w:rsidRPr="00D70564">
        <w:rPr>
          <w:rFonts w:ascii="Times New Roman" w:eastAsia="Times New Roman" w:hAnsi="Times New Roman" w:cs="Times New Roman CYR"/>
          <w:color w:val="333333"/>
          <w:sz w:val="24"/>
          <w:szCs w:val="24"/>
          <w:lang w:eastAsia="ru-RU"/>
        </w:rPr>
        <w:t>.</w:t>
      </w:r>
    </w:p>
    <w:p w14:paraId="2A0E57C1" w14:textId="77777777" w:rsidR="00D70564" w:rsidRPr="00D70564" w:rsidRDefault="00D70564" w:rsidP="00D70564">
      <w:pPr>
        <w:widowControl w:val="0"/>
        <w:tabs>
          <w:tab w:val="left" w:pos="1160"/>
        </w:tabs>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color w:val="000000"/>
          <w:sz w:val="24"/>
          <w:szCs w:val="24"/>
          <w:lang w:eastAsia="zh-CN"/>
        </w:rPr>
        <w:t xml:space="preserve">       Складати щоденне меню-розклад на підставі Примірних чотиритижневих меню, яке погоджується та підписується керівником закладу.</w:t>
      </w:r>
    </w:p>
    <w:p w14:paraId="03495844" w14:textId="77777777" w:rsidR="00D70564" w:rsidRPr="00D70564" w:rsidRDefault="00D70564" w:rsidP="00D70564">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D70564">
        <w:rPr>
          <w:rFonts w:ascii="Times New Roman" w:eastAsia="Times New Roman" w:hAnsi="Times New Roman" w:cs="Times New Roman CYR"/>
          <w:sz w:val="24"/>
          <w:szCs w:val="24"/>
          <w:lang w:eastAsia="ru-RU" w:bidi="gu-IN"/>
        </w:rPr>
        <w:t xml:space="preserve">6.3.6. </w:t>
      </w:r>
      <w:r w:rsidRPr="00D70564">
        <w:rPr>
          <w:rFonts w:ascii="Times New Roman CYR" w:eastAsia="Times New Roman" w:hAnsi="Times New Roman CYR" w:cs="Times New Roman CYR"/>
          <w:bCs/>
          <w:sz w:val="24"/>
          <w:szCs w:val="24"/>
          <w:lang w:eastAsia="zh-CN"/>
        </w:rPr>
        <w:t>Відповідно</w:t>
      </w:r>
      <w:r w:rsidRPr="00D70564">
        <w:rPr>
          <w:rFonts w:ascii="Times New Roman CYR" w:eastAsia="Times New Roman" w:hAnsi="Times New Roman CYR" w:cs="Times New Roman CYR"/>
          <w:sz w:val="24"/>
          <w:szCs w:val="24"/>
          <w:lang w:eastAsia="zh-CN"/>
        </w:rPr>
        <w:t xml:space="preserve"> до узгоджених Меню забезпечувати </w:t>
      </w:r>
      <w:proofErr w:type="spellStart"/>
      <w:r w:rsidRPr="00D70564">
        <w:rPr>
          <w:rFonts w:ascii="Times New Roman CYR" w:eastAsia="Times New Roman" w:hAnsi="Times New Roman CYR" w:cs="Times New Roman CYR"/>
          <w:sz w:val="24"/>
          <w:szCs w:val="24"/>
          <w:lang w:eastAsia="zh-CN"/>
        </w:rPr>
        <w:t>їдальніхарчовими</w:t>
      </w:r>
      <w:proofErr w:type="spellEnd"/>
      <w:r w:rsidRPr="00D70564">
        <w:rPr>
          <w:rFonts w:ascii="Times New Roman CYR" w:eastAsia="Times New Roman" w:hAnsi="Times New Roman CYR" w:cs="Times New Roman CYR"/>
          <w:sz w:val="24"/>
          <w:szCs w:val="24"/>
          <w:lang w:eastAsia="zh-CN"/>
        </w:rPr>
        <w:t xml:space="preserve"> продуктами, з </w:t>
      </w:r>
      <w:proofErr w:type="spellStart"/>
      <w:r w:rsidRPr="00D70564">
        <w:rPr>
          <w:rFonts w:ascii="Times New Roman CYR" w:eastAsia="Times New Roman" w:hAnsi="Times New Roman CYR" w:cs="Times New Roman CYR"/>
          <w:sz w:val="24"/>
          <w:szCs w:val="24"/>
          <w:lang w:eastAsia="zh-CN"/>
        </w:rPr>
        <w:t>потужностей</w:t>
      </w:r>
      <w:proofErr w:type="spellEnd"/>
      <w:r w:rsidRPr="00D70564">
        <w:rPr>
          <w:rFonts w:ascii="Times New Roman CYR" w:eastAsia="Times New Roman" w:hAnsi="Times New Roman CYR" w:cs="Times New Roman CYR"/>
          <w:sz w:val="24"/>
          <w:szCs w:val="24"/>
          <w:lang w:eastAsia="zh-CN"/>
        </w:rPr>
        <w:t>, які пройшли державну реєстрацію або отримали експлуатаційний дозвіл відповідно до ЗУ «Про основні принципи та вимоги до безпечності та якості харчових продуктів».</w:t>
      </w:r>
    </w:p>
    <w:p w14:paraId="2FCBD151"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zh-CN"/>
        </w:rPr>
      </w:pPr>
      <w:r w:rsidRPr="00D70564">
        <w:rPr>
          <w:rFonts w:ascii="Times New Roman" w:eastAsia="Times New Roman" w:hAnsi="Times New Roman" w:cs="Times New Roman CYR"/>
          <w:color w:val="000000"/>
          <w:sz w:val="24"/>
          <w:szCs w:val="24"/>
          <w:shd w:val="clear" w:color="auto" w:fill="FFFFFF"/>
          <w:lang w:eastAsia="zh-CN"/>
        </w:rPr>
        <w:t>Харчові продукти для приготування страв,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14:paraId="3929D523"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ru-RU" w:bidi="gu-IN"/>
        </w:rPr>
        <w:t xml:space="preserve">6.3.7. </w:t>
      </w:r>
      <w:r w:rsidRPr="00D70564">
        <w:rPr>
          <w:rFonts w:ascii="Times New Roman" w:eastAsia="Times New Roman" w:hAnsi="Times New Roman" w:cs="Times New Roman CYR"/>
          <w:sz w:val="24"/>
          <w:szCs w:val="24"/>
          <w:lang w:eastAsia="zh-CN"/>
        </w:rPr>
        <w:t xml:space="preserve">Дотримуватися вимог діючого законодавства щодо </w:t>
      </w:r>
      <w:r w:rsidRPr="00D70564">
        <w:rPr>
          <w:rFonts w:ascii="Times New Roman" w:eastAsia="Times New Roman" w:hAnsi="Times New Roman" w:cs="Times New Roman CYR"/>
          <w:color w:val="000000"/>
          <w:sz w:val="24"/>
          <w:szCs w:val="24"/>
          <w:lang w:eastAsia="zh-CN"/>
        </w:rPr>
        <w:t>гігієнічного стану</w:t>
      </w:r>
      <w:r w:rsidRPr="00D70564">
        <w:rPr>
          <w:rFonts w:ascii="Times New Roman" w:eastAsia="Times New Roman" w:hAnsi="Times New Roman" w:cs="Times New Roman CYR"/>
          <w:sz w:val="24"/>
          <w:szCs w:val="24"/>
          <w:lang w:eastAsia="zh-CN"/>
        </w:rPr>
        <w:t xml:space="preserve"> приміщень, де готуються страви та здійснюється безпосереднє харчування дітей.</w:t>
      </w:r>
    </w:p>
    <w:p w14:paraId="14E27FDA" w14:textId="77777777" w:rsidR="00D70564" w:rsidRPr="00D70564" w:rsidRDefault="00D70564" w:rsidP="00D70564">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D70564">
        <w:rPr>
          <w:rFonts w:ascii="Times New Roman" w:eastAsia="Times New Roman" w:hAnsi="Times New Roman" w:cs="Times New Roman CYR"/>
          <w:sz w:val="24"/>
          <w:szCs w:val="24"/>
          <w:lang w:eastAsia="ru-RU" w:bidi="gu-IN"/>
        </w:rPr>
        <w:t xml:space="preserve">Їдальні </w:t>
      </w:r>
      <w:r w:rsidRPr="00D70564">
        <w:rPr>
          <w:rFonts w:ascii="Times New Roman" w:eastAsia="Times New Roman" w:hAnsi="Times New Roman" w:cs="Times New Roman CYR"/>
          <w:sz w:val="24"/>
          <w:szCs w:val="24"/>
          <w:lang w:eastAsia="zh-CN"/>
        </w:rPr>
        <w:t xml:space="preserve">повинні бути забезпечені </w:t>
      </w:r>
      <w:r w:rsidRPr="00D70564">
        <w:rPr>
          <w:rFonts w:ascii="Times New Roman" w:eastAsia="Times New Roman" w:hAnsi="Times New Roman" w:cs="Times New Roman CYR"/>
          <w:sz w:val="24"/>
          <w:szCs w:val="24"/>
          <w:lang w:eastAsia="ru-RU" w:bidi="gu-IN"/>
        </w:rPr>
        <w:t>належним кухонним, столовим інвентарем, миючими засобами у достатній кількості, власні працівники - спецодягом тощо відповідно до вимог чинного законодавства.</w:t>
      </w:r>
    </w:p>
    <w:p w14:paraId="504F8365"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CYR" w:eastAsia="Times New Roman" w:hAnsi="Times New Roman CYR" w:cs="Times New Roman CYR"/>
          <w:sz w:val="24"/>
          <w:szCs w:val="24"/>
          <w:lang w:eastAsia="zh-CN"/>
        </w:rPr>
        <w:t>Забезпечувати збереження наданих в оренду приміщень (харчоблоків),  експлуатацію холодильного, теплового, технологічного обладнання згідно з вимогами.</w:t>
      </w:r>
    </w:p>
    <w:p w14:paraId="1570922F" w14:textId="77777777"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6.3.8. Виконавець послуг разом з представником закладу освіти, який визначений відповідальною особою за організацію харчування, здійснювати </w:t>
      </w:r>
      <w:r w:rsidRPr="00D70564">
        <w:rPr>
          <w:rFonts w:ascii="Times New Roman" w:eastAsia="Times New Roman" w:hAnsi="Times New Roman" w:cs="Times New Roman CYR"/>
          <w:color w:val="000000"/>
          <w:sz w:val="24"/>
          <w:szCs w:val="24"/>
          <w:lang w:eastAsia="ru-RU"/>
        </w:rPr>
        <w:t xml:space="preserve">прийом та бракераж харчових продуктів та/або готових страв та  заповнювати </w:t>
      </w:r>
      <w:proofErr w:type="spellStart"/>
      <w:r w:rsidRPr="00D70564">
        <w:rPr>
          <w:rFonts w:ascii="Times New Roman" w:eastAsia="Times New Roman" w:hAnsi="Times New Roman" w:cs="Times New Roman CYR"/>
          <w:color w:val="000000"/>
          <w:sz w:val="24"/>
          <w:szCs w:val="24"/>
          <w:lang w:eastAsia="ru-RU"/>
        </w:rPr>
        <w:t>бракеражні</w:t>
      </w:r>
      <w:proofErr w:type="spellEnd"/>
      <w:r w:rsidRPr="00D70564">
        <w:rPr>
          <w:rFonts w:ascii="Times New Roman" w:eastAsia="Times New Roman" w:hAnsi="Times New Roman" w:cs="Times New Roman CYR"/>
          <w:color w:val="000000"/>
          <w:sz w:val="24"/>
          <w:szCs w:val="24"/>
          <w:lang w:eastAsia="ru-RU"/>
        </w:rPr>
        <w:t xml:space="preserve"> журнали (</w:t>
      </w:r>
      <w:proofErr w:type="spellStart"/>
      <w:r w:rsidRPr="00D70564">
        <w:rPr>
          <w:rFonts w:ascii="Times New Roman" w:eastAsia="Times New Roman" w:hAnsi="Times New Roman" w:cs="Times New Roman CYR"/>
          <w:color w:val="000000"/>
          <w:sz w:val="24"/>
          <w:szCs w:val="24"/>
          <w:lang w:eastAsia="ru-RU"/>
        </w:rPr>
        <w:t>бракеражний</w:t>
      </w:r>
      <w:proofErr w:type="spellEnd"/>
      <w:r w:rsidRPr="00D70564">
        <w:rPr>
          <w:rFonts w:ascii="Times New Roman" w:eastAsia="Times New Roman" w:hAnsi="Times New Roman" w:cs="Times New Roman CYR"/>
          <w:color w:val="000000"/>
          <w:sz w:val="24"/>
          <w:szCs w:val="24"/>
          <w:lang w:eastAsia="ru-RU"/>
        </w:rPr>
        <w:t xml:space="preserve"> журналу харчових продуктів, що надійшли від постачальника харчових продуктів; </w:t>
      </w:r>
      <w:proofErr w:type="spellStart"/>
      <w:r w:rsidRPr="00D70564">
        <w:rPr>
          <w:rFonts w:ascii="Times New Roman" w:eastAsia="Times New Roman" w:hAnsi="Times New Roman" w:cs="Times New Roman CYR"/>
          <w:color w:val="000000"/>
          <w:sz w:val="24"/>
          <w:szCs w:val="24"/>
          <w:lang w:eastAsia="ru-RU"/>
        </w:rPr>
        <w:t>бракеражний</w:t>
      </w:r>
      <w:proofErr w:type="spellEnd"/>
      <w:r w:rsidRPr="00D70564">
        <w:rPr>
          <w:rFonts w:ascii="Times New Roman" w:eastAsia="Times New Roman" w:hAnsi="Times New Roman" w:cs="Times New Roman CYR"/>
          <w:color w:val="000000"/>
          <w:sz w:val="24"/>
          <w:szCs w:val="24"/>
          <w:lang w:eastAsia="ru-RU"/>
        </w:rPr>
        <w:t xml:space="preserve"> журнал готових страв, виготовлених оператором ринку харчових продуктів, який надає послуги з харчування безпосередньо в їдальні), іншу технічну документацію.</w:t>
      </w:r>
    </w:p>
    <w:p w14:paraId="1AA4DC69" w14:textId="12539CBB"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zh-CN"/>
        </w:rPr>
        <w:t>Забезпечувати</w:t>
      </w:r>
      <w:r w:rsidR="00DB7FEE">
        <w:rPr>
          <w:rFonts w:ascii="Times New Roman" w:eastAsia="Times New Roman" w:hAnsi="Times New Roman" w:cs="Times New Roman CYR"/>
          <w:sz w:val="24"/>
          <w:szCs w:val="24"/>
          <w:lang w:eastAsia="zh-CN"/>
        </w:rPr>
        <w:t xml:space="preserve"> </w:t>
      </w:r>
      <w:r w:rsidRPr="00D70564">
        <w:rPr>
          <w:rFonts w:ascii="Times New Roman" w:eastAsia="Times New Roman" w:hAnsi="Times New Roman" w:cs="Times New Roman CYR"/>
          <w:sz w:val="24"/>
          <w:szCs w:val="24"/>
          <w:lang w:eastAsia="zh-CN"/>
        </w:rPr>
        <w:t xml:space="preserve">суворе дотримання умов, термінів зберігання харчових продуктів, приготування і реалізації готових до споживання страв.  </w:t>
      </w:r>
    </w:p>
    <w:p w14:paraId="41A858A0" w14:textId="2CB073F2" w:rsidR="00D70564" w:rsidRPr="00D70564" w:rsidRDefault="00D70564" w:rsidP="00D70564">
      <w:pPr>
        <w:widowControl w:val="0"/>
        <w:tabs>
          <w:tab w:val="left" w:pos="8364"/>
        </w:tabs>
        <w:suppressAutoHyphens/>
        <w:autoSpaceDE w:val="0"/>
        <w:spacing w:after="0" w:line="240" w:lineRule="auto"/>
        <w:jc w:val="both"/>
        <w:rPr>
          <w:rFonts w:ascii="Times New Roman" w:eastAsia="Times New Roman" w:hAnsi="Times New Roman" w:cs="Times New Roman CYR"/>
          <w:spacing w:val="2"/>
          <w:sz w:val="24"/>
          <w:szCs w:val="24"/>
          <w:lang w:eastAsia="ru-RU" w:bidi="gu-IN"/>
        </w:rPr>
      </w:pPr>
      <w:r w:rsidRPr="00D70564">
        <w:rPr>
          <w:rFonts w:ascii="Times New Roman" w:eastAsia="Times New Roman" w:hAnsi="Times New Roman" w:cs="Times New Roman CYR"/>
          <w:spacing w:val="2"/>
          <w:sz w:val="24"/>
          <w:szCs w:val="24"/>
          <w:lang w:eastAsia="ru-RU" w:bidi="gu-IN"/>
        </w:rPr>
        <w:t xml:space="preserve">6.3.9. </w:t>
      </w:r>
      <w:r w:rsidRPr="00D70564">
        <w:rPr>
          <w:rFonts w:ascii="Times New Roman" w:eastAsia="Times New Roman" w:hAnsi="Times New Roman" w:cs="Times New Roman CYR"/>
          <w:color w:val="000000"/>
          <w:sz w:val="24"/>
          <w:szCs w:val="24"/>
          <w:lang w:eastAsia="ru-RU"/>
        </w:rPr>
        <w:t>Здійснювати приготування готових страв</w:t>
      </w:r>
      <w:r w:rsidR="00DB7FEE">
        <w:rPr>
          <w:rFonts w:ascii="Times New Roman" w:eastAsia="Times New Roman" w:hAnsi="Times New Roman" w:cs="Times New Roman CYR"/>
          <w:color w:val="000000"/>
          <w:sz w:val="24"/>
          <w:szCs w:val="24"/>
          <w:lang w:eastAsia="ru-RU"/>
        </w:rPr>
        <w:t xml:space="preserve"> </w:t>
      </w:r>
      <w:r w:rsidRPr="00D70564">
        <w:rPr>
          <w:rFonts w:ascii="Times New Roman" w:eastAsia="Times New Roman" w:hAnsi="Times New Roman" w:cs="Times New Roman CYR"/>
          <w:color w:val="000000"/>
          <w:sz w:val="24"/>
          <w:szCs w:val="24"/>
          <w:lang w:eastAsia="ru-RU"/>
        </w:rPr>
        <w:t>з дотриманням процедур, заснованих на принципах системи аналізу небезпечних факторів та контролю у критичних точках (НАССР), технології приготування страв та напоїв</w:t>
      </w:r>
      <w:r w:rsidRPr="00D70564">
        <w:rPr>
          <w:rFonts w:ascii="Times New Roman" w:eastAsia="Times New Roman" w:hAnsi="Times New Roman" w:cs="Times New Roman CYR"/>
          <w:sz w:val="24"/>
          <w:szCs w:val="24"/>
          <w:lang w:eastAsia="ru-RU" w:bidi="gu-IN"/>
        </w:rPr>
        <w:t xml:space="preserve"> та відповідно до  нормативно-технологічної документації, збірників рецептур страв для гарячого харчування дітей тощо.</w:t>
      </w:r>
    </w:p>
    <w:p w14:paraId="725CB99B" w14:textId="77777777" w:rsidR="00D70564" w:rsidRPr="00D70564" w:rsidRDefault="00D70564" w:rsidP="00D70564">
      <w:pPr>
        <w:widowControl w:val="0"/>
        <w:shd w:val="clear" w:color="auto" w:fill="FFFFFF"/>
        <w:suppressAutoHyphens/>
        <w:autoSpaceDE w:val="0"/>
        <w:spacing w:after="0" w:line="240" w:lineRule="auto"/>
        <w:ind w:firstLine="450"/>
        <w:jc w:val="both"/>
        <w:rPr>
          <w:rFonts w:ascii="Times New Roman" w:eastAsia="Times New Roman" w:hAnsi="Times New Roman" w:cs="Times New Roman CYR"/>
          <w:color w:val="000000"/>
          <w:sz w:val="24"/>
          <w:szCs w:val="24"/>
          <w:lang w:eastAsia="ru-RU"/>
        </w:rPr>
      </w:pPr>
      <w:r w:rsidRPr="00D70564">
        <w:rPr>
          <w:rFonts w:ascii="Times New Roman" w:eastAsia="Times New Roman" w:hAnsi="Times New Roman" w:cs="Times New Roman CYR"/>
          <w:sz w:val="24"/>
          <w:szCs w:val="24"/>
          <w:lang w:eastAsia="ru-RU" w:bidi="gu-IN"/>
        </w:rPr>
        <w:t>Виконавцем послуг, при приготуванні страв, повинна звертатись увага на пропозиції та зауваження зі сторони адміністрацій закладів освіти, дітей, батьківських комітетів, щодо якості страв та їх асортименту.</w:t>
      </w:r>
    </w:p>
    <w:p w14:paraId="6A495416" w14:textId="77777777" w:rsidR="00D70564" w:rsidRPr="00D70564" w:rsidRDefault="00D70564" w:rsidP="00D70564">
      <w:pPr>
        <w:widowControl w:val="0"/>
        <w:shd w:val="clear" w:color="auto" w:fill="FFFFFF"/>
        <w:suppressAutoHyphens/>
        <w:autoSpaceDE w:val="0"/>
        <w:spacing w:after="0" w:line="240" w:lineRule="auto"/>
        <w:ind w:firstLine="448"/>
        <w:jc w:val="both"/>
        <w:rPr>
          <w:rFonts w:ascii="Times New Roman" w:eastAsia="Times New Roman" w:hAnsi="Times New Roman" w:cs="Times New Roman CYR"/>
          <w:color w:val="000000"/>
          <w:sz w:val="24"/>
          <w:szCs w:val="24"/>
          <w:lang w:eastAsia="ru-RU"/>
        </w:rPr>
      </w:pPr>
      <w:r w:rsidRPr="00D70564">
        <w:rPr>
          <w:rFonts w:ascii="Times New Roman" w:eastAsia="Times New Roman" w:hAnsi="Times New Roman" w:cs="Times New Roman CYR"/>
          <w:sz w:val="24"/>
          <w:szCs w:val="24"/>
          <w:lang w:eastAsia="ru-RU" w:bidi="gu-IN"/>
        </w:rPr>
        <w:t xml:space="preserve">6.3.10. </w:t>
      </w:r>
      <w:r w:rsidRPr="00D70564">
        <w:rPr>
          <w:rFonts w:ascii="Times New Roman" w:eastAsia="Times New Roman" w:hAnsi="Times New Roman" w:cs="Times New Roman CYR"/>
          <w:color w:val="000000"/>
          <w:sz w:val="24"/>
          <w:szCs w:val="24"/>
          <w:lang w:eastAsia="ru-RU"/>
        </w:rPr>
        <w:t xml:space="preserve">Дотримуватися вимог санітарного законодавства та законодавства про безпечність та окремі показники якості харчових продуктів, </w:t>
      </w:r>
      <w:r w:rsidRPr="00D70564">
        <w:rPr>
          <w:rFonts w:ascii="Times New Roman" w:eastAsia="Times New Roman" w:hAnsi="Times New Roman" w:cs="Times New Roman CYR"/>
          <w:sz w:val="24"/>
          <w:szCs w:val="24"/>
          <w:shd w:val="clear" w:color="auto" w:fill="FFFFFF"/>
          <w:lang w:eastAsia="ru-RU" w:bidi="gu-IN"/>
        </w:rPr>
        <w:t>застосовувати систему НАССР та/</w:t>
      </w:r>
      <w:r w:rsidRPr="00D70564">
        <w:rPr>
          <w:rFonts w:ascii="Times New Roman" w:eastAsia="Times New Roman" w:hAnsi="Times New Roman" w:cs="Times New Roman CYR"/>
          <w:sz w:val="24"/>
          <w:szCs w:val="24"/>
          <w:lang w:eastAsia="ru-RU" w:bidi="gu-IN"/>
        </w:rPr>
        <w:t>або інші системи забезпечення безпечності та якості під час виробництва та обігу харчових продуктів.</w:t>
      </w:r>
    </w:p>
    <w:p w14:paraId="1A2BB5AC" w14:textId="77777777"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6.3.11. В</w:t>
      </w:r>
      <w:r w:rsidRPr="00D70564">
        <w:rPr>
          <w:rFonts w:ascii="Times New Roman" w:eastAsia="Times New Roman" w:hAnsi="Times New Roman" w:cs="Times New Roman CYR"/>
          <w:sz w:val="24"/>
          <w:szCs w:val="24"/>
          <w:lang w:eastAsia="zh-CN"/>
        </w:rPr>
        <w:t>живати заходів щодо охорони довкілля, що передбачені нормативними актами діючого законодавства (державними стандартами, технічними умовами тощо).</w:t>
      </w:r>
    </w:p>
    <w:p w14:paraId="19E54D9F" w14:textId="77777777"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6.4. У разі зміни реквізитів повідомити Замовника письмово протягом 5(п’яти) робочих днів з дати їх зміни. </w:t>
      </w:r>
    </w:p>
    <w:p w14:paraId="0CDF80D7" w14:textId="77777777"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color w:val="000000"/>
          <w:sz w:val="24"/>
          <w:szCs w:val="24"/>
          <w:lang w:eastAsia="zh-CN"/>
        </w:rPr>
        <w:t>6.5.  Виконавець несе усі ризики, пов’язані з відповідальністю перед третіми особами, у тому числі пов’язані з неякісним харчуванням та іншими негативними наслідками, які можуть настати в процесі виконання Договору, а також несе матеріальну відповідальність з відшкодування шкоди, заподіяної третім особам під час надання послуги за цим Договором, якщо вина Виконавця буде доведена у встановленому законодавством порядку.</w:t>
      </w:r>
    </w:p>
    <w:p w14:paraId="755E74CB"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6.5. Виконавець має право:</w:t>
      </w:r>
    </w:p>
    <w:p w14:paraId="43B394E5" w14:textId="77777777" w:rsidR="00D70564" w:rsidRPr="00D70564" w:rsidRDefault="00D70564" w:rsidP="00D70564">
      <w:pPr>
        <w:widowControl w:val="0"/>
        <w:suppressAutoHyphens/>
        <w:autoSpaceDE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lastRenderedPageBreak/>
        <w:t>6.5.1. Своєчасно та в повному обсязі отримувати кошти за надані послуги.</w:t>
      </w:r>
    </w:p>
    <w:p w14:paraId="5B63E67D" w14:textId="77777777" w:rsidR="00D70564" w:rsidRPr="00D70564" w:rsidRDefault="00D70564" w:rsidP="00D70564">
      <w:pPr>
        <w:widowControl w:val="0"/>
        <w:suppressAutoHyphens/>
        <w:autoSpaceDE w:val="0"/>
        <w:spacing w:after="0" w:line="240" w:lineRule="auto"/>
        <w:contextualSpacing/>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 xml:space="preserve">            6.5.2. Бути звільненим від відповідальності та сплати штрафних санкцій відповідно до Розділу </w:t>
      </w:r>
      <w:r w:rsidRPr="00D70564">
        <w:rPr>
          <w:rFonts w:ascii="Times New Roman" w:eastAsia="Times New Roman" w:hAnsi="Times New Roman" w:cs="Times New Roman CYR"/>
          <w:sz w:val="24"/>
          <w:szCs w:val="24"/>
          <w:lang w:eastAsia="ru-RU" w:bidi="gu-IN"/>
        </w:rPr>
        <w:t>VIІ</w:t>
      </w:r>
      <w:r w:rsidRPr="00D70564">
        <w:rPr>
          <w:rFonts w:ascii="Times New Roman" w:eastAsia="Times New Roman" w:hAnsi="Times New Roman" w:cs="Times New Roman CYR"/>
          <w:sz w:val="24"/>
          <w:szCs w:val="24"/>
          <w:lang w:eastAsia="zh-CN"/>
        </w:rPr>
        <w:t>. «Відповідальність Сторін» у разі поважних причин, що унеможливлюють роботу їдальні</w:t>
      </w:r>
      <w:r w:rsidRPr="00D70564">
        <w:rPr>
          <w:rFonts w:ascii="Times New Roman" w:eastAsia="Times New Roman" w:hAnsi="Times New Roman" w:cs="Times New Roman CYR"/>
          <w:color w:val="000000"/>
          <w:sz w:val="24"/>
          <w:szCs w:val="24"/>
          <w:lang w:eastAsia="zh-CN"/>
        </w:rPr>
        <w:t xml:space="preserve"> закладу освіти </w:t>
      </w:r>
      <w:r w:rsidRPr="00D70564">
        <w:rPr>
          <w:rFonts w:ascii="Times New Roman" w:eastAsia="Times New Roman" w:hAnsi="Times New Roman" w:cs="Times New Roman CYR"/>
          <w:sz w:val="24"/>
          <w:szCs w:val="24"/>
          <w:lang w:eastAsia="zh-CN"/>
        </w:rPr>
        <w:t>з приготування гарячого харчування та</w:t>
      </w:r>
      <w:r w:rsidRPr="00D70564">
        <w:rPr>
          <w:rFonts w:ascii="Times New Roman" w:eastAsia="Times New Roman" w:hAnsi="Times New Roman" w:cs="Times New Roman CYR"/>
          <w:sz w:val="24"/>
          <w:szCs w:val="24"/>
          <w:lang w:eastAsia="ru-RU" w:bidi="gu-IN"/>
        </w:rPr>
        <w:t xml:space="preserve"> не існували під час укладання Договору та виникли поза волею Сторін </w:t>
      </w:r>
      <w:r w:rsidRPr="00D70564">
        <w:rPr>
          <w:rFonts w:ascii="Times New Roman" w:eastAsia="Times New Roman" w:hAnsi="Times New Roman" w:cs="Times New Roman CYR"/>
          <w:sz w:val="24"/>
          <w:szCs w:val="24"/>
          <w:lang w:eastAsia="zh-CN"/>
        </w:rPr>
        <w:t xml:space="preserve">(капітальний ремонт приміщень їдальні, аварія, поломка технологічного обладнання, аварійне відключення енергопостачання та інше). </w:t>
      </w:r>
    </w:p>
    <w:p w14:paraId="228E2653" w14:textId="77777777" w:rsidR="00D70564" w:rsidRPr="00D70564" w:rsidRDefault="00D70564" w:rsidP="00D70564">
      <w:pPr>
        <w:widowControl w:val="0"/>
        <w:suppressAutoHyphens/>
        <w:autoSpaceDE w:val="0"/>
        <w:spacing w:after="0" w:line="240" w:lineRule="auto"/>
        <w:contextualSpacing/>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 xml:space="preserve">       Фактом підтвердження поважних причин, які унеможливлюють роботу їдальні</w:t>
      </w:r>
      <w:r w:rsidRPr="00D70564">
        <w:rPr>
          <w:rFonts w:ascii="Times New Roman" w:eastAsia="Times New Roman" w:hAnsi="Times New Roman" w:cs="Times New Roman CYR"/>
          <w:color w:val="000000"/>
          <w:sz w:val="24"/>
          <w:szCs w:val="24"/>
          <w:lang w:eastAsia="zh-CN"/>
        </w:rPr>
        <w:t xml:space="preserve"> закладу,</w:t>
      </w:r>
      <w:r w:rsidRPr="00D70564">
        <w:rPr>
          <w:rFonts w:ascii="Times New Roman" w:eastAsia="Times New Roman" w:hAnsi="Times New Roman" w:cs="Times New Roman CYR"/>
          <w:sz w:val="24"/>
          <w:szCs w:val="24"/>
          <w:lang w:eastAsia="zh-CN"/>
        </w:rPr>
        <w:t xml:space="preserve"> має бути Довідка закладу освіти за підписом її керівника.</w:t>
      </w:r>
    </w:p>
    <w:p w14:paraId="4260FA9F" w14:textId="77777777" w:rsidR="00D70564" w:rsidRPr="00D70564" w:rsidRDefault="00D70564" w:rsidP="00D70564">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D70564">
        <w:rPr>
          <w:rFonts w:ascii="Times New Roman" w:eastAsia="Times New Roman" w:hAnsi="Times New Roman" w:cs="Times New Roman CYR"/>
          <w:sz w:val="24"/>
          <w:szCs w:val="24"/>
          <w:lang w:eastAsia="zh-CN"/>
        </w:rPr>
        <w:t>6.5.3.</w:t>
      </w:r>
      <w:r w:rsidRPr="00D70564">
        <w:rPr>
          <w:rFonts w:ascii="Times New Roman" w:eastAsia="Times New Roman" w:hAnsi="Times New Roman" w:cs="Times New Roman"/>
          <w:sz w:val="24"/>
          <w:szCs w:val="24"/>
          <w:lang w:eastAsia="zh-CN"/>
        </w:rPr>
        <w:t xml:space="preserve">Має право за попереднім узгодженням з Замовником вносити зміни в Примірне меню, технологічні картки на приготування страв з обов’язковим погодженням з органами </w:t>
      </w:r>
      <w:proofErr w:type="spellStart"/>
      <w:r w:rsidRPr="00D70564">
        <w:rPr>
          <w:rFonts w:ascii="Times New Roman" w:eastAsia="Times New Roman" w:hAnsi="Times New Roman" w:cs="Times New Roman CYR"/>
          <w:color w:val="000000"/>
          <w:sz w:val="24"/>
          <w:szCs w:val="24"/>
          <w:lang w:eastAsia="ru-RU"/>
        </w:rPr>
        <w:t>Держпродспоживслужби</w:t>
      </w:r>
      <w:proofErr w:type="spellEnd"/>
      <w:r w:rsidRPr="00D70564">
        <w:rPr>
          <w:rFonts w:ascii="Times New Roman" w:eastAsia="Times New Roman" w:hAnsi="Times New Roman" w:cs="Times New Roman"/>
          <w:sz w:val="24"/>
          <w:szCs w:val="24"/>
          <w:lang w:eastAsia="zh-CN"/>
        </w:rPr>
        <w:t>.</w:t>
      </w:r>
    </w:p>
    <w:p w14:paraId="1D7B6FA5"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VIІ. ВІДПОВІДАЛЬНІСТЬ СТОРІН</w:t>
      </w:r>
    </w:p>
    <w:p w14:paraId="2376C42A"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7.1. Уразі невиконання або неналежного виконання умов цього Договору Сторони несуть відповідальність, передбачену чинним законодавством України та цим Договором.</w:t>
      </w:r>
    </w:p>
    <w:p w14:paraId="1E505414" w14:textId="77777777" w:rsidR="00D70564" w:rsidRPr="00D70564" w:rsidRDefault="00D70564" w:rsidP="00D70564">
      <w:pPr>
        <w:widowControl w:val="0"/>
        <w:suppressAutoHyphens/>
        <w:autoSpaceDE w:val="0"/>
        <w:spacing w:after="0" w:line="240" w:lineRule="auto"/>
        <w:ind w:firstLine="720"/>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7.2. Уразі порушення Виконавцем своїх зобов’язань за цим Договором Замовник може вимагати сплати наступних штрафних санкцій:</w:t>
      </w:r>
    </w:p>
    <w:p w14:paraId="0AB64E6C" w14:textId="77777777" w:rsidR="00D70564" w:rsidRPr="00D70564" w:rsidRDefault="00D70564" w:rsidP="00D70564">
      <w:pPr>
        <w:widowControl w:val="0"/>
        <w:suppressAutoHyphens/>
        <w:autoSpaceDE w:val="0"/>
        <w:spacing w:after="0" w:line="240" w:lineRule="auto"/>
        <w:ind w:firstLine="720"/>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7.2.1. За порушення умов цього Договору щодо якості послуг, які надаються за Договором, Замовник стягує з Виконавця штраф у розмірі одного проценту вартості неякісних послуг;</w:t>
      </w:r>
    </w:p>
    <w:p w14:paraId="0EEB3FD5" w14:textId="085CE5BB" w:rsidR="00D70564" w:rsidRPr="00D70564" w:rsidRDefault="00D70564" w:rsidP="00D70564">
      <w:pPr>
        <w:widowControl w:val="0"/>
        <w:suppressAutoHyphens/>
        <w:autoSpaceDE w:val="0"/>
        <w:spacing w:after="0" w:line="240" w:lineRule="auto"/>
        <w:ind w:firstLine="720"/>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7.2.2. За порушення умов цього Договору щодо обсягів послуг, які надаються за Договором, Замовник стягує з Учасника штраф у розмірі</w:t>
      </w:r>
      <w:r w:rsidR="00DB7FEE">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lang w:eastAsia="ru-RU" w:bidi="gu-IN"/>
        </w:rPr>
        <w:t>одного проценту вартості не наданих у повному обсязі послуг;</w:t>
      </w:r>
    </w:p>
    <w:p w14:paraId="71FC8380" w14:textId="77777777" w:rsidR="00D70564" w:rsidRPr="00D70564" w:rsidRDefault="00D70564" w:rsidP="00D70564">
      <w:pPr>
        <w:widowControl w:val="0"/>
        <w:suppressAutoHyphens/>
        <w:autoSpaceDE w:val="0"/>
        <w:spacing w:after="0" w:line="240" w:lineRule="auto"/>
        <w:ind w:firstLine="720"/>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7.2.3. У разі якщо Виконавець з власної вини не приступив до надання послуг у будь-якому закладі загальної середньої та дошкільної освіти у встановлений цим Договором строк або протягом строку дії Договору не надав послуги у день, коли повинен був їх надати, стягується штраф за кожен день ненадання послуг у розмірі загальної вартості ненадання послуг.</w:t>
      </w:r>
    </w:p>
    <w:p w14:paraId="7F4DBD62"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7.3. Факт порушення зобов’язання або невиконання умов Договору фіксується у Акті про порушення і є підставою для застосування штрафних санкцій.</w:t>
      </w:r>
    </w:p>
    <w:p w14:paraId="64674A6A"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7.3.1. Виконавець зобов’язаний сплатити Замовнику штрафні санкції у строки та у порядку, визначеному законодавством. Замовник перераховує кошти, які надійшли від сплати штрафних санкцій, до місцевого бюджету, у порядку,  встановленому законодавством.</w:t>
      </w:r>
    </w:p>
    <w:p w14:paraId="699EC169"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7.3.2. До претензій,Акту про порушення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Договору, нормативно-правового акту), їх розмір та загальна сума.</w:t>
      </w:r>
    </w:p>
    <w:p w14:paraId="0A6ED17C"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7.3.3. Застосування штрафних санкцій не звільняє Виконавця від обов’язку виконання своїх зобов’язань за цим Договором.</w:t>
      </w:r>
    </w:p>
    <w:p w14:paraId="58672A95"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7.3.4. У випадку прострочення Учасником сплати штрафних санкцій Замовник має право відповідно до ч. 2 ст. 236 Господарського кодексу України притримати оплату наданих за цим Договором послуг за окремий звітний період до сплати Учасником штрафних санкцій.</w:t>
      </w:r>
    </w:p>
    <w:p w14:paraId="08D97A3D"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7.4. Замовник не несе відповідальність за несвоєчасну оплату послуг, у разі затримки бюджетного фінансування та затримки перерахування коштів органами державного казначейства. </w:t>
      </w:r>
    </w:p>
    <w:p w14:paraId="1A331D0D" w14:textId="77777777" w:rsidR="00D70564" w:rsidRPr="00D70564" w:rsidRDefault="00D70564" w:rsidP="00D70564">
      <w:pPr>
        <w:widowControl w:val="0"/>
        <w:suppressAutoHyphens/>
        <w:autoSpaceDE w:val="0"/>
        <w:spacing w:after="0" w:line="240" w:lineRule="auto"/>
        <w:jc w:val="both"/>
        <w:rPr>
          <w:rFonts w:ascii="Times New Roman" w:eastAsia="Times New Roman" w:hAnsi="Times New Roman" w:cs="Times New Roman CYR"/>
          <w:bCs/>
          <w:sz w:val="24"/>
          <w:szCs w:val="24"/>
          <w:lang w:eastAsia="ru-RU" w:bidi="gu-IN"/>
        </w:rPr>
      </w:pPr>
      <w:r w:rsidRPr="00D70564">
        <w:rPr>
          <w:rFonts w:ascii="Times New Roman" w:eastAsia="Times New Roman" w:hAnsi="Times New Roman" w:cs="Times New Roman CYR"/>
          <w:bCs/>
          <w:sz w:val="24"/>
          <w:szCs w:val="24"/>
          <w:lang w:eastAsia="zh-CN"/>
        </w:rPr>
        <w:t>7.5. Сторони не несуть відповідальності за порушення своїх зобов’язань за цим Договором, якщо воно сталося не з їх вини. Сторона вважається не винною, якщо доведе, що вжила всіх залежних від неї заходів для належного виконання зобов’язання.</w:t>
      </w:r>
    </w:p>
    <w:p w14:paraId="35EE399D"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VIІІ. ОБСТАВИНИ НЕПЕРЕБОРНОЇ СИЛИ</w:t>
      </w:r>
    </w:p>
    <w:p w14:paraId="0F25173A"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виникли поза волею</w:t>
      </w:r>
      <w:r w:rsidRPr="00D70564">
        <w:rPr>
          <w:rFonts w:ascii="Times New Roman" w:eastAsia="Times New Roman" w:hAnsi="Times New Roman" w:cs="Times New Roman CYR"/>
          <w:sz w:val="24"/>
          <w:szCs w:val="24"/>
          <w:lang w:eastAsia="zh-CN"/>
        </w:rPr>
        <w:t xml:space="preserve"> та межами контролю Сторін, та які Сторони не могли ані передбачити, ані попередити розумними заходами </w:t>
      </w:r>
      <w:r w:rsidRPr="00D70564">
        <w:rPr>
          <w:rFonts w:ascii="Times New Roman" w:eastAsia="Times New Roman" w:hAnsi="Times New Roman" w:cs="Times New Roman CYR"/>
          <w:sz w:val="24"/>
          <w:szCs w:val="24"/>
          <w:lang w:eastAsia="ru-RU" w:bidi="gu-IN"/>
        </w:rPr>
        <w:lastRenderedPageBreak/>
        <w:t>(аварія, катастрофа, стихійне лихо, епідемія, карантин, епізоотія, війна тощо).</w:t>
      </w:r>
    </w:p>
    <w:p w14:paraId="1CF8C1B9"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8.2. </w:t>
      </w:r>
      <w:r w:rsidRPr="00D70564">
        <w:rPr>
          <w:rFonts w:ascii="Times New Roman" w:eastAsia="Times New Roman" w:hAnsi="Times New Roman" w:cs="Times New Roman CYR"/>
          <w:sz w:val="24"/>
          <w:szCs w:val="24"/>
          <w:lang w:eastAsia="zh-CN"/>
        </w:rPr>
        <w:t>При настанні обставин, зазначених у пункті 8.1. Договору,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0E2C8BC9" w14:textId="77777777" w:rsidR="00D70564" w:rsidRPr="00D70564" w:rsidRDefault="00D70564" w:rsidP="00D70564">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zh-CN"/>
        </w:rPr>
        <w:t xml:space="preserve">     8.3. Після припинення обставин, зазначених у пункті 8.1. Договору,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DFB4CA0"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8.3. Доказом виникнення обставин непереборної сили та строку їх дії є відповідні документи, які видаються уповноваженими органами державної влади залежно від обставин непереборної сили, які виникли.</w:t>
      </w:r>
    </w:p>
    <w:p w14:paraId="0CB76F38"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zh-CN"/>
        </w:rPr>
        <w:t>8.5. Форс-мажорні обставини звільняють Сторони від відповідальності, але не звільняють від виконання своїх зобов’язань за Договором після закінчення дії цих форс-мажорних обставин.</w:t>
      </w:r>
    </w:p>
    <w:p w14:paraId="743269B1"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b/>
          <w:bCs/>
          <w:sz w:val="24"/>
          <w:szCs w:val="24"/>
          <w:lang w:eastAsia="ru-RU" w:bidi="gu-IN"/>
        </w:rPr>
      </w:pPr>
      <w:r w:rsidRPr="00D70564">
        <w:rPr>
          <w:rFonts w:ascii="Times New Roman" w:eastAsia="Times New Roman" w:hAnsi="Times New Roman" w:cs="Times New Roman CYR"/>
          <w:color w:val="000000"/>
          <w:spacing w:val="3"/>
          <w:sz w:val="24"/>
          <w:szCs w:val="24"/>
          <w:lang w:eastAsia="zh-CN"/>
        </w:rPr>
        <w:t>8.4.</w:t>
      </w:r>
      <w:r w:rsidRPr="00D70564">
        <w:rPr>
          <w:rFonts w:ascii="Times New Roman" w:eastAsia="Times New Roman" w:hAnsi="Times New Roman" w:cs="Times New Roman"/>
          <w:sz w:val="24"/>
          <w:szCs w:val="24"/>
          <w:lang w:eastAsia="zh-CN"/>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4D0DADE6"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ІX. ВИРІШЕННЯ СПОРІВ</w:t>
      </w:r>
    </w:p>
    <w:p w14:paraId="20D54179"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3D8E88"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9.2. У разі недосягнення Сторонами згоди, спори (розбіжності) вирішуються у судовому порядку.</w:t>
      </w:r>
    </w:p>
    <w:p w14:paraId="4491CD80" w14:textId="77777777" w:rsidR="00D70564" w:rsidRPr="00D70564" w:rsidRDefault="00D70564" w:rsidP="00D70564">
      <w:pPr>
        <w:widowControl w:val="0"/>
        <w:suppressAutoHyphens/>
        <w:overflowPunct w:val="0"/>
        <w:autoSpaceDE w:val="0"/>
        <w:autoSpaceDN w:val="0"/>
        <w:adjustRightInd w:val="0"/>
        <w:spacing w:after="0" w:line="240" w:lineRule="auto"/>
        <w:rPr>
          <w:rFonts w:ascii="Times New Roman" w:eastAsia="Times New Roman" w:hAnsi="Times New Roman" w:cs="Times New Roman CYR"/>
          <w:bCs/>
          <w:sz w:val="24"/>
          <w:szCs w:val="24"/>
          <w:lang w:eastAsia="zh-CN"/>
        </w:rPr>
      </w:pPr>
      <w:r w:rsidRPr="00D70564">
        <w:rPr>
          <w:rFonts w:ascii="Times New Roman" w:eastAsia="Times New Roman" w:hAnsi="Times New Roman" w:cs="Times New Roman CYR"/>
          <w:bCs/>
          <w:sz w:val="24"/>
          <w:szCs w:val="24"/>
          <w:lang w:eastAsia="zh-CN"/>
        </w:rPr>
        <w:t xml:space="preserve">      9.3.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2885760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X. ВІДСУТНІСТЬ ПАРТНЕРСЬКИХ АБО АГЕНТСЬКИХ ВІДНОСИН</w:t>
      </w:r>
    </w:p>
    <w:p w14:paraId="230DABCF"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10.1. Укладання цього Договору не передбачає і не може тлумачитися як створення господарського товариства або спільного підприємства між Сторонами.</w:t>
      </w:r>
    </w:p>
    <w:p w14:paraId="5E84DFB1"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10.2. Жодна із Сторін не має права здійснювати дії від імені іншої Сторони, або приймати зобов’язання, що мають юридичну силу для іншої Сторони і не є предметом цього Договору, якщо тільки цій Стороні не надані доручення, у яких чітко передбачене таке право.</w:t>
      </w:r>
    </w:p>
    <w:p w14:paraId="2A866BAF"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XІ. СТРОК ДІЇ ДОГОВОРУ</w:t>
      </w:r>
    </w:p>
    <w:p w14:paraId="01DDDF03"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11.1. Цей Договір набирає чинності з моменту його укладання і діє до 31 грудня 2022 року,</w:t>
      </w:r>
      <w:r w:rsidRPr="00D70564">
        <w:rPr>
          <w:rFonts w:ascii="Times New Roman" w:eastAsia="Times New Roman" w:hAnsi="Times New Roman" w:cs="Times New Roman CYR"/>
          <w:color w:val="000000"/>
          <w:spacing w:val="6"/>
          <w:sz w:val="24"/>
          <w:szCs w:val="24"/>
          <w:lang w:eastAsia="zh-CN"/>
        </w:rPr>
        <w:t xml:space="preserve">але в будь-якому випадку до повного виконання Сторонами взятих за цим Договором зобов’язань. </w:t>
      </w:r>
    </w:p>
    <w:p w14:paraId="37C11FAD" w14:textId="77777777" w:rsidR="00D70564" w:rsidRPr="00D70564" w:rsidRDefault="00D70564" w:rsidP="00D70564">
      <w:pPr>
        <w:widowControl w:val="0"/>
        <w:shd w:val="clear" w:color="auto" w:fill="FFFFFF"/>
        <w:suppressAutoHyphens/>
        <w:autoSpaceDE w:val="0"/>
        <w:spacing w:after="0" w:line="240" w:lineRule="auto"/>
        <w:ind w:firstLine="408"/>
        <w:jc w:val="both"/>
        <w:outlineLvl w:val="3"/>
        <w:rPr>
          <w:rFonts w:ascii="Times New Roman" w:eastAsia="Times New Roman" w:hAnsi="Times New Roman" w:cs="Times New Roman"/>
          <w:bCs/>
          <w:sz w:val="24"/>
          <w:szCs w:val="24"/>
          <w:lang w:eastAsia="zh-CN"/>
        </w:rPr>
      </w:pPr>
      <w:r w:rsidRPr="00D70564">
        <w:rPr>
          <w:rFonts w:ascii="Times New Roman" w:eastAsia="Times New Roman" w:hAnsi="Times New Roman" w:cs="Times New Roman"/>
          <w:sz w:val="24"/>
          <w:szCs w:val="24"/>
          <w:lang w:eastAsia="zh-CN"/>
        </w:rPr>
        <w:t>11.2. Дія Договору може продовжуватися відповідно до частини 6 статті 41 Закону України «Про публічні закупівлі».</w:t>
      </w:r>
    </w:p>
    <w:p w14:paraId="06E9026D" w14:textId="77777777" w:rsidR="00D70564" w:rsidRPr="00D70564" w:rsidRDefault="00D70564" w:rsidP="00D70564">
      <w:pPr>
        <w:widowControl w:val="0"/>
        <w:shd w:val="clear" w:color="auto" w:fill="FFFFFF"/>
        <w:suppressAutoHyphens/>
        <w:autoSpaceDE w:val="0"/>
        <w:spacing w:after="0" w:line="240" w:lineRule="auto"/>
        <w:ind w:firstLine="408"/>
        <w:jc w:val="both"/>
        <w:outlineLvl w:val="3"/>
        <w:rPr>
          <w:rFonts w:ascii="Times New Roman" w:eastAsia="Times New Roman" w:hAnsi="Times New Roman" w:cs="Times New Roman"/>
          <w:sz w:val="24"/>
          <w:szCs w:val="24"/>
          <w:lang w:eastAsia="zh-CN"/>
        </w:rPr>
      </w:pPr>
      <w:r w:rsidRPr="00D70564">
        <w:rPr>
          <w:rFonts w:ascii="Times New Roman" w:eastAsia="Times New Roman" w:hAnsi="Times New Roman" w:cs="Times New Roman"/>
          <w:bCs/>
          <w:sz w:val="24"/>
          <w:szCs w:val="24"/>
          <w:lang w:eastAsia="zh-CN"/>
        </w:rPr>
        <w:t xml:space="preserve">11.3. </w:t>
      </w:r>
      <w:r w:rsidRPr="00D70564">
        <w:rPr>
          <w:rFonts w:ascii="Times New Roman" w:eastAsia="Times New Roman" w:hAnsi="Times New Roman" w:cs="Times New Roman"/>
          <w:sz w:val="24"/>
          <w:szCs w:val="24"/>
          <w:lang w:eastAsia="zh-CN"/>
        </w:rPr>
        <w:t>Цей Договір укладається і підписується у 2-х примірниках, що мають однакову юридичну силу.</w:t>
      </w:r>
    </w:p>
    <w:p w14:paraId="340EBA28"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p>
    <w:p w14:paraId="340870F7" w14:textId="77777777" w:rsidR="00D70564" w:rsidRPr="00D70564" w:rsidRDefault="00D70564" w:rsidP="00D70564">
      <w:pPr>
        <w:widowControl w:val="0"/>
        <w:suppressAutoHyphens/>
        <w:overflowPunct w:val="0"/>
        <w:autoSpaceDE w:val="0"/>
        <w:autoSpaceDN w:val="0"/>
        <w:adjustRightInd w:val="0"/>
        <w:spacing w:after="0" w:line="240" w:lineRule="auto"/>
        <w:ind w:firstLine="360"/>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XІІ. ІНШІ УМОВИ</w:t>
      </w:r>
    </w:p>
    <w:p w14:paraId="42E284CE"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12.1. У випадках, не передбачених цим Договором, Сторони керуються чинним законодавством України.</w:t>
      </w:r>
    </w:p>
    <w:p w14:paraId="070D9AD9"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12.2. Все листування, що пов’язане з реалізацією цього Договору, буде вестися Сторонами українською мовою.</w:t>
      </w:r>
    </w:p>
    <w:p w14:paraId="2FFA194D"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12.3. Зміна істотних умов після укладання цього Договору не допускається, окрім випадків, встановлених чинним законодавством, в тому числі зменшення обсягів надання послуги залежно від реального фінансування та у випадках, що передбачені ч. 5, ст. 41 Закону «Про публічні закупівлі». Зміна цього Договору вчиняється лише за згодою Сторін </w:t>
      </w:r>
      <w:r w:rsidRPr="00D70564">
        <w:rPr>
          <w:rFonts w:ascii="Times New Roman" w:eastAsia="Times New Roman" w:hAnsi="Times New Roman" w:cs="Times New Roman CYR"/>
          <w:sz w:val="24"/>
          <w:szCs w:val="24"/>
          <w:lang w:eastAsia="ru-RU" w:bidi="gu-IN"/>
        </w:rPr>
        <w:lastRenderedPageBreak/>
        <w:t>у письмовій формі і оформляється додатковою угодою до цього Договору.</w:t>
      </w:r>
    </w:p>
    <w:p w14:paraId="28A967BB" w14:textId="77777777" w:rsidR="00D70564" w:rsidRPr="00D70564" w:rsidRDefault="00D70564" w:rsidP="00D70564">
      <w:pPr>
        <w:widowControl w:val="0"/>
        <w:suppressAutoHyphens/>
        <w:autoSpaceDE w:val="0"/>
        <w:spacing w:after="0" w:line="240" w:lineRule="auto"/>
        <w:ind w:firstLine="425"/>
        <w:jc w:val="both"/>
        <w:rPr>
          <w:rFonts w:ascii="Times New Roman" w:eastAsia="Times New Roman" w:hAnsi="Times New Roman" w:cs="Times New Roman CYR"/>
          <w:bCs/>
          <w:sz w:val="24"/>
          <w:szCs w:val="24"/>
          <w:lang w:eastAsia="zh-CN"/>
        </w:rPr>
      </w:pPr>
      <w:r w:rsidRPr="00D70564">
        <w:rPr>
          <w:rFonts w:ascii="Times New Roman" w:eastAsia="Times New Roman" w:hAnsi="Times New Roman" w:cs="Times New Roman CYR"/>
          <w:bCs/>
          <w:sz w:val="24"/>
          <w:szCs w:val="24"/>
          <w:lang w:eastAsia="zh-CN"/>
        </w:rPr>
        <w:t>12.4.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5FD32B9" w14:textId="77777777" w:rsidR="00D70564" w:rsidRPr="00D70564" w:rsidRDefault="00D70564" w:rsidP="00D70564">
      <w:pPr>
        <w:widowControl w:val="0"/>
        <w:suppressAutoHyphens/>
        <w:autoSpaceDE w:val="0"/>
        <w:spacing w:after="0" w:line="240" w:lineRule="auto"/>
        <w:ind w:firstLine="425"/>
        <w:jc w:val="both"/>
        <w:rPr>
          <w:rFonts w:ascii="Times New Roman" w:eastAsia="Times New Roman" w:hAnsi="Times New Roman" w:cs="Times New Roman CYR"/>
          <w:bCs/>
          <w:sz w:val="24"/>
          <w:szCs w:val="24"/>
          <w:lang w:eastAsia="zh-CN"/>
        </w:rPr>
      </w:pPr>
      <w:r w:rsidRPr="00D70564">
        <w:rPr>
          <w:rFonts w:ascii="Times New Roman" w:eastAsia="Times New Roman" w:hAnsi="Times New Roman" w:cs="Times New Roman CYR"/>
          <w:bCs/>
          <w:sz w:val="24"/>
          <w:szCs w:val="24"/>
          <w:lang w:eastAsia="zh-CN"/>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5D8FA91D" w14:textId="77777777" w:rsidR="00D70564" w:rsidRPr="00D70564" w:rsidRDefault="00D70564" w:rsidP="00D70564">
      <w:pPr>
        <w:widowControl w:val="0"/>
        <w:suppressAutoHyphens/>
        <w:autoSpaceDE w:val="0"/>
        <w:spacing w:after="0" w:line="240" w:lineRule="auto"/>
        <w:ind w:firstLine="408"/>
        <w:jc w:val="both"/>
        <w:rPr>
          <w:rFonts w:ascii="Times New Roman" w:eastAsia="Times New Roman" w:hAnsi="Times New Roman" w:cs="Times New Roman"/>
          <w:sz w:val="24"/>
          <w:szCs w:val="24"/>
          <w:lang w:eastAsia="zh-CN"/>
        </w:rPr>
      </w:pPr>
      <w:r w:rsidRPr="00D70564">
        <w:rPr>
          <w:rFonts w:ascii="Times New Roman" w:eastAsia="Times New Roman" w:hAnsi="Times New Roman" w:cs="Times New Roman CYR"/>
          <w:sz w:val="24"/>
          <w:szCs w:val="24"/>
          <w:lang w:eastAsia="ru-RU" w:bidi="gu-IN"/>
        </w:rPr>
        <w:t>12.4.</w:t>
      </w:r>
      <w:r>
        <w:rPr>
          <w:rFonts w:ascii="Times New Roman" w:eastAsia="Times New Roman" w:hAnsi="Times New Roman" w:cs="Times New Roman CYR"/>
          <w:sz w:val="24"/>
          <w:szCs w:val="24"/>
          <w:lang w:eastAsia="ru-RU" w:bidi="gu-IN"/>
        </w:rPr>
        <w:t xml:space="preserve"> </w:t>
      </w:r>
      <w:r w:rsidRPr="00D70564">
        <w:rPr>
          <w:rFonts w:ascii="Times New Roman" w:eastAsia="Times New Roman" w:hAnsi="Times New Roman" w:cs="Times New Roman CYR"/>
          <w:sz w:val="24"/>
          <w:szCs w:val="24"/>
        </w:rPr>
        <w:t xml:space="preserve">Сторони залишають за собою право змінювати основні вимоги до Договору у разі зміни діючого Цивільного, Господарського Кодексів, законодавства щодо закупівель та в інших випадках, що не суперечать чинному законодавству. </w:t>
      </w:r>
      <w:r w:rsidRPr="00D70564">
        <w:rPr>
          <w:rFonts w:ascii="Times New Roman" w:eastAsia="Times New Roman" w:hAnsi="Times New Roman" w:cs="Times New Roman"/>
          <w:sz w:val="24"/>
          <w:szCs w:val="24"/>
          <w:lang w:eastAsia="zh-CN"/>
        </w:rPr>
        <w:t xml:space="preserve">Зміни і доповнення (розірвання) Договору здійснюються за погодженням сторін з укладанням додаткової угоди до цього Договору. </w:t>
      </w:r>
    </w:p>
    <w:p w14:paraId="6B57A96E"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 xml:space="preserve">12.5. Цей Договір укладається українською мовою у двох примірниках, які мають однакову юридичну силу, по одному примірнику для кожної із Сторін. </w:t>
      </w:r>
    </w:p>
    <w:p w14:paraId="1D0BD062" w14:textId="77777777" w:rsidR="00D70564" w:rsidRPr="00D70564" w:rsidRDefault="00D70564" w:rsidP="00D70564">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bidi="gu-IN"/>
        </w:rPr>
      </w:pPr>
    </w:p>
    <w:p w14:paraId="6945F6F9"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center"/>
        <w:rPr>
          <w:rFonts w:ascii="Times New Roman" w:eastAsia="Times New Roman" w:hAnsi="Times New Roman" w:cs="Times New Roman CYR"/>
          <w:b/>
          <w:sz w:val="24"/>
          <w:szCs w:val="24"/>
          <w:lang w:eastAsia="ru-RU" w:bidi="gu-IN"/>
        </w:rPr>
      </w:pPr>
      <w:r w:rsidRPr="00D70564">
        <w:rPr>
          <w:rFonts w:ascii="Times New Roman" w:eastAsia="Times New Roman" w:hAnsi="Times New Roman" w:cs="Times New Roman CYR"/>
          <w:b/>
          <w:sz w:val="24"/>
          <w:szCs w:val="24"/>
          <w:lang w:eastAsia="ru-RU" w:bidi="gu-IN"/>
        </w:rPr>
        <w:t>ХІІІ. ДОДАТКИ ДО ДОГОВОРУ</w:t>
      </w:r>
    </w:p>
    <w:p w14:paraId="3C209137" w14:textId="77777777" w:rsidR="00D70564" w:rsidRPr="00D70564" w:rsidRDefault="00D70564" w:rsidP="00D70564">
      <w:pPr>
        <w:widowControl w:val="0"/>
        <w:suppressAutoHyphens/>
        <w:overflowPunct w:val="0"/>
        <w:autoSpaceDE w:val="0"/>
        <w:autoSpaceDN w:val="0"/>
        <w:adjustRightInd w:val="0"/>
        <w:spacing w:after="0" w:line="240" w:lineRule="auto"/>
        <w:ind w:firstLine="408"/>
        <w:jc w:val="both"/>
        <w:rPr>
          <w:rFonts w:ascii="Times New Roman" w:eastAsia="Times New Roman" w:hAnsi="Times New Roman" w:cs="Times New Roman CYR"/>
          <w:sz w:val="24"/>
          <w:szCs w:val="24"/>
          <w:lang w:eastAsia="ru-RU" w:bidi="gu-IN"/>
        </w:rPr>
      </w:pPr>
      <w:r w:rsidRPr="00D70564">
        <w:rPr>
          <w:rFonts w:ascii="Times New Roman" w:eastAsia="Times New Roman" w:hAnsi="Times New Roman" w:cs="Times New Roman CYR"/>
          <w:sz w:val="24"/>
          <w:szCs w:val="24"/>
          <w:lang w:eastAsia="ru-RU" w:bidi="gu-IN"/>
        </w:rPr>
        <w:t>13.1. Невід’ємною частиною цього Договору є:</w:t>
      </w:r>
    </w:p>
    <w:p w14:paraId="486FADE4" w14:textId="77777777" w:rsidR="00D70564" w:rsidRPr="00D70564" w:rsidRDefault="00D70564" w:rsidP="00D70564">
      <w:pPr>
        <w:widowControl w:val="0"/>
        <w:tabs>
          <w:tab w:val="left" w:pos="9900"/>
        </w:tabs>
        <w:suppressAutoHyphens/>
        <w:autoSpaceDE w:val="0"/>
        <w:spacing w:after="0" w:line="240" w:lineRule="auto"/>
        <w:ind w:right="96"/>
        <w:jc w:val="both"/>
        <w:rPr>
          <w:rFonts w:ascii="Times New Roman" w:eastAsia="Times New Roman" w:hAnsi="Times New Roman" w:cs="Times New Roman CYR"/>
          <w:bCs/>
          <w:sz w:val="24"/>
          <w:szCs w:val="24"/>
          <w:lang w:eastAsia="ru-RU" w:bidi="gu-IN"/>
        </w:rPr>
      </w:pPr>
      <w:r w:rsidRPr="00D70564">
        <w:rPr>
          <w:rFonts w:ascii="Times New Roman" w:eastAsia="Times New Roman" w:hAnsi="Times New Roman" w:cs="Times New Roman CYR"/>
          <w:sz w:val="24"/>
          <w:szCs w:val="24"/>
          <w:lang w:eastAsia="ru-RU" w:bidi="gu-IN"/>
        </w:rPr>
        <w:t xml:space="preserve">1)  Додаток № 1    - </w:t>
      </w:r>
      <w:r w:rsidRPr="00D70564">
        <w:rPr>
          <w:rFonts w:ascii="Times New Roman" w:eastAsia="Times New Roman" w:hAnsi="Times New Roman" w:cs="Times New Roman CYR"/>
          <w:bCs/>
          <w:sz w:val="24"/>
          <w:szCs w:val="24"/>
          <w:lang w:eastAsia="ru-RU" w:bidi="gu-IN"/>
        </w:rPr>
        <w:t>Специфікація;</w:t>
      </w:r>
    </w:p>
    <w:p w14:paraId="7F6EE588" w14:textId="3481EC65" w:rsidR="00D70564" w:rsidRPr="00D70564" w:rsidRDefault="00D70564" w:rsidP="00D70564">
      <w:pPr>
        <w:widowControl w:val="0"/>
        <w:tabs>
          <w:tab w:val="left" w:pos="9900"/>
        </w:tabs>
        <w:suppressAutoHyphens/>
        <w:autoSpaceDE w:val="0"/>
        <w:spacing w:after="0" w:line="240" w:lineRule="auto"/>
        <w:ind w:right="96"/>
        <w:jc w:val="both"/>
        <w:rPr>
          <w:rFonts w:ascii="Times New Roman" w:eastAsia="Times New Roman" w:hAnsi="Times New Roman" w:cs="Times New Roman CYR"/>
          <w:bCs/>
          <w:sz w:val="24"/>
          <w:szCs w:val="24"/>
          <w:lang w:eastAsia="ru-RU" w:bidi="gu-IN"/>
        </w:rPr>
      </w:pPr>
      <w:r w:rsidRPr="00D70564">
        <w:rPr>
          <w:rFonts w:ascii="Times New Roman" w:eastAsia="Times New Roman" w:hAnsi="Times New Roman" w:cs="Times New Roman CYR"/>
          <w:sz w:val="24"/>
          <w:szCs w:val="24"/>
          <w:lang w:eastAsia="ru-RU" w:bidi="gu-IN"/>
        </w:rPr>
        <w:t xml:space="preserve">2)  Додаток № 2    - </w:t>
      </w:r>
      <w:r w:rsidRPr="00D70564">
        <w:rPr>
          <w:rFonts w:ascii="Times New Roman" w:eastAsia="Times New Roman" w:hAnsi="Times New Roman" w:cs="Times New Roman CYR"/>
          <w:bCs/>
          <w:sz w:val="24"/>
          <w:szCs w:val="24"/>
          <w:lang w:eastAsia="ru-RU" w:bidi="gu-IN"/>
        </w:rPr>
        <w:t xml:space="preserve">Перелік закладів загальної середньої освіти </w:t>
      </w:r>
      <w:r w:rsidRPr="00D70564">
        <w:rPr>
          <w:rFonts w:ascii="Times New Roman" w:eastAsia="Times New Roman" w:hAnsi="Times New Roman" w:cs="Times New Roman CYR"/>
          <w:bCs/>
          <w:sz w:val="24"/>
          <w:szCs w:val="24"/>
          <w:lang w:eastAsia="zh-CN"/>
        </w:rPr>
        <w:t xml:space="preserve">в яких </w:t>
      </w:r>
    </w:p>
    <w:p w14:paraId="5C688D36" w14:textId="77569B88" w:rsidR="00D70564" w:rsidRPr="00D70564" w:rsidRDefault="00D70564" w:rsidP="00D70564">
      <w:pPr>
        <w:widowControl w:val="0"/>
        <w:suppressAutoHyphens/>
        <w:autoSpaceDE w:val="0"/>
        <w:spacing w:after="0" w:line="240" w:lineRule="auto"/>
        <w:rPr>
          <w:rFonts w:ascii="Times New Roman" w:eastAsia="Times New Roman" w:hAnsi="Times New Roman" w:cs="Times New Roman CYR"/>
          <w:b/>
          <w:bCs/>
          <w:sz w:val="24"/>
          <w:szCs w:val="24"/>
          <w:lang w:val="ru-RU" w:eastAsia="zh-CN"/>
        </w:rPr>
      </w:pPr>
      <w:r w:rsidRPr="00D70564">
        <w:rPr>
          <w:rFonts w:ascii="Times New Roman" w:eastAsia="Times New Roman" w:hAnsi="Times New Roman" w:cs="Times New Roman CYR"/>
          <w:bCs/>
          <w:sz w:val="24"/>
          <w:szCs w:val="24"/>
          <w:lang w:eastAsia="zh-CN"/>
        </w:rPr>
        <w:t>надаються послуги з харчування згідно з Договором</w:t>
      </w:r>
      <w:r w:rsidR="001F1751">
        <w:rPr>
          <w:rFonts w:ascii="Times New Roman" w:eastAsia="Times New Roman" w:hAnsi="Times New Roman" w:cs="Times New Roman CYR"/>
          <w:bCs/>
          <w:sz w:val="24"/>
          <w:szCs w:val="24"/>
          <w:lang w:eastAsia="zh-CN"/>
        </w:rPr>
        <w:t xml:space="preserve"> </w:t>
      </w:r>
      <w:r w:rsidRPr="00D70564">
        <w:rPr>
          <w:rFonts w:ascii="Times New Roman" w:eastAsia="Times New Roman" w:hAnsi="Times New Roman" w:cs="Times New Roman CYR"/>
          <w:sz w:val="24"/>
          <w:szCs w:val="24"/>
          <w:lang w:val="ru-RU" w:eastAsia="zh-CN"/>
        </w:rPr>
        <w:t xml:space="preserve">про </w:t>
      </w:r>
      <w:proofErr w:type="spellStart"/>
      <w:r w:rsidRPr="00D70564">
        <w:rPr>
          <w:rFonts w:ascii="Times New Roman" w:eastAsia="Times New Roman" w:hAnsi="Times New Roman" w:cs="Times New Roman CYR"/>
          <w:sz w:val="24"/>
          <w:szCs w:val="24"/>
          <w:lang w:val="ru-RU" w:eastAsia="zh-CN"/>
        </w:rPr>
        <w:t>закупівлю</w:t>
      </w:r>
      <w:proofErr w:type="spellEnd"/>
      <w:r>
        <w:rPr>
          <w:rFonts w:ascii="Times New Roman" w:eastAsia="Times New Roman" w:hAnsi="Times New Roman" w:cs="Times New Roman CYR"/>
          <w:sz w:val="24"/>
          <w:szCs w:val="24"/>
          <w:lang w:val="ru-RU" w:eastAsia="zh-CN"/>
        </w:rPr>
        <w:t xml:space="preserve"> </w:t>
      </w:r>
      <w:proofErr w:type="spellStart"/>
      <w:r w:rsidRPr="00D70564">
        <w:rPr>
          <w:rFonts w:ascii="Times New Roman" w:eastAsia="Times New Roman" w:hAnsi="Times New Roman" w:cs="Times New Roman CYR"/>
          <w:sz w:val="24"/>
          <w:szCs w:val="24"/>
          <w:lang w:val="ru-RU" w:eastAsia="zh-CN"/>
        </w:rPr>
        <w:t>послуг</w:t>
      </w:r>
      <w:proofErr w:type="spellEnd"/>
    </w:p>
    <w:p w14:paraId="31FE45BB" w14:textId="77777777" w:rsidR="00D70564" w:rsidRDefault="00D70564" w:rsidP="00D70564">
      <w:pPr>
        <w:rPr>
          <w:rFonts w:ascii="Calibri" w:eastAsia="Times New Roman" w:hAnsi="Calibri" w:cs="Times New Roman"/>
        </w:rPr>
      </w:pPr>
    </w:p>
    <w:tbl>
      <w:tblPr>
        <w:tblW w:w="5000" w:type="pct"/>
        <w:jc w:val="center"/>
        <w:tblLook w:val="04A0" w:firstRow="1" w:lastRow="0" w:firstColumn="1" w:lastColumn="0" w:noHBand="0" w:noVBand="1"/>
      </w:tblPr>
      <w:tblGrid>
        <w:gridCol w:w="4794"/>
        <w:gridCol w:w="4561"/>
      </w:tblGrid>
      <w:tr w:rsidR="00D70564" w:rsidRPr="006B36CD" w14:paraId="0C4081B3" w14:textId="77777777" w:rsidTr="005549D7">
        <w:trPr>
          <w:trHeight w:val="245"/>
          <w:jc w:val="center"/>
        </w:trPr>
        <w:tc>
          <w:tcPr>
            <w:tcW w:w="2562" w:type="pct"/>
            <w:hideMark/>
          </w:tcPr>
          <w:p w14:paraId="02C5ED1B" w14:textId="77777777" w:rsidR="00D70564" w:rsidRPr="006B36CD" w:rsidRDefault="00D70564" w:rsidP="005549D7">
            <w:pPr>
              <w:widowControl w:val="0"/>
              <w:suppressAutoHyphens/>
              <w:autoSpaceDE w:val="0"/>
              <w:autoSpaceDN w:val="0"/>
              <w:adjustRightInd w:val="0"/>
              <w:spacing w:after="0" w:line="240" w:lineRule="auto"/>
              <w:ind w:left="-37"/>
              <w:jc w:val="center"/>
              <w:rPr>
                <w:rFonts w:ascii="Times New Roman" w:eastAsia="Times New Roman" w:hAnsi="Times New Roman"/>
                <w:b/>
                <w:bCs/>
                <w:sz w:val="24"/>
                <w:szCs w:val="24"/>
              </w:rPr>
            </w:pPr>
            <w:r w:rsidRPr="006B36CD">
              <w:rPr>
                <w:rFonts w:ascii="Times New Roman" w:eastAsia="Times New Roman" w:hAnsi="Times New Roman"/>
                <w:b/>
                <w:bCs/>
                <w:sz w:val="24"/>
                <w:szCs w:val="24"/>
              </w:rPr>
              <w:t>ЗАМОВНИК:</w:t>
            </w:r>
          </w:p>
        </w:tc>
        <w:tc>
          <w:tcPr>
            <w:tcW w:w="2438" w:type="pct"/>
            <w:hideMark/>
          </w:tcPr>
          <w:p w14:paraId="7E25D3EF" w14:textId="77777777" w:rsidR="00D70564" w:rsidRPr="006B36CD" w:rsidRDefault="00D70564" w:rsidP="005549D7">
            <w:pPr>
              <w:widowControl w:val="0"/>
              <w:suppressAutoHyphens/>
              <w:autoSpaceDE w:val="0"/>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ВИКОНАВЕЦЬ</w:t>
            </w:r>
            <w:r w:rsidRPr="006B36CD">
              <w:rPr>
                <w:rFonts w:ascii="Times New Roman" w:eastAsia="Times New Roman" w:hAnsi="Times New Roman"/>
                <w:b/>
                <w:bCs/>
                <w:sz w:val="24"/>
                <w:szCs w:val="24"/>
              </w:rPr>
              <w:t>:</w:t>
            </w:r>
          </w:p>
        </w:tc>
      </w:tr>
      <w:tr w:rsidR="00D70564" w:rsidRPr="00627F95" w14:paraId="094B0DA6" w14:textId="77777777" w:rsidTr="005549D7">
        <w:trPr>
          <w:trHeight w:val="2405"/>
          <w:jc w:val="center"/>
        </w:trPr>
        <w:tc>
          <w:tcPr>
            <w:tcW w:w="2562" w:type="pct"/>
          </w:tcPr>
          <w:p w14:paraId="21BC5C9D" w14:textId="77777777" w:rsidR="00D70564" w:rsidRPr="00DB6474" w:rsidRDefault="00D70564" w:rsidP="005549D7">
            <w:pPr>
              <w:spacing w:after="0" w:line="240" w:lineRule="auto"/>
              <w:jc w:val="center"/>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ВІДДІЛ ОСВІТИ, МОЛОДІ ТА СПОРТУ ЄМІЛЬЧИНСЬКОЇ СЕЛИЩНОЇ РАДИ</w:t>
            </w:r>
          </w:p>
          <w:p w14:paraId="5239A96F"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 xml:space="preserve">11201, Житомирська обл., </w:t>
            </w:r>
            <w:proofErr w:type="spellStart"/>
            <w:r w:rsidRPr="00DB6474">
              <w:rPr>
                <w:rFonts w:ascii="Times New Roman" w:eastAsia="Times New Roman" w:hAnsi="Times New Roman"/>
                <w:color w:val="000000"/>
                <w:sz w:val="24"/>
                <w:szCs w:val="24"/>
                <w:lang w:eastAsia="ru-RU"/>
              </w:rPr>
              <w:t>смт.Ємільчине</w:t>
            </w:r>
            <w:proofErr w:type="spellEnd"/>
            <w:r w:rsidRPr="00DB6474">
              <w:rPr>
                <w:rFonts w:ascii="Times New Roman" w:eastAsia="Times New Roman" w:hAnsi="Times New Roman"/>
                <w:color w:val="000000"/>
                <w:sz w:val="24"/>
                <w:szCs w:val="24"/>
                <w:lang w:eastAsia="ru-RU"/>
              </w:rPr>
              <w:t>,</w:t>
            </w:r>
          </w:p>
          <w:p w14:paraId="0925DC39"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ВУЛИЦЯ ВІЙСЬКОВА, будинок 9</w:t>
            </w:r>
          </w:p>
          <w:p w14:paraId="0C7E2278"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Банківські реквізити:</w:t>
            </w:r>
          </w:p>
          <w:p w14:paraId="5DFD0C11"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Ідентифікаційний код: 41860521</w:t>
            </w:r>
          </w:p>
          <w:p w14:paraId="4FC4C40A"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 одержувача:</w:t>
            </w:r>
          </w:p>
          <w:p w14:paraId="4AA181A2"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ДКСУ м. Київ</w:t>
            </w:r>
          </w:p>
          <w:p w14:paraId="30F70110"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МФО (код банку): 820172</w:t>
            </w:r>
          </w:p>
          <w:p w14:paraId="0EF09B28"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р/р: UA 408201720344230018000047448</w:t>
            </w:r>
          </w:p>
          <w:p w14:paraId="3F7D06ED" w14:textId="77777777" w:rsidR="00D70564" w:rsidRPr="00DB6474" w:rsidRDefault="00D70564" w:rsidP="005549D7">
            <w:pPr>
              <w:spacing w:after="0" w:line="240" w:lineRule="auto"/>
              <w:jc w:val="center"/>
              <w:outlineLvl w:val="0"/>
              <w:rPr>
                <w:rFonts w:ascii="Times New Roman" w:eastAsia="Times New Roman" w:hAnsi="Times New Roman"/>
                <w:b/>
                <w:color w:val="000000"/>
                <w:sz w:val="24"/>
                <w:szCs w:val="24"/>
                <w:lang w:eastAsia="ru-RU"/>
              </w:rPr>
            </w:pPr>
          </w:p>
          <w:p w14:paraId="3A7F912F"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 xml:space="preserve">Начальник відділу   </w:t>
            </w:r>
          </w:p>
          <w:p w14:paraId="4AF17ECE"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DB6474">
              <w:rPr>
                <w:rFonts w:ascii="Times New Roman" w:eastAsia="Times New Roman" w:hAnsi="Times New Roman"/>
                <w:b/>
                <w:color w:val="000000"/>
                <w:sz w:val="24"/>
                <w:szCs w:val="24"/>
                <w:lang w:eastAsia="ru-RU"/>
              </w:rPr>
              <w:t xml:space="preserve">     ______________</w:t>
            </w:r>
            <w:r>
              <w:rPr>
                <w:rFonts w:ascii="Times New Roman" w:eastAsia="Times New Roman" w:hAnsi="Times New Roman"/>
                <w:b/>
                <w:color w:val="000000"/>
                <w:sz w:val="24"/>
                <w:szCs w:val="24"/>
                <w:lang w:eastAsia="ru-RU"/>
              </w:rPr>
              <w:t>____</w:t>
            </w:r>
            <w:r w:rsidRPr="00DB6474">
              <w:rPr>
                <w:rFonts w:ascii="Times New Roman" w:eastAsia="Times New Roman" w:hAnsi="Times New Roman"/>
                <w:b/>
                <w:color w:val="000000"/>
                <w:sz w:val="24"/>
                <w:szCs w:val="24"/>
                <w:lang w:eastAsia="ru-RU"/>
              </w:rPr>
              <w:t xml:space="preserve"> </w:t>
            </w:r>
            <w:proofErr w:type="spellStart"/>
            <w:r w:rsidRPr="00DB6474">
              <w:rPr>
                <w:rFonts w:ascii="Times New Roman" w:eastAsia="Times New Roman" w:hAnsi="Times New Roman"/>
                <w:b/>
                <w:color w:val="000000"/>
                <w:sz w:val="24"/>
                <w:szCs w:val="24"/>
                <w:lang w:eastAsia="ru-RU"/>
              </w:rPr>
              <w:t>С.Л.Жека</w:t>
            </w:r>
            <w:proofErr w:type="spellEnd"/>
          </w:p>
          <w:p w14:paraId="2D9A90A9"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М.П.</w:t>
            </w:r>
          </w:p>
          <w:p w14:paraId="1DAC657C" w14:textId="77777777" w:rsidR="00D70564" w:rsidRPr="00627F95" w:rsidRDefault="00D70564" w:rsidP="005549D7">
            <w:pPr>
              <w:widowControl w:val="0"/>
              <w:suppressAutoHyphens/>
              <w:autoSpaceDE w:val="0"/>
              <w:autoSpaceDN w:val="0"/>
              <w:spacing w:after="0" w:line="240" w:lineRule="auto"/>
              <w:jc w:val="center"/>
              <w:rPr>
                <w:rFonts w:ascii="Times New Roman" w:eastAsia="Times New Roman" w:hAnsi="Times New Roman"/>
                <w:b/>
                <w:i/>
                <w:sz w:val="24"/>
                <w:szCs w:val="24"/>
                <w:lang w:val="ru-RU"/>
              </w:rPr>
            </w:pPr>
          </w:p>
        </w:tc>
        <w:tc>
          <w:tcPr>
            <w:tcW w:w="2438" w:type="pct"/>
          </w:tcPr>
          <w:p w14:paraId="79BE0176" w14:textId="77777777" w:rsidR="00D70564" w:rsidRPr="0035641C" w:rsidRDefault="00D70564" w:rsidP="00D70564">
            <w:pPr>
              <w:spacing w:after="0" w:line="240" w:lineRule="auto"/>
              <w:outlineLvl w:val="0"/>
              <w:rPr>
                <w:rFonts w:ascii="Times New Roman" w:eastAsia="Times New Roman" w:hAnsi="Times New Roman"/>
                <w:b/>
                <w:color w:val="000000"/>
                <w:sz w:val="24"/>
                <w:szCs w:val="24"/>
                <w:lang w:eastAsia="ru-RU"/>
              </w:rPr>
            </w:pPr>
          </w:p>
        </w:tc>
      </w:tr>
    </w:tbl>
    <w:p w14:paraId="1F573D7F" w14:textId="77777777" w:rsidR="00D70564" w:rsidRDefault="00D70564" w:rsidP="00D70564">
      <w:pPr>
        <w:rPr>
          <w:rFonts w:ascii="Calibri" w:eastAsia="Times New Roman" w:hAnsi="Calibri" w:cs="Times New Roman"/>
        </w:rPr>
      </w:pPr>
    </w:p>
    <w:p w14:paraId="70DF00B5" w14:textId="77777777" w:rsidR="00D70564" w:rsidRPr="00D70564" w:rsidRDefault="00D70564" w:rsidP="00D70564">
      <w:pPr>
        <w:rPr>
          <w:rFonts w:ascii="Calibri" w:eastAsia="Times New Roman" w:hAnsi="Calibri" w:cs="Times New Roman"/>
        </w:rPr>
      </w:pPr>
    </w:p>
    <w:p w14:paraId="362B1C36" w14:textId="02DC44B8" w:rsidR="00D70564" w:rsidRDefault="00D70564" w:rsidP="00D70564">
      <w:pPr>
        <w:rPr>
          <w:rFonts w:ascii="Times New Roman" w:eastAsia="Times New Roman" w:hAnsi="Times New Roman" w:cs="Times New Roman"/>
          <w:b/>
          <w:bCs/>
          <w:sz w:val="24"/>
          <w:szCs w:val="24"/>
        </w:rPr>
      </w:pPr>
    </w:p>
    <w:p w14:paraId="574506C2" w14:textId="77777777" w:rsidR="00DB7FEE" w:rsidRPr="00D70564" w:rsidRDefault="00DB7FEE" w:rsidP="00D70564">
      <w:pPr>
        <w:rPr>
          <w:rFonts w:ascii="Times New Roman" w:eastAsia="Times New Roman" w:hAnsi="Times New Roman" w:cs="Times New Roman"/>
          <w:b/>
          <w:bCs/>
          <w:sz w:val="24"/>
          <w:szCs w:val="24"/>
        </w:rPr>
      </w:pPr>
    </w:p>
    <w:p w14:paraId="2EE61238" w14:textId="77777777" w:rsidR="00D70564" w:rsidRPr="00D70564" w:rsidRDefault="00D70564" w:rsidP="00D70564">
      <w:pPr>
        <w:rPr>
          <w:rFonts w:ascii="Times New Roman" w:eastAsia="Times New Roman" w:hAnsi="Times New Roman" w:cs="Times New Roman"/>
          <w:b/>
          <w:bCs/>
          <w:sz w:val="24"/>
          <w:szCs w:val="24"/>
        </w:rPr>
      </w:pPr>
    </w:p>
    <w:p w14:paraId="4B55B693" w14:textId="77777777" w:rsidR="00D70564" w:rsidRPr="00D70564" w:rsidRDefault="00D70564" w:rsidP="00D70564">
      <w:pPr>
        <w:rPr>
          <w:rFonts w:ascii="Times New Roman" w:eastAsia="Times New Roman" w:hAnsi="Times New Roman" w:cs="Times New Roman"/>
          <w:b/>
          <w:bCs/>
          <w:sz w:val="24"/>
          <w:szCs w:val="24"/>
        </w:rPr>
      </w:pPr>
    </w:p>
    <w:p w14:paraId="324A0324" w14:textId="77777777" w:rsidR="00D70564" w:rsidRPr="00D70564" w:rsidRDefault="00D70564" w:rsidP="00D70564">
      <w:pPr>
        <w:rPr>
          <w:rFonts w:ascii="Times New Roman" w:eastAsia="Times New Roman" w:hAnsi="Times New Roman" w:cs="Times New Roman"/>
          <w:b/>
          <w:bCs/>
          <w:sz w:val="24"/>
          <w:szCs w:val="24"/>
        </w:rPr>
      </w:pPr>
    </w:p>
    <w:p w14:paraId="5C673878" w14:textId="77777777" w:rsidR="00D70564" w:rsidRPr="00D70564" w:rsidRDefault="00D70564" w:rsidP="00D70564">
      <w:pPr>
        <w:widowControl w:val="0"/>
        <w:suppressAutoHyphens/>
        <w:autoSpaceDE w:val="0"/>
        <w:spacing w:after="0" w:line="240" w:lineRule="auto"/>
        <w:ind w:left="4820" w:right="366"/>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b/>
          <w:bCs/>
          <w:sz w:val="24"/>
          <w:szCs w:val="24"/>
          <w:lang w:eastAsia="zh-CN"/>
        </w:rPr>
        <w:lastRenderedPageBreak/>
        <w:t>ДОДАТОК №1</w:t>
      </w:r>
    </w:p>
    <w:p w14:paraId="7EEE3CDD" w14:textId="77777777" w:rsidR="00D70564" w:rsidRPr="00D70564" w:rsidRDefault="00D70564" w:rsidP="00D70564">
      <w:pPr>
        <w:widowControl w:val="0"/>
        <w:suppressAutoHyphens/>
        <w:autoSpaceDE w:val="0"/>
        <w:spacing w:after="0" w:line="240" w:lineRule="auto"/>
        <w:ind w:firstLine="4860"/>
        <w:jc w:val="both"/>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 xml:space="preserve">до Договору про закупівлю послуг </w:t>
      </w:r>
    </w:p>
    <w:p w14:paraId="14A1F25C" w14:textId="05351915" w:rsidR="00D70564" w:rsidRPr="00D70564" w:rsidRDefault="00D70564" w:rsidP="00D70564">
      <w:pPr>
        <w:widowControl w:val="0"/>
        <w:suppressAutoHyphens/>
        <w:autoSpaceDE w:val="0"/>
        <w:spacing w:after="0" w:line="240" w:lineRule="auto"/>
        <w:ind w:firstLine="4860"/>
        <w:jc w:val="both"/>
        <w:rPr>
          <w:rFonts w:ascii="Times New Roman" w:eastAsia="Times New Roman" w:hAnsi="Times New Roman" w:cs="Times New Roman CYR"/>
          <w:bCs/>
          <w:sz w:val="24"/>
          <w:szCs w:val="24"/>
          <w:lang w:eastAsia="zh-CN"/>
        </w:rPr>
      </w:pPr>
      <w:r w:rsidRPr="00D70564">
        <w:rPr>
          <w:rFonts w:ascii="Times New Roman" w:eastAsia="Times New Roman" w:hAnsi="Times New Roman" w:cs="Times New Roman CYR"/>
          <w:sz w:val="24"/>
          <w:szCs w:val="24"/>
          <w:lang w:eastAsia="zh-CN"/>
        </w:rPr>
        <w:t xml:space="preserve"> від __.__.202</w:t>
      </w:r>
      <w:r w:rsidR="00F30CFD">
        <w:rPr>
          <w:rFonts w:ascii="Times New Roman" w:eastAsia="Times New Roman" w:hAnsi="Times New Roman" w:cs="Times New Roman CYR"/>
          <w:sz w:val="24"/>
          <w:szCs w:val="24"/>
          <w:lang w:eastAsia="zh-CN"/>
        </w:rPr>
        <w:t>2</w:t>
      </w:r>
      <w:r w:rsidRPr="00D70564">
        <w:rPr>
          <w:rFonts w:ascii="Times New Roman" w:eastAsia="Times New Roman" w:hAnsi="Times New Roman" w:cs="Times New Roman CYR"/>
          <w:sz w:val="24"/>
          <w:szCs w:val="24"/>
          <w:lang w:eastAsia="zh-CN"/>
        </w:rPr>
        <w:t xml:space="preserve"> року №____</w:t>
      </w:r>
    </w:p>
    <w:p w14:paraId="23DB6181" w14:textId="77777777" w:rsidR="00D70564" w:rsidRPr="00D70564" w:rsidRDefault="00D70564" w:rsidP="00D70564">
      <w:pPr>
        <w:widowControl w:val="0"/>
        <w:suppressAutoHyphens/>
        <w:autoSpaceDE w:val="0"/>
        <w:spacing w:after="0" w:line="240" w:lineRule="auto"/>
        <w:ind w:right="366" w:hanging="284"/>
        <w:jc w:val="right"/>
        <w:rPr>
          <w:rFonts w:ascii="Times New Roman" w:eastAsia="Times New Roman" w:hAnsi="Times New Roman" w:cs="Times New Roman CYR"/>
          <w:b/>
          <w:bCs/>
          <w:sz w:val="24"/>
          <w:szCs w:val="24"/>
          <w:lang w:eastAsia="zh-CN"/>
        </w:rPr>
      </w:pPr>
    </w:p>
    <w:p w14:paraId="3238608A" w14:textId="77777777" w:rsidR="00D70564" w:rsidRPr="00D70564" w:rsidRDefault="00D70564" w:rsidP="00D70564">
      <w:pPr>
        <w:widowControl w:val="0"/>
        <w:suppressAutoHyphens/>
        <w:autoSpaceDE w:val="0"/>
        <w:spacing w:after="0" w:line="240" w:lineRule="auto"/>
        <w:ind w:right="366" w:hanging="284"/>
        <w:jc w:val="center"/>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CYR"/>
          <w:b/>
          <w:bCs/>
          <w:sz w:val="24"/>
          <w:szCs w:val="24"/>
          <w:lang w:eastAsia="zh-CN"/>
        </w:rPr>
        <w:t xml:space="preserve">СПЕЦИФІКАЦІЯ </w:t>
      </w:r>
    </w:p>
    <w:p w14:paraId="37DC5D55" w14:textId="77777777" w:rsidR="00D70564" w:rsidRPr="00D70564" w:rsidRDefault="00D70564" w:rsidP="00D70564">
      <w:pPr>
        <w:widowControl w:val="0"/>
        <w:suppressAutoHyphens/>
        <w:autoSpaceDE w:val="0"/>
        <w:spacing w:after="0" w:line="240" w:lineRule="auto"/>
        <w:ind w:right="366" w:hanging="284"/>
        <w:jc w:val="center"/>
        <w:rPr>
          <w:rFonts w:ascii="Times New Roman" w:eastAsia="Times New Roman" w:hAnsi="Times New Roman" w:cs="Times New Roman CYR"/>
          <w:b/>
          <w:sz w:val="24"/>
          <w:szCs w:val="24"/>
          <w:lang w:eastAsia="zh-CN"/>
        </w:rPr>
      </w:pPr>
      <w:r w:rsidRPr="00D70564">
        <w:rPr>
          <w:rFonts w:ascii="Times New Roman" w:eastAsia="Times New Roman" w:hAnsi="Times New Roman" w:cs="Times New Roman CYR"/>
          <w:b/>
          <w:bCs/>
          <w:sz w:val="24"/>
          <w:szCs w:val="24"/>
          <w:lang w:eastAsia="zh-CN"/>
        </w:rPr>
        <w:t xml:space="preserve">До Договору </w:t>
      </w:r>
      <w:r w:rsidRPr="00D70564">
        <w:rPr>
          <w:rFonts w:ascii="Times New Roman" w:eastAsia="Times New Roman" w:hAnsi="Times New Roman" w:cs="Times New Roman CYR"/>
          <w:b/>
          <w:sz w:val="24"/>
          <w:szCs w:val="24"/>
          <w:lang w:eastAsia="zh-CN"/>
        </w:rPr>
        <w:t xml:space="preserve">про закупівлю послуг </w:t>
      </w:r>
    </w:p>
    <w:p w14:paraId="6210ED34" w14:textId="77777777" w:rsidR="00DB7FEE" w:rsidRDefault="00DB7FEE" w:rsidP="00D70564">
      <w:pPr>
        <w:widowControl w:val="0"/>
        <w:suppressAutoHyphens/>
        <w:autoSpaceDE w:val="0"/>
        <w:spacing w:after="0" w:line="240" w:lineRule="auto"/>
        <w:ind w:left="5670" w:right="366"/>
        <w:rPr>
          <w:rFonts w:ascii="Times New Roman" w:eastAsia="Times New Roman" w:hAnsi="Times New Roman" w:cs="Times New Roman CYR"/>
          <w:b/>
          <w:bCs/>
          <w:sz w:val="24"/>
          <w:szCs w:val="24"/>
          <w:lang w:val="ru-RU" w:eastAsia="zh-CN"/>
        </w:rPr>
      </w:pPr>
    </w:p>
    <w:p w14:paraId="5490F19A" w14:textId="77777777" w:rsidR="00DB7FEE" w:rsidRDefault="00DB7FEE" w:rsidP="00D70564">
      <w:pPr>
        <w:widowControl w:val="0"/>
        <w:suppressAutoHyphens/>
        <w:autoSpaceDE w:val="0"/>
        <w:spacing w:after="0" w:line="240" w:lineRule="auto"/>
        <w:ind w:left="5670" w:right="366"/>
        <w:rPr>
          <w:rFonts w:ascii="Times New Roman" w:eastAsia="Times New Roman" w:hAnsi="Times New Roman" w:cs="Times New Roman CYR"/>
          <w:b/>
          <w:bCs/>
          <w:sz w:val="24"/>
          <w:szCs w:val="24"/>
          <w:lang w:val="ru-RU" w:eastAsia="zh-CN"/>
        </w:rPr>
      </w:pPr>
    </w:p>
    <w:tbl>
      <w:tblPr>
        <w:tblW w:w="9720" w:type="dxa"/>
        <w:jc w:val="center"/>
        <w:tblLayout w:type="fixed"/>
        <w:tblCellMar>
          <w:left w:w="40" w:type="dxa"/>
          <w:right w:w="40" w:type="dxa"/>
        </w:tblCellMar>
        <w:tblLook w:val="0000" w:firstRow="0" w:lastRow="0" w:firstColumn="0" w:lastColumn="0" w:noHBand="0" w:noVBand="0"/>
      </w:tblPr>
      <w:tblGrid>
        <w:gridCol w:w="2410"/>
        <w:gridCol w:w="1843"/>
        <w:gridCol w:w="1843"/>
        <w:gridCol w:w="1984"/>
        <w:gridCol w:w="1640"/>
      </w:tblGrid>
      <w:tr w:rsidR="00DB7FEE" w:rsidRPr="00307335" w14:paraId="02ED176D" w14:textId="77777777" w:rsidTr="000A2C99">
        <w:trPr>
          <w:trHeight w:hRule="exact" w:val="1280"/>
          <w:jc w:val="center"/>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3E9AA929" w14:textId="77777777" w:rsidR="00DB7FEE" w:rsidRPr="00307335" w:rsidRDefault="00DB7FEE" w:rsidP="000A2C99">
            <w:pPr>
              <w:widowControl w:val="0"/>
              <w:shd w:val="clear" w:color="auto" w:fill="FFFFFF"/>
              <w:suppressAutoHyphens/>
              <w:autoSpaceDE w:val="0"/>
              <w:spacing w:after="0" w:line="240" w:lineRule="auto"/>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Найменування послуги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E584D54" w14:textId="77777777" w:rsidR="00DB7FEE" w:rsidRPr="00307335" w:rsidRDefault="00DB7FEE" w:rsidP="000A2C99">
            <w:pPr>
              <w:widowControl w:val="0"/>
              <w:shd w:val="clear" w:color="auto" w:fill="FFFFFF"/>
              <w:suppressAutoHyphens/>
              <w:autoSpaceDE w:val="0"/>
              <w:spacing w:after="0" w:line="240" w:lineRule="auto"/>
              <w:ind w:left="187" w:right="182"/>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3"/>
                <w:sz w:val="20"/>
                <w:szCs w:val="20"/>
                <w:lang w:eastAsia="zh-CN"/>
              </w:rPr>
              <w:t xml:space="preserve">Вікова </w:t>
            </w:r>
            <w:r w:rsidRPr="00307335">
              <w:rPr>
                <w:rFonts w:ascii="Times New Roman CYR" w:eastAsia="Times New Roman" w:hAnsi="Times New Roman CYR" w:cs="Times New Roman CYR"/>
                <w:b/>
                <w:bCs/>
                <w:spacing w:val="2"/>
                <w:sz w:val="20"/>
                <w:szCs w:val="20"/>
                <w:lang w:eastAsia="zh-CN"/>
              </w:rPr>
              <w:t>категорія дітей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C9B7BA3" w14:textId="77777777" w:rsidR="00DB7FEE" w:rsidRPr="00307335" w:rsidRDefault="00DB7FEE" w:rsidP="000A2C99">
            <w:pPr>
              <w:widowControl w:val="0"/>
              <w:shd w:val="clear" w:color="auto" w:fill="FFFFFF"/>
              <w:suppressAutoHyphens/>
              <w:autoSpaceDE w:val="0"/>
              <w:spacing w:after="0" w:line="240" w:lineRule="auto"/>
              <w:ind w:left="14" w:right="19"/>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 xml:space="preserve">Обсяг надання </w:t>
            </w:r>
            <w:r w:rsidRPr="00307335">
              <w:rPr>
                <w:rFonts w:ascii="Times New Roman CYR" w:eastAsia="Times New Roman" w:hAnsi="Times New Roman CYR" w:cs="Times New Roman CYR"/>
                <w:b/>
                <w:bCs/>
                <w:spacing w:val="-2"/>
                <w:sz w:val="20"/>
                <w:szCs w:val="20"/>
                <w:lang w:eastAsia="zh-CN"/>
              </w:rPr>
              <w:t xml:space="preserve">послуг по віковій </w:t>
            </w:r>
            <w:r w:rsidRPr="00307335">
              <w:rPr>
                <w:rFonts w:ascii="Times New Roman CYR" w:eastAsia="Times New Roman" w:hAnsi="Times New Roman CYR" w:cs="Times New Roman CYR"/>
                <w:b/>
                <w:bCs/>
                <w:sz w:val="20"/>
                <w:szCs w:val="20"/>
                <w:lang w:eastAsia="zh-CN"/>
              </w:rPr>
              <w:t>категорії,</w:t>
            </w:r>
          </w:p>
          <w:p w14:paraId="63E2FA2C" w14:textId="77777777" w:rsidR="00DB7FEE" w:rsidRPr="00307335" w:rsidRDefault="00DB7FEE" w:rsidP="000A2C99">
            <w:pPr>
              <w:widowControl w:val="0"/>
              <w:shd w:val="clear" w:color="auto" w:fill="FFFFFF"/>
              <w:suppressAutoHyphens/>
              <w:autoSpaceDE w:val="0"/>
              <w:spacing w:after="0" w:line="240" w:lineRule="auto"/>
              <w:ind w:left="14" w:right="19"/>
              <w:jc w:val="center"/>
              <w:rPr>
                <w:rFonts w:ascii="Times New Roman CYR" w:eastAsia="Times New Roman" w:hAnsi="Times New Roman CYR" w:cs="Times New Roman CYR"/>
                <w:b/>
                <w:bCs/>
                <w:sz w:val="20"/>
                <w:szCs w:val="20"/>
                <w:lang w:eastAsia="zh-CN"/>
              </w:rPr>
            </w:pPr>
            <w:proofErr w:type="spellStart"/>
            <w:r w:rsidRPr="00307335">
              <w:rPr>
                <w:rFonts w:ascii="Times New Roman CYR" w:eastAsia="Times New Roman" w:hAnsi="Times New Roman CYR" w:cs="Times New Roman CYR"/>
                <w:b/>
                <w:bCs/>
                <w:spacing w:val="1"/>
                <w:sz w:val="20"/>
                <w:szCs w:val="20"/>
                <w:lang w:eastAsia="zh-CN"/>
              </w:rPr>
              <w:t>діто</w:t>
            </w:r>
            <w:proofErr w:type="spellEnd"/>
            <w:r w:rsidRPr="00307335">
              <w:rPr>
                <w:rFonts w:ascii="Times New Roman CYR" w:eastAsia="Times New Roman" w:hAnsi="Times New Roman CYR" w:cs="Times New Roman CYR"/>
                <w:b/>
                <w:bCs/>
                <w:spacing w:val="1"/>
                <w:sz w:val="20"/>
                <w:szCs w:val="20"/>
                <w:lang w:eastAsia="zh-CN"/>
              </w:rPr>
              <w:t>-днів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5A461A6" w14:textId="77777777" w:rsidR="00DB7FEE" w:rsidRPr="00307335" w:rsidRDefault="00DB7FEE" w:rsidP="000A2C99">
            <w:pPr>
              <w:widowControl w:val="0"/>
              <w:shd w:val="clear" w:color="auto" w:fill="FFFFFF"/>
              <w:suppressAutoHyphens/>
              <w:autoSpaceDE w:val="0"/>
              <w:spacing w:after="0" w:line="240" w:lineRule="auto"/>
              <w:ind w:left="-61"/>
              <w:jc w:val="center"/>
              <w:rPr>
                <w:rFonts w:ascii="Times New Roman CYR" w:eastAsia="Times New Roman" w:hAnsi="Times New Roman CYR" w:cs="Times New Roman CYR"/>
                <w:b/>
                <w:bCs/>
                <w:spacing w:val="3"/>
                <w:sz w:val="20"/>
                <w:szCs w:val="20"/>
                <w:lang w:eastAsia="zh-CN"/>
              </w:rPr>
            </w:pPr>
            <w:r w:rsidRPr="00307335">
              <w:rPr>
                <w:rFonts w:ascii="Times New Roman CYR" w:eastAsia="Times New Roman" w:hAnsi="Times New Roman CYR" w:cs="Times New Roman CYR"/>
                <w:b/>
                <w:bCs/>
                <w:spacing w:val="-2"/>
                <w:sz w:val="20"/>
                <w:szCs w:val="20"/>
                <w:lang w:eastAsia="zh-CN"/>
              </w:rPr>
              <w:t xml:space="preserve">Ціна за 1 (один) </w:t>
            </w:r>
            <w:proofErr w:type="spellStart"/>
            <w:r w:rsidRPr="00307335">
              <w:rPr>
                <w:rFonts w:ascii="Times New Roman CYR" w:eastAsia="Times New Roman" w:hAnsi="Times New Roman CYR" w:cs="Times New Roman CYR"/>
                <w:b/>
                <w:bCs/>
                <w:spacing w:val="-2"/>
                <w:sz w:val="20"/>
                <w:szCs w:val="20"/>
                <w:lang w:eastAsia="zh-CN"/>
              </w:rPr>
              <w:t>діто</w:t>
            </w:r>
            <w:proofErr w:type="spellEnd"/>
            <w:r w:rsidRPr="00307335">
              <w:rPr>
                <w:rFonts w:ascii="Times New Roman CYR" w:eastAsia="Times New Roman" w:hAnsi="Times New Roman CYR" w:cs="Times New Roman CYR"/>
                <w:b/>
                <w:bCs/>
                <w:spacing w:val="-2"/>
                <w:sz w:val="20"/>
                <w:szCs w:val="20"/>
                <w:lang w:eastAsia="zh-CN"/>
              </w:rPr>
              <w:t>-</w:t>
            </w:r>
            <w:r w:rsidRPr="00307335">
              <w:rPr>
                <w:rFonts w:ascii="Times New Roman CYR" w:eastAsia="Times New Roman" w:hAnsi="Times New Roman CYR" w:cs="Times New Roman CYR"/>
                <w:b/>
                <w:bCs/>
                <w:sz w:val="20"/>
                <w:szCs w:val="20"/>
                <w:lang w:eastAsia="zh-CN"/>
              </w:rPr>
              <w:t xml:space="preserve">день по віковій </w:t>
            </w:r>
            <w:r w:rsidRPr="00307335">
              <w:rPr>
                <w:rFonts w:ascii="Times New Roman CYR" w:eastAsia="Times New Roman" w:hAnsi="Times New Roman CYR" w:cs="Times New Roman CYR"/>
                <w:b/>
                <w:bCs/>
                <w:spacing w:val="3"/>
                <w:sz w:val="20"/>
                <w:szCs w:val="20"/>
                <w:lang w:eastAsia="zh-CN"/>
              </w:rPr>
              <w:t>категорії,</w:t>
            </w:r>
          </w:p>
          <w:p w14:paraId="5E42D3DA" w14:textId="77777777" w:rsidR="00DB7FEE" w:rsidRPr="00307335" w:rsidRDefault="00DB7FEE" w:rsidP="000A2C99">
            <w:pPr>
              <w:widowControl w:val="0"/>
              <w:shd w:val="clear" w:color="auto" w:fill="FFFFFF"/>
              <w:suppressAutoHyphens/>
              <w:autoSpaceDE w:val="0"/>
              <w:spacing w:after="0" w:line="240" w:lineRule="auto"/>
              <w:ind w:left="-61"/>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3"/>
                <w:sz w:val="20"/>
                <w:szCs w:val="20"/>
                <w:lang w:eastAsia="zh-CN"/>
              </w:rPr>
              <w:t>грн.</w:t>
            </w: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44C63507" w14:textId="77777777" w:rsidR="00DB7FEE" w:rsidRPr="00307335" w:rsidRDefault="00DB7FEE" w:rsidP="000A2C99">
            <w:pPr>
              <w:widowControl w:val="0"/>
              <w:shd w:val="clear" w:color="auto" w:fill="FFFFFF"/>
              <w:suppressAutoHyphens/>
              <w:autoSpaceDE w:val="0"/>
              <w:spacing w:after="0" w:line="240" w:lineRule="auto"/>
              <w:ind w:right="19"/>
              <w:jc w:val="center"/>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pacing w:val="1"/>
                <w:sz w:val="20"/>
                <w:szCs w:val="20"/>
                <w:lang w:eastAsia="zh-CN"/>
              </w:rPr>
              <w:t xml:space="preserve">Загальна ціна по вікових категоріях </w:t>
            </w:r>
            <w:r w:rsidRPr="00307335">
              <w:rPr>
                <w:rFonts w:ascii="Times New Roman CYR" w:eastAsia="Times New Roman" w:hAnsi="Times New Roman CYR" w:cs="Times New Roman CYR"/>
                <w:b/>
                <w:bCs/>
                <w:spacing w:val="-3"/>
                <w:sz w:val="20"/>
                <w:szCs w:val="20"/>
                <w:lang w:eastAsia="zh-CN"/>
              </w:rPr>
              <w:t>дітей (без ПДВ), грн.</w:t>
            </w:r>
          </w:p>
        </w:tc>
      </w:tr>
      <w:tr w:rsidR="00DB7FEE" w:rsidRPr="00307335" w14:paraId="7E209299" w14:textId="77777777" w:rsidTr="000A2C99">
        <w:trPr>
          <w:trHeight w:hRule="exact" w:val="1271"/>
          <w:jc w:val="center"/>
        </w:trPr>
        <w:tc>
          <w:tcPr>
            <w:tcW w:w="2410" w:type="dxa"/>
            <w:vMerge w:val="restart"/>
            <w:tcBorders>
              <w:top w:val="single" w:sz="6" w:space="0" w:color="auto"/>
              <w:left w:val="single" w:sz="6" w:space="0" w:color="auto"/>
              <w:right w:val="single" w:sz="6" w:space="0" w:color="auto"/>
            </w:tcBorders>
            <w:shd w:val="clear" w:color="auto" w:fill="FFFFFF"/>
          </w:tcPr>
          <w:p w14:paraId="5CA867D2" w14:textId="77777777" w:rsidR="00DB7FEE" w:rsidRPr="00307335" w:rsidRDefault="00DB7FEE" w:rsidP="000A2C99">
            <w:pPr>
              <w:widowControl w:val="0"/>
              <w:suppressAutoHyphens/>
              <w:autoSpaceDE w:val="0"/>
              <w:spacing w:after="0" w:line="240" w:lineRule="auto"/>
              <w:jc w:val="both"/>
              <w:rPr>
                <w:rFonts w:ascii="Times New Roman CYR" w:eastAsia="Times New Roman" w:hAnsi="Times New Roman CYR" w:cs="Times New Roman CYR"/>
                <w:bCs/>
                <w:sz w:val="20"/>
                <w:szCs w:val="20"/>
                <w:lang w:eastAsia="zh-CN"/>
              </w:rPr>
            </w:pPr>
            <w:r w:rsidRPr="00307335">
              <w:rPr>
                <w:rFonts w:ascii="Times New Roman CYR" w:eastAsia="Times New Roman" w:hAnsi="Times New Roman CYR" w:cs="Times New Roman CYR"/>
                <w:bCs/>
                <w:sz w:val="20"/>
                <w:szCs w:val="20"/>
                <w:lang w:eastAsia="zh-CN"/>
              </w:rPr>
              <w:t xml:space="preserve">ДК 021:2015: 55520000-1 – </w:t>
            </w:r>
            <w:proofErr w:type="spellStart"/>
            <w:r w:rsidRPr="00307335">
              <w:rPr>
                <w:rFonts w:ascii="Times New Roman CYR" w:eastAsia="Times New Roman" w:hAnsi="Times New Roman CYR" w:cs="Times New Roman CYR"/>
                <w:bCs/>
                <w:sz w:val="20"/>
                <w:szCs w:val="20"/>
                <w:lang w:eastAsia="zh-CN"/>
              </w:rPr>
              <w:t>Кейтерингові</w:t>
            </w:r>
            <w:proofErr w:type="spellEnd"/>
            <w:r w:rsidRPr="00307335">
              <w:rPr>
                <w:rFonts w:ascii="Times New Roman CYR" w:eastAsia="Times New Roman" w:hAnsi="Times New Roman CYR" w:cs="Times New Roman CYR"/>
                <w:bCs/>
                <w:sz w:val="20"/>
                <w:szCs w:val="20"/>
                <w:lang w:eastAsia="zh-CN"/>
              </w:rPr>
              <w:t xml:space="preserve"> послуги -Послуги з організації  харчування учнів 1-4 класів, дітей пільгових категорій, дітей учасників АТО,</w:t>
            </w:r>
            <w:r w:rsidRPr="00307335">
              <w:rPr>
                <w:rFonts w:ascii="Times New Roman CYR" w:eastAsia="Times New Roman" w:hAnsi="Times New Roman CYR" w:cs="Times New Roman CYR"/>
                <w:bCs/>
                <w:color w:val="000000"/>
                <w:sz w:val="20"/>
                <w:szCs w:val="20"/>
                <w:lang w:eastAsia="zh-CN"/>
              </w:rPr>
              <w:t xml:space="preserve"> інша категорія учнів  у закладах  загальної середньої освіти та вихованців у закладах дошкільної освіти</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43A3B81C"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bCs/>
                <w:sz w:val="20"/>
                <w:szCs w:val="20"/>
                <w:lang w:eastAsia="zh-CN"/>
              </w:rPr>
              <w:t>Учні  1-4 класів:</w:t>
            </w:r>
          </w:p>
          <w:p w14:paraId="7ADAEC53"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spacing w:val="-1"/>
                <w:sz w:val="24"/>
                <w:szCs w:val="24"/>
                <w:lang w:eastAsia="zh-CN"/>
              </w:rPr>
            </w:pPr>
            <w:r w:rsidRPr="00307335">
              <w:rPr>
                <w:rFonts w:ascii="Times New Roman CYR" w:eastAsia="Times New Roman" w:hAnsi="Times New Roman CYR" w:cs="Times New Roman CYR"/>
                <w:b/>
                <w:spacing w:val="-1"/>
                <w:sz w:val="20"/>
                <w:szCs w:val="20"/>
                <w:lang w:eastAsia="zh-CN"/>
              </w:rPr>
              <w:t>6-11 років</w:t>
            </w:r>
            <w:r w:rsidRPr="00307335">
              <w:rPr>
                <w:rFonts w:ascii="Times New Roman CYR" w:eastAsia="Times New Roman" w:hAnsi="Times New Roman CYR" w:cs="Times New Roman CYR"/>
                <w:b/>
                <w:spacing w:val="-1"/>
                <w:sz w:val="24"/>
                <w:szCs w:val="24"/>
                <w:lang w:eastAsia="zh-CN"/>
              </w:rPr>
              <w:t>:</w:t>
            </w:r>
          </w:p>
          <w:p w14:paraId="3BA92A68"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63CCB42A"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55286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F28AE09"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16A97600"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34D2272B" w14:textId="77777777" w:rsidTr="00F30CFD">
        <w:trPr>
          <w:trHeight w:hRule="exact" w:val="984"/>
          <w:jc w:val="center"/>
        </w:trPr>
        <w:tc>
          <w:tcPr>
            <w:tcW w:w="2410" w:type="dxa"/>
            <w:vMerge/>
            <w:tcBorders>
              <w:left w:val="single" w:sz="6" w:space="0" w:color="auto"/>
              <w:right w:val="single" w:sz="6" w:space="0" w:color="auto"/>
            </w:tcBorders>
            <w:shd w:val="clear" w:color="auto" w:fill="FFFFFF"/>
          </w:tcPr>
          <w:p w14:paraId="42A4E50D"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4AF40C19" w14:textId="77777777" w:rsidR="00DB7FEE" w:rsidRPr="00705482"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sidRPr="00307335">
              <w:rPr>
                <w:rFonts w:ascii="Times New Roman CYR" w:eastAsia="Times New Roman" w:hAnsi="Times New Roman CYR" w:cs="Times New Roman CYR"/>
                <w:b/>
                <w:bCs/>
                <w:sz w:val="20"/>
                <w:szCs w:val="20"/>
                <w:lang w:eastAsia="zh-CN"/>
              </w:rPr>
              <w:t>Діти пільгових категорій, діти учасників АТО</w:t>
            </w:r>
          </w:p>
          <w:p w14:paraId="0F80F5E6"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616631B9"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288E76C0"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6" w:space="0" w:color="auto"/>
              <w:left w:val="single" w:sz="6" w:space="0" w:color="auto"/>
              <w:bottom w:val="single" w:sz="4" w:space="0" w:color="auto"/>
              <w:right w:val="single" w:sz="6" w:space="0" w:color="auto"/>
            </w:tcBorders>
            <w:shd w:val="clear" w:color="auto" w:fill="FFFFFF"/>
          </w:tcPr>
          <w:p w14:paraId="7C6E76D8"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455DA8EF" w14:textId="77777777" w:rsidTr="00F30CFD">
        <w:trPr>
          <w:trHeight w:hRule="exact" w:val="412"/>
          <w:jc w:val="center"/>
        </w:trPr>
        <w:tc>
          <w:tcPr>
            <w:tcW w:w="2410" w:type="dxa"/>
            <w:vMerge/>
            <w:tcBorders>
              <w:left w:val="single" w:sz="6" w:space="0" w:color="auto"/>
              <w:right w:val="single" w:sz="6" w:space="0" w:color="auto"/>
            </w:tcBorders>
            <w:shd w:val="clear" w:color="auto" w:fill="FFFFFF"/>
          </w:tcPr>
          <w:p w14:paraId="7D356945"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0514754E"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Pr>
                <w:rFonts w:ascii="Times New Roman CYR" w:eastAsia="Times New Roman" w:hAnsi="Times New Roman CYR" w:cs="Times New Roman CYR"/>
                <w:b/>
                <w:bCs/>
                <w:sz w:val="20"/>
                <w:szCs w:val="20"/>
                <w:lang w:eastAsia="zh-CN"/>
              </w:rPr>
              <w:t>6-11 років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7CE4E0E9"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1617</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39557F5"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435C4206"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1B3C1F85" w14:textId="77777777" w:rsidTr="00F30CFD">
        <w:trPr>
          <w:trHeight w:hRule="exact" w:val="431"/>
          <w:jc w:val="center"/>
        </w:trPr>
        <w:tc>
          <w:tcPr>
            <w:tcW w:w="2410" w:type="dxa"/>
            <w:vMerge/>
            <w:tcBorders>
              <w:left w:val="single" w:sz="6" w:space="0" w:color="auto"/>
              <w:right w:val="single" w:sz="6" w:space="0" w:color="auto"/>
            </w:tcBorders>
            <w:shd w:val="clear" w:color="auto" w:fill="FFFFFF"/>
          </w:tcPr>
          <w:p w14:paraId="3526C0FA"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2AC5FCBB"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bCs/>
                <w:sz w:val="20"/>
                <w:szCs w:val="20"/>
                <w:lang w:eastAsia="zh-CN"/>
              </w:rPr>
            </w:pPr>
            <w:r>
              <w:rPr>
                <w:rFonts w:ascii="Times New Roman CYR" w:eastAsia="Times New Roman" w:hAnsi="Times New Roman CYR" w:cs="Times New Roman CYR"/>
                <w:b/>
                <w:bCs/>
                <w:sz w:val="20"/>
                <w:szCs w:val="20"/>
                <w:lang w:eastAsia="zh-CN"/>
              </w:rPr>
              <w:t>11-14 років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14:paraId="087D5779"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5544</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14:paraId="4B915FA6"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6" w:space="0" w:color="auto"/>
              <w:right w:val="single" w:sz="6" w:space="0" w:color="auto"/>
            </w:tcBorders>
            <w:shd w:val="clear" w:color="auto" w:fill="FFFFFF"/>
          </w:tcPr>
          <w:p w14:paraId="230F40F8"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7F6426E4" w14:textId="77777777" w:rsidTr="000A2C99">
        <w:trPr>
          <w:trHeight w:hRule="exact" w:val="991"/>
          <w:jc w:val="center"/>
        </w:trPr>
        <w:tc>
          <w:tcPr>
            <w:tcW w:w="2410" w:type="dxa"/>
            <w:vMerge/>
            <w:tcBorders>
              <w:left w:val="single" w:sz="6" w:space="0" w:color="auto"/>
              <w:right w:val="single" w:sz="6" w:space="0" w:color="auto"/>
            </w:tcBorders>
            <w:shd w:val="clear" w:color="auto" w:fill="FFFFFF"/>
          </w:tcPr>
          <w:p w14:paraId="6C91F859"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6F14FAA"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bCs/>
                <w:sz w:val="20"/>
                <w:szCs w:val="20"/>
                <w:lang w:eastAsia="zh-CN"/>
              </w:rPr>
              <w:t>Діти пільгових категорій, діти учасників АТО:</w:t>
            </w:r>
          </w:p>
          <w:p w14:paraId="628A04CC" w14:textId="77777777" w:rsidR="00DB7FEE" w:rsidRPr="00307335" w:rsidRDefault="00DB7FEE" w:rsidP="000A2C99">
            <w:pPr>
              <w:widowControl w:val="0"/>
              <w:shd w:val="clear" w:color="auto" w:fill="FFFFFF"/>
              <w:suppressAutoHyphens/>
              <w:autoSpaceDE w:val="0"/>
              <w:spacing w:after="0" w:line="240" w:lineRule="auto"/>
              <w:ind w:left="11"/>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14-18 років,</w:t>
            </w:r>
          </w:p>
          <w:p w14:paraId="63E6F05B"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0"/>
                <w:szCs w:val="20"/>
                <w:lang w:eastAsia="zh-C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D9FC2A1"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3927</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64FA5FB8"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6" w:space="0" w:color="auto"/>
              <w:left w:val="single" w:sz="6" w:space="0" w:color="auto"/>
              <w:bottom w:val="single" w:sz="4" w:space="0" w:color="auto"/>
              <w:right w:val="single" w:sz="6" w:space="0" w:color="auto"/>
            </w:tcBorders>
            <w:shd w:val="clear" w:color="auto" w:fill="FFFFFF"/>
          </w:tcPr>
          <w:p w14:paraId="74370FC0"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5D8A1E3E" w14:textId="77777777" w:rsidTr="000A2C99">
        <w:trPr>
          <w:trHeight w:hRule="exact" w:val="575"/>
          <w:jc w:val="center"/>
        </w:trPr>
        <w:tc>
          <w:tcPr>
            <w:tcW w:w="2410" w:type="dxa"/>
            <w:vMerge/>
            <w:tcBorders>
              <w:left w:val="single" w:sz="6" w:space="0" w:color="auto"/>
              <w:right w:val="single" w:sz="6" w:space="0" w:color="auto"/>
            </w:tcBorders>
            <w:shd w:val="clear" w:color="auto" w:fill="FFFFFF"/>
          </w:tcPr>
          <w:p w14:paraId="4034F9A1"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4B59789E"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spacing w:val="-1"/>
                <w:sz w:val="20"/>
                <w:szCs w:val="20"/>
                <w:lang w:eastAsia="zh-CN"/>
              </w:rPr>
              <w:t xml:space="preserve">Інша категорія учнів: </w:t>
            </w:r>
          </w:p>
          <w:p w14:paraId="42752B27"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p>
          <w:p w14:paraId="24054445"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p>
          <w:p w14:paraId="7918E161"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p>
        </w:tc>
        <w:tc>
          <w:tcPr>
            <w:tcW w:w="5467" w:type="dxa"/>
            <w:gridSpan w:val="3"/>
            <w:tcBorders>
              <w:top w:val="single" w:sz="6" w:space="0" w:color="auto"/>
              <w:left w:val="single" w:sz="6" w:space="0" w:color="auto"/>
              <w:bottom w:val="single" w:sz="4" w:space="0" w:color="auto"/>
              <w:right w:val="single" w:sz="6" w:space="0" w:color="auto"/>
            </w:tcBorders>
            <w:shd w:val="clear" w:color="auto" w:fill="FFFFFF"/>
          </w:tcPr>
          <w:p w14:paraId="4A8B5008"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4687E9EF" w14:textId="77777777" w:rsidTr="000A2C99">
        <w:trPr>
          <w:trHeight w:hRule="exact" w:val="278"/>
          <w:jc w:val="center"/>
        </w:trPr>
        <w:tc>
          <w:tcPr>
            <w:tcW w:w="2410" w:type="dxa"/>
            <w:vMerge/>
            <w:tcBorders>
              <w:left w:val="single" w:sz="6" w:space="0" w:color="auto"/>
              <w:right w:val="single" w:sz="6" w:space="0" w:color="auto"/>
            </w:tcBorders>
            <w:shd w:val="clear" w:color="auto" w:fill="FFFFFF"/>
          </w:tcPr>
          <w:p w14:paraId="16B71A7A"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097F67A8"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6-11 років</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77B84762"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7516</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73977302"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14241009"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217B1C8B" w14:textId="77777777" w:rsidTr="000A2C99">
        <w:trPr>
          <w:trHeight w:hRule="exact" w:val="395"/>
          <w:jc w:val="center"/>
        </w:trPr>
        <w:tc>
          <w:tcPr>
            <w:tcW w:w="2410" w:type="dxa"/>
            <w:vMerge/>
            <w:tcBorders>
              <w:left w:val="single" w:sz="6" w:space="0" w:color="auto"/>
              <w:right w:val="single" w:sz="6" w:space="0" w:color="auto"/>
            </w:tcBorders>
            <w:shd w:val="clear" w:color="auto" w:fill="FFFFFF"/>
          </w:tcPr>
          <w:p w14:paraId="6726464C"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263AE98"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r w:rsidRPr="00307335">
              <w:rPr>
                <w:rFonts w:ascii="Times New Roman CYR" w:eastAsia="Times New Roman" w:hAnsi="Times New Roman CYR" w:cs="Times New Roman CYR"/>
                <w:b/>
                <w:sz w:val="20"/>
                <w:szCs w:val="20"/>
                <w:lang w:eastAsia="zh-CN"/>
              </w:rPr>
              <w:t>11-14 років</w:t>
            </w:r>
          </w:p>
          <w:p w14:paraId="052DE705"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z w:val="20"/>
                <w:szCs w:val="20"/>
                <w:lang w:eastAsia="zh-CN"/>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14:paraId="4D047093"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36498</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E5F955D"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73F1E214"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0AA74399" w14:textId="77777777" w:rsidTr="000A2C99">
        <w:trPr>
          <w:trHeight w:hRule="exact" w:val="419"/>
          <w:jc w:val="center"/>
        </w:trPr>
        <w:tc>
          <w:tcPr>
            <w:tcW w:w="2410" w:type="dxa"/>
            <w:vMerge/>
            <w:tcBorders>
              <w:left w:val="single" w:sz="6" w:space="0" w:color="auto"/>
              <w:right w:val="single" w:sz="6" w:space="0" w:color="auto"/>
            </w:tcBorders>
            <w:shd w:val="clear" w:color="auto" w:fill="FFFFFF"/>
          </w:tcPr>
          <w:p w14:paraId="0B02BCF7" w14:textId="77777777" w:rsidR="00DB7FEE" w:rsidRPr="00307335" w:rsidRDefault="00DB7FEE" w:rsidP="000A2C99">
            <w:pPr>
              <w:widowControl w:val="0"/>
              <w:suppressAutoHyphens/>
              <w:autoSpaceDE w:val="0"/>
              <w:spacing w:after="0" w:line="240" w:lineRule="auto"/>
              <w:rPr>
                <w:rFonts w:ascii="Times New Roman CYR" w:eastAsia="Times New Roman" w:hAnsi="Times New Roman CYR" w:cs="Times New Roman CYR"/>
                <w:sz w:val="24"/>
                <w:szCs w:val="24"/>
                <w:lang w:eastAsia="zh-C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0318199D" w14:textId="77777777" w:rsidR="00DB7FEE" w:rsidRPr="00307335" w:rsidRDefault="00DB7FEE" w:rsidP="000A2C99">
            <w:pPr>
              <w:widowControl w:val="0"/>
              <w:shd w:val="clear" w:color="auto" w:fill="FFFFFF"/>
              <w:suppressAutoHyphens/>
              <w:autoSpaceDE w:val="0"/>
              <w:spacing w:after="0" w:line="240" w:lineRule="auto"/>
              <w:ind w:left="14"/>
              <w:rPr>
                <w:rFonts w:ascii="Times New Roman CYR" w:eastAsia="Times New Roman" w:hAnsi="Times New Roman CYR" w:cs="Times New Roman CYR"/>
                <w:b/>
                <w:spacing w:val="-1"/>
                <w:sz w:val="20"/>
                <w:szCs w:val="20"/>
                <w:lang w:eastAsia="zh-CN"/>
              </w:rPr>
            </w:pPr>
            <w:r w:rsidRPr="00307335">
              <w:rPr>
                <w:rFonts w:ascii="Times New Roman CYR" w:eastAsia="Times New Roman" w:hAnsi="Times New Roman CYR" w:cs="Times New Roman CYR"/>
                <w:b/>
                <w:sz w:val="20"/>
                <w:szCs w:val="20"/>
                <w:lang w:eastAsia="zh-CN"/>
              </w:rPr>
              <w:t>14-18 років</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14:paraId="4E9B5342"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z w:val="24"/>
                <w:szCs w:val="24"/>
                <w:lang w:eastAsia="zh-CN"/>
              </w:rPr>
              <w:t>31721</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14:paraId="37D5DFCC"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c>
          <w:tcPr>
            <w:tcW w:w="1640" w:type="dxa"/>
            <w:tcBorders>
              <w:top w:val="single" w:sz="4" w:space="0" w:color="auto"/>
              <w:left w:val="single" w:sz="6" w:space="0" w:color="auto"/>
              <w:bottom w:val="single" w:sz="4" w:space="0" w:color="auto"/>
              <w:right w:val="single" w:sz="6" w:space="0" w:color="auto"/>
            </w:tcBorders>
            <w:shd w:val="clear" w:color="auto" w:fill="FFFFFF"/>
          </w:tcPr>
          <w:p w14:paraId="22F77744"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39970A0B" w14:textId="77777777" w:rsidTr="000A2C99">
        <w:trPr>
          <w:trHeight w:hRule="exact" w:val="440"/>
          <w:jc w:val="center"/>
        </w:trPr>
        <w:tc>
          <w:tcPr>
            <w:tcW w:w="8080" w:type="dxa"/>
            <w:gridSpan w:val="4"/>
            <w:tcBorders>
              <w:top w:val="single" w:sz="6" w:space="0" w:color="auto"/>
              <w:left w:val="single" w:sz="6" w:space="0" w:color="auto"/>
              <w:bottom w:val="single" w:sz="6" w:space="0" w:color="auto"/>
              <w:right w:val="single" w:sz="6" w:space="0" w:color="auto"/>
            </w:tcBorders>
            <w:shd w:val="clear" w:color="auto" w:fill="FFFFFF"/>
          </w:tcPr>
          <w:p w14:paraId="4DD8FA88" w14:textId="77777777" w:rsidR="00DB7FEE" w:rsidRPr="00307335" w:rsidRDefault="00DB7FEE" w:rsidP="000A2C99">
            <w:pPr>
              <w:widowControl w:val="0"/>
              <w:shd w:val="clear" w:color="auto" w:fill="FFFFFF"/>
              <w:suppressAutoHyphens/>
              <w:autoSpaceDE w:val="0"/>
              <w:spacing w:after="0" w:line="240" w:lineRule="auto"/>
              <w:ind w:left="4448"/>
              <w:rPr>
                <w:rFonts w:ascii="Times New Roman CYR" w:eastAsia="Times New Roman" w:hAnsi="Times New Roman CYR" w:cs="Times New Roman CYR"/>
                <w:sz w:val="24"/>
                <w:szCs w:val="24"/>
                <w:lang w:eastAsia="zh-CN"/>
              </w:rPr>
            </w:pPr>
            <w:r w:rsidRPr="00307335">
              <w:rPr>
                <w:rFonts w:ascii="Times New Roman CYR" w:eastAsia="Times New Roman" w:hAnsi="Times New Roman CYR" w:cs="Times New Roman CYR"/>
                <w:b/>
                <w:spacing w:val="-3"/>
                <w:sz w:val="24"/>
                <w:szCs w:val="24"/>
                <w:lang w:eastAsia="zh-CN"/>
              </w:rPr>
              <w:t>Всього</w:t>
            </w:r>
            <w:r w:rsidRPr="00307335">
              <w:rPr>
                <w:rFonts w:ascii="Times New Roman CYR" w:eastAsia="Times New Roman" w:hAnsi="Times New Roman CYR" w:cs="Times New Roman CYR"/>
                <w:spacing w:val="-3"/>
                <w:sz w:val="24"/>
                <w:szCs w:val="24"/>
                <w:lang w:eastAsia="zh-CN"/>
              </w:rPr>
              <w:t xml:space="preserve"> без ПДВ</w:t>
            </w:r>
            <w:r w:rsidRPr="00307335">
              <w:rPr>
                <w:rFonts w:ascii="Times New Roman CYR" w:eastAsia="Times New Roman" w:hAnsi="Times New Roman CYR" w:cs="Times New Roman CYR"/>
                <w:b/>
                <w:bCs/>
                <w:spacing w:val="-3"/>
                <w:sz w:val="24"/>
                <w:szCs w:val="24"/>
                <w:lang w:eastAsia="zh-CN"/>
              </w:rPr>
              <w:t>, грн.:</w:t>
            </w:r>
          </w:p>
        </w:tc>
        <w:tc>
          <w:tcPr>
            <w:tcW w:w="1640" w:type="dxa"/>
            <w:tcBorders>
              <w:top w:val="single" w:sz="6" w:space="0" w:color="auto"/>
              <w:left w:val="single" w:sz="6" w:space="0" w:color="auto"/>
              <w:bottom w:val="single" w:sz="6" w:space="0" w:color="auto"/>
              <w:right w:val="single" w:sz="6" w:space="0" w:color="auto"/>
            </w:tcBorders>
            <w:shd w:val="clear" w:color="auto" w:fill="FFFFFF"/>
          </w:tcPr>
          <w:p w14:paraId="181004DB" w14:textId="77777777" w:rsidR="00DB7FEE" w:rsidRPr="00307335" w:rsidRDefault="00DB7FEE" w:rsidP="000A2C99">
            <w:pPr>
              <w:widowControl w:val="0"/>
              <w:shd w:val="clear" w:color="auto" w:fill="FFFFFF"/>
              <w:suppressAutoHyphens/>
              <w:autoSpaceDE w:val="0"/>
              <w:spacing w:after="0" w:line="240" w:lineRule="auto"/>
              <w:rPr>
                <w:rFonts w:ascii="Times New Roman CYR" w:eastAsia="Times New Roman" w:hAnsi="Times New Roman CYR" w:cs="Times New Roman CYR"/>
                <w:sz w:val="24"/>
                <w:szCs w:val="24"/>
                <w:lang w:eastAsia="zh-CN"/>
              </w:rPr>
            </w:pPr>
          </w:p>
        </w:tc>
      </w:tr>
      <w:tr w:rsidR="00DB7FEE" w:rsidRPr="00307335" w14:paraId="46609F1F" w14:textId="77777777" w:rsidTr="000A2C99">
        <w:trPr>
          <w:trHeight w:hRule="exact" w:val="275"/>
          <w:jc w:val="center"/>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14:paraId="72692295" w14:textId="77777777" w:rsidR="00DB7FEE" w:rsidRPr="00307335" w:rsidRDefault="00DB7FEE" w:rsidP="000A2C99">
            <w:pPr>
              <w:widowControl w:val="0"/>
              <w:shd w:val="clear" w:color="auto" w:fill="FFFFFF"/>
              <w:suppressAutoHyphens/>
              <w:autoSpaceDE w:val="0"/>
              <w:spacing w:after="0" w:line="240" w:lineRule="auto"/>
              <w:ind w:left="10"/>
              <w:rPr>
                <w:rFonts w:ascii="Times New Roman CYR" w:eastAsia="Times New Roman" w:hAnsi="Times New Roman CYR" w:cs="Times New Roman CYR"/>
                <w:sz w:val="24"/>
                <w:szCs w:val="24"/>
                <w:lang w:eastAsia="zh-CN"/>
              </w:rPr>
            </w:pPr>
            <w:r w:rsidRPr="00307335">
              <w:rPr>
                <w:rFonts w:ascii="Times New Roman CYR" w:eastAsia="Times New Roman" w:hAnsi="Times New Roman CYR" w:cs="Times New Roman CYR"/>
                <w:b/>
                <w:bCs/>
                <w:spacing w:val="-1"/>
                <w:sz w:val="24"/>
                <w:szCs w:val="24"/>
                <w:lang w:eastAsia="zh-CN"/>
              </w:rPr>
              <w:t xml:space="preserve">Загальна ціна пропозиції без ПДВ: </w:t>
            </w:r>
            <w:r w:rsidRPr="00307335">
              <w:rPr>
                <w:rFonts w:ascii="Times New Roman CYR" w:eastAsia="Times New Roman" w:hAnsi="Times New Roman CYR" w:cs="Times New Roman CYR"/>
                <w:i/>
                <w:iCs/>
                <w:spacing w:val="-1"/>
                <w:sz w:val="24"/>
                <w:szCs w:val="24"/>
                <w:lang w:eastAsia="zh-CN"/>
              </w:rPr>
              <w:t>(прописом)</w:t>
            </w:r>
          </w:p>
        </w:tc>
      </w:tr>
    </w:tbl>
    <w:p w14:paraId="06285FC7" w14:textId="03C53ECF" w:rsidR="00DB7FEE" w:rsidRDefault="00DB7FEE" w:rsidP="00D70564">
      <w:pPr>
        <w:widowControl w:val="0"/>
        <w:suppressAutoHyphens/>
        <w:autoSpaceDE w:val="0"/>
        <w:spacing w:after="0" w:line="240" w:lineRule="auto"/>
        <w:ind w:left="5670" w:right="366"/>
        <w:rPr>
          <w:rFonts w:ascii="Times New Roman" w:eastAsia="Times New Roman" w:hAnsi="Times New Roman" w:cs="Times New Roman CYR"/>
          <w:b/>
          <w:bCs/>
          <w:sz w:val="24"/>
          <w:szCs w:val="24"/>
          <w:lang w:eastAsia="zh-CN"/>
        </w:rPr>
      </w:pPr>
    </w:p>
    <w:p w14:paraId="410736CF" w14:textId="77777777" w:rsidR="00DB7FEE" w:rsidRPr="00DB7FEE" w:rsidRDefault="00DB7FEE" w:rsidP="00D70564">
      <w:pPr>
        <w:widowControl w:val="0"/>
        <w:suppressAutoHyphens/>
        <w:autoSpaceDE w:val="0"/>
        <w:spacing w:after="0" w:line="240" w:lineRule="auto"/>
        <w:ind w:left="5670" w:right="366"/>
        <w:rPr>
          <w:rFonts w:ascii="Times New Roman" w:eastAsia="Times New Roman" w:hAnsi="Times New Roman" w:cs="Times New Roman CYR"/>
          <w:b/>
          <w:bCs/>
          <w:sz w:val="24"/>
          <w:szCs w:val="24"/>
          <w:lang w:eastAsia="zh-CN"/>
        </w:rPr>
      </w:pPr>
    </w:p>
    <w:p w14:paraId="4E194046" w14:textId="77777777" w:rsidR="00DB7FEE" w:rsidRDefault="00DB7FEE" w:rsidP="00D70564">
      <w:pPr>
        <w:widowControl w:val="0"/>
        <w:suppressAutoHyphens/>
        <w:autoSpaceDE w:val="0"/>
        <w:spacing w:after="0" w:line="240" w:lineRule="auto"/>
        <w:ind w:left="5670" w:right="366"/>
        <w:rPr>
          <w:rFonts w:ascii="Times New Roman" w:eastAsia="Times New Roman" w:hAnsi="Times New Roman" w:cs="Times New Roman CYR"/>
          <w:b/>
          <w:bCs/>
          <w:sz w:val="24"/>
          <w:szCs w:val="24"/>
          <w:lang w:val="ru-RU" w:eastAsia="zh-CN"/>
        </w:rPr>
      </w:pPr>
    </w:p>
    <w:tbl>
      <w:tblPr>
        <w:tblW w:w="5000" w:type="pct"/>
        <w:jc w:val="center"/>
        <w:tblLook w:val="04A0" w:firstRow="1" w:lastRow="0" w:firstColumn="1" w:lastColumn="0" w:noHBand="0" w:noVBand="1"/>
      </w:tblPr>
      <w:tblGrid>
        <w:gridCol w:w="4794"/>
        <w:gridCol w:w="4561"/>
      </w:tblGrid>
      <w:tr w:rsidR="00DB7FEE" w:rsidRPr="006B36CD" w14:paraId="6718006C" w14:textId="77777777" w:rsidTr="000A2C99">
        <w:trPr>
          <w:trHeight w:val="245"/>
          <w:jc w:val="center"/>
        </w:trPr>
        <w:tc>
          <w:tcPr>
            <w:tcW w:w="2562" w:type="pct"/>
            <w:hideMark/>
          </w:tcPr>
          <w:p w14:paraId="09B9C2B5" w14:textId="77777777" w:rsidR="00DB7FEE" w:rsidRPr="006B36CD" w:rsidRDefault="00DB7FEE" w:rsidP="000A2C99">
            <w:pPr>
              <w:widowControl w:val="0"/>
              <w:suppressAutoHyphens/>
              <w:autoSpaceDE w:val="0"/>
              <w:autoSpaceDN w:val="0"/>
              <w:adjustRightInd w:val="0"/>
              <w:spacing w:after="0" w:line="240" w:lineRule="auto"/>
              <w:ind w:left="-37"/>
              <w:jc w:val="center"/>
              <w:rPr>
                <w:rFonts w:ascii="Times New Roman" w:eastAsia="Times New Roman" w:hAnsi="Times New Roman"/>
                <w:b/>
                <w:bCs/>
                <w:sz w:val="24"/>
                <w:szCs w:val="24"/>
              </w:rPr>
            </w:pPr>
            <w:r w:rsidRPr="006B36CD">
              <w:rPr>
                <w:rFonts w:ascii="Times New Roman" w:eastAsia="Times New Roman" w:hAnsi="Times New Roman"/>
                <w:b/>
                <w:bCs/>
                <w:sz w:val="24"/>
                <w:szCs w:val="24"/>
              </w:rPr>
              <w:t>ЗАМОВНИК:</w:t>
            </w:r>
          </w:p>
        </w:tc>
        <w:tc>
          <w:tcPr>
            <w:tcW w:w="2438" w:type="pct"/>
            <w:hideMark/>
          </w:tcPr>
          <w:p w14:paraId="366F4E34" w14:textId="77777777" w:rsidR="00DB7FEE" w:rsidRPr="006B36CD" w:rsidRDefault="00DB7FEE" w:rsidP="000A2C99">
            <w:pPr>
              <w:widowControl w:val="0"/>
              <w:suppressAutoHyphens/>
              <w:autoSpaceDE w:val="0"/>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ВИКОНАВЕЦЬ</w:t>
            </w:r>
            <w:r w:rsidRPr="006B36CD">
              <w:rPr>
                <w:rFonts w:ascii="Times New Roman" w:eastAsia="Times New Roman" w:hAnsi="Times New Roman"/>
                <w:b/>
                <w:bCs/>
                <w:sz w:val="24"/>
                <w:szCs w:val="24"/>
              </w:rPr>
              <w:t>:</w:t>
            </w:r>
          </w:p>
        </w:tc>
      </w:tr>
      <w:tr w:rsidR="00DB7FEE" w:rsidRPr="00627F95" w14:paraId="407F8996" w14:textId="77777777" w:rsidTr="000A2C99">
        <w:trPr>
          <w:trHeight w:val="2405"/>
          <w:jc w:val="center"/>
        </w:trPr>
        <w:tc>
          <w:tcPr>
            <w:tcW w:w="2562" w:type="pct"/>
          </w:tcPr>
          <w:p w14:paraId="1ED51FC7" w14:textId="77777777" w:rsidR="00DB7FEE" w:rsidRPr="00DB6474" w:rsidRDefault="00DB7FEE" w:rsidP="000A2C99">
            <w:pPr>
              <w:spacing w:after="0" w:line="240" w:lineRule="auto"/>
              <w:jc w:val="center"/>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ВІДДІЛ ОСВІТИ, МОЛОДІ ТА СПОРТУ ЄМІЛЬЧИНСЬКОЇ СЕЛИЩНОЇ РАДИ</w:t>
            </w:r>
          </w:p>
          <w:p w14:paraId="7130E863"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 xml:space="preserve">11201, Житомирська обл., </w:t>
            </w:r>
            <w:proofErr w:type="spellStart"/>
            <w:r w:rsidRPr="00DB6474">
              <w:rPr>
                <w:rFonts w:ascii="Times New Roman" w:eastAsia="Times New Roman" w:hAnsi="Times New Roman"/>
                <w:color w:val="000000"/>
                <w:sz w:val="24"/>
                <w:szCs w:val="24"/>
                <w:lang w:eastAsia="ru-RU"/>
              </w:rPr>
              <w:t>смт.Ємільчине</w:t>
            </w:r>
            <w:proofErr w:type="spellEnd"/>
            <w:r w:rsidRPr="00DB6474">
              <w:rPr>
                <w:rFonts w:ascii="Times New Roman" w:eastAsia="Times New Roman" w:hAnsi="Times New Roman"/>
                <w:color w:val="000000"/>
                <w:sz w:val="24"/>
                <w:szCs w:val="24"/>
                <w:lang w:eastAsia="ru-RU"/>
              </w:rPr>
              <w:t>,</w:t>
            </w:r>
          </w:p>
          <w:p w14:paraId="7C5008A9"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ВУЛИЦЯ ВІЙСЬКОВА, будинок 9</w:t>
            </w:r>
          </w:p>
          <w:p w14:paraId="25692E69"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Банківські реквізити:</w:t>
            </w:r>
          </w:p>
          <w:p w14:paraId="4F264517"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Ідентифікаційний код: 41860521</w:t>
            </w:r>
          </w:p>
          <w:p w14:paraId="0A35601F"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 одержувача:</w:t>
            </w:r>
          </w:p>
          <w:p w14:paraId="3CB533CB"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ДКСУ м. Київ</w:t>
            </w:r>
          </w:p>
          <w:p w14:paraId="0E90C4DF"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МФО (код банку): 820172</w:t>
            </w:r>
          </w:p>
          <w:p w14:paraId="62DD557C" w14:textId="77777777" w:rsidR="00DB7FEE" w:rsidRPr="00DB6474" w:rsidRDefault="00DB7FEE" w:rsidP="000A2C99">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р/р: UA 408201720344230018000047448</w:t>
            </w:r>
          </w:p>
          <w:p w14:paraId="602551E8" w14:textId="77777777" w:rsidR="00DB7FEE" w:rsidRPr="00DB6474" w:rsidRDefault="00DB7FEE" w:rsidP="000A2C99">
            <w:pPr>
              <w:spacing w:after="0" w:line="240" w:lineRule="auto"/>
              <w:jc w:val="center"/>
              <w:outlineLvl w:val="0"/>
              <w:rPr>
                <w:rFonts w:ascii="Times New Roman" w:eastAsia="Times New Roman" w:hAnsi="Times New Roman"/>
                <w:b/>
                <w:color w:val="000000"/>
                <w:sz w:val="24"/>
                <w:szCs w:val="24"/>
                <w:lang w:eastAsia="ru-RU"/>
              </w:rPr>
            </w:pPr>
          </w:p>
          <w:p w14:paraId="12C425A6" w14:textId="77777777" w:rsidR="00DB7FEE" w:rsidRPr="00DB6474" w:rsidRDefault="00DB7FEE" w:rsidP="000A2C99">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 xml:space="preserve">Начальник відділу   </w:t>
            </w:r>
          </w:p>
          <w:p w14:paraId="09E50828" w14:textId="77777777" w:rsidR="00DB7FEE" w:rsidRPr="00DB6474" w:rsidRDefault="00DB7FEE" w:rsidP="000A2C99">
            <w:pPr>
              <w:spacing w:after="0" w:line="240" w:lineRule="auto"/>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DB6474">
              <w:rPr>
                <w:rFonts w:ascii="Times New Roman" w:eastAsia="Times New Roman" w:hAnsi="Times New Roman"/>
                <w:b/>
                <w:color w:val="000000"/>
                <w:sz w:val="24"/>
                <w:szCs w:val="24"/>
                <w:lang w:eastAsia="ru-RU"/>
              </w:rPr>
              <w:t xml:space="preserve">     ______________</w:t>
            </w:r>
            <w:r>
              <w:rPr>
                <w:rFonts w:ascii="Times New Roman" w:eastAsia="Times New Roman" w:hAnsi="Times New Roman"/>
                <w:b/>
                <w:color w:val="000000"/>
                <w:sz w:val="24"/>
                <w:szCs w:val="24"/>
                <w:lang w:eastAsia="ru-RU"/>
              </w:rPr>
              <w:t>____</w:t>
            </w:r>
            <w:r w:rsidRPr="00DB6474">
              <w:rPr>
                <w:rFonts w:ascii="Times New Roman" w:eastAsia="Times New Roman" w:hAnsi="Times New Roman"/>
                <w:b/>
                <w:color w:val="000000"/>
                <w:sz w:val="24"/>
                <w:szCs w:val="24"/>
                <w:lang w:eastAsia="ru-RU"/>
              </w:rPr>
              <w:t xml:space="preserve"> </w:t>
            </w:r>
            <w:proofErr w:type="spellStart"/>
            <w:r w:rsidRPr="00DB6474">
              <w:rPr>
                <w:rFonts w:ascii="Times New Roman" w:eastAsia="Times New Roman" w:hAnsi="Times New Roman"/>
                <w:b/>
                <w:color w:val="000000"/>
                <w:sz w:val="24"/>
                <w:szCs w:val="24"/>
                <w:lang w:eastAsia="ru-RU"/>
              </w:rPr>
              <w:t>С.Л.Жека</w:t>
            </w:r>
            <w:proofErr w:type="spellEnd"/>
          </w:p>
          <w:p w14:paraId="32769882" w14:textId="77777777" w:rsidR="00DB7FEE" w:rsidRPr="00DB6474" w:rsidRDefault="00DB7FEE" w:rsidP="000A2C99">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М.П.</w:t>
            </w:r>
          </w:p>
          <w:p w14:paraId="0AC592FD" w14:textId="77777777" w:rsidR="00DB7FEE" w:rsidRPr="00627F95" w:rsidRDefault="00DB7FEE" w:rsidP="000A2C99">
            <w:pPr>
              <w:widowControl w:val="0"/>
              <w:suppressAutoHyphens/>
              <w:autoSpaceDE w:val="0"/>
              <w:autoSpaceDN w:val="0"/>
              <w:spacing w:after="0" w:line="240" w:lineRule="auto"/>
              <w:jc w:val="center"/>
              <w:rPr>
                <w:rFonts w:ascii="Times New Roman" w:eastAsia="Times New Roman" w:hAnsi="Times New Roman"/>
                <w:b/>
                <w:i/>
                <w:sz w:val="24"/>
                <w:szCs w:val="24"/>
                <w:lang w:val="ru-RU"/>
              </w:rPr>
            </w:pPr>
          </w:p>
        </w:tc>
        <w:tc>
          <w:tcPr>
            <w:tcW w:w="2438" w:type="pct"/>
          </w:tcPr>
          <w:p w14:paraId="58A4ACA1" w14:textId="77777777" w:rsidR="00DB7FEE" w:rsidRPr="0035641C" w:rsidRDefault="00DB7FEE" w:rsidP="000A2C99">
            <w:pPr>
              <w:spacing w:after="0" w:line="240" w:lineRule="auto"/>
              <w:outlineLvl w:val="0"/>
              <w:rPr>
                <w:rFonts w:ascii="Times New Roman" w:eastAsia="Times New Roman" w:hAnsi="Times New Roman"/>
                <w:b/>
                <w:color w:val="000000"/>
                <w:sz w:val="24"/>
                <w:szCs w:val="24"/>
                <w:lang w:eastAsia="ru-RU"/>
              </w:rPr>
            </w:pPr>
          </w:p>
        </w:tc>
      </w:tr>
    </w:tbl>
    <w:p w14:paraId="3DB27917" w14:textId="77777777" w:rsidR="00DB7FEE" w:rsidRDefault="00DB7FEE" w:rsidP="001F1751">
      <w:pPr>
        <w:widowControl w:val="0"/>
        <w:suppressAutoHyphens/>
        <w:autoSpaceDE w:val="0"/>
        <w:spacing w:after="0" w:line="240" w:lineRule="auto"/>
        <w:ind w:right="366"/>
        <w:rPr>
          <w:rFonts w:ascii="Times New Roman" w:eastAsia="Times New Roman" w:hAnsi="Times New Roman" w:cs="Times New Roman CYR"/>
          <w:b/>
          <w:bCs/>
          <w:sz w:val="24"/>
          <w:szCs w:val="24"/>
          <w:lang w:val="ru-RU" w:eastAsia="zh-CN"/>
        </w:rPr>
      </w:pPr>
    </w:p>
    <w:p w14:paraId="4870AEEA" w14:textId="47CA79E1" w:rsidR="00D70564" w:rsidRPr="00D70564" w:rsidRDefault="00D70564" w:rsidP="00D70564">
      <w:pPr>
        <w:widowControl w:val="0"/>
        <w:suppressAutoHyphens/>
        <w:autoSpaceDE w:val="0"/>
        <w:spacing w:after="0" w:line="240" w:lineRule="auto"/>
        <w:ind w:left="5670" w:right="366"/>
        <w:rPr>
          <w:rFonts w:ascii="Times New Roman" w:eastAsia="Times New Roman" w:hAnsi="Times New Roman" w:cs="Times New Roman CYR"/>
          <w:sz w:val="24"/>
          <w:szCs w:val="24"/>
          <w:lang w:val="ru-RU" w:eastAsia="zh-CN"/>
        </w:rPr>
      </w:pPr>
      <w:r w:rsidRPr="00D70564">
        <w:rPr>
          <w:rFonts w:ascii="Times New Roman" w:eastAsia="Times New Roman" w:hAnsi="Times New Roman" w:cs="Times New Roman CYR"/>
          <w:b/>
          <w:bCs/>
          <w:sz w:val="24"/>
          <w:szCs w:val="24"/>
          <w:lang w:val="ru-RU" w:eastAsia="zh-CN"/>
        </w:rPr>
        <w:t>ДОДАТОК №2</w:t>
      </w:r>
    </w:p>
    <w:p w14:paraId="25F32139" w14:textId="77777777" w:rsidR="00D70564" w:rsidRPr="00D70564" w:rsidRDefault="00D70564" w:rsidP="00D70564">
      <w:pPr>
        <w:widowControl w:val="0"/>
        <w:suppressAutoHyphens/>
        <w:autoSpaceDE w:val="0"/>
        <w:spacing w:after="0" w:line="240" w:lineRule="auto"/>
        <w:ind w:left="5670"/>
        <w:jc w:val="both"/>
        <w:rPr>
          <w:rFonts w:ascii="Times New Roman" w:eastAsia="Times New Roman" w:hAnsi="Times New Roman" w:cs="Times New Roman CYR"/>
          <w:sz w:val="24"/>
          <w:szCs w:val="24"/>
          <w:lang w:val="ru-RU" w:eastAsia="zh-CN"/>
        </w:rPr>
      </w:pPr>
      <w:r w:rsidRPr="00D70564">
        <w:rPr>
          <w:rFonts w:ascii="Times New Roman" w:eastAsia="Times New Roman" w:hAnsi="Times New Roman" w:cs="Times New Roman CYR"/>
          <w:sz w:val="24"/>
          <w:szCs w:val="24"/>
          <w:lang w:val="ru-RU" w:eastAsia="zh-CN"/>
        </w:rPr>
        <w:t xml:space="preserve">до Договору про </w:t>
      </w:r>
      <w:proofErr w:type="spellStart"/>
      <w:r w:rsidRPr="00D70564">
        <w:rPr>
          <w:rFonts w:ascii="Times New Roman" w:eastAsia="Times New Roman" w:hAnsi="Times New Roman" w:cs="Times New Roman CYR"/>
          <w:sz w:val="24"/>
          <w:szCs w:val="24"/>
          <w:lang w:val="ru-RU" w:eastAsia="zh-CN"/>
        </w:rPr>
        <w:t>закупівлю</w:t>
      </w:r>
      <w:proofErr w:type="spellEnd"/>
      <w:r w:rsidRPr="00D70564">
        <w:rPr>
          <w:rFonts w:ascii="Times New Roman" w:eastAsia="Times New Roman" w:hAnsi="Times New Roman" w:cs="Times New Roman CYR"/>
          <w:sz w:val="24"/>
          <w:szCs w:val="24"/>
          <w:lang w:val="ru-RU" w:eastAsia="zh-CN"/>
        </w:rPr>
        <w:t xml:space="preserve"> </w:t>
      </w:r>
      <w:proofErr w:type="spellStart"/>
      <w:r w:rsidRPr="00D70564">
        <w:rPr>
          <w:rFonts w:ascii="Times New Roman" w:eastAsia="Times New Roman" w:hAnsi="Times New Roman" w:cs="Times New Roman CYR"/>
          <w:sz w:val="24"/>
          <w:szCs w:val="24"/>
          <w:lang w:val="ru-RU" w:eastAsia="zh-CN"/>
        </w:rPr>
        <w:t>послуг</w:t>
      </w:r>
      <w:proofErr w:type="spellEnd"/>
    </w:p>
    <w:p w14:paraId="7B4E55DB" w14:textId="0A70CD7C" w:rsidR="00D70564" w:rsidRPr="00D70564" w:rsidRDefault="00D70564" w:rsidP="00D70564">
      <w:pPr>
        <w:widowControl w:val="0"/>
        <w:suppressAutoHyphens/>
        <w:autoSpaceDE w:val="0"/>
        <w:spacing w:after="0" w:line="240" w:lineRule="auto"/>
        <w:ind w:left="5670"/>
        <w:jc w:val="both"/>
        <w:rPr>
          <w:rFonts w:ascii="Times New Roman" w:eastAsia="Times New Roman" w:hAnsi="Times New Roman" w:cs="Times New Roman CYR"/>
          <w:bCs/>
          <w:sz w:val="24"/>
          <w:szCs w:val="24"/>
          <w:lang w:val="ru-RU" w:eastAsia="zh-CN"/>
        </w:rPr>
      </w:pPr>
      <w:proofErr w:type="spellStart"/>
      <w:r w:rsidRPr="00D70564">
        <w:rPr>
          <w:rFonts w:ascii="Times New Roman" w:eastAsia="Times New Roman" w:hAnsi="Times New Roman" w:cs="Times New Roman CYR"/>
          <w:sz w:val="24"/>
          <w:szCs w:val="24"/>
          <w:lang w:val="ru-RU" w:eastAsia="zh-CN"/>
        </w:rPr>
        <w:t>від</w:t>
      </w:r>
      <w:proofErr w:type="spellEnd"/>
      <w:r w:rsidRPr="00D70564">
        <w:rPr>
          <w:rFonts w:ascii="Times New Roman" w:eastAsia="Times New Roman" w:hAnsi="Times New Roman" w:cs="Times New Roman CYR"/>
          <w:sz w:val="24"/>
          <w:szCs w:val="24"/>
          <w:lang w:val="ru-RU" w:eastAsia="zh-CN"/>
        </w:rPr>
        <w:t xml:space="preserve"> _</w:t>
      </w:r>
      <w:proofErr w:type="gramStart"/>
      <w:r w:rsidRPr="00D70564">
        <w:rPr>
          <w:rFonts w:ascii="Times New Roman" w:eastAsia="Times New Roman" w:hAnsi="Times New Roman" w:cs="Times New Roman CYR"/>
          <w:sz w:val="24"/>
          <w:szCs w:val="24"/>
          <w:lang w:val="ru-RU" w:eastAsia="zh-CN"/>
        </w:rPr>
        <w:t>_._</w:t>
      </w:r>
      <w:proofErr w:type="gramEnd"/>
      <w:r w:rsidRPr="00D70564">
        <w:rPr>
          <w:rFonts w:ascii="Times New Roman" w:eastAsia="Times New Roman" w:hAnsi="Times New Roman" w:cs="Times New Roman CYR"/>
          <w:sz w:val="24"/>
          <w:szCs w:val="24"/>
          <w:lang w:val="ru-RU" w:eastAsia="zh-CN"/>
        </w:rPr>
        <w:t>_.202</w:t>
      </w:r>
      <w:r w:rsidR="00F30CFD">
        <w:rPr>
          <w:rFonts w:ascii="Times New Roman" w:eastAsia="Times New Roman" w:hAnsi="Times New Roman" w:cs="Times New Roman CYR"/>
          <w:sz w:val="24"/>
          <w:szCs w:val="24"/>
          <w:lang w:val="ru-RU" w:eastAsia="zh-CN"/>
        </w:rPr>
        <w:t>2</w:t>
      </w:r>
      <w:r w:rsidRPr="00D70564">
        <w:rPr>
          <w:rFonts w:ascii="Times New Roman" w:eastAsia="Times New Roman" w:hAnsi="Times New Roman" w:cs="Times New Roman CYR"/>
          <w:sz w:val="24"/>
          <w:szCs w:val="24"/>
          <w:lang w:val="ru-RU" w:eastAsia="zh-CN"/>
        </w:rPr>
        <w:t xml:space="preserve"> року №____</w:t>
      </w:r>
    </w:p>
    <w:p w14:paraId="07409DB6" w14:textId="77777777" w:rsidR="00D70564" w:rsidRPr="00D70564" w:rsidRDefault="00D70564" w:rsidP="00D70564">
      <w:pPr>
        <w:widowControl w:val="0"/>
        <w:suppressAutoHyphens/>
        <w:autoSpaceDE w:val="0"/>
        <w:spacing w:after="0" w:line="240" w:lineRule="auto"/>
        <w:rPr>
          <w:rFonts w:ascii="Times New Roman" w:eastAsia="Times New Roman" w:hAnsi="Times New Roman" w:cs="Times New Roman CYR"/>
          <w:sz w:val="24"/>
          <w:szCs w:val="24"/>
          <w:lang w:val="ru-RU" w:eastAsia="zh-CN"/>
        </w:rPr>
      </w:pPr>
    </w:p>
    <w:p w14:paraId="54EEF900" w14:textId="610FEF74" w:rsidR="00D70564" w:rsidRPr="00D70564" w:rsidRDefault="00D70564" w:rsidP="00D70564">
      <w:pPr>
        <w:widowControl w:val="0"/>
        <w:suppressAutoHyphens/>
        <w:autoSpaceDE w:val="0"/>
        <w:spacing w:after="0" w:line="240" w:lineRule="auto"/>
        <w:jc w:val="center"/>
        <w:rPr>
          <w:rFonts w:ascii="Times New Roman" w:eastAsia="Times New Roman" w:hAnsi="Times New Roman" w:cs="Times New Roman CYR"/>
          <w:b/>
          <w:bCs/>
          <w:sz w:val="24"/>
          <w:szCs w:val="24"/>
          <w:lang w:val="ru-RU" w:eastAsia="zh-CN"/>
        </w:rPr>
      </w:pPr>
      <w:proofErr w:type="spellStart"/>
      <w:r w:rsidRPr="00D70564">
        <w:rPr>
          <w:rFonts w:ascii="Times New Roman" w:eastAsia="Times New Roman" w:hAnsi="Times New Roman" w:cs="Times New Roman CYR"/>
          <w:b/>
          <w:bCs/>
          <w:sz w:val="24"/>
          <w:szCs w:val="24"/>
          <w:lang w:val="ru-RU" w:eastAsia="zh-CN"/>
        </w:rPr>
        <w:t>Перелік</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закладів</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загальної</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середньої</w:t>
      </w:r>
      <w:proofErr w:type="spellEnd"/>
      <w:r w:rsidRPr="00D70564">
        <w:rPr>
          <w:rFonts w:ascii="Times New Roman" w:eastAsia="Times New Roman" w:hAnsi="Times New Roman" w:cs="Times New Roman CYR"/>
          <w:b/>
          <w:bCs/>
          <w:sz w:val="24"/>
          <w:szCs w:val="24"/>
          <w:lang w:val="ru-RU" w:eastAsia="zh-CN"/>
        </w:rPr>
        <w:t xml:space="preserve"> </w:t>
      </w:r>
    </w:p>
    <w:p w14:paraId="6ED36371"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Times New Roman CYR"/>
          <w:b/>
          <w:sz w:val="24"/>
          <w:szCs w:val="24"/>
          <w:lang w:val="ru-RU" w:eastAsia="zh-CN"/>
        </w:rPr>
      </w:pPr>
      <w:r w:rsidRPr="00D70564">
        <w:rPr>
          <w:rFonts w:ascii="Times New Roman" w:eastAsia="Times New Roman" w:hAnsi="Times New Roman" w:cs="Times New Roman CYR"/>
          <w:b/>
          <w:bCs/>
          <w:sz w:val="24"/>
          <w:szCs w:val="24"/>
          <w:lang w:val="ru-RU" w:eastAsia="zh-CN"/>
        </w:rPr>
        <w:t xml:space="preserve">в </w:t>
      </w:r>
      <w:proofErr w:type="spellStart"/>
      <w:r w:rsidRPr="00D70564">
        <w:rPr>
          <w:rFonts w:ascii="Times New Roman" w:eastAsia="Times New Roman" w:hAnsi="Times New Roman" w:cs="Times New Roman CYR"/>
          <w:b/>
          <w:bCs/>
          <w:sz w:val="24"/>
          <w:szCs w:val="24"/>
          <w:lang w:val="ru-RU" w:eastAsia="zh-CN"/>
        </w:rPr>
        <w:t>яких</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надаються</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послуги</w:t>
      </w:r>
      <w:proofErr w:type="spellEnd"/>
      <w:r w:rsidRPr="00D70564">
        <w:rPr>
          <w:rFonts w:ascii="Times New Roman" w:eastAsia="Times New Roman" w:hAnsi="Times New Roman" w:cs="Times New Roman CYR"/>
          <w:b/>
          <w:bCs/>
          <w:sz w:val="24"/>
          <w:szCs w:val="24"/>
          <w:lang w:val="ru-RU" w:eastAsia="zh-CN"/>
        </w:rPr>
        <w:t xml:space="preserve"> з </w:t>
      </w:r>
      <w:proofErr w:type="spellStart"/>
      <w:r w:rsidRPr="00D70564">
        <w:rPr>
          <w:rFonts w:ascii="Times New Roman" w:eastAsia="Times New Roman" w:hAnsi="Times New Roman" w:cs="Times New Roman CYR"/>
          <w:b/>
          <w:bCs/>
          <w:sz w:val="24"/>
          <w:szCs w:val="24"/>
          <w:lang w:val="ru-RU" w:eastAsia="zh-CN"/>
        </w:rPr>
        <w:t>харчування</w:t>
      </w:r>
      <w:proofErr w:type="spellEnd"/>
      <w:r w:rsidRPr="00D70564">
        <w:rPr>
          <w:rFonts w:ascii="Times New Roman" w:eastAsia="Times New Roman" w:hAnsi="Times New Roman" w:cs="Times New Roman CYR"/>
          <w:b/>
          <w:bCs/>
          <w:sz w:val="24"/>
          <w:szCs w:val="24"/>
          <w:lang w:val="ru-RU" w:eastAsia="zh-CN"/>
        </w:rPr>
        <w:t xml:space="preserve"> </w:t>
      </w:r>
      <w:proofErr w:type="spellStart"/>
      <w:r w:rsidRPr="00D70564">
        <w:rPr>
          <w:rFonts w:ascii="Times New Roman" w:eastAsia="Times New Roman" w:hAnsi="Times New Roman" w:cs="Times New Roman CYR"/>
          <w:b/>
          <w:bCs/>
          <w:sz w:val="24"/>
          <w:szCs w:val="24"/>
          <w:lang w:val="ru-RU" w:eastAsia="zh-CN"/>
        </w:rPr>
        <w:t>згідно</w:t>
      </w:r>
      <w:proofErr w:type="spellEnd"/>
      <w:r w:rsidRPr="00D70564">
        <w:rPr>
          <w:rFonts w:ascii="Times New Roman" w:eastAsia="Times New Roman" w:hAnsi="Times New Roman" w:cs="Times New Roman CYR"/>
          <w:b/>
          <w:bCs/>
          <w:sz w:val="24"/>
          <w:szCs w:val="24"/>
          <w:lang w:val="ru-RU" w:eastAsia="zh-CN"/>
        </w:rPr>
        <w:t xml:space="preserve"> з Договором </w:t>
      </w:r>
      <w:r w:rsidRPr="00D70564">
        <w:rPr>
          <w:rFonts w:ascii="Times New Roman" w:eastAsia="Times New Roman" w:hAnsi="Times New Roman" w:cs="Times New Roman CYR"/>
          <w:b/>
          <w:sz w:val="24"/>
          <w:szCs w:val="24"/>
          <w:lang w:val="ru-RU" w:eastAsia="zh-CN"/>
        </w:rPr>
        <w:t xml:space="preserve">про </w:t>
      </w:r>
      <w:proofErr w:type="spellStart"/>
      <w:r w:rsidRPr="00D70564">
        <w:rPr>
          <w:rFonts w:ascii="Times New Roman" w:eastAsia="Times New Roman" w:hAnsi="Times New Roman" w:cs="Times New Roman CYR"/>
          <w:b/>
          <w:sz w:val="24"/>
          <w:szCs w:val="24"/>
          <w:lang w:val="ru-RU" w:eastAsia="zh-CN"/>
        </w:rPr>
        <w:t>закупівлю</w:t>
      </w:r>
      <w:proofErr w:type="spellEnd"/>
      <w:r w:rsidRPr="00D70564">
        <w:rPr>
          <w:rFonts w:ascii="Times New Roman" w:eastAsia="Times New Roman" w:hAnsi="Times New Roman" w:cs="Times New Roman CYR"/>
          <w:b/>
          <w:sz w:val="24"/>
          <w:szCs w:val="24"/>
          <w:lang w:val="ru-RU" w:eastAsia="zh-CN"/>
        </w:rPr>
        <w:t xml:space="preserve"> </w:t>
      </w:r>
      <w:proofErr w:type="spellStart"/>
      <w:r w:rsidRPr="00D70564">
        <w:rPr>
          <w:rFonts w:ascii="Times New Roman" w:eastAsia="Times New Roman" w:hAnsi="Times New Roman" w:cs="Times New Roman CYR"/>
          <w:b/>
          <w:sz w:val="24"/>
          <w:szCs w:val="24"/>
          <w:lang w:val="ru-RU" w:eastAsia="zh-CN"/>
        </w:rPr>
        <w:t>послуг</w:t>
      </w:r>
      <w:proofErr w:type="spellEnd"/>
    </w:p>
    <w:p w14:paraId="3E9ADC37"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Times New Roman CYR"/>
          <w:b/>
          <w:sz w:val="24"/>
          <w:szCs w:val="24"/>
          <w:lang w:val="ru-RU" w:eastAsia="zh-CN"/>
        </w:rPr>
      </w:pPr>
    </w:p>
    <w:tbl>
      <w:tblPr>
        <w:tblStyle w:val="a3"/>
        <w:tblW w:w="0" w:type="auto"/>
        <w:tblLook w:val="04A0" w:firstRow="1" w:lastRow="0" w:firstColumn="1" w:lastColumn="0" w:noHBand="0" w:noVBand="1"/>
      </w:tblPr>
      <w:tblGrid>
        <w:gridCol w:w="562"/>
        <w:gridCol w:w="5668"/>
        <w:gridCol w:w="3115"/>
      </w:tblGrid>
      <w:tr w:rsidR="00D70564" w:rsidRPr="00D70564" w14:paraId="1B2A0586" w14:textId="77777777" w:rsidTr="005549D7">
        <w:tc>
          <w:tcPr>
            <w:tcW w:w="562" w:type="dxa"/>
          </w:tcPr>
          <w:p w14:paraId="55FEEEB0" w14:textId="77777777" w:rsidR="00D70564" w:rsidRPr="00D70564" w:rsidRDefault="00D70564" w:rsidP="00D70564">
            <w:pPr>
              <w:widowControl w:val="0"/>
              <w:suppressAutoHyphens/>
              <w:autoSpaceDE w:val="0"/>
              <w:jc w:val="center"/>
              <w:rPr>
                <w:rFonts w:ascii="Times New Roman" w:eastAsia="Times New Roman" w:hAnsi="Times New Roman" w:cs="Times New Roman CYR"/>
                <w:b/>
                <w:bCs/>
                <w:sz w:val="24"/>
                <w:szCs w:val="24"/>
                <w:lang w:eastAsia="zh-CN"/>
              </w:rPr>
            </w:pPr>
          </w:p>
        </w:tc>
        <w:tc>
          <w:tcPr>
            <w:tcW w:w="5668" w:type="dxa"/>
          </w:tcPr>
          <w:p w14:paraId="3017C56F" w14:textId="77777777" w:rsidR="00D70564" w:rsidRPr="00D70564" w:rsidRDefault="00D70564" w:rsidP="00D70564">
            <w:pPr>
              <w:widowControl w:val="0"/>
              <w:suppressAutoHyphens/>
              <w:autoSpaceDE w:val="0"/>
              <w:jc w:val="center"/>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b/>
                <w:sz w:val="24"/>
                <w:szCs w:val="24"/>
                <w:lang w:val="uk-UA" w:eastAsia="zh-CN"/>
              </w:rPr>
              <w:t>Назва  закладу освіти</w:t>
            </w:r>
          </w:p>
        </w:tc>
        <w:tc>
          <w:tcPr>
            <w:tcW w:w="3115" w:type="dxa"/>
          </w:tcPr>
          <w:p w14:paraId="1AFDF198" w14:textId="77777777" w:rsidR="00D70564" w:rsidRPr="00D70564" w:rsidRDefault="00D70564" w:rsidP="00D70564">
            <w:pPr>
              <w:widowControl w:val="0"/>
              <w:suppressAutoHyphens/>
              <w:autoSpaceDE w:val="0"/>
              <w:jc w:val="center"/>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b/>
                <w:bCs/>
                <w:sz w:val="24"/>
                <w:szCs w:val="24"/>
                <w:lang w:val="uk-UA" w:eastAsia="zh-CN"/>
              </w:rPr>
              <w:t>Адреса</w:t>
            </w:r>
          </w:p>
        </w:tc>
      </w:tr>
      <w:tr w:rsidR="00D70564" w:rsidRPr="00D70564" w14:paraId="75C4CF64" w14:textId="77777777" w:rsidTr="005549D7">
        <w:tc>
          <w:tcPr>
            <w:tcW w:w="562" w:type="dxa"/>
          </w:tcPr>
          <w:p w14:paraId="3622AD16" w14:textId="77777777" w:rsidR="00D70564" w:rsidRPr="00D70564" w:rsidRDefault="00D70564" w:rsidP="00D70564">
            <w:pPr>
              <w:widowControl w:val="0"/>
              <w:suppressAutoHyphens/>
              <w:autoSpaceDE w:val="0"/>
              <w:jc w:val="center"/>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1</w:t>
            </w:r>
          </w:p>
        </w:tc>
        <w:tc>
          <w:tcPr>
            <w:tcW w:w="5668" w:type="dxa"/>
          </w:tcPr>
          <w:p w14:paraId="6B5702CD" w14:textId="34C43A05" w:rsidR="00D70564" w:rsidRPr="00D70564" w:rsidRDefault="00F30CFD" w:rsidP="00D70564">
            <w:pPr>
              <w:widowControl w:val="0"/>
              <w:suppressAutoHyphens/>
              <w:autoSpaceDE w:val="0"/>
              <w:jc w:val="both"/>
              <w:rPr>
                <w:rFonts w:ascii="Times New Roman" w:eastAsia="Times New Roman" w:hAnsi="Times New Roman" w:cs="Times New Roman CYR"/>
                <w:b/>
                <w:bCs/>
                <w:sz w:val="24"/>
                <w:szCs w:val="24"/>
                <w:lang w:eastAsia="zh-CN"/>
              </w:rPr>
            </w:pPr>
            <w:r>
              <w:rPr>
                <w:rFonts w:ascii="Times New Roman" w:eastAsia="Times New Roman" w:hAnsi="Times New Roman" w:cs="Times New Roman"/>
                <w:color w:val="000000"/>
                <w:sz w:val="24"/>
                <w:szCs w:val="24"/>
                <w:lang w:val="uk-UA" w:eastAsia="zh-CN"/>
              </w:rPr>
              <w:t>Ємільчинський ліцей №2</w:t>
            </w:r>
          </w:p>
        </w:tc>
        <w:tc>
          <w:tcPr>
            <w:tcW w:w="3115" w:type="dxa"/>
          </w:tcPr>
          <w:p w14:paraId="04135C33"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Військова, 40, смт. </w:t>
            </w:r>
            <w:proofErr w:type="spellStart"/>
            <w:r w:rsidRPr="00D70564">
              <w:rPr>
                <w:rFonts w:ascii="Times New Roman" w:eastAsia="Times New Roman" w:hAnsi="Times New Roman" w:cs="Times New Roman"/>
                <w:color w:val="000000"/>
                <w:sz w:val="24"/>
                <w:szCs w:val="24"/>
                <w:lang w:val="uk-UA" w:eastAsia="ru-RU"/>
              </w:rPr>
              <w:t>Ємільчине,Нов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 11201</w:t>
            </w:r>
          </w:p>
        </w:tc>
      </w:tr>
      <w:tr w:rsidR="00D70564" w:rsidRPr="00D70564" w14:paraId="55816E62" w14:textId="77777777" w:rsidTr="005549D7">
        <w:tc>
          <w:tcPr>
            <w:tcW w:w="562" w:type="dxa"/>
          </w:tcPr>
          <w:p w14:paraId="1A551861" w14:textId="77777777" w:rsidR="00D70564" w:rsidRPr="00D70564" w:rsidRDefault="00D70564" w:rsidP="00D70564">
            <w:pPr>
              <w:widowControl w:val="0"/>
              <w:suppressAutoHyphens/>
              <w:autoSpaceDE w:val="0"/>
              <w:jc w:val="center"/>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2</w:t>
            </w:r>
          </w:p>
        </w:tc>
        <w:tc>
          <w:tcPr>
            <w:tcW w:w="5668" w:type="dxa"/>
          </w:tcPr>
          <w:p w14:paraId="4D950E30" w14:textId="39A16401" w:rsidR="00D70564" w:rsidRPr="00D70564" w:rsidRDefault="00D70564" w:rsidP="00D70564">
            <w:pPr>
              <w:widowControl w:val="0"/>
              <w:suppressAutoHyphens/>
              <w:autoSpaceDE w:val="0"/>
              <w:jc w:val="both"/>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color w:val="000000"/>
                <w:sz w:val="24"/>
                <w:szCs w:val="24"/>
                <w:lang w:val="uk-UA" w:eastAsia="ru-RU"/>
              </w:rPr>
              <w:t xml:space="preserve">Ємільчинський </w:t>
            </w:r>
            <w:r w:rsidR="00F30CFD">
              <w:rPr>
                <w:rFonts w:ascii="Times New Roman" w:eastAsia="Times New Roman" w:hAnsi="Times New Roman" w:cs="Times New Roman"/>
                <w:color w:val="000000"/>
                <w:sz w:val="24"/>
                <w:szCs w:val="24"/>
                <w:lang w:val="uk-UA" w:eastAsia="ru-RU"/>
              </w:rPr>
              <w:t>ліцей № 1</w:t>
            </w:r>
          </w:p>
        </w:tc>
        <w:tc>
          <w:tcPr>
            <w:tcW w:w="3115" w:type="dxa"/>
          </w:tcPr>
          <w:p w14:paraId="6A4E362E" w14:textId="77777777" w:rsidR="00D70564" w:rsidRPr="00D70564" w:rsidRDefault="00D70564" w:rsidP="00D70564">
            <w:pPr>
              <w:widowControl w:val="0"/>
              <w:suppressAutoHyphens/>
              <w:autoSpaceDE w:val="0"/>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color w:val="000000"/>
                <w:sz w:val="24"/>
                <w:szCs w:val="24"/>
                <w:lang w:val="uk-UA" w:eastAsia="ru-RU"/>
              </w:rPr>
              <w:t xml:space="preserve">вул. Шевченка, 4, смт. Ємільчине, </w:t>
            </w:r>
            <w:proofErr w:type="spellStart"/>
            <w:r w:rsidRPr="00D70564">
              <w:rPr>
                <w:rFonts w:ascii="Times New Roman" w:eastAsia="Times New Roman" w:hAnsi="Times New Roman" w:cs="Times New Roman"/>
                <w:color w:val="000000"/>
                <w:sz w:val="24"/>
                <w:szCs w:val="24"/>
                <w:lang w:val="uk-UA" w:eastAsia="ru-RU"/>
              </w:rPr>
              <w:t>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 11201</w:t>
            </w:r>
          </w:p>
        </w:tc>
      </w:tr>
      <w:tr w:rsidR="00D70564" w:rsidRPr="00D70564" w14:paraId="3228FE89" w14:textId="77777777" w:rsidTr="005549D7">
        <w:tc>
          <w:tcPr>
            <w:tcW w:w="562" w:type="dxa"/>
          </w:tcPr>
          <w:p w14:paraId="40DF9522" w14:textId="7517EE53"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3</w:t>
            </w:r>
          </w:p>
        </w:tc>
        <w:tc>
          <w:tcPr>
            <w:tcW w:w="5668" w:type="dxa"/>
          </w:tcPr>
          <w:p w14:paraId="5C69167C" w14:textId="5CAA8639"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zh-CN"/>
              </w:rPr>
              <w:t>Хутір-</w:t>
            </w:r>
            <w:proofErr w:type="spellStart"/>
            <w:r w:rsidRPr="00D70564">
              <w:rPr>
                <w:rFonts w:ascii="Times New Roman" w:eastAsia="Times New Roman" w:hAnsi="Times New Roman" w:cs="Times New Roman"/>
                <w:color w:val="000000"/>
                <w:sz w:val="24"/>
                <w:szCs w:val="24"/>
                <w:lang w:val="uk-UA" w:eastAsia="zh-CN"/>
              </w:rPr>
              <w:t>Мокляківська</w:t>
            </w:r>
            <w:proofErr w:type="spellEnd"/>
            <w:r w:rsidRPr="00D70564">
              <w:rPr>
                <w:rFonts w:ascii="Times New Roman" w:eastAsia="Times New Roman" w:hAnsi="Times New Roman" w:cs="Times New Roman"/>
                <w:color w:val="000000"/>
                <w:sz w:val="24"/>
                <w:szCs w:val="24"/>
                <w:lang w:val="uk-UA" w:eastAsia="zh-CN"/>
              </w:rPr>
              <w:t xml:space="preserve"> філія </w:t>
            </w:r>
          </w:p>
        </w:tc>
        <w:tc>
          <w:tcPr>
            <w:tcW w:w="3115" w:type="dxa"/>
          </w:tcPr>
          <w:p w14:paraId="46908AC8" w14:textId="77777777" w:rsidR="00D70564" w:rsidRPr="00D70564" w:rsidRDefault="00D70564" w:rsidP="00D70564">
            <w:pPr>
              <w:widowControl w:val="0"/>
              <w:suppressAutoHyphens/>
              <w:autoSpaceDE w:val="0"/>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color w:val="000000"/>
                <w:sz w:val="24"/>
                <w:szCs w:val="24"/>
                <w:lang w:val="uk-UA" w:eastAsia="ru-RU"/>
              </w:rPr>
              <w:t>вул. Шевченка,2, с. Хутір-</w:t>
            </w:r>
            <w:proofErr w:type="spellStart"/>
            <w:r w:rsidRPr="00D70564">
              <w:rPr>
                <w:rFonts w:ascii="Times New Roman" w:eastAsia="Times New Roman" w:hAnsi="Times New Roman" w:cs="Times New Roman"/>
                <w:color w:val="000000"/>
                <w:sz w:val="24"/>
                <w:szCs w:val="24"/>
                <w:lang w:val="uk-UA" w:eastAsia="ru-RU"/>
              </w:rPr>
              <w:t>Мокляки,Нов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обл,.11240</w:t>
            </w:r>
          </w:p>
        </w:tc>
      </w:tr>
      <w:tr w:rsidR="00D70564" w:rsidRPr="00D70564" w14:paraId="3DB3BED4" w14:textId="77777777" w:rsidTr="005549D7">
        <w:tc>
          <w:tcPr>
            <w:tcW w:w="562" w:type="dxa"/>
          </w:tcPr>
          <w:p w14:paraId="69B9AC7A" w14:textId="66EDDD6D"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4</w:t>
            </w:r>
          </w:p>
        </w:tc>
        <w:tc>
          <w:tcPr>
            <w:tcW w:w="5668" w:type="dxa"/>
          </w:tcPr>
          <w:p w14:paraId="131AB4F1" w14:textId="7EF1C9F5"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Андрієвицький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029C3541"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Орловщина 77, с. </w:t>
            </w:r>
            <w:proofErr w:type="spellStart"/>
            <w:r w:rsidRPr="00D70564">
              <w:rPr>
                <w:rFonts w:ascii="Times New Roman" w:eastAsia="Times New Roman" w:hAnsi="Times New Roman" w:cs="Times New Roman"/>
                <w:color w:val="000000"/>
                <w:sz w:val="24"/>
                <w:szCs w:val="24"/>
                <w:lang w:val="uk-UA" w:eastAsia="ru-RU"/>
              </w:rPr>
              <w:t>Андрієвичі,Нов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 11254</w:t>
            </w:r>
          </w:p>
        </w:tc>
      </w:tr>
      <w:tr w:rsidR="00D70564" w:rsidRPr="00D70564" w14:paraId="684FF5B6" w14:textId="77777777" w:rsidTr="005549D7">
        <w:tc>
          <w:tcPr>
            <w:tcW w:w="562" w:type="dxa"/>
          </w:tcPr>
          <w:p w14:paraId="33AC980C" w14:textId="1CF8ABB2"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5</w:t>
            </w:r>
          </w:p>
        </w:tc>
        <w:tc>
          <w:tcPr>
            <w:tcW w:w="5668" w:type="dxa"/>
          </w:tcPr>
          <w:p w14:paraId="7F51C458" w14:textId="240A814A"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Березниківський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7EE668D0"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Городницька,1-А, с. </w:t>
            </w:r>
            <w:proofErr w:type="spellStart"/>
            <w:r w:rsidRPr="00D70564">
              <w:rPr>
                <w:rFonts w:ascii="Times New Roman" w:eastAsia="Times New Roman" w:hAnsi="Times New Roman" w:cs="Times New Roman"/>
                <w:color w:val="000000"/>
                <w:sz w:val="24"/>
                <w:szCs w:val="24"/>
                <w:lang w:val="uk-UA" w:eastAsia="ru-RU"/>
              </w:rPr>
              <w:t>Березники,Нов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обл.,11233</w:t>
            </w:r>
          </w:p>
        </w:tc>
      </w:tr>
      <w:tr w:rsidR="00D70564" w:rsidRPr="00D70564" w14:paraId="5ED05D82" w14:textId="77777777" w:rsidTr="005549D7">
        <w:tc>
          <w:tcPr>
            <w:tcW w:w="562" w:type="dxa"/>
          </w:tcPr>
          <w:p w14:paraId="5E923496" w14:textId="3A5CC26A"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6</w:t>
            </w:r>
          </w:p>
        </w:tc>
        <w:tc>
          <w:tcPr>
            <w:tcW w:w="5668" w:type="dxa"/>
          </w:tcPr>
          <w:p w14:paraId="29F846CB" w14:textId="6D00733A"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Великоцвілянський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34C0AD98"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Шевченка, 11, с. Велика </w:t>
            </w:r>
            <w:proofErr w:type="spellStart"/>
            <w:r w:rsidRPr="00D70564">
              <w:rPr>
                <w:rFonts w:ascii="Times New Roman" w:eastAsia="Times New Roman" w:hAnsi="Times New Roman" w:cs="Times New Roman"/>
                <w:color w:val="000000"/>
                <w:sz w:val="24"/>
                <w:szCs w:val="24"/>
                <w:lang w:val="uk-UA" w:eastAsia="ru-RU"/>
              </w:rPr>
              <w:t>Цвіля</w:t>
            </w:r>
            <w:proofErr w:type="spellEnd"/>
            <w:r w:rsidRPr="00D70564">
              <w:rPr>
                <w:rFonts w:ascii="Times New Roman" w:eastAsia="Times New Roman" w:hAnsi="Times New Roman" w:cs="Times New Roman"/>
                <w:color w:val="000000"/>
                <w:sz w:val="24"/>
                <w:szCs w:val="24"/>
                <w:lang w:val="uk-UA" w:eastAsia="ru-RU"/>
              </w:rPr>
              <w:t xml:space="preserve">,  </w:t>
            </w:r>
            <w:proofErr w:type="spellStart"/>
            <w:r w:rsidRPr="00D70564">
              <w:rPr>
                <w:rFonts w:ascii="Times New Roman" w:eastAsia="Times New Roman" w:hAnsi="Times New Roman" w:cs="Times New Roman"/>
                <w:color w:val="000000"/>
                <w:sz w:val="24"/>
                <w:szCs w:val="24"/>
                <w:lang w:val="uk-UA" w:eastAsia="ru-RU"/>
              </w:rPr>
              <w:t>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обл.,11235</w:t>
            </w:r>
          </w:p>
        </w:tc>
      </w:tr>
      <w:tr w:rsidR="00D70564" w:rsidRPr="00D70564" w14:paraId="3DA3766F" w14:textId="77777777" w:rsidTr="005549D7">
        <w:tc>
          <w:tcPr>
            <w:tcW w:w="562" w:type="dxa"/>
          </w:tcPr>
          <w:p w14:paraId="7AA03464" w14:textId="4591D9B8"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7</w:t>
            </w:r>
          </w:p>
        </w:tc>
        <w:tc>
          <w:tcPr>
            <w:tcW w:w="5668" w:type="dxa"/>
          </w:tcPr>
          <w:p w14:paraId="6F06DD4E" w14:textId="06A0BB09"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Кулішівський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7564F8A3"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 вул. Шевченка,32, с. </w:t>
            </w:r>
            <w:proofErr w:type="spellStart"/>
            <w:r w:rsidRPr="00D70564">
              <w:rPr>
                <w:rFonts w:ascii="Times New Roman" w:eastAsia="Times New Roman" w:hAnsi="Times New Roman" w:cs="Times New Roman"/>
                <w:color w:val="000000"/>
                <w:sz w:val="24"/>
                <w:szCs w:val="24"/>
                <w:lang w:val="uk-UA" w:eastAsia="ru-RU"/>
              </w:rPr>
              <w:t>Куліші,Нов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обл.,11243,</w:t>
            </w:r>
          </w:p>
        </w:tc>
      </w:tr>
      <w:tr w:rsidR="00D70564" w:rsidRPr="00D70564" w14:paraId="7E065687" w14:textId="77777777" w:rsidTr="005549D7">
        <w:tc>
          <w:tcPr>
            <w:tcW w:w="562" w:type="dxa"/>
          </w:tcPr>
          <w:p w14:paraId="4303457C" w14:textId="2B57969A"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8</w:t>
            </w:r>
          </w:p>
        </w:tc>
        <w:tc>
          <w:tcPr>
            <w:tcW w:w="5668" w:type="dxa"/>
          </w:tcPr>
          <w:p w14:paraId="6F8D729F" w14:textId="1C664120"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Малоглумчанський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20733008"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Шевченка,33, с. Мала </w:t>
            </w:r>
            <w:proofErr w:type="spellStart"/>
            <w:r w:rsidRPr="00D70564">
              <w:rPr>
                <w:rFonts w:ascii="Times New Roman" w:eastAsia="Times New Roman" w:hAnsi="Times New Roman" w:cs="Times New Roman"/>
                <w:color w:val="000000"/>
                <w:sz w:val="24"/>
                <w:szCs w:val="24"/>
                <w:lang w:val="uk-UA" w:eastAsia="ru-RU"/>
              </w:rPr>
              <w:t>Глумча,Нов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обл.,11223</w:t>
            </w:r>
          </w:p>
        </w:tc>
      </w:tr>
      <w:tr w:rsidR="00D70564" w:rsidRPr="00D70564" w14:paraId="4AC3F171" w14:textId="77777777" w:rsidTr="005549D7">
        <w:tc>
          <w:tcPr>
            <w:tcW w:w="562" w:type="dxa"/>
          </w:tcPr>
          <w:p w14:paraId="54327F04" w14:textId="0713F59D" w:rsidR="00D70564" w:rsidRPr="00D70564" w:rsidRDefault="00F30CFD" w:rsidP="00D70564">
            <w:pPr>
              <w:widowControl w:val="0"/>
              <w:suppressAutoHyphens/>
              <w:autoSpaceDE w:val="0"/>
              <w:jc w:val="center"/>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9</w:t>
            </w:r>
          </w:p>
        </w:tc>
        <w:tc>
          <w:tcPr>
            <w:tcW w:w="5668" w:type="dxa"/>
          </w:tcPr>
          <w:p w14:paraId="303F8D9A" w14:textId="5C380AB5"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Миколаївський </w:t>
            </w:r>
            <w:r w:rsidR="00F30CFD">
              <w:rPr>
                <w:rFonts w:ascii="Times New Roman" w:eastAsia="Times New Roman" w:hAnsi="Times New Roman" w:cs="Times New Roman"/>
                <w:color w:val="000000"/>
                <w:sz w:val="24"/>
                <w:szCs w:val="24"/>
                <w:lang w:val="uk-UA" w:eastAsia="ru-RU"/>
              </w:rPr>
              <w:t>ліцей</w:t>
            </w:r>
          </w:p>
        </w:tc>
        <w:tc>
          <w:tcPr>
            <w:tcW w:w="3115" w:type="dxa"/>
          </w:tcPr>
          <w:p w14:paraId="11281BEC"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 вул. Шевченка, 82, с. Миколаївка, </w:t>
            </w:r>
            <w:proofErr w:type="spellStart"/>
            <w:r w:rsidRPr="00D70564">
              <w:rPr>
                <w:rFonts w:ascii="Times New Roman" w:eastAsia="Times New Roman" w:hAnsi="Times New Roman" w:cs="Times New Roman"/>
                <w:color w:val="000000"/>
                <w:sz w:val="24"/>
                <w:szCs w:val="24"/>
                <w:lang w:val="uk-UA" w:eastAsia="ru-RU"/>
              </w:rPr>
              <w:t>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обл.,11210</w:t>
            </w:r>
          </w:p>
        </w:tc>
      </w:tr>
      <w:tr w:rsidR="00D70564" w:rsidRPr="00D70564" w14:paraId="1FB593A8" w14:textId="77777777" w:rsidTr="005549D7">
        <w:tc>
          <w:tcPr>
            <w:tcW w:w="562" w:type="dxa"/>
          </w:tcPr>
          <w:p w14:paraId="5A126B8B" w14:textId="6EED5130" w:rsidR="00D70564" w:rsidRPr="00D70564" w:rsidRDefault="00D70564" w:rsidP="00D70564">
            <w:pPr>
              <w:widowControl w:val="0"/>
              <w:suppressAutoHyphens/>
              <w:autoSpaceDE w:val="0"/>
              <w:jc w:val="center"/>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1</w:t>
            </w:r>
            <w:r w:rsidR="00F30CFD">
              <w:rPr>
                <w:rFonts w:ascii="Times New Roman" w:eastAsia="Times New Roman" w:hAnsi="Times New Roman" w:cs="Times New Roman CYR"/>
                <w:sz w:val="24"/>
                <w:szCs w:val="24"/>
                <w:lang w:eastAsia="zh-CN"/>
              </w:rPr>
              <w:t>0</w:t>
            </w:r>
          </w:p>
        </w:tc>
        <w:tc>
          <w:tcPr>
            <w:tcW w:w="5668" w:type="dxa"/>
          </w:tcPr>
          <w:p w14:paraId="0FB49821" w14:textId="43EEB187"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Середівський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1E3CDB4B"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color w:val="000000"/>
                <w:sz w:val="24"/>
                <w:szCs w:val="24"/>
                <w:lang w:val="uk-UA" w:eastAsia="ru-RU"/>
              </w:rPr>
              <w:t xml:space="preserve">вул. Ємільчинська,7, с. </w:t>
            </w:r>
            <w:proofErr w:type="spellStart"/>
            <w:r w:rsidRPr="00D70564">
              <w:rPr>
                <w:rFonts w:ascii="Times New Roman" w:eastAsia="Times New Roman" w:hAnsi="Times New Roman" w:cs="Times New Roman"/>
                <w:color w:val="000000"/>
                <w:sz w:val="24"/>
                <w:szCs w:val="24"/>
                <w:lang w:val="uk-UA" w:eastAsia="ru-RU"/>
              </w:rPr>
              <w:t>Середи,Нов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обл.,11231</w:t>
            </w:r>
          </w:p>
        </w:tc>
      </w:tr>
      <w:tr w:rsidR="00D70564" w:rsidRPr="00D70564" w14:paraId="18A4CBE3" w14:textId="77777777" w:rsidTr="005549D7">
        <w:tc>
          <w:tcPr>
            <w:tcW w:w="562" w:type="dxa"/>
          </w:tcPr>
          <w:p w14:paraId="13EE4B7B" w14:textId="2BC91800" w:rsidR="00D70564" w:rsidRPr="00D70564" w:rsidRDefault="00D70564" w:rsidP="00D70564">
            <w:pPr>
              <w:widowControl w:val="0"/>
              <w:suppressAutoHyphens/>
              <w:autoSpaceDE w:val="0"/>
              <w:jc w:val="center"/>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1</w:t>
            </w:r>
            <w:r w:rsidR="00F30CFD">
              <w:rPr>
                <w:rFonts w:ascii="Times New Roman" w:eastAsia="Times New Roman" w:hAnsi="Times New Roman" w:cs="Times New Roman CYR"/>
                <w:sz w:val="24"/>
                <w:szCs w:val="24"/>
                <w:lang w:eastAsia="zh-CN"/>
              </w:rPr>
              <w:t>1</w:t>
            </w:r>
          </w:p>
        </w:tc>
        <w:tc>
          <w:tcPr>
            <w:tcW w:w="5668" w:type="dxa"/>
          </w:tcPr>
          <w:p w14:paraId="37D2710C" w14:textId="63C864B5"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Степанівський</w:t>
            </w:r>
            <w:proofErr w:type="spellEnd"/>
            <w:r w:rsidRPr="00D70564">
              <w:rPr>
                <w:rFonts w:ascii="Times New Roman" w:eastAsia="Times New Roman" w:hAnsi="Times New Roman" w:cs="Times New Roman"/>
                <w:color w:val="000000"/>
                <w:sz w:val="24"/>
                <w:szCs w:val="24"/>
                <w:lang w:val="uk-UA" w:eastAsia="ru-RU"/>
              </w:rPr>
              <w:t xml:space="preserve"> </w:t>
            </w:r>
            <w:r w:rsidR="00F30CFD">
              <w:rPr>
                <w:rFonts w:ascii="Times New Roman" w:eastAsia="Times New Roman" w:hAnsi="Times New Roman" w:cs="Times New Roman"/>
                <w:color w:val="000000"/>
                <w:sz w:val="24"/>
                <w:szCs w:val="24"/>
                <w:lang w:val="uk-UA" w:eastAsia="ru-RU"/>
              </w:rPr>
              <w:t>ліцей</w:t>
            </w:r>
          </w:p>
        </w:tc>
        <w:tc>
          <w:tcPr>
            <w:tcW w:w="3115" w:type="dxa"/>
          </w:tcPr>
          <w:p w14:paraId="1F479827" w14:textId="77777777" w:rsidR="00D70564" w:rsidRPr="00D70564" w:rsidRDefault="00D70564" w:rsidP="00D70564">
            <w:pPr>
              <w:widowControl w:val="0"/>
              <w:suppressAutoHyphens/>
              <w:autoSpaceDE w:val="0"/>
              <w:autoSpaceDN w:val="0"/>
              <w:adjustRightInd w:val="0"/>
              <w:rPr>
                <w:rFonts w:ascii="Times New Roman" w:eastAsia="Times New Roman" w:hAnsi="Times New Roman" w:cs="Times New Roman"/>
                <w:color w:val="000000"/>
                <w:sz w:val="24"/>
                <w:szCs w:val="24"/>
                <w:lang w:val="uk-UA" w:eastAsia="ru-RU"/>
              </w:rPr>
            </w:pPr>
            <w:r w:rsidRPr="00D70564">
              <w:rPr>
                <w:rFonts w:ascii="Times New Roman" w:eastAsia="Times New Roman" w:hAnsi="Times New Roman" w:cs="Times New Roman"/>
                <w:color w:val="000000"/>
                <w:sz w:val="24"/>
                <w:szCs w:val="24"/>
                <w:lang w:val="uk-UA" w:eastAsia="ru-RU"/>
              </w:rPr>
              <w:t xml:space="preserve">вул. Рад, 90, с. </w:t>
            </w:r>
            <w:proofErr w:type="spellStart"/>
            <w:r w:rsidRPr="00D70564">
              <w:rPr>
                <w:rFonts w:ascii="Times New Roman" w:eastAsia="Times New Roman" w:hAnsi="Times New Roman" w:cs="Times New Roman"/>
                <w:color w:val="000000"/>
                <w:sz w:val="24"/>
                <w:szCs w:val="24"/>
                <w:lang w:val="uk-UA" w:eastAsia="ru-RU"/>
              </w:rPr>
              <w:t>Степанівка</w:t>
            </w:r>
            <w:proofErr w:type="spellEnd"/>
            <w:r w:rsidRPr="00D70564">
              <w:rPr>
                <w:rFonts w:ascii="Times New Roman" w:eastAsia="Times New Roman" w:hAnsi="Times New Roman" w:cs="Times New Roman"/>
                <w:color w:val="000000"/>
                <w:sz w:val="24"/>
                <w:szCs w:val="24"/>
                <w:lang w:val="uk-UA" w:eastAsia="ru-RU"/>
              </w:rPr>
              <w:t xml:space="preserve">, </w:t>
            </w:r>
            <w:proofErr w:type="spellStart"/>
            <w:r w:rsidRPr="00D70564">
              <w:rPr>
                <w:rFonts w:ascii="Times New Roman" w:eastAsia="Times New Roman" w:hAnsi="Times New Roman" w:cs="Times New Roman"/>
                <w:color w:val="000000"/>
                <w:sz w:val="24"/>
                <w:szCs w:val="24"/>
                <w:lang w:val="uk-UA" w:eastAsia="ru-RU"/>
              </w:rPr>
              <w:t>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обл.,11214</w:t>
            </w:r>
          </w:p>
        </w:tc>
      </w:tr>
      <w:tr w:rsidR="00D70564" w:rsidRPr="00D70564" w14:paraId="6D51153B" w14:textId="77777777" w:rsidTr="005549D7">
        <w:tc>
          <w:tcPr>
            <w:tcW w:w="562" w:type="dxa"/>
          </w:tcPr>
          <w:p w14:paraId="28A9008B" w14:textId="52DED6CC" w:rsidR="00D70564" w:rsidRPr="00D70564" w:rsidRDefault="00D70564" w:rsidP="00D70564">
            <w:pPr>
              <w:widowControl w:val="0"/>
              <w:suppressAutoHyphens/>
              <w:autoSpaceDE w:val="0"/>
              <w:jc w:val="center"/>
              <w:rPr>
                <w:rFonts w:ascii="Times New Roman" w:eastAsia="Times New Roman" w:hAnsi="Times New Roman" w:cs="Times New Roman CYR"/>
                <w:sz w:val="24"/>
                <w:szCs w:val="24"/>
                <w:lang w:eastAsia="zh-CN"/>
              </w:rPr>
            </w:pPr>
            <w:r w:rsidRPr="00D70564">
              <w:rPr>
                <w:rFonts w:ascii="Times New Roman" w:eastAsia="Times New Roman" w:hAnsi="Times New Roman" w:cs="Times New Roman CYR"/>
                <w:sz w:val="24"/>
                <w:szCs w:val="24"/>
                <w:lang w:eastAsia="zh-CN"/>
              </w:rPr>
              <w:t>1</w:t>
            </w:r>
            <w:r w:rsidR="00F30CFD">
              <w:rPr>
                <w:rFonts w:ascii="Times New Roman" w:eastAsia="Times New Roman" w:hAnsi="Times New Roman" w:cs="Times New Roman CYR"/>
                <w:sz w:val="24"/>
                <w:szCs w:val="24"/>
                <w:lang w:eastAsia="zh-CN"/>
              </w:rPr>
              <w:t>2</w:t>
            </w:r>
          </w:p>
        </w:tc>
        <w:tc>
          <w:tcPr>
            <w:tcW w:w="5668" w:type="dxa"/>
          </w:tcPr>
          <w:p w14:paraId="7686A437" w14:textId="46351A40" w:rsidR="00D70564" w:rsidRPr="00D70564" w:rsidRDefault="00D70564" w:rsidP="00D70564">
            <w:pPr>
              <w:widowControl w:val="0"/>
              <w:suppressAutoHyphens/>
              <w:autoSpaceDE w:val="0"/>
              <w:autoSpaceDN w:val="0"/>
              <w:adjustRightInd w:val="0"/>
              <w:jc w:val="both"/>
              <w:rPr>
                <w:rFonts w:ascii="Times New Roman" w:eastAsia="Times New Roman" w:hAnsi="Times New Roman" w:cs="Times New Roman"/>
                <w:color w:val="000000"/>
                <w:sz w:val="24"/>
                <w:szCs w:val="24"/>
                <w:lang w:val="uk-UA" w:eastAsia="ru-RU"/>
              </w:rPr>
            </w:pPr>
            <w:proofErr w:type="spellStart"/>
            <w:r w:rsidRPr="00D70564">
              <w:rPr>
                <w:rFonts w:ascii="Times New Roman" w:eastAsia="Times New Roman" w:hAnsi="Times New Roman" w:cs="Times New Roman"/>
                <w:color w:val="000000"/>
                <w:sz w:val="24"/>
                <w:szCs w:val="24"/>
                <w:lang w:val="uk-UA" w:eastAsia="ru-RU"/>
              </w:rPr>
              <w:t>Великояблунецьк</w:t>
            </w:r>
            <w:r w:rsidR="00F30CFD">
              <w:rPr>
                <w:rFonts w:ascii="Times New Roman" w:eastAsia="Times New Roman" w:hAnsi="Times New Roman" w:cs="Times New Roman"/>
                <w:color w:val="000000"/>
                <w:sz w:val="24"/>
                <w:szCs w:val="24"/>
                <w:lang w:val="uk-UA" w:eastAsia="ru-RU"/>
              </w:rPr>
              <w:t>а</w:t>
            </w:r>
            <w:proofErr w:type="spellEnd"/>
            <w:r w:rsidR="00F30CFD">
              <w:rPr>
                <w:rFonts w:ascii="Times New Roman" w:eastAsia="Times New Roman" w:hAnsi="Times New Roman" w:cs="Times New Roman"/>
                <w:color w:val="000000"/>
                <w:sz w:val="24"/>
                <w:szCs w:val="24"/>
                <w:lang w:val="uk-UA" w:eastAsia="ru-RU"/>
              </w:rPr>
              <w:t xml:space="preserve"> гімназія</w:t>
            </w:r>
          </w:p>
        </w:tc>
        <w:tc>
          <w:tcPr>
            <w:tcW w:w="3115" w:type="dxa"/>
          </w:tcPr>
          <w:p w14:paraId="2656DC60" w14:textId="7D8BBFDC" w:rsidR="00D70564" w:rsidRPr="00D70564" w:rsidRDefault="00D70564" w:rsidP="00D70564">
            <w:pPr>
              <w:widowControl w:val="0"/>
              <w:suppressAutoHyphens/>
              <w:autoSpaceDE w:val="0"/>
              <w:rPr>
                <w:rFonts w:ascii="Times New Roman" w:eastAsia="Times New Roman" w:hAnsi="Times New Roman" w:cs="Times New Roman CYR"/>
                <w:b/>
                <w:bCs/>
                <w:sz w:val="24"/>
                <w:szCs w:val="24"/>
                <w:lang w:eastAsia="zh-CN"/>
              </w:rPr>
            </w:pPr>
            <w:r w:rsidRPr="00D70564">
              <w:rPr>
                <w:rFonts w:ascii="Times New Roman" w:eastAsia="Times New Roman" w:hAnsi="Times New Roman" w:cs="Times New Roman"/>
                <w:color w:val="000000"/>
                <w:sz w:val="24"/>
                <w:szCs w:val="24"/>
                <w:lang w:val="uk-UA" w:eastAsia="ru-RU"/>
              </w:rPr>
              <w:t xml:space="preserve">вул. </w:t>
            </w:r>
            <w:proofErr w:type="spellStart"/>
            <w:r w:rsidRPr="00D70564">
              <w:rPr>
                <w:rFonts w:ascii="Times New Roman" w:eastAsia="Times New Roman" w:hAnsi="Times New Roman" w:cs="Times New Roman"/>
                <w:color w:val="000000"/>
                <w:sz w:val="24"/>
                <w:szCs w:val="24"/>
                <w:lang w:val="uk-UA" w:eastAsia="ru-RU"/>
              </w:rPr>
              <w:t>Кемського</w:t>
            </w:r>
            <w:proofErr w:type="spellEnd"/>
            <w:r w:rsidR="00F30CFD">
              <w:rPr>
                <w:rFonts w:ascii="Times New Roman" w:eastAsia="Times New Roman" w:hAnsi="Times New Roman" w:cs="Times New Roman"/>
                <w:color w:val="000000"/>
                <w:sz w:val="24"/>
                <w:szCs w:val="24"/>
                <w:lang w:val="uk-UA" w:eastAsia="ru-RU"/>
              </w:rPr>
              <w:t xml:space="preserve"> Сергія</w:t>
            </w:r>
            <w:r w:rsidRPr="00D70564">
              <w:rPr>
                <w:rFonts w:ascii="Times New Roman" w:eastAsia="Times New Roman" w:hAnsi="Times New Roman" w:cs="Times New Roman"/>
                <w:color w:val="000000"/>
                <w:sz w:val="24"/>
                <w:szCs w:val="24"/>
                <w:lang w:val="uk-UA" w:eastAsia="ru-RU"/>
              </w:rPr>
              <w:t xml:space="preserve">,52, с. Великий </w:t>
            </w:r>
            <w:proofErr w:type="spellStart"/>
            <w:r w:rsidRPr="00D70564">
              <w:rPr>
                <w:rFonts w:ascii="Times New Roman" w:eastAsia="Times New Roman" w:hAnsi="Times New Roman" w:cs="Times New Roman"/>
                <w:color w:val="000000"/>
                <w:sz w:val="24"/>
                <w:szCs w:val="24"/>
                <w:lang w:val="uk-UA" w:eastAsia="ru-RU"/>
              </w:rPr>
              <w:t>Яблунець,Нов</w:t>
            </w:r>
            <w:proofErr w:type="spellEnd"/>
            <w:r w:rsidRPr="00D70564">
              <w:rPr>
                <w:rFonts w:ascii="Times New Roman" w:eastAsia="Times New Roman" w:hAnsi="Times New Roman" w:cs="Times New Roman"/>
                <w:color w:val="000000"/>
                <w:sz w:val="24"/>
                <w:szCs w:val="24"/>
                <w:lang w:val="uk-UA" w:eastAsia="ru-RU"/>
              </w:rPr>
              <w:t>.-Волинський р-н., Житомирська обл.,11241</w:t>
            </w:r>
          </w:p>
        </w:tc>
      </w:tr>
    </w:tbl>
    <w:p w14:paraId="2C49E63D" w14:textId="77777777" w:rsidR="00D70564" w:rsidRPr="00D70564" w:rsidRDefault="00D70564" w:rsidP="00D70564">
      <w:pPr>
        <w:widowControl w:val="0"/>
        <w:suppressAutoHyphens/>
        <w:autoSpaceDE w:val="0"/>
        <w:spacing w:after="0" w:line="240" w:lineRule="auto"/>
        <w:jc w:val="center"/>
        <w:rPr>
          <w:rFonts w:ascii="Times New Roman" w:eastAsia="Times New Roman" w:hAnsi="Times New Roman" w:cs="Times New Roman"/>
          <w:b/>
          <w:bCs/>
          <w:sz w:val="24"/>
          <w:szCs w:val="24"/>
        </w:rPr>
      </w:pPr>
    </w:p>
    <w:tbl>
      <w:tblPr>
        <w:tblW w:w="5000" w:type="pct"/>
        <w:jc w:val="center"/>
        <w:tblLook w:val="04A0" w:firstRow="1" w:lastRow="0" w:firstColumn="1" w:lastColumn="0" w:noHBand="0" w:noVBand="1"/>
      </w:tblPr>
      <w:tblGrid>
        <w:gridCol w:w="4794"/>
        <w:gridCol w:w="4561"/>
      </w:tblGrid>
      <w:tr w:rsidR="00D70564" w:rsidRPr="006B36CD" w14:paraId="01D994D0" w14:textId="77777777" w:rsidTr="005549D7">
        <w:trPr>
          <w:trHeight w:val="245"/>
          <w:jc w:val="center"/>
        </w:trPr>
        <w:tc>
          <w:tcPr>
            <w:tcW w:w="2562" w:type="pct"/>
            <w:hideMark/>
          </w:tcPr>
          <w:p w14:paraId="2A12894E" w14:textId="77777777" w:rsidR="00D70564" w:rsidRPr="006B36CD" w:rsidRDefault="00D70564" w:rsidP="005549D7">
            <w:pPr>
              <w:widowControl w:val="0"/>
              <w:suppressAutoHyphens/>
              <w:autoSpaceDE w:val="0"/>
              <w:autoSpaceDN w:val="0"/>
              <w:adjustRightInd w:val="0"/>
              <w:spacing w:after="0" w:line="240" w:lineRule="auto"/>
              <w:ind w:left="-37"/>
              <w:jc w:val="center"/>
              <w:rPr>
                <w:rFonts w:ascii="Times New Roman" w:eastAsia="Times New Roman" w:hAnsi="Times New Roman"/>
                <w:b/>
                <w:bCs/>
                <w:sz w:val="24"/>
                <w:szCs w:val="24"/>
              </w:rPr>
            </w:pPr>
            <w:r w:rsidRPr="006B36CD">
              <w:rPr>
                <w:rFonts w:ascii="Times New Roman" w:eastAsia="Times New Roman" w:hAnsi="Times New Roman"/>
                <w:b/>
                <w:bCs/>
                <w:sz w:val="24"/>
                <w:szCs w:val="24"/>
              </w:rPr>
              <w:lastRenderedPageBreak/>
              <w:t>ЗАМОВНИК:</w:t>
            </w:r>
          </w:p>
        </w:tc>
        <w:tc>
          <w:tcPr>
            <w:tcW w:w="2438" w:type="pct"/>
            <w:hideMark/>
          </w:tcPr>
          <w:p w14:paraId="242A3254" w14:textId="77777777" w:rsidR="00D70564" w:rsidRPr="006B36CD" w:rsidRDefault="00D70564" w:rsidP="005549D7">
            <w:pPr>
              <w:widowControl w:val="0"/>
              <w:suppressAutoHyphens/>
              <w:autoSpaceDE w:val="0"/>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ВИКОНАВЕЦЬ</w:t>
            </w:r>
            <w:r w:rsidRPr="006B36CD">
              <w:rPr>
                <w:rFonts w:ascii="Times New Roman" w:eastAsia="Times New Roman" w:hAnsi="Times New Roman"/>
                <w:b/>
                <w:bCs/>
                <w:sz w:val="24"/>
                <w:szCs w:val="24"/>
              </w:rPr>
              <w:t>:</w:t>
            </w:r>
          </w:p>
        </w:tc>
      </w:tr>
      <w:tr w:rsidR="00D70564" w:rsidRPr="00627F95" w14:paraId="782FCAC0" w14:textId="77777777" w:rsidTr="005549D7">
        <w:trPr>
          <w:trHeight w:val="2405"/>
          <w:jc w:val="center"/>
        </w:trPr>
        <w:tc>
          <w:tcPr>
            <w:tcW w:w="2562" w:type="pct"/>
          </w:tcPr>
          <w:p w14:paraId="132EB04E" w14:textId="77777777" w:rsidR="00D70564" w:rsidRPr="00DB6474" w:rsidRDefault="00D70564" w:rsidP="005549D7">
            <w:pPr>
              <w:spacing w:after="0" w:line="240" w:lineRule="auto"/>
              <w:jc w:val="center"/>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ВІДДІЛ ОСВІТИ, МОЛОДІ ТА СПОРТУ ЄМІЛЬЧИНСЬКОЇ СЕЛИЩНОЇ РАДИ</w:t>
            </w:r>
          </w:p>
          <w:p w14:paraId="012E516C"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 xml:space="preserve">11201, Житомирська обл., </w:t>
            </w:r>
            <w:proofErr w:type="spellStart"/>
            <w:r w:rsidRPr="00DB6474">
              <w:rPr>
                <w:rFonts w:ascii="Times New Roman" w:eastAsia="Times New Roman" w:hAnsi="Times New Roman"/>
                <w:color w:val="000000"/>
                <w:sz w:val="24"/>
                <w:szCs w:val="24"/>
                <w:lang w:eastAsia="ru-RU"/>
              </w:rPr>
              <w:t>смт.Ємільчине</w:t>
            </w:r>
            <w:proofErr w:type="spellEnd"/>
            <w:r w:rsidRPr="00DB6474">
              <w:rPr>
                <w:rFonts w:ascii="Times New Roman" w:eastAsia="Times New Roman" w:hAnsi="Times New Roman"/>
                <w:color w:val="000000"/>
                <w:sz w:val="24"/>
                <w:szCs w:val="24"/>
                <w:lang w:eastAsia="ru-RU"/>
              </w:rPr>
              <w:t>,</w:t>
            </w:r>
          </w:p>
          <w:p w14:paraId="68F63F60"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ВУЛИЦЯ ВІЙСЬКОВА, будинок 9</w:t>
            </w:r>
          </w:p>
          <w:p w14:paraId="49EA26FC"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Банківські реквізити:</w:t>
            </w:r>
          </w:p>
          <w:p w14:paraId="36E66013"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Ідентифікаційний код: 41860521</w:t>
            </w:r>
          </w:p>
          <w:p w14:paraId="3F007A2A"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Банк одержувача:</w:t>
            </w:r>
          </w:p>
          <w:p w14:paraId="105B7F1E"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ДКСУ м. Київ</w:t>
            </w:r>
          </w:p>
          <w:p w14:paraId="21285DEB"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МФО (код банку): 820172</w:t>
            </w:r>
          </w:p>
          <w:p w14:paraId="24A7C6CE" w14:textId="77777777" w:rsidR="00D70564" w:rsidRPr="00DB6474" w:rsidRDefault="00D70564" w:rsidP="005549D7">
            <w:pPr>
              <w:spacing w:after="0" w:line="240" w:lineRule="auto"/>
              <w:jc w:val="center"/>
              <w:outlineLvl w:val="0"/>
              <w:rPr>
                <w:rFonts w:ascii="Times New Roman" w:eastAsia="Times New Roman" w:hAnsi="Times New Roman"/>
                <w:color w:val="000000"/>
                <w:sz w:val="24"/>
                <w:szCs w:val="24"/>
                <w:lang w:eastAsia="ru-RU"/>
              </w:rPr>
            </w:pPr>
            <w:r w:rsidRPr="00DB6474">
              <w:rPr>
                <w:rFonts w:ascii="Times New Roman" w:eastAsia="Times New Roman" w:hAnsi="Times New Roman"/>
                <w:color w:val="000000"/>
                <w:sz w:val="24"/>
                <w:szCs w:val="24"/>
                <w:lang w:eastAsia="ru-RU"/>
              </w:rPr>
              <w:t>р/р: UA 408201720344230018000047448</w:t>
            </w:r>
          </w:p>
          <w:p w14:paraId="53829CC9" w14:textId="77777777" w:rsidR="00D70564" w:rsidRPr="00DB6474" w:rsidRDefault="00D70564" w:rsidP="005549D7">
            <w:pPr>
              <w:spacing w:after="0" w:line="240" w:lineRule="auto"/>
              <w:jc w:val="center"/>
              <w:outlineLvl w:val="0"/>
              <w:rPr>
                <w:rFonts w:ascii="Times New Roman" w:eastAsia="Times New Roman" w:hAnsi="Times New Roman"/>
                <w:b/>
                <w:color w:val="000000"/>
                <w:sz w:val="24"/>
                <w:szCs w:val="24"/>
                <w:lang w:eastAsia="ru-RU"/>
              </w:rPr>
            </w:pPr>
          </w:p>
          <w:p w14:paraId="54C59D97"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 xml:space="preserve">Начальник відділу   </w:t>
            </w:r>
          </w:p>
          <w:p w14:paraId="3C3B8A24"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DB6474">
              <w:rPr>
                <w:rFonts w:ascii="Times New Roman" w:eastAsia="Times New Roman" w:hAnsi="Times New Roman"/>
                <w:b/>
                <w:color w:val="000000"/>
                <w:sz w:val="24"/>
                <w:szCs w:val="24"/>
                <w:lang w:eastAsia="ru-RU"/>
              </w:rPr>
              <w:t xml:space="preserve">     ______________</w:t>
            </w:r>
            <w:r>
              <w:rPr>
                <w:rFonts w:ascii="Times New Roman" w:eastAsia="Times New Roman" w:hAnsi="Times New Roman"/>
                <w:b/>
                <w:color w:val="000000"/>
                <w:sz w:val="24"/>
                <w:szCs w:val="24"/>
                <w:lang w:eastAsia="ru-RU"/>
              </w:rPr>
              <w:t>____</w:t>
            </w:r>
            <w:r w:rsidRPr="00DB6474">
              <w:rPr>
                <w:rFonts w:ascii="Times New Roman" w:eastAsia="Times New Roman" w:hAnsi="Times New Roman"/>
                <w:b/>
                <w:color w:val="000000"/>
                <w:sz w:val="24"/>
                <w:szCs w:val="24"/>
                <w:lang w:eastAsia="ru-RU"/>
              </w:rPr>
              <w:t xml:space="preserve"> </w:t>
            </w:r>
            <w:proofErr w:type="spellStart"/>
            <w:r w:rsidRPr="00DB6474">
              <w:rPr>
                <w:rFonts w:ascii="Times New Roman" w:eastAsia="Times New Roman" w:hAnsi="Times New Roman"/>
                <w:b/>
                <w:color w:val="000000"/>
                <w:sz w:val="24"/>
                <w:szCs w:val="24"/>
                <w:lang w:eastAsia="ru-RU"/>
              </w:rPr>
              <w:t>С.Л.Жека</w:t>
            </w:r>
            <w:proofErr w:type="spellEnd"/>
          </w:p>
          <w:p w14:paraId="532F4A37" w14:textId="77777777" w:rsidR="00D70564" w:rsidRPr="00DB6474" w:rsidRDefault="00D70564" w:rsidP="005549D7">
            <w:pPr>
              <w:spacing w:after="0" w:line="240" w:lineRule="auto"/>
              <w:outlineLvl w:val="0"/>
              <w:rPr>
                <w:rFonts w:ascii="Times New Roman" w:eastAsia="Times New Roman" w:hAnsi="Times New Roman"/>
                <w:b/>
                <w:color w:val="000000"/>
                <w:sz w:val="24"/>
                <w:szCs w:val="24"/>
                <w:lang w:eastAsia="ru-RU"/>
              </w:rPr>
            </w:pPr>
            <w:r w:rsidRPr="00DB6474">
              <w:rPr>
                <w:rFonts w:ascii="Times New Roman" w:eastAsia="Times New Roman" w:hAnsi="Times New Roman"/>
                <w:b/>
                <w:color w:val="000000"/>
                <w:sz w:val="24"/>
                <w:szCs w:val="24"/>
                <w:lang w:eastAsia="ru-RU"/>
              </w:rPr>
              <w:t>М.П.</w:t>
            </w:r>
          </w:p>
          <w:p w14:paraId="583EF03A" w14:textId="77777777" w:rsidR="00D70564" w:rsidRPr="00627F95" w:rsidRDefault="00D70564" w:rsidP="005549D7">
            <w:pPr>
              <w:widowControl w:val="0"/>
              <w:suppressAutoHyphens/>
              <w:autoSpaceDE w:val="0"/>
              <w:autoSpaceDN w:val="0"/>
              <w:spacing w:after="0" w:line="240" w:lineRule="auto"/>
              <w:jc w:val="center"/>
              <w:rPr>
                <w:rFonts w:ascii="Times New Roman" w:eastAsia="Times New Roman" w:hAnsi="Times New Roman"/>
                <w:b/>
                <w:i/>
                <w:sz w:val="24"/>
                <w:szCs w:val="24"/>
                <w:lang w:val="ru-RU"/>
              </w:rPr>
            </w:pPr>
          </w:p>
        </w:tc>
        <w:tc>
          <w:tcPr>
            <w:tcW w:w="2438" w:type="pct"/>
          </w:tcPr>
          <w:p w14:paraId="0192CF85" w14:textId="77777777" w:rsidR="00D70564" w:rsidRPr="0035641C" w:rsidRDefault="00D70564" w:rsidP="005549D7">
            <w:pPr>
              <w:spacing w:after="0" w:line="240" w:lineRule="auto"/>
              <w:outlineLvl w:val="0"/>
              <w:rPr>
                <w:rFonts w:ascii="Times New Roman" w:eastAsia="Times New Roman" w:hAnsi="Times New Roman"/>
                <w:b/>
                <w:color w:val="000000"/>
                <w:sz w:val="24"/>
                <w:szCs w:val="24"/>
                <w:lang w:eastAsia="ru-RU"/>
              </w:rPr>
            </w:pPr>
          </w:p>
        </w:tc>
      </w:tr>
    </w:tbl>
    <w:p w14:paraId="5C8212BF" w14:textId="77777777" w:rsidR="001A6E7E" w:rsidRPr="00D70564" w:rsidRDefault="001A6E7E" w:rsidP="00D70564"/>
    <w:sectPr w:rsidR="001A6E7E" w:rsidRPr="00D70564" w:rsidSect="003A4E4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D"/>
    <w:rsid w:val="001A6E7E"/>
    <w:rsid w:val="001F1751"/>
    <w:rsid w:val="003C3F3D"/>
    <w:rsid w:val="00D70564"/>
    <w:rsid w:val="00DB7FEE"/>
    <w:rsid w:val="00F30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AC7B"/>
  <w15:docId w15:val="{34EEABF1-E88F-4885-84A0-4749E49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F3D"/>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111-20" TargetMode="External"/><Relationship Id="rId4" Type="http://schemas.openxmlformats.org/officeDocument/2006/relationships/hyperlink" Target="https://edz.mcfr.ua/npd-doc?npmid=94&amp;npid=53916&amp;anchor=dfasdnv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21642</Words>
  <Characters>12337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2022-08-11T13:27:00Z</dcterms:created>
  <dcterms:modified xsi:type="dcterms:W3CDTF">2022-08-11T13:27:00Z</dcterms:modified>
</cp:coreProperties>
</file>