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B3BA1" w14:textId="06DB55F2" w:rsidR="005D32DE" w:rsidRPr="005D32DE" w:rsidRDefault="005D32DE" w:rsidP="005D32DE">
      <w:pPr>
        <w:widowControl w:val="0"/>
        <w:ind w:right="12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07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до </w:t>
      </w:r>
      <w:proofErr w:type="spellStart"/>
      <w:r w:rsidRPr="00590736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5907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0736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590736">
        <w:rPr>
          <w:rFonts w:ascii="Times New Roman" w:eastAsia="Times New Roman" w:hAnsi="Times New Roman" w:cs="Times New Roman"/>
          <w:b/>
          <w:i/>
          <w:sz w:val="24"/>
          <w:szCs w:val="24"/>
        </w:rPr>
        <w:t>ументації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3490688D" w14:textId="64B6B151" w:rsidR="00797FE3" w:rsidRPr="00842724" w:rsidRDefault="00797FE3" w:rsidP="00797FE3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Інформація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 про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необхідні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технічні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якісні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 та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кількісні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 характеристики предмета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закупівлі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, у тому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числі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технічна</w:t>
      </w:r>
      <w:proofErr w:type="spellEnd"/>
      <w:r w:rsidRPr="0084272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b/>
          <w:iCs/>
          <w:sz w:val="24"/>
          <w:szCs w:val="24"/>
        </w:rPr>
        <w:t>специфікація</w:t>
      </w:r>
      <w:proofErr w:type="spellEnd"/>
    </w:p>
    <w:p w14:paraId="79F5E3F3" w14:textId="69E519E0" w:rsidR="00797FE3" w:rsidRPr="00842724" w:rsidRDefault="00797FE3" w:rsidP="00797FE3">
      <w:pPr>
        <w:keepNext/>
        <w:shd w:val="clear" w:color="auto" w:fill="FFFFFF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proofErr w:type="gramStart"/>
      <w:r w:rsidRPr="00842724">
        <w:rPr>
          <w:rFonts w:ascii="Times New Roman" w:hAnsi="Times New Roman"/>
          <w:b/>
          <w:bCs/>
          <w:iCs/>
          <w:sz w:val="24"/>
          <w:szCs w:val="24"/>
        </w:rPr>
        <w:t>Кількісні</w:t>
      </w:r>
      <w:proofErr w:type="spellEnd"/>
      <w:r w:rsidRPr="00842724">
        <w:rPr>
          <w:rFonts w:ascii="Times New Roman" w:hAnsi="Times New Roman"/>
          <w:b/>
          <w:bCs/>
          <w:iCs/>
          <w:sz w:val="24"/>
          <w:szCs w:val="24"/>
        </w:rPr>
        <w:t xml:space="preserve"> :</w:t>
      </w:r>
      <w:proofErr w:type="gramEnd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2"/>
        <w:gridCol w:w="5625"/>
        <w:gridCol w:w="1600"/>
        <w:gridCol w:w="1772"/>
      </w:tblGrid>
      <w:tr w:rsidR="00797FE3" w:rsidRPr="00842724" w14:paraId="6D863BBD" w14:textId="77777777" w:rsidTr="00415AA6">
        <w:trPr>
          <w:trHeight w:val="665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8953" w14:textId="77777777" w:rsidR="00797FE3" w:rsidRPr="00842724" w:rsidRDefault="00797FE3" w:rsidP="00415AA6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6DD3760" w14:textId="77777777" w:rsidR="00797FE3" w:rsidRPr="00842724" w:rsidRDefault="00797FE3" w:rsidP="00415AA6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24">
              <w:rPr>
                <w:rFonts w:ascii="Times New Roman" w:hAnsi="Times New Roman"/>
                <w:b/>
                <w:bCs/>
                <w:lang w:val="uk-UA"/>
              </w:rPr>
              <w:t>п/п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25264" w14:textId="77777777" w:rsidR="00797FE3" w:rsidRPr="00842724" w:rsidRDefault="00797FE3" w:rsidP="00415AA6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предмету </w:t>
            </w:r>
            <w:proofErr w:type="spellStart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  <w:p w14:paraId="313F8B30" w14:textId="77777777" w:rsidR="00797FE3" w:rsidRPr="00842724" w:rsidRDefault="00797FE3" w:rsidP="00415AA6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8780" w14:textId="77777777" w:rsidR="00797FE3" w:rsidRPr="00842724" w:rsidRDefault="00797FE3" w:rsidP="00415AA6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3C40" w14:textId="77777777" w:rsidR="00797FE3" w:rsidRPr="00842724" w:rsidRDefault="00797FE3" w:rsidP="00415AA6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одиниць</w:t>
            </w:r>
            <w:proofErr w:type="spellEnd"/>
          </w:p>
        </w:tc>
      </w:tr>
      <w:tr w:rsidR="00797FE3" w:rsidRPr="00842724" w14:paraId="363320AD" w14:textId="77777777" w:rsidTr="00415AA6">
        <w:trPr>
          <w:trHeight w:val="46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AF5B" w14:textId="77777777" w:rsidR="00797FE3" w:rsidRPr="00842724" w:rsidRDefault="00797FE3" w:rsidP="00415AA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35AB" w14:textId="79E2BAE2" w:rsidR="00797FE3" w:rsidRPr="00842724" w:rsidRDefault="00797FE3" w:rsidP="00415AA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ідеогас</w:t>
            </w:r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троскоп</w:t>
            </w:r>
            <w:proofErr w:type="spellEnd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914AD5" w14:textId="76AA9DAF" w:rsidR="00797FE3" w:rsidRPr="00842724" w:rsidRDefault="00797FE3" w:rsidP="00415AA6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кодом ДК 021:2015: 33160000-9 — </w:t>
            </w:r>
            <w:proofErr w:type="spellStart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операційних</w:t>
            </w:r>
            <w:proofErr w:type="spellEnd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блоків</w:t>
            </w:r>
            <w:proofErr w:type="spellEnd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(33168100-6 - </w:t>
            </w:r>
            <w:proofErr w:type="spellStart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Ендоскопи</w:t>
            </w:r>
            <w:proofErr w:type="spellEnd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), НК 024:2023: 17663 - </w:t>
            </w:r>
            <w:proofErr w:type="spellStart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Гнучкий</w:t>
            </w:r>
            <w:proofErr w:type="spellEnd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відеогастроскоп</w:t>
            </w:r>
            <w:proofErr w:type="spellEnd"/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B2FC" w14:textId="77777777" w:rsidR="00797FE3" w:rsidRPr="00842724" w:rsidRDefault="00797FE3" w:rsidP="00415AA6">
            <w:pPr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2CB6" w14:textId="77777777" w:rsidR="00797FE3" w:rsidRPr="00842724" w:rsidRDefault="00797FE3" w:rsidP="00415AA6">
            <w:pPr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7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627CE67E" w14:textId="77777777" w:rsidR="00842724" w:rsidRDefault="00842724" w:rsidP="00797FE3">
      <w:pPr>
        <w:keepNext/>
        <w:rPr>
          <w:rFonts w:ascii="Times New Roman" w:hAnsi="Times New Roman"/>
          <w:b/>
          <w:bCs/>
          <w:sz w:val="24"/>
          <w:szCs w:val="24"/>
        </w:rPr>
      </w:pPr>
    </w:p>
    <w:p w14:paraId="44DF51C2" w14:textId="37C6D8EE" w:rsidR="00797FE3" w:rsidRPr="00842724" w:rsidRDefault="00797FE3" w:rsidP="00797FE3">
      <w:pPr>
        <w:keepNext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842724">
        <w:rPr>
          <w:rFonts w:ascii="Times New Roman" w:hAnsi="Times New Roman"/>
          <w:b/>
          <w:bCs/>
          <w:sz w:val="24"/>
          <w:szCs w:val="24"/>
        </w:rPr>
        <w:t>Загальні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4650654E" w14:textId="77777777" w:rsidR="00797FE3" w:rsidRPr="00842724" w:rsidRDefault="00797FE3" w:rsidP="00797FE3">
      <w:pPr>
        <w:keepNext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2724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842724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842724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2724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дозволеним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42724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2724">
        <w:rPr>
          <w:rFonts w:ascii="Times New Roman" w:hAnsi="Times New Roman"/>
          <w:sz w:val="24"/>
          <w:szCs w:val="24"/>
        </w:rPr>
        <w:t>обіг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842724">
        <w:rPr>
          <w:rFonts w:ascii="Times New Roman" w:hAnsi="Times New Roman"/>
          <w:sz w:val="24"/>
          <w:szCs w:val="24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2724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272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4272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2724">
        <w:rPr>
          <w:rFonts w:ascii="Times New Roman" w:hAnsi="Times New Roman"/>
          <w:sz w:val="24"/>
          <w:szCs w:val="24"/>
        </w:rPr>
        <w:t>Ця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вимога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декларацією</w:t>
      </w:r>
      <w:proofErr w:type="spellEnd"/>
      <w:r w:rsidRPr="00842724">
        <w:rPr>
          <w:rFonts w:ascii="Times New Roman" w:hAnsi="Times New Roman"/>
          <w:sz w:val="24"/>
          <w:szCs w:val="24"/>
          <w:lang w:val="uk-UA"/>
        </w:rPr>
        <w:t xml:space="preserve"> та сертифікатом</w:t>
      </w:r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(про </w:t>
      </w:r>
      <w:proofErr w:type="spellStart"/>
      <w:r w:rsidRPr="00842724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842724">
        <w:rPr>
          <w:rFonts w:ascii="Times New Roman" w:hAnsi="Times New Roman"/>
          <w:lang w:val="uk-UA"/>
        </w:rPr>
        <w:t xml:space="preserve">)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документом(</w:t>
      </w:r>
      <w:proofErr w:type="spellStart"/>
      <w:r w:rsidRPr="00842724">
        <w:rPr>
          <w:rFonts w:ascii="Times New Roman" w:hAnsi="Times New Roman"/>
          <w:sz w:val="24"/>
          <w:szCs w:val="24"/>
        </w:rPr>
        <w:t>ами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42724">
        <w:rPr>
          <w:rFonts w:ascii="Times New Roman" w:hAnsi="Times New Roman"/>
          <w:sz w:val="24"/>
          <w:szCs w:val="24"/>
        </w:rPr>
        <w:t>що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842724">
        <w:rPr>
          <w:rFonts w:ascii="Times New Roman" w:hAnsi="Times New Roman"/>
          <w:sz w:val="24"/>
          <w:szCs w:val="24"/>
        </w:rPr>
        <w:t>(</w:t>
      </w:r>
      <w:proofErr w:type="spellStart"/>
      <w:r w:rsidRPr="00842724">
        <w:rPr>
          <w:rFonts w:ascii="Times New Roman" w:hAnsi="Times New Roman"/>
          <w:sz w:val="24"/>
          <w:szCs w:val="24"/>
        </w:rPr>
        <w:t>ють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2724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2724">
        <w:rPr>
          <w:rFonts w:ascii="Times New Roman" w:hAnsi="Times New Roman"/>
          <w:sz w:val="24"/>
          <w:szCs w:val="24"/>
        </w:rPr>
        <w:t>обіг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842724">
        <w:rPr>
          <w:rFonts w:ascii="Times New Roman" w:hAnsi="Times New Roman"/>
          <w:sz w:val="24"/>
          <w:szCs w:val="24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2724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 товару за результатами </w:t>
      </w:r>
      <w:proofErr w:type="spellStart"/>
      <w:r w:rsidRPr="00842724">
        <w:rPr>
          <w:rFonts w:ascii="Times New Roman" w:hAnsi="Times New Roman"/>
          <w:sz w:val="24"/>
          <w:szCs w:val="24"/>
        </w:rPr>
        <w:t>проходження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оцінки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згідно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вимог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регламенту. </w:t>
      </w:r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Учасник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повинен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надати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складі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тендерної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відповідний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(і) документ(и)).</w:t>
      </w:r>
    </w:p>
    <w:p w14:paraId="154B3569" w14:textId="31BDB642" w:rsidR="00797FE3" w:rsidRPr="00842724" w:rsidRDefault="00797FE3" w:rsidP="00797FE3">
      <w:pPr>
        <w:keepNext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724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42724">
        <w:rPr>
          <w:rFonts w:ascii="Times New Roman" w:hAnsi="Times New Roman"/>
          <w:sz w:val="24"/>
          <w:szCs w:val="24"/>
        </w:rPr>
        <w:t>медико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42724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r w:rsidRPr="00842724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підтверджена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посиланням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42724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(і) </w:t>
      </w:r>
      <w:proofErr w:type="spellStart"/>
      <w:r w:rsidRPr="00842724">
        <w:rPr>
          <w:rFonts w:ascii="Times New Roman" w:hAnsi="Times New Roman"/>
          <w:sz w:val="24"/>
          <w:szCs w:val="24"/>
        </w:rPr>
        <w:t>розділ</w:t>
      </w:r>
      <w:proofErr w:type="spellEnd"/>
      <w:r w:rsidRPr="00842724">
        <w:rPr>
          <w:rFonts w:ascii="Times New Roman" w:hAnsi="Times New Roman"/>
          <w:sz w:val="24"/>
          <w:szCs w:val="24"/>
        </w:rPr>
        <w:t>(и) та/</w:t>
      </w:r>
      <w:proofErr w:type="spellStart"/>
      <w:r w:rsidRPr="00842724">
        <w:rPr>
          <w:rFonts w:ascii="Times New Roman" w:hAnsi="Times New Roman"/>
          <w:sz w:val="24"/>
          <w:szCs w:val="24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сторінку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(и) </w:t>
      </w:r>
      <w:proofErr w:type="spellStart"/>
      <w:r w:rsidRPr="00842724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842724">
        <w:rPr>
          <w:rFonts w:ascii="Times New Roman" w:hAnsi="Times New Roman"/>
          <w:sz w:val="24"/>
          <w:szCs w:val="24"/>
        </w:rPr>
        <w:t>(их) документу(</w:t>
      </w:r>
      <w:proofErr w:type="spellStart"/>
      <w:r w:rsidRPr="00842724">
        <w:rPr>
          <w:rFonts w:ascii="Times New Roman" w:hAnsi="Times New Roman"/>
          <w:sz w:val="24"/>
          <w:szCs w:val="24"/>
        </w:rPr>
        <w:t>ів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272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2724">
        <w:rPr>
          <w:rFonts w:ascii="Times New Roman" w:hAnsi="Times New Roman"/>
          <w:sz w:val="24"/>
          <w:szCs w:val="24"/>
        </w:rPr>
        <w:t>експлуатаційної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2724">
        <w:rPr>
          <w:rFonts w:ascii="Times New Roman" w:hAnsi="Times New Roman"/>
          <w:sz w:val="24"/>
          <w:szCs w:val="24"/>
        </w:rPr>
        <w:t>настанови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42724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842724">
        <w:rPr>
          <w:rFonts w:ascii="Times New Roman" w:hAnsi="Times New Roman"/>
          <w:sz w:val="24"/>
          <w:szCs w:val="24"/>
        </w:rPr>
        <w:t>, та/</w:t>
      </w:r>
      <w:proofErr w:type="spellStart"/>
      <w:r w:rsidRPr="00842724">
        <w:rPr>
          <w:rFonts w:ascii="Times New Roman" w:hAnsi="Times New Roman"/>
          <w:sz w:val="24"/>
          <w:szCs w:val="24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842724">
        <w:rPr>
          <w:rFonts w:ascii="Times New Roman" w:hAnsi="Times New Roman"/>
          <w:sz w:val="24"/>
          <w:szCs w:val="24"/>
        </w:rPr>
        <w:t>, та/</w:t>
      </w:r>
      <w:proofErr w:type="spellStart"/>
      <w:r w:rsidRPr="00842724">
        <w:rPr>
          <w:rFonts w:ascii="Times New Roman" w:hAnsi="Times New Roman"/>
          <w:sz w:val="24"/>
          <w:szCs w:val="24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опису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чи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умов, та/</w:t>
      </w:r>
      <w:proofErr w:type="spellStart"/>
      <w:r w:rsidRPr="00842724">
        <w:rPr>
          <w:rFonts w:ascii="Times New Roman" w:hAnsi="Times New Roman"/>
          <w:sz w:val="24"/>
          <w:szCs w:val="24"/>
        </w:rPr>
        <w:t>або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ін</w:t>
      </w:r>
      <w:proofErr w:type="spellEnd"/>
      <w:r w:rsidRPr="00842724">
        <w:rPr>
          <w:rFonts w:ascii="Times New Roman" w:hAnsi="Times New Roman"/>
          <w:sz w:val="24"/>
          <w:szCs w:val="24"/>
        </w:rPr>
        <w:t>. документу(</w:t>
      </w:r>
      <w:proofErr w:type="spellStart"/>
      <w:r w:rsidRPr="00842724">
        <w:rPr>
          <w:rFonts w:ascii="Times New Roman" w:hAnsi="Times New Roman"/>
          <w:sz w:val="24"/>
          <w:szCs w:val="24"/>
        </w:rPr>
        <w:t>ів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2724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мовою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842724">
        <w:rPr>
          <w:rFonts w:ascii="Times New Roman" w:hAnsi="Times New Roman"/>
          <w:sz w:val="24"/>
          <w:szCs w:val="24"/>
        </w:rPr>
        <w:t>якому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(их) </w:t>
      </w:r>
      <w:proofErr w:type="spellStart"/>
      <w:r w:rsidRPr="00842724">
        <w:rPr>
          <w:rFonts w:ascii="Times New Roman" w:hAnsi="Times New Roman"/>
          <w:sz w:val="24"/>
          <w:szCs w:val="24"/>
        </w:rPr>
        <w:t>міститься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ця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, разом з </w:t>
      </w:r>
      <w:proofErr w:type="spellStart"/>
      <w:r w:rsidRPr="00842724">
        <w:rPr>
          <w:rFonts w:ascii="Times New Roman" w:hAnsi="Times New Roman"/>
          <w:sz w:val="24"/>
          <w:szCs w:val="24"/>
        </w:rPr>
        <w:t>додаванням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(их) </w:t>
      </w:r>
      <w:proofErr w:type="spellStart"/>
      <w:r w:rsidRPr="00842724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842724">
        <w:rPr>
          <w:rFonts w:ascii="Times New Roman" w:hAnsi="Times New Roman"/>
          <w:sz w:val="24"/>
          <w:szCs w:val="24"/>
        </w:rPr>
        <w:t>(их) документу(</w:t>
      </w:r>
      <w:proofErr w:type="spellStart"/>
      <w:r w:rsidRPr="00842724">
        <w:rPr>
          <w:rFonts w:ascii="Times New Roman" w:hAnsi="Times New Roman"/>
          <w:sz w:val="24"/>
          <w:szCs w:val="24"/>
        </w:rPr>
        <w:t>ів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272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до складу </w:t>
      </w:r>
      <w:proofErr w:type="spellStart"/>
      <w:r w:rsidRPr="0084272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2724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медико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42724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42724">
        <w:rPr>
          <w:rFonts w:ascii="Times New Roman" w:hAnsi="Times New Roman"/>
          <w:sz w:val="24"/>
          <w:szCs w:val="24"/>
        </w:rPr>
        <w:t>формі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заповненої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таблиці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2724">
        <w:rPr>
          <w:rFonts w:ascii="Times New Roman" w:hAnsi="Times New Roman"/>
          <w:sz w:val="24"/>
          <w:szCs w:val="24"/>
        </w:rPr>
        <w:t>наведеної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r w:rsidRPr="00842724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842724">
        <w:rPr>
          <w:rFonts w:ascii="Times New Roman" w:hAnsi="Times New Roman"/>
          <w:sz w:val="24"/>
          <w:szCs w:val="24"/>
        </w:rPr>
        <w:t>ижче</w:t>
      </w:r>
      <w:proofErr w:type="spellEnd"/>
      <w:r w:rsidRPr="00842724">
        <w:rPr>
          <w:rFonts w:ascii="Times New Roman" w:hAnsi="Times New Roman"/>
          <w:sz w:val="24"/>
          <w:szCs w:val="24"/>
        </w:rPr>
        <w:t>.</w:t>
      </w:r>
    </w:p>
    <w:p w14:paraId="74FB629F" w14:textId="77777777" w:rsidR="00797FE3" w:rsidRPr="00842724" w:rsidRDefault="00797FE3" w:rsidP="00797FE3">
      <w:pPr>
        <w:keepNext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72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термін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724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842724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</w:t>
      </w:r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не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менше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12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місяців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842724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Pr="00842724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2724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842724">
        <w:rPr>
          <w:rFonts w:ascii="Times New Roman" w:hAnsi="Times New Roman"/>
          <w:sz w:val="24"/>
          <w:szCs w:val="24"/>
        </w:rPr>
        <w:t xml:space="preserve"> (</w:t>
      </w:r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На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підтвердження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Учасник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повинен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надати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гарантійний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лист у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складі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тендерної</w:t>
      </w:r>
      <w:proofErr w:type="spellEnd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842724">
        <w:rPr>
          <w:rFonts w:ascii="Times New Roman" w:hAnsi="Times New Roman"/>
          <w:sz w:val="24"/>
          <w:szCs w:val="24"/>
        </w:rPr>
        <w:t>).</w:t>
      </w:r>
    </w:p>
    <w:p w14:paraId="70E13A0A" w14:textId="6452503C" w:rsidR="00797FE3" w:rsidRPr="00842724" w:rsidRDefault="00797FE3" w:rsidP="00797FE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426"/>
        <w:contextualSpacing w:val="0"/>
        <w:jc w:val="both"/>
        <w:rPr>
          <w:rFonts w:ascii="Times New Roman" w:eastAsia="Arial" w:hAnsi="Times New Roman"/>
        </w:rPr>
      </w:pPr>
      <w:proofErr w:type="spellStart"/>
      <w:r w:rsidRPr="00842724">
        <w:rPr>
          <w:rFonts w:ascii="Times New Roman" w:hAnsi="Times New Roman"/>
        </w:rPr>
        <w:t>Учасник</w:t>
      </w:r>
      <w:proofErr w:type="spellEnd"/>
      <w:r w:rsidRPr="00842724">
        <w:rPr>
          <w:rFonts w:ascii="Times New Roman" w:hAnsi="Times New Roman"/>
        </w:rPr>
        <w:t xml:space="preserve"> </w:t>
      </w:r>
      <w:proofErr w:type="spellStart"/>
      <w:r w:rsidRPr="00842724">
        <w:rPr>
          <w:rFonts w:ascii="Times New Roman" w:hAnsi="Times New Roman"/>
        </w:rPr>
        <w:t>процедури</w:t>
      </w:r>
      <w:proofErr w:type="spellEnd"/>
      <w:r w:rsidRPr="00842724">
        <w:rPr>
          <w:rFonts w:ascii="Times New Roman" w:hAnsi="Times New Roman"/>
        </w:rPr>
        <w:t xml:space="preserve"> </w:t>
      </w:r>
      <w:proofErr w:type="spellStart"/>
      <w:r w:rsidRPr="00842724">
        <w:rPr>
          <w:rFonts w:ascii="Times New Roman" w:hAnsi="Times New Roman"/>
        </w:rPr>
        <w:t>закупівлі</w:t>
      </w:r>
      <w:proofErr w:type="spellEnd"/>
      <w:r w:rsidRPr="00842724">
        <w:rPr>
          <w:rFonts w:ascii="Times New Roman" w:hAnsi="Times New Roman"/>
        </w:rPr>
        <w:t xml:space="preserve"> повинен </w:t>
      </w:r>
      <w:proofErr w:type="spellStart"/>
      <w:r w:rsidRPr="00842724">
        <w:rPr>
          <w:rFonts w:ascii="Times New Roman" w:hAnsi="Times New Roman"/>
        </w:rPr>
        <w:t>забезпечити</w:t>
      </w:r>
      <w:proofErr w:type="spellEnd"/>
      <w:r w:rsidRPr="00842724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 w:rsidRPr="00842724">
        <w:rPr>
          <w:rFonts w:ascii="Times New Roman" w:hAnsi="Times New Roman"/>
        </w:rPr>
        <w:t>навчання</w:t>
      </w:r>
      <w:proofErr w:type="spellEnd"/>
      <w:r w:rsidRPr="00842724">
        <w:rPr>
          <w:rFonts w:ascii="Times New Roman" w:hAnsi="Times New Roman"/>
          <w:lang w:val="uk-UA"/>
        </w:rPr>
        <w:t xml:space="preserve"> (проведення консультацій) </w:t>
      </w:r>
      <w:proofErr w:type="spellStart"/>
      <w:r w:rsidRPr="00842724">
        <w:rPr>
          <w:rFonts w:ascii="Times New Roman" w:hAnsi="Times New Roman"/>
        </w:rPr>
        <w:t>працівників</w:t>
      </w:r>
      <w:proofErr w:type="spellEnd"/>
      <w:r w:rsidRPr="00842724">
        <w:rPr>
          <w:rFonts w:ascii="Times New Roman" w:hAnsi="Times New Roman"/>
        </w:rPr>
        <w:t xml:space="preserve"> </w:t>
      </w:r>
      <w:proofErr w:type="spellStart"/>
      <w:r w:rsidRPr="00842724">
        <w:rPr>
          <w:rFonts w:ascii="Times New Roman" w:hAnsi="Times New Roman"/>
        </w:rPr>
        <w:t>Замовника</w:t>
      </w:r>
      <w:proofErr w:type="spellEnd"/>
      <w:r w:rsidRPr="00842724">
        <w:rPr>
          <w:rFonts w:ascii="Times New Roman" w:hAnsi="Times New Roman"/>
        </w:rPr>
        <w:t xml:space="preserve"> по </w:t>
      </w:r>
      <w:proofErr w:type="spellStart"/>
      <w:r w:rsidRPr="00842724">
        <w:rPr>
          <w:rFonts w:ascii="Times New Roman" w:hAnsi="Times New Roman"/>
        </w:rPr>
        <w:t>користуванню</w:t>
      </w:r>
      <w:proofErr w:type="spellEnd"/>
      <w:r w:rsidRPr="00842724">
        <w:rPr>
          <w:rFonts w:ascii="Times New Roman" w:hAnsi="Times New Roman"/>
          <w:lang w:val="uk-UA"/>
        </w:rPr>
        <w:t>, д</w:t>
      </w:r>
      <w:proofErr w:type="spellStart"/>
      <w:r w:rsidRPr="00842724">
        <w:rPr>
          <w:rFonts w:ascii="Times New Roman" w:hAnsi="Times New Roman"/>
        </w:rPr>
        <w:t>оставку</w:t>
      </w:r>
      <w:proofErr w:type="spellEnd"/>
      <w:r w:rsidRPr="00842724">
        <w:rPr>
          <w:rFonts w:ascii="Times New Roman" w:hAnsi="Times New Roman"/>
        </w:rPr>
        <w:t xml:space="preserve">, </w:t>
      </w:r>
      <w:proofErr w:type="spellStart"/>
      <w:r w:rsidRPr="00842724">
        <w:rPr>
          <w:rFonts w:ascii="Times New Roman" w:hAnsi="Times New Roman"/>
        </w:rPr>
        <w:t>налагодження</w:t>
      </w:r>
      <w:proofErr w:type="spellEnd"/>
      <w:r w:rsidRPr="00842724">
        <w:rPr>
          <w:rFonts w:ascii="Times New Roman" w:hAnsi="Times New Roman"/>
        </w:rPr>
        <w:t xml:space="preserve"> та </w:t>
      </w:r>
      <w:proofErr w:type="spellStart"/>
      <w:r w:rsidRPr="00842724">
        <w:rPr>
          <w:rFonts w:ascii="Times New Roman" w:hAnsi="Times New Roman"/>
        </w:rPr>
        <w:t>введення</w:t>
      </w:r>
      <w:proofErr w:type="spellEnd"/>
      <w:r w:rsidRPr="00842724">
        <w:rPr>
          <w:rFonts w:ascii="Times New Roman" w:hAnsi="Times New Roman"/>
        </w:rPr>
        <w:t xml:space="preserve"> в </w:t>
      </w:r>
      <w:proofErr w:type="spellStart"/>
      <w:r w:rsidRPr="00842724">
        <w:rPr>
          <w:rFonts w:ascii="Times New Roman" w:hAnsi="Times New Roman"/>
        </w:rPr>
        <w:t>експлуатацію</w:t>
      </w:r>
      <w:proofErr w:type="spellEnd"/>
      <w:r w:rsidRPr="00842724">
        <w:rPr>
          <w:rFonts w:ascii="Times New Roman" w:hAnsi="Times New Roman"/>
        </w:rPr>
        <w:t xml:space="preserve"> товару</w:t>
      </w:r>
      <w:r w:rsidRPr="00842724">
        <w:rPr>
          <w:rFonts w:ascii="Times New Roman" w:hAnsi="Times New Roman"/>
          <w:lang w:val="uk-UA"/>
        </w:rPr>
        <w:t xml:space="preserve">. </w:t>
      </w:r>
      <w:r w:rsidRPr="00842724">
        <w:rPr>
          <w:rFonts w:ascii="Times New Roman" w:hAnsi="Times New Roman"/>
          <w:b/>
          <w:bCs/>
          <w:u w:val="single"/>
          <w:lang w:val="uk-UA"/>
        </w:rPr>
        <w:t xml:space="preserve"> (н</w:t>
      </w:r>
      <w:r w:rsidRPr="00842724">
        <w:rPr>
          <w:rFonts w:ascii="Times New Roman" w:hAnsi="Times New Roman"/>
          <w:b/>
          <w:bCs/>
          <w:u w:val="single"/>
        </w:rPr>
        <w:t xml:space="preserve">а </w:t>
      </w:r>
      <w:proofErr w:type="spellStart"/>
      <w:r w:rsidRPr="00842724">
        <w:rPr>
          <w:rFonts w:ascii="Times New Roman" w:hAnsi="Times New Roman"/>
          <w:b/>
          <w:bCs/>
          <w:u w:val="single"/>
        </w:rPr>
        <w:t>підтвердження</w:t>
      </w:r>
      <w:proofErr w:type="spellEnd"/>
      <w:r w:rsidRPr="00842724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u w:val="single"/>
        </w:rPr>
        <w:t>Учасник</w:t>
      </w:r>
      <w:proofErr w:type="spellEnd"/>
      <w:r w:rsidRPr="00842724">
        <w:rPr>
          <w:rFonts w:ascii="Times New Roman" w:hAnsi="Times New Roman"/>
          <w:b/>
          <w:bCs/>
          <w:u w:val="single"/>
        </w:rPr>
        <w:t xml:space="preserve"> повинен </w:t>
      </w:r>
      <w:proofErr w:type="spellStart"/>
      <w:r w:rsidRPr="00842724">
        <w:rPr>
          <w:rFonts w:ascii="Times New Roman" w:hAnsi="Times New Roman"/>
          <w:b/>
          <w:bCs/>
          <w:u w:val="single"/>
        </w:rPr>
        <w:t>надати</w:t>
      </w:r>
      <w:proofErr w:type="spellEnd"/>
      <w:r w:rsidRPr="00842724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u w:val="single"/>
        </w:rPr>
        <w:t>гарантійний</w:t>
      </w:r>
      <w:proofErr w:type="spellEnd"/>
      <w:r w:rsidRPr="00842724">
        <w:rPr>
          <w:rFonts w:ascii="Times New Roman" w:hAnsi="Times New Roman"/>
          <w:b/>
          <w:bCs/>
          <w:u w:val="single"/>
        </w:rPr>
        <w:t xml:space="preserve"> лист у </w:t>
      </w:r>
      <w:proofErr w:type="spellStart"/>
      <w:r w:rsidRPr="00842724">
        <w:rPr>
          <w:rFonts w:ascii="Times New Roman" w:hAnsi="Times New Roman"/>
          <w:b/>
          <w:bCs/>
          <w:u w:val="single"/>
        </w:rPr>
        <w:t>складі</w:t>
      </w:r>
      <w:proofErr w:type="spellEnd"/>
      <w:r w:rsidRPr="00842724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u w:val="single"/>
        </w:rPr>
        <w:t>тендерної</w:t>
      </w:r>
      <w:proofErr w:type="spellEnd"/>
      <w:r w:rsidRPr="00842724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842724">
        <w:rPr>
          <w:rFonts w:ascii="Times New Roman" w:hAnsi="Times New Roman"/>
          <w:b/>
          <w:bCs/>
          <w:u w:val="single"/>
        </w:rPr>
        <w:t>пропозиції</w:t>
      </w:r>
      <w:proofErr w:type="spellEnd"/>
      <w:r w:rsidRPr="00842724">
        <w:rPr>
          <w:rFonts w:ascii="Times New Roman" w:hAnsi="Times New Roman"/>
          <w:b/>
          <w:bCs/>
          <w:u w:val="single"/>
          <w:lang w:val="uk-UA"/>
        </w:rPr>
        <w:t>).</w:t>
      </w:r>
    </w:p>
    <w:p w14:paraId="44DD0A7A" w14:textId="3492BF65" w:rsidR="00842724" w:rsidRDefault="00842724" w:rsidP="00842724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7CC542C1" w14:textId="369EE7BD" w:rsidR="00842724" w:rsidRDefault="00842724" w:rsidP="00842724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092D20CB" w14:textId="234FCB23" w:rsidR="00842724" w:rsidRDefault="00842724" w:rsidP="00842724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4730CAD1" w14:textId="35E18A3E" w:rsidR="00842724" w:rsidRDefault="00842724" w:rsidP="00842724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28814FF4" w14:textId="03E51EE8" w:rsidR="00842724" w:rsidRDefault="00842724" w:rsidP="00842724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07DF66E7" w14:textId="207B5D5F" w:rsidR="00842724" w:rsidRDefault="00842724" w:rsidP="00842724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5E4F8B19" w14:textId="6D4E930F" w:rsidR="00842724" w:rsidRPr="00842724" w:rsidRDefault="00842724" w:rsidP="00842724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6935E48D" w14:textId="4E1095C5" w:rsidR="005D60AD" w:rsidRPr="00842724" w:rsidRDefault="00791667" w:rsidP="00842724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427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МЕДИКО-ТЕХНІЧНІ ХАРАКТЕРИСТИКИ</w:t>
      </w:r>
      <w:r w:rsidR="00797FE3" w:rsidRPr="00842724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Hlk146799113"/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621"/>
        <w:gridCol w:w="2495"/>
        <w:gridCol w:w="2565"/>
      </w:tblGrid>
      <w:tr w:rsidR="00665F8F" w:rsidRPr="00665F8F" w14:paraId="75A4D619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bookmarkEnd w:id="0"/>
          <w:p w14:paraId="1CC6731D" w14:textId="132E761B" w:rsidR="00665F8F" w:rsidRPr="00842724" w:rsidRDefault="00665F8F" w:rsidP="007B62EB">
            <w:pPr>
              <w:keepNext/>
              <w:ind w:right="-9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2724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43AE1A0" w14:textId="77777777" w:rsidR="00665F8F" w:rsidRPr="00842724" w:rsidRDefault="00665F8F" w:rsidP="007B62EB">
            <w:pPr>
              <w:keepNext/>
              <w:ind w:right="-91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42724">
              <w:rPr>
                <w:rFonts w:ascii="Times New Roman" w:hAnsi="Times New Roman" w:cs="Times New Roman"/>
                <w:b/>
                <w:lang w:val="uk-UA"/>
              </w:rPr>
              <w:t>Характеристика/параметр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D19E9" w14:textId="19579710" w:rsidR="00665F8F" w:rsidRPr="00842724" w:rsidRDefault="00665F8F" w:rsidP="00665F8F">
            <w:pPr>
              <w:keepNext/>
              <w:tabs>
                <w:tab w:val="num" w:pos="0"/>
              </w:tabs>
              <w:ind w:right="-91"/>
              <w:jc w:val="center"/>
              <w:outlineLvl w:val="3"/>
              <w:rPr>
                <w:rFonts w:ascii="Times New Roman" w:eastAsia="MS PGothic" w:hAnsi="Times New Roman" w:cs="Times New Roman"/>
                <w:b/>
                <w:bCs/>
                <w:lang w:val="uk-UA"/>
              </w:rPr>
            </w:pPr>
            <w:r w:rsidRPr="00842724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Наявність функції або значення параметру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CA32" w14:textId="2E2150A6" w:rsidR="00797FE3" w:rsidRPr="00797FE3" w:rsidRDefault="00797FE3" w:rsidP="007B62EB">
            <w:pPr>
              <w:keepNext/>
              <w:ind w:right="-91"/>
              <w:jc w:val="center"/>
              <w:rPr>
                <w:rFonts w:ascii="Times New Roman" w:eastAsia="Calibri" w:hAnsi="Times New Roman" w:cs="Times New Roman"/>
                <w:b/>
                <w:strike/>
                <w:lang w:val="uk-UA"/>
              </w:rPr>
            </w:pPr>
            <w:r w:rsidRPr="00842724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Заповнюється Учасником, зазначити «так» чи «ні» з посиланням  на відповідний(і) розділ(и) та/або сторінку(и) технічного(</w:t>
            </w:r>
            <w:proofErr w:type="spellStart"/>
            <w:r w:rsidRPr="00842724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их</w:t>
            </w:r>
            <w:proofErr w:type="spellEnd"/>
            <w:r w:rsidRPr="00842724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) документу(</w:t>
            </w:r>
            <w:proofErr w:type="spellStart"/>
            <w:r w:rsidRPr="00842724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ів</w:t>
            </w:r>
            <w:proofErr w:type="spellEnd"/>
            <w:r w:rsidRPr="00842724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) виробника</w:t>
            </w:r>
          </w:p>
        </w:tc>
      </w:tr>
      <w:tr w:rsidR="00665F8F" w:rsidRPr="00665F8F" w14:paraId="5FE1D54F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FB679B0" w14:textId="77777777" w:rsidR="00665F8F" w:rsidRPr="00665F8F" w:rsidRDefault="00665F8F" w:rsidP="00665F8F">
            <w:pPr>
              <w:pStyle w:val="a3"/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681" w:type="dxa"/>
            <w:gridSpan w:val="3"/>
            <w:shd w:val="clear" w:color="auto" w:fill="auto"/>
            <w:vAlign w:val="center"/>
          </w:tcPr>
          <w:p w14:paraId="2667317A" w14:textId="77777777" w:rsidR="00665F8F" w:rsidRPr="00665F8F" w:rsidRDefault="00665F8F" w:rsidP="007B62EB">
            <w:pPr>
              <w:keepNext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65F8F">
              <w:rPr>
                <w:rFonts w:ascii="Times New Roman" w:hAnsi="Times New Roman" w:cs="Times New Roman"/>
                <w:b/>
                <w:lang w:val="uk-UA"/>
              </w:rPr>
              <w:t>Відеогастроскоп</w:t>
            </w:r>
            <w:proofErr w:type="spellEnd"/>
            <w:r w:rsidRPr="00665F8F">
              <w:rPr>
                <w:rFonts w:ascii="Times New Roman" w:hAnsi="Times New Roman" w:cs="Times New Roman"/>
                <w:b/>
                <w:lang w:val="uk-UA"/>
              </w:rPr>
              <w:t xml:space="preserve"> – 1 шт.</w:t>
            </w:r>
          </w:p>
        </w:tc>
      </w:tr>
      <w:tr w:rsidR="00387A13" w:rsidRPr="00665F8F" w14:paraId="72364F3D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5C1162E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B7CE4CA" w14:textId="77777777" w:rsidR="00387A13" w:rsidRPr="00665F8F" w:rsidRDefault="00387A13" w:rsidP="00387A13">
            <w:pPr>
              <w:keepNext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Призначення виробу, не гірше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161D972" w14:textId="77777777" w:rsidR="00387A13" w:rsidRPr="00665F8F" w:rsidRDefault="00387A13" w:rsidP="00387A13">
            <w:pPr>
              <w:keepNext/>
              <w:ind w:left="-22" w:right="-10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для огляду та діагностики всіх типів патологічних змін в області верхнього відділу травневого тракту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1DFCFDE" w14:textId="0E3C344E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7A13" w:rsidRPr="00665F8F" w14:paraId="217D1A47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88ABDF7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6DA6684C" w14:textId="59DCE25A" w:rsidR="00387A13" w:rsidRPr="00665F8F" w:rsidRDefault="00F70CC8" w:rsidP="00387A13">
            <w:pPr>
              <w:keepNext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Ступінь захисту від ураження електричним струмом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3FC14F6" w14:textId="76B58532" w:rsidR="00387A13" w:rsidRPr="00F70CC8" w:rsidRDefault="00F70CC8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BF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8BCE3D5" w14:textId="36AF51A1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5426946D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DA1CDA4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35ACF0B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Пряме направлення огляду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DC590E4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F546800" w14:textId="7EDB574A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1B9AE4CC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718FDED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4D24F41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Кут поля зору,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3374881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140</w:t>
            </w:r>
            <w:r w:rsidRPr="00665F8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AE5592E" w14:textId="3F942D75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6BDB84EB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0482A99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B96E3D0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Глибина різкості,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6AE46D4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2-100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6E0098F" w14:textId="32A0A89D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3FA8830A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F8720A2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5DFBCB07" w14:textId="4B48F7F8" w:rsidR="00387A13" w:rsidRPr="00665F8F" w:rsidRDefault="00F70CC8" w:rsidP="00F70CC8">
            <w:pPr>
              <w:keepNext/>
              <w:ind w:right="12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="00387A13" w:rsidRPr="00665F8F">
              <w:rPr>
                <w:rFonts w:ascii="Times New Roman" w:hAnsi="Times New Roman" w:cs="Times New Roman"/>
                <w:color w:val="000000"/>
                <w:lang w:val="uk-UA"/>
              </w:rPr>
              <w:t xml:space="preserve">іаметр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гнучкої частини</w:t>
            </w:r>
            <w:r w:rsidR="00387A13" w:rsidRPr="00665F8F">
              <w:rPr>
                <w:rFonts w:ascii="Times New Roman" w:hAnsi="Times New Roman" w:cs="Times New Roman"/>
                <w:color w:val="000000"/>
                <w:lang w:val="uk-UA"/>
              </w:rPr>
              <w:t>, не більше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FA8C621" w14:textId="38B29381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9,</w:t>
            </w:r>
            <w:r w:rsidR="00F70CC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 xml:space="preserve">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8C599C2" w14:textId="587150F9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02912BD8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EB7EF20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315D65F5" w14:textId="04136249" w:rsidR="00387A13" w:rsidRPr="00665F8F" w:rsidRDefault="00387A13" w:rsidP="00F70CC8">
            <w:pPr>
              <w:keepNext/>
              <w:ind w:right="1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Зовнішній діаметр дистальн</w:t>
            </w:r>
            <w:r w:rsidR="00F70CC8">
              <w:rPr>
                <w:rFonts w:ascii="Times New Roman" w:hAnsi="Times New Roman" w:cs="Times New Roman"/>
                <w:color w:val="000000"/>
                <w:lang w:val="uk-UA"/>
              </w:rPr>
              <w:t>ого кінця</w:t>
            </w: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, не більше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71D3ED8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9,2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00D250" w14:textId="15D997AB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5EA91381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64BBCB6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2935148" w14:textId="25AFDCA6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 xml:space="preserve">Діапазон зміни кута відхилення дистального кінця </w:t>
            </w:r>
            <w:r w:rsidR="00F70CC8">
              <w:rPr>
                <w:rFonts w:ascii="Times New Roman" w:hAnsi="Times New Roman" w:cs="Times New Roman"/>
                <w:color w:val="000000"/>
                <w:lang w:val="uk-UA"/>
              </w:rPr>
              <w:t>вгору</w:t>
            </w: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8A22CB9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210</w:t>
            </w:r>
            <w:r w:rsidRPr="00665F8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09A6889" w14:textId="579C40A7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7A13" w:rsidRPr="00665F8F" w14:paraId="30B6F107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75E1D7F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09E5E9E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Діапазон зміни кута відхилення дистального кінця вниз,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6A07FD5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90</w:t>
            </w:r>
            <w:r w:rsidRPr="00665F8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654DD33" w14:textId="20693617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32268A29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5496AFD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C9A56C3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Діапазон зміни кута відхилення дистального кінця праворуч,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7FF2B36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  <w:r w:rsidRPr="00665F8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329B58C" w14:textId="7F4CC7A6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4629C021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B8F199E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BD68A42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Діапазон зміни кута відхилення дистального кінця ліворуч,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082C0DF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  <w:r w:rsidRPr="00665F8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32DFC02" w14:textId="40D7245F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50F40F4F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ABC7EF0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3C5EABEF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Робоча довжина,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6F6B523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1100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18FB3DE" w14:textId="189B38AA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1CA3196C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DFC245D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D0BD563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Загальна довжина,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A05E306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1400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EE32F86" w14:textId="2868C18C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27771707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1313E2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EEEA229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Внутрішній діаметр інструментального каналу,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3CFEFAA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2,8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B2A0E65" w14:textId="55D5E8EE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13" w:rsidRPr="00665F8F" w14:paraId="709BAB4B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EBB3552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EF95319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Можливість повного занурення в рідину при обробці (повністю герметичний)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DF5A46D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3B1A1DF" w14:textId="0A55E0D5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7A13" w:rsidRPr="00665F8F" w14:paraId="7F26292F" w14:textId="77777777" w:rsidTr="00797FE3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F0760CC" w14:textId="77777777" w:rsidR="00387A13" w:rsidRPr="00665F8F" w:rsidRDefault="00387A13" w:rsidP="00387A13">
            <w:pPr>
              <w:pStyle w:val="a3"/>
              <w:keepNext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-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9193205" w14:textId="77777777" w:rsidR="00387A13" w:rsidRPr="00665F8F" w:rsidRDefault="00387A13" w:rsidP="00387A13">
            <w:pPr>
              <w:keepNext/>
              <w:ind w:right="-24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Наявність каналу для подачі води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6A0E7B2" w14:textId="77777777" w:rsidR="00387A13" w:rsidRPr="00665F8F" w:rsidRDefault="00387A13" w:rsidP="00387A13">
            <w:pPr>
              <w:keepNext/>
              <w:ind w:right="-107" w:firstLine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F8F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5E5777F" w14:textId="1B9F1436" w:rsidR="00387A13" w:rsidRPr="00385D12" w:rsidRDefault="00387A13" w:rsidP="00387A13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A6DA10F" w14:textId="7A6CA73F" w:rsidR="008D7E08" w:rsidRPr="00797FE3" w:rsidRDefault="00797FE3" w:rsidP="00F834BE">
      <w:pPr>
        <w:rPr>
          <w:rFonts w:ascii="Times New Roman" w:hAnsi="Times New Roman" w:cs="Times New Roman"/>
          <w:lang w:val="uk-UA"/>
        </w:rPr>
      </w:pPr>
      <w:bookmarkStart w:id="1" w:name="_GoBack"/>
      <w:bookmarkEnd w:id="1"/>
      <w:proofErr w:type="spellStart"/>
      <w:r w:rsidRPr="00842724">
        <w:rPr>
          <w:rFonts w:ascii="Times New Roman" w:eastAsia="Arial" w:hAnsi="Times New Roman"/>
          <w:i/>
          <w:iCs/>
        </w:rPr>
        <w:t>Усі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посилання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на </w:t>
      </w:r>
      <w:proofErr w:type="spellStart"/>
      <w:r w:rsidRPr="00842724">
        <w:rPr>
          <w:rFonts w:ascii="Times New Roman" w:eastAsia="Arial" w:hAnsi="Times New Roman"/>
          <w:i/>
          <w:iCs/>
        </w:rPr>
        <w:t>конкретні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торговельну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марку </w:t>
      </w:r>
      <w:proofErr w:type="spellStart"/>
      <w:r w:rsidRPr="00842724">
        <w:rPr>
          <w:rFonts w:ascii="Times New Roman" w:eastAsia="Arial" w:hAnsi="Times New Roman"/>
          <w:i/>
          <w:iCs/>
        </w:rPr>
        <w:t>чи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фірму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, патент, </w:t>
      </w:r>
      <w:proofErr w:type="spellStart"/>
      <w:r w:rsidRPr="00842724">
        <w:rPr>
          <w:rFonts w:ascii="Times New Roman" w:eastAsia="Arial" w:hAnsi="Times New Roman"/>
          <w:i/>
          <w:iCs/>
        </w:rPr>
        <w:t>конструкцію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або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тип товару, </w:t>
      </w:r>
      <w:proofErr w:type="spellStart"/>
      <w:r w:rsidRPr="00842724">
        <w:rPr>
          <w:rFonts w:ascii="Times New Roman" w:eastAsia="Arial" w:hAnsi="Times New Roman"/>
          <w:i/>
          <w:iCs/>
        </w:rPr>
        <w:t>що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є предметом </w:t>
      </w:r>
      <w:proofErr w:type="spellStart"/>
      <w:r w:rsidRPr="00842724">
        <w:rPr>
          <w:rFonts w:ascii="Times New Roman" w:eastAsia="Arial" w:hAnsi="Times New Roman"/>
          <w:i/>
          <w:iCs/>
        </w:rPr>
        <w:t>закупівлі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, </w:t>
      </w:r>
      <w:proofErr w:type="spellStart"/>
      <w:r w:rsidRPr="00842724">
        <w:rPr>
          <w:rFonts w:ascii="Times New Roman" w:eastAsia="Arial" w:hAnsi="Times New Roman"/>
          <w:i/>
          <w:iCs/>
        </w:rPr>
        <w:t>джерело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його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походження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або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виробника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, </w:t>
      </w:r>
      <w:proofErr w:type="spellStart"/>
      <w:r w:rsidRPr="00842724">
        <w:rPr>
          <w:rFonts w:ascii="Times New Roman" w:eastAsia="Arial" w:hAnsi="Times New Roman"/>
          <w:i/>
          <w:iCs/>
        </w:rPr>
        <w:t>вважати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такими, </w:t>
      </w:r>
      <w:proofErr w:type="spellStart"/>
      <w:r w:rsidRPr="00842724">
        <w:rPr>
          <w:rFonts w:ascii="Times New Roman" w:eastAsia="Arial" w:hAnsi="Times New Roman"/>
          <w:i/>
          <w:iCs/>
        </w:rPr>
        <w:t>що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містять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вираз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"</w:t>
      </w:r>
      <w:proofErr w:type="spellStart"/>
      <w:r w:rsidRPr="00842724">
        <w:rPr>
          <w:rFonts w:ascii="Times New Roman" w:eastAsia="Arial" w:hAnsi="Times New Roman"/>
          <w:i/>
          <w:iCs/>
        </w:rPr>
        <w:t>або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еквівалент</w:t>
      </w:r>
      <w:proofErr w:type="spellEnd"/>
      <w:r w:rsidRPr="00842724">
        <w:rPr>
          <w:rFonts w:ascii="Times New Roman" w:eastAsia="Arial" w:hAnsi="Times New Roman"/>
          <w:i/>
          <w:iCs/>
        </w:rPr>
        <w:t>".</w:t>
      </w:r>
    </w:p>
    <w:sectPr w:rsidR="008D7E08" w:rsidRPr="00797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2A6"/>
    <w:multiLevelType w:val="multilevel"/>
    <w:tmpl w:val="7B9A3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D7318F"/>
    <w:multiLevelType w:val="hybridMultilevel"/>
    <w:tmpl w:val="D5745198"/>
    <w:lvl w:ilvl="0" w:tplc="8C94808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96619D3"/>
    <w:multiLevelType w:val="multilevel"/>
    <w:tmpl w:val="689EF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8006841"/>
    <w:multiLevelType w:val="hybridMultilevel"/>
    <w:tmpl w:val="AB5A4284"/>
    <w:lvl w:ilvl="0" w:tplc="3C18B19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296F9B"/>
    <w:multiLevelType w:val="hybridMultilevel"/>
    <w:tmpl w:val="C2BACAAC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2702E"/>
    <w:rsid w:val="00030588"/>
    <w:rsid w:val="00041245"/>
    <w:rsid w:val="000D28F0"/>
    <w:rsid w:val="000E3268"/>
    <w:rsid w:val="00104D2A"/>
    <w:rsid w:val="00113ADB"/>
    <w:rsid w:val="0014176D"/>
    <w:rsid w:val="001D7891"/>
    <w:rsid w:val="00236FD7"/>
    <w:rsid w:val="00240845"/>
    <w:rsid w:val="002B7E40"/>
    <w:rsid w:val="00300664"/>
    <w:rsid w:val="00334730"/>
    <w:rsid w:val="00385D12"/>
    <w:rsid w:val="00387A13"/>
    <w:rsid w:val="004348E8"/>
    <w:rsid w:val="004A3104"/>
    <w:rsid w:val="004B1BB6"/>
    <w:rsid w:val="004F1924"/>
    <w:rsid w:val="00547F64"/>
    <w:rsid w:val="005630B9"/>
    <w:rsid w:val="005B0F21"/>
    <w:rsid w:val="005C64D1"/>
    <w:rsid w:val="005D32DE"/>
    <w:rsid w:val="005D60AD"/>
    <w:rsid w:val="00630893"/>
    <w:rsid w:val="00665F8F"/>
    <w:rsid w:val="00713E74"/>
    <w:rsid w:val="00737159"/>
    <w:rsid w:val="0074750D"/>
    <w:rsid w:val="007559DB"/>
    <w:rsid w:val="0077087C"/>
    <w:rsid w:val="00791667"/>
    <w:rsid w:val="00797FE3"/>
    <w:rsid w:val="0080630E"/>
    <w:rsid w:val="00842724"/>
    <w:rsid w:val="00887A98"/>
    <w:rsid w:val="008D7E08"/>
    <w:rsid w:val="009063F1"/>
    <w:rsid w:val="009308D7"/>
    <w:rsid w:val="00946731"/>
    <w:rsid w:val="00966798"/>
    <w:rsid w:val="009D65C8"/>
    <w:rsid w:val="009D68D4"/>
    <w:rsid w:val="00A43836"/>
    <w:rsid w:val="00A6031E"/>
    <w:rsid w:val="00A90F6D"/>
    <w:rsid w:val="00AB5943"/>
    <w:rsid w:val="00B05778"/>
    <w:rsid w:val="00B3643F"/>
    <w:rsid w:val="00BD6356"/>
    <w:rsid w:val="00C36731"/>
    <w:rsid w:val="00C8404A"/>
    <w:rsid w:val="00C95BB1"/>
    <w:rsid w:val="00CE4D8E"/>
    <w:rsid w:val="00D03BD2"/>
    <w:rsid w:val="00D04B9D"/>
    <w:rsid w:val="00D84BE6"/>
    <w:rsid w:val="00E219E0"/>
    <w:rsid w:val="00E534EF"/>
    <w:rsid w:val="00EA181D"/>
    <w:rsid w:val="00ED042F"/>
    <w:rsid w:val="00EE3581"/>
    <w:rsid w:val="00EE4272"/>
    <w:rsid w:val="00EE49FB"/>
    <w:rsid w:val="00F70CC8"/>
    <w:rsid w:val="00F834BE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docId w15:val="{C49C8404-7EB1-4F8A-8C10-C826172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D"/>
  </w:style>
  <w:style w:type="paragraph" w:styleId="1">
    <w:name w:val="heading 1"/>
    <w:basedOn w:val="a"/>
    <w:next w:val="a"/>
    <w:link w:val="10"/>
    <w:qFormat/>
    <w:rsid w:val="00791667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9166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9166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916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7916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31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rsid w:val="004A3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3">
    <w:name w:val="p43"/>
    <w:basedOn w:val="a"/>
    <w:rsid w:val="0088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qFormat/>
    <w:rsid w:val="00887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887A98"/>
  </w:style>
  <w:style w:type="character" w:customStyle="1" w:styleId="10">
    <w:name w:val="Заголовок 1 Знак"/>
    <w:basedOn w:val="a0"/>
    <w:link w:val="1"/>
    <w:rsid w:val="00791667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semiHidden/>
    <w:rsid w:val="00791667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79166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916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791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rsid w:val="0079166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9166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79166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9166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 Spacing"/>
    <w:link w:val="ab"/>
    <w:uiPriority w:val="1"/>
    <w:qFormat/>
    <w:rsid w:val="0079166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791667"/>
    <w:rPr>
      <w:rFonts w:cs="Times New Roman"/>
    </w:rPr>
  </w:style>
  <w:style w:type="character" w:styleId="ac">
    <w:name w:val="Hyperlink"/>
    <w:uiPriority w:val="99"/>
    <w:rsid w:val="00791667"/>
    <w:rPr>
      <w:rFonts w:cs="Times New Roman"/>
      <w:color w:val="0000FF"/>
      <w:u w:val="single"/>
    </w:rPr>
  </w:style>
  <w:style w:type="paragraph" w:styleId="ad">
    <w:name w:val="Document Map"/>
    <w:basedOn w:val="a"/>
    <w:link w:val="ae"/>
    <w:rsid w:val="00791667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ae">
    <w:name w:val="Схема документа Знак"/>
    <w:basedOn w:val="a0"/>
    <w:link w:val="ad"/>
    <w:rsid w:val="00791667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paragraph" w:customStyle="1" w:styleId="rvps2">
    <w:name w:val="rvps2"/>
    <w:basedOn w:val="a"/>
    <w:rsid w:val="007916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79166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9166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791667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Body Text"/>
    <w:basedOn w:val="a"/>
    <w:link w:val="af2"/>
    <w:rsid w:val="00791667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2">
    <w:name w:val="Основной текст Знак"/>
    <w:basedOn w:val="a0"/>
    <w:link w:val="af1"/>
    <w:rsid w:val="00791667"/>
    <w:rPr>
      <w:rFonts w:ascii="Arial" w:eastAsia="Times New Roman" w:hAnsi="Arial" w:cs="Times New Roman"/>
      <w:sz w:val="20"/>
      <w:szCs w:val="20"/>
      <w:lang w:val="en-GB"/>
    </w:rPr>
  </w:style>
  <w:style w:type="numbering" w:customStyle="1" w:styleId="11">
    <w:name w:val="Нет списка1"/>
    <w:next w:val="a2"/>
    <w:uiPriority w:val="99"/>
    <w:semiHidden/>
    <w:rsid w:val="00791667"/>
  </w:style>
  <w:style w:type="paragraph" w:customStyle="1" w:styleId="31">
    <w:name w:val="Знак Знак3"/>
    <w:basedOn w:val="a"/>
    <w:rsid w:val="0079166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79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9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91667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styleId="af3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Web) Знак Знак З"/>
    <w:basedOn w:val="a"/>
    <w:link w:val="13"/>
    <w:uiPriority w:val="99"/>
    <w:qFormat/>
    <w:rsid w:val="0079166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ru-RU"/>
    </w:rPr>
  </w:style>
  <w:style w:type="character" w:styleId="af4">
    <w:name w:val="page number"/>
    <w:basedOn w:val="a0"/>
    <w:rsid w:val="00791667"/>
  </w:style>
  <w:style w:type="paragraph" w:customStyle="1" w:styleId="af5">
    <w:name w:val="Нормальний текст"/>
    <w:basedOn w:val="a"/>
    <w:rsid w:val="00791667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6">
    <w:name w:val="annotation reference"/>
    <w:rsid w:val="00791667"/>
    <w:rPr>
      <w:sz w:val="16"/>
      <w:szCs w:val="16"/>
    </w:rPr>
  </w:style>
  <w:style w:type="paragraph" w:styleId="af7">
    <w:name w:val="annotation text"/>
    <w:basedOn w:val="a"/>
    <w:link w:val="af8"/>
    <w:rsid w:val="0079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rsid w:val="007916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rsid w:val="00791667"/>
    <w:rPr>
      <w:b/>
      <w:bCs/>
    </w:rPr>
  </w:style>
  <w:style w:type="character" w:customStyle="1" w:styleId="afa">
    <w:name w:val="Тема примечания Знак"/>
    <w:basedOn w:val="af8"/>
    <w:link w:val="af9"/>
    <w:rsid w:val="0079166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">
    <w:name w:val="Основной текст1"/>
    <w:basedOn w:val="a"/>
    <w:rsid w:val="007916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fb">
    <w:name w:val="Body Text Indent"/>
    <w:basedOn w:val="a"/>
    <w:link w:val="afc"/>
    <w:rsid w:val="007916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c">
    <w:name w:val="Основной текст с отступом Знак"/>
    <w:basedOn w:val="a0"/>
    <w:link w:val="afb"/>
    <w:rsid w:val="00791667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Rub4">
    <w:name w:val="Rub 4"/>
    <w:basedOn w:val="a"/>
    <w:next w:val="a"/>
    <w:rsid w:val="00791667"/>
    <w:pPr>
      <w:spacing w:before="120" w:after="6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afd">
    <w:name w:val="Strong"/>
    <w:uiPriority w:val="99"/>
    <w:qFormat/>
    <w:rsid w:val="00791667"/>
    <w:rPr>
      <w:b/>
      <w:bCs/>
    </w:rPr>
  </w:style>
  <w:style w:type="paragraph" w:customStyle="1" w:styleId="afe">
    <w:name w:val="Знак Знак Знак"/>
    <w:basedOn w:val="a"/>
    <w:rsid w:val="007916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"/>
    <w:basedOn w:val="a"/>
    <w:rsid w:val="0079166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1 Знак"/>
    <w:basedOn w:val="a"/>
    <w:rsid w:val="007916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"/>
    <w:basedOn w:val="a"/>
    <w:rsid w:val="0079166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7916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"/>
    <w:basedOn w:val="a"/>
    <w:rsid w:val="007916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791667"/>
  </w:style>
  <w:style w:type="paragraph" w:styleId="aff0">
    <w:name w:val="Plain Text"/>
    <w:basedOn w:val="a"/>
    <w:link w:val="aff1"/>
    <w:rsid w:val="007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f1">
    <w:name w:val="Текст Знак"/>
    <w:basedOn w:val="a0"/>
    <w:link w:val="aff0"/>
    <w:rsid w:val="00791667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18">
    <w:name w:val="Без интервала1"/>
    <w:basedOn w:val="a"/>
    <w:link w:val="NoSpacingChar"/>
    <w:rsid w:val="007916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oSpacingChar">
    <w:name w:val="No Spacing Char"/>
    <w:link w:val="18"/>
    <w:locked/>
    <w:rsid w:val="0079166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hps">
    <w:name w:val="hps"/>
    <w:rsid w:val="00791667"/>
    <w:rPr>
      <w:rFonts w:cs="Times New Roman"/>
    </w:rPr>
  </w:style>
  <w:style w:type="paragraph" w:customStyle="1" w:styleId="19">
    <w:name w:val="Знак1 Знак Знак Знак Знак Знак Знак Знак Знак Знак"/>
    <w:basedOn w:val="a"/>
    <w:rsid w:val="0079166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2">
    <w:name w:val="Title"/>
    <w:basedOn w:val="a"/>
    <w:link w:val="aff3"/>
    <w:qFormat/>
    <w:rsid w:val="00791667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uk-UA" w:eastAsia="x-none"/>
    </w:rPr>
  </w:style>
  <w:style w:type="character" w:customStyle="1" w:styleId="aff3">
    <w:name w:val="Заголовок Знак"/>
    <w:basedOn w:val="a0"/>
    <w:link w:val="aff2"/>
    <w:rsid w:val="00791667"/>
    <w:rPr>
      <w:rFonts w:ascii="Times New Roman" w:eastAsia="Times New Roman" w:hAnsi="Times New Roman" w:cs="Times New Roman"/>
      <w:caps/>
      <w:sz w:val="24"/>
      <w:szCs w:val="20"/>
      <w:lang w:val="uk-UA" w:eastAsia="x-none"/>
    </w:rPr>
  </w:style>
  <w:style w:type="paragraph" w:customStyle="1" w:styleId="CharChar0">
    <w:name w:val="Char Знак Знак Char Знак"/>
    <w:basedOn w:val="a"/>
    <w:rsid w:val="007916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791667"/>
  </w:style>
  <w:style w:type="paragraph" w:customStyle="1" w:styleId="32">
    <w:name w:val="Знак Знак3"/>
    <w:basedOn w:val="a"/>
    <w:rsid w:val="0079166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Основной текст1"/>
    <w:basedOn w:val="a"/>
    <w:rsid w:val="007916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aff4">
    <w:name w:val="Знак Знак Знак"/>
    <w:basedOn w:val="a"/>
    <w:rsid w:val="007916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1"/>
    <w:basedOn w:val="a"/>
    <w:rsid w:val="007916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Без интервала1"/>
    <w:basedOn w:val="a"/>
    <w:rsid w:val="007916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rsid w:val="00791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91667"/>
  </w:style>
  <w:style w:type="numbering" w:customStyle="1" w:styleId="21">
    <w:name w:val="Нет списка2"/>
    <w:next w:val="a2"/>
    <w:uiPriority w:val="99"/>
    <w:semiHidden/>
    <w:rsid w:val="00791667"/>
  </w:style>
  <w:style w:type="paragraph" w:customStyle="1" w:styleId="aff5">
    <w:name w:val="Знак Знак Знак Знак"/>
    <w:basedOn w:val="a"/>
    <w:rsid w:val="0079166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5"/>
    <w:rsid w:val="0079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uiPriority w:val="99"/>
    <w:unhideWhenUsed/>
    <w:rsid w:val="00791667"/>
    <w:rPr>
      <w:color w:val="800080"/>
      <w:u w:val="single"/>
    </w:rPr>
  </w:style>
  <w:style w:type="paragraph" w:customStyle="1" w:styleId="1d">
    <w:name w:val="Обычный1"/>
    <w:rsid w:val="00791667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91667"/>
    <w:pPr>
      <w:spacing w:after="120" w:line="48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91667"/>
    <w:rPr>
      <w:rFonts w:ascii="Calibri" w:eastAsia="Calibri" w:hAnsi="Calibri" w:cs="Times New Roman"/>
      <w:lang w:val="uk-UA"/>
    </w:rPr>
  </w:style>
  <w:style w:type="paragraph" w:customStyle="1" w:styleId="xl65">
    <w:name w:val="xl65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166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9166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91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9166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91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9166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9166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916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916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916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916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9166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333333"/>
      <w:sz w:val="16"/>
      <w:szCs w:val="16"/>
      <w:lang w:eastAsia="ru-RU"/>
    </w:rPr>
  </w:style>
  <w:style w:type="paragraph" w:customStyle="1" w:styleId="xl89">
    <w:name w:val="xl89"/>
    <w:basedOn w:val="a"/>
    <w:rsid w:val="007916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333333"/>
      <w:sz w:val="16"/>
      <w:szCs w:val="16"/>
      <w:lang w:eastAsia="ru-RU"/>
    </w:rPr>
  </w:style>
  <w:style w:type="paragraph" w:customStyle="1" w:styleId="xl93">
    <w:name w:val="xl93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916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16"/>
      <w:szCs w:val="16"/>
      <w:lang w:eastAsia="ru-RU"/>
    </w:rPr>
  </w:style>
  <w:style w:type="paragraph" w:customStyle="1" w:styleId="xl97">
    <w:name w:val="xl97"/>
    <w:basedOn w:val="a"/>
    <w:rsid w:val="0079166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916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7916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916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916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13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3"/>
    <w:uiPriority w:val="99"/>
    <w:locked/>
    <w:rsid w:val="00791667"/>
    <w:rPr>
      <w:rFonts w:ascii="Calibri" w:eastAsia="Calibri" w:hAnsi="Calibri" w:cs="Times New Roman"/>
      <w:sz w:val="24"/>
      <w:szCs w:val="24"/>
      <w:lang w:val="uk-UA" w:eastAsia="ru-RU"/>
    </w:rPr>
  </w:style>
  <w:style w:type="character" w:customStyle="1" w:styleId="1e">
    <w:name w:val="Неразрешенное упоминание1"/>
    <w:uiPriority w:val="99"/>
    <w:semiHidden/>
    <w:unhideWhenUsed/>
    <w:rsid w:val="00791667"/>
    <w:rPr>
      <w:color w:val="605E5C"/>
      <w:shd w:val="clear" w:color="auto" w:fill="E1DFDD"/>
    </w:rPr>
  </w:style>
  <w:style w:type="character" w:customStyle="1" w:styleId="ab">
    <w:name w:val="Без интервала Знак"/>
    <w:link w:val="aa"/>
    <w:uiPriority w:val="1"/>
    <w:locked/>
    <w:rsid w:val="00791667"/>
    <w:rPr>
      <w:rFonts w:ascii="Calibri" w:eastAsia="Calibri" w:hAnsi="Calibri" w:cs="Times New Roman"/>
      <w:lang w:val="uk-UA"/>
    </w:rPr>
  </w:style>
  <w:style w:type="table" w:customStyle="1" w:styleId="1f">
    <w:name w:val="1"/>
    <w:basedOn w:val="a1"/>
    <w:rsid w:val="0079166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  <w:style w:type="character" w:customStyle="1" w:styleId="a4">
    <w:name w:val="Абзац списка Знак"/>
    <w:link w:val="a3"/>
    <w:uiPriority w:val="34"/>
    <w:locked/>
    <w:rsid w:val="00665F8F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6656-41B3-4481-A40F-3C9C39AC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2</cp:revision>
  <dcterms:created xsi:type="dcterms:W3CDTF">2023-11-27T09:14:00Z</dcterms:created>
  <dcterms:modified xsi:type="dcterms:W3CDTF">2023-11-27T09:14:00Z</dcterms:modified>
</cp:coreProperties>
</file>