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06" w:rsidRPr="00251306" w:rsidRDefault="00251306" w:rsidP="00251306">
      <w:pPr>
        <w:pStyle w:val="western"/>
        <w:spacing w:after="0" w:line="240" w:lineRule="auto"/>
        <w:jc w:val="center"/>
        <w:rPr>
          <w:rFonts w:ascii="Times New Roman" w:hAnsi="Times New Roman"/>
          <w:sz w:val="36"/>
          <w:szCs w:val="36"/>
          <w:lang w:val="uk-UA"/>
        </w:rPr>
      </w:pPr>
      <w:r w:rsidRPr="00251306">
        <w:rPr>
          <w:rFonts w:ascii="Times New Roman" w:hAnsi="Times New Roman"/>
          <w:b/>
          <w:bCs/>
          <w:sz w:val="36"/>
          <w:szCs w:val="36"/>
          <w:lang w:val="uk-UA"/>
        </w:rPr>
        <w:t xml:space="preserve">Відділ освіти Попівської сільської ради </w:t>
      </w:r>
    </w:p>
    <w:p w:rsidR="00251306" w:rsidRPr="00251306" w:rsidRDefault="00251306" w:rsidP="00251306">
      <w:pPr>
        <w:pStyle w:val="western"/>
        <w:spacing w:after="0" w:line="240" w:lineRule="auto"/>
        <w:jc w:val="center"/>
        <w:rPr>
          <w:rFonts w:ascii="Times New Roman" w:hAnsi="Times New Roman"/>
          <w:sz w:val="36"/>
          <w:szCs w:val="36"/>
          <w:lang w:val="uk-UA"/>
        </w:rPr>
      </w:pPr>
      <w:r w:rsidRPr="00251306">
        <w:rPr>
          <w:rFonts w:ascii="Times New Roman" w:hAnsi="Times New Roman"/>
          <w:b/>
          <w:bCs/>
          <w:sz w:val="36"/>
          <w:szCs w:val="36"/>
          <w:lang w:val="uk-UA"/>
        </w:rPr>
        <w:t>Конотопського району Сумської області</w:t>
      </w:r>
    </w:p>
    <w:p w:rsidR="00251306" w:rsidRPr="00251306" w:rsidRDefault="00251306" w:rsidP="00251306">
      <w:pPr>
        <w:jc w:val="center"/>
        <w:rPr>
          <w:rFonts w:ascii="Times New Roman" w:hAnsi="Times New Roman" w:cs="Times New Roman"/>
          <w:sz w:val="28"/>
          <w:szCs w:val="28"/>
        </w:rPr>
      </w:pPr>
    </w:p>
    <w:p w:rsidR="00251306" w:rsidRPr="00251306" w:rsidRDefault="00251306" w:rsidP="00251306">
      <w:pPr>
        <w:jc w:val="center"/>
        <w:rPr>
          <w:rFonts w:ascii="Times New Roman" w:hAnsi="Times New Roman" w:cs="Times New Roman"/>
          <w:sz w:val="28"/>
          <w:szCs w:val="28"/>
        </w:rPr>
      </w:pPr>
    </w:p>
    <w:p w:rsidR="00251306" w:rsidRPr="00251306" w:rsidRDefault="00251306" w:rsidP="00251306">
      <w:pPr>
        <w:jc w:val="right"/>
        <w:rPr>
          <w:rFonts w:ascii="Times New Roman" w:hAnsi="Times New Roman" w:cs="Times New Roman"/>
          <w:sz w:val="28"/>
          <w:szCs w:val="28"/>
          <w:lang w:val="ru-RU"/>
        </w:rPr>
      </w:pPr>
      <w:r w:rsidRPr="00251306">
        <w:rPr>
          <w:rFonts w:ascii="Times New Roman" w:hAnsi="Times New Roman" w:cs="Times New Roman"/>
          <w:sz w:val="28"/>
          <w:szCs w:val="28"/>
        </w:rPr>
        <w:t>ЗАТВЕРДЖЕНО</w:t>
      </w:r>
    </w:p>
    <w:p w:rsidR="00251306" w:rsidRPr="00251306" w:rsidRDefault="00251306" w:rsidP="00251306">
      <w:pPr>
        <w:jc w:val="right"/>
        <w:rPr>
          <w:rFonts w:ascii="Times New Roman" w:hAnsi="Times New Roman" w:cs="Times New Roman"/>
          <w:sz w:val="28"/>
          <w:szCs w:val="28"/>
        </w:rPr>
      </w:pPr>
      <w:r w:rsidRPr="00251306">
        <w:rPr>
          <w:rFonts w:ascii="Times New Roman" w:hAnsi="Times New Roman" w:cs="Times New Roman"/>
          <w:sz w:val="28"/>
          <w:szCs w:val="28"/>
        </w:rPr>
        <w:t>Протоколом уповноваженої особи</w:t>
      </w:r>
    </w:p>
    <w:p w:rsidR="00251306" w:rsidRPr="00251306" w:rsidRDefault="00251306" w:rsidP="00251306">
      <w:pPr>
        <w:jc w:val="right"/>
        <w:rPr>
          <w:rFonts w:ascii="Times New Roman" w:hAnsi="Times New Roman" w:cs="Times New Roman"/>
          <w:sz w:val="28"/>
          <w:szCs w:val="28"/>
        </w:rPr>
      </w:pPr>
      <w:r>
        <w:rPr>
          <w:rFonts w:ascii="Times New Roman" w:hAnsi="Times New Roman" w:cs="Times New Roman"/>
          <w:sz w:val="28"/>
          <w:szCs w:val="28"/>
        </w:rPr>
        <w:t>2</w:t>
      </w:r>
      <w:r w:rsidR="00B33F8C">
        <w:rPr>
          <w:rFonts w:ascii="Times New Roman" w:hAnsi="Times New Roman" w:cs="Times New Roman"/>
          <w:sz w:val="28"/>
          <w:szCs w:val="28"/>
        </w:rPr>
        <w:t>6</w:t>
      </w:r>
      <w:r>
        <w:rPr>
          <w:rFonts w:ascii="Times New Roman" w:hAnsi="Times New Roman" w:cs="Times New Roman"/>
          <w:sz w:val="28"/>
          <w:szCs w:val="28"/>
        </w:rPr>
        <w:t xml:space="preserve"> березня</w:t>
      </w:r>
      <w:r w:rsidRPr="00251306">
        <w:rPr>
          <w:rFonts w:ascii="Times New Roman" w:hAnsi="Times New Roman" w:cs="Times New Roman"/>
          <w:sz w:val="28"/>
          <w:szCs w:val="28"/>
        </w:rPr>
        <w:t xml:space="preserve"> 202</w:t>
      </w:r>
      <w:r>
        <w:rPr>
          <w:rFonts w:ascii="Times New Roman" w:hAnsi="Times New Roman" w:cs="Times New Roman"/>
          <w:sz w:val="28"/>
          <w:szCs w:val="28"/>
        </w:rPr>
        <w:t>4</w:t>
      </w:r>
      <w:r w:rsidRPr="00251306">
        <w:rPr>
          <w:rFonts w:ascii="Times New Roman" w:hAnsi="Times New Roman" w:cs="Times New Roman"/>
          <w:sz w:val="28"/>
          <w:szCs w:val="28"/>
        </w:rPr>
        <w:t xml:space="preserve"> р.</w:t>
      </w:r>
    </w:p>
    <w:p w:rsidR="00251306" w:rsidRPr="00251306" w:rsidRDefault="00251306" w:rsidP="00251306">
      <w:pPr>
        <w:jc w:val="right"/>
        <w:rPr>
          <w:rFonts w:ascii="Times New Roman" w:hAnsi="Times New Roman" w:cs="Times New Roman"/>
          <w:sz w:val="28"/>
          <w:szCs w:val="28"/>
        </w:rPr>
      </w:pPr>
      <w:r w:rsidRPr="00251306">
        <w:rPr>
          <w:rFonts w:ascii="Times New Roman" w:hAnsi="Times New Roman" w:cs="Times New Roman"/>
          <w:sz w:val="28"/>
          <w:szCs w:val="28"/>
        </w:rPr>
        <w:t xml:space="preserve">Уповноважена особа </w:t>
      </w:r>
      <w:r>
        <w:rPr>
          <w:rFonts w:ascii="Times New Roman" w:hAnsi="Times New Roman" w:cs="Times New Roman"/>
          <w:sz w:val="28"/>
          <w:szCs w:val="28"/>
        </w:rPr>
        <w:t>Спичак О.О.</w:t>
      </w:r>
    </w:p>
    <w:p w:rsidR="00251306" w:rsidRPr="00251306" w:rsidRDefault="00251306" w:rsidP="00251306">
      <w:pPr>
        <w:jc w:val="center"/>
        <w:rPr>
          <w:rFonts w:ascii="Times New Roman" w:hAnsi="Times New Roman" w:cs="Times New Roman"/>
          <w:color w:val="000000"/>
          <w:sz w:val="28"/>
          <w:szCs w:val="28"/>
        </w:rPr>
      </w:pPr>
    </w:p>
    <w:p w:rsidR="00251306" w:rsidRPr="00251306" w:rsidRDefault="00251306" w:rsidP="00251306">
      <w:pPr>
        <w:jc w:val="center"/>
        <w:rPr>
          <w:rFonts w:ascii="Times New Roman" w:hAnsi="Times New Roman" w:cs="Times New Roman"/>
          <w:sz w:val="28"/>
          <w:szCs w:val="28"/>
        </w:rPr>
      </w:pPr>
    </w:p>
    <w:p w:rsidR="00251306" w:rsidRPr="00251306" w:rsidRDefault="00251306" w:rsidP="00251306">
      <w:pPr>
        <w:jc w:val="center"/>
        <w:rPr>
          <w:rFonts w:ascii="Times New Roman" w:hAnsi="Times New Roman" w:cs="Times New Roman"/>
          <w:sz w:val="28"/>
          <w:szCs w:val="28"/>
        </w:rPr>
      </w:pPr>
    </w:p>
    <w:p w:rsidR="00251306" w:rsidRPr="00251306" w:rsidRDefault="00251306" w:rsidP="00251306">
      <w:pPr>
        <w:jc w:val="center"/>
        <w:rPr>
          <w:rFonts w:ascii="Times New Roman" w:hAnsi="Times New Roman" w:cs="Times New Roman"/>
          <w:sz w:val="28"/>
          <w:szCs w:val="28"/>
        </w:rPr>
      </w:pPr>
    </w:p>
    <w:p w:rsidR="00251306" w:rsidRPr="00251306" w:rsidRDefault="00251306" w:rsidP="00251306">
      <w:pPr>
        <w:jc w:val="center"/>
        <w:rPr>
          <w:rFonts w:ascii="Times New Roman" w:hAnsi="Times New Roman" w:cs="Times New Roman"/>
          <w:b/>
          <w:sz w:val="48"/>
          <w:szCs w:val="48"/>
        </w:rPr>
      </w:pPr>
    </w:p>
    <w:p w:rsidR="00251306" w:rsidRPr="00251306" w:rsidRDefault="00251306" w:rsidP="00251306">
      <w:pPr>
        <w:jc w:val="center"/>
        <w:rPr>
          <w:rFonts w:ascii="Times New Roman" w:hAnsi="Times New Roman" w:cs="Times New Roman"/>
          <w:b/>
          <w:sz w:val="28"/>
          <w:szCs w:val="28"/>
        </w:rPr>
      </w:pPr>
      <w:r w:rsidRPr="00251306">
        <w:rPr>
          <w:rFonts w:ascii="Times New Roman" w:hAnsi="Times New Roman" w:cs="Times New Roman"/>
          <w:b/>
          <w:sz w:val="28"/>
          <w:szCs w:val="28"/>
        </w:rPr>
        <w:t xml:space="preserve">ТЕНДЕРНА ДОКУМЕНТАЦІЯ </w:t>
      </w:r>
    </w:p>
    <w:p w:rsidR="00251306" w:rsidRPr="00251306" w:rsidRDefault="00251306" w:rsidP="00251306">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cs="Times New Roman"/>
          <w:noProof/>
          <w:sz w:val="28"/>
          <w:szCs w:val="28"/>
          <w:u w:val="single"/>
        </w:rPr>
      </w:pPr>
      <w:r w:rsidRPr="00251306">
        <w:rPr>
          <w:rFonts w:ascii="Times New Roman" w:hAnsi="Times New Roman" w:cs="Times New Roman"/>
          <w:noProof/>
          <w:sz w:val="28"/>
          <w:szCs w:val="28"/>
          <w:u w:val="single"/>
        </w:rPr>
        <w:t>ПРОЦЕДУРА ЗАКУПІВЛІ: ВІДКРИТІ ТОРГИ З ОСОБЛИВОСТЯМИ</w:t>
      </w:r>
    </w:p>
    <w:p w:rsidR="00251306" w:rsidRPr="00251306" w:rsidRDefault="00251306" w:rsidP="00251306">
      <w:pPr>
        <w:jc w:val="center"/>
        <w:rPr>
          <w:rFonts w:ascii="Times New Roman" w:hAnsi="Times New Roman" w:cs="Times New Roman"/>
          <w:b/>
          <w:sz w:val="28"/>
          <w:szCs w:val="28"/>
        </w:rPr>
      </w:pPr>
    </w:p>
    <w:p w:rsidR="00251306" w:rsidRDefault="00251306" w:rsidP="00251306">
      <w:pPr>
        <w:pStyle w:val="--14"/>
        <w:tabs>
          <w:tab w:val="center" w:pos="5104"/>
          <w:tab w:val="left" w:pos="7095"/>
        </w:tabs>
      </w:pPr>
      <w:r w:rsidRPr="00251306">
        <w:t>ДК 021:2015: 85140000-2 Послуги у сфері охорони здоров’я різні</w:t>
      </w:r>
    </w:p>
    <w:p w:rsidR="00251306" w:rsidRPr="00251306" w:rsidRDefault="00251306" w:rsidP="00251306">
      <w:pPr>
        <w:pStyle w:val="--14"/>
        <w:tabs>
          <w:tab w:val="center" w:pos="5104"/>
          <w:tab w:val="left" w:pos="7095"/>
        </w:tabs>
      </w:pPr>
      <w:r w:rsidRPr="00251306">
        <w:t xml:space="preserve"> (</w:t>
      </w:r>
      <w:r w:rsidRPr="00251306">
        <w:rPr>
          <w:bCs/>
        </w:rPr>
        <w:t>Надання послуг з проходження медоглядів  працівниками освітніх закладів підпорядкованих відділу освіти Попівської сільської ради Конотопського району Сумської області</w:t>
      </w:r>
      <w:r w:rsidRPr="00251306">
        <w:t>)</w:t>
      </w:r>
    </w:p>
    <w:p w:rsidR="00251306" w:rsidRPr="00251306" w:rsidRDefault="00251306" w:rsidP="00251306">
      <w:pPr>
        <w:rPr>
          <w:rFonts w:ascii="Times New Roman" w:hAnsi="Times New Roman" w:cs="Times New Roman"/>
          <w:b/>
          <w:i/>
          <w:sz w:val="28"/>
          <w:szCs w:val="28"/>
        </w:rPr>
      </w:pPr>
    </w:p>
    <w:p w:rsidR="00251306" w:rsidRPr="00B17FDF" w:rsidRDefault="00251306" w:rsidP="00251306">
      <w:pPr>
        <w:jc w:val="center"/>
        <w:rPr>
          <w:b/>
          <w:sz w:val="24"/>
          <w:szCs w:val="24"/>
        </w:rPr>
      </w:pPr>
    </w:p>
    <w:p w:rsidR="00251306" w:rsidRDefault="00251306" w:rsidP="00251306">
      <w:pPr>
        <w:jc w:val="center"/>
        <w:rPr>
          <w:b/>
          <w:sz w:val="36"/>
          <w:szCs w:val="36"/>
        </w:rPr>
      </w:pPr>
    </w:p>
    <w:p w:rsidR="00BA4D34" w:rsidRDefault="00BA4D34" w:rsidP="00251306">
      <w:pPr>
        <w:jc w:val="center"/>
        <w:rPr>
          <w:b/>
          <w:sz w:val="36"/>
          <w:szCs w:val="36"/>
        </w:rPr>
      </w:pPr>
    </w:p>
    <w:p w:rsidR="00251306" w:rsidRDefault="00251306" w:rsidP="00251306">
      <w:pPr>
        <w:rPr>
          <w:b/>
          <w:sz w:val="24"/>
          <w:szCs w:val="24"/>
        </w:rPr>
      </w:pPr>
    </w:p>
    <w:p w:rsidR="00251306" w:rsidRDefault="00251306" w:rsidP="00251306">
      <w:pPr>
        <w:rPr>
          <w:b/>
          <w:sz w:val="24"/>
          <w:szCs w:val="24"/>
        </w:rPr>
      </w:pPr>
    </w:p>
    <w:p w:rsidR="00251306" w:rsidRDefault="00251306" w:rsidP="00251306">
      <w:pPr>
        <w:rPr>
          <w:b/>
          <w:sz w:val="24"/>
          <w:szCs w:val="24"/>
        </w:rPr>
      </w:pPr>
    </w:p>
    <w:p w:rsidR="00251306" w:rsidRDefault="00251306" w:rsidP="00251306">
      <w:pPr>
        <w:rPr>
          <w:b/>
          <w:sz w:val="24"/>
          <w:szCs w:val="24"/>
        </w:rPr>
      </w:pPr>
    </w:p>
    <w:p w:rsidR="00251306" w:rsidRPr="00B17FDF" w:rsidRDefault="00251306" w:rsidP="00251306">
      <w:pPr>
        <w:rPr>
          <w:b/>
          <w:sz w:val="24"/>
          <w:szCs w:val="24"/>
        </w:rPr>
      </w:pPr>
    </w:p>
    <w:p w:rsidR="00251306" w:rsidRPr="00251306" w:rsidRDefault="00251306" w:rsidP="00251306">
      <w:pPr>
        <w:jc w:val="center"/>
        <w:rPr>
          <w:rFonts w:ascii="Times New Roman" w:hAnsi="Times New Roman" w:cs="Times New Roman"/>
          <w:sz w:val="28"/>
          <w:szCs w:val="28"/>
        </w:rPr>
      </w:pPr>
      <w:r w:rsidRPr="00251306">
        <w:rPr>
          <w:rFonts w:ascii="Times New Roman" w:hAnsi="Times New Roman" w:cs="Times New Roman"/>
          <w:sz w:val="28"/>
          <w:szCs w:val="28"/>
        </w:rPr>
        <w:t>с.Попівка</w:t>
      </w:r>
    </w:p>
    <w:p w:rsidR="00251306" w:rsidRPr="00251306" w:rsidRDefault="00251306" w:rsidP="00251306">
      <w:pPr>
        <w:jc w:val="center"/>
        <w:rPr>
          <w:rFonts w:ascii="Times New Roman" w:hAnsi="Times New Roman" w:cs="Times New Roman"/>
          <w:sz w:val="28"/>
          <w:szCs w:val="28"/>
        </w:rPr>
      </w:pPr>
      <w:r w:rsidRPr="00251306">
        <w:rPr>
          <w:rFonts w:ascii="Times New Roman" w:hAnsi="Times New Roman" w:cs="Times New Roman"/>
          <w:sz w:val="28"/>
          <w:szCs w:val="28"/>
        </w:rPr>
        <w:t>2024 рік</w:t>
      </w:r>
    </w:p>
    <w:p w:rsidR="00F70456" w:rsidRDefault="00F7045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70456">
        <w:trPr>
          <w:cantSplit/>
          <w:trHeight w:val="416"/>
          <w:tblHeader/>
          <w:jc w:val="center"/>
        </w:trPr>
        <w:tc>
          <w:tcPr>
            <w:tcW w:w="705" w:type="dxa"/>
            <w:vAlign w:val="center"/>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70456" w:rsidRDefault="00D64E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70456">
        <w:trPr>
          <w:cantSplit/>
          <w:trHeight w:val="411"/>
          <w:tblHeader/>
          <w:jc w:val="center"/>
        </w:trPr>
        <w:tc>
          <w:tcPr>
            <w:tcW w:w="705" w:type="dxa"/>
            <w:vAlign w:val="center"/>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0456">
        <w:trPr>
          <w:cantSplit/>
          <w:trHeight w:val="1119"/>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70456" w:rsidRDefault="00D64E7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70456" w:rsidRDefault="00D64E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70456">
        <w:trPr>
          <w:cantSplit/>
          <w:trHeight w:val="615"/>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70456" w:rsidRDefault="00D64E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70456">
        <w:trPr>
          <w:cantSplit/>
          <w:trHeight w:val="285"/>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70456" w:rsidRDefault="00EE4A50">
            <w:pPr>
              <w:jc w:val="both"/>
              <w:rPr>
                <w:rFonts w:ascii="Times New Roman" w:eastAsia="Times New Roman" w:hAnsi="Times New Roman" w:cs="Times New Roman"/>
                <w:i/>
                <w:sz w:val="24"/>
                <w:szCs w:val="24"/>
              </w:rPr>
            </w:pPr>
            <w:r>
              <w:rPr>
                <w:rFonts w:ascii="Times New Roman" w:hAnsi="Times New Roman"/>
                <w:sz w:val="24"/>
                <w:szCs w:val="24"/>
              </w:rPr>
              <w:t>Відділ освіти Попівської сільської ради Конотопського району Сумської області</w:t>
            </w:r>
          </w:p>
        </w:tc>
      </w:tr>
      <w:tr w:rsidR="00F70456">
        <w:trPr>
          <w:cantSplit/>
          <w:trHeight w:val="536"/>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E4A50" w:rsidRDefault="00EE4A50">
            <w:pPr>
              <w:jc w:val="both"/>
              <w:rPr>
                <w:rFonts w:ascii="Times New Roman" w:hAnsi="Times New Roman"/>
                <w:sz w:val="24"/>
                <w:szCs w:val="24"/>
              </w:rPr>
            </w:pPr>
            <w:r>
              <w:rPr>
                <w:rFonts w:ascii="Times New Roman" w:hAnsi="Times New Roman"/>
                <w:sz w:val="24"/>
                <w:szCs w:val="24"/>
              </w:rPr>
              <w:t xml:space="preserve">вул. Миру, буд. 1, с.Попівка, Конотопський район, Сумська обл., Україна, 41627            </w:t>
            </w:r>
          </w:p>
          <w:p w:rsidR="00F70456" w:rsidRDefault="00F70456">
            <w:pPr>
              <w:jc w:val="both"/>
              <w:rPr>
                <w:rFonts w:ascii="Times New Roman" w:eastAsia="Times New Roman" w:hAnsi="Times New Roman" w:cs="Times New Roman"/>
                <w:sz w:val="24"/>
                <w:szCs w:val="24"/>
                <w:highlight w:val="cyan"/>
              </w:rPr>
            </w:pPr>
          </w:p>
        </w:tc>
      </w:tr>
      <w:tr w:rsidR="00F70456">
        <w:trPr>
          <w:cantSplit/>
          <w:trHeight w:val="1119"/>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24F35" w:rsidRDefault="00224F35" w:rsidP="00224F35">
            <w:pPr>
              <w:pStyle w:val="aa"/>
              <w:spacing w:after="0"/>
              <w:ind w:right="187"/>
            </w:pPr>
            <w:r>
              <w:t>Спичак Олена Олексіївна – уповноважена особа, бухгалтер централізованої бухгалтерії</w:t>
            </w:r>
          </w:p>
          <w:p w:rsidR="00224F35" w:rsidRDefault="00224F35" w:rsidP="00224F35">
            <w:pPr>
              <w:pStyle w:val="aa"/>
              <w:ind w:right="187"/>
              <w:contextualSpacing/>
            </w:pPr>
            <w:r w:rsidRPr="00224F35">
              <w:t>електронна адреса:</w:t>
            </w:r>
            <w:r>
              <w:t xml:space="preserve"> </w:t>
            </w:r>
            <w:r w:rsidRPr="00687DE7">
              <w:rPr>
                <w:color w:val="000000"/>
              </w:rPr>
              <w:t>olenasp24@ukr.net</w:t>
            </w:r>
            <w:r w:rsidRPr="00224F35">
              <w:t xml:space="preserve"> </w:t>
            </w:r>
          </w:p>
          <w:p w:rsidR="00224F35" w:rsidRDefault="00224F35" w:rsidP="00224F35">
            <w:pPr>
              <w:pStyle w:val="aa"/>
              <w:spacing w:after="0"/>
              <w:ind w:right="187"/>
              <w:rPr>
                <w:sz w:val="21"/>
                <w:szCs w:val="21"/>
                <w:shd w:val="clear" w:color="auto" w:fill="FDFEFD"/>
              </w:rPr>
            </w:pPr>
            <w:r w:rsidRPr="00224F35">
              <w:t>телефон:</w:t>
            </w:r>
            <w:r>
              <w:t xml:space="preserve"> </w:t>
            </w:r>
            <w:r>
              <w:rPr>
                <w:rFonts w:ascii="Arial" w:hAnsi="Arial" w:cs="Arial"/>
                <w:color w:val="000000"/>
                <w:sz w:val="21"/>
                <w:szCs w:val="21"/>
                <w:shd w:val="clear" w:color="auto" w:fill="FDFEFD"/>
              </w:rPr>
              <w:t>+380965381103</w:t>
            </w:r>
          </w:p>
          <w:p w:rsidR="00F70456" w:rsidRDefault="00F70456">
            <w:pPr>
              <w:jc w:val="both"/>
              <w:rPr>
                <w:rFonts w:ascii="Times New Roman" w:eastAsia="Times New Roman" w:hAnsi="Times New Roman" w:cs="Times New Roman"/>
                <w:i/>
                <w:color w:val="FF0000"/>
                <w:sz w:val="24"/>
                <w:szCs w:val="24"/>
                <w:highlight w:val="yellow"/>
              </w:rPr>
            </w:pPr>
          </w:p>
        </w:tc>
      </w:tr>
      <w:tr w:rsidR="00F70456">
        <w:trPr>
          <w:cantSplit/>
          <w:trHeight w:val="15"/>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70456" w:rsidRDefault="00D64E7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E4A50">
              <w:rPr>
                <w:rFonts w:ascii="Times New Roman" w:eastAsia="Times New Roman" w:hAnsi="Times New Roman" w:cs="Times New Roman"/>
                <w:sz w:val="24"/>
                <w:szCs w:val="24"/>
              </w:rPr>
              <w:t>(з особливостями)</w:t>
            </w:r>
          </w:p>
        </w:tc>
      </w:tr>
      <w:tr w:rsidR="00F70456">
        <w:trPr>
          <w:cantSplit/>
          <w:trHeight w:val="240"/>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70456" w:rsidRDefault="00D64E7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70456">
        <w:trPr>
          <w:cantSplit/>
          <w:tblHeader/>
          <w:jc w:val="center"/>
        </w:trPr>
        <w:tc>
          <w:tcPr>
            <w:tcW w:w="705" w:type="dxa"/>
          </w:tcPr>
          <w:p w:rsidR="00F70456" w:rsidRDefault="00D64E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70456" w:rsidRDefault="00D64E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70456" w:rsidRDefault="00EF6EEE" w:rsidP="00EF6EEE">
            <w:pPr>
              <w:pStyle w:val="--14"/>
              <w:tabs>
                <w:tab w:val="center" w:pos="5104"/>
                <w:tab w:val="left" w:pos="7095"/>
              </w:tabs>
              <w:jc w:val="both"/>
              <w:rPr>
                <w:i/>
                <w:sz w:val="24"/>
                <w:szCs w:val="24"/>
              </w:rPr>
            </w:pPr>
            <w:r w:rsidRPr="00EF6EEE">
              <w:rPr>
                <w:b w:val="0"/>
                <w:sz w:val="24"/>
              </w:rPr>
              <w:t>ДК 021:2015: 85140000-2 Послуги у сфері охорони здоров’я різні</w:t>
            </w:r>
            <w:r w:rsidRPr="00EF6EEE">
              <w:rPr>
                <w:sz w:val="24"/>
              </w:rPr>
              <w:t xml:space="preserve"> (</w:t>
            </w:r>
            <w:r w:rsidRPr="00EF6EEE">
              <w:rPr>
                <w:b w:val="0"/>
                <w:bCs/>
                <w:sz w:val="24"/>
              </w:rPr>
              <w:t>Надання послуг з проходження медоглядів  працівниками освітніх закладів підпорядкованих відділу освіти Попівської сільської ради Конотопського району Сумської області</w:t>
            </w:r>
            <w:r w:rsidRPr="00EF6EEE">
              <w:rPr>
                <w:b w:val="0"/>
                <w:sz w:val="24"/>
              </w:rPr>
              <w:t>)</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70456" w:rsidRDefault="00D64E7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456" w:rsidRDefault="00D64E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70456" w:rsidRDefault="00F70456" w:rsidP="00EE4A50">
            <w:pPr>
              <w:widowControl w:val="0"/>
              <w:ind w:right="120"/>
              <w:jc w:val="both"/>
              <w:rPr>
                <w:rFonts w:ascii="Times New Roman" w:eastAsia="Times New Roman" w:hAnsi="Times New Roman" w:cs="Times New Roman"/>
                <w:i/>
                <w:color w:val="FF0000"/>
                <w:sz w:val="24"/>
                <w:szCs w:val="24"/>
                <w:highlight w:val="yellow"/>
              </w:rPr>
            </w:pP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70456" w:rsidRDefault="00D64E76" w:rsidP="00EA5CD6">
            <w:pPr>
              <w:widowControl w:val="0"/>
              <w:rPr>
                <w:rFonts w:ascii="Times New Roman" w:eastAsia="Times New Roman" w:hAnsi="Times New Roman" w:cs="Times New Roman"/>
                <w:color w:val="000000"/>
                <w:sz w:val="24"/>
                <w:szCs w:val="24"/>
                <w:highlight w:val="yellow"/>
              </w:rPr>
            </w:pPr>
            <w:r w:rsidRPr="00EA5CD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70456" w:rsidRPr="00EA5CD6" w:rsidRDefault="00EA5CD6" w:rsidP="00FE1935">
            <w:pPr>
              <w:widowControl w:val="0"/>
              <w:ind w:right="120"/>
              <w:jc w:val="both"/>
              <w:rPr>
                <w:rFonts w:ascii="Times New Roman" w:eastAsia="Times New Roman" w:hAnsi="Times New Roman" w:cs="Times New Roman"/>
                <w:i/>
                <w:color w:val="4A86E8"/>
                <w:sz w:val="24"/>
                <w:szCs w:val="24"/>
                <w:highlight w:val="white"/>
              </w:rPr>
            </w:pPr>
            <w:r w:rsidRPr="00EA5CD6">
              <w:rPr>
                <w:rFonts w:ascii="Times New Roman" w:hAnsi="Times New Roman" w:cs="Times New Roman"/>
                <w:sz w:val="24"/>
                <w:szCs w:val="24"/>
              </w:rPr>
              <w:t>Фактична адреса місця виконання  робіт/надання послуг: послуги мають бути надані на території м. Конотоп Сумської області, надаються  на базі закладу охорони здоров’я переможця закупівлі.</w:t>
            </w:r>
          </w:p>
        </w:tc>
      </w:tr>
      <w:tr w:rsidR="00F70456">
        <w:trPr>
          <w:cantSplit/>
          <w:trHeight w:val="645"/>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70456" w:rsidRDefault="00D64E76" w:rsidP="00EA5CD6">
            <w:pPr>
              <w:widowControl w:val="0"/>
              <w:rPr>
                <w:rFonts w:ascii="Times New Roman" w:eastAsia="Times New Roman" w:hAnsi="Times New Roman" w:cs="Times New Roman"/>
                <w:sz w:val="24"/>
                <w:szCs w:val="24"/>
                <w:highlight w:val="cyan"/>
              </w:rPr>
            </w:pPr>
            <w:r w:rsidRPr="00EA5CD6">
              <w:rPr>
                <w:rFonts w:ascii="Times New Roman" w:eastAsia="Times New Roman" w:hAnsi="Times New Roman" w:cs="Times New Roman"/>
                <w:sz w:val="24"/>
                <w:szCs w:val="24"/>
              </w:rPr>
              <w:t>до </w:t>
            </w:r>
            <w:r w:rsidRPr="00EA5CD6">
              <w:rPr>
                <w:rFonts w:ascii="Times New Roman" w:eastAsia="Times New Roman" w:hAnsi="Times New Roman" w:cs="Times New Roman"/>
                <w:color w:val="FF0000"/>
                <w:sz w:val="24"/>
                <w:szCs w:val="24"/>
              </w:rPr>
              <w:t xml:space="preserve"> </w:t>
            </w:r>
            <w:r w:rsidRPr="00DC2F6A">
              <w:rPr>
                <w:rFonts w:ascii="Times New Roman" w:eastAsia="Times New Roman" w:hAnsi="Times New Roman" w:cs="Times New Roman"/>
                <w:sz w:val="24"/>
                <w:szCs w:val="24"/>
              </w:rPr>
              <w:t>31 грудня  20</w:t>
            </w:r>
            <w:r w:rsidR="00EA5CD6" w:rsidRPr="00DC2F6A">
              <w:rPr>
                <w:rFonts w:ascii="Times New Roman" w:eastAsia="Times New Roman" w:hAnsi="Times New Roman" w:cs="Times New Roman"/>
                <w:sz w:val="24"/>
                <w:szCs w:val="24"/>
              </w:rPr>
              <w:t>24</w:t>
            </w:r>
            <w:r w:rsidRPr="00DC2F6A">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color w:val="FF0000"/>
                <w:sz w:val="24"/>
                <w:szCs w:val="24"/>
              </w:rPr>
              <w:t xml:space="preserve"> </w:t>
            </w:r>
          </w:p>
        </w:tc>
      </w:tr>
      <w:tr w:rsidR="00F70456">
        <w:trPr>
          <w:cantSplit/>
          <w:trHeight w:val="841"/>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70456" w:rsidRDefault="00D64E7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70456" w:rsidRDefault="00D64E7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70456">
        <w:trPr>
          <w:cantSplit/>
          <w:trHeight w:val="1119"/>
          <w:tblHeader/>
          <w:jc w:val="center"/>
        </w:trPr>
        <w:tc>
          <w:tcPr>
            <w:tcW w:w="705" w:type="dxa"/>
          </w:tcPr>
          <w:p w:rsidR="00F70456" w:rsidRDefault="00705677">
            <w:pPr>
              <w:widowControl w:val="0"/>
              <w:jc w:val="center"/>
              <w:rPr>
                <w:rFonts w:ascii="Times New Roman" w:eastAsia="Times New Roman" w:hAnsi="Times New Roman" w:cs="Times New Roman"/>
                <w:sz w:val="24"/>
                <w:szCs w:val="24"/>
              </w:rPr>
            </w:pPr>
            <w:r>
              <w:br w:type="page"/>
            </w:r>
            <w:r w:rsidR="00D64E76">
              <w:rPr>
                <w:rFonts w:ascii="Times New Roman" w:eastAsia="Times New Roman" w:hAnsi="Times New Roman" w:cs="Times New Roman"/>
                <w:color w:val="000000"/>
                <w:sz w:val="24"/>
                <w:szCs w:val="24"/>
              </w:rPr>
              <w:t>7</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70456" w:rsidRDefault="00D64E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70456" w:rsidRDefault="00D64E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70456" w:rsidRDefault="00D64E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70456" w:rsidRDefault="00D64E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70456" w:rsidRDefault="00D64E7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70456" w:rsidRDefault="00D64E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70456" w:rsidRDefault="00D64E76" w:rsidP="007718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007718BD">
              <w:rPr>
                <w:rFonts w:ascii="Times New Roman" w:eastAsia="Times New Roman" w:hAnsi="Times New Roman" w:cs="Times New Roman"/>
                <w:sz w:val="24"/>
                <w:szCs w:val="24"/>
              </w:rPr>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0456">
        <w:trPr>
          <w:cantSplit/>
          <w:trHeight w:val="501"/>
          <w:tblHeader/>
          <w:jc w:val="center"/>
        </w:trPr>
        <w:tc>
          <w:tcPr>
            <w:tcW w:w="9960" w:type="dxa"/>
            <w:gridSpan w:val="3"/>
            <w:vAlign w:val="center"/>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0456">
        <w:trPr>
          <w:cantSplit/>
          <w:trHeight w:val="1975"/>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70456" w:rsidRDefault="00D64E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0456" w:rsidRDefault="00D64E7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70456" w:rsidRDefault="00D64E7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456">
        <w:trPr>
          <w:cantSplit/>
          <w:trHeight w:val="480"/>
          <w:tblHeader/>
          <w:jc w:val="center"/>
        </w:trPr>
        <w:tc>
          <w:tcPr>
            <w:tcW w:w="9960" w:type="dxa"/>
            <w:gridSpan w:val="3"/>
            <w:vAlign w:val="center"/>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0456" w:rsidRDefault="00D64E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06F6B" w:rsidRPr="00806F6B" w:rsidRDefault="00806F6B" w:rsidP="00806F6B">
            <w:pPr>
              <w:widowControl w:val="0"/>
              <w:numPr>
                <w:ilvl w:val="0"/>
                <w:numId w:val="3"/>
              </w:numPr>
              <w:jc w:val="both"/>
              <w:rPr>
                <w:rFonts w:ascii="Times New Roman" w:eastAsia="Times New Roman" w:hAnsi="Times New Roman" w:cs="Times New Roman"/>
                <w:sz w:val="28"/>
                <w:szCs w:val="24"/>
              </w:rPr>
            </w:pPr>
            <w:r w:rsidRPr="00806F6B">
              <w:rPr>
                <w:rFonts w:ascii="Times New Roman" w:eastAsia="Times New Roman" w:hAnsi="Times New Roman" w:cs="Times New Roman"/>
                <w:sz w:val="24"/>
                <w:szCs w:val="23"/>
              </w:rPr>
              <w:t xml:space="preserve">інформацією про необхідні технічні вимоги до предмета закупівлі, </w:t>
            </w:r>
            <w:r>
              <w:rPr>
                <w:rFonts w:ascii="Times New Roman" w:eastAsia="Times New Roman" w:hAnsi="Times New Roman" w:cs="Times New Roman"/>
                <w:b/>
                <w:i/>
                <w:sz w:val="24"/>
                <w:szCs w:val="23"/>
              </w:rPr>
              <w:t xml:space="preserve">згідно Додатку </w:t>
            </w:r>
            <w:r w:rsidRPr="00806F6B">
              <w:rPr>
                <w:rFonts w:ascii="Times New Roman" w:eastAsia="Times New Roman" w:hAnsi="Times New Roman" w:cs="Times New Roman"/>
                <w:b/>
                <w:i/>
                <w:sz w:val="24"/>
                <w:szCs w:val="23"/>
              </w:rPr>
              <w:t>2</w:t>
            </w:r>
            <w:r w:rsidRPr="00806F6B">
              <w:rPr>
                <w:rFonts w:ascii="Times New Roman" w:eastAsia="Times New Roman" w:hAnsi="Times New Roman" w:cs="Times New Roman"/>
                <w:sz w:val="24"/>
                <w:szCs w:val="23"/>
              </w:rPr>
              <w:t xml:space="preserve"> до тендерної документації;</w:t>
            </w:r>
          </w:p>
          <w:p w:rsidR="00806F6B" w:rsidRPr="00806F6B" w:rsidRDefault="00806F6B">
            <w:pPr>
              <w:widowControl w:val="0"/>
              <w:numPr>
                <w:ilvl w:val="0"/>
                <w:numId w:val="3"/>
              </w:numPr>
              <w:jc w:val="both"/>
              <w:rPr>
                <w:rFonts w:ascii="Times New Roman" w:eastAsia="Times New Roman" w:hAnsi="Times New Roman" w:cs="Times New Roman"/>
                <w:sz w:val="28"/>
                <w:szCs w:val="24"/>
              </w:rPr>
            </w:pPr>
            <w:r w:rsidRPr="00806F6B">
              <w:rPr>
                <w:rFonts w:ascii="Times New Roman" w:eastAsia="Times New Roman" w:hAnsi="Times New Roman" w:cs="Times New Roman"/>
                <w:sz w:val="24"/>
                <w:szCs w:val="23"/>
              </w:rPr>
              <w:t xml:space="preserve">проєктом договору, </w:t>
            </w:r>
            <w:r w:rsidRPr="00806F6B">
              <w:rPr>
                <w:rFonts w:ascii="Times New Roman" w:eastAsia="Times New Roman" w:hAnsi="Times New Roman" w:cs="Times New Roman"/>
                <w:b/>
                <w:i/>
                <w:sz w:val="24"/>
                <w:szCs w:val="23"/>
              </w:rPr>
              <w:t xml:space="preserve">згідно Додатку </w:t>
            </w:r>
            <w:r>
              <w:rPr>
                <w:rFonts w:ascii="Times New Roman" w:eastAsia="Times New Roman" w:hAnsi="Times New Roman" w:cs="Times New Roman"/>
                <w:b/>
                <w:i/>
                <w:sz w:val="24"/>
                <w:szCs w:val="23"/>
              </w:rPr>
              <w:t>3</w:t>
            </w:r>
            <w:r w:rsidRPr="00806F6B">
              <w:rPr>
                <w:rFonts w:ascii="Times New Roman" w:eastAsia="Times New Roman" w:hAnsi="Times New Roman" w:cs="Times New Roman"/>
                <w:sz w:val="24"/>
                <w:szCs w:val="23"/>
              </w:rPr>
              <w:t xml:space="preserve"> до тендерної документації;</w:t>
            </w:r>
          </w:p>
          <w:p w:rsidR="00806F6B" w:rsidRPr="00806F6B" w:rsidRDefault="00806F6B">
            <w:pPr>
              <w:widowControl w:val="0"/>
              <w:numPr>
                <w:ilvl w:val="0"/>
                <w:numId w:val="3"/>
              </w:numPr>
              <w:jc w:val="both"/>
              <w:rPr>
                <w:rFonts w:ascii="Times New Roman" w:eastAsia="Times New Roman" w:hAnsi="Times New Roman" w:cs="Times New Roman"/>
                <w:sz w:val="32"/>
                <w:szCs w:val="24"/>
              </w:rPr>
            </w:pPr>
            <w:r w:rsidRPr="00806F6B">
              <w:rPr>
                <w:rFonts w:ascii="Times New Roman" w:eastAsia="Times New Roman" w:hAnsi="Times New Roman" w:cs="Times New Roman"/>
                <w:sz w:val="24"/>
                <w:szCs w:val="23"/>
              </w:rPr>
              <w:t>заповненою формою «</w:t>
            </w:r>
            <w:r w:rsidR="00216C19">
              <w:rPr>
                <w:rFonts w:ascii="Times New Roman" w:eastAsia="Times New Roman" w:hAnsi="Times New Roman" w:cs="Times New Roman"/>
                <w:sz w:val="24"/>
                <w:szCs w:val="23"/>
              </w:rPr>
              <w:t>Тендерна</w:t>
            </w:r>
            <w:r w:rsidRPr="00806F6B">
              <w:rPr>
                <w:rFonts w:ascii="Times New Roman" w:eastAsia="Times New Roman" w:hAnsi="Times New Roman" w:cs="Times New Roman"/>
                <w:sz w:val="24"/>
                <w:szCs w:val="23"/>
              </w:rPr>
              <w:t xml:space="preserve"> пропозиція», </w:t>
            </w:r>
            <w:r w:rsidRPr="00806F6B">
              <w:rPr>
                <w:rFonts w:ascii="Times New Roman" w:eastAsia="Times New Roman" w:hAnsi="Times New Roman" w:cs="Times New Roman"/>
                <w:b/>
                <w:i/>
                <w:sz w:val="24"/>
                <w:szCs w:val="23"/>
              </w:rPr>
              <w:t xml:space="preserve">згідно Додатку </w:t>
            </w:r>
            <w:r>
              <w:rPr>
                <w:rFonts w:ascii="Times New Roman" w:eastAsia="Times New Roman" w:hAnsi="Times New Roman" w:cs="Times New Roman"/>
                <w:b/>
                <w:i/>
                <w:sz w:val="24"/>
                <w:szCs w:val="23"/>
              </w:rPr>
              <w:t>4</w:t>
            </w:r>
            <w:r w:rsidRPr="00806F6B">
              <w:rPr>
                <w:rFonts w:ascii="Times New Roman" w:eastAsia="Times New Roman" w:hAnsi="Times New Roman" w:cs="Times New Roman"/>
                <w:b/>
                <w:i/>
                <w:sz w:val="24"/>
                <w:szCs w:val="23"/>
              </w:rPr>
              <w:t xml:space="preserve"> </w:t>
            </w:r>
            <w:r w:rsidRPr="00806F6B">
              <w:rPr>
                <w:rFonts w:ascii="Times New Roman" w:eastAsia="Times New Roman" w:hAnsi="Times New Roman" w:cs="Times New Roman"/>
                <w:sz w:val="24"/>
                <w:szCs w:val="23"/>
              </w:rPr>
              <w:t>до тендерної документації;</w:t>
            </w:r>
          </w:p>
          <w:p w:rsidR="00806F6B" w:rsidRPr="00806F6B" w:rsidRDefault="00806F6B" w:rsidP="00806F6B">
            <w:pPr>
              <w:widowControl w:val="0"/>
              <w:numPr>
                <w:ilvl w:val="0"/>
                <w:numId w:val="11"/>
              </w:numPr>
              <w:jc w:val="both"/>
              <w:rPr>
                <w:rFonts w:ascii="Times New Roman" w:eastAsia="Times New Roman" w:hAnsi="Times New Roman" w:cs="Times New Roman"/>
                <w:sz w:val="24"/>
                <w:szCs w:val="23"/>
              </w:rPr>
            </w:pPr>
            <w:r w:rsidRPr="00806F6B">
              <w:rPr>
                <w:rFonts w:ascii="Times New Roman" w:eastAsia="Times New Roman" w:hAnsi="Times New Roman" w:cs="Times New Roman"/>
                <w:sz w:val="24"/>
                <w:szCs w:val="23"/>
              </w:rPr>
              <w:t xml:space="preserve">інформацією щодо відсутності підстав, установлених в пункті 47 Особливостей, – </w:t>
            </w:r>
            <w:r w:rsidRPr="00806F6B">
              <w:rPr>
                <w:rFonts w:ascii="Times New Roman" w:eastAsia="Times New Roman" w:hAnsi="Times New Roman" w:cs="Times New Roman"/>
                <w:b/>
                <w:i/>
                <w:sz w:val="24"/>
                <w:szCs w:val="23"/>
              </w:rPr>
              <w:t>згідно з Додатком 5</w:t>
            </w:r>
            <w:r w:rsidRPr="00806F6B">
              <w:rPr>
                <w:rFonts w:ascii="Times New Roman" w:eastAsia="Times New Roman" w:hAnsi="Times New Roman" w:cs="Times New Roman"/>
                <w:sz w:val="24"/>
                <w:szCs w:val="23"/>
              </w:rPr>
              <w:t xml:space="preserve"> до цієї тендерної документації;</w:t>
            </w:r>
          </w:p>
          <w:p w:rsidR="00806F6B" w:rsidRPr="00806F6B" w:rsidRDefault="00806F6B" w:rsidP="00806F6B">
            <w:pPr>
              <w:widowControl w:val="0"/>
              <w:numPr>
                <w:ilvl w:val="0"/>
                <w:numId w:val="11"/>
              </w:numPr>
              <w:jc w:val="both"/>
              <w:rPr>
                <w:rFonts w:ascii="Times New Roman" w:eastAsia="Times New Roman" w:hAnsi="Times New Roman" w:cs="Times New Roman"/>
                <w:sz w:val="24"/>
                <w:szCs w:val="23"/>
              </w:rPr>
            </w:pPr>
            <w:r w:rsidRPr="00806F6B">
              <w:rPr>
                <w:rFonts w:ascii="Times New Roman" w:eastAsia="Times New Roman" w:hAnsi="Times New Roman" w:cs="Times New Roman"/>
                <w:sz w:val="24"/>
                <w:szCs w:val="23"/>
              </w:rPr>
              <w:t>лист</w:t>
            </w:r>
            <w:r w:rsidR="00216C19">
              <w:rPr>
                <w:rFonts w:ascii="Times New Roman" w:eastAsia="Times New Roman" w:hAnsi="Times New Roman" w:cs="Times New Roman"/>
                <w:sz w:val="24"/>
                <w:szCs w:val="23"/>
              </w:rPr>
              <w:t>-</w:t>
            </w:r>
            <w:r w:rsidRPr="00806F6B">
              <w:rPr>
                <w:rFonts w:ascii="Times New Roman" w:eastAsia="Times New Roman" w:hAnsi="Times New Roman" w:cs="Times New Roman"/>
                <w:sz w:val="24"/>
                <w:szCs w:val="23"/>
              </w:rPr>
              <w:t>згода на оброб</w:t>
            </w:r>
            <w:r>
              <w:rPr>
                <w:rFonts w:ascii="Times New Roman" w:eastAsia="Times New Roman" w:hAnsi="Times New Roman" w:cs="Times New Roman"/>
                <w:sz w:val="24"/>
                <w:szCs w:val="23"/>
              </w:rPr>
              <w:t>к</w:t>
            </w:r>
            <w:r w:rsidRPr="00806F6B">
              <w:rPr>
                <w:rFonts w:ascii="Times New Roman" w:eastAsia="Times New Roman" w:hAnsi="Times New Roman" w:cs="Times New Roman"/>
                <w:sz w:val="24"/>
                <w:szCs w:val="23"/>
              </w:rPr>
              <w:t xml:space="preserve">у персональних даних </w:t>
            </w:r>
            <w:r w:rsidRPr="00806F6B">
              <w:rPr>
                <w:rFonts w:ascii="Times New Roman" w:eastAsia="Times New Roman" w:hAnsi="Times New Roman" w:cs="Times New Roman"/>
                <w:b/>
                <w:i/>
                <w:sz w:val="24"/>
                <w:szCs w:val="23"/>
              </w:rPr>
              <w:t>згідно Додатку 6</w:t>
            </w:r>
            <w:r w:rsidRPr="00806F6B">
              <w:rPr>
                <w:rFonts w:ascii="Times New Roman" w:eastAsia="Times New Roman" w:hAnsi="Times New Roman" w:cs="Times New Roman"/>
                <w:sz w:val="24"/>
                <w:szCs w:val="23"/>
              </w:rPr>
              <w:t xml:space="preserve"> до тендерної документації;</w:t>
            </w:r>
          </w:p>
          <w:p w:rsidR="00806F6B" w:rsidRPr="00806F6B" w:rsidRDefault="00806F6B" w:rsidP="00806F6B">
            <w:pPr>
              <w:widowControl w:val="0"/>
              <w:numPr>
                <w:ilvl w:val="0"/>
                <w:numId w:val="11"/>
              </w:numPr>
              <w:jc w:val="both"/>
              <w:rPr>
                <w:rFonts w:ascii="Times New Roman" w:eastAsia="Times New Roman" w:hAnsi="Times New Roman" w:cs="Times New Roman"/>
                <w:sz w:val="24"/>
                <w:szCs w:val="23"/>
              </w:rPr>
            </w:pPr>
            <w:r w:rsidRPr="00806F6B">
              <w:rPr>
                <w:rFonts w:ascii="Times New Roman" w:eastAsia="Times New Roman" w:hAnsi="Times New Roman" w:cs="Times New Roman"/>
                <w:sz w:val="24"/>
                <w:szCs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70456" w:rsidRDefault="00D64E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70456" w:rsidRDefault="00D64E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718BD">
              <w:rPr>
                <w:rFonts w:ascii="Times New Roman" w:eastAsia="Times New Roman" w:hAnsi="Times New Roman" w:cs="Times New Roman"/>
                <w:b/>
                <w:i/>
                <w:sz w:val="24"/>
                <w:szCs w:val="24"/>
                <w:highlight w:val="white"/>
              </w:rPr>
              <w:t xml:space="preserve">Додатку </w:t>
            </w:r>
            <w:r w:rsidR="00C35D39" w:rsidRPr="007718BD">
              <w:rPr>
                <w:rFonts w:ascii="Times New Roman" w:eastAsia="Times New Roman" w:hAnsi="Times New Roman" w:cs="Times New Roman"/>
                <w:b/>
                <w:i/>
                <w:sz w:val="24"/>
                <w:szCs w:val="24"/>
                <w:highlight w:val="white"/>
              </w:rPr>
              <w:t>5</w:t>
            </w:r>
            <w:r w:rsidRPr="007718BD">
              <w:rPr>
                <w:rFonts w:ascii="Times New Roman" w:eastAsia="Times New Roman" w:hAnsi="Times New Roman" w:cs="Times New Roman"/>
                <w:b/>
                <w:i/>
                <w:sz w:val="24"/>
                <w:szCs w:val="24"/>
                <w:highlight w:val="white"/>
              </w:rPr>
              <w:t xml:space="preserve"> (для переможця)</w:t>
            </w:r>
            <w:r>
              <w:rPr>
                <w:rFonts w:ascii="Times New Roman" w:eastAsia="Times New Roman" w:hAnsi="Times New Roman" w:cs="Times New Roman"/>
                <w:sz w:val="24"/>
                <w:szCs w:val="24"/>
                <w:highlight w:val="white"/>
              </w:rPr>
              <w:t>.</w:t>
            </w:r>
          </w:p>
          <w:p w:rsidR="00F70456" w:rsidRDefault="00D64E76" w:rsidP="00F0115A">
            <w:pPr>
              <w:widowControl w:val="0"/>
              <w:jc w:val="both"/>
              <w:rPr>
                <w:rFonts w:ascii="Times New Roman" w:eastAsia="Times New Roman" w:hAnsi="Times New Roman" w:cs="Times New Roman"/>
                <w:sz w:val="24"/>
                <w:szCs w:val="24"/>
              </w:rPr>
            </w:pPr>
            <w:r w:rsidRPr="00B227D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w:t>
            </w:r>
            <w:r w:rsidR="00262F34">
              <w:rPr>
                <w:rFonts w:ascii="Times New Roman" w:eastAsia="Times New Roman" w:hAnsi="Times New Roman" w:cs="Times New Roman"/>
                <w:b/>
                <w:sz w:val="24"/>
                <w:szCs w:val="24"/>
              </w:rPr>
              <w:t xml:space="preserve"> </w:t>
            </w:r>
            <w:bookmarkStart w:id="0" w:name="_heading=h.3znysh7" w:colFirst="0" w:colLast="0"/>
            <w:bookmarkStart w:id="1" w:name="_heading=h.2et92p0" w:colFirst="0" w:colLast="0"/>
            <w:bookmarkStart w:id="2" w:name="_heading=h.hjqm8skarbdr" w:colFirst="0" w:colLast="0"/>
            <w:bookmarkStart w:id="3" w:name="_heading=h.ftj7vaqoric" w:colFirst="0" w:colLast="0"/>
            <w:bookmarkEnd w:id="0"/>
            <w:bookmarkEnd w:id="1"/>
            <w:bookmarkEnd w:id="2"/>
            <w:bookmarkEnd w:id="3"/>
          </w:p>
        </w:tc>
      </w:tr>
      <w:tr w:rsidR="00B227D0">
        <w:trPr>
          <w:cantSplit/>
          <w:trHeight w:val="1119"/>
          <w:tblHeader/>
          <w:jc w:val="center"/>
        </w:trPr>
        <w:tc>
          <w:tcPr>
            <w:tcW w:w="705" w:type="dxa"/>
          </w:tcPr>
          <w:p w:rsidR="00B227D0" w:rsidRDefault="00B227D0">
            <w:pPr>
              <w:widowControl w:val="0"/>
              <w:jc w:val="center"/>
              <w:rPr>
                <w:rFonts w:ascii="Times New Roman" w:eastAsia="Times New Roman" w:hAnsi="Times New Roman" w:cs="Times New Roman"/>
                <w:b/>
                <w:color w:val="000000"/>
                <w:sz w:val="24"/>
                <w:szCs w:val="24"/>
              </w:rPr>
            </w:pPr>
          </w:p>
        </w:tc>
        <w:tc>
          <w:tcPr>
            <w:tcW w:w="2805" w:type="dxa"/>
          </w:tcPr>
          <w:p w:rsidR="00B227D0" w:rsidRDefault="00B227D0">
            <w:pPr>
              <w:widowControl w:val="0"/>
              <w:rPr>
                <w:rFonts w:ascii="Times New Roman" w:eastAsia="Times New Roman" w:hAnsi="Times New Roman" w:cs="Times New Roman"/>
                <w:b/>
                <w:color w:val="000000"/>
                <w:sz w:val="24"/>
                <w:szCs w:val="24"/>
              </w:rPr>
            </w:pPr>
          </w:p>
        </w:tc>
        <w:tc>
          <w:tcPr>
            <w:tcW w:w="6450" w:type="dxa"/>
            <w:vAlign w:val="center"/>
          </w:tcPr>
          <w:p w:rsidR="00B227D0" w:rsidRPr="00F0115A" w:rsidRDefault="00B227D0" w:rsidP="00B227D0">
            <w:pPr>
              <w:widowControl w:val="0"/>
              <w:jc w:val="both"/>
              <w:rPr>
                <w:rFonts w:ascii="Times New Roman" w:eastAsia="Times New Roman" w:hAnsi="Times New Roman" w:cs="Times New Roman"/>
                <w:b/>
                <w:sz w:val="24"/>
                <w:szCs w:val="24"/>
              </w:rPr>
            </w:pPr>
            <w:r w:rsidRPr="00F0115A">
              <w:rPr>
                <w:rFonts w:ascii="Times New Roman" w:eastAsia="Times New Roman" w:hAnsi="Times New Roman" w:cs="Times New Roman"/>
                <w:b/>
                <w:sz w:val="24"/>
                <w:szCs w:val="24"/>
              </w:rPr>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27D0" w:rsidRDefault="00B227D0" w:rsidP="00B227D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27D0" w:rsidRDefault="00B227D0" w:rsidP="00B227D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27D0" w:rsidRDefault="00B227D0" w:rsidP="00B17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w:t>
            </w:r>
            <w:r w:rsidR="00BB1E4C">
              <w:rPr>
                <w:rFonts w:ascii="Times New Roman" w:eastAsia="Times New Roman" w:hAnsi="Times New Roman" w:cs="Times New Roman"/>
                <w:sz w:val="24"/>
                <w:szCs w:val="24"/>
              </w:rPr>
              <w:t xml:space="preserve"> </w:t>
            </w:r>
            <w:r w:rsidR="00B17B1C">
              <w:rPr>
                <w:rFonts w:ascii="Times New Roman" w:eastAsia="Times New Roman" w:hAnsi="Times New Roman" w:cs="Times New Roman"/>
                <w:sz w:val="24"/>
                <w:szCs w:val="24"/>
              </w:rPr>
              <w:t xml:space="preserve"> </w:t>
            </w:r>
            <w:r w:rsidR="00BB1E4C">
              <w:rPr>
                <w:rFonts w:ascii="Times New Roman" w:eastAsia="Times New Roman" w:hAnsi="Times New Roman" w:cs="Times New Roman"/>
                <w:sz w:val="24"/>
                <w:szCs w:val="24"/>
              </w:rPr>
              <w:t>визначеним</w:t>
            </w:r>
            <w:r w:rsidR="007718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r>
      <w:tr w:rsidR="00B227D0">
        <w:trPr>
          <w:cantSplit/>
          <w:trHeight w:val="1119"/>
          <w:tblHeader/>
          <w:jc w:val="center"/>
        </w:trPr>
        <w:tc>
          <w:tcPr>
            <w:tcW w:w="705" w:type="dxa"/>
          </w:tcPr>
          <w:p w:rsidR="00B227D0" w:rsidRDefault="00B227D0">
            <w:pPr>
              <w:widowControl w:val="0"/>
              <w:jc w:val="center"/>
              <w:rPr>
                <w:rFonts w:ascii="Times New Roman" w:eastAsia="Times New Roman" w:hAnsi="Times New Roman" w:cs="Times New Roman"/>
                <w:b/>
                <w:color w:val="000000"/>
                <w:sz w:val="24"/>
                <w:szCs w:val="24"/>
              </w:rPr>
            </w:pPr>
          </w:p>
        </w:tc>
        <w:tc>
          <w:tcPr>
            <w:tcW w:w="2805" w:type="dxa"/>
          </w:tcPr>
          <w:p w:rsidR="00B227D0" w:rsidRDefault="00B227D0">
            <w:pPr>
              <w:widowControl w:val="0"/>
              <w:rPr>
                <w:rFonts w:ascii="Times New Roman" w:eastAsia="Times New Roman" w:hAnsi="Times New Roman" w:cs="Times New Roman"/>
                <w:b/>
                <w:color w:val="000000"/>
                <w:sz w:val="24"/>
                <w:szCs w:val="24"/>
              </w:rPr>
            </w:pPr>
          </w:p>
        </w:tc>
        <w:tc>
          <w:tcPr>
            <w:tcW w:w="6450" w:type="dxa"/>
            <w:vAlign w:val="center"/>
          </w:tcPr>
          <w:p w:rsidR="00B227D0" w:rsidRDefault="00B227D0" w:rsidP="00B227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замовником у тендерній документації.</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1E4C" w:rsidRDefault="00BB1E4C" w:rsidP="00BB1E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227D0" w:rsidRDefault="00BB1E4C" w:rsidP="00B17B1C">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 «______________№_____________» замість «14.08.2020 №320/13/14-01»</w:t>
            </w:r>
            <w:r w:rsidR="00B17B1C">
              <w:rPr>
                <w:rFonts w:ascii="Times New Roman" w:eastAsia="Times New Roman" w:hAnsi="Times New Roman" w:cs="Times New Roman"/>
                <w:sz w:val="24"/>
                <w:szCs w:val="24"/>
              </w:rPr>
              <w:t>;</w:t>
            </w:r>
          </w:p>
        </w:tc>
      </w:tr>
      <w:tr w:rsidR="00BB1E4C">
        <w:trPr>
          <w:cantSplit/>
          <w:trHeight w:val="1119"/>
          <w:tblHeader/>
          <w:jc w:val="center"/>
        </w:trPr>
        <w:tc>
          <w:tcPr>
            <w:tcW w:w="705" w:type="dxa"/>
          </w:tcPr>
          <w:p w:rsidR="00BB1E4C" w:rsidRDefault="00BB1E4C">
            <w:pPr>
              <w:widowControl w:val="0"/>
              <w:jc w:val="center"/>
              <w:rPr>
                <w:rFonts w:ascii="Times New Roman" w:eastAsia="Times New Roman" w:hAnsi="Times New Roman" w:cs="Times New Roman"/>
                <w:b/>
                <w:color w:val="000000"/>
                <w:sz w:val="24"/>
                <w:szCs w:val="24"/>
              </w:rPr>
            </w:pPr>
          </w:p>
        </w:tc>
        <w:tc>
          <w:tcPr>
            <w:tcW w:w="2805" w:type="dxa"/>
          </w:tcPr>
          <w:p w:rsidR="00BB1E4C" w:rsidRDefault="00BB1E4C">
            <w:pPr>
              <w:widowControl w:val="0"/>
              <w:rPr>
                <w:rFonts w:ascii="Times New Roman" w:eastAsia="Times New Roman" w:hAnsi="Times New Roman" w:cs="Times New Roman"/>
                <w:b/>
                <w:color w:val="000000"/>
                <w:sz w:val="24"/>
                <w:szCs w:val="24"/>
              </w:rPr>
            </w:pPr>
          </w:p>
        </w:tc>
        <w:tc>
          <w:tcPr>
            <w:tcW w:w="6450" w:type="dxa"/>
            <w:vAlign w:val="center"/>
          </w:tcPr>
          <w:p w:rsidR="00BB1E4C" w:rsidRDefault="00BB1E4C" w:rsidP="00BB1E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B1E4C" w:rsidRPr="00B17B1C" w:rsidRDefault="00BB1E4C" w:rsidP="00BB1E4C">
            <w:pPr>
              <w:widowControl w:val="0"/>
              <w:ind w:left="40" w:hanging="20"/>
              <w:jc w:val="both"/>
              <w:rPr>
                <w:rFonts w:ascii="Times New Roman" w:eastAsia="Times New Roman" w:hAnsi="Times New Roman" w:cs="Times New Roman"/>
                <w:color w:val="000000"/>
                <w:sz w:val="24"/>
                <w:szCs w:val="24"/>
              </w:rPr>
            </w:pPr>
            <w:r w:rsidRPr="00B17B1C">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17B1C">
              <w:rPr>
                <w:rFonts w:ascii="Times New Roman" w:eastAsia="Times New Roman" w:hAnsi="Times New Roman" w:cs="Times New Roman"/>
                <w:sz w:val="24"/>
                <w:szCs w:val="24"/>
              </w:rPr>
              <w:t>у</w:t>
            </w:r>
            <w:r w:rsidRPr="00B17B1C">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B17B1C">
              <w:rPr>
                <w:rFonts w:ascii="Times New Roman" w:eastAsia="Times New Roman" w:hAnsi="Times New Roman" w:cs="Times New Roman"/>
                <w:sz w:val="24"/>
                <w:szCs w:val="24"/>
              </w:rPr>
              <w:t>п</w:t>
            </w:r>
            <w:r w:rsidRPr="00B17B1C">
              <w:rPr>
                <w:rFonts w:ascii="Times New Roman" w:eastAsia="Times New Roman" w:hAnsi="Times New Roman" w:cs="Times New Roman"/>
                <w:color w:val="000000"/>
                <w:sz w:val="24"/>
                <w:szCs w:val="24"/>
              </w:rPr>
              <w:t>останови Кабінету Міністрів України № 332 від 04.04.2001 р.</w:t>
            </w:r>
          </w:p>
          <w:p w:rsidR="00BB1E4C" w:rsidRDefault="00BB1E4C" w:rsidP="00BB1E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0034518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345182">
              <w:rPr>
                <w:rFonts w:ascii="Times New Roman" w:eastAsia="Times New Roman" w:hAnsi="Times New Roman" w:cs="Times New Roman"/>
                <w:sz w:val="24"/>
                <w:szCs w:val="24"/>
              </w:rPr>
              <w:t>—</w:t>
            </w:r>
            <w:r w:rsidR="0034518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45182">
              <w:rPr>
                <w:rFonts w:ascii="Times New Roman" w:eastAsia="Times New Roman" w:hAnsi="Times New Roman" w:cs="Times New Roman"/>
                <w:sz w:val="24"/>
                <w:szCs w:val="24"/>
              </w:rPr>
              <w:t>—</w:t>
            </w:r>
            <w:r w:rsidR="0034518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5182" w:rsidRDefault="00345182" w:rsidP="0034518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45182" w:rsidRDefault="00345182" w:rsidP="003451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182" w:rsidRDefault="00345182" w:rsidP="003451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5182" w:rsidRPr="00345182" w:rsidRDefault="00345182" w:rsidP="003451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45182">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45182">
              <w:rPr>
                <w:rFonts w:ascii="Times New Roman" w:eastAsia="Times New Roman" w:hAnsi="Times New Roman" w:cs="Times New Roman"/>
                <w:b/>
                <w:sz w:val="24"/>
                <w:szCs w:val="24"/>
              </w:rPr>
              <w:t>сом (УЕП)</w:t>
            </w:r>
            <w:r w:rsidRPr="00345182">
              <w:rPr>
                <w:rFonts w:ascii="Times New Roman" w:eastAsia="Times New Roman" w:hAnsi="Times New Roman" w:cs="Times New Roman"/>
                <w:b/>
                <w:color w:val="000000"/>
                <w:sz w:val="24"/>
                <w:szCs w:val="24"/>
              </w:rPr>
              <w:t>;</w:t>
            </w:r>
          </w:p>
          <w:p w:rsidR="00345182" w:rsidRPr="00345182" w:rsidRDefault="00345182" w:rsidP="00345182">
            <w:pPr>
              <w:jc w:val="both"/>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5182" w:rsidRPr="00345182" w:rsidRDefault="00345182" w:rsidP="00345182">
            <w:pPr>
              <w:jc w:val="both"/>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Винятки:</w:t>
            </w:r>
          </w:p>
          <w:p w:rsidR="00345182" w:rsidRPr="00345182" w:rsidRDefault="00345182" w:rsidP="00345182">
            <w:pPr>
              <w:jc w:val="both"/>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345182" w:rsidRDefault="00345182" w:rsidP="00345182">
            <w:pPr>
              <w:jc w:val="both"/>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p>
          <w:p w:rsidR="00345182" w:rsidRDefault="00345182" w:rsidP="00345182">
            <w:pPr>
              <w:jc w:val="both"/>
              <w:rPr>
                <w:rFonts w:ascii="Times New Roman" w:eastAsia="Times New Roman" w:hAnsi="Times New Roman" w:cs="Times New Roman"/>
                <w:b/>
                <w:color w:val="000000"/>
                <w:sz w:val="24"/>
                <w:szCs w:val="24"/>
              </w:rPr>
            </w:pPr>
          </w:p>
          <w:p w:rsidR="00345182" w:rsidRDefault="00345182" w:rsidP="00BB1E4C">
            <w:pPr>
              <w:widowControl w:val="0"/>
              <w:jc w:val="both"/>
              <w:rPr>
                <w:rFonts w:ascii="Times New Roman" w:eastAsia="Times New Roman" w:hAnsi="Times New Roman" w:cs="Times New Roman"/>
                <w:color w:val="000000"/>
                <w:sz w:val="24"/>
                <w:szCs w:val="24"/>
              </w:rPr>
            </w:pPr>
          </w:p>
          <w:p w:rsidR="00B17B1C" w:rsidRDefault="00B17B1C" w:rsidP="00BB1E4C">
            <w:pPr>
              <w:widowControl w:val="0"/>
              <w:jc w:val="both"/>
              <w:rPr>
                <w:rFonts w:ascii="Times New Roman" w:eastAsia="Times New Roman" w:hAnsi="Times New Roman" w:cs="Times New Roman"/>
                <w:sz w:val="24"/>
                <w:szCs w:val="24"/>
              </w:rPr>
            </w:pPr>
          </w:p>
        </w:tc>
      </w:tr>
      <w:tr w:rsidR="00345182">
        <w:trPr>
          <w:cantSplit/>
          <w:trHeight w:val="1119"/>
          <w:tblHeader/>
          <w:jc w:val="center"/>
        </w:trPr>
        <w:tc>
          <w:tcPr>
            <w:tcW w:w="705" w:type="dxa"/>
          </w:tcPr>
          <w:p w:rsidR="00345182" w:rsidRDefault="00345182">
            <w:pPr>
              <w:widowControl w:val="0"/>
              <w:jc w:val="center"/>
              <w:rPr>
                <w:rFonts w:ascii="Times New Roman" w:eastAsia="Times New Roman" w:hAnsi="Times New Roman" w:cs="Times New Roman"/>
                <w:b/>
                <w:color w:val="000000"/>
                <w:sz w:val="24"/>
                <w:szCs w:val="24"/>
              </w:rPr>
            </w:pPr>
          </w:p>
        </w:tc>
        <w:tc>
          <w:tcPr>
            <w:tcW w:w="2805" w:type="dxa"/>
          </w:tcPr>
          <w:p w:rsidR="00345182" w:rsidRDefault="00345182">
            <w:pPr>
              <w:widowControl w:val="0"/>
              <w:rPr>
                <w:rFonts w:ascii="Times New Roman" w:eastAsia="Times New Roman" w:hAnsi="Times New Roman" w:cs="Times New Roman"/>
                <w:b/>
                <w:color w:val="000000"/>
                <w:sz w:val="24"/>
                <w:szCs w:val="24"/>
              </w:rPr>
            </w:pPr>
          </w:p>
        </w:tc>
        <w:tc>
          <w:tcPr>
            <w:tcW w:w="6450" w:type="dxa"/>
            <w:vAlign w:val="center"/>
          </w:tcPr>
          <w:p w:rsidR="00345182" w:rsidRDefault="00345182" w:rsidP="003451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5182" w:rsidRPr="00345182" w:rsidRDefault="00345182" w:rsidP="0034518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45182">
              <w:rPr>
                <w:rFonts w:ascii="Times New Roman" w:eastAsia="Times New Roman" w:hAnsi="Times New Roman" w:cs="Times New Roman"/>
                <w:b/>
                <w:sz w:val="24"/>
                <w:szCs w:val="24"/>
              </w:rPr>
              <w:t xml:space="preserve">електронні довірчі послуги». </w:t>
            </w:r>
          </w:p>
          <w:p w:rsidR="00345182" w:rsidRDefault="00345182" w:rsidP="00345182">
            <w:pPr>
              <w:widowControl w:val="0"/>
              <w:ind w:left="40" w:hanging="20"/>
              <w:jc w:val="both"/>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45182" w:rsidRDefault="00345182" w:rsidP="00345182">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45182" w:rsidRDefault="00345182" w:rsidP="00345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5182" w:rsidRPr="00345182" w:rsidRDefault="00345182" w:rsidP="00345182">
            <w:pPr>
              <w:jc w:val="both"/>
            </w:pPr>
            <w:r>
              <w:rPr>
                <w:rFonts w:ascii="Times New Roman" w:eastAsia="Times New Roman" w:hAnsi="Times New Roman" w:cs="Times New Roman"/>
                <w:sz w:val="24"/>
                <w:szCs w:val="24"/>
              </w:rPr>
              <w:t xml:space="preserve">Кожен учасник має право подати тільки одну тендерну </w:t>
            </w:r>
            <w:r w:rsidRPr="00345182">
              <w:rPr>
                <w:rFonts w:ascii="Times New Roman" w:eastAsia="Times New Roman" w:hAnsi="Times New Roman" w:cs="Times New Roman"/>
                <w:sz w:val="24"/>
                <w:szCs w:val="24"/>
              </w:rPr>
              <w:t>пропозицію</w:t>
            </w:r>
            <w:r w:rsidRPr="00345182">
              <w:rPr>
                <w:rFonts w:ascii="Times New Roman" w:eastAsia="Times New Roman" w:hAnsi="Times New Roman" w:cs="Times New Roman"/>
                <w:b/>
                <w:sz w:val="24"/>
                <w:szCs w:val="24"/>
              </w:rPr>
              <w:t xml:space="preserve"> </w:t>
            </w:r>
            <w:r w:rsidRPr="00345182">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262F34">
              <w:rPr>
                <w:rFonts w:ascii="Times New Roman" w:eastAsia="Times New Roman" w:hAnsi="Times New Roman" w:cs="Times New Roman"/>
                <w:sz w:val="24"/>
                <w:szCs w:val="24"/>
              </w:rPr>
              <w:t xml:space="preserve"> </w:t>
            </w:r>
            <w:r w:rsidR="00262F34" w:rsidRPr="00262F34">
              <w:rPr>
                <w:rFonts w:ascii="Times New Roman" w:eastAsia="Times New Roman" w:hAnsi="Times New Roman" w:cs="Times New Roman"/>
                <w:i/>
                <w:sz w:val="24"/>
                <w:szCs w:val="24"/>
              </w:rPr>
              <w:t>(у разі здійснення закупівлі за лотами)</w:t>
            </w:r>
            <w:r w:rsidRPr="00262F34">
              <w:rPr>
                <w:rFonts w:ascii="Times New Roman" w:eastAsia="Times New Roman" w:hAnsi="Times New Roman" w:cs="Times New Roman"/>
                <w:sz w:val="24"/>
                <w:szCs w:val="24"/>
              </w:rPr>
              <w:t>.</w:t>
            </w:r>
          </w:p>
        </w:tc>
      </w:tr>
      <w:tr w:rsidR="00F70456" w:rsidTr="00437284">
        <w:trPr>
          <w:cantSplit/>
          <w:trHeight w:val="688"/>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0456" w:rsidRDefault="00D64E7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70456" w:rsidRPr="00611E4E" w:rsidRDefault="00D64E76">
            <w:pPr>
              <w:widowControl w:val="0"/>
              <w:ind w:right="120"/>
              <w:jc w:val="both"/>
              <w:rPr>
                <w:rFonts w:ascii="Times New Roman" w:eastAsia="Times New Roman" w:hAnsi="Times New Roman" w:cs="Times New Roman"/>
                <w:sz w:val="24"/>
                <w:szCs w:val="24"/>
              </w:rPr>
            </w:pPr>
            <w:r w:rsidRPr="00611E4E">
              <w:rPr>
                <w:rFonts w:ascii="Times New Roman" w:eastAsia="Times New Roman" w:hAnsi="Times New Roman" w:cs="Times New Roman"/>
                <w:sz w:val="24"/>
                <w:szCs w:val="24"/>
              </w:rPr>
              <w:t xml:space="preserve">Забезпечення тендерної пропозиції не вимагається. </w:t>
            </w:r>
          </w:p>
          <w:p w:rsidR="00F70456" w:rsidRDefault="00F70456">
            <w:pPr>
              <w:widowControl w:val="0"/>
              <w:ind w:right="120"/>
              <w:jc w:val="both"/>
              <w:rPr>
                <w:rFonts w:ascii="Times New Roman" w:eastAsia="Times New Roman" w:hAnsi="Times New Roman" w:cs="Times New Roman"/>
                <w:sz w:val="28"/>
                <w:szCs w:val="28"/>
                <w:highlight w:val="cyan"/>
              </w:rPr>
            </w:pPr>
          </w:p>
          <w:p w:rsidR="00F70456" w:rsidRPr="00611E4E" w:rsidRDefault="00F70456" w:rsidP="00611E4E">
            <w:pPr>
              <w:jc w:val="both"/>
              <w:rPr>
                <w:rFonts w:ascii="Times New Roman" w:eastAsia="Times New Roman" w:hAnsi="Times New Roman" w:cs="Times New Roman"/>
                <w:sz w:val="24"/>
                <w:szCs w:val="24"/>
              </w:rPr>
            </w:pP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70456" w:rsidRPr="00451768" w:rsidRDefault="00D64E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1768">
              <w:rPr>
                <w:rFonts w:ascii="Times New Roman" w:eastAsia="Times New Roman" w:hAnsi="Times New Roman" w:cs="Times New Roman"/>
                <w:sz w:val="24"/>
                <w:szCs w:val="24"/>
              </w:rPr>
              <w:t>Не передбачається.</w:t>
            </w:r>
          </w:p>
          <w:p w:rsidR="00F70456" w:rsidRDefault="00F704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70456" w:rsidRDefault="00F70456" w:rsidP="00611E4E">
            <w:pPr>
              <w:jc w:val="both"/>
              <w:rPr>
                <w:rFonts w:ascii="Times New Roman" w:eastAsia="Times New Roman" w:hAnsi="Times New Roman" w:cs="Times New Roman"/>
                <w:sz w:val="24"/>
                <w:szCs w:val="24"/>
              </w:rPr>
            </w:pPr>
          </w:p>
        </w:tc>
      </w:tr>
      <w:tr w:rsidR="00F70456">
        <w:trPr>
          <w:cantSplit/>
          <w:trHeight w:val="560"/>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4A1F">
              <w:rPr>
                <w:rFonts w:ascii="Times New Roman" w:eastAsia="Times New Roman" w:hAnsi="Times New Roman" w:cs="Times New Roman"/>
                <w:b/>
                <w:i/>
                <w:sz w:val="24"/>
                <w:szCs w:val="24"/>
                <w:u w:val="single"/>
              </w:rPr>
              <w:t>протягом 120 (ста двадцяти) днів</w:t>
            </w:r>
            <w:r w:rsidRPr="00314A1F">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0456" w:rsidRDefault="00D64E7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4A1F">
              <w:rPr>
                <w:rFonts w:ascii="Times New Roman" w:eastAsia="Times New Roman" w:hAnsi="Times New Roman" w:cs="Times New Roman"/>
                <w:i/>
                <w:sz w:val="24"/>
                <w:szCs w:val="24"/>
              </w:rPr>
              <w:t>(у разі якщо таке вимагалося)</w:t>
            </w:r>
            <w:r w:rsidRPr="00314A1F">
              <w:rPr>
                <w:rFonts w:ascii="Times New Roman" w:eastAsia="Times New Roman" w:hAnsi="Times New Roman" w:cs="Times New Roman"/>
                <w:sz w:val="24"/>
                <w:szCs w:val="24"/>
              </w:rPr>
              <w:t>.</w:t>
            </w:r>
          </w:p>
          <w:p w:rsidR="00F70456" w:rsidRDefault="00D64E7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70456" w:rsidRDefault="00D64E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70456" w:rsidRDefault="00D64E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B33F8C">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70456" w:rsidRDefault="00D64E7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70456" w:rsidRDefault="00D64E7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0456" w:rsidRDefault="00D64E7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0456" w:rsidRDefault="00D64E76" w:rsidP="007E1DB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w:t>
            </w:r>
            <w:r w:rsidR="007E1DBE">
              <w:rPr>
                <w:rFonts w:ascii="Times New Roman" w:eastAsia="Times New Roman" w:hAnsi="Times New Roman" w:cs="Times New Roman"/>
                <w:sz w:val="24"/>
                <w:szCs w:val="24"/>
              </w:rPr>
              <w:t xml:space="preserve"> </w:t>
            </w:r>
          </w:p>
        </w:tc>
      </w:tr>
      <w:tr w:rsidR="003A12FD">
        <w:trPr>
          <w:cantSplit/>
          <w:trHeight w:val="1119"/>
          <w:tblHeader/>
          <w:jc w:val="center"/>
        </w:trPr>
        <w:tc>
          <w:tcPr>
            <w:tcW w:w="705" w:type="dxa"/>
          </w:tcPr>
          <w:p w:rsidR="003A12FD" w:rsidRDefault="003A12FD">
            <w:pPr>
              <w:widowControl w:val="0"/>
              <w:jc w:val="center"/>
              <w:rPr>
                <w:rFonts w:ascii="Times New Roman" w:eastAsia="Times New Roman" w:hAnsi="Times New Roman" w:cs="Times New Roman"/>
                <w:color w:val="000000"/>
                <w:sz w:val="24"/>
                <w:szCs w:val="24"/>
              </w:rPr>
            </w:pPr>
          </w:p>
        </w:tc>
        <w:tc>
          <w:tcPr>
            <w:tcW w:w="2805" w:type="dxa"/>
          </w:tcPr>
          <w:p w:rsidR="003A12FD" w:rsidRDefault="003A12FD">
            <w:pPr>
              <w:widowControl w:val="0"/>
              <w:rPr>
                <w:rFonts w:ascii="Times New Roman" w:eastAsia="Times New Roman" w:hAnsi="Times New Roman" w:cs="Times New Roman"/>
                <w:b/>
                <w:color w:val="000000"/>
                <w:sz w:val="24"/>
                <w:szCs w:val="24"/>
              </w:rPr>
            </w:pPr>
          </w:p>
        </w:tc>
        <w:tc>
          <w:tcPr>
            <w:tcW w:w="6450" w:type="dxa"/>
            <w:vAlign w:val="center"/>
          </w:tcPr>
          <w:p w:rsidR="003A12FD" w:rsidRDefault="003A12FD" w:rsidP="003A12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нього відкрита ліквідаційна процедура;</w:t>
            </w:r>
          </w:p>
          <w:p w:rsidR="003A12FD" w:rsidRDefault="003A12FD" w:rsidP="003A12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12FD" w:rsidRDefault="003A12FD" w:rsidP="003A12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12FD" w:rsidRDefault="003A12FD" w:rsidP="003A12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12FD" w:rsidRDefault="003A12FD" w:rsidP="003A12F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2FD" w:rsidRDefault="006123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64F7" w:rsidRDefault="0061234F">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оприлюднена у формі відкритих даних згідно із</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Законом України «</w:t>
            </w:r>
            <w:r w:rsidR="007764F7">
              <w:rPr>
                <w:rFonts w:ascii="Times New Roman" w:eastAsia="Times New Roman" w:hAnsi="Times New Roman" w:cs="Times New Roman"/>
                <w:sz w:val="24"/>
                <w:szCs w:val="24"/>
                <w:highlight w:val="white"/>
              </w:rPr>
              <w:t xml:space="preserve"> Про доступ до публічної </w:t>
            </w:r>
            <w:r>
              <w:rPr>
                <w:rFonts w:ascii="Times New Roman" w:eastAsia="Times New Roman" w:hAnsi="Times New Roman" w:cs="Times New Roman"/>
                <w:sz w:val="24"/>
                <w:szCs w:val="24"/>
                <w:highlight w:val="white"/>
              </w:rPr>
              <w:t xml:space="preserve">інформації», та/або міститься у </w:t>
            </w:r>
          </w:p>
          <w:p w:rsidR="0061234F" w:rsidRDefault="007764F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1234F">
              <w:rPr>
                <w:rFonts w:ascii="Times New Roman" w:eastAsia="Times New Roman" w:hAnsi="Times New Roman" w:cs="Times New Roman"/>
                <w:sz w:val="24"/>
                <w:szCs w:val="24"/>
                <w:highlight w:val="white"/>
              </w:rPr>
              <w:t xml:space="preserve"> </w:t>
            </w:r>
          </w:p>
          <w:p w:rsidR="007764F7" w:rsidRDefault="007764F7">
            <w:pPr>
              <w:widowControl w:val="0"/>
              <w:ind w:right="120"/>
              <w:jc w:val="both"/>
              <w:rPr>
                <w:rFonts w:ascii="Times New Roman" w:eastAsia="Times New Roman" w:hAnsi="Times New Roman" w:cs="Times New Roman"/>
                <w:sz w:val="24"/>
                <w:szCs w:val="24"/>
                <w:highlight w:val="white"/>
              </w:rPr>
            </w:pPr>
          </w:p>
          <w:p w:rsidR="0061234F" w:rsidRDefault="0061234F">
            <w:pPr>
              <w:widowControl w:val="0"/>
              <w:ind w:right="120"/>
              <w:jc w:val="both"/>
              <w:rPr>
                <w:rFonts w:ascii="Times New Roman" w:eastAsia="Times New Roman" w:hAnsi="Times New Roman" w:cs="Times New Roman"/>
                <w:sz w:val="24"/>
                <w:szCs w:val="24"/>
                <w:highlight w:val="white"/>
              </w:rPr>
            </w:pPr>
          </w:p>
          <w:p w:rsidR="0061234F" w:rsidRDefault="0061234F">
            <w:pPr>
              <w:widowControl w:val="0"/>
              <w:ind w:right="120"/>
              <w:jc w:val="both"/>
              <w:rPr>
                <w:rFonts w:ascii="Times New Roman" w:eastAsia="Times New Roman" w:hAnsi="Times New Roman" w:cs="Times New Roman"/>
                <w:sz w:val="24"/>
                <w:szCs w:val="24"/>
              </w:rPr>
            </w:pPr>
          </w:p>
        </w:tc>
      </w:tr>
      <w:tr w:rsidR="0061234F">
        <w:trPr>
          <w:cantSplit/>
          <w:trHeight w:val="1119"/>
          <w:tblHeader/>
          <w:jc w:val="center"/>
        </w:trPr>
        <w:tc>
          <w:tcPr>
            <w:tcW w:w="705" w:type="dxa"/>
          </w:tcPr>
          <w:p w:rsidR="0061234F" w:rsidRDefault="0061234F">
            <w:pPr>
              <w:widowControl w:val="0"/>
              <w:jc w:val="center"/>
              <w:rPr>
                <w:rFonts w:ascii="Times New Roman" w:eastAsia="Times New Roman" w:hAnsi="Times New Roman" w:cs="Times New Roman"/>
                <w:color w:val="000000"/>
                <w:sz w:val="24"/>
                <w:szCs w:val="24"/>
              </w:rPr>
            </w:pPr>
          </w:p>
        </w:tc>
        <w:tc>
          <w:tcPr>
            <w:tcW w:w="2805" w:type="dxa"/>
          </w:tcPr>
          <w:p w:rsidR="0061234F" w:rsidRDefault="0061234F">
            <w:pPr>
              <w:widowControl w:val="0"/>
              <w:rPr>
                <w:rFonts w:ascii="Times New Roman" w:eastAsia="Times New Roman" w:hAnsi="Times New Roman" w:cs="Times New Roman"/>
                <w:b/>
                <w:color w:val="000000"/>
                <w:sz w:val="24"/>
                <w:szCs w:val="24"/>
              </w:rPr>
            </w:pPr>
          </w:p>
        </w:tc>
        <w:tc>
          <w:tcPr>
            <w:tcW w:w="6450" w:type="dxa"/>
            <w:vAlign w:val="center"/>
          </w:tcPr>
          <w:p w:rsidR="0061234F" w:rsidRDefault="0061234F" w:rsidP="006123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w:t>
            </w:r>
            <w:r>
              <w:rPr>
                <w:rFonts w:ascii="Times New Roman" w:eastAsia="Times New Roman" w:hAnsi="Times New Roman" w:cs="Times New Roman"/>
                <w:sz w:val="24"/>
                <w:szCs w:val="24"/>
              </w:rPr>
              <w:t xml:space="preserve"> </w:t>
            </w:r>
            <w:r w:rsidRPr="0061234F">
              <w:rPr>
                <w:rFonts w:ascii="Times New Roman" w:eastAsia="Times New Roman" w:hAnsi="Times New Roman" w:cs="Times New Roman"/>
                <w:sz w:val="24"/>
                <w:szCs w:val="23"/>
                <w:highlight w:val="white"/>
              </w:rPr>
              <w:t>державними системами та реєстрами.</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70456" w:rsidRDefault="00D64E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70456" w:rsidTr="00D15049">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70456" w:rsidRDefault="00D64E76">
            <w:pPr>
              <w:widowControl w:val="0"/>
              <w:rPr>
                <w:rFonts w:ascii="Times New Roman" w:eastAsia="Times New Roman" w:hAnsi="Times New Roman" w:cs="Times New Roman"/>
                <w:sz w:val="24"/>
                <w:szCs w:val="24"/>
              </w:rPr>
            </w:pPr>
            <w:r w:rsidRPr="00D15049">
              <w:rPr>
                <w:rFonts w:ascii="Times New Roman" w:eastAsia="Times New Roman" w:hAnsi="Times New Roman" w:cs="Times New Roman"/>
                <w:b/>
                <w:color w:val="000000"/>
                <w:sz w:val="24"/>
                <w:szCs w:val="24"/>
              </w:rPr>
              <w:t xml:space="preserve">Інформація про </w:t>
            </w:r>
            <w:r w:rsidRPr="00D15049">
              <w:rPr>
                <w:rFonts w:ascii="Times New Roman" w:eastAsia="Times New Roman" w:hAnsi="Times New Roman" w:cs="Times New Roman"/>
                <w:b/>
                <w:sz w:val="24"/>
                <w:szCs w:val="24"/>
              </w:rPr>
              <w:t>субпідрядника /співвиконавця (у випадку закупівлі</w:t>
            </w:r>
            <w:r w:rsidRPr="00D15049">
              <w:rPr>
                <w:rFonts w:ascii="Times New Roman" w:eastAsia="Times New Roman" w:hAnsi="Times New Roman" w:cs="Times New Roman"/>
                <w:b/>
                <w:color w:val="000000"/>
                <w:sz w:val="24"/>
                <w:szCs w:val="24"/>
              </w:rPr>
              <w:t xml:space="preserve"> робіт чи послуг)</w:t>
            </w:r>
          </w:p>
        </w:tc>
        <w:tc>
          <w:tcPr>
            <w:tcW w:w="6450" w:type="dxa"/>
          </w:tcPr>
          <w:p w:rsidR="00F70456" w:rsidRDefault="00D64E76" w:rsidP="00D15049">
            <w:pPr>
              <w:widowControl w:val="0"/>
              <w:ind w:right="120"/>
              <w:rPr>
                <w:rFonts w:ascii="Times New Roman" w:eastAsia="Times New Roman" w:hAnsi="Times New Roman" w:cs="Times New Roman"/>
                <w:sz w:val="24"/>
                <w:szCs w:val="24"/>
              </w:rPr>
            </w:pPr>
            <w:r w:rsidRPr="00D15049">
              <w:rPr>
                <w:rFonts w:ascii="Times New Roman" w:eastAsia="Times New Roman" w:hAnsi="Times New Roman" w:cs="Times New Roman"/>
                <w:color w:val="000000"/>
                <w:sz w:val="24"/>
                <w:szCs w:val="24"/>
              </w:rPr>
              <w:t>Не передбачено</w:t>
            </w:r>
            <w:r w:rsidR="00D15049">
              <w:rPr>
                <w:rFonts w:ascii="Times New Roman" w:eastAsia="Times New Roman" w:hAnsi="Times New Roman" w:cs="Times New Roman"/>
                <w:color w:val="000000"/>
                <w:sz w:val="24"/>
                <w:szCs w:val="24"/>
              </w:rPr>
              <w:t>.</w:t>
            </w:r>
          </w:p>
        </w:tc>
      </w:tr>
      <w:tr w:rsidR="00F70456">
        <w:trPr>
          <w:cantSplit/>
          <w:trHeight w:val="841"/>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0456">
        <w:trPr>
          <w:cantSplit/>
          <w:trHeight w:val="442"/>
          <w:tblHeader/>
          <w:jc w:val="center"/>
        </w:trPr>
        <w:tc>
          <w:tcPr>
            <w:tcW w:w="9960" w:type="dxa"/>
            <w:gridSpan w:val="3"/>
            <w:vAlign w:val="center"/>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70456" w:rsidRPr="008A1BB6" w:rsidRDefault="00D64E7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33F8C" w:rsidRPr="008A1BB6">
              <w:rPr>
                <w:rFonts w:ascii="Times New Roman" w:eastAsia="Times New Roman" w:hAnsi="Times New Roman" w:cs="Times New Roman"/>
                <w:b/>
                <w:sz w:val="24"/>
                <w:szCs w:val="24"/>
              </w:rPr>
              <w:t>03</w:t>
            </w:r>
            <w:r w:rsidR="00517D33" w:rsidRPr="008A1BB6">
              <w:rPr>
                <w:rFonts w:ascii="Times New Roman" w:eastAsia="Times New Roman" w:hAnsi="Times New Roman" w:cs="Times New Roman"/>
                <w:b/>
                <w:sz w:val="24"/>
                <w:szCs w:val="24"/>
              </w:rPr>
              <w:t xml:space="preserve">.04.2024 року </w:t>
            </w:r>
            <w:r w:rsidRPr="008A1BB6">
              <w:rPr>
                <w:rFonts w:ascii="Times New Roman" w:eastAsia="Times New Roman" w:hAnsi="Times New Roman" w:cs="Times New Roman"/>
                <w:b/>
                <w:sz w:val="24"/>
                <w:szCs w:val="24"/>
              </w:rPr>
              <w:t xml:space="preserve"> </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0456" w:rsidRDefault="00D64E7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0456" w:rsidRDefault="00D64E7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70456" w:rsidRDefault="00D64E7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0456" w:rsidRDefault="00D64E7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0456" w:rsidRDefault="00D64E7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70456">
        <w:trPr>
          <w:cantSplit/>
          <w:trHeight w:val="512"/>
          <w:tblHeader/>
          <w:jc w:val="center"/>
        </w:trPr>
        <w:tc>
          <w:tcPr>
            <w:tcW w:w="9960" w:type="dxa"/>
            <w:gridSpan w:val="3"/>
            <w:vAlign w:val="center"/>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70456" w:rsidRDefault="00D64E7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70456" w:rsidRDefault="00D64E7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0456" w:rsidRDefault="00D64E7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70456" w:rsidRDefault="00D64E7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0456" w:rsidRDefault="00D64E7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E38AB">
              <w:rPr>
                <w:rFonts w:ascii="Times New Roman" w:eastAsia="Times New Roman" w:hAnsi="Times New Roman" w:cs="Times New Roman"/>
                <w:b/>
                <w:i/>
                <w:sz w:val="24"/>
                <w:szCs w:val="24"/>
                <w:highlight w:val="white"/>
              </w:rPr>
              <w:t>п’яти робочих днів</w:t>
            </w:r>
            <w:r>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w:t>
            </w:r>
            <w:r w:rsidRPr="00CE38AB">
              <w:rPr>
                <w:rFonts w:ascii="Times New Roman" w:eastAsia="Times New Roman" w:hAnsi="Times New Roman" w:cs="Times New Roman"/>
                <w:b/>
                <w:i/>
                <w:sz w:val="24"/>
                <w:szCs w:val="24"/>
                <w:highlight w:val="white"/>
              </w:rPr>
              <w:t>до 20 робочих днів</w:t>
            </w:r>
            <w:r>
              <w:rPr>
                <w:rFonts w:ascii="Times New Roman" w:eastAsia="Times New Roman" w:hAnsi="Times New Roman" w:cs="Times New Roman"/>
                <w:sz w:val="24"/>
                <w:szCs w:val="24"/>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0456" w:rsidRPr="00FE1935" w:rsidRDefault="00D64E76">
            <w:pPr>
              <w:widowControl w:val="0"/>
              <w:jc w:val="both"/>
              <w:rPr>
                <w:rFonts w:ascii="Times New Roman" w:eastAsia="Times New Roman" w:hAnsi="Times New Roman" w:cs="Times New Roman"/>
                <w:sz w:val="24"/>
                <w:szCs w:val="24"/>
              </w:rPr>
            </w:pPr>
            <w:r w:rsidRPr="00FE1935">
              <w:rPr>
                <w:rFonts w:ascii="Times New Roman" w:eastAsia="Times New Roman" w:hAnsi="Times New Roman" w:cs="Times New Roman"/>
                <w:sz w:val="24"/>
                <w:szCs w:val="24"/>
              </w:rPr>
              <w:t xml:space="preserve">Ціна тендерної пропозиції </w:t>
            </w:r>
            <w:r w:rsidRPr="00FE1935">
              <w:rPr>
                <w:rFonts w:ascii="Times New Roman" w:eastAsia="Times New Roman" w:hAnsi="Times New Roman" w:cs="Times New Roman"/>
                <w:sz w:val="24"/>
                <w:szCs w:val="24"/>
                <w:u w:val="single"/>
              </w:rPr>
              <w:t>не може</w:t>
            </w:r>
            <w:r w:rsidRPr="00FE193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0456" w:rsidRDefault="00D64E76" w:rsidP="007E1DBE">
            <w:pPr>
              <w:widowControl w:val="0"/>
              <w:jc w:val="both"/>
              <w:rPr>
                <w:rFonts w:ascii="Times New Roman" w:eastAsia="Times New Roman" w:hAnsi="Times New Roman" w:cs="Times New Roman"/>
                <w:color w:val="00B050"/>
                <w:sz w:val="24"/>
                <w:szCs w:val="24"/>
                <w:highlight w:val="white"/>
              </w:rPr>
            </w:pPr>
            <w:r w:rsidRPr="007E1DBE">
              <w:rPr>
                <w:rFonts w:ascii="Times New Roman" w:eastAsia="Times New Roman" w:hAnsi="Times New Roman" w:cs="Times New Roman"/>
                <w:sz w:val="24"/>
                <w:szCs w:val="24"/>
              </w:rPr>
              <w:t xml:space="preserve">До розгляду </w:t>
            </w:r>
            <w:r w:rsidRPr="00E37A88">
              <w:rPr>
                <w:rFonts w:ascii="Times New Roman" w:eastAsia="Times New Roman" w:hAnsi="Times New Roman" w:cs="Times New Roman"/>
                <w:sz w:val="24"/>
                <w:szCs w:val="24"/>
                <w:u w:val="single"/>
              </w:rPr>
              <w:t>не приймається</w:t>
            </w:r>
            <w:r w:rsidRPr="00E37A88">
              <w:rPr>
                <w:rFonts w:ascii="Times New Roman" w:eastAsia="Times New Roman" w:hAnsi="Times New Roman" w:cs="Times New Roman"/>
                <w:sz w:val="24"/>
                <w:szCs w:val="24"/>
              </w:rPr>
              <w:t xml:space="preserve"> </w:t>
            </w:r>
            <w:r w:rsidRPr="007E1DBE">
              <w:rPr>
                <w:rFonts w:ascii="Times New Roman" w:eastAsia="Times New Roman" w:hAnsi="Times New Roman" w:cs="Times New Roman"/>
                <w:sz w:val="24"/>
                <w:szCs w:val="24"/>
              </w:rPr>
              <w:t xml:space="preserve">тендерна пропозиція, ціна якої </w:t>
            </w:r>
          </w:p>
        </w:tc>
      </w:tr>
      <w:tr w:rsidR="00FE1935">
        <w:trPr>
          <w:cantSplit/>
          <w:trHeight w:val="1119"/>
          <w:tblHeader/>
          <w:jc w:val="center"/>
        </w:trPr>
        <w:tc>
          <w:tcPr>
            <w:tcW w:w="705" w:type="dxa"/>
          </w:tcPr>
          <w:p w:rsidR="00FE1935" w:rsidRDefault="00FE1935">
            <w:pPr>
              <w:widowControl w:val="0"/>
              <w:jc w:val="center"/>
              <w:rPr>
                <w:rFonts w:ascii="Times New Roman" w:eastAsia="Times New Roman" w:hAnsi="Times New Roman" w:cs="Times New Roman"/>
                <w:color w:val="000000"/>
                <w:sz w:val="24"/>
                <w:szCs w:val="24"/>
              </w:rPr>
            </w:pPr>
          </w:p>
        </w:tc>
        <w:tc>
          <w:tcPr>
            <w:tcW w:w="2805" w:type="dxa"/>
          </w:tcPr>
          <w:p w:rsidR="00FE1935" w:rsidRDefault="00FE1935">
            <w:pPr>
              <w:widowControl w:val="0"/>
              <w:rPr>
                <w:rFonts w:ascii="Times New Roman" w:eastAsia="Times New Roman" w:hAnsi="Times New Roman" w:cs="Times New Roman"/>
                <w:b/>
                <w:color w:val="000000"/>
                <w:sz w:val="24"/>
                <w:szCs w:val="24"/>
              </w:rPr>
            </w:pPr>
          </w:p>
        </w:tc>
        <w:tc>
          <w:tcPr>
            <w:tcW w:w="6450" w:type="dxa"/>
            <w:vAlign w:val="center"/>
          </w:tcPr>
          <w:p w:rsidR="00FE1935" w:rsidRPr="007E1DBE" w:rsidRDefault="00FE1935" w:rsidP="00FE1935">
            <w:pPr>
              <w:widowControl w:val="0"/>
              <w:jc w:val="both"/>
              <w:rPr>
                <w:rFonts w:ascii="Times New Roman" w:eastAsia="Times New Roman" w:hAnsi="Times New Roman" w:cs="Times New Roman"/>
                <w:b/>
                <w:sz w:val="24"/>
                <w:szCs w:val="24"/>
              </w:rPr>
            </w:pPr>
            <w:r w:rsidRPr="007E1DBE">
              <w:rPr>
                <w:rFonts w:ascii="Times New Roman" w:eastAsia="Times New Roman" w:hAnsi="Times New Roman" w:cs="Times New Roman"/>
                <w:sz w:val="24"/>
                <w:szCs w:val="24"/>
              </w:rPr>
              <w:t>є вищою ніж очікувана вартість предмета закупівлі, визначена замовником в оголошенні про проведення відкритих торгів.</w:t>
            </w:r>
          </w:p>
          <w:p w:rsidR="00FE1935" w:rsidRPr="00CE38AB" w:rsidRDefault="00FE1935" w:rsidP="00FE1935">
            <w:pPr>
              <w:widowControl w:val="0"/>
              <w:jc w:val="both"/>
              <w:rPr>
                <w:rFonts w:ascii="Times New Roman" w:eastAsia="Times New Roman" w:hAnsi="Times New Roman" w:cs="Times New Roman"/>
                <w:b/>
                <w:sz w:val="24"/>
                <w:szCs w:val="24"/>
              </w:rPr>
            </w:pPr>
            <w:r w:rsidRPr="00CE38A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FE1935" w:rsidRDefault="00FE1935" w:rsidP="00FE19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1935" w:rsidRPr="00705677" w:rsidRDefault="00FE1935" w:rsidP="00FE1935">
            <w:pPr>
              <w:widowControl w:val="0"/>
              <w:jc w:val="both"/>
              <w:rPr>
                <w:rFonts w:ascii="Times New Roman" w:eastAsia="Times New Roman" w:hAnsi="Times New Roman" w:cs="Times New Roman"/>
                <w:sz w:val="24"/>
                <w:szCs w:val="24"/>
              </w:rPr>
            </w:pPr>
            <w:r w:rsidRPr="00705677">
              <w:rPr>
                <w:rFonts w:ascii="Times New Roman" w:eastAsia="Times New Roman" w:hAnsi="Times New Roman" w:cs="Times New Roman"/>
                <w:sz w:val="24"/>
                <w:szCs w:val="24"/>
              </w:rPr>
              <w:t>Оцінка здійснюється щодо предмета закупівлі в цілому.</w:t>
            </w:r>
          </w:p>
          <w:p w:rsidR="00FE1935" w:rsidRPr="00CE38AB" w:rsidRDefault="00FE1935" w:rsidP="00FE19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E38AB">
              <w:rPr>
                <w:rFonts w:ascii="Times New Roman" w:eastAsia="Times New Roman" w:hAnsi="Times New Roman" w:cs="Times New Roman"/>
                <w:sz w:val="24"/>
                <w:szCs w:val="24"/>
              </w:rPr>
              <w:t>послуги, що він пропонує надати</w:t>
            </w:r>
            <w:r w:rsidRPr="00CE38AB">
              <w:rPr>
                <w:rFonts w:ascii="Times New Roman" w:eastAsia="Times New Roman" w:hAnsi="Times New Roman" w:cs="Times New Roman"/>
                <w:color w:val="FF0000"/>
                <w:sz w:val="24"/>
                <w:szCs w:val="24"/>
              </w:rPr>
              <w:t xml:space="preserve"> </w:t>
            </w:r>
            <w:r w:rsidRPr="00CE38AB">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FE1935" w:rsidRDefault="00FE1935" w:rsidP="00FE19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05677">
              <w:rPr>
                <w:rFonts w:ascii="Times New Roman" w:eastAsia="Times New Roman" w:hAnsi="Times New Roman" w:cs="Times New Roman"/>
                <w:sz w:val="24"/>
                <w:szCs w:val="24"/>
              </w:rPr>
              <w:t xml:space="preserve">– </w:t>
            </w:r>
            <w:r w:rsidRPr="00705677">
              <w:rPr>
                <w:rFonts w:ascii="Times New Roman" w:eastAsia="Times New Roman" w:hAnsi="Times New Roman" w:cs="Times New Roman"/>
                <w:b/>
                <w:sz w:val="24"/>
                <w:szCs w:val="24"/>
              </w:rPr>
              <w:t>1 %</w:t>
            </w:r>
            <w:r w:rsidRPr="00705677">
              <w:rPr>
                <w:rFonts w:ascii="Times New Roman" w:eastAsia="Times New Roman" w:hAnsi="Times New Roman" w:cs="Times New Roman"/>
                <w:sz w:val="24"/>
                <w:szCs w:val="24"/>
              </w:rPr>
              <w:t>.</w:t>
            </w:r>
          </w:p>
          <w:p w:rsidR="00CE38AB" w:rsidRPr="00CE38AB" w:rsidRDefault="00CE38AB" w:rsidP="00FE1935">
            <w:pPr>
              <w:widowControl w:val="0"/>
              <w:jc w:val="both"/>
              <w:rPr>
                <w:rFonts w:ascii="Times New Roman" w:eastAsia="Times New Roman" w:hAnsi="Times New Roman" w:cs="Times New Roman"/>
                <w:sz w:val="28"/>
                <w:szCs w:val="24"/>
                <w:highlight w:val="yellow"/>
              </w:rPr>
            </w:pPr>
            <w:r w:rsidRPr="00CE38AB">
              <w:rPr>
                <w:rFonts w:ascii="Times New Roman" w:eastAsia="Times New Roman" w:hAnsi="Times New Roman" w:cs="Times New Roman"/>
                <w:sz w:val="24"/>
                <w:szCs w:val="23"/>
                <w:highlight w:val="white"/>
              </w:rPr>
              <w:t xml:space="preserve">Учасник процедури закупівлі, який надав найбільш економічно вигідну тендерну пропозицію, що є </w:t>
            </w:r>
            <w:r w:rsidRPr="00CE38AB">
              <w:rPr>
                <w:rFonts w:ascii="Times New Roman" w:eastAsia="Times New Roman" w:hAnsi="Times New Roman" w:cs="Times New Roman"/>
                <w:b/>
                <w:i/>
                <w:sz w:val="24"/>
                <w:szCs w:val="23"/>
                <w:highlight w:val="white"/>
              </w:rPr>
              <w:t>аномально низькою</w:t>
            </w:r>
            <w:r w:rsidRPr="00CE38AB">
              <w:rPr>
                <w:rFonts w:ascii="Times New Roman" w:eastAsia="Times New Roman" w:hAnsi="Times New Roman" w:cs="Times New Roman"/>
                <w:sz w:val="24"/>
                <w:szCs w:val="23"/>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CE38AB">
              <w:rPr>
                <w:rFonts w:ascii="Times New Roman" w:eastAsia="Times New Roman" w:hAnsi="Times New Roman" w:cs="Times New Roman"/>
                <w:b/>
                <w:i/>
                <w:sz w:val="24"/>
                <w:szCs w:val="23"/>
                <w:highlight w:val="white"/>
              </w:rPr>
              <w:t>одного робочого дня</w:t>
            </w:r>
            <w:r w:rsidRPr="00CE38AB">
              <w:rPr>
                <w:rFonts w:ascii="Times New Roman" w:eastAsia="Times New Roman" w:hAnsi="Times New Roman" w:cs="Times New Roman"/>
                <w:sz w:val="24"/>
                <w:szCs w:val="23"/>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1935" w:rsidRDefault="00FE1935" w:rsidP="00FE193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1935" w:rsidRDefault="00FE1935" w:rsidP="00FE193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1935" w:rsidRDefault="00FE1935" w:rsidP="00CE38A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w:t>
            </w:r>
          </w:p>
        </w:tc>
      </w:tr>
      <w:tr w:rsidR="00FE1935">
        <w:trPr>
          <w:cantSplit/>
          <w:trHeight w:val="1119"/>
          <w:tblHeader/>
          <w:jc w:val="center"/>
        </w:trPr>
        <w:tc>
          <w:tcPr>
            <w:tcW w:w="705" w:type="dxa"/>
          </w:tcPr>
          <w:p w:rsidR="00FE1935" w:rsidRDefault="00FE1935">
            <w:pPr>
              <w:widowControl w:val="0"/>
              <w:jc w:val="center"/>
              <w:rPr>
                <w:rFonts w:ascii="Times New Roman" w:eastAsia="Times New Roman" w:hAnsi="Times New Roman" w:cs="Times New Roman"/>
                <w:color w:val="000000"/>
                <w:sz w:val="24"/>
                <w:szCs w:val="24"/>
              </w:rPr>
            </w:pPr>
          </w:p>
        </w:tc>
        <w:tc>
          <w:tcPr>
            <w:tcW w:w="2805" w:type="dxa"/>
          </w:tcPr>
          <w:p w:rsidR="00FE1935" w:rsidRDefault="00FE1935">
            <w:pPr>
              <w:widowControl w:val="0"/>
              <w:rPr>
                <w:rFonts w:ascii="Times New Roman" w:eastAsia="Times New Roman" w:hAnsi="Times New Roman" w:cs="Times New Roman"/>
                <w:b/>
                <w:color w:val="000000"/>
                <w:sz w:val="24"/>
                <w:szCs w:val="24"/>
              </w:rPr>
            </w:pPr>
          </w:p>
        </w:tc>
        <w:tc>
          <w:tcPr>
            <w:tcW w:w="6450" w:type="dxa"/>
            <w:vAlign w:val="center"/>
          </w:tcPr>
          <w:p w:rsidR="00CE38AB" w:rsidRDefault="00CE38AB" w:rsidP="00CE38A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38AB" w:rsidRDefault="00CE38AB" w:rsidP="00CE38A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38AB" w:rsidRDefault="00CE38AB" w:rsidP="00CE38A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1A72" w:rsidRDefault="00461A72" w:rsidP="00461A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61A72" w:rsidRDefault="00461A72" w:rsidP="00461A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p>
          <w:p w:rsidR="00CE38AB" w:rsidRDefault="00CE38AB" w:rsidP="00CE38AB">
            <w:pPr>
              <w:keepNext/>
              <w:shd w:val="clear" w:color="auto" w:fill="FFFFFF"/>
              <w:jc w:val="both"/>
              <w:rPr>
                <w:rFonts w:ascii="Times New Roman" w:eastAsia="Times New Roman" w:hAnsi="Times New Roman" w:cs="Times New Roman"/>
                <w:sz w:val="24"/>
                <w:szCs w:val="24"/>
                <w:highlight w:val="white"/>
              </w:rPr>
            </w:pPr>
          </w:p>
          <w:p w:rsidR="00CE38AB" w:rsidRDefault="00CE38AB" w:rsidP="00CE38AB">
            <w:pPr>
              <w:widowControl w:val="0"/>
              <w:jc w:val="both"/>
              <w:rPr>
                <w:rFonts w:ascii="Times New Roman" w:eastAsia="Times New Roman" w:hAnsi="Times New Roman" w:cs="Times New Roman"/>
                <w:sz w:val="24"/>
                <w:szCs w:val="24"/>
              </w:rPr>
            </w:pPr>
          </w:p>
          <w:p w:rsidR="00FE1935" w:rsidRDefault="00FE1935">
            <w:pPr>
              <w:shd w:val="clear" w:color="auto" w:fill="FFFFFF"/>
              <w:jc w:val="both"/>
              <w:rPr>
                <w:rFonts w:ascii="Times New Roman" w:eastAsia="Times New Roman" w:hAnsi="Times New Roman" w:cs="Times New Roman"/>
                <w:sz w:val="24"/>
                <w:szCs w:val="24"/>
                <w:highlight w:val="white"/>
              </w:rPr>
            </w:pPr>
          </w:p>
        </w:tc>
      </w:tr>
      <w:tr w:rsidR="00461A72" w:rsidTr="008D5D45">
        <w:trPr>
          <w:cantSplit/>
          <w:trHeight w:val="3396"/>
          <w:tblHeader/>
          <w:jc w:val="center"/>
        </w:trPr>
        <w:tc>
          <w:tcPr>
            <w:tcW w:w="705" w:type="dxa"/>
          </w:tcPr>
          <w:p w:rsidR="00461A72" w:rsidRDefault="00461A72">
            <w:pPr>
              <w:widowControl w:val="0"/>
              <w:jc w:val="center"/>
              <w:rPr>
                <w:rFonts w:ascii="Times New Roman" w:eastAsia="Times New Roman" w:hAnsi="Times New Roman" w:cs="Times New Roman"/>
                <w:color w:val="000000"/>
                <w:sz w:val="24"/>
                <w:szCs w:val="24"/>
              </w:rPr>
            </w:pPr>
          </w:p>
        </w:tc>
        <w:tc>
          <w:tcPr>
            <w:tcW w:w="2805" w:type="dxa"/>
          </w:tcPr>
          <w:p w:rsidR="00461A72" w:rsidRDefault="00461A72">
            <w:pPr>
              <w:widowControl w:val="0"/>
              <w:rPr>
                <w:rFonts w:ascii="Times New Roman" w:eastAsia="Times New Roman" w:hAnsi="Times New Roman" w:cs="Times New Roman"/>
                <w:b/>
                <w:color w:val="000000"/>
                <w:sz w:val="24"/>
                <w:szCs w:val="24"/>
              </w:rPr>
            </w:pPr>
          </w:p>
        </w:tc>
        <w:tc>
          <w:tcPr>
            <w:tcW w:w="6450" w:type="dxa"/>
            <w:vAlign w:val="center"/>
          </w:tcPr>
          <w:p w:rsidR="00461A72" w:rsidRDefault="00461A72" w:rsidP="00461A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статтею 33 Закону та пункту 49 Особливостей.</w:t>
            </w:r>
          </w:p>
          <w:p w:rsidR="00461A72" w:rsidRDefault="00461A72" w:rsidP="00461A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1A72" w:rsidRDefault="00461A72" w:rsidP="008D5D45">
            <w:pPr>
              <w:rPr>
                <w:rFonts w:ascii="Times New Roman" w:eastAsia="Times New Roman" w:hAnsi="Times New Roman" w:cs="Times New Roman"/>
                <w:sz w:val="24"/>
                <w:szCs w:val="24"/>
                <w:highlight w:val="white"/>
              </w:rPr>
            </w:pPr>
            <w:r w:rsidRPr="00461A7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61A72">
              <w:rPr>
                <w:rFonts w:ascii="Times New Roman" w:eastAsia="Times New Roman" w:hAnsi="Times New Roman" w:cs="Times New Roman"/>
                <w:i/>
                <w:sz w:val="24"/>
                <w:szCs w:val="24"/>
              </w:rPr>
              <w:t>(у разі здійснення закупівлі за лотами).</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70456" w:rsidRDefault="00D64E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F0A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70456" w:rsidRDefault="00D64E76">
            <w:pPr>
              <w:widowControl w:val="0"/>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Інші умови тендерної документації:</w:t>
            </w:r>
          </w:p>
          <w:p w:rsidR="004F0A78" w:rsidRDefault="004F0A78" w:rsidP="004F0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F0A78" w:rsidRDefault="004F0A78" w:rsidP="004F0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p>
          <w:p w:rsidR="00F70456" w:rsidRDefault="00F70456">
            <w:pPr>
              <w:widowControl w:val="0"/>
              <w:jc w:val="both"/>
              <w:rPr>
                <w:rFonts w:ascii="Times New Roman" w:eastAsia="Times New Roman" w:hAnsi="Times New Roman" w:cs="Times New Roman"/>
                <w:color w:val="00B050"/>
                <w:sz w:val="24"/>
                <w:szCs w:val="24"/>
                <w:highlight w:val="white"/>
              </w:rPr>
            </w:pPr>
          </w:p>
        </w:tc>
      </w:tr>
      <w:tr w:rsidR="001827EC" w:rsidTr="008D5D45">
        <w:trPr>
          <w:cantSplit/>
          <w:trHeight w:val="15005"/>
          <w:tblHeader/>
          <w:jc w:val="center"/>
        </w:trPr>
        <w:tc>
          <w:tcPr>
            <w:tcW w:w="705" w:type="dxa"/>
          </w:tcPr>
          <w:p w:rsidR="001827EC" w:rsidRDefault="001827EC">
            <w:pPr>
              <w:widowControl w:val="0"/>
              <w:jc w:val="center"/>
              <w:rPr>
                <w:rFonts w:ascii="Times New Roman" w:eastAsia="Times New Roman" w:hAnsi="Times New Roman" w:cs="Times New Roman"/>
                <w:color w:val="000000"/>
                <w:sz w:val="24"/>
                <w:szCs w:val="24"/>
              </w:rPr>
            </w:pPr>
          </w:p>
        </w:tc>
        <w:tc>
          <w:tcPr>
            <w:tcW w:w="2805" w:type="dxa"/>
          </w:tcPr>
          <w:p w:rsidR="001827EC" w:rsidRDefault="001827EC">
            <w:pPr>
              <w:widowControl w:val="0"/>
              <w:rPr>
                <w:rFonts w:ascii="Times New Roman" w:eastAsia="Times New Roman" w:hAnsi="Times New Roman" w:cs="Times New Roman"/>
                <w:b/>
                <w:color w:val="000000"/>
                <w:sz w:val="24"/>
                <w:szCs w:val="24"/>
              </w:rPr>
            </w:pPr>
          </w:p>
        </w:tc>
        <w:tc>
          <w:tcPr>
            <w:tcW w:w="6450" w:type="dxa"/>
            <w:vAlign w:val="center"/>
          </w:tcPr>
          <w:p w:rsidR="00005349" w:rsidRDefault="00005349" w:rsidP="000053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05349" w:rsidRDefault="00005349" w:rsidP="000053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05349" w:rsidRDefault="00005349" w:rsidP="000053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6B45" w:rsidRDefault="00B46B45" w:rsidP="00B46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33F8C">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6B45" w:rsidRDefault="00B46B45" w:rsidP="00B46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6B45" w:rsidRDefault="00B46B45" w:rsidP="00B46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6B45" w:rsidRDefault="00B46B45" w:rsidP="00B46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46B45" w:rsidRDefault="00B46B45" w:rsidP="00B46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46B45" w:rsidRDefault="00B46B45" w:rsidP="00B46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6B45" w:rsidRDefault="00B46B45" w:rsidP="00B46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w:t>
            </w:r>
            <w:r w:rsidR="00AC7AD4">
              <w:rPr>
                <w:rFonts w:ascii="Times New Roman" w:eastAsia="Times New Roman" w:hAnsi="Times New Roman" w:cs="Times New Roman"/>
                <w:color w:val="000000"/>
                <w:sz w:val="24"/>
                <w:szCs w:val="24"/>
              </w:rPr>
              <w:t xml:space="preserve"> передбачену/і</w:t>
            </w:r>
          </w:p>
          <w:p w:rsidR="00B46B45" w:rsidRDefault="00B46B45" w:rsidP="00005349">
            <w:pPr>
              <w:widowControl w:val="0"/>
              <w:jc w:val="both"/>
              <w:rPr>
                <w:rFonts w:ascii="Times New Roman" w:eastAsia="Times New Roman" w:hAnsi="Times New Roman" w:cs="Times New Roman"/>
                <w:color w:val="000000"/>
                <w:sz w:val="24"/>
                <w:szCs w:val="24"/>
              </w:rPr>
            </w:pPr>
          </w:p>
          <w:p w:rsidR="001827EC" w:rsidRDefault="001827EC">
            <w:pPr>
              <w:widowControl w:val="0"/>
              <w:jc w:val="both"/>
              <w:rPr>
                <w:rFonts w:ascii="Times New Roman" w:eastAsia="Times New Roman" w:hAnsi="Times New Roman" w:cs="Times New Roman"/>
                <w:color w:val="000000"/>
                <w:sz w:val="24"/>
                <w:szCs w:val="24"/>
              </w:rPr>
            </w:pPr>
          </w:p>
        </w:tc>
      </w:tr>
      <w:tr w:rsidR="00B46B45" w:rsidTr="008D5D45">
        <w:trPr>
          <w:cantSplit/>
          <w:trHeight w:val="14863"/>
          <w:tblHeader/>
          <w:jc w:val="center"/>
        </w:trPr>
        <w:tc>
          <w:tcPr>
            <w:tcW w:w="705" w:type="dxa"/>
          </w:tcPr>
          <w:p w:rsidR="00B46B45" w:rsidRDefault="00B46B45">
            <w:pPr>
              <w:widowControl w:val="0"/>
              <w:jc w:val="center"/>
              <w:rPr>
                <w:rFonts w:ascii="Times New Roman" w:eastAsia="Times New Roman" w:hAnsi="Times New Roman" w:cs="Times New Roman"/>
                <w:color w:val="000000"/>
                <w:sz w:val="24"/>
                <w:szCs w:val="24"/>
              </w:rPr>
            </w:pPr>
          </w:p>
        </w:tc>
        <w:tc>
          <w:tcPr>
            <w:tcW w:w="2805" w:type="dxa"/>
          </w:tcPr>
          <w:p w:rsidR="00B46B45" w:rsidRDefault="00B46B45">
            <w:pPr>
              <w:widowControl w:val="0"/>
              <w:rPr>
                <w:rFonts w:ascii="Times New Roman" w:eastAsia="Times New Roman" w:hAnsi="Times New Roman" w:cs="Times New Roman"/>
                <w:b/>
                <w:color w:val="000000"/>
                <w:sz w:val="24"/>
                <w:szCs w:val="24"/>
              </w:rPr>
            </w:pPr>
          </w:p>
        </w:tc>
        <w:tc>
          <w:tcPr>
            <w:tcW w:w="6450" w:type="dxa"/>
            <w:vAlign w:val="center"/>
          </w:tcPr>
          <w:p w:rsidR="00AC7AD4" w:rsidRDefault="00AC7AD4" w:rsidP="00AC7A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пунктом 4 частини 1 статті 236 ГКУ, як відмова від встановлення господарських відносин на майбутнє, не було застосовано.</w:t>
            </w:r>
          </w:p>
          <w:p w:rsidR="00AC7AD4" w:rsidRDefault="00AC7AD4" w:rsidP="00AC7A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7AD4" w:rsidRDefault="00AC7AD4" w:rsidP="00AC7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AD4" w:rsidRDefault="00AC7AD4" w:rsidP="00AC7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пп</w:t>
            </w:r>
            <w:r w:rsidR="003E2C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п</w:t>
            </w:r>
            <w:r w:rsidR="003E2C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цієї Постанови;</w:t>
            </w:r>
          </w:p>
          <w:p w:rsidR="00AC7AD4" w:rsidRDefault="00AC7AD4" w:rsidP="00AC7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AD4" w:rsidRDefault="00AC7AD4" w:rsidP="00AC7A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7AD4" w:rsidRPr="003E2C79" w:rsidRDefault="00AC7AD4" w:rsidP="00AC7A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E2C79">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E2C79">
              <w:rPr>
                <w:rFonts w:ascii="Times New Roman" w:eastAsia="Times New Roman" w:hAnsi="Times New Roman" w:cs="Times New Roman"/>
                <w:i/>
                <w:color w:val="000000" w:themeColor="text1"/>
                <w:sz w:val="24"/>
                <w:szCs w:val="24"/>
                <w:highlight w:val="white"/>
              </w:rPr>
              <w:t xml:space="preserve"> з</w:t>
            </w:r>
            <w:r w:rsidRPr="003E2C79">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E2C79" w:rsidRPr="003E2C79">
              <w:rPr>
                <w:rFonts w:ascii="Times New Roman" w:eastAsia="Times New Roman" w:hAnsi="Times New Roman" w:cs="Times New Roman"/>
                <w:color w:val="000000" w:themeColor="text1"/>
                <w:sz w:val="24"/>
                <w:szCs w:val="24"/>
              </w:rPr>
              <w:t>.</w:t>
            </w:r>
          </w:p>
          <w:p w:rsidR="008D5D45" w:rsidRDefault="00AC7AD4" w:rsidP="00AC7AD4">
            <w:pPr>
              <w:rPr>
                <w:rFonts w:ascii="Times New Roman" w:eastAsia="Times New Roman" w:hAnsi="Times New Roman" w:cs="Times New Roman"/>
                <w:color w:val="000000" w:themeColor="text1"/>
                <w:sz w:val="24"/>
                <w:szCs w:val="24"/>
                <w:highlight w:val="white"/>
              </w:rPr>
            </w:pPr>
            <w:r w:rsidRPr="003E2C79">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008D5D45">
              <w:rPr>
                <w:rFonts w:ascii="Times New Roman" w:eastAsia="Times New Roman" w:hAnsi="Times New Roman" w:cs="Times New Roman"/>
                <w:color w:val="000000" w:themeColor="text1"/>
                <w:sz w:val="24"/>
                <w:szCs w:val="24"/>
                <w:highlight w:val="white"/>
              </w:rPr>
              <w:t>.</w:t>
            </w:r>
          </w:p>
          <w:p w:rsidR="00AC7AD4" w:rsidRDefault="00AC7AD4" w:rsidP="00AC7AD4">
            <w:pPr>
              <w:widowControl w:val="0"/>
              <w:pBdr>
                <w:top w:val="nil"/>
                <w:left w:val="nil"/>
                <w:bottom w:val="nil"/>
                <w:right w:val="nil"/>
                <w:between w:val="nil"/>
              </w:pBdr>
              <w:jc w:val="both"/>
              <w:rPr>
                <w:rFonts w:ascii="Times New Roman" w:eastAsia="Times New Roman" w:hAnsi="Times New Roman" w:cs="Times New Roman"/>
                <w:sz w:val="24"/>
                <w:szCs w:val="24"/>
              </w:rPr>
            </w:pPr>
          </w:p>
          <w:p w:rsidR="00B46B45" w:rsidRDefault="00B46B45" w:rsidP="00005349">
            <w:pPr>
              <w:widowControl w:val="0"/>
              <w:jc w:val="both"/>
              <w:rPr>
                <w:rFonts w:ascii="Times New Roman" w:eastAsia="Times New Roman" w:hAnsi="Times New Roman" w:cs="Times New Roman"/>
                <w:sz w:val="24"/>
                <w:szCs w:val="24"/>
              </w:rPr>
            </w:pP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70456" w:rsidRDefault="00D64E7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0456" w:rsidRDefault="00D64E7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70456" w:rsidRPr="002E574E" w:rsidRDefault="00D64E76" w:rsidP="000B12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E574E">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p>
        </w:tc>
      </w:tr>
      <w:tr w:rsidR="00FD1CD3">
        <w:trPr>
          <w:cantSplit/>
          <w:trHeight w:val="1119"/>
          <w:tblHeader/>
          <w:jc w:val="center"/>
        </w:trPr>
        <w:tc>
          <w:tcPr>
            <w:tcW w:w="705" w:type="dxa"/>
          </w:tcPr>
          <w:p w:rsidR="00FD1CD3" w:rsidRDefault="00FD1CD3">
            <w:pPr>
              <w:widowControl w:val="0"/>
              <w:jc w:val="center"/>
              <w:rPr>
                <w:rFonts w:ascii="Times New Roman" w:eastAsia="Times New Roman" w:hAnsi="Times New Roman" w:cs="Times New Roman"/>
                <w:color w:val="000000"/>
                <w:sz w:val="24"/>
                <w:szCs w:val="24"/>
              </w:rPr>
            </w:pPr>
          </w:p>
        </w:tc>
        <w:tc>
          <w:tcPr>
            <w:tcW w:w="2805" w:type="dxa"/>
          </w:tcPr>
          <w:p w:rsidR="00FD1CD3" w:rsidRDefault="00FD1CD3">
            <w:pPr>
              <w:widowControl w:val="0"/>
              <w:rPr>
                <w:rFonts w:ascii="Times New Roman" w:eastAsia="Times New Roman" w:hAnsi="Times New Roman" w:cs="Times New Roman"/>
                <w:b/>
                <w:color w:val="000000"/>
                <w:sz w:val="24"/>
                <w:szCs w:val="24"/>
              </w:rPr>
            </w:pPr>
          </w:p>
        </w:tc>
        <w:tc>
          <w:tcPr>
            <w:tcW w:w="6450" w:type="dxa"/>
            <w:vAlign w:val="center"/>
          </w:tcPr>
          <w:p w:rsidR="00FD1CD3" w:rsidRPr="002E574E" w:rsidRDefault="000B1266" w:rsidP="00FD1CD3">
            <w:pPr>
              <w:shd w:val="clear" w:color="auto" w:fill="FFFFFF"/>
              <w:jc w:val="both"/>
              <w:rPr>
                <w:rFonts w:ascii="Times New Roman" w:eastAsia="Times New Roman" w:hAnsi="Times New Roman" w:cs="Times New Roman"/>
                <w:color w:val="000000" w:themeColor="text1"/>
                <w:sz w:val="24"/>
                <w:szCs w:val="24"/>
                <w:highlight w:val="white"/>
              </w:rPr>
            </w:pPr>
            <w:r w:rsidRPr="002E574E">
              <w:rPr>
                <w:rFonts w:ascii="Times New Roman" w:eastAsia="Times New Roman" w:hAnsi="Times New Roman" w:cs="Times New Roman"/>
                <w:color w:val="000000" w:themeColor="text1"/>
                <w:sz w:val="24"/>
                <w:szCs w:val="24"/>
                <w:highlight w:val="white"/>
              </w:rPr>
              <w:t xml:space="preserve">Міністрів України від 12 жовтня 2022 р. № 1178 "Про </w:t>
            </w:r>
            <w:r w:rsidR="00FD1CD3" w:rsidRPr="002E574E">
              <w:rPr>
                <w:rFonts w:ascii="Times New Roman" w:eastAsia="Times New Roman" w:hAnsi="Times New Roman" w:cs="Times New Roman"/>
                <w:color w:val="000000" w:themeColor="text1"/>
                <w:sz w:val="24"/>
                <w:szCs w:val="24"/>
                <w:highlight w:val="white"/>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D1CD3" w:rsidRDefault="00FD1CD3" w:rsidP="00FD1CD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1CD3" w:rsidRDefault="00FD1CD3" w:rsidP="00FD1CD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D1CD3" w:rsidRDefault="00FD1CD3" w:rsidP="00FD1CD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1CD3" w:rsidRDefault="00FD1CD3" w:rsidP="00FD1CD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w:t>
            </w:r>
          </w:p>
        </w:tc>
      </w:tr>
      <w:tr w:rsidR="00FD1CD3">
        <w:trPr>
          <w:cantSplit/>
          <w:trHeight w:val="1119"/>
          <w:tblHeader/>
          <w:jc w:val="center"/>
        </w:trPr>
        <w:tc>
          <w:tcPr>
            <w:tcW w:w="705" w:type="dxa"/>
          </w:tcPr>
          <w:p w:rsidR="00FD1CD3" w:rsidRDefault="00FD1CD3">
            <w:pPr>
              <w:widowControl w:val="0"/>
              <w:jc w:val="center"/>
              <w:rPr>
                <w:rFonts w:ascii="Times New Roman" w:eastAsia="Times New Roman" w:hAnsi="Times New Roman" w:cs="Times New Roman"/>
                <w:color w:val="000000"/>
                <w:sz w:val="24"/>
                <w:szCs w:val="24"/>
              </w:rPr>
            </w:pPr>
          </w:p>
        </w:tc>
        <w:tc>
          <w:tcPr>
            <w:tcW w:w="2805" w:type="dxa"/>
          </w:tcPr>
          <w:p w:rsidR="00FD1CD3" w:rsidRDefault="00FD1CD3">
            <w:pPr>
              <w:widowControl w:val="0"/>
              <w:rPr>
                <w:rFonts w:ascii="Times New Roman" w:eastAsia="Times New Roman" w:hAnsi="Times New Roman" w:cs="Times New Roman"/>
                <w:b/>
                <w:color w:val="000000"/>
                <w:sz w:val="24"/>
                <w:szCs w:val="24"/>
              </w:rPr>
            </w:pPr>
          </w:p>
        </w:tc>
        <w:tc>
          <w:tcPr>
            <w:tcW w:w="6450" w:type="dxa"/>
            <w:vAlign w:val="center"/>
          </w:tcPr>
          <w:p w:rsidR="00FD1CD3" w:rsidRDefault="00FD1CD3" w:rsidP="00FD1C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учасника санкції (рішення суду або факт добровільної сплати штрафу, або відшкодування збитків).</w:t>
            </w:r>
          </w:p>
          <w:p w:rsidR="00FD1CD3" w:rsidRDefault="00FD1CD3" w:rsidP="00FD1C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1CD3" w:rsidRDefault="00FD1CD3" w:rsidP="008D5D45">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0456">
        <w:trPr>
          <w:cantSplit/>
          <w:trHeight w:val="472"/>
          <w:tblHeader/>
          <w:jc w:val="center"/>
        </w:trPr>
        <w:tc>
          <w:tcPr>
            <w:tcW w:w="9960" w:type="dxa"/>
            <w:gridSpan w:val="3"/>
            <w:vAlign w:val="center"/>
          </w:tcPr>
          <w:p w:rsidR="00F70456" w:rsidRDefault="00D64E7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70456" w:rsidRDefault="00D64E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70456" w:rsidRDefault="00D64E7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70456" w:rsidRDefault="00D64E7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70456" w:rsidRDefault="007D63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7D635B">
        <w:trPr>
          <w:cantSplit/>
          <w:trHeight w:val="1119"/>
          <w:tblHeader/>
          <w:jc w:val="center"/>
        </w:trPr>
        <w:tc>
          <w:tcPr>
            <w:tcW w:w="705" w:type="dxa"/>
          </w:tcPr>
          <w:p w:rsidR="007D635B" w:rsidRDefault="007D635B">
            <w:pPr>
              <w:widowControl w:val="0"/>
              <w:jc w:val="center"/>
              <w:rPr>
                <w:rFonts w:ascii="Times New Roman" w:eastAsia="Times New Roman" w:hAnsi="Times New Roman" w:cs="Times New Roman"/>
                <w:color w:val="000000"/>
                <w:sz w:val="24"/>
                <w:szCs w:val="24"/>
              </w:rPr>
            </w:pPr>
          </w:p>
        </w:tc>
        <w:tc>
          <w:tcPr>
            <w:tcW w:w="2805" w:type="dxa"/>
          </w:tcPr>
          <w:p w:rsidR="007D635B" w:rsidRDefault="007D635B">
            <w:pPr>
              <w:widowControl w:val="0"/>
              <w:rPr>
                <w:rFonts w:ascii="Times New Roman" w:eastAsia="Times New Roman" w:hAnsi="Times New Roman" w:cs="Times New Roman"/>
                <w:b/>
                <w:sz w:val="24"/>
                <w:szCs w:val="24"/>
              </w:rPr>
            </w:pPr>
          </w:p>
        </w:tc>
        <w:tc>
          <w:tcPr>
            <w:tcW w:w="6450" w:type="dxa"/>
            <w:vAlign w:val="center"/>
          </w:tcPr>
          <w:p w:rsidR="007D635B" w:rsidRDefault="007D635B" w:rsidP="007D63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D635B" w:rsidRDefault="007D635B" w:rsidP="007D635B">
            <w:pPr>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0456" w:rsidRDefault="00D64E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70456" w:rsidRDefault="00D64E7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70456" w:rsidRDefault="00D64E7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70456">
        <w:trPr>
          <w:cantSplit/>
          <w:trHeight w:val="2100"/>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70456" w:rsidRDefault="00D64E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0456" w:rsidRDefault="00D64E76">
            <w:pPr>
              <w:widowControl w:val="0"/>
              <w:jc w:val="both"/>
              <w:rPr>
                <w:rFonts w:ascii="Times New Roman" w:eastAsia="Times New Roman" w:hAnsi="Times New Roman" w:cs="Times New Roman"/>
                <w:sz w:val="24"/>
                <w:szCs w:val="24"/>
              </w:rPr>
            </w:pPr>
            <w:r w:rsidRPr="008E0C6A">
              <w:rPr>
                <w:rFonts w:ascii="Times New Roman" w:eastAsia="Times New Roman" w:hAnsi="Times New Roman" w:cs="Times New Roman"/>
                <w:i/>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F70456" w:rsidRDefault="00D64E7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70456" w:rsidRDefault="00DC26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4E76">
              <w:rPr>
                <w:rFonts w:ascii="Times New Roman" w:eastAsia="Times New Roman" w:hAnsi="Times New Roman" w:cs="Times New Roman"/>
                <w:sz w:val="24"/>
                <w:szCs w:val="24"/>
              </w:rPr>
              <w:t>визначення грошового еквівалента зобов’язання в іноземній валюті;</w:t>
            </w:r>
          </w:p>
          <w:p w:rsidR="00F70456" w:rsidRDefault="00DC26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4E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70456" w:rsidRDefault="00DC265E" w:rsidP="00DC26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4E76" w:rsidRPr="00DC26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DC265E">
              <w:rPr>
                <w:rFonts w:ascii="Times New Roman" w:eastAsia="Times New Roman" w:hAnsi="Times New Roman" w:cs="Times New Roman"/>
                <w:sz w:val="24"/>
                <w:szCs w:val="24"/>
              </w:rPr>
              <w:t>.</w:t>
            </w:r>
          </w:p>
        </w:tc>
      </w:tr>
      <w:tr w:rsidR="00F70456">
        <w:trPr>
          <w:cantSplit/>
          <w:trHeight w:val="1119"/>
          <w:tblHeader/>
          <w:jc w:val="center"/>
        </w:trPr>
        <w:tc>
          <w:tcPr>
            <w:tcW w:w="705" w:type="dxa"/>
          </w:tcPr>
          <w:p w:rsidR="00F70456" w:rsidRDefault="00D64E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70456" w:rsidRDefault="00D64E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70456" w:rsidRPr="00895587" w:rsidRDefault="00D64E76">
            <w:pPr>
              <w:widowControl w:val="0"/>
              <w:ind w:right="120"/>
              <w:jc w:val="both"/>
              <w:rPr>
                <w:rFonts w:ascii="Times New Roman" w:eastAsia="Times New Roman" w:hAnsi="Times New Roman" w:cs="Times New Roman"/>
                <w:sz w:val="24"/>
                <w:szCs w:val="24"/>
              </w:rPr>
            </w:pPr>
            <w:r w:rsidRPr="00895587">
              <w:rPr>
                <w:rFonts w:ascii="Times New Roman" w:eastAsia="Times New Roman" w:hAnsi="Times New Roman" w:cs="Times New Roman"/>
                <w:sz w:val="24"/>
                <w:szCs w:val="24"/>
              </w:rPr>
              <w:t>Забезпечення виконання договору про закупівлю не вимагається.</w:t>
            </w:r>
          </w:p>
          <w:p w:rsidR="00F70456" w:rsidRDefault="00F70456">
            <w:pPr>
              <w:widowControl w:val="0"/>
              <w:ind w:right="120"/>
              <w:jc w:val="both"/>
              <w:rPr>
                <w:rFonts w:ascii="Times New Roman" w:eastAsia="Times New Roman" w:hAnsi="Times New Roman" w:cs="Times New Roman"/>
                <w:sz w:val="24"/>
                <w:szCs w:val="24"/>
              </w:rPr>
            </w:pPr>
          </w:p>
          <w:p w:rsidR="00F70456" w:rsidRDefault="00F70456">
            <w:pPr>
              <w:widowControl w:val="0"/>
              <w:jc w:val="both"/>
              <w:rPr>
                <w:rFonts w:ascii="Times New Roman" w:eastAsia="Times New Roman" w:hAnsi="Times New Roman" w:cs="Times New Roman"/>
                <w:sz w:val="24"/>
                <w:szCs w:val="24"/>
              </w:rPr>
            </w:pPr>
          </w:p>
        </w:tc>
      </w:tr>
    </w:tbl>
    <w:p w:rsidR="00F70456" w:rsidRDefault="00F7045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F70456" w:rsidRDefault="001907E7" w:rsidP="001D351C">
      <w:pPr>
        <w:widowControl w:val="0"/>
        <w:spacing w:after="0" w:line="240" w:lineRule="auto"/>
        <w:ind w:left="1418" w:hanging="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D64E76">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r w:rsidR="00D64E76">
        <w:rPr>
          <w:rFonts w:ascii="Times New Roman" w:eastAsia="Times New Roman" w:hAnsi="Times New Roman" w:cs="Times New Roman"/>
          <w:sz w:val="24"/>
          <w:szCs w:val="24"/>
          <w:highlight w:val="white"/>
        </w:rPr>
        <w:t xml:space="preserve"> Додаток 1 до тендерної документації </w:t>
      </w:r>
      <w:r w:rsidR="001D351C">
        <w:rPr>
          <w:rFonts w:ascii="Times New Roman" w:eastAsia="Times New Roman" w:hAnsi="Times New Roman" w:cs="Times New Roman"/>
          <w:sz w:val="24"/>
          <w:szCs w:val="24"/>
        </w:rPr>
        <w:t>«</w:t>
      </w:r>
      <w:r w:rsidR="001D351C" w:rsidRPr="001D351C">
        <w:rPr>
          <w:rFonts w:ascii="Times New Roman" w:eastAsia="Times New Roman" w:hAnsi="Times New Roman" w:cs="Times New Roman"/>
          <w:i/>
          <w:sz w:val="24"/>
        </w:rPr>
        <w:t xml:space="preserve">Інформація про відповідність </w:t>
      </w:r>
      <w:r w:rsidR="001D351C" w:rsidRPr="001D351C">
        <w:rPr>
          <w:rFonts w:ascii="Times New Roman" w:eastAsia="Times New Roman" w:hAnsi="Times New Roman" w:cs="Times New Roman"/>
          <w:i/>
          <w:spacing w:val="-1"/>
          <w:sz w:val="24"/>
        </w:rPr>
        <w:t xml:space="preserve">Учасника </w:t>
      </w:r>
      <w:r w:rsidR="001D351C" w:rsidRPr="001D351C">
        <w:rPr>
          <w:rFonts w:ascii="Times New Roman" w:eastAsia="Times New Roman" w:hAnsi="Times New Roman" w:cs="Times New Roman"/>
          <w:i/>
          <w:sz w:val="24"/>
        </w:rPr>
        <w:t>кваліфікаційним критеріям</w:t>
      </w:r>
      <w:r w:rsidR="001D351C">
        <w:rPr>
          <w:rFonts w:ascii="Times New Roman" w:eastAsia="Times New Roman" w:hAnsi="Times New Roman" w:cs="Times New Roman"/>
          <w:i/>
          <w:sz w:val="24"/>
        </w:rPr>
        <w:t>»</w:t>
      </w:r>
    </w:p>
    <w:p w:rsidR="001907E7" w:rsidRDefault="001907E7" w:rsidP="001907E7">
      <w:pPr>
        <w:widowControl w:val="0"/>
        <w:spacing w:after="0" w:line="240" w:lineRule="auto"/>
        <w:ind w:left="1440"/>
        <w:jc w:val="both"/>
        <w:rPr>
          <w:rFonts w:ascii="Times New Roman" w:eastAsia="Times New Roman" w:hAnsi="Times New Roman" w:cs="Times New Roman"/>
          <w:szCs w:val="24"/>
          <w:highlight w:val="white"/>
        </w:rPr>
      </w:pPr>
      <w:r>
        <w:rPr>
          <w:rFonts w:ascii="Times New Roman" w:eastAsia="Times New Roman" w:hAnsi="Times New Roman" w:cs="Times New Roman"/>
          <w:sz w:val="24"/>
          <w:szCs w:val="24"/>
          <w:highlight w:val="white"/>
        </w:rPr>
        <w:t xml:space="preserve">2. </w:t>
      </w:r>
      <w:r w:rsidR="00D64E76">
        <w:rPr>
          <w:rFonts w:ascii="Times New Roman" w:eastAsia="Times New Roman" w:hAnsi="Times New Roman" w:cs="Times New Roman"/>
          <w:sz w:val="24"/>
          <w:szCs w:val="24"/>
          <w:highlight w:val="white"/>
        </w:rPr>
        <w:t xml:space="preserve">Додаток 2 до тендерної документації </w:t>
      </w:r>
      <w:r>
        <w:rPr>
          <w:rFonts w:ascii="Times New Roman" w:eastAsia="Times New Roman" w:hAnsi="Times New Roman" w:cs="Times New Roman"/>
          <w:sz w:val="24"/>
          <w:szCs w:val="24"/>
        </w:rPr>
        <w:t>«</w:t>
      </w:r>
      <w:r w:rsidRPr="001907E7">
        <w:rPr>
          <w:rFonts w:ascii="Times New Roman" w:eastAsia="Times New Roman" w:hAnsi="Times New Roman" w:cs="Times New Roman"/>
          <w:i/>
          <w:sz w:val="24"/>
        </w:rPr>
        <w:t xml:space="preserve">Інформація про необхідні технічні, </w:t>
      </w:r>
      <w:r>
        <w:rPr>
          <w:rFonts w:ascii="Times New Roman" w:eastAsia="Times New Roman" w:hAnsi="Times New Roman" w:cs="Times New Roman"/>
          <w:i/>
          <w:sz w:val="24"/>
        </w:rPr>
        <w:t xml:space="preserve">     </w:t>
      </w:r>
      <w:r w:rsidRPr="001907E7">
        <w:rPr>
          <w:rFonts w:ascii="Times New Roman" w:eastAsia="Times New Roman" w:hAnsi="Times New Roman" w:cs="Times New Roman"/>
          <w:i/>
          <w:sz w:val="24"/>
        </w:rPr>
        <w:t>якісні та кількісні характеристики предмета закупівлі</w:t>
      </w:r>
      <w:r>
        <w:rPr>
          <w:rFonts w:ascii="Times New Roman" w:eastAsia="Times New Roman" w:hAnsi="Times New Roman" w:cs="Times New Roman"/>
          <w:szCs w:val="24"/>
          <w:highlight w:val="white"/>
        </w:rPr>
        <w:t>»</w:t>
      </w:r>
      <w:r w:rsidR="00D64E76" w:rsidRPr="001907E7">
        <w:rPr>
          <w:rFonts w:ascii="Times New Roman" w:eastAsia="Times New Roman" w:hAnsi="Times New Roman" w:cs="Times New Roman"/>
          <w:szCs w:val="24"/>
          <w:highlight w:val="white"/>
        </w:rPr>
        <w:t xml:space="preserve">   </w:t>
      </w:r>
    </w:p>
    <w:p w:rsidR="00F70456" w:rsidRPr="001907E7" w:rsidRDefault="00D64E76" w:rsidP="001907E7">
      <w:pPr>
        <w:widowControl w:val="0"/>
        <w:spacing w:after="0" w:line="240" w:lineRule="auto"/>
        <w:jc w:val="both"/>
        <w:rPr>
          <w:rFonts w:ascii="Times New Roman" w:eastAsia="Times New Roman" w:hAnsi="Times New Roman" w:cs="Times New Roman"/>
          <w:i/>
          <w:sz w:val="24"/>
          <w:szCs w:val="24"/>
          <w:highlight w:val="white"/>
        </w:rPr>
      </w:pPr>
      <w:r w:rsidRPr="001907E7">
        <w:rPr>
          <w:rFonts w:ascii="Times New Roman" w:eastAsia="Times New Roman" w:hAnsi="Times New Roman" w:cs="Times New Roman"/>
          <w:szCs w:val="24"/>
          <w:highlight w:val="white"/>
        </w:rPr>
        <w:t xml:space="preserve">                      </w:t>
      </w:r>
      <w:r w:rsidR="001907E7">
        <w:rPr>
          <w:rFonts w:ascii="Times New Roman" w:eastAsia="Times New Roman" w:hAnsi="Times New Roman" w:cs="Times New Roman"/>
          <w:szCs w:val="24"/>
          <w:highlight w:val="white"/>
        </w:rPr>
        <w:t xml:space="preserve"> </w:t>
      </w:r>
      <w:r w:rsidRPr="001907E7">
        <w:rPr>
          <w:rFonts w:ascii="Times New Roman" w:eastAsia="Times New Roman" w:hAnsi="Times New Roman" w:cs="Times New Roman"/>
          <w:szCs w:val="24"/>
          <w:highlight w:val="white"/>
        </w:rPr>
        <w:t xml:space="preserve"> </w:t>
      </w:r>
      <w:r>
        <w:rPr>
          <w:rFonts w:ascii="Times New Roman" w:eastAsia="Times New Roman" w:hAnsi="Times New Roman" w:cs="Times New Roman"/>
          <w:sz w:val="24"/>
          <w:szCs w:val="24"/>
          <w:highlight w:val="white"/>
        </w:rPr>
        <w:t xml:space="preserve">3. </w:t>
      </w:r>
      <w:r w:rsidR="001907E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3 до тендерної документації </w:t>
      </w:r>
      <w:r w:rsidR="001907E7" w:rsidRPr="001907E7">
        <w:rPr>
          <w:rFonts w:ascii="Times New Roman" w:eastAsia="Times New Roman" w:hAnsi="Times New Roman" w:cs="Times New Roman"/>
          <w:i/>
          <w:sz w:val="24"/>
          <w:szCs w:val="24"/>
          <w:highlight w:val="white"/>
        </w:rPr>
        <w:t>«Проєкт договору»</w:t>
      </w:r>
    </w:p>
    <w:p w:rsidR="001907E7" w:rsidRPr="00DB2899" w:rsidRDefault="001907E7" w:rsidP="001907E7">
      <w:pPr>
        <w:widowControl w:val="0"/>
        <w:spacing w:after="0" w:line="240" w:lineRule="auto"/>
        <w:ind w:left="720"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r w:rsidR="00DB2899">
        <w:rPr>
          <w:rFonts w:ascii="Times New Roman" w:eastAsia="Times New Roman" w:hAnsi="Times New Roman" w:cs="Times New Roman"/>
          <w:sz w:val="24"/>
          <w:szCs w:val="24"/>
          <w:highlight w:val="white"/>
        </w:rPr>
        <w:t xml:space="preserve"> </w:t>
      </w:r>
      <w:r w:rsidR="00DB2899">
        <w:rPr>
          <w:rFonts w:ascii="Times New Roman" w:eastAsia="Times New Roman" w:hAnsi="Times New Roman" w:cs="Times New Roman"/>
          <w:i/>
          <w:sz w:val="24"/>
          <w:szCs w:val="24"/>
          <w:highlight w:val="white"/>
        </w:rPr>
        <w:t>«Тендерна пропозиція»</w:t>
      </w:r>
    </w:p>
    <w:p w:rsidR="001907E7" w:rsidRPr="001907E7" w:rsidRDefault="001907E7" w:rsidP="001D351C">
      <w:pPr>
        <w:spacing w:before="20" w:after="20"/>
        <w:ind w:left="1418"/>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5.</w:t>
      </w:r>
      <w:r w:rsidR="001D351C">
        <w:rPr>
          <w:rFonts w:ascii="Times New Roman" w:eastAsia="Times New Roman" w:hAnsi="Times New Roman" w:cs="Times New Roman"/>
          <w:sz w:val="24"/>
          <w:szCs w:val="24"/>
          <w:highlight w:val="white"/>
        </w:rPr>
        <w:t xml:space="preserve"> </w:t>
      </w:r>
      <w:r w:rsidR="00505754">
        <w:rPr>
          <w:rFonts w:ascii="Times New Roman" w:eastAsia="Times New Roman" w:hAnsi="Times New Roman" w:cs="Times New Roman"/>
          <w:sz w:val="24"/>
          <w:szCs w:val="24"/>
          <w:highlight w:val="white"/>
        </w:rPr>
        <w:t>Додаток</w:t>
      </w:r>
      <w:r>
        <w:rPr>
          <w:rFonts w:ascii="Times New Roman" w:eastAsia="Times New Roman" w:hAnsi="Times New Roman" w:cs="Times New Roman"/>
          <w:sz w:val="24"/>
          <w:szCs w:val="24"/>
          <w:highlight w:val="white"/>
        </w:rPr>
        <w:t xml:space="preserve"> 5 до тендерної документації </w:t>
      </w:r>
      <w:r>
        <w:rPr>
          <w:rFonts w:ascii="Times New Roman" w:eastAsia="Times New Roman" w:hAnsi="Times New Roman" w:cs="Times New Roman"/>
          <w:sz w:val="24"/>
          <w:szCs w:val="24"/>
        </w:rPr>
        <w:t>«</w:t>
      </w:r>
      <w:r w:rsidRPr="001907E7">
        <w:rPr>
          <w:rFonts w:ascii="Times New Roman" w:eastAsia="Times New Roman" w:hAnsi="Times New Roman" w:cs="Times New Roman"/>
          <w:i/>
          <w:color w:val="000000"/>
          <w:sz w:val="24"/>
          <w:szCs w:val="24"/>
        </w:rPr>
        <w:t xml:space="preserve">Підтвердження відповідності УЧАСНИКА </w:t>
      </w:r>
      <w:r w:rsidRPr="001907E7">
        <w:rPr>
          <w:rFonts w:ascii="Times New Roman" w:eastAsia="Times New Roman" w:hAnsi="Times New Roman" w:cs="Times New Roman"/>
          <w:i/>
          <w:sz w:val="24"/>
          <w:szCs w:val="24"/>
        </w:rPr>
        <w:t>(в тому числі для об’єднання учасників як учасника процедури)  вимогам, визначени</w:t>
      </w:r>
      <w:r w:rsidRPr="001907E7">
        <w:rPr>
          <w:rFonts w:ascii="Times New Roman" w:eastAsia="Times New Roman" w:hAnsi="Times New Roman" w:cs="Times New Roman"/>
          <w:i/>
          <w:sz w:val="24"/>
          <w:szCs w:val="24"/>
          <w:highlight w:val="white"/>
        </w:rPr>
        <w:t>м у пункті 47 Особливостей</w:t>
      </w:r>
      <w:r>
        <w:rPr>
          <w:rFonts w:ascii="Times New Roman" w:eastAsia="Times New Roman" w:hAnsi="Times New Roman" w:cs="Times New Roman"/>
          <w:i/>
          <w:sz w:val="24"/>
          <w:szCs w:val="24"/>
          <w:highlight w:val="white"/>
        </w:rPr>
        <w:t>»</w:t>
      </w:r>
      <w:r w:rsidRPr="001907E7">
        <w:rPr>
          <w:rFonts w:ascii="Times New Roman" w:eastAsia="Times New Roman" w:hAnsi="Times New Roman" w:cs="Times New Roman"/>
          <w:i/>
          <w:sz w:val="24"/>
          <w:szCs w:val="24"/>
          <w:highlight w:val="white"/>
        </w:rPr>
        <w:t>.</w:t>
      </w:r>
    </w:p>
    <w:p w:rsidR="001907E7" w:rsidRPr="0067484B" w:rsidRDefault="001907E7" w:rsidP="0067484B">
      <w:pPr>
        <w:widowControl w:val="0"/>
        <w:spacing w:after="0" w:line="240" w:lineRule="auto"/>
        <w:ind w:left="1418" w:firstLine="22"/>
        <w:jc w:val="both"/>
        <w:rPr>
          <w:rFonts w:ascii="Times New Roman" w:eastAsia="Times New Roman" w:hAnsi="Times New Roman" w:cs="Times New Roman"/>
          <w:i/>
          <w:szCs w:val="24"/>
          <w:highlight w:val="white"/>
        </w:rPr>
      </w:pPr>
      <w:r>
        <w:rPr>
          <w:rFonts w:ascii="Times New Roman" w:eastAsia="Times New Roman" w:hAnsi="Times New Roman" w:cs="Times New Roman"/>
          <w:sz w:val="24"/>
          <w:szCs w:val="24"/>
          <w:highlight w:val="white"/>
        </w:rPr>
        <w:t>6.  Додаток 6 до тендерної документації</w:t>
      </w:r>
      <w:r w:rsidR="0067484B">
        <w:rPr>
          <w:rFonts w:ascii="Times New Roman" w:eastAsia="Times New Roman" w:hAnsi="Times New Roman" w:cs="Times New Roman"/>
          <w:sz w:val="24"/>
          <w:szCs w:val="24"/>
          <w:highlight w:val="white"/>
        </w:rPr>
        <w:t xml:space="preserve"> </w:t>
      </w:r>
      <w:r w:rsidR="0067484B">
        <w:rPr>
          <w:rFonts w:ascii="Times New Roman" w:eastAsia="Times New Roman" w:hAnsi="Times New Roman" w:cs="Times New Roman"/>
          <w:sz w:val="24"/>
          <w:szCs w:val="24"/>
        </w:rPr>
        <w:t>«</w:t>
      </w:r>
      <w:r w:rsidR="0067484B" w:rsidRPr="0067484B">
        <w:rPr>
          <w:rFonts w:ascii="Times New Roman" w:eastAsia="Times New Roman" w:hAnsi="Times New Roman" w:cs="Times New Roman"/>
          <w:i/>
          <w:sz w:val="24"/>
        </w:rPr>
        <w:t>Лист-згода на обробку, використання, поширення та доступ до персональних даних</w:t>
      </w:r>
      <w:r w:rsidR="0067484B">
        <w:rPr>
          <w:rFonts w:ascii="Times New Roman" w:eastAsia="Times New Roman" w:hAnsi="Times New Roman" w:cs="Times New Roman"/>
          <w:i/>
          <w:sz w:val="24"/>
        </w:rPr>
        <w:t>»</w:t>
      </w:r>
    </w:p>
    <w:p w:rsidR="001907E7" w:rsidRDefault="001907E7" w:rsidP="001907E7">
      <w:pPr>
        <w:widowControl w:val="0"/>
        <w:spacing w:after="0" w:line="240" w:lineRule="auto"/>
        <w:jc w:val="both"/>
        <w:rPr>
          <w:rFonts w:ascii="Times New Roman" w:eastAsia="Times New Roman" w:hAnsi="Times New Roman" w:cs="Times New Roman"/>
          <w:highlight w:val="white"/>
        </w:rPr>
      </w:pPr>
    </w:p>
    <w:p w:rsidR="00F70456" w:rsidRDefault="00F70456">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960F60" w:rsidRDefault="00960F60">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C21639" w:rsidRDefault="00C21639">
      <w:pPr>
        <w:widowControl w:val="0"/>
        <w:spacing w:after="0" w:line="240" w:lineRule="auto"/>
        <w:jc w:val="both"/>
        <w:rPr>
          <w:rFonts w:ascii="Times New Roman" w:eastAsia="Times New Roman" w:hAnsi="Times New Roman" w:cs="Times New Roman"/>
          <w:sz w:val="24"/>
          <w:szCs w:val="24"/>
        </w:rPr>
      </w:pPr>
    </w:p>
    <w:p w:rsidR="002D1A6C" w:rsidRDefault="002D1A6C" w:rsidP="002D1A6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2D1A6C" w:rsidRDefault="002D1A6C" w:rsidP="002D1A6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21639" w:rsidRDefault="00C21639">
      <w:pPr>
        <w:widowControl w:val="0"/>
        <w:spacing w:after="0" w:line="240" w:lineRule="auto"/>
        <w:jc w:val="both"/>
        <w:rPr>
          <w:rFonts w:ascii="Times New Roman" w:eastAsia="Times New Roman" w:hAnsi="Times New Roman" w:cs="Times New Roman"/>
          <w:sz w:val="24"/>
          <w:szCs w:val="24"/>
        </w:rPr>
      </w:pPr>
    </w:p>
    <w:p w:rsidR="0053519F" w:rsidRPr="00A82CD9" w:rsidRDefault="0053519F" w:rsidP="0053519F">
      <w:pPr>
        <w:ind w:hanging="15"/>
        <w:jc w:val="center"/>
        <w:rPr>
          <w:rFonts w:ascii="Times New Roman" w:eastAsia="Times New Roman" w:hAnsi="Times New Roman" w:cs="Times New Roman"/>
          <w:b/>
          <w:bCs/>
          <w:sz w:val="24"/>
          <w:szCs w:val="24"/>
        </w:rPr>
      </w:pPr>
      <w:r w:rsidRPr="00A82CD9">
        <w:rPr>
          <w:rFonts w:ascii="Times New Roman" w:eastAsia="Times New Roman" w:hAnsi="Times New Roman" w:cs="Times New Roman"/>
          <w:b/>
          <w:bCs/>
          <w:sz w:val="24"/>
          <w:szCs w:val="24"/>
        </w:rPr>
        <w:t xml:space="preserve">ІНФОРМАЦІЯ ПРО ВІДПОВІДНІСТЬ УЧАСНИКА </w:t>
      </w:r>
    </w:p>
    <w:p w:rsidR="0053519F" w:rsidRPr="00A82CD9" w:rsidRDefault="0053519F" w:rsidP="0053519F">
      <w:pPr>
        <w:ind w:hanging="15"/>
        <w:jc w:val="center"/>
        <w:rPr>
          <w:rFonts w:ascii="Times New Roman" w:eastAsia="Times New Roman" w:hAnsi="Times New Roman" w:cs="Times New Roman"/>
          <w:b/>
          <w:bCs/>
          <w:sz w:val="24"/>
          <w:szCs w:val="24"/>
        </w:rPr>
      </w:pPr>
      <w:r w:rsidRPr="00A82CD9">
        <w:rPr>
          <w:rFonts w:ascii="Times New Roman" w:eastAsia="Times New Roman" w:hAnsi="Times New Roman" w:cs="Times New Roman"/>
          <w:b/>
          <w:bCs/>
          <w:sz w:val="24"/>
          <w:szCs w:val="24"/>
        </w:rPr>
        <w:t>КВАЛІФІКАЦІЙНИМ КРИТЕРІЯМ визначеним у статті 16 Закону “Про публічні закупівлі”</w:t>
      </w:r>
    </w:p>
    <w:p w:rsidR="0053519F" w:rsidRPr="00A82CD9" w:rsidRDefault="0053519F" w:rsidP="0053519F">
      <w:pPr>
        <w:ind w:left="1738"/>
        <w:rPr>
          <w:rFonts w:ascii="Times New Roman" w:eastAsia="Times New Roman" w:hAnsi="Times New Roman" w:cs="Times New Roman"/>
          <w:b/>
          <w:sz w:val="24"/>
          <w:szCs w:val="24"/>
        </w:rPr>
      </w:pPr>
      <w:r w:rsidRPr="00A82CD9">
        <w:rPr>
          <w:rFonts w:ascii="Times New Roman" w:eastAsia="Times New Roman" w:hAnsi="Times New Roman" w:cs="Times New Roman"/>
          <w:b/>
          <w:sz w:val="24"/>
          <w:szCs w:val="24"/>
        </w:rPr>
        <w:t>Кваліфікаційні вимоги до учасника процедури закупівлі</w:t>
      </w:r>
    </w:p>
    <w:tbl>
      <w:tblPr>
        <w:tblW w:w="10519" w:type="dxa"/>
        <w:tblInd w:w="-176" w:type="dxa"/>
        <w:tblLayout w:type="fixed"/>
        <w:tblLook w:val="04A0"/>
      </w:tblPr>
      <w:tblGrid>
        <w:gridCol w:w="2978"/>
        <w:gridCol w:w="7541"/>
      </w:tblGrid>
      <w:tr w:rsidR="0053519F" w:rsidRPr="00A82CD9" w:rsidTr="00BA4D34">
        <w:tc>
          <w:tcPr>
            <w:tcW w:w="2978" w:type="dxa"/>
            <w:tcBorders>
              <w:top w:val="single" w:sz="4" w:space="0" w:color="000000"/>
              <w:left w:val="single" w:sz="4" w:space="0" w:color="000000"/>
              <w:bottom w:val="single" w:sz="4" w:space="0" w:color="000000"/>
              <w:right w:val="nil"/>
            </w:tcBorders>
            <w:hideMark/>
          </w:tcPr>
          <w:p w:rsidR="0053519F" w:rsidRPr="00A82CD9" w:rsidRDefault="0053519F" w:rsidP="00BA4D34">
            <w:pPr>
              <w:suppressAutoHyphens/>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 xml:space="preserve">Критерії </w:t>
            </w:r>
          </w:p>
        </w:tc>
        <w:tc>
          <w:tcPr>
            <w:tcW w:w="7541" w:type="dxa"/>
            <w:tcBorders>
              <w:top w:val="single" w:sz="4" w:space="0" w:color="000000"/>
              <w:left w:val="single" w:sz="4" w:space="0" w:color="000000"/>
              <w:bottom w:val="single" w:sz="4" w:space="0" w:color="000000"/>
              <w:right w:val="single" w:sz="4" w:space="0" w:color="000000"/>
            </w:tcBorders>
            <w:hideMark/>
          </w:tcPr>
          <w:p w:rsidR="0053519F" w:rsidRPr="00A82CD9" w:rsidRDefault="0053519F" w:rsidP="00BA4D34">
            <w:pPr>
              <w:suppressAutoHyphens/>
              <w:ind w:left="-3" w:right="312"/>
              <w:jc w:val="center"/>
              <w:rPr>
                <w:rFonts w:ascii="Times New Roman" w:hAnsi="Times New Roman" w:cs="Times New Roman"/>
                <w:spacing w:val="4"/>
                <w:sz w:val="24"/>
                <w:szCs w:val="24"/>
                <w:lang w:eastAsia="ar-SA"/>
              </w:rPr>
            </w:pPr>
            <w:r w:rsidRPr="00A82CD9">
              <w:rPr>
                <w:rFonts w:ascii="Times New Roman" w:hAnsi="Times New Roman" w:cs="Times New Roman"/>
                <w:spacing w:val="4"/>
                <w:sz w:val="24"/>
                <w:szCs w:val="24"/>
                <w:lang w:eastAsia="ar-SA"/>
              </w:rPr>
              <w:t xml:space="preserve">Документ, який підтверджує відповідність </w:t>
            </w:r>
          </w:p>
        </w:tc>
      </w:tr>
      <w:tr w:rsidR="0053519F" w:rsidRPr="00A82CD9" w:rsidTr="00D101AC">
        <w:trPr>
          <w:trHeight w:val="671"/>
        </w:trPr>
        <w:tc>
          <w:tcPr>
            <w:tcW w:w="2978" w:type="dxa"/>
            <w:tcBorders>
              <w:top w:val="nil"/>
              <w:left w:val="single" w:sz="4" w:space="0" w:color="000000"/>
              <w:bottom w:val="single" w:sz="4" w:space="0" w:color="000000"/>
              <w:right w:val="nil"/>
            </w:tcBorders>
            <w:hideMark/>
          </w:tcPr>
          <w:p w:rsidR="0053519F" w:rsidRPr="00A82CD9" w:rsidRDefault="0053519F" w:rsidP="00D101AC">
            <w:pPr>
              <w:tabs>
                <w:tab w:val="center" w:pos="4819"/>
                <w:tab w:val="right" w:pos="9639"/>
              </w:tabs>
              <w:suppressAutoHyphens/>
              <w:ind w:right="-108"/>
              <w:rPr>
                <w:rFonts w:ascii="Times New Roman" w:hAnsi="Times New Roman" w:cs="Times New Roman"/>
                <w:sz w:val="24"/>
                <w:szCs w:val="24"/>
                <w:lang w:eastAsia="ar-SA"/>
              </w:rPr>
            </w:pPr>
            <w:r w:rsidRPr="00A82CD9">
              <w:rPr>
                <w:rFonts w:ascii="Times New Roman" w:hAnsi="Times New Roman" w:cs="Times New Roman"/>
                <w:sz w:val="24"/>
                <w:szCs w:val="24"/>
                <w:lang w:eastAsia="ar-SA"/>
              </w:rPr>
              <w:t xml:space="preserve">1. Наявність обладнання та матеріально-технічної бази </w:t>
            </w:r>
          </w:p>
        </w:tc>
        <w:tc>
          <w:tcPr>
            <w:tcW w:w="7541" w:type="dxa"/>
            <w:tcBorders>
              <w:top w:val="nil"/>
              <w:left w:val="single" w:sz="4" w:space="0" w:color="000000"/>
              <w:bottom w:val="single" w:sz="4" w:space="0" w:color="000000"/>
              <w:right w:val="single" w:sz="4" w:space="0" w:color="000000"/>
            </w:tcBorders>
            <w:hideMark/>
          </w:tcPr>
          <w:p w:rsidR="0053519F" w:rsidRPr="00A82CD9" w:rsidRDefault="0053519F" w:rsidP="00BA4D34">
            <w:pPr>
              <w:suppressAutoHyphens/>
              <w:jc w:val="both"/>
              <w:rPr>
                <w:rFonts w:ascii="Times New Roman" w:hAnsi="Times New Roman" w:cs="Times New Roman"/>
                <w:sz w:val="24"/>
                <w:szCs w:val="24"/>
                <w:lang w:eastAsia="ar-SA"/>
              </w:rPr>
            </w:pPr>
            <w:r w:rsidRPr="00A82CD9">
              <w:rPr>
                <w:rFonts w:ascii="Times New Roman" w:hAnsi="Times New Roman" w:cs="Times New Roman"/>
                <w:sz w:val="24"/>
                <w:szCs w:val="24"/>
                <w:lang w:eastAsia="ar-SA"/>
              </w:rPr>
              <w:t xml:space="preserve">Довідка у довільній формі на фірмовому бланку, що містить інформацію про наявність обладнання та матеріально-технічної бази Учасника. </w:t>
            </w:r>
          </w:p>
          <w:p w:rsidR="00D101AC" w:rsidRDefault="0053519F" w:rsidP="00BA4D34">
            <w:pPr>
              <w:suppressAutoHyphens/>
              <w:jc w:val="both"/>
              <w:rPr>
                <w:rFonts w:ascii="Times New Roman" w:hAnsi="Times New Roman" w:cs="Times New Roman"/>
                <w:sz w:val="24"/>
                <w:szCs w:val="24"/>
                <w:lang w:eastAsia="ar-SA"/>
              </w:rPr>
            </w:pPr>
            <w:r w:rsidRPr="00A82CD9">
              <w:rPr>
                <w:rFonts w:ascii="Times New Roman" w:hAnsi="Times New Roman" w:cs="Times New Roman"/>
                <w:sz w:val="24"/>
                <w:szCs w:val="24"/>
                <w:lang w:eastAsia="ar-SA"/>
              </w:rPr>
              <w:t>Учасник відповідає кваліфікаційному критерію, якщо надає довідку, в якій підтверджує наявність необхідної матеріально-технічної бази, в тому числі будівель, відповідного обладнання для надання послуг у т.ч.: флюорограф/рентгенівський апарат.</w:t>
            </w:r>
            <w:r w:rsidR="00D101AC">
              <w:rPr>
                <w:rFonts w:ascii="Times New Roman" w:hAnsi="Times New Roman" w:cs="Times New Roman"/>
                <w:sz w:val="24"/>
                <w:szCs w:val="24"/>
                <w:lang w:eastAsia="ar-SA"/>
              </w:rPr>
              <w:t xml:space="preserve"> </w:t>
            </w:r>
          </w:p>
          <w:p w:rsidR="003E5978" w:rsidRDefault="003E5978" w:rsidP="00D101AC">
            <w:pPr>
              <w:suppressAutoHyphens/>
              <w:jc w:val="both"/>
              <w:rPr>
                <w:rFonts w:ascii="Times New Roman" w:hAnsi="Times New Roman" w:cs="Times New Roman"/>
                <w:color w:val="000000"/>
                <w:sz w:val="24"/>
                <w:szCs w:val="27"/>
              </w:rPr>
            </w:pPr>
            <w:r w:rsidRPr="003E5978">
              <w:rPr>
                <w:rFonts w:ascii="Times New Roman" w:hAnsi="Times New Roman" w:cs="Times New Roman"/>
                <w:color w:val="000000"/>
                <w:sz w:val="24"/>
                <w:szCs w:val="27"/>
              </w:rPr>
              <w:t xml:space="preserve">У випадку, якщо для виконання послуг буде використовуватись </w:t>
            </w:r>
            <w:r w:rsidRPr="003E5978">
              <w:rPr>
                <w:rFonts w:ascii="Times New Roman" w:hAnsi="Times New Roman" w:cs="Times New Roman"/>
                <w:b/>
                <w:color w:val="000000"/>
                <w:sz w:val="24"/>
                <w:szCs w:val="27"/>
              </w:rPr>
              <w:t>власне обладнання, матеріально-технічна база</w:t>
            </w:r>
            <w:r w:rsidRPr="003E5978">
              <w:rPr>
                <w:rFonts w:ascii="Times New Roman" w:hAnsi="Times New Roman" w:cs="Times New Roman"/>
                <w:color w:val="000000"/>
                <w:sz w:val="24"/>
                <w:szCs w:val="27"/>
              </w:rPr>
              <w:t>, учасник подає, згідно інформації, яка міститься у довідці: документи, що підтверджують право власності на нерухоме майно (технічний паспорт, або свідоцтво про реєстрацію права власності, або договір купівлі-продажу, або інший документ, що підтверджує право власності).</w:t>
            </w:r>
          </w:p>
          <w:p w:rsidR="0053519F" w:rsidRPr="003E5978" w:rsidRDefault="003E5978" w:rsidP="003E5978">
            <w:pPr>
              <w:suppressAutoHyphens/>
              <w:jc w:val="both"/>
              <w:rPr>
                <w:rFonts w:ascii="Times New Roman" w:hAnsi="Times New Roman" w:cs="Times New Roman"/>
                <w:color w:val="000000"/>
                <w:szCs w:val="27"/>
              </w:rPr>
            </w:pPr>
            <w:r w:rsidRPr="003E5978">
              <w:rPr>
                <w:rFonts w:ascii="Times New Roman" w:hAnsi="Times New Roman" w:cs="Times New Roman"/>
                <w:color w:val="000000"/>
                <w:sz w:val="24"/>
                <w:szCs w:val="27"/>
              </w:rPr>
              <w:t xml:space="preserve">У випадку, якщо для виконання послуг буде використовуватись </w:t>
            </w:r>
            <w:r w:rsidRPr="003E5978">
              <w:rPr>
                <w:rFonts w:ascii="Times New Roman" w:hAnsi="Times New Roman" w:cs="Times New Roman"/>
                <w:b/>
                <w:color w:val="000000"/>
                <w:sz w:val="24"/>
                <w:szCs w:val="27"/>
              </w:rPr>
              <w:t>не власне обладнання, матеріально-технічна база</w:t>
            </w:r>
            <w:r w:rsidRPr="003E5978">
              <w:rPr>
                <w:rFonts w:ascii="Times New Roman" w:hAnsi="Times New Roman" w:cs="Times New Roman"/>
                <w:color w:val="000000"/>
                <w:sz w:val="24"/>
                <w:szCs w:val="27"/>
              </w:rPr>
              <w:t>, учасник подає, згідно інформації, яка міститься у довідці: договір оренди / або договір надання послуг / або інший документ, що підтверджує право користування обладнанням, матеріально-технічною базою.</w:t>
            </w:r>
          </w:p>
        </w:tc>
      </w:tr>
      <w:tr w:rsidR="0053519F" w:rsidRPr="00A82CD9" w:rsidTr="00D101AC">
        <w:trPr>
          <w:trHeight w:val="979"/>
        </w:trPr>
        <w:tc>
          <w:tcPr>
            <w:tcW w:w="2978" w:type="dxa"/>
            <w:tcBorders>
              <w:top w:val="nil"/>
              <w:left w:val="single" w:sz="4" w:space="0" w:color="000000"/>
              <w:bottom w:val="single" w:sz="4" w:space="0" w:color="000000"/>
              <w:right w:val="nil"/>
            </w:tcBorders>
            <w:hideMark/>
          </w:tcPr>
          <w:p w:rsidR="0053519F" w:rsidRPr="00A82CD9" w:rsidRDefault="0053519F" w:rsidP="00D101AC">
            <w:pPr>
              <w:tabs>
                <w:tab w:val="center" w:pos="4819"/>
                <w:tab w:val="right" w:pos="9639"/>
              </w:tabs>
              <w:suppressAutoHyphens/>
              <w:ind w:right="-108"/>
              <w:rPr>
                <w:rFonts w:ascii="Times New Roman" w:hAnsi="Times New Roman" w:cs="Times New Roman"/>
                <w:sz w:val="24"/>
                <w:szCs w:val="24"/>
                <w:lang w:eastAsia="ar-SA"/>
              </w:rPr>
            </w:pPr>
            <w:r w:rsidRPr="00A82CD9">
              <w:rPr>
                <w:rFonts w:ascii="Times New Roman" w:hAnsi="Times New Roman" w:cs="Times New Roman"/>
                <w:sz w:val="24"/>
                <w:szCs w:val="24"/>
                <w:lang w:eastAsia="ar-SA"/>
              </w:rPr>
              <w:t>2. Наявність працівників відповідної кваліфікації, які мають необхідні знання та досвід</w:t>
            </w:r>
          </w:p>
        </w:tc>
        <w:tc>
          <w:tcPr>
            <w:tcW w:w="7541" w:type="dxa"/>
            <w:tcBorders>
              <w:top w:val="nil"/>
              <w:left w:val="single" w:sz="4" w:space="0" w:color="000000"/>
              <w:bottom w:val="single" w:sz="4" w:space="0" w:color="000000"/>
              <w:right w:val="single" w:sz="4" w:space="0" w:color="000000"/>
            </w:tcBorders>
          </w:tcPr>
          <w:p w:rsidR="0053519F" w:rsidRPr="00A82CD9" w:rsidRDefault="0053519F" w:rsidP="00BA4D34">
            <w:pPr>
              <w:suppressAutoHyphens/>
              <w:jc w:val="both"/>
              <w:rPr>
                <w:rFonts w:ascii="Times New Roman" w:hAnsi="Times New Roman" w:cs="Times New Roman"/>
                <w:sz w:val="24"/>
                <w:szCs w:val="24"/>
                <w:lang w:eastAsia="ar-SA"/>
              </w:rPr>
            </w:pPr>
            <w:r w:rsidRPr="00A82CD9">
              <w:rPr>
                <w:rFonts w:ascii="Times New Roman" w:hAnsi="Times New Roman" w:cs="Times New Roman"/>
                <w:sz w:val="24"/>
                <w:szCs w:val="24"/>
                <w:lang w:eastAsia="ar-SA"/>
              </w:rPr>
              <w:t xml:space="preserve">Довідка на фірмовому бланку, згідно наданої нижче форми,  що містить інформацію про наявність у штаті підприємства працівників  відповідної кваліфікації, які мають необхідні знання, досвід та будуть залучені до надання послуг. </w:t>
            </w:r>
          </w:p>
          <w:tbl>
            <w:tblPr>
              <w:tblW w:w="7140" w:type="dxa"/>
              <w:tblLayout w:type="fixed"/>
              <w:tblCellMar>
                <w:left w:w="0" w:type="dxa"/>
                <w:right w:w="0" w:type="dxa"/>
              </w:tblCellMar>
              <w:tblLook w:val="04A0"/>
            </w:tblPr>
            <w:tblGrid>
              <w:gridCol w:w="361"/>
              <w:gridCol w:w="2243"/>
              <w:gridCol w:w="1417"/>
              <w:gridCol w:w="1559"/>
              <w:gridCol w:w="1560"/>
            </w:tblGrid>
            <w:tr w:rsidR="0053519F" w:rsidRPr="00A82CD9" w:rsidTr="00BA4D34">
              <w:trPr>
                <w:trHeight w:val="1108"/>
              </w:trPr>
              <w:tc>
                <w:tcPr>
                  <w:tcW w:w="361" w:type="dxa"/>
                  <w:tcBorders>
                    <w:top w:val="single" w:sz="8" w:space="0" w:color="000000"/>
                    <w:left w:val="single" w:sz="8" w:space="0" w:color="000000"/>
                    <w:bottom w:val="single" w:sz="8" w:space="0" w:color="000000"/>
                    <w:right w:val="nil"/>
                  </w:tcBorders>
                  <w:vAlign w:val="center"/>
                </w:tcPr>
                <w:p w:rsidR="0053519F" w:rsidRPr="00A82CD9" w:rsidRDefault="0053519F" w:rsidP="00BA4D34">
                  <w:pPr>
                    <w:spacing w:after="120"/>
                    <w:jc w:val="center"/>
                    <w:rPr>
                      <w:rFonts w:ascii="Times New Roman" w:hAnsi="Times New Roman" w:cs="Times New Roman"/>
                      <w:sz w:val="24"/>
                      <w:szCs w:val="24"/>
                      <w:lang w:eastAsia="ar-SA"/>
                    </w:rPr>
                  </w:pPr>
                </w:p>
                <w:p w:rsidR="0053519F" w:rsidRPr="00A82CD9" w:rsidRDefault="0053519F" w:rsidP="00BA4D34">
                  <w:pPr>
                    <w:spacing w:after="12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 з/п</w:t>
                  </w:r>
                </w:p>
              </w:tc>
              <w:tc>
                <w:tcPr>
                  <w:tcW w:w="2243" w:type="dxa"/>
                  <w:tcBorders>
                    <w:top w:val="single" w:sz="8" w:space="0" w:color="000000"/>
                    <w:left w:val="single" w:sz="8" w:space="0" w:color="000000"/>
                    <w:bottom w:val="single" w:sz="8" w:space="0" w:color="000000"/>
                    <w:right w:val="nil"/>
                  </w:tcBorders>
                  <w:vAlign w:val="center"/>
                  <w:hideMark/>
                </w:tcPr>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Прізвище,</w:t>
                  </w:r>
                </w:p>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ім’я та по батькові повністю</w:t>
                  </w:r>
                </w:p>
              </w:tc>
              <w:tc>
                <w:tcPr>
                  <w:tcW w:w="1417" w:type="dxa"/>
                  <w:tcBorders>
                    <w:top w:val="single" w:sz="8" w:space="0" w:color="000000"/>
                    <w:left w:val="single" w:sz="8" w:space="0" w:color="000000"/>
                    <w:bottom w:val="single" w:sz="8" w:space="0" w:color="000000"/>
                    <w:right w:val="nil"/>
                  </w:tcBorders>
                  <w:vAlign w:val="center"/>
                  <w:hideMark/>
                </w:tcPr>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Освіта і спеціальність</w:t>
                  </w:r>
                </w:p>
              </w:tc>
              <w:tc>
                <w:tcPr>
                  <w:tcW w:w="1559" w:type="dxa"/>
                  <w:tcBorders>
                    <w:top w:val="single" w:sz="8" w:space="0" w:color="000000"/>
                    <w:left w:val="single" w:sz="8" w:space="0" w:color="000000"/>
                    <w:bottom w:val="single" w:sz="8" w:space="0" w:color="000000"/>
                    <w:right w:val="nil"/>
                  </w:tcBorders>
                  <w:vAlign w:val="center"/>
                  <w:hideMark/>
                </w:tcPr>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Загальний стаж роботи (років)</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Досвід роботи на аналогічній посаді (років)</w:t>
                  </w:r>
                </w:p>
              </w:tc>
            </w:tr>
            <w:tr w:rsidR="0053519F" w:rsidRPr="00A82CD9" w:rsidTr="00BA4D34">
              <w:trPr>
                <w:trHeight w:val="102"/>
              </w:trPr>
              <w:tc>
                <w:tcPr>
                  <w:tcW w:w="361" w:type="dxa"/>
                  <w:tcBorders>
                    <w:top w:val="nil"/>
                    <w:left w:val="single" w:sz="8" w:space="0" w:color="000000"/>
                    <w:bottom w:val="single" w:sz="8" w:space="0" w:color="000000"/>
                    <w:right w:val="nil"/>
                  </w:tcBorders>
                  <w:vAlign w:val="center"/>
                  <w:hideMark/>
                </w:tcPr>
                <w:p w:rsidR="0053519F" w:rsidRPr="00A82CD9" w:rsidRDefault="0053519F" w:rsidP="00BA4D34">
                  <w:pPr>
                    <w:spacing w:line="109" w:lineRule="atLeast"/>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1</w:t>
                  </w:r>
                </w:p>
              </w:tc>
              <w:tc>
                <w:tcPr>
                  <w:tcW w:w="2243" w:type="dxa"/>
                  <w:tcBorders>
                    <w:top w:val="nil"/>
                    <w:left w:val="single" w:sz="8" w:space="0" w:color="000000"/>
                    <w:bottom w:val="single" w:sz="8" w:space="0" w:color="000000"/>
                    <w:right w:val="nil"/>
                  </w:tcBorders>
                  <w:vAlign w:val="center"/>
                  <w:hideMark/>
                </w:tcPr>
                <w:p w:rsidR="0053519F" w:rsidRPr="00A82CD9" w:rsidRDefault="0053519F" w:rsidP="00BA4D34">
                  <w:pPr>
                    <w:spacing w:line="109" w:lineRule="atLeast"/>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2</w:t>
                  </w:r>
                </w:p>
              </w:tc>
              <w:tc>
                <w:tcPr>
                  <w:tcW w:w="1417" w:type="dxa"/>
                  <w:tcBorders>
                    <w:top w:val="nil"/>
                    <w:left w:val="single" w:sz="8" w:space="0" w:color="000000"/>
                    <w:bottom w:val="single" w:sz="8" w:space="0" w:color="000000"/>
                    <w:right w:val="nil"/>
                  </w:tcBorders>
                  <w:vAlign w:val="center"/>
                  <w:hideMark/>
                </w:tcPr>
                <w:p w:rsidR="0053519F" w:rsidRPr="00A82CD9" w:rsidRDefault="0053519F" w:rsidP="00BA4D34">
                  <w:pPr>
                    <w:spacing w:line="109" w:lineRule="atLeast"/>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3</w:t>
                  </w:r>
                </w:p>
              </w:tc>
              <w:tc>
                <w:tcPr>
                  <w:tcW w:w="1559" w:type="dxa"/>
                  <w:tcBorders>
                    <w:top w:val="nil"/>
                    <w:left w:val="single" w:sz="8" w:space="0" w:color="000000"/>
                    <w:bottom w:val="single" w:sz="8" w:space="0" w:color="000000"/>
                    <w:right w:val="nil"/>
                  </w:tcBorders>
                  <w:vAlign w:val="center"/>
                  <w:hideMark/>
                </w:tcPr>
                <w:p w:rsidR="0053519F" w:rsidRPr="00A82CD9" w:rsidRDefault="0053519F" w:rsidP="00BA4D34">
                  <w:pPr>
                    <w:spacing w:line="109" w:lineRule="atLeast"/>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4</w:t>
                  </w:r>
                </w:p>
              </w:tc>
              <w:tc>
                <w:tcPr>
                  <w:tcW w:w="1560" w:type="dxa"/>
                  <w:tcBorders>
                    <w:top w:val="nil"/>
                    <w:left w:val="single" w:sz="8" w:space="0" w:color="000000"/>
                    <w:bottom w:val="single" w:sz="8" w:space="0" w:color="000000"/>
                    <w:right w:val="single" w:sz="8" w:space="0" w:color="000000"/>
                  </w:tcBorders>
                  <w:vAlign w:val="center"/>
                  <w:hideMark/>
                </w:tcPr>
                <w:p w:rsidR="0053519F" w:rsidRPr="00A82CD9" w:rsidRDefault="0053519F" w:rsidP="00BA4D34">
                  <w:pPr>
                    <w:spacing w:line="109" w:lineRule="atLeast"/>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5</w:t>
                  </w:r>
                </w:p>
              </w:tc>
            </w:tr>
            <w:tr w:rsidR="0053519F" w:rsidRPr="00A82CD9" w:rsidTr="00BA4D34">
              <w:trPr>
                <w:trHeight w:val="336"/>
              </w:trPr>
              <w:tc>
                <w:tcPr>
                  <w:tcW w:w="361" w:type="dxa"/>
                  <w:tcBorders>
                    <w:top w:val="nil"/>
                    <w:left w:val="single" w:sz="8" w:space="0" w:color="000000"/>
                    <w:bottom w:val="single" w:sz="8" w:space="0" w:color="000000"/>
                    <w:right w:val="nil"/>
                  </w:tcBorders>
                  <w:vAlign w:val="center"/>
                  <w:hideMark/>
                </w:tcPr>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1</w:t>
                  </w:r>
                </w:p>
              </w:tc>
              <w:tc>
                <w:tcPr>
                  <w:tcW w:w="2243" w:type="dxa"/>
                  <w:tcBorders>
                    <w:top w:val="nil"/>
                    <w:left w:val="single" w:sz="8" w:space="0" w:color="000000"/>
                    <w:bottom w:val="single" w:sz="8" w:space="0" w:color="000000"/>
                    <w:right w:val="nil"/>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c>
                <w:tcPr>
                  <w:tcW w:w="1417" w:type="dxa"/>
                  <w:tcBorders>
                    <w:top w:val="nil"/>
                    <w:left w:val="single" w:sz="8" w:space="0" w:color="000000"/>
                    <w:bottom w:val="single" w:sz="8" w:space="0" w:color="000000"/>
                    <w:right w:val="nil"/>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c>
                <w:tcPr>
                  <w:tcW w:w="1559" w:type="dxa"/>
                  <w:tcBorders>
                    <w:top w:val="nil"/>
                    <w:left w:val="single" w:sz="8" w:space="0" w:color="000000"/>
                    <w:bottom w:val="single" w:sz="8" w:space="0" w:color="000000"/>
                    <w:right w:val="nil"/>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c>
                <w:tcPr>
                  <w:tcW w:w="1560" w:type="dxa"/>
                  <w:tcBorders>
                    <w:top w:val="nil"/>
                    <w:left w:val="single" w:sz="8" w:space="0" w:color="000000"/>
                    <w:bottom w:val="single" w:sz="8" w:space="0" w:color="000000"/>
                    <w:right w:val="single" w:sz="8" w:space="0" w:color="000000"/>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r>
            <w:tr w:rsidR="0053519F" w:rsidRPr="00A82CD9" w:rsidTr="00BA4D34">
              <w:trPr>
                <w:trHeight w:val="336"/>
              </w:trPr>
              <w:tc>
                <w:tcPr>
                  <w:tcW w:w="361" w:type="dxa"/>
                  <w:tcBorders>
                    <w:top w:val="nil"/>
                    <w:left w:val="single" w:sz="8" w:space="0" w:color="000000"/>
                    <w:bottom w:val="single" w:sz="4" w:space="0" w:color="auto"/>
                    <w:right w:val="nil"/>
                  </w:tcBorders>
                  <w:vAlign w:val="center"/>
                  <w:hideMark/>
                </w:tcPr>
                <w:p w:rsidR="0053519F" w:rsidRPr="00A82CD9" w:rsidRDefault="0053519F" w:rsidP="00BA4D34">
                  <w:pPr>
                    <w:spacing w:before="40" w:after="40"/>
                    <w:jc w:val="center"/>
                    <w:rPr>
                      <w:rFonts w:ascii="Times New Roman" w:hAnsi="Times New Roman" w:cs="Times New Roman"/>
                      <w:sz w:val="24"/>
                      <w:szCs w:val="24"/>
                      <w:lang w:eastAsia="ar-SA"/>
                    </w:rPr>
                  </w:pPr>
                  <w:r w:rsidRPr="00A82CD9">
                    <w:rPr>
                      <w:rFonts w:ascii="Times New Roman" w:hAnsi="Times New Roman" w:cs="Times New Roman"/>
                      <w:sz w:val="24"/>
                      <w:szCs w:val="24"/>
                      <w:lang w:eastAsia="ar-SA"/>
                    </w:rPr>
                    <w:t>2</w:t>
                  </w:r>
                </w:p>
              </w:tc>
              <w:tc>
                <w:tcPr>
                  <w:tcW w:w="2243" w:type="dxa"/>
                  <w:tcBorders>
                    <w:top w:val="nil"/>
                    <w:left w:val="single" w:sz="8" w:space="0" w:color="000000"/>
                    <w:bottom w:val="single" w:sz="4" w:space="0" w:color="auto"/>
                    <w:right w:val="nil"/>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c>
                <w:tcPr>
                  <w:tcW w:w="1417" w:type="dxa"/>
                  <w:tcBorders>
                    <w:top w:val="nil"/>
                    <w:left w:val="single" w:sz="8" w:space="0" w:color="000000"/>
                    <w:bottom w:val="single" w:sz="4" w:space="0" w:color="auto"/>
                    <w:right w:val="nil"/>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c>
                <w:tcPr>
                  <w:tcW w:w="1559" w:type="dxa"/>
                  <w:tcBorders>
                    <w:top w:val="nil"/>
                    <w:left w:val="single" w:sz="8" w:space="0" w:color="000000"/>
                    <w:bottom w:val="single" w:sz="4" w:space="0" w:color="auto"/>
                    <w:right w:val="nil"/>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c>
                <w:tcPr>
                  <w:tcW w:w="1560" w:type="dxa"/>
                  <w:tcBorders>
                    <w:top w:val="nil"/>
                    <w:left w:val="single" w:sz="8" w:space="0" w:color="000000"/>
                    <w:bottom w:val="single" w:sz="4" w:space="0" w:color="auto"/>
                    <w:right w:val="single" w:sz="8" w:space="0" w:color="000000"/>
                  </w:tcBorders>
                  <w:vAlign w:val="center"/>
                </w:tcPr>
                <w:p w:rsidR="0053519F" w:rsidRPr="00A82CD9" w:rsidRDefault="0053519F" w:rsidP="00BA4D34">
                  <w:pPr>
                    <w:spacing w:before="40" w:after="40"/>
                    <w:jc w:val="center"/>
                    <w:rPr>
                      <w:rFonts w:ascii="Times New Roman" w:hAnsi="Times New Roman" w:cs="Times New Roman"/>
                      <w:sz w:val="24"/>
                      <w:szCs w:val="24"/>
                      <w:lang w:eastAsia="ar-SA"/>
                    </w:rPr>
                  </w:pPr>
                </w:p>
              </w:tc>
            </w:tr>
          </w:tbl>
          <w:p w:rsidR="0053519F" w:rsidRPr="00A82CD9" w:rsidRDefault="0053519F" w:rsidP="00BA4D34">
            <w:pPr>
              <w:suppressAutoHyphens/>
              <w:jc w:val="both"/>
              <w:rPr>
                <w:rFonts w:ascii="Times New Roman" w:hAnsi="Times New Roman" w:cs="Times New Roman"/>
                <w:sz w:val="24"/>
                <w:szCs w:val="24"/>
                <w:lang w:eastAsia="ar-SA"/>
              </w:rPr>
            </w:pPr>
          </w:p>
          <w:p w:rsidR="0053519F" w:rsidRPr="00A82CD9" w:rsidRDefault="0053519F" w:rsidP="00BA4D34">
            <w:pPr>
              <w:suppressAutoHyphens/>
              <w:jc w:val="both"/>
              <w:rPr>
                <w:rFonts w:ascii="Times New Roman" w:hAnsi="Times New Roman" w:cs="Times New Roman"/>
                <w:sz w:val="24"/>
                <w:szCs w:val="24"/>
                <w:lang w:eastAsia="ar-SA"/>
              </w:rPr>
            </w:pPr>
            <w:r w:rsidRPr="00A82CD9">
              <w:rPr>
                <w:rFonts w:ascii="Times New Roman" w:hAnsi="Times New Roman" w:cs="Times New Roman"/>
                <w:sz w:val="24"/>
                <w:szCs w:val="24"/>
                <w:lang w:eastAsia="ar-SA"/>
              </w:rPr>
              <w:t xml:space="preserve">Уповноважена особа           _______________        _________________ </w:t>
            </w:r>
          </w:p>
          <w:p w:rsidR="0053519F" w:rsidRPr="00A82CD9" w:rsidRDefault="0053519F" w:rsidP="00BA4D34">
            <w:pPr>
              <w:suppressAutoHyphens/>
              <w:jc w:val="both"/>
              <w:rPr>
                <w:rFonts w:ascii="Times New Roman" w:hAnsi="Times New Roman" w:cs="Times New Roman"/>
                <w:sz w:val="24"/>
                <w:szCs w:val="24"/>
                <w:lang w:eastAsia="ar-SA"/>
              </w:rPr>
            </w:pPr>
            <w:r w:rsidRPr="00A82CD9">
              <w:rPr>
                <w:rFonts w:ascii="Times New Roman" w:hAnsi="Times New Roman" w:cs="Times New Roman"/>
                <w:sz w:val="24"/>
                <w:szCs w:val="24"/>
                <w:lang w:eastAsia="ar-SA"/>
              </w:rPr>
              <w:t xml:space="preserve">            (посада)                      (підпис, М.П.)          (ініціали та прізвище)</w:t>
            </w:r>
          </w:p>
          <w:p w:rsidR="0053519F" w:rsidRPr="00051D2A" w:rsidRDefault="009D0F0B" w:rsidP="009D0F0B">
            <w:pPr>
              <w:suppressAutoHyphens/>
              <w:jc w:val="both"/>
              <w:rPr>
                <w:rFonts w:ascii="Times New Roman" w:hAnsi="Times New Roman" w:cs="Times New Roman"/>
                <w:sz w:val="24"/>
                <w:szCs w:val="24"/>
                <w:lang w:eastAsia="ar-SA"/>
              </w:rPr>
            </w:pPr>
            <w:r w:rsidRPr="009D0F0B">
              <w:rPr>
                <w:rFonts w:ascii="Times New Roman" w:eastAsia="Times New Roman" w:hAnsi="Times New Roman" w:cs="Times New Roman"/>
                <w:color w:val="000000"/>
                <w:sz w:val="24"/>
                <w:szCs w:val="20"/>
              </w:rPr>
              <w:t xml:space="preserve">До довідки додати документ на кожного працівника </w:t>
            </w:r>
            <w:r w:rsidRPr="009D0F0B">
              <w:rPr>
                <w:rFonts w:ascii="Times New Roman" w:eastAsia="Times New Roman" w:hAnsi="Times New Roman" w:cs="Times New Roman"/>
                <w:sz w:val="24"/>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9D0F0B">
              <w:rPr>
                <w:rFonts w:ascii="Times New Roman" w:eastAsia="Times New Roman" w:hAnsi="Times New Roman" w:cs="Times New Roman"/>
                <w:color w:val="000000"/>
                <w:sz w:val="24"/>
                <w:szCs w:val="20"/>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w:t>
            </w:r>
            <w:r w:rsidRPr="009D0F0B">
              <w:rPr>
                <w:rFonts w:ascii="Times New Roman" w:eastAsia="Times New Roman" w:hAnsi="Times New Roman" w:cs="Times New Roman"/>
                <w:color w:val="000000"/>
                <w:sz w:val="24"/>
                <w:szCs w:val="20"/>
              </w:rPr>
              <w:lastRenderedPageBreak/>
              <w:t>/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D0F0B">
              <w:rPr>
                <w:rFonts w:ascii="Times New Roman" w:eastAsia="Times New Roman" w:hAnsi="Times New Roman" w:cs="Times New Roman"/>
                <w:sz w:val="24"/>
                <w:szCs w:val="20"/>
              </w:rPr>
              <w:t>няття</w:t>
            </w:r>
            <w:r w:rsidRPr="009D0F0B">
              <w:rPr>
                <w:rFonts w:ascii="Times New Roman" w:eastAsia="Times New Roman" w:hAnsi="Times New Roman" w:cs="Times New Roman"/>
                <w:color w:val="000000"/>
                <w:sz w:val="24"/>
                <w:szCs w:val="20"/>
              </w:rPr>
              <w:t xml:space="preserve"> на роботу) / інший документ).</w:t>
            </w:r>
          </w:p>
        </w:tc>
      </w:tr>
    </w:tbl>
    <w:p w:rsidR="0053519F" w:rsidRPr="00A82CD9" w:rsidRDefault="0053519F" w:rsidP="0053519F">
      <w:pPr>
        <w:rPr>
          <w:rFonts w:ascii="Times New Roman" w:hAnsi="Times New Roman" w:cs="Times New Roman"/>
          <w:i/>
          <w:sz w:val="24"/>
          <w:szCs w:val="24"/>
        </w:rPr>
      </w:pPr>
    </w:p>
    <w:p w:rsidR="0053519F" w:rsidRPr="00A82CD9" w:rsidRDefault="0053519F" w:rsidP="0053519F">
      <w:pPr>
        <w:keepNext/>
        <w:jc w:val="right"/>
        <w:rPr>
          <w:rFonts w:ascii="Times New Roman" w:eastAsia="Times New Roman" w:hAnsi="Times New Roman" w:cs="Times New Roman"/>
          <w:b/>
          <w:bCs/>
          <w:sz w:val="24"/>
          <w:szCs w:val="24"/>
        </w:rPr>
      </w:pPr>
    </w:p>
    <w:p w:rsidR="0053519F" w:rsidRPr="00A82CD9" w:rsidRDefault="0053519F" w:rsidP="0053519F">
      <w:pPr>
        <w:shd w:val="clear" w:color="auto" w:fill="FFFFFF"/>
        <w:rPr>
          <w:rFonts w:ascii="Times New Roman" w:eastAsia="Times New Roman" w:hAnsi="Times New Roman" w:cs="Times New Roman"/>
          <w:sz w:val="24"/>
          <w:szCs w:val="24"/>
        </w:rPr>
      </w:pPr>
      <w:r w:rsidRPr="00A82CD9">
        <w:rPr>
          <w:rFonts w:ascii="Times New Roman" w:hAnsi="Times New Roman" w:cs="Times New Roman"/>
          <w:b/>
          <w:sz w:val="24"/>
          <w:szCs w:val="24"/>
        </w:rPr>
        <w:t xml:space="preserve">        </w:t>
      </w:r>
      <w:r w:rsidRPr="00A82CD9">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A82CD9">
        <w:rPr>
          <w:rFonts w:ascii="Times New Roman" w:eastAsia="Times New Roman" w:hAnsi="Times New Roman" w:cs="Times New Roman"/>
          <w:b/>
          <w:sz w:val="24"/>
          <w:szCs w:val="24"/>
        </w:rPr>
        <w:t>—</w:t>
      </w:r>
      <w:r w:rsidRPr="00A82CD9">
        <w:rPr>
          <w:rFonts w:ascii="Times New Roman" w:eastAsia="Times New Roman" w:hAnsi="Times New Roman" w:cs="Times New Roman"/>
          <w:b/>
          <w:color w:val="000000"/>
          <w:sz w:val="24"/>
          <w:szCs w:val="24"/>
        </w:rPr>
        <w:t xml:space="preserve"> юридичних осіб, фізичних осіб та фізичних осіб</w:t>
      </w:r>
      <w:r w:rsidRPr="00A82CD9">
        <w:rPr>
          <w:rFonts w:ascii="Times New Roman" w:eastAsia="Times New Roman" w:hAnsi="Times New Roman" w:cs="Times New Roman"/>
          <w:b/>
          <w:sz w:val="24"/>
          <w:szCs w:val="24"/>
        </w:rPr>
        <w:t xml:space="preserve"> — </w:t>
      </w:r>
      <w:r w:rsidRPr="00A82CD9">
        <w:rPr>
          <w:rFonts w:ascii="Times New Roman" w:eastAsia="Times New Roman" w:hAnsi="Times New Roman" w:cs="Times New Roman"/>
          <w:b/>
          <w:color w:val="000000"/>
          <w:sz w:val="24"/>
          <w:szCs w:val="24"/>
        </w:rPr>
        <w:t>підприємців).</w:t>
      </w:r>
    </w:p>
    <w:tbl>
      <w:tblPr>
        <w:tblW w:w="10548" w:type="dxa"/>
        <w:tblInd w:w="-100" w:type="dxa"/>
        <w:tblLayout w:type="fixed"/>
        <w:tblLook w:val="0400"/>
      </w:tblPr>
      <w:tblGrid>
        <w:gridCol w:w="400"/>
        <w:gridCol w:w="10148"/>
      </w:tblGrid>
      <w:tr w:rsidR="0053519F" w:rsidRPr="00A82CD9" w:rsidTr="00BA4D34">
        <w:trPr>
          <w:trHeight w:val="124"/>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519F" w:rsidRPr="00A82CD9" w:rsidRDefault="0053519F" w:rsidP="00BA4D34">
            <w:pPr>
              <w:ind w:left="100"/>
              <w:jc w:val="center"/>
              <w:rPr>
                <w:rFonts w:ascii="Times New Roman" w:eastAsia="Times New Roman" w:hAnsi="Times New Roman" w:cs="Times New Roman"/>
                <w:sz w:val="24"/>
                <w:szCs w:val="24"/>
              </w:rPr>
            </w:pPr>
            <w:r w:rsidRPr="00A82CD9">
              <w:rPr>
                <w:rFonts w:ascii="Times New Roman" w:eastAsia="Times New Roman" w:hAnsi="Times New Roman" w:cs="Times New Roman"/>
                <w:b/>
                <w:color w:val="000000"/>
                <w:sz w:val="24"/>
                <w:szCs w:val="24"/>
              </w:rPr>
              <w:t>Інші документи від Учасника:</w:t>
            </w:r>
          </w:p>
        </w:tc>
      </w:tr>
      <w:tr w:rsidR="0053519F" w:rsidRPr="00A82CD9" w:rsidTr="00BA4D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19F" w:rsidRPr="00A82CD9" w:rsidRDefault="0053519F" w:rsidP="00BA4D34">
            <w:pPr>
              <w:ind w:left="100"/>
              <w:rPr>
                <w:rFonts w:ascii="Times New Roman" w:eastAsia="Times New Roman" w:hAnsi="Times New Roman" w:cs="Times New Roman"/>
                <w:sz w:val="24"/>
                <w:szCs w:val="24"/>
              </w:rPr>
            </w:pPr>
            <w:r w:rsidRPr="00A82CD9">
              <w:rPr>
                <w:rFonts w:ascii="Times New Roman" w:eastAsia="Times New Roman" w:hAnsi="Times New Roman" w:cs="Times New Roman"/>
                <w:b/>
                <w:color w:val="000000"/>
                <w:sz w:val="24"/>
                <w:szCs w:val="24"/>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7659" w:rsidRDefault="00DE7659" w:rsidP="00BA4D34">
            <w:pPr>
              <w:ind w:left="100"/>
              <w:jc w:val="both"/>
              <w:rPr>
                <w:rFonts w:ascii="Times New Roman" w:eastAsia="Times New Roman" w:hAnsi="Times New Roman" w:cs="Times New Roman"/>
                <w:color w:val="000000"/>
                <w:sz w:val="24"/>
                <w:szCs w:val="24"/>
              </w:rPr>
            </w:pPr>
            <w:r w:rsidRPr="00DE7659">
              <w:rPr>
                <w:rFonts w:ascii="Times New Roman" w:hAnsi="Times New Roman" w:cs="Times New Roman"/>
                <w:color w:val="000000"/>
                <w:sz w:val="24"/>
                <w:szCs w:val="27"/>
              </w:rPr>
              <w:t>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w:t>
            </w:r>
          </w:p>
          <w:p w:rsidR="0053519F" w:rsidRPr="00A82CD9" w:rsidRDefault="0053519F" w:rsidP="00BA4D34">
            <w:pPr>
              <w:ind w:left="100"/>
              <w:jc w:val="both"/>
              <w:rPr>
                <w:rFonts w:ascii="Times New Roman" w:eastAsia="Times New Roman" w:hAnsi="Times New Roman" w:cs="Times New Roman"/>
                <w:sz w:val="24"/>
                <w:szCs w:val="24"/>
              </w:rPr>
            </w:pPr>
            <w:r w:rsidRPr="00A82CD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2CD9">
              <w:rPr>
                <w:rFonts w:ascii="Times New Roman" w:eastAsia="Times New Roman" w:hAnsi="Times New Roman" w:cs="Times New Roman"/>
                <w:sz w:val="24"/>
                <w:szCs w:val="24"/>
              </w:rPr>
              <w:t xml:space="preserve">— </w:t>
            </w:r>
            <w:r w:rsidRPr="00A82CD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3519F" w:rsidRPr="00A82CD9" w:rsidTr="00BA4D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19F" w:rsidRPr="00A82CD9" w:rsidRDefault="0053519F" w:rsidP="00BA4D34">
            <w:pPr>
              <w:spacing w:before="240"/>
              <w:ind w:left="100"/>
              <w:rPr>
                <w:rFonts w:ascii="Times New Roman" w:eastAsia="Times New Roman" w:hAnsi="Times New Roman" w:cs="Times New Roman"/>
                <w:sz w:val="24"/>
                <w:szCs w:val="24"/>
              </w:rPr>
            </w:pPr>
            <w:r w:rsidRPr="00A82CD9">
              <w:rPr>
                <w:rFonts w:ascii="Times New Roman" w:eastAsia="Times New Roman" w:hAnsi="Times New Roman" w:cs="Times New Roman"/>
                <w:b/>
                <w:color w:val="000000"/>
                <w:sz w:val="24"/>
                <w:szCs w:val="24"/>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19F" w:rsidRPr="00A82CD9" w:rsidRDefault="007B3C77" w:rsidP="00BA4D34">
            <w:pPr>
              <w:ind w:left="100" w:right="120" w:hanging="20"/>
              <w:jc w:val="both"/>
              <w:rPr>
                <w:rFonts w:ascii="Times New Roman" w:eastAsia="Times New Roman" w:hAnsi="Times New Roman" w:cs="Times New Roman"/>
                <w:sz w:val="24"/>
                <w:szCs w:val="24"/>
              </w:rPr>
            </w:pPr>
            <w:r w:rsidRPr="007B3C77">
              <w:rPr>
                <w:rFonts w:ascii="Times New Roman" w:hAnsi="Times New Roman" w:cs="Times New Roman"/>
                <w:color w:val="000000"/>
                <w:sz w:val="24"/>
                <w:szCs w:val="27"/>
              </w:rPr>
              <w:t>Ліцензія Міністерства охорони здоров’я на медичну практику та копію акредитаційного сертифікату відповідно до якого Учасник має право здійснювати виконання відповідних видів діяльності (у разі, якщо термін дії ліцензії має закінчитися найближчим часом, Учасник разом з копією ліцензії, термін дії якої має закінчитися найближчим часом, надає завірений підписом уповноваженої особи учасника та печаткою підприємства (при наявності) лист-підтвердження про своєчасне подання ним документів до відповідної установи, щодо її подовження</w:t>
            </w:r>
            <w:r>
              <w:rPr>
                <w:color w:val="000000"/>
                <w:sz w:val="27"/>
                <w:szCs w:val="27"/>
              </w:rPr>
              <w:t>).</w:t>
            </w:r>
          </w:p>
        </w:tc>
      </w:tr>
      <w:tr w:rsidR="00A62BE5" w:rsidRPr="00A82CD9" w:rsidTr="00BA4D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BE5" w:rsidRPr="00A82CD9" w:rsidRDefault="00A62BE5" w:rsidP="00BA4D34">
            <w:pPr>
              <w:spacing w:before="240"/>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BE5" w:rsidRPr="00A82CD9" w:rsidRDefault="00A62BE5" w:rsidP="00A62BE5">
            <w:pPr>
              <w:ind w:right="-134"/>
              <w:rPr>
                <w:rFonts w:ascii="Times New Roman" w:hAnsi="Times New Roman" w:cs="Times New Roman"/>
                <w:sz w:val="24"/>
                <w:szCs w:val="24"/>
              </w:rPr>
            </w:pPr>
            <w:r w:rsidRPr="00A82CD9">
              <w:rPr>
                <w:rFonts w:ascii="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A62BE5" w:rsidRPr="00A82CD9" w:rsidRDefault="00A62BE5" w:rsidP="00A62BE5">
            <w:pPr>
              <w:ind w:left="100" w:right="120" w:hanging="20"/>
              <w:jc w:val="both"/>
              <w:rPr>
                <w:rFonts w:ascii="Times New Roman" w:eastAsia="Times New Roman" w:hAnsi="Times New Roman" w:cs="Times New Roman"/>
                <w:b/>
                <w:color w:val="000000"/>
                <w:sz w:val="24"/>
                <w:szCs w:val="24"/>
              </w:rPr>
            </w:pPr>
            <w:r w:rsidRPr="00A82CD9">
              <w:rPr>
                <w:rFonts w:ascii="Times New Roman" w:hAnsi="Times New Roman" w:cs="Times New Roman"/>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3519F" w:rsidRPr="00A82CD9" w:rsidTr="00BA4D34">
        <w:trPr>
          <w:trHeight w:val="47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19F" w:rsidRPr="00A82CD9" w:rsidRDefault="00A62BE5" w:rsidP="00BA4D34">
            <w:pPr>
              <w:spacing w:before="240"/>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19F" w:rsidRPr="00A82CD9" w:rsidRDefault="0053519F" w:rsidP="00A82CD9">
            <w:pPr>
              <w:contextualSpacing/>
              <w:jc w:val="both"/>
              <w:rPr>
                <w:rFonts w:ascii="Times New Roman" w:eastAsia="Times New Roman" w:hAnsi="Times New Roman" w:cs="Times New Roman"/>
                <w:sz w:val="24"/>
                <w:szCs w:val="24"/>
              </w:rPr>
            </w:pPr>
            <w:r w:rsidRPr="00A82CD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82CD9">
              <w:rPr>
                <w:rFonts w:ascii="Times New Roman" w:eastAsia="Times New Roman" w:hAnsi="Times New Roman" w:cs="Times New Roman"/>
                <w:color w:val="00B050"/>
                <w:highlight w:val="white"/>
              </w:rPr>
              <w:t xml:space="preserve"> </w:t>
            </w:r>
            <w:r w:rsidR="00A82CD9" w:rsidRPr="00A82CD9">
              <w:rPr>
                <w:rFonts w:ascii="Times New Roman" w:eastAsia="Times New Roman" w:hAnsi="Times New Roman" w:cs="Times New Roman"/>
                <w:color w:val="000000" w:themeColor="text1"/>
                <w:highlight w:val="white"/>
              </w:rPr>
              <w:t>/ Ісламської Республіки Іран</w:t>
            </w:r>
            <w:r w:rsidRPr="00A82CD9">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3519F" w:rsidRPr="00A82CD9" w:rsidRDefault="0053519F" w:rsidP="00A82CD9">
            <w:pPr>
              <w:numPr>
                <w:ilvl w:val="0"/>
                <w:numId w:val="16"/>
              </w:numPr>
              <w:ind w:left="284" w:hanging="284"/>
              <w:contextualSpacing/>
              <w:jc w:val="both"/>
              <w:rPr>
                <w:rFonts w:ascii="Times New Roman" w:eastAsia="Times New Roman" w:hAnsi="Times New Roman" w:cs="Times New Roman"/>
                <w:sz w:val="24"/>
                <w:szCs w:val="24"/>
              </w:rPr>
            </w:pPr>
            <w:r w:rsidRPr="00A82CD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3519F" w:rsidRPr="00A82CD9" w:rsidRDefault="0053519F" w:rsidP="00A82CD9">
            <w:pPr>
              <w:ind w:left="284" w:hanging="284"/>
              <w:contextualSpacing/>
              <w:jc w:val="both"/>
              <w:rPr>
                <w:rFonts w:ascii="Times New Roman" w:eastAsia="Times New Roman" w:hAnsi="Times New Roman" w:cs="Times New Roman"/>
                <w:i/>
                <w:sz w:val="24"/>
                <w:szCs w:val="24"/>
              </w:rPr>
            </w:pPr>
            <w:r w:rsidRPr="00A82CD9">
              <w:rPr>
                <w:rFonts w:ascii="Times New Roman" w:eastAsia="Times New Roman" w:hAnsi="Times New Roman" w:cs="Times New Roman"/>
                <w:i/>
                <w:sz w:val="24"/>
                <w:szCs w:val="24"/>
              </w:rPr>
              <w:t>або</w:t>
            </w:r>
          </w:p>
          <w:p w:rsidR="0053519F" w:rsidRPr="00A82CD9" w:rsidRDefault="0053519F" w:rsidP="00A82CD9">
            <w:pPr>
              <w:numPr>
                <w:ilvl w:val="0"/>
                <w:numId w:val="17"/>
              </w:numPr>
              <w:ind w:left="284" w:hanging="284"/>
              <w:contextualSpacing/>
              <w:jc w:val="both"/>
              <w:rPr>
                <w:rFonts w:ascii="Times New Roman" w:eastAsia="Times New Roman" w:hAnsi="Times New Roman" w:cs="Times New Roman"/>
                <w:sz w:val="24"/>
                <w:szCs w:val="24"/>
              </w:rPr>
            </w:pPr>
            <w:r w:rsidRPr="00A82CD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3519F" w:rsidRPr="00A82CD9" w:rsidRDefault="0053519F" w:rsidP="00A82CD9">
            <w:pPr>
              <w:ind w:left="284" w:hanging="284"/>
              <w:contextualSpacing/>
              <w:jc w:val="both"/>
              <w:rPr>
                <w:rFonts w:ascii="Times New Roman" w:eastAsia="Times New Roman" w:hAnsi="Times New Roman" w:cs="Times New Roman"/>
                <w:i/>
                <w:sz w:val="24"/>
                <w:szCs w:val="24"/>
              </w:rPr>
            </w:pPr>
            <w:r w:rsidRPr="00A82CD9">
              <w:rPr>
                <w:rFonts w:ascii="Times New Roman" w:eastAsia="Times New Roman" w:hAnsi="Times New Roman" w:cs="Times New Roman"/>
                <w:i/>
                <w:sz w:val="24"/>
                <w:szCs w:val="24"/>
              </w:rPr>
              <w:t>або</w:t>
            </w:r>
          </w:p>
          <w:p w:rsidR="0053519F" w:rsidRPr="00A82CD9" w:rsidRDefault="0053519F" w:rsidP="00A82CD9">
            <w:pPr>
              <w:numPr>
                <w:ilvl w:val="0"/>
                <w:numId w:val="13"/>
              </w:numPr>
              <w:ind w:left="284" w:hanging="284"/>
              <w:contextualSpacing/>
              <w:jc w:val="both"/>
              <w:rPr>
                <w:rFonts w:ascii="Times New Roman" w:eastAsia="Times New Roman" w:hAnsi="Times New Roman" w:cs="Times New Roman"/>
                <w:sz w:val="24"/>
                <w:szCs w:val="24"/>
              </w:rPr>
            </w:pPr>
            <w:r w:rsidRPr="00A82CD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3519F" w:rsidRPr="00A82CD9" w:rsidRDefault="0053519F" w:rsidP="00A82CD9">
            <w:pPr>
              <w:ind w:left="284" w:hanging="284"/>
              <w:contextualSpacing/>
              <w:jc w:val="both"/>
              <w:rPr>
                <w:rFonts w:ascii="Times New Roman" w:eastAsia="Times New Roman" w:hAnsi="Times New Roman" w:cs="Times New Roman"/>
                <w:i/>
                <w:sz w:val="24"/>
                <w:szCs w:val="24"/>
              </w:rPr>
            </w:pPr>
            <w:r w:rsidRPr="00A82CD9">
              <w:rPr>
                <w:rFonts w:ascii="Times New Roman" w:eastAsia="Times New Roman" w:hAnsi="Times New Roman" w:cs="Times New Roman"/>
                <w:i/>
                <w:sz w:val="24"/>
                <w:szCs w:val="24"/>
              </w:rPr>
              <w:t>або</w:t>
            </w:r>
          </w:p>
          <w:p w:rsidR="0053519F" w:rsidRPr="00A82CD9" w:rsidRDefault="0053519F" w:rsidP="00A82CD9">
            <w:pPr>
              <w:numPr>
                <w:ilvl w:val="0"/>
                <w:numId w:val="14"/>
              </w:numPr>
              <w:shd w:val="clear" w:color="auto" w:fill="FFFFFF"/>
              <w:ind w:left="284" w:hanging="284"/>
              <w:contextualSpacing/>
              <w:jc w:val="both"/>
              <w:rPr>
                <w:rFonts w:ascii="Times New Roman" w:eastAsia="Times New Roman" w:hAnsi="Times New Roman" w:cs="Times New Roman"/>
                <w:sz w:val="24"/>
                <w:szCs w:val="24"/>
              </w:rPr>
            </w:pPr>
            <w:r w:rsidRPr="00A82CD9">
              <w:rPr>
                <w:rFonts w:ascii="Times New Roman" w:eastAsia="Times New Roman" w:hAnsi="Times New Roman" w:cs="Times New Roman"/>
                <w:sz w:val="24"/>
                <w:szCs w:val="24"/>
              </w:rPr>
              <w:t>посвідчення особи, якій надано тимчасовий захист в Україні,</w:t>
            </w:r>
          </w:p>
          <w:p w:rsidR="0053519F" w:rsidRPr="00A82CD9" w:rsidRDefault="0053519F" w:rsidP="00A82CD9">
            <w:pPr>
              <w:shd w:val="clear" w:color="auto" w:fill="FFFFFF"/>
              <w:ind w:left="284" w:hanging="284"/>
              <w:contextualSpacing/>
              <w:jc w:val="both"/>
              <w:rPr>
                <w:rFonts w:ascii="Times New Roman" w:eastAsia="Times New Roman" w:hAnsi="Times New Roman" w:cs="Times New Roman"/>
                <w:i/>
                <w:sz w:val="24"/>
                <w:szCs w:val="24"/>
              </w:rPr>
            </w:pPr>
            <w:r w:rsidRPr="00A82CD9">
              <w:rPr>
                <w:rFonts w:ascii="Times New Roman" w:eastAsia="Times New Roman" w:hAnsi="Times New Roman" w:cs="Times New Roman"/>
                <w:i/>
                <w:sz w:val="24"/>
                <w:szCs w:val="24"/>
              </w:rPr>
              <w:t>або</w:t>
            </w:r>
          </w:p>
          <w:p w:rsidR="0053519F" w:rsidRPr="00A82CD9" w:rsidRDefault="0053519F" w:rsidP="0053519F">
            <w:pPr>
              <w:numPr>
                <w:ilvl w:val="0"/>
                <w:numId w:val="15"/>
              </w:numPr>
              <w:spacing w:after="0" w:line="240" w:lineRule="auto"/>
              <w:ind w:left="284" w:hanging="284"/>
              <w:jc w:val="both"/>
              <w:rPr>
                <w:rFonts w:ascii="Times New Roman" w:eastAsia="Times New Roman" w:hAnsi="Times New Roman" w:cs="Times New Roman"/>
                <w:sz w:val="24"/>
                <w:szCs w:val="24"/>
              </w:rPr>
            </w:pPr>
            <w:r w:rsidRPr="00A82CD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62BE5" w:rsidRPr="00A82CD9" w:rsidTr="006220D4">
        <w:trPr>
          <w:trHeight w:val="17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BE5" w:rsidRPr="00A82CD9" w:rsidRDefault="00A62BE5" w:rsidP="00BA4D3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BE5" w:rsidRPr="00A82CD9" w:rsidRDefault="00A62BE5" w:rsidP="00A82CD9">
            <w:pPr>
              <w:contextualSpacing/>
              <w:jc w:val="both"/>
              <w:rPr>
                <w:rFonts w:ascii="Times New Roman" w:eastAsia="Times New Roman" w:hAnsi="Times New Roman" w:cs="Times New Roman"/>
                <w:sz w:val="24"/>
                <w:szCs w:val="24"/>
              </w:rPr>
            </w:pPr>
            <w:r w:rsidRPr="00A82CD9">
              <w:rPr>
                <w:rFonts w:ascii="Times New Roman" w:hAnsi="Times New Roman" w:cs="Times New Roman"/>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w:t>
            </w:r>
            <w:r w:rsidRPr="00A82CD9">
              <w:rPr>
                <w:rFonts w:ascii="Times New Roman" w:hAnsi="Times New Roman" w:cs="Times New Roman"/>
                <w:b/>
                <w:sz w:val="24"/>
                <w:szCs w:val="24"/>
              </w:rPr>
              <w:t>статуту</w:t>
            </w:r>
            <w:r w:rsidRPr="00A82CD9">
              <w:rPr>
                <w:rFonts w:ascii="Times New Roman" w:hAnsi="Times New Roman" w:cs="Times New Roman"/>
                <w:sz w:val="24"/>
                <w:szCs w:val="24"/>
              </w:rPr>
              <w:t xml:space="preserve"> (або установчого договору, або засновницького договору, або положення, або іншого установчого документа) або довідку в довільній формі з опи</w:t>
            </w:r>
            <w:r>
              <w:rPr>
                <w:rFonts w:ascii="Times New Roman" w:hAnsi="Times New Roman" w:cs="Times New Roman"/>
                <w:sz w:val="24"/>
                <w:szCs w:val="24"/>
              </w:rPr>
              <w:t xml:space="preserve">сом причин відсутності одного з </w:t>
            </w:r>
            <w:r w:rsidRPr="00A82CD9">
              <w:rPr>
                <w:rFonts w:ascii="Times New Roman" w:hAnsi="Times New Roman" w:cs="Times New Roman"/>
                <w:sz w:val="24"/>
                <w:szCs w:val="24"/>
              </w:rPr>
              <w:t>перелічених документів з посиланням на відповідні норми законодавства</w:t>
            </w:r>
            <w:r>
              <w:rPr>
                <w:rFonts w:ascii="Times New Roman" w:hAnsi="Times New Roman" w:cs="Times New Roman"/>
                <w:sz w:val="24"/>
                <w:szCs w:val="24"/>
              </w:rPr>
              <w:t>.</w:t>
            </w:r>
          </w:p>
        </w:tc>
      </w:tr>
      <w:tr w:rsidR="007E7942" w:rsidRPr="00A82CD9" w:rsidTr="007E7942">
        <w:trPr>
          <w:trHeight w:val="8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2" w:rsidRDefault="007E7942" w:rsidP="00BA4D3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2" w:rsidRPr="007E7942" w:rsidRDefault="007E7942" w:rsidP="00A82CD9">
            <w:pPr>
              <w:contextualSpacing/>
              <w:jc w:val="both"/>
              <w:rPr>
                <w:rFonts w:ascii="Times New Roman" w:hAnsi="Times New Roman" w:cs="Times New Roman"/>
                <w:sz w:val="24"/>
                <w:szCs w:val="24"/>
              </w:rPr>
            </w:pPr>
            <w:r w:rsidRPr="007E7942">
              <w:rPr>
                <w:rFonts w:ascii="Times New Roman" w:hAnsi="Times New Roman" w:cs="Times New Roman"/>
                <w:color w:val="000000"/>
                <w:sz w:val="24"/>
                <w:szCs w:val="27"/>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110F9" w:rsidRPr="00A82CD9" w:rsidTr="007E7942">
        <w:trPr>
          <w:trHeight w:val="8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0F9" w:rsidRDefault="006110F9" w:rsidP="00BA4D3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0F9" w:rsidRPr="006110F9" w:rsidRDefault="006110F9" w:rsidP="00A82CD9">
            <w:pPr>
              <w:contextualSpacing/>
              <w:jc w:val="both"/>
              <w:rPr>
                <w:rFonts w:ascii="Times New Roman" w:hAnsi="Times New Roman" w:cs="Times New Roman"/>
                <w:color w:val="000000"/>
                <w:sz w:val="24"/>
                <w:szCs w:val="27"/>
              </w:rPr>
            </w:pPr>
            <w:r w:rsidRPr="006110F9">
              <w:rPr>
                <w:rFonts w:ascii="Times New Roman" w:hAnsi="Times New Roman" w:cs="Times New Roman"/>
                <w:color w:val="000000"/>
                <w:sz w:val="24"/>
                <w:szCs w:val="27"/>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r>
              <w:rPr>
                <w:rFonts w:ascii="Times New Roman" w:hAnsi="Times New Roman" w:cs="Times New Roman"/>
                <w:color w:val="000000"/>
                <w:sz w:val="24"/>
                <w:szCs w:val="27"/>
              </w:rPr>
              <w:t>.</w:t>
            </w:r>
          </w:p>
        </w:tc>
      </w:tr>
      <w:tr w:rsidR="000B5B1E" w:rsidRPr="00A82CD9" w:rsidTr="007E7942">
        <w:trPr>
          <w:trHeight w:val="8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B1E" w:rsidRDefault="000B5B1E" w:rsidP="00BA4D34">
            <w:pPr>
              <w:spacing w:before="240"/>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B1E" w:rsidRDefault="000B5B1E" w:rsidP="00A82CD9">
            <w:pPr>
              <w:contextualSpacing/>
              <w:jc w:val="both"/>
              <w:rPr>
                <w:rFonts w:ascii="Times New Roman" w:hAnsi="Times New Roman" w:cs="Times New Roman"/>
                <w:color w:val="000000"/>
                <w:sz w:val="24"/>
                <w:szCs w:val="27"/>
              </w:rPr>
            </w:pPr>
            <w:r w:rsidRPr="000B5B1E">
              <w:rPr>
                <w:rFonts w:ascii="Times New Roman" w:hAnsi="Times New Roman" w:cs="Times New Roman"/>
                <w:color w:val="000000"/>
                <w:sz w:val="24"/>
                <w:szCs w:val="27"/>
              </w:rPr>
              <w:t>Для</w:t>
            </w:r>
            <w:r>
              <w:rPr>
                <w:rFonts w:ascii="Times New Roman" w:hAnsi="Times New Roman" w:cs="Times New Roman"/>
                <w:color w:val="000000"/>
                <w:sz w:val="24"/>
                <w:szCs w:val="27"/>
              </w:rPr>
              <w:t xml:space="preserve"> фізичних осіб, фізичних осіб-</w:t>
            </w:r>
            <w:r w:rsidRPr="000B5B1E">
              <w:rPr>
                <w:rFonts w:ascii="Times New Roman" w:hAnsi="Times New Roman" w:cs="Times New Roman"/>
                <w:color w:val="000000"/>
                <w:sz w:val="24"/>
                <w:szCs w:val="27"/>
              </w:rPr>
              <w:t xml:space="preserve">підприємців: </w:t>
            </w:r>
          </w:p>
          <w:p w:rsidR="000B5B1E" w:rsidRDefault="000B5B1E" w:rsidP="00A82CD9">
            <w:pPr>
              <w:contextualSpacing/>
              <w:jc w:val="both"/>
              <w:rPr>
                <w:rFonts w:ascii="Times New Roman" w:hAnsi="Times New Roman" w:cs="Times New Roman"/>
                <w:color w:val="000000"/>
                <w:sz w:val="24"/>
                <w:szCs w:val="27"/>
              </w:rPr>
            </w:pPr>
            <w:r w:rsidRPr="000B5B1E">
              <w:rPr>
                <w:rFonts w:ascii="Times New Roman" w:hAnsi="Times New Roman" w:cs="Times New Roman"/>
                <w:color w:val="000000"/>
                <w:sz w:val="24"/>
                <w:szCs w:val="27"/>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w:t>
            </w:r>
            <w:r>
              <w:rPr>
                <w:rFonts w:ascii="Times New Roman" w:hAnsi="Times New Roman" w:cs="Times New Roman"/>
                <w:color w:val="000000"/>
                <w:sz w:val="24"/>
                <w:szCs w:val="27"/>
              </w:rPr>
              <w:t>их підстав ненадання документу;</w:t>
            </w:r>
          </w:p>
          <w:p w:rsidR="000B5B1E" w:rsidRPr="000B5B1E" w:rsidRDefault="000B5B1E" w:rsidP="00A82CD9">
            <w:pPr>
              <w:contextualSpacing/>
              <w:jc w:val="both"/>
              <w:rPr>
                <w:rFonts w:ascii="Times New Roman" w:hAnsi="Times New Roman" w:cs="Times New Roman"/>
                <w:color w:val="000000"/>
                <w:sz w:val="24"/>
                <w:szCs w:val="27"/>
              </w:rPr>
            </w:pPr>
            <w:r w:rsidRPr="000B5B1E">
              <w:rPr>
                <w:rFonts w:ascii="Times New Roman" w:hAnsi="Times New Roman" w:cs="Times New Roman"/>
                <w:color w:val="000000"/>
                <w:sz w:val="24"/>
                <w:szCs w:val="27"/>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53519F" w:rsidRPr="00A82CD9" w:rsidRDefault="0053519F" w:rsidP="0053519F">
      <w:pPr>
        <w:rPr>
          <w:rFonts w:ascii="Times New Roman" w:eastAsia="Times New Roman" w:hAnsi="Times New Roman" w:cs="Times New Roman"/>
          <w:sz w:val="24"/>
          <w:szCs w:val="24"/>
        </w:rPr>
        <w:sectPr w:rsidR="0053519F" w:rsidRPr="00A82CD9" w:rsidSect="00AA6AF6">
          <w:pgSz w:w="11910" w:h="16840"/>
          <w:pgMar w:top="680" w:right="711" w:bottom="280" w:left="820" w:header="429" w:footer="0" w:gutter="0"/>
          <w:cols w:space="720"/>
        </w:sectPr>
      </w:pPr>
    </w:p>
    <w:p w:rsidR="00C21639" w:rsidRDefault="00C21639" w:rsidP="00C216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C21639" w:rsidRDefault="00C21639" w:rsidP="00C216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21639" w:rsidRDefault="00C21639" w:rsidP="00C2163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21639" w:rsidRDefault="00C21639" w:rsidP="00C21639">
      <w:pPr>
        <w:jc w:val="center"/>
        <w:rPr>
          <w:rFonts w:ascii="Times New Roman" w:hAnsi="Times New Roman" w:cs="Times New Roman"/>
          <w:b/>
          <w:sz w:val="32"/>
          <w:szCs w:val="32"/>
        </w:rPr>
      </w:pPr>
    </w:p>
    <w:p w:rsidR="00C21639" w:rsidRPr="00C21639" w:rsidRDefault="00C21639" w:rsidP="00C21639">
      <w:pPr>
        <w:jc w:val="center"/>
        <w:rPr>
          <w:rFonts w:ascii="Times New Roman" w:hAnsi="Times New Roman" w:cs="Times New Roman"/>
          <w:b/>
          <w:sz w:val="32"/>
          <w:szCs w:val="32"/>
        </w:rPr>
      </w:pPr>
      <w:r w:rsidRPr="00C21639">
        <w:rPr>
          <w:rFonts w:ascii="Times New Roman" w:hAnsi="Times New Roman" w:cs="Times New Roman"/>
          <w:b/>
          <w:sz w:val="32"/>
          <w:szCs w:val="32"/>
        </w:rPr>
        <w:t>Технічні вимоги</w:t>
      </w:r>
    </w:p>
    <w:p w:rsidR="00C21639" w:rsidRPr="00C21639" w:rsidRDefault="00C21639" w:rsidP="00C21639">
      <w:pPr>
        <w:pStyle w:val="--14"/>
        <w:tabs>
          <w:tab w:val="center" w:pos="5104"/>
          <w:tab w:val="left" w:pos="7095"/>
        </w:tabs>
        <w:rPr>
          <w:sz w:val="24"/>
        </w:rPr>
      </w:pPr>
      <w:r w:rsidRPr="00C21639">
        <w:rPr>
          <w:sz w:val="24"/>
        </w:rPr>
        <w:t>ДК 021:2015: 85140000-2 Послуги у сфері охорони здоров’я різні</w:t>
      </w:r>
    </w:p>
    <w:p w:rsidR="00C21639" w:rsidRPr="00C21639" w:rsidRDefault="00C21639" w:rsidP="00C21639">
      <w:pPr>
        <w:pStyle w:val="--14"/>
        <w:tabs>
          <w:tab w:val="center" w:pos="5104"/>
          <w:tab w:val="left" w:pos="7095"/>
        </w:tabs>
        <w:rPr>
          <w:sz w:val="24"/>
        </w:rPr>
      </w:pPr>
      <w:r w:rsidRPr="00C21639">
        <w:rPr>
          <w:sz w:val="24"/>
        </w:rPr>
        <w:t xml:space="preserve"> (</w:t>
      </w:r>
      <w:r w:rsidRPr="00C21639">
        <w:rPr>
          <w:bCs/>
          <w:sz w:val="24"/>
        </w:rPr>
        <w:t>Надання послуг з проходження медоглядів  працівниками освітніх закладів підпорядкованих відділу освіти Попівської сільської ради Конотопського району Сумської області</w:t>
      </w:r>
      <w:r w:rsidRPr="00C21639">
        <w:rPr>
          <w:sz w:val="24"/>
        </w:rPr>
        <w:t>)</w:t>
      </w:r>
    </w:p>
    <w:p w:rsidR="00C21639" w:rsidRPr="00C21639" w:rsidRDefault="00C21639" w:rsidP="00C21639">
      <w:pPr>
        <w:spacing w:before="89"/>
        <w:ind w:left="7088" w:right="391" w:firstLine="425"/>
        <w:jc w:val="center"/>
        <w:outlineLvl w:val="0"/>
        <w:rPr>
          <w:rFonts w:ascii="Times New Roman" w:eastAsia="Times New Roman" w:hAnsi="Times New Roman" w:cs="Times New Roman"/>
          <w:b/>
          <w:bCs/>
          <w:sz w:val="24"/>
          <w:szCs w:val="24"/>
        </w:rPr>
      </w:pPr>
    </w:p>
    <w:p w:rsidR="00C21639" w:rsidRPr="00C21639" w:rsidRDefault="00C21639" w:rsidP="00C21639">
      <w:pPr>
        <w:spacing w:after="0" w:line="240" w:lineRule="auto"/>
        <w:ind w:firstLine="357"/>
        <w:contextualSpacing/>
        <w:jc w:val="both"/>
        <w:rPr>
          <w:rFonts w:ascii="Times New Roman" w:hAnsi="Times New Roman"/>
          <w:bCs/>
          <w:color w:val="000000"/>
          <w:sz w:val="24"/>
          <w:szCs w:val="24"/>
        </w:rPr>
      </w:pPr>
      <w:r>
        <w:rPr>
          <w:rFonts w:ascii="Times New Roman" w:hAnsi="Times New Roman" w:cs="Times New Roman"/>
          <w:bCs/>
          <w:color w:val="000000"/>
        </w:rPr>
        <w:t>1.</w:t>
      </w:r>
      <w:r w:rsidRPr="00960F60">
        <w:rPr>
          <w:rFonts w:ascii="Times New Roman" w:hAnsi="Times New Roman" w:cs="Times New Roman"/>
          <w:bCs/>
          <w:color w:val="000000"/>
          <w:sz w:val="24"/>
          <w:szCs w:val="24"/>
        </w:rPr>
        <w:t>Учасник - Виконавець послуг повинен виконати к</w:t>
      </w:r>
      <w:r w:rsidRPr="00960F60">
        <w:rPr>
          <w:rFonts w:ascii="Times New Roman" w:hAnsi="Times New Roman"/>
          <w:bCs/>
          <w:color w:val="000000"/>
          <w:sz w:val="24"/>
          <w:szCs w:val="24"/>
        </w:rPr>
        <w:t>омплекс заходів щодо проведення обов’язкового періодичного  медичного огляду працівників</w:t>
      </w:r>
      <w:r w:rsidRPr="00C21639">
        <w:rPr>
          <w:rFonts w:ascii="Times New Roman" w:hAnsi="Times New Roman"/>
          <w:bCs/>
          <w:color w:val="000000"/>
          <w:sz w:val="24"/>
          <w:szCs w:val="24"/>
        </w:rPr>
        <w:t xml:space="preserve">  </w:t>
      </w:r>
      <w:r w:rsidRPr="00C21639">
        <w:rPr>
          <w:rFonts w:ascii="Times New Roman" w:hAnsi="Times New Roman"/>
          <w:bCs/>
          <w:sz w:val="24"/>
          <w:szCs w:val="24"/>
        </w:rPr>
        <w:t>освітніх закладів підпорядкованих відділу освіти Попівської сільської ради Конотопського району  Сумської області</w:t>
      </w:r>
      <w:r w:rsidRPr="00C21639">
        <w:rPr>
          <w:rFonts w:ascii="Times New Roman" w:hAnsi="Times New Roman"/>
          <w:bCs/>
          <w:color w:val="000000"/>
          <w:sz w:val="24"/>
          <w:szCs w:val="24"/>
        </w:rPr>
        <w:t xml:space="preserve"> проводиться згідно </w:t>
      </w:r>
      <w:r w:rsidRPr="00C21639">
        <w:rPr>
          <w:rFonts w:ascii="Times New Roman" w:hAnsi="Times New Roman"/>
          <w:sz w:val="24"/>
          <w:szCs w:val="24"/>
          <w:shd w:val="clear" w:color="auto" w:fill="FFFFFF"/>
        </w:rPr>
        <w:t>постанови Кабінету Міністрів України від 23.05.2001р.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Pr>
          <w:rFonts w:ascii="Times New Roman" w:hAnsi="Times New Roman"/>
          <w:sz w:val="24"/>
          <w:szCs w:val="24"/>
          <w:shd w:val="clear" w:color="auto" w:fill="FFFFFF"/>
        </w:rPr>
        <w:t xml:space="preserve"> </w:t>
      </w:r>
      <w:r w:rsidRPr="00C21639">
        <w:rPr>
          <w:rFonts w:ascii="Times New Roman" w:hAnsi="Times New Roman"/>
          <w:bCs/>
          <w:color w:val="000000"/>
          <w:sz w:val="24"/>
          <w:szCs w:val="24"/>
        </w:rPr>
        <w:t xml:space="preserve">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w:t>
      </w:r>
      <w:r w:rsidRPr="00C21639">
        <w:rPr>
          <w:rFonts w:ascii="Times New Roman" w:hAnsi="Times New Roman" w:cs="Times New Roman"/>
          <w:bCs/>
          <w:color w:val="000000"/>
        </w:rPr>
        <w:t xml:space="preserve"> </w:t>
      </w:r>
    </w:p>
    <w:p w:rsidR="00C21639" w:rsidRDefault="00C21639" w:rsidP="00C21639">
      <w:pPr>
        <w:shd w:val="clear" w:color="auto" w:fill="FFFFFF"/>
        <w:spacing w:after="0"/>
        <w:ind w:firstLine="357"/>
        <w:jc w:val="both"/>
        <w:rPr>
          <w:rFonts w:ascii="Times New Roman" w:hAnsi="Times New Roman" w:cs="Times New Roman"/>
          <w:bCs/>
          <w:color w:val="000000"/>
        </w:rPr>
      </w:pPr>
      <w:r>
        <w:rPr>
          <w:rFonts w:ascii="Times New Roman" w:hAnsi="Times New Roman" w:cs="Times New Roman"/>
          <w:bCs/>
          <w:color w:val="000000"/>
        </w:rPr>
        <w:t>2.</w:t>
      </w:r>
      <w:r w:rsidRPr="00C21639">
        <w:rPr>
          <w:rFonts w:ascii="Times New Roman" w:hAnsi="Times New Roman" w:cs="Times New Roman"/>
          <w:bCs/>
          <w:color w:val="000000"/>
        </w:rPr>
        <w:t>На момент укладання та протягом виконання договору кількість досліджень може коригуватись.</w:t>
      </w:r>
    </w:p>
    <w:tbl>
      <w:tblPr>
        <w:tblpPr w:leftFromText="180" w:rightFromText="180" w:vertAnchor="text" w:horzAnchor="margin" w:tblpXSpec="center" w:tblpY="746"/>
        <w:tblW w:w="9635" w:type="dxa"/>
        <w:tblBorders>
          <w:top w:val="single" w:sz="4" w:space="0" w:color="000001"/>
          <w:left w:val="single" w:sz="4" w:space="0" w:color="000001"/>
          <w:bottom w:val="single" w:sz="4" w:space="0" w:color="000001"/>
          <w:right w:val="single" w:sz="2" w:space="0" w:color="000001"/>
        </w:tblBorders>
        <w:tblCellMar>
          <w:left w:w="10" w:type="dxa"/>
          <w:right w:w="10" w:type="dxa"/>
        </w:tblCellMar>
        <w:tblLook w:val="04A0"/>
      </w:tblPr>
      <w:tblGrid>
        <w:gridCol w:w="550"/>
        <w:gridCol w:w="4039"/>
        <w:gridCol w:w="1106"/>
        <w:gridCol w:w="2195"/>
        <w:gridCol w:w="1745"/>
      </w:tblGrid>
      <w:tr w:rsidR="00C21639" w:rsidRPr="00921678" w:rsidTr="00C21639">
        <w:trPr>
          <w:cantSplit/>
          <w:trHeight w:val="23"/>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ind w:right="-1"/>
              <w:jc w:val="center"/>
              <w:rPr>
                <w:i/>
                <w:color w:val="auto"/>
                <w:lang w:val="uk-UA"/>
              </w:rPr>
            </w:pPr>
            <w:r w:rsidRPr="00921678">
              <w:rPr>
                <w:rFonts w:ascii="Times New Roman" w:hAnsi="Times New Roman" w:cs="Times New Roman"/>
                <w:b/>
                <w:bCs/>
                <w:i/>
                <w:color w:val="auto"/>
                <w:sz w:val="24"/>
                <w:szCs w:val="24"/>
                <w:lang w:val="uk-UA"/>
              </w:rPr>
              <w:t xml:space="preserve">№ </w:t>
            </w:r>
            <w:r w:rsidRPr="00921678">
              <w:rPr>
                <w:rFonts w:ascii="Times New Roman CYR" w:hAnsi="Times New Roman CYR" w:cs="Times New Roman CYR"/>
                <w:b/>
                <w:bCs/>
                <w:i/>
                <w:color w:val="auto"/>
                <w:sz w:val="24"/>
                <w:szCs w:val="24"/>
                <w:lang w:val="uk-UA"/>
              </w:rPr>
              <w:t>п/п</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ind w:right="-1"/>
              <w:jc w:val="center"/>
              <w:rPr>
                <w:i/>
                <w:color w:val="auto"/>
                <w:lang w:val="uk-UA"/>
              </w:rPr>
            </w:pPr>
            <w:r w:rsidRPr="00921678">
              <w:rPr>
                <w:rFonts w:ascii="Times New Roman CYR" w:hAnsi="Times New Roman CYR" w:cs="Times New Roman CYR"/>
                <w:b/>
                <w:bCs/>
                <w:i/>
                <w:color w:val="auto"/>
                <w:sz w:val="24"/>
                <w:szCs w:val="24"/>
                <w:lang w:val="uk-UA"/>
              </w:rPr>
              <w:t>Найменування</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ind w:right="-1"/>
              <w:jc w:val="center"/>
              <w:rPr>
                <w:i/>
                <w:color w:val="auto"/>
                <w:lang w:val="uk-UA"/>
              </w:rPr>
            </w:pPr>
            <w:r w:rsidRPr="00921678">
              <w:rPr>
                <w:rFonts w:ascii="Times New Roman CYR" w:hAnsi="Times New Roman CYR" w:cs="Times New Roman CYR"/>
                <w:b/>
                <w:bCs/>
                <w:i/>
                <w:color w:val="auto"/>
                <w:sz w:val="24"/>
                <w:szCs w:val="24"/>
                <w:lang w:val="uk-UA"/>
              </w:rPr>
              <w:t>Од. вим.</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ind w:right="-1"/>
              <w:jc w:val="center"/>
              <w:rPr>
                <w:i/>
                <w:color w:val="auto"/>
                <w:lang w:val="uk-UA"/>
              </w:rPr>
            </w:pPr>
            <w:r w:rsidRPr="00921678">
              <w:rPr>
                <w:i/>
                <w:color w:val="auto"/>
                <w:lang w:val="uk-UA"/>
              </w:rPr>
              <w:t>Для чисельності жінок</w:t>
            </w:r>
          </w:p>
        </w:tc>
        <w:tc>
          <w:tcPr>
            <w:tcW w:w="1745" w:type="dxa"/>
            <w:tcBorders>
              <w:top w:val="single" w:sz="4" w:space="0" w:color="000001"/>
              <w:left w:val="single" w:sz="4" w:space="0" w:color="auto"/>
              <w:bottom w:val="single" w:sz="4" w:space="0" w:color="000001"/>
              <w:right w:val="single" w:sz="4" w:space="0" w:color="000001"/>
            </w:tcBorders>
            <w:shd w:val="clear" w:color="auto" w:fill="FFFFFF"/>
            <w:vAlign w:val="center"/>
          </w:tcPr>
          <w:p w:rsidR="00C21639" w:rsidRPr="00921678" w:rsidRDefault="00C21639" w:rsidP="00D64E76">
            <w:pPr>
              <w:pStyle w:val="afb"/>
              <w:spacing w:after="0" w:line="100" w:lineRule="atLeast"/>
              <w:ind w:right="-1"/>
              <w:jc w:val="center"/>
              <w:rPr>
                <w:i/>
                <w:color w:val="auto"/>
                <w:lang w:val="uk-UA"/>
              </w:rPr>
            </w:pPr>
            <w:r w:rsidRPr="00921678">
              <w:rPr>
                <w:i/>
                <w:color w:val="auto"/>
                <w:lang w:val="uk-UA"/>
              </w:rPr>
              <w:t>Для чисельності чоловіків</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rPr>
                <w:i/>
                <w:color w:val="auto"/>
                <w:lang w:val="uk-UA"/>
              </w:rPr>
            </w:pPr>
            <w:r>
              <w:rPr>
                <w:rFonts w:ascii="Times New Roman" w:hAnsi="Times New Roman" w:cs="Times New Roman"/>
                <w:i/>
                <w:color w:val="auto"/>
                <w:sz w:val="24"/>
                <w:szCs w:val="24"/>
                <w:lang w:val="uk-UA"/>
              </w:rPr>
              <w:t xml:space="preserve"> 1.</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 xml:space="preserve">Огляд  дерматовенеролога </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362</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w:t>
            </w:r>
            <w:r w:rsidRPr="00921678">
              <w:rPr>
                <w:rFonts w:ascii="Times New Roman" w:hAnsi="Times New Roman" w:cs="Times New Roman"/>
                <w:i/>
                <w:color w:val="auto"/>
                <w:sz w:val="24"/>
                <w:szCs w:val="24"/>
                <w:lang w:val="uk-UA"/>
              </w:rPr>
              <w:t>.</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Огляд стоматолога</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42</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Огляд отоларинголога</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241</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4.</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Флюорографія</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271</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F819CB" w:rsidRDefault="00C21639" w:rsidP="00D64E76">
            <w:pPr>
              <w:pStyle w:val="afb"/>
              <w:tabs>
                <w:tab w:val="left" w:pos="10"/>
              </w:tabs>
              <w:spacing w:after="0" w:line="100" w:lineRule="atLeast"/>
              <w:jc w:val="center"/>
              <w:rPr>
                <w:i/>
                <w:color w:val="auto"/>
                <w:highlight w:val="yellow"/>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5.</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Дослідження із( забором матеріалу) крові на РМП (сифіліс)</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362</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F819CB" w:rsidRDefault="00C21639" w:rsidP="00D64E76">
            <w:pPr>
              <w:pStyle w:val="afb"/>
              <w:tabs>
                <w:tab w:val="left" w:pos="10"/>
              </w:tabs>
              <w:spacing w:after="0" w:line="100" w:lineRule="atLeast"/>
              <w:jc w:val="center"/>
              <w:rPr>
                <w:i/>
                <w:color w:val="auto"/>
                <w:highlight w:val="yellow"/>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6.</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Дослідження із ( забором матеріалу) мазок на гонорею</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362</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F819CB" w:rsidRDefault="00C21639" w:rsidP="00D64E76">
            <w:pPr>
              <w:pStyle w:val="afb"/>
              <w:tabs>
                <w:tab w:val="left" w:pos="10"/>
              </w:tabs>
              <w:spacing w:after="0" w:line="100" w:lineRule="atLeast"/>
              <w:jc w:val="center"/>
              <w:rPr>
                <w:i/>
                <w:color w:val="auto"/>
                <w:highlight w:val="yellow"/>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7.</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Дослідження із (забором матеріалу) на носійство кишкової інфекції</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271</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F819CB" w:rsidRDefault="00C21639" w:rsidP="00D64E76">
            <w:pPr>
              <w:pStyle w:val="afb"/>
              <w:tabs>
                <w:tab w:val="left" w:pos="10"/>
              </w:tabs>
              <w:spacing w:after="0" w:line="100" w:lineRule="atLeast"/>
              <w:jc w:val="center"/>
              <w:rPr>
                <w:i/>
                <w:color w:val="auto"/>
                <w:highlight w:val="yellow"/>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8.</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Дослідження із (забором матеріалу) на гельмінти</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271</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F819CB" w:rsidRDefault="00C21639" w:rsidP="00D64E76">
            <w:pPr>
              <w:pStyle w:val="afb"/>
              <w:tabs>
                <w:tab w:val="left" w:pos="10"/>
              </w:tabs>
              <w:spacing w:after="0" w:line="100" w:lineRule="atLeast"/>
              <w:jc w:val="center"/>
              <w:rPr>
                <w:i/>
                <w:color w:val="auto"/>
                <w:highlight w:val="yellow"/>
                <w:lang w:val="uk-UA"/>
              </w:rPr>
            </w:pPr>
            <w:r>
              <w:rPr>
                <w:i/>
                <w:color w:val="auto"/>
                <w:lang w:val="uk-UA"/>
              </w:rPr>
              <w:t>59</w:t>
            </w:r>
          </w:p>
        </w:tc>
      </w:tr>
      <w:tr w:rsidR="00C21639" w:rsidRPr="00921678" w:rsidTr="00C21639">
        <w:trPr>
          <w:cantSplit/>
          <w:trHeight w:val="449"/>
        </w:trPr>
        <w:tc>
          <w:tcPr>
            <w:tcW w:w="550"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ind w:right="-1"/>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9.</w:t>
            </w:r>
          </w:p>
        </w:tc>
        <w:tc>
          <w:tcPr>
            <w:tcW w:w="403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21639" w:rsidRPr="00921678" w:rsidRDefault="00C21639" w:rsidP="00D64E76">
            <w:pPr>
              <w:pStyle w:val="afb"/>
              <w:spacing w:after="0" w:line="100" w:lineRule="atLeast"/>
              <w:jc w:val="both"/>
              <w:rPr>
                <w:i/>
                <w:color w:val="auto"/>
                <w:lang w:val="uk-UA"/>
              </w:rPr>
            </w:pPr>
            <w:r w:rsidRPr="00921678">
              <w:rPr>
                <w:i/>
                <w:color w:val="auto"/>
                <w:lang w:val="uk-UA"/>
              </w:rPr>
              <w:t>Дослідження із (забором матеріалу) на ентеробіоз</w:t>
            </w:r>
          </w:p>
        </w:tc>
        <w:tc>
          <w:tcPr>
            <w:tcW w:w="11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C21639" w:rsidRPr="00921678" w:rsidRDefault="00C21639" w:rsidP="00D64E76">
            <w:pPr>
              <w:pStyle w:val="afb"/>
              <w:spacing w:after="0" w:line="100" w:lineRule="atLeast"/>
              <w:jc w:val="center"/>
              <w:rPr>
                <w:i/>
                <w:color w:val="auto"/>
                <w:lang w:val="uk-UA"/>
              </w:rPr>
            </w:pPr>
            <w:r w:rsidRPr="00921678">
              <w:rPr>
                <w:i/>
                <w:color w:val="auto"/>
                <w:lang w:val="uk-UA"/>
              </w:rPr>
              <w:t>послуга</w:t>
            </w:r>
          </w:p>
        </w:tc>
        <w:tc>
          <w:tcPr>
            <w:tcW w:w="219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C21639" w:rsidRPr="00921678" w:rsidRDefault="00C21639" w:rsidP="00D64E76">
            <w:pPr>
              <w:pStyle w:val="afb"/>
              <w:tabs>
                <w:tab w:val="left" w:pos="10"/>
              </w:tabs>
              <w:spacing w:after="0" w:line="100" w:lineRule="atLeast"/>
              <w:jc w:val="center"/>
              <w:rPr>
                <w:i/>
                <w:color w:val="auto"/>
                <w:lang w:val="uk-UA"/>
              </w:rPr>
            </w:pPr>
            <w:r>
              <w:rPr>
                <w:i/>
                <w:color w:val="auto"/>
                <w:lang w:val="uk-UA"/>
              </w:rPr>
              <w:t>271</w:t>
            </w:r>
          </w:p>
        </w:tc>
        <w:tc>
          <w:tcPr>
            <w:tcW w:w="1745" w:type="dxa"/>
            <w:tcBorders>
              <w:top w:val="single" w:sz="4" w:space="0" w:color="000001"/>
              <w:left w:val="single" w:sz="4" w:space="0" w:color="auto"/>
              <w:bottom w:val="single" w:sz="4" w:space="0" w:color="000001"/>
              <w:right w:val="single" w:sz="4" w:space="0" w:color="000001"/>
            </w:tcBorders>
            <w:shd w:val="clear" w:color="auto" w:fill="FFFFFF"/>
          </w:tcPr>
          <w:p w:rsidR="00C21639" w:rsidRPr="00F819CB" w:rsidRDefault="00C21639" w:rsidP="00D64E76">
            <w:pPr>
              <w:pStyle w:val="afb"/>
              <w:tabs>
                <w:tab w:val="left" w:pos="10"/>
              </w:tabs>
              <w:spacing w:after="0" w:line="100" w:lineRule="atLeast"/>
              <w:jc w:val="center"/>
              <w:rPr>
                <w:i/>
                <w:color w:val="auto"/>
                <w:highlight w:val="yellow"/>
                <w:lang w:val="uk-UA"/>
              </w:rPr>
            </w:pPr>
            <w:r>
              <w:rPr>
                <w:i/>
                <w:color w:val="auto"/>
                <w:lang w:val="uk-UA"/>
              </w:rPr>
              <w:t>59</w:t>
            </w:r>
          </w:p>
        </w:tc>
      </w:tr>
    </w:tbl>
    <w:p w:rsidR="00C21639" w:rsidRDefault="00C21639" w:rsidP="00C21639">
      <w:pPr>
        <w:spacing w:before="89"/>
        <w:ind w:left="7088" w:right="391" w:firstLine="425"/>
        <w:jc w:val="center"/>
        <w:outlineLvl w:val="0"/>
        <w:rPr>
          <w:rFonts w:eastAsia="Times New Roman" w:cs="Times New Roman"/>
          <w:b/>
          <w:bCs/>
          <w:sz w:val="24"/>
          <w:szCs w:val="24"/>
        </w:rPr>
      </w:pPr>
    </w:p>
    <w:p w:rsidR="00C21639" w:rsidRDefault="00C21639" w:rsidP="00C21639">
      <w:pPr>
        <w:spacing w:before="89"/>
        <w:ind w:left="7088" w:right="391" w:firstLine="425"/>
        <w:jc w:val="center"/>
        <w:outlineLvl w:val="0"/>
        <w:rPr>
          <w:rFonts w:eastAsia="Times New Roman" w:cs="Times New Roman"/>
          <w:b/>
          <w:bCs/>
          <w:sz w:val="24"/>
          <w:szCs w:val="24"/>
        </w:rPr>
      </w:pPr>
    </w:p>
    <w:p w:rsidR="00C21639" w:rsidRDefault="00C21639" w:rsidP="00C21639">
      <w:pPr>
        <w:spacing w:before="89"/>
        <w:ind w:left="7088" w:right="391" w:firstLine="425"/>
        <w:jc w:val="center"/>
        <w:outlineLvl w:val="0"/>
        <w:rPr>
          <w:rFonts w:eastAsia="Times New Roman" w:cs="Times New Roman"/>
          <w:b/>
          <w:bCs/>
          <w:sz w:val="24"/>
          <w:szCs w:val="24"/>
        </w:rPr>
      </w:pPr>
    </w:p>
    <w:p w:rsidR="00C21639" w:rsidRDefault="00C21639" w:rsidP="00C21639">
      <w:pPr>
        <w:spacing w:before="89"/>
        <w:ind w:left="7088" w:right="391" w:firstLine="425"/>
        <w:jc w:val="center"/>
        <w:outlineLvl w:val="0"/>
        <w:rPr>
          <w:rFonts w:eastAsia="Times New Roman" w:cs="Times New Roman"/>
          <w:b/>
          <w:bCs/>
          <w:sz w:val="24"/>
          <w:szCs w:val="24"/>
        </w:rPr>
      </w:pPr>
    </w:p>
    <w:p w:rsidR="00D64E76" w:rsidRPr="001B6DC5" w:rsidRDefault="00D64E76" w:rsidP="00D64E76">
      <w:pPr>
        <w:spacing w:after="0" w:line="240" w:lineRule="auto"/>
        <w:ind w:left="5660"/>
        <w:jc w:val="right"/>
        <w:rPr>
          <w:rFonts w:ascii="Times New Roman" w:eastAsia="Times New Roman" w:hAnsi="Times New Roman" w:cs="Times New Roman"/>
          <w:sz w:val="24"/>
          <w:szCs w:val="24"/>
        </w:rPr>
      </w:pPr>
      <w:r w:rsidRPr="001B6DC5">
        <w:rPr>
          <w:rFonts w:ascii="Times New Roman" w:eastAsia="Times New Roman" w:hAnsi="Times New Roman" w:cs="Times New Roman"/>
          <w:b/>
          <w:color w:val="000000"/>
          <w:sz w:val="24"/>
          <w:szCs w:val="24"/>
        </w:rPr>
        <w:lastRenderedPageBreak/>
        <w:t>ДОДАТОК  3</w:t>
      </w:r>
    </w:p>
    <w:p w:rsidR="00D64E76" w:rsidRPr="001B6DC5" w:rsidRDefault="00D64E76" w:rsidP="00D64E76">
      <w:pPr>
        <w:spacing w:after="0" w:line="240" w:lineRule="auto"/>
        <w:ind w:left="5660"/>
        <w:jc w:val="right"/>
        <w:rPr>
          <w:rFonts w:ascii="Times New Roman" w:eastAsia="Times New Roman" w:hAnsi="Times New Roman" w:cs="Times New Roman"/>
          <w:sz w:val="24"/>
          <w:szCs w:val="24"/>
        </w:rPr>
      </w:pPr>
      <w:r w:rsidRPr="001B6DC5">
        <w:rPr>
          <w:rFonts w:ascii="Times New Roman" w:eastAsia="Times New Roman" w:hAnsi="Times New Roman" w:cs="Times New Roman"/>
          <w:i/>
          <w:color w:val="000000"/>
          <w:sz w:val="24"/>
          <w:szCs w:val="24"/>
        </w:rPr>
        <w:t>до тендерної документації</w:t>
      </w:r>
      <w:r w:rsidRPr="001B6DC5">
        <w:rPr>
          <w:rFonts w:ascii="Times New Roman" w:eastAsia="Times New Roman" w:hAnsi="Times New Roman" w:cs="Times New Roman"/>
          <w:color w:val="000000"/>
          <w:sz w:val="24"/>
          <w:szCs w:val="24"/>
        </w:rPr>
        <w:t> </w:t>
      </w:r>
    </w:p>
    <w:p w:rsidR="00D64E76" w:rsidRPr="001B6DC5" w:rsidRDefault="00D64E76" w:rsidP="00D64E76">
      <w:pPr>
        <w:tabs>
          <w:tab w:val="left" w:pos="1620"/>
        </w:tabs>
        <w:rPr>
          <w:rFonts w:ascii="Times New Roman" w:hAnsi="Times New Roman" w:cs="Times New Roman"/>
          <w:b/>
          <w:color w:val="000000"/>
          <w:sz w:val="24"/>
          <w:szCs w:val="24"/>
        </w:rPr>
      </w:pPr>
    </w:p>
    <w:p w:rsidR="00D64E76" w:rsidRPr="001B6DC5" w:rsidRDefault="00D64E76" w:rsidP="00D64E76">
      <w:pPr>
        <w:tabs>
          <w:tab w:val="left" w:pos="1620"/>
        </w:tabs>
        <w:rPr>
          <w:rFonts w:ascii="Times New Roman" w:hAnsi="Times New Roman" w:cs="Times New Roman"/>
          <w:b/>
          <w:color w:val="000000"/>
          <w:sz w:val="24"/>
          <w:szCs w:val="24"/>
        </w:rPr>
      </w:pPr>
    </w:p>
    <w:p w:rsidR="00D64E76" w:rsidRPr="001B6DC5" w:rsidRDefault="00D64E76" w:rsidP="00D64E76">
      <w:pPr>
        <w:tabs>
          <w:tab w:val="left" w:pos="1620"/>
        </w:tabs>
        <w:jc w:val="center"/>
        <w:rPr>
          <w:rFonts w:ascii="Times New Roman" w:hAnsi="Times New Roman" w:cs="Times New Roman"/>
          <w:b/>
          <w:sz w:val="24"/>
          <w:szCs w:val="24"/>
        </w:rPr>
      </w:pPr>
      <w:r w:rsidRPr="001B6DC5">
        <w:rPr>
          <w:rFonts w:ascii="Times New Roman" w:hAnsi="Times New Roman" w:cs="Times New Roman"/>
          <w:b/>
          <w:color w:val="000000"/>
          <w:sz w:val="24"/>
          <w:szCs w:val="24"/>
        </w:rPr>
        <w:t xml:space="preserve">ДОГОВІР № </w:t>
      </w:r>
      <w:r w:rsidRPr="001B6DC5">
        <w:rPr>
          <w:rFonts w:ascii="Times New Roman" w:hAnsi="Times New Roman" w:cs="Times New Roman"/>
          <w:b/>
          <w:color w:val="800000"/>
          <w:sz w:val="24"/>
          <w:szCs w:val="24"/>
        </w:rPr>
        <w:t>_____</w:t>
      </w:r>
    </w:p>
    <w:p w:rsidR="00D64E76" w:rsidRPr="001B6DC5" w:rsidRDefault="00D64E76" w:rsidP="00D64E76">
      <w:pPr>
        <w:spacing w:before="57" w:line="210" w:lineRule="atLeast"/>
        <w:jc w:val="both"/>
        <w:rPr>
          <w:rFonts w:ascii="Times New Roman" w:hAnsi="Times New Roman" w:cs="Times New Roman"/>
          <w:b/>
          <w:color w:val="000000"/>
          <w:sz w:val="24"/>
          <w:szCs w:val="24"/>
        </w:rPr>
      </w:pPr>
      <w:r w:rsidRPr="001B6DC5">
        <w:rPr>
          <w:rFonts w:ascii="Times New Roman" w:hAnsi="Times New Roman" w:cs="Times New Roman"/>
          <w:b/>
          <w:color w:val="000000"/>
          <w:sz w:val="24"/>
          <w:szCs w:val="24"/>
        </w:rPr>
        <w:t xml:space="preserve">   </w:t>
      </w:r>
      <w:r w:rsidRPr="00CB1D89">
        <w:rPr>
          <w:rFonts w:ascii="Times New Roman" w:hAnsi="Times New Roman" w:cs="Times New Roman"/>
          <w:color w:val="000000"/>
          <w:sz w:val="24"/>
          <w:szCs w:val="24"/>
        </w:rPr>
        <w:t>с.Попівка</w:t>
      </w:r>
      <w:r w:rsidRPr="001B6DC5">
        <w:rPr>
          <w:rFonts w:ascii="Times New Roman" w:hAnsi="Times New Roman" w:cs="Times New Roman"/>
          <w:b/>
          <w:color w:val="000000"/>
          <w:sz w:val="24"/>
          <w:szCs w:val="24"/>
        </w:rPr>
        <w:tab/>
      </w:r>
      <w:r w:rsidRPr="001B6DC5">
        <w:rPr>
          <w:rFonts w:ascii="Times New Roman" w:hAnsi="Times New Roman" w:cs="Times New Roman"/>
          <w:b/>
          <w:color w:val="000000"/>
          <w:sz w:val="24"/>
          <w:szCs w:val="24"/>
        </w:rPr>
        <w:tab/>
      </w:r>
      <w:r w:rsidR="00CB1D89">
        <w:rPr>
          <w:rFonts w:ascii="Times New Roman" w:hAnsi="Times New Roman" w:cs="Times New Roman"/>
          <w:b/>
          <w:color w:val="000000"/>
          <w:sz w:val="24"/>
          <w:szCs w:val="24"/>
        </w:rPr>
        <w:t xml:space="preserve">       </w:t>
      </w:r>
      <w:r w:rsidRPr="001B6DC5">
        <w:rPr>
          <w:rFonts w:ascii="Times New Roman" w:hAnsi="Times New Roman" w:cs="Times New Roman"/>
          <w:b/>
          <w:color w:val="000000"/>
          <w:sz w:val="24"/>
          <w:szCs w:val="24"/>
        </w:rPr>
        <w:tab/>
      </w:r>
      <w:r w:rsidRPr="001B6DC5">
        <w:rPr>
          <w:rFonts w:ascii="Times New Roman" w:hAnsi="Times New Roman" w:cs="Times New Roman"/>
          <w:b/>
          <w:color w:val="000000"/>
          <w:sz w:val="24"/>
          <w:szCs w:val="24"/>
        </w:rPr>
        <w:tab/>
      </w:r>
      <w:r w:rsidRPr="00CB1D89">
        <w:rPr>
          <w:rFonts w:ascii="Times New Roman" w:hAnsi="Times New Roman" w:cs="Times New Roman"/>
          <w:sz w:val="24"/>
          <w:szCs w:val="24"/>
        </w:rPr>
        <w:t xml:space="preserve">                                         </w:t>
      </w:r>
      <w:r w:rsidR="00CB1D89">
        <w:rPr>
          <w:rFonts w:ascii="Times New Roman" w:hAnsi="Times New Roman" w:cs="Times New Roman"/>
          <w:sz w:val="24"/>
          <w:szCs w:val="24"/>
        </w:rPr>
        <w:t xml:space="preserve">        </w:t>
      </w:r>
      <w:r w:rsidRPr="00CB1D89">
        <w:rPr>
          <w:rFonts w:ascii="Times New Roman" w:hAnsi="Times New Roman" w:cs="Times New Roman"/>
          <w:sz w:val="24"/>
          <w:szCs w:val="24"/>
        </w:rPr>
        <w:t xml:space="preserve">  “___”  ____________ 202</w:t>
      </w:r>
      <w:r w:rsidR="00CB1D89" w:rsidRPr="00CB1D89">
        <w:rPr>
          <w:rFonts w:ascii="Times New Roman" w:hAnsi="Times New Roman" w:cs="Times New Roman"/>
          <w:sz w:val="24"/>
          <w:szCs w:val="24"/>
        </w:rPr>
        <w:t>4</w:t>
      </w:r>
      <w:r w:rsidRPr="00CB1D89">
        <w:rPr>
          <w:rFonts w:ascii="Times New Roman" w:hAnsi="Times New Roman" w:cs="Times New Roman"/>
          <w:sz w:val="24"/>
          <w:szCs w:val="24"/>
        </w:rPr>
        <w:t>р.</w:t>
      </w:r>
    </w:p>
    <w:p w:rsidR="00D64E76" w:rsidRPr="001B6DC5" w:rsidRDefault="00D64E76" w:rsidP="00D64E76">
      <w:pPr>
        <w:ind w:firstLine="360"/>
        <w:jc w:val="both"/>
        <w:rPr>
          <w:rFonts w:ascii="Times New Roman" w:hAnsi="Times New Roman" w:cs="Times New Roman"/>
          <w:b/>
          <w:sz w:val="24"/>
          <w:szCs w:val="24"/>
        </w:rPr>
      </w:pPr>
    </w:p>
    <w:p w:rsidR="00D64E76" w:rsidRPr="001B6DC5" w:rsidRDefault="00D64E76" w:rsidP="00D64E76">
      <w:pPr>
        <w:ind w:firstLine="360"/>
        <w:jc w:val="both"/>
        <w:rPr>
          <w:rFonts w:ascii="Times New Roman" w:hAnsi="Times New Roman" w:cs="Times New Roman"/>
          <w:sz w:val="24"/>
          <w:szCs w:val="24"/>
        </w:rPr>
      </w:pPr>
      <w:r w:rsidRPr="001B6DC5">
        <w:rPr>
          <w:rFonts w:ascii="Times New Roman" w:hAnsi="Times New Roman" w:cs="Times New Roman"/>
          <w:sz w:val="24"/>
          <w:szCs w:val="24"/>
        </w:rPr>
        <w:t>Відділ освіти Попівської сільської ради Конотопського району Сумської області</w:t>
      </w:r>
      <w:r w:rsidRPr="001B6DC5">
        <w:rPr>
          <w:rFonts w:ascii="Times New Roman" w:hAnsi="Times New Roman" w:cs="Times New Roman"/>
          <w:b/>
          <w:bCs/>
          <w:sz w:val="24"/>
          <w:szCs w:val="24"/>
        </w:rPr>
        <w:t>,</w:t>
      </w:r>
      <w:r w:rsidRPr="001B6DC5">
        <w:rPr>
          <w:rFonts w:ascii="Times New Roman" w:hAnsi="Times New Roman" w:cs="Times New Roman"/>
          <w:sz w:val="24"/>
          <w:szCs w:val="24"/>
        </w:rPr>
        <w:t xml:space="preserve"> в особі _____________________________________________________________, який (а) діє на </w:t>
      </w:r>
      <w:r w:rsidRPr="001B6DC5">
        <w:rPr>
          <w:rFonts w:ascii="Times New Roman" w:hAnsi="Times New Roman" w:cs="Times New Roman"/>
          <w:spacing w:val="2"/>
          <w:sz w:val="24"/>
          <w:szCs w:val="24"/>
        </w:rPr>
        <w:t>підставі</w:t>
      </w:r>
      <w:r w:rsidRPr="001B6DC5">
        <w:rPr>
          <w:rFonts w:ascii="Times New Roman" w:hAnsi="Times New Roman" w:cs="Times New Roman"/>
          <w:sz w:val="24"/>
          <w:szCs w:val="24"/>
        </w:rPr>
        <w:t xml:space="preserve"> Положення (далі – Замовник)</w:t>
      </w:r>
      <w:r w:rsidRPr="001B6DC5">
        <w:rPr>
          <w:rFonts w:ascii="Times New Roman" w:hAnsi="Times New Roman" w:cs="Times New Roman"/>
          <w:bCs/>
          <w:sz w:val="24"/>
          <w:szCs w:val="24"/>
        </w:rPr>
        <w:t>,</w:t>
      </w:r>
      <w:r w:rsidRPr="001B6DC5">
        <w:rPr>
          <w:rFonts w:ascii="Times New Roman" w:hAnsi="Times New Roman" w:cs="Times New Roman"/>
          <w:sz w:val="24"/>
          <w:szCs w:val="24"/>
        </w:rPr>
        <w:t>з однієї сторони, та ______________________________________</w:t>
      </w:r>
      <w:r w:rsidRPr="001B6DC5">
        <w:rPr>
          <w:rFonts w:ascii="Times New Roman" w:hAnsi="Times New Roman" w:cs="Times New Roman"/>
          <w:b/>
          <w:bCs/>
          <w:sz w:val="24"/>
          <w:szCs w:val="24"/>
        </w:rPr>
        <w:t>______________________________________________________________</w:t>
      </w:r>
      <w:r w:rsidRPr="001B6DC5">
        <w:rPr>
          <w:rFonts w:ascii="Times New Roman" w:hAnsi="Times New Roman" w:cs="Times New Roman"/>
          <w:b/>
          <w:sz w:val="24"/>
          <w:szCs w:val="24"/>
        </w:rPr>
        <w:t>,</w:t>
      </w:r>
      <w:r w:rsidRPr="001B6DC5">
        <w:rPr>
          <w:rFonts w:ascii="Times New Roman" w:hAnsi="Times New Roman" w:cs="Times New Roman"/>
          <w:sz w:val="24"/>
          <w:szCs w:val="24"/>
        </w:rPr>
        <w:t xml:space="preserve"> в особі _____________________________________, який (а) діє на підставі __________________________________________ (далі – </w:t>
      </w:r>
      <w:r w:rsidRPr="001B6DC5">
        <w:rPr>
          <w:rFonts w:ascii="Times New Roman" w:hAnsi="Times New Roman" w:cs="Times New Roman"/>
          <w:bCs/>
          <w:sz w:val="24"/>
          <w:szCs w:val="24"/>
        </w:rPr>
        <w:t>Учасник)</w:t>
      </w:r>
      <w:r w:rsidRPr="001B6DC5">
        <w:rPr>
          <w:rFonts w:ascii="Times New Roman" w:hAnsi="Times New Roman" w:cs="Times New Roman"/>
          <w:sz w:val="24"/>
          <w:szCs w:val="24"/>
        </w:rPr>
        <w:t>, з іншої сторони, а в подальшому разом – Сторони, уклали даний договір про таке (далі –Договір):</w:t>
      </w:r>
    </w:p>
    <w:p w:rsidR="00D64E76" w:rsidRPr="001B6DC5" w:rsidRDefault="00D64E76" w:rsidP="00D64E76">
      <w:pPr>
        <w:spacing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1. ПРЕДМЕТ ДОГОВОРУ</w:t>
      </w:r>
    </w:p>
    <w:p w:rsidR="00D64E76" w:rsidRPr="001B6DC5" w:rsidRDefault="00D64E76" w:rsidP="00D64E76">
      <w:pPr>
        <w:numPr>
          <w:ilvl w:val="1"/>
          <w:numId w:val="5"/>
        </w:numPr>
        <w:tabs>
          <w:tab w:val="left" w:pos="360"/>
        </w:tabs>
        <w:spacing w:after="0" w:line="240" w:lineRule="auto"/>
        <w:ind w:left="0" w:firstLine="0"/>
        <w:jc w:val="both"/>
        <w:rPr>
          <w:rFonts w:ascii="Times New Roman" w:hAnsi="Times New Roman" w:cs="Times New Roman"/>
          <w:color w:val="800000"/>
          <w:sz w:val="24"/>
          <w:szCs w:val="24"/>
        </w:rPr>
      </w:pPr>
      <w:r w:rsidRPr="001B6DC5">
        <w:rPr>
          <w:rFonts w:ascii="Times New Roman" w:hAnsi="Times New Roman" w:cs="Times New Roman"/>
          <w:sz w:val="24"/>
          <w:szCs w:val="24"/>
        </w:rPr>
        <w:t xml:space="preserve">Замовник доручає, а Учасник зобов’язується надати </w:t>
      </w:r>
      <w:r w:rsidRPr="001B6DC5">
        <w:rPr>
          <w:rFonts w:ascii="Times New Roman" w:hAnsi="Times New Roman" w:cs="Times New Roman"/>
          <w:color w:val="000000"/>
          <w:sz w:val="24"/>
          <w:szCs w:val="24"/>
        </w:rPr>
        <w:t xml:space="preserve">послуги, а </w:t>
      </w:r>
      <w:r w:rsidRPr="001B6DC5">
        <w:rPr>
          <w:rFonts w:ascii="Times New Roman" w:hAnsi="Times New Roman" w:cs="Times New Roman"/>
          <w:sz w:val="24"/>
          <w:szCs w:val="24"/>
        </w:rPr>
        <w:t>Замовник зобов’язується прийняти і оплатити послуги на умовах, визначених цим Договором.</w:t>
      </w:r>
    </w:p>
    <w:p w:rsidR="00D64E76" w:rsidRPr="00A96A18" w:rsidRDefault="00A96A18" w:rsidP="00A96A18">
      <w:pPr>
        <w:spacing w:after="0" w:line="240" w:lineRule="auto"/>
        <w:jc w:val="both"/>
        <w:rPr>
          <w:rFonts w:ascii="Times New Roman" w:hAnsi="Times New Roman" w:cs="Times New Roman"/>
          <w:b/>
          <w:color w:val="800000"/>
          <w:sz w:val="24"/>
          <w:szCs w:val="24"/>
          <w:u w:val="single"/>
        </w:rPr>
      </w:pPr>
      <w:r>
        <w:rPr>
          <w:rFonts w:ascii="Times New Roman" w:hAnsi="Times New Roman" w:cs="Times New Roman"/>
          <w:sz w:val="24"/>
          <w:szCs w:val="24"/>
        </w:rPr>
        <w:t>1.2.</w:t>
      </w:r>
      <w:r w:rsidR="00D64E76" w:rsidRPr="00A96A18">
        <w:rPr>
          <w:rFonts w:ascii="Times New Roman" w:hAnsi="Times New Roman" w:cs="Times New Roman"/>
          <w:sz w:val="24"/>
          <w:szCs w:val="24"/>
        </w:rPr>
        <w:t>Найменування послуг:</w:t>
      </w:r>
      <w:r w:rsidRPr="00A96A18">
        <w:rPr>
          <w:rFonts w:ascii="Times New Roman" w:hAnsi="Times New Roman" w:cs="Times New Roman"/>
          <w:sz w:val="24"/>
          <w:szCs w:val="24"/>
        </w:rPr>
        <w:t xml:space="preserve"> </w:t>
      </w:r>
      <w:r w:rsidR="006220D4" w:rsidRPr="006220D4">
        <w:rPr>
          <w:rFonts w:ascii="Times New Roman" w:hAnsi="Times New Roman" w:cs="Times New Roman"/>
          <w:b/>
          <w:sz w:val="24"/>
          <w:szCs w:val="24"/>
          <w:u w:val="single"/>
        </w:rPr>
        <w:t xml:space="preserve">надання </w:t>
      </w:r>
      <w:r w:rsidRPr="00A96A18">
        <w:rPr>
          <w:rFonts w:ascii="Times New Roman" w:hAnsi="Times New Roman" w:cs="Times New Roman"/>
          <w:b/>
          <w:color w:val="000000"/>
          <w:sz w:val="24"/>
          <w:szCs w:val="27"/>
          <w:u w:val="single"/>
        </w:rPr>
        <w:t>послуг з про</w:t>
      </w:r>
      <w:r w:rsidR="006220D4">
        <w:rPr>
          <w:rFonts w:ascii="Times New Roman" w:hAnsi="Times New Roman" w:cs="Times New Roman"/>
          <w:b/>
          <w:color w:val="000000"/>
          <w:sz w:val="24"/>
          <w:szCs w:val="27"/>
          <w:u w:val="single"/>
        </w:rPr>
        <w:t>ходже</w:t>
      </w:r>
      <w:r w:rsidRPr="00A96A18">
        <w:rPr>
          <w:rFonts w:ascii="Times New Roman" w:hAnsi="Times New Roman" w:cs="Times New Roman"/>
          <w:b/>
          <w:color w:val="000000"/>
          <w:sz w:val="24"/>
          <w:szCs w:val="27"/>
          <w:u w:val="single"/>
        </w:rPr>
        <w:t>ння медогляд</w:t>
      </w:r>
      <w:r w:rsidR="00210EFB">
        <w:rPr>
          <w:rFonts w:ascii="Times New Roman" w:hAnsi="Times New Roman" w:cs="Times New Roman"/>
          <w:b/>
          <w:color w:val="000000"/>
          <w:sz w:val="24"/>
          <w:szCs w:val="27"/>
          <w:u w:val="single"/>
        </w:rPr>
        <w:t>ів</w:t>
      </w:r>
      <w:r w:rsidRPr="00A96A18">
        <w:rPr>
          <w:rFonts w:ascii="Times New Roman" w:hAnsi="Times New Roman" w:cs="Times New Roman"/>
          <w:b/>
          <w:color w:val="000000"/>
          <w:sz w:val="24"/>
          <w:szCs w:val="27"/>
          <w:u w:val="single"/>
        </w:rPr>
        <w:t xml:space="preserve"> працівник</w:t>
      </w:r>
      <w:r w:rsidR="006220D4">
        <w:rPr>
          <w:rFonts w:ascii="Times New Roman" w:hAnsi="Times New Roman" w:cs="Times New Roman"/>
          <w:b/>
          <w:color w:val="000000"/>
          <w:sz w:val="24"/>
          <w:szCs w:val="27"/>
          <w:u w:val="single"/>
        </w:rPr>
        <w:t>ами</w:t>
      </w:r>
      <w:r w:rsidRPr="00A96A18">
        <w:rPr>
          <w:rFonts w:ascii="Times New Roman" w:hAnsi="Times New Roman" w:cs="Times New Roman"/>
          <w:b/>
          <w:color w:val="000000"/>
          <w:sz w:val="24"/>
          <w:szCs w:val="27"/>
          <w:u w:val="single"/>
        </w:rPr>
        <w:t xml:space="preserve"> освітніх закладів</w:t>
      </w:r>
      <w:r w:rsidR="006220D4">
        <w:rPr>
          <w:rFonts w:ascii="Times New Roman" w:hAnsi="Times New Roman" w:cs="Times New Roman"/>
          <w:b/>
          <w:color w:val="000000"/>
          <w:sz w:val="24"/>
          <w:szCs w:val="27"/>
          <w:u w:val="single"/>
        </w:rPr>
        <w:t xml:space="preserve"> </w:t>
      </w:r>
      <w:r w:rsidR="006220D4" w:rsidRPr="006220D4">
        <w:rPr>
          <w:rFonts w:ascii="Times New Roman" w:hAnsi="Times New Roman" w:cs="Times New Roman"/>
          <w:b/>
          <w:bCs/>
          <w:sz w:val="24"/>
          <w:u w:val="single"/>
        </w:rPr>
        <w:t>підпорядкованих відділу освіти Попівської сільської ради Конотопського району Сумської області</w:t>
      </w:r>
      <w:r w:rsidRPr="00A96A18">
        <w:rPr>
          <w:rFonts w:ascii="Times New Roman" w:hAnsi="Times New Roman" w:cs="Times New Roman"/>
          <w:b/>
          <w:color w:val="000000"/>
          <w:sz w:val="24"/>
          <w:szCs w:val="27"/>
          <w:u w:val="single"/>
        </w:rPr>
        <w:t xml:space="preserve"> (</w:t>
      </w:r>
      <w:r w:rsidR="006220D4" w:rsidRPr="006220D4">
        <w:rPr>
          <w:rFonts w:ascii="Times New Roman" w:hAnsi="Times New Roman" w:cs="Times New Roman"/>
          <w:color w:val="000000"/>
          <w:sz w:val="24"/>
          <w:szCs w:val="27"/>
          <w:u w:val="single"/>
        </w:rPr>
        <w:t>код</w:t>
      </w:r>
      <w:r w:rsidR="006220D4">
        <w:rPr>
          <w:rFonts w:ascii="Times New Roman" w:hAnsi="Times New Roman" w:cs="Times New Roman"/>
          <w:b/>
          <w:color w:val="000000"/>
          <w:sz w:val="24"/>
          <w:szCs w:val="27"/>
          <w:u w:val="single"/>
        </w:rPr>
        <w:t xml:space="preserve"> </w:t>
      </w:r>
      <w:r w:rsidRPr="00A96A18">
        <w:rPr>
          <w:rFonts w:ascii="Times New Roman" w:hAnsi="Times New Roman" w:cs="Times New Roman"/>
          <w:color w:val="000000"/>
          <w:sz w:val="24"/>
          <w:szCs w:val="27"/>
          <w:u w:val="single"/>
        </w:rPr>
        <w:t>ДК 021:2015:85140000-2 – Послуги у сфері охорони здоров’я  різні</w:t>
      </w:r>
      <w:r w:rsidR="00B0531A">
        <w:rPr>
          <w:rFonts w:ascii="Times New Roman" w:hAnsi="Times New Roman" w:cs="Times New Roman"/>
          <w:color w:val="000000"/>
          <w:sz w:val="24"/>
          <w:szCs w:val="27"/>
          <w:u w:val="single"/>
        </w:rPr>
        <w:t>)</w:t>
      </w:r>
      <w:r w:rsidRPr="00A96A18">
        <w:rPr>
          <w:rFonts w:ascii="Times New Roman" w:hAnsi="Times New Roman" w:cs="Times New Roman"/>
          <w:b/>
          <w:color w:val="000000"/>
          <w:sz w:val="24"/>
          <w:szCs w:val="24"/>
          <w:u w:val="single"/>
        </w:rPr>
        <w:t xml:space="preserve"> </w:t>
      </w:r>
    </w:p>
    <w:p w:rsidR="00D64E76" w:rsidRPr="00CB1D89" w:rsidRDefault="00D64E76" w:rsidP="00D64E76">
      <w:pPr>
        <w:numPr>
          <w:ilvl w:val="1"/>
          <w:numId w:val="5"/>
        </w:numPr>
        <w:spacing w:after="0" w:line="240" w:lineRule="auto"/>
        <w:jc w:val="both"/>
        <w:rPr>
          <w:rFonts w:ascii="Times New Roman" w:hAnsi="Times New Roman" w:cs="Times New Roman"/>
          <w:color w:val="FF0000"/>
          <w:sz w:val="24"/>
          <w:szCs w:val="24"/>
        </w:rPr>
      </w:pPr>
      <w:r w:rsidRPr="00A96A18">
        <w:rPr>
          <w:rFonts w:ascii="Times New Roman" w:hAnsi="Times New Roman" w:cs="Times New Roman"/>
          <w:sz w:val="24"/>
          <w:szCs w:val="24"/>
        </w:rPr>
        <w:t>Термін надання послуги:</w:t>
      </w:r>
      <w:r w:rsidRPr="00070EB3">
        <w:rPr>
          <w:rFonts w:ascii="Times New Roman" w:hAnsi="Times New Roman" w:cs="Times New Roman"/>
          <w:sz w:val="24"/>
          <w:szCs w:val="24"/>
          <w:u w:val="single"/>
        </w:rPr>
        <w:t xml:space="preserve"> до 31.12.202</w:t>
      </w:r>
      <w:bookmarkStart w:id="6" w:name="_GoBack"/>
      <w:bookmarkEnd w:id="6"/>
      <w:r w:rsidR="00CB1D89" w:rsidRPr="00070EB3">
        <w:rPr>
          <w:rFonts w:ascii="Times New Roman" w:hAnsi="Times New Roman" w:cs="Times New Roman"/>
          <w:sz w:val="24"/>
          <w:szCs w:val="24"/>
          <w:u w:val="single"/>
        </w:rPr>
        <w:t>4</w:t>
      </w:r>
      <w:r w:rsidRPr="00070EB3">
        <w:rPr>
          <w:rFonts w:ascii="Times New Roman" w:hAnsi="Times New Roman" w:cs="Times New Roman"/>
          <w:sz w:val="24"/>
          <w:szCs w:val="24"/>
          <w:u w:val="single"/>
        </w:rPr>
        <w:t xml:space="preserve"> р.</w:t>
      </w:r>
      <w:r w:rsidRPr="00A96A18">
        <w:rPr>
          <w:rFonts w:ascii="Times New Roman" w:hAnsi="Times New Roman" w:cs="Times New Roman"/>
          <w:color w:val="FF0000"/>
          <w:sz w:val="24"/>
          <w:szCs w:val="24"/>
          <w:u w:val="single"/>
        </w:rPr>
        <w:t xml:space="preserve"> </w:t>
      </w:r>
    </w:p>
    <w:p w:rsidR="00D64E76" w:rsidRPr="001B6DC5" w:rsidRDefault="00D64E76" w:rsidP="00D64E76">
      <w:pPr>
        <w:spacing w:line="210" w:lineRule="atLeast"/>
        <w:ind w:firstLine="454"/>
        <w:jc w:val="center"/>
        <w:rPr>
          <w:rFonts w:ascii="Times New Roman" w:hAnsi="Times New Roman" w:cs="Times New Roman"/>
          <w:b/>
          <w:sz w:val="24"/>
          <w:szCs w:val="24"/>
        </w:rPr>
      </w:pPr>
      <w:r w:rsidRPr="001B6DC5">
        <w:rPr>
          <w:rFonts w:ascii="Times New Roman" w:hAnsi="Times New Roman" w:cs="Times New Roman"/>
          <w:b/>
          <w:color w:val="000000"/>
          <w:sz w:val="24"/>
          <w:szCs w:val="24"/>
        </w:rPr>
        <w:t>2. ХАРАКТЕР ПОСЛУГ ТА ОБ’ЄКТИ НАДАННЯ ПОСЛУГ</w:t>
      </w:r>
    </w:p>
    <w:p w:rsidR="00D64E76" w:rsidRPr="001B6DC5" w:rsidRDefault="00D64E76" w:rsidP="00D64E76">
      <w:pPr>
        <w:numPr>
          <w:ilvl w:val="1"/>
          <w:numId w:val="6"/>
        </w:numPr>
        <w:tabs>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Перелік та вартість послуг визначається згідно розрахунку вартості послуг (Додаток №1). </w:t>
      </w:r>
    </w:p>
    <w:p w:rsidR="00D64E76" w:rsidRPr="001B6DC5" w:rsidRDefault="00D64E76" w:rsidP="00D64E76">
      <w:pPr>
        <w:numPr>
          <w:ilvl w:val="1"/>
          <w:numId w:val="6"/>
        </w:numPr>
        <w:spacing w:after="0" w:line="240" w:lineRule="auto"/>
        <w:jc w:val="both"/>
        <w:rPr>
          <w:rFonts w:ascii="Times New Roman" w:hAnsi="Times New Roman" w:cs="Times New Roman"/>
          <w:strike/>
          <w:color w:val="000080"/>
          <w:sz w:val="24"/>
          <w:szCs w:val="24"/>
          <w:u w:val="single"/>
        </w:rPr>
      </w:pPr>
      <w:r w:rsidRPr="001B6DC5">
        <w:rPr>
          <w:rFonts w:ascii="Times New Roman" w:hAnsi="Times New Roman" w:cs="Times New Roman"/>
          <w:sz w:val="24"/>
          <w:szCs w:val="24"/>
        </w:rPr>
        <w:t xml:space="preserve">Об’єкти надання послуг: </w:t>
      </w:r>
      <w:r w:rsidR="00D36673">
        <w:rPr>
          <w:rFonts w:ascii="Times New Roman" w:hAnsi="Times New Roman" w:cs="Times New Roman"/>
          <w:sz w:val="24"/>
          <w:szCs w:val="24"/>
        </w:rPr>
        <w:t>медичний огляд працівників.</w:t>
      </w:r>
    </w:p>
    <w:p w:rsidR="00D64E76" w:rsidRPr="001B6DC5" w:rsidRDefault="00D64E76" w:rsidP="00D64E76">
      <w:pPr>
        <w:numPr>
          <w:ilvl w:val="1"/>
          <w:numId w:val="6"/>
        </w:numPr>
        <w:spacing w:after="0" w:line="240" w:lineRule="auto"/>
        <w:jc w:val="both"/>
        <w:rPr>
          <w:rFonts w:ascii="Times New Roman" w:hAnsi="Times New Roman" w:cs="Times New Roman"/>
          <w:sz w:val="24"/>
          <w:szCs w:val="24"/>
        </w:rPr>
      </w:pPr>
      <w:r w:rsidRPr="001B6DC5">
        <w:rPr>
          <w:rFonts w:ascii="Times New Roman" w:hAnsi="Times New Roman" w:cs="Times New Roman"/>
          <w:sz w:val="24"/>
          <w:szCs w:val="24"/>
        </w:rPr>
        <w:t>Учасник надає послуги за цим Договором та здає їх Замовнику в обумовлені строки, відповідної якості та порядку.</w:t>
      </w:r>
    </w:p>
    <w:p w:rsidR="00D64E76" w:rsidRPr="001B6DC5" w:rsidRDefault="00D64E76" w:rsidP="00D64E76">
      <w:pPr>
        <w:spacing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3. ЦІНА ДОГОВОРУ ТА ПОРЯДОК РОЗРАХУНКІВ</w:t>
      </w:r>
    </w:p>
    <w:p w:rsidR="00D64E76" w:rsidRPr="001B6DC5" w:rsidRDefault="00D64E76" w:rsidP="00D64E76">
      <w:pPr>
        <w:numPr>
          <w:ilvl w:val="1"/>
          <w:numId w:val="7"/>
        </w:numPr>
        <w:tabs>
          <w:tab w:val="num" w:pos="360"/>
        </w:tabs>
        <w:spacing w:after="0" w:line="240" w:lineRule="auto"/>
        <w:rPr>
          <w:rFonts w:ascii="Times New Roman" w:hAnsi="Times New Roman" w:cs="Times New Roman"/>
          <w:sz w:val="24"/>
          <w:szCs w:val="24"/>
        </w:rPr>
      </w:pPr>
      <w:r w:rsidRPr="001B6DC5">
        <w:rPr>
          <w:rFonts w:ascii="Times New Roman" w:hAnsi="Times New Roman" w:cs="Times New Roman"/>
          <w:sz w:val="24"/>
          <w:szCs w:val="24"/>
        </w:rPr>
        <w:t xml:space="preserve">Ціни на послуги встановлюються в національній валюті України. </w:t>
      </w:r>
    </w:p>
    <w:p w:rsidR="00D64E76" w:rsidRPr="001B6DC5" w:rsidRDefault="00D64E76" w:rsidP="00D64E76">
      <w:pPr>
        <w:numPr>
          <w:ilvl w:val="1"/>
          <w:numId w:val="7"/>
        </w:numPr>
        <w:tabs>
          <w:tab w:val="num" w:pos="360"/>
        </w:tabs>
        <w:spacing w:after="0" w:line="240" w:lineRule="auto"/>
        <w:rPr>
          <w:rFonts w:ascii="Times New Roman" w:hAnsi="Times New Roman" w:cs="Times New Roman"/>
          <w:sz w:val="24"/>
          <w:szCs w:val="24"/>
        </w:rPr>
      </w:pPr>
      <w:r w:rsidRPr="001B6DC5">
        <w:rPr>
          <w:rFonts w:ascii="Times New Roman" w:hAnsi="Times New Roman" w:cs="Times New Roman"/>
          <w:sz w:val="24"/>
          <w:szCs w:val="24"/>
        </w:rPr>
        <w:t>Розрахунки здійснюються в безготівковій формі за рахунок бюджетних коштів.</w:t>
      </w:r>
    </w:p>
    <w:p w:rsidR="00D64E76" w:rsidRPr="00CB1D89" w:rsidRDefault="00D64E76" w:rsidP="00D64E76">
      <w:pPr>
        <w:numPr>
          <w:ilvl w:val="1"/>
          <w:numId w:val="7"/>
        </w:numPr>
        <w:tabs>
          <w:tab w:val="left" w:pos="360"/>
        </w:tabs>
        <w:spacing w:after="0" w:line="240" w:lineRule="auto"/>
        <w:ind w:left="0" w:firstLine="0"/>
        <w:jc w:val="both"/>
        <w:rPr>
          <w:rFonts w:ascii="Times New Roman" w:hAnsi="Times New Roman" w:cs="Times New Roman"/>
          <w:b/>
          <w:bCs/>
          <w:sz w:val="24"/>
          <w:szCs w:val="24"/>
        </w:rPr>
      </w:pPr>
      <w:r w:rsidRPr="001B6DC5">
        <w:rPr>
          <w:rFonts w:ascii="Times New Roman" w:hAnsi="Times New Roman" w:cs="Times New Roman"/>
          <w:bCs/>
          <w:sz w:val="24"/>
          <w:szCs w:val="24"/>
        </w:rPr>
        <w:t xml:space="preserve">Орієнтовна ціна даного Договору становить: </w:t>
      </w:r>
      <w:r w:rsidR="00CB1D89">
        <w:rPr>
          <w:rFonts w:ascii="Times New Roman" w:hAnsi="Times New Roman" w:cs="Times New Roman"/>
          <w:bCs/>
          <w:sz w:val="24"/>
          <w:szCs w:val="24"/>
        </w:rPr>
        <w:t>________________________</w:t>
      </w:r>
      <w:r w:rsidRPr="00CB1D89">
        <w:rPr>
          <w:rFonts w:ascii="Times New Roman" w:hAnsi="Times New Roman" w:cs="Times New Roman"/>
          <w:b/>
          <w:sz w:val="24"/>
          <w:szCs w:val="24"/>
        </w:rPr>
        <w:t>________ грн. (_____________________________________), в т.ч. ПДВ ____</w:t>
      </w:r>
      <w:r w:rsidR="00CB1D89">
        <w:rPr>
          <w:rFonts w:ascii="Times New Roman" w:hAnsi="Times New Roman" w:cs="Times New Roman"/>
          <w:b/>
          <w:sz w:val="24"/>
          <w:szCs w:val="24"/>
        </w:rPr>
        <w:t>_________</w:t>
      </w:r>
      <w:r w:rsidRPr="00CB1D89">
        <w:rPr>
          <w:rFonts w:ascii="Times New Roman" w:hAnsi="Times New Roman" w:cs="Times New Roman"/>
          <w:b/>
          <w:sz w:val="24"/>
          <w:szCs w:val="24"/>
        </w:rPr>
        <w:t xml:space="preserve"> грн</w:t>
      </w:r>
      <w:r w:rsidRPr="00CB1D89">
        <w:rPr>
          <w:rFonts w:ascii="Times New Roman" w:hAnsi="Times New Roman" w:cs="Times New Roman"/>
          <w:sz w:val="24"/>
          <w:szCs w:val="24"/>
        </w:rPr>
        <w:t>. (</w:t>
      </w:r>
      <w:r w:rsidRPr="00CB1D89">
        <w:rPr>
          <w:rFonts w:ascii="Times New Roman" w:hAnsi="Times New Roman" w:cs="Times New Roman"/>
          <w:b/>
          <w:sz w:val="24"/>
          <w:szCs w:val="24"/>
        </w:rPr>
        <w:t>або без ПДВ).</w:t>
      </w:r>
    </w:p>
    <w:p w:rsidR="00D64E76" w:rsidRPr="001B6DC5" w:rsidRDefault="00D64E76" w:rsidP="00D64E76">
      <w:pPr>
        <w:numPr>
          <w:ilvl w:val="1"/>
          <w:numId w:val="7"/>
        </w:numPr>
        <w:tabs>
          <w:tab w:val="left" w:pos="360"/>
        </w:tabs>
        <w:spacing w:after="0" w:line="240" w:lineRule="auto"/>
        <w:ind w:left="0" w:firstLine="0"/>
        <w:jc w:val="both"/>
        <w:rPr>
          <w:rFonts w:ascii="Times New Roman" w:hAnsi="Times New Roman" w:cs="Times New Roman"/>
          <w:b/>
          <w:bCs/>
          <w:color w:val="800000"/>
          <w:sz w:val="24"/>
          <w:szCs w:val="24"/>
        </w:rPr>
      </w:pPr>
      <w:r w:rsidRPr="001B6DC5">
        <w:rPr>
          <w:rFonts w:ascii="Times New Roman" w:hAnsi="Times New Roman" w:cs="Times New Roman"/>
          <w:bCs/>
          <w:sz w:val="24"/>
          <w:szCs w:val="24"/>
        </w:rPr>
        <w:t>Остаточна ціна Договору визначається за підсумком фактично наданих Учасником та сплачених Замовником послуг.</w:t>
      </w:r>
    </w:p>
    <w:p w:rsidR="00D64E76" w:rsidRPr="001B6DC5" w:rsidRDefault="00D64E76" w:rsidP="00D64E76">
      <w:pPr>
        <w:numPr>
          <w:ilvl w:val="1"/>
          <w:numId w:val="7"/>
        </w:numPr>
        <w:tabs>
          <w:tab w:val="left" w:pos="360"/>
        </w:tabs>
        <w:spacing w:after="0" w:line="240" w:lineRule="auto"/>
        <w:ind w:left="0" w:firstLine="0"/>
        <w:jc w:val="both"/>
        <w:rPr>
          <w:rFonts w:ascii="Times New Roman" w:hAnsi="Times New Roman" w:cs="Times New Roman"/>
          <w:bCs/>
          <w:sz w:val="24"/>
          <w:szCs w:val="24"/>
        </w:rPr>
      </w:pPr>
      <w:r w:rsidRPr="001B6DC5">
        <w:rPr>
          <w:rFonts w:ascii="Times New Roman" w:hAnsi="Times New Roman" w:cs="Times New Roman"/>
          <w:sz w:val="24"/>
          <w:szCs w:val="24"/>
        </w:rPr>
        <w:t>В ціну Договору включені прямі витрати, накладні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rsidR="00D64E76" w:rsidRPr="001B6DC5" w:rsidRDefault="00D64E76" w:rsidP="00D64E76">
      <w:pPr>
        <w:keepNext/>
        <w:numPr>
          <w:ilvl w:val="1"/>
          <w:numId w:val="7"/>
        </w:numPr>
        <w:tabs>
          <w:tab w:val="left" w:pos="360"/>
        </w:tabs>
        <w:spacing w:after="0" w:line="240" w:lineRule="auto"/>
        <w:ind w:left="0" w:firstLine="0"/>
        <w:jc w:val="both"/>
        <w:outlineLvl w:val="1"/>
        <w:rPr>
          <w:rFonts w:ascii="Times New Roman" w:hAnsi="Times New Roman" w:cs="Times New Roman"/>
          <w:iCs/>
          <w:sz w:val="24"/>
          <w:szCs w:val="24"/>
          <w:u w:val="single"/>
        </w:rPr>
      </w:pPr>
      <w:r w:rsidRPr="001B6DC5">
        <w:rPr>
          <w:rFonts w:ascii="Times New Roman" w:hAnsi="Times New Roman" w:cs="Times New Roman"/>
          <w:bCs/>
          <w:iCs/>
          <w:sz w:val="24"/>
          <w:szCs w:val="24"/>
        </w:rPr>
        <w:t>Бюджетні зобов’язання Замовника за цим Договором виникають в межах затверджених кошторисних призначень.</w:t>
      </w:r>
    </w:p>
    <w:p w:rsidR="00D64E76" w:rsidRPr="001B6DC5" w:rsidRDefault="00D64E76" w:rsidP="002D1A6C">
      <w:pPr>
        <w:tabs>
          <w:tab w:val="left" w:pos="180"/>
          <w:tab w:val="num" w:pos="644"/>
          <w:tab w:val="left" w:pos="1260"/>
        </w:tabs>
        <w:overflowPunct w:val="0"/>
        <w:adjustRightInd w:val="0"/>
        <w:spacing w:after="100" w:afterAutospacing="1"/>
        <w:contextualSpacing/>
        <w:jc w:val="both"/>
        <w:textAlignment w:val="baseline"/>
        <w:rPr>
          <w:rFonts w:ascii="Times New Roman" w:hAnsi="Times New Roman" w:cs="Times New Roman"/>
          <w:sz w:val="24"/>
          <w:szCs w:val="24"/>
        </w:rPr>
      </w:pPr>
      <w:r w:rsidRPr="001B6DC5">
        <w:rPr>
          <w:rFonts w:ascii="Times New Roman" w:hAnsi="Times New Roman" w:cs="Times New Roman"/>
          <w:sz w:val="24"/>
          <w:szCs w:val="24"/>
        </w:rPr>
        <w:t xml:space="preserve">Замовник проводить розрахунки з учасником у відповідності до вимог ч. 1 ст. 49 Бюджетного кодексу України, </w:t>
      </w:r>
      <w:r w:rsidRPr="001B6DC5">
        <w:rPr>
          <w:rFonts w:ascii="Times New Roman" w:hAnsi="Times New Roman" w:cs="Times New Roman"/>
          <w:spacing w:val="1"/>
          <w:sz w:val="24"/>
          <w:szCs w:val="24"/>
        </w:rPr>
        <w:t>протягом 30</w:t>
      </w:r>
      <w:r w:rsidRPr="001B6DC5">
        <w:rPr>
          <w:rFonts w:ascii="Times New Roman" w:hAnsi="Times New Roman" w:cs="Times New Roman"/>
          <w:sz w:val="24"/>
          <w:szCs w:val="24"/>
        </w:rPr>
        <w:t xml:space="preserve">  (тридцяти) банківських</w:t>
      </w:r>
      <w:r w:rsidRPr="001B6DC5">
        <w:rPr>
          <w:rFonts w:ascii="Times New Roman" w:hAnsi="Times New Roman" w:cs="Times New Roman"/>
          <w:spacing w:val="1"/>
          <w:sz w:val="24"/>
          <w:szCs w:val="24"/>
        </w:rPr>
        <w:t xml:space="preserve"> днів, після підписання супровідних документів. </w:t>
      </w:r>
    </w:p>
    <w:p w:rsidR="00D64E76" w:rsidRPr="001B6DC5" w:rsidRDefault="00D64E76" w:rsidP="00D64E76">
      <w:pPr>
        <w:numPr>
          <w:ilvl w:val="1"/>
          <w:numId w:val="7"/>
        </w:numPr>
        <w:tabs>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Оплата послуг здійснюється Замовником шляхом перерахування коштів на розрахунковий рахунок </w:t>
      </w:r>
      <w:r w:rsidRPr="001B6DC5">
        <w:rPr>
          <w:rFonts w:ascii="Times New Roman" w:hAnsi="Times New Roman" w:cs="Times New Roman"/>
          <w:color w:val="000000"/>
          <w:sz w:val="24"/>
          <w:szCs w:val="24"/>
        </w:rPr>
        <w:t>Учасника</w:t>
      </w:r>
      <w:r w:rsidRPr="001B6DC5">
        <w:rPr>
          <w:rFonts w:ascii="Times New Roman" w:hAnsi="Times New Roman" w:cs="Times New Roman"/>
          <w:sz w:val="24"/>
          <w:szCs w:val="24"/>
        </w:rPr>
        <w:t xml:space="preserve"> згідно актів виконаних робіт (наданих послуг).</w:t>
      </w:r>
    </w:p>
    <w:p w:rsidR="00D64E76" w:rsidRPr="001B6DC5" w:rsidRDefault="00D64E76" w:rsidP="00D64E76">
      <w:pPr>
        <w:numPr>
          <w:ilvl w:val="1"/>
          <w:numId w:val="7"/>
        </w:numPr>
        <w:tabs>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w:t>
      </w:r>
      <w:r w:rsidRPr="001B6DC5">
        <w:rPr>
          <w:rFonts w:ascii="Times New Roman" w:hAnsi="Times New Roman" w:cs="Times New Roman"/>
          <w:sz w:val="24"/>
          <w:szCs w:val="24"/>
        </w:rPr>
        <w:lastRenderedPageBreak/>
        <w:t>оплату наданих Учасником послуг протягом 14-ти банківських днів з дня надходження коштів на свій рахунок.</w:t>
      </w:r>
    </w:p>
    <w:p w:rsidR="00D64E76" w:rsidRPr="001B6DC5" w:rsidRDefault="00D64E76" w:rsidP="00D64E76">
      <w:pPr>
        <w:spacing w:line="210" w:lineRule="atLeast"/>
        <w:ind w:firstLine="454"/>
        <w:jc w:val="center"/>
        <w:rPr>
          <w:rFonts w:ascii="Times New Roman" w:hAnsi="Times New Roman" w:cs="Times New Roman"/>
          <w:b/>
          <w:sz w:val="24"/>
          <w:szCs w:val="24"/>
        </w:rPr>
      </w:pPr>
      <w:r w:rsidRPr="001B6DC5">
        <w:rPr>
          <w:rFonts w:ascii="Times New Roman" w:hAnsi="Times New Roman" w:cs="Times New Roman"/>
          <w:b/>
          <w:sz w:val="24"/>
          <w:szCs w:val="24"/>
        </w:rPr>
        <w:t>4. ПРАВА ТА ОБОВ’ЯЗКИ СТОРІН</w:t>
      </w:r>
    </w:p>
    <w:p w:rsidR="00D64E76" w:rsidRPr="001B6DC5" w:rsidRDefault="00D64E76" w:rsidP="00D64E76">
      <w:pPr>
        <w:widowControl w:val="0"/>
        <w:numPr>
          <w:ilvl w:val="1"/>
          <w:numId w:val="8"/>
        </w:numPr>
        <w:spacing w:after="0" w:line="210" w:lineRule="atLeast"/>
        <w:jc w:val="both"/>
        <w:rPr>
          <w:rFonts w:ascii="Times New Roman" w:hAnsi="Times New Roman" w:cs="Times New Roman"/>
          <w:b/>
          <w:bCs/>
          <w:sz w:val="24"/>
          <w:szCs w:val="24"/>
        </w:rPr>
      </w:pPr>
      <w:r w:rsidRPr="001B6DC5">
        <w:rPr>
          <w:rFonts w:ascii="Times New Roman" w:hAnsi="Times New Roman" w:cs="Times New Roman"/>
          <w:b/>
          <w:bCs/>
          <w:sz w:val="24"/>
          <w:szCs w:val="24"/>
        </w:rPr>
        <w:t xml:space="preserve">  Учасник зобов'язаний:</w:t>
      </w:r>
    </w:p>
    <w:p w:rsidR="00D64E76" w:rsidRPr="001B6DC5" w:rsidRDefault="00D64E76" w:rsidP="00D64E76">
      <w:pPr>
        <w:numPr>
          <w:ilvl w:val="2"/>
          <w:numId w:val="8"/>
        </w:numPr>
        <w:tabs>
          <w:tab w:val="num" w:pos="540"/>
        </w:tabs>
        <w:spacing w:after="0" w:line="240" w:lineRule="auto"/>
        <w:jc w:val="both"/>
        <w:rPr>
          <w:rFonts w:ascii="Times New Roman" w:hAnsi="Times New Roman" w:cs="Times New Roman"/>
          <w:sz w:val="24"/>
          <w:szCs w:val="24"/>
        </w:rPr>
      </w:pPr>
      <w:r w:rsidRPr="001B6DC5">
        <w:rPr>
          <w:rFonts w:ascii="Times New Roman" w:hAnsi="Times New Roman" w:cs="Times New Roman"/>
          <w:sz w:val="24"/>
          <w:szCs w:val="24"/>
        </w:rPr>
        <w:t>Забезпечити надання послуги на умовах, визначених цим Договором.</w:t>
      </w:r>
    </w:p>
    <w:p w:rsidR="00D64E76" w:rsidRPr="001B6DC5" w:rsidRDefault="00D64E76" w:rsidP="00D64E76">
      <w:pPr>
        <w:numPr>
          <w:ilvl w:val="2"/>
          <w:numId w:val="8"/>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D64E76" w:rsidRPr="001B6DC5" w:rsidRDefault="00D64E76" w:rsidP="00D64E76">
      <w:pPr>
        <w:numPr>
          <w:ilvl w:val="2"/>
          <w:numId w:val="8"/>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У разі виявлення Замовником недоліків в період надання послуг, Учасник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За відсутності спору за цим Актом Учасник зобов’язаний протягом 10 (десяти) днів усунути недоліки.</w:t>
      </w:r>
    </w:p>
    <w:p w:rsidR="00D64E76" w:rsidRPr="001B6DC5" w:rsidRDefault="00D64E76" w:rsidP="00D64E76">
      <w:pPr>
        <w:numPr>
          <w:ilvl w:val="2"/>
          <w:numId w:val="8"/>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Належним чином оформлювати та своєчасно надавати Замовнику документи для здійснення оплати наданих послуг</w:t>
      </w:r>
      <w:r w:rsidRPr="001B6DC5">
        <w:rPr>
          <w:rFonts w:ascii="Times New Roman" w:hAnsi="Times New Roman" w:cs="Times New Roman"/>
          <w:bCs/>
          <w:sz w:val="24"/>
          <w:szCs w:val="24"/>
        </w:rPr>
        <w:t>.</w:t>
      </w:r>
    </w:p>
    <w:p w:rsidR="00D64E76" w:rsidRPr="001B6DC5" w:rsidRDefault="00D64E76" w:rsidP="00D64E76">
      <w:pPr>
        <w:numPr>
          <w:ilvl w:val="1"/>
          <w:numId w:val="8"/>
        </w:numPr>
        <w:tabs>
          <w:tab w:val="num" w:pos="540"/>
          <w:tab w:val="num" w:pos="720"/>
        </w:tabs>
        <w:spacing w:after="0" w:line="240" w:lineRule="auto"/>
        <w:jc w:val="both"/>
        <w:rPr>
          <w:rFonts w:ascii="Times New Roman" w:hAnsi="Times New Roman" w:cs="Times New Roman"/>
          <w:sz w:val="24"/>
          <w:szCs w:val="24"/>
        </w:rPr>
      </w:pPr>
      <w:r w:rsidRPr="001B6DC5">
        <w:rPr>
          <w:rFonts w:ascii="Times New Roman" w:hAnsi="Times New Roman" w:cs="Times New Roman"/>
          <w:b/>
          <w:bCs/>
          <w:sz w:val="24"/>
          <w:szCs w:val="24"/>
        </w:rPr>
        <w:t>Учасник має право:</w:t>
      </w:r>
    </w:p>
    <w:p w:rsidR="00D64E76" w:rsidRPr="001B6DC5" w:rsidRDefault="00D64E76" w:rsidP="00D64E76">
      <w:pPr>
        <w:numPr>
          <w:ilvl w:val="2"/>
          <w:numId w:val="9"/>
        </w:numPr>
        <w:tabs>
          <w:tab w:val="num" w:pos="0"/>
          <w:tab w:val="left" w:pos="540"/>
        </w:tabs>
        <w:spacing w:after="0" w:line="240" w:lineRule="auto"/>
        <w:ind w:left="0" w:firstLine="0"/>
        <w:jc w:val="both"/>
        <w:rPr>
          <w:rFonts w:ascii="Times New Roman" w:hAnsi="Times New Roman" w:cs="Times New Roman"/>
          <w:bCs/>
          <w:sz w:val="24"/>
          <w:szCs w:val="24"/>
        </w:rPr>
      </w:pPr>
      <w:r w:rsidRPr="001B6DC5">
        <w:rPr>
          <w:rFonts w:ascii="Times New Roman" w:hAnsi="Times New Roman" w:cs="Times New Roman"/>
          <w:sz w:val="24"/>
          <w:szCs w:val="24"/>
        </w:rPr>
        <w:t>Своєчасно та в повному обсязі отримувати плату за надані послуги.</w:t>
      </w:r>
    </w:p>
    <w:p w:rsidR="00D64E76" w:rsidRPr="001B6DC5" w:rsidRDefault="00D64E76" w:rsidP="00D64E76">
      <w:pPr>
        <w:numPr>
          <w:ilvl w:val="1"/>
          <w:numId w:val="9"/>
        </w:numPr>
        <w:tabs>
          <w:tab w:val="left" w:pos="540"/>
        </w:tabs>
        <w:spacing w:after="0" w:line="240" w:lineRule="auto"/>
        <w:jc w:val="both"/>
        <w:rPr>
          <w:rFonts w:ascii="Times New Roman" w:hAnsi="Times New Roman" w:cs="Times New Roman"/>
          <w:bCs/>
          <w:sz w:val="24"/>
          <w:szCs w:val="24"/>
        </w:rPr>
      </w:pPr>
      <w:r w:rsidRPr="001B6DC5">
        <w:rPr>
          <w:rFonts w:ascii="Times New Roman" w:hAnsi="Times New Roman" w:cs="Times New Roman"/>
          <w:b/>
          <w:bCs/>
          <w:sz w:val="24"/>
          <w:szCs w:val="24"/>
        </w:rPr>
        <w:t>Замовник зобов’язаний:</w:t>
      </w:r>
    </w:p>
    <w:p w:rsidR="00D64E76" w:rsidRPr="001B6DC5" w:rsidRDefault="00D64E76" w:rsidP="00D64E76">
      <w:pPr>
        <w:numPr>
          <w:ilvl w:val="2"/>
          <w:numId w:val="9"/>
        </w:numPr>
        <w:tabs>
          <w:tab w:val="left" w:pos="540"/>
        </w:tabs>
        <w:spacing w:after="0" w:line="240" w:lineRule="auto"/>
        <w:jc w:val="both"/>
        <w:rPr>
          <w:rFonts w:ascii="Times New Roman" w:hAnsi="Times New Roman" w:cs="Times New Roman"/>
          <w:bCs/>
          <w:sz w:val="24"/>
          <w:szCs w:val="24"/>
        </w:rPr>
      </w:pPr>
      <w:r w:rsidRPr="001B6DC5">
        <w:rPr>
          <w:rFonts w:ascii="Times New Roman" w:hAnsi="Times New Roman" w:cs="Times New Roman"/>
          <w:sz w:val="24"/>
          <w:szCs w:val="24"/>
        </w:rPr>
        <w:t>Забезпечити Учаснику необхідні умови для надання послуг за цим Договором.</w:t>
      </w:r>
    </w:p>
    <w:p w:rsidR="00D64E76" w:rsidRPr="001B6DC5" w:rsidRDefault="00D64E76" w:rsidP="00D64E76">
      <w:pPr>
        <w:numPr>
          <w:ilvl w:val="2"/>
          <w:numId w:val="9"/>
        </w:numPr>
        <w:tabs>
          <w:tab w:val="left" w:pos="540"/>
        </w:tabs>
        <w:spacing w:after="0" w:line="240" w:lineRule="auto"/>
        <w:jc w:val="both"/>
        <w:rPr>
          <w:rFonts w:ascii="Times New Roman" w:hAnsi="Times New Roman" w:cs="Times New Roman"/>
          <w:bCs/>
          <w:sz w:val="24"/>
          <w:szCs w:val="24"/>
        </w:rPr>
      </w:pPr>
      <w:r w:rsidRPr="001B6DC5">
        <w:rPr>
          <w:rFonts w:ascii="Times New Roman" w:hAnsi="Times New Roman" w:cs="Times New Roman"/>
          <w:sz w:val="24"/>
          <w:szCs w:val="24"/>
        </w:rPr>
        <w:t>Своєчасно здійснювати оплату отриманих послуг за цим Договором</w:t>
      </w:r>
    </w:p>
    <w:p w:rsidR="00D64E76" w:rsidRPr="001B6DC5" w:rsidRDefault="00D64E76" w:rsidP="00D64E76">
      <w:pPr>
        <w:numPr>
          <w:ilvl w:val="1"/>
          <w:numId w:val="9"/>
        </w:numPr>
        <w:tabs>
          <w:tab w:val="num" w:pos="0"/>
          <w:tab w:val="left" w:pos="540"/>
        </w:tabs>
        <w:spacing w:after="0" w:line="240" w:lineRule="auto"/>
        <w:jc w:val="both"/>
        <w:rPr>
          <w:rFonts w:ascii="Times New Roman" w:hAnsi="Times New Roman" w:cs="Times New Roman"/>
          <w:bCs/>
          <w:sz w:val="24"/>
          <w:szCs w:val="24"/>
        </w:rPr>
      </w:pPr>
      <w:r w:rsidRPr="001B6DC5">
        <w:rPr>
          <w:rFonts w:ascii="Times New Roman" w:hAnsi="Times New Roman" w:cs="Times New Roman"/>
          <w:b/>
          <w:bCs/>
          <w:sz w:val="24"/>
          <w:szCs w:val="24"/>
        </w:rPr>
        <w:t>Замовник має право:</w:t>
      </w:r>
    </w:p>
    <w:p w:rsidR="00D64E76" w:rsidRPr="001B6DC5" w:rsidRDefault="00D64E76" w:rsidP="00D64E76">
      <w:pPr>
        <w:numPr>
          <w:ilvl w:val="2"/>
          <w:numId w:val="9"/>
        </w:numPr>
        <w:tabs>
          <w:tab w:val="num" w:pos="0"/>
          <w:tab w:val="left"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Здійснювати контроль за дотриманням Учасником умов надання послуг за цим Договором.</w:t>
      </w:r>
    </w:p>
    <w:p w:rsidR="00D64E76" w:rsidRPr="001B6DC5" w:rsidRDefault="00D64E76" w:rsidP="00D64E76">
      <w:pPr>
        <w:numPr>
          <w:ilvl w:val="2"/>
          <w:numId w:val="9"/>
        </w:numPr>
        <w:tabs>
          <w:tab w:val="num" w:pos="0"/>
          <w:tab w:val="left"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bCs/>
          <w:sz w:val="24"/>
          <w:szCs w:val="24"/>
        </w:rPr>
        <w:t>Достроково розірвати це Договір у разі невиконання зобов’язань Учасником, повідомивши про це його у 20 денний строк.</w:t>
      </w:r>
    </w:p>
    <w:p w:rsidR="00D64E76" w:rsidRPr="001B6DC5" w:rsidRDefault="00D64E76" w:rsidP="00D64E76">
      <w:pPr>
        <w:widowControl w:val="0"/>
        <w:numPr>
          <w:ilvl w:val="0"/>
          <w:numId w:val="10"/>
        </w:numPr>
        <w:tabs>
          <w:tab w:val="num" w:pos="360"/>
        </w:tabs>
        <w:spacing w:after="0" w:line="210" w:lineRule="atLeast"/>
        <w:ind w:hanging="814"/>
        <w:jc w:val="center"/>
        <w:rPr>
          <w:rFonts w:ascii="Times New Roman" w:hAnsi="Times New Roman" w:cs="Times New Roman"/>
          <w:b/>
          <w:sz w:val="24"/>
          <w:szCs w:val="24"/>
        </w:rPr>
      </w:pPr>
      <w:r w:rsidRPr="001B6DC5">
        <w:rPr>
          <w:rFonts w:ascii="Times New Roman" w:hAnsi="Times New Roman" w:cs="Times New Roman"/>
          <w:b/>
          <w:sz w:val="24"/>
          <w:szCs w:val="24"/>
        </w:rPr>
        <w:t>УМОВИ  НАДАННЯ ТА ПОРЯДОК  ЗДАЧІ-ПРИЙМАННЯ ПОСЛУГ</w:t>
      </w:r>
    </w:p>
    <w:p w:rsidR="00D64E76" w:rsidRPr="001B6DC5" w:rsidRDefault="00D64E76" w:rsidP="00CB1D89">
      <w:pPr>
        <w:numPr>
          <w:ilvl w:val="1"/>
          <w:numId w:val="10"/>
        </w:numPr>
        <w:tabs>
          <w:tab w:val="clear" w:pos="786"/>
          <w:tab w:val="num" w:pos="360"/>
        </w:tabs>
        <w:spacing w:after="0" w:line="240" w:lineRule="auto"/>
        <w:ind w:left="0" w:hanging="28"/>
        <w:jc w:val="both"/>
        <w:rPr>
          <w:rFonts w:ascii="Times New Roman" w:hAnsi="Times New Roman" w:cs="Times New Roman"/>
          <w:sz w:val="24"/>
          <w:szCs w:val="24"/>
        </w:rPr>
      </w:pPr>
      <w:r w:rsidRPr="001B6DC5">
        <w:rPr>
          <w:rFonts w:ascii="Times New Roman" w:hAnsi="Times New Roman" w:cs="Times New Roman"/>
          <w:sz w:val="24"/>
          <w:szCs w:val="24"/>
        </w:rPr>
        <w:t>Учасник надає послуги на власний ризик, власними силами та своїми матеріально-технічними засобами.</w:t>
      </w:r>
    </w:p>
    <w:p w:rsidR="00D64E76" w:rsidRPr="001B6DC5" w:rsidRDefault="00D64E76" w:rsidP="00D64E76">
      <w:pPr>
        <w:numPr>
          <w:ilvl w:val="1"/>
          <w:numId w:val="10"/>
        </w:numPr>
        <w:tabs>
          <w:tab w:val="num"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 надання послуг.</w:t>
      </w:r>
    </w:p>
    <w:p w:rsidR="00D64E76" w:rsidRPr="001B6DC5" w:rsidRDefault="00D64E76" w:rsidP="00D64E76">
      <w:pPr>
        <w:numPr>
          <w:ilvl w:val="1"/>
          <w:numId w:val="10"/>
        </w:numPr>
        <w:tabs>
          <w:tab w:val="num"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Замовник приймає надані Учасником послуги за цим Договором протягом 5 (п’яти) днів з дати подання їх до прийняття. Термін подання до прийняття наданих послуг - день передачі Замовнику акта здачі-приймання виконаних робіт (послуг). </w:t>
      </w:r>
      <w:r w:rsidRPr="001B6DC5">
        <w:rPr>
          <w:rFonts w:ascii="Times New Roman" w:hAnsi="Times New Roman" w:cs="Times New Roman"/>
          <w:bCs/>
          <w:sz w:val="24"/>
          <w:szCs w:val="24"/>
        </w:rPr>
        <w:t xml:space="preserve">У випадку мотивованої відмови складається двосторонній акт з переліком недоліків та строком їх виправлення. </w:t>
      </w:r>
    </w:p>
    <w:p w:rsidR="00D64E76" w:rsidRPr="001B6DC5" w:rsidRDefault="00D64E76" w:rsidP="00D64E76">
      <w:pPr>
        <w:numPr>
          <w:ilvl w:val="1"/>
          <w:numId w:val="10"/>
        </w:numPr>
        <w:tabs>
          <w:tab w:val="num"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За результатами наданих послуг Учасник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D64E76" w:rsidRPr="001B6DC5" w:rsidRDefault="00D64E76" w:rsidP="00D64E76">
      <w:pPr>
        <w:widowControl w:val="0"/>
        <w:numPr>
          <w:ilvl w:val="0"/>
          <w:numId w:val="10"/>
        </w:numPr>
        <w:spacing w:after="0"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ЯКІСТЬ ПОСЛУГ</w:t>
      </w:r>
    </w:p>
    <w:p w:rsidR="00D64E76" w:rsidRPr="001B6DC5" w:rsidRDefault="00D64E76" w:rsidP="0084298E">
      <w:pPr>
        <w:numPr>
          <w:ilvl w:val="1"/>
          <w:numId w:val="10"/>
        </w:numPr>
        <w:tabs>
          <w:tab w:val="clear" w:pos="786"/>
          <w:tab w:val="num" w:pos="0"/>
          <w:tab w:val="num" w:pos="426"/>
        </w:tabs>
        <w:spacing w:after="0" w:line="240" w:lineRule="auto"/>
        <w:ind w:left="0" w:firstLine="0"/>
        <w:jc w:val="both"/>
        <w:rPr>
          <w:rFonts w:ascii="Times New Roman" w:hAnsi="Times New Roman" w:cs="Times New Roman"/>
          <w:bCs/>
          <w:sz w:val="24"/>
          <w:szCs w:val="24"/>
        </w:rPr>
      </w:pPr>
      <w:r w:rsidRPr="001B6DC5">
        <w:rPr>
          <w:rFonts w:ascii="Times New Roman" w:hAnsi="Times New Roman" w:cs="Times New Roman"/>
          <w:sz w:val="24"/>
          <w:szCs w:val="24"/>
        </w:rPr>
        <w:t>Учасник зобов’язується надати послуги, якість яких відповідає діючим нормам та стандартам.</w:t>
      </w:r>
    </w:p>
    <w:p w:rsidR="00D64E76" w:rsidRPr="001B6DC5" w:rsidRDefault="00D64E76" w:rsidP="00D64E76">
      <w:pPr>
        <w:numPr>
          <w:ilvl w:val="1"/>
          <w:numId w:val="10"/>
        </w:numPr>
        <w:tabs>
          <w:tab w:val="num" w:pos="0"/>
          <w:tab w:val="left" w:pos="360"/>
        </w:tabs>
        <w:spacing w:after="0" w:line="240" w:lineRule="auto"/>
        <w:ind w:left="0" w:firstLine="0"/>
        <w:jc w:val="both"/>
        <w:rPr>
          <w:rFonts w:ascii="Times New Roman" w:hAnsi="Times New Roman" w:cs="Times New Roman"/>
          <w:bCs/>
          <w:sz w:val="24"/>
          <w:szCs w:val="24"/>
        </w:rPr>
      </w:pPr>
      <w:r w:rsidRPr="001B6DC5">
        <w:rPr>
          <w:rFonts w:ascii="Times New Roman" w:hAnsi="Times New Roman" w:cs="Times New Roman"/>
          <w:sz w:val="24"/>
          <w:szCs w:val="24"/>
        </w:rPr>
        <w:t>При передачі виконаних робіт (послуг) Учасник повинен забезпечити їх якість згідно вимог, що передбачені ст. 857 ЦК України. Гарантійні строки якості робіт (послуг) та експлуатації їх результатів встановлюють</w:t>
      </w:r>
      <w:r w:rsidRPr="001B6DC5">
        <w:rPr>
          <w:rFonts w:ascii="Times New Roman" w:hAnsi="Times New Roman" w:cs="Times New Roman"/>
          <w:sz w:val="24"/>
          <w:szCs w:val="24"/>
        </w:rPr>
        <w:softHyphen/>
        <w:t>ся з урахуванням нормативно-технічних вимог, визначених законодавством України.</w:t>
      </w:r>
    </w:p>
    <w:p w:rsidR="00D64E76" w:rsidRPr="001B6DC5" w:rsidRDefault="00D64E76" w:rsidP="00D64E76">
      <w:pPr>
        <w:widowControl w:val="0"/>
        <w:numPr>
          <w:ilvl w:val="0"/>
          <w:numId w:val="10"/>
        </w:numPr>
        <w:spacing w:after="0"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ВІДПОВІДАЛЬНІСТЬ СТОРІН</w:t>
      </w:r>
    </w:p>
    <w:p w:rsidR="00D64E76" w:rsidRPr="001B6DC5" w:rsidRDefault="00D64E76" w:rsidP="00D64E76">
      <w:pPr>
        <w:numPr>
          <w:ilvl w:val="1"/>
          <w:numId w:val="10"/>
        </w:numPr>
        <w:tabs>
          <w:tab w:val="num" w:pos="0"/>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D64E76" w:rsidRPr="001B6DC5" w:rsidRDefault="00D64E76" w:rsidP="00D64E76">
      <w:pPr>
        <w:numPr>
          <w:ilvl w:val="1"/>
          <w:numId w:val="10"/>
        </w:numPr>
        <w:tabs>
          <w:tab w:val="num" w:pos="0"/>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Замовник звільняється від сплати пені за порушення строків оплати виконаних робіт у разі затримки фінансування з відповідного бюджету.</w:t>
      </w:r>
    </w:p>
    <w:p w:rsidR="00D64E76" w:rsidRPr="001B6DC5" w:rsidRDefault="00D64E76" w:rsidP="00D64E76">
      <w:pPr>
        <w:numPr>
          <w:ilvl w:val="1"/>
          <w:numId w:val="10"/>
        </w:numPr>
        <w:tabs>
          <w:tab w:val="num" w:pos="0"/>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Сплата пені не звільняє винну Сторону від виконання зобов’язання за цим Договором.  </w:t>
      </w:r>
    </w:p>
    <w:p w:rsidR="00D64E76" w:rsidRPr="001B6DC5" w:rsidRDefault="00D64E76" w:rsidP="00D64E76">
      <w:pPr>
        <w:numPr>
          <w:ilvl w:val="1"/>
          <w:numId w:val="10"/>
        </w:numPr>
        <w:tabs>
          <w:tab w:val="num" w:pos="0"/>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lastRenderedPageBreak/>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D64E76" w:rsidRPr="001B6DC5" w:rsidRDefault="00D64E76" w:rsidP="00D64E76">
      <w:pPr>
        <w:widowControl w:val="0"/>
        <w:numPr>
          <w:ilvl w:val="0"/>
          <w:numId w:val="10"/>
        </w:numPr>
        <w:spacing w:after="0"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ЗМІНА УМОВ ДОГОВОРУ ТА ПОРЯДОК  ВИРІШЕННЯ СПОРІВ</w:t>
      </w:r>
    </w:p>
    <w:p w:rsidR="00D64E76" w:rsidRDefault="00D64E76" w:rsidP="00D64E76">
      <w:pPr>
        <w:widowControl w:val="0"/>
        <w:numPr>
          <w:ilvl w:val="1"/>
          <w:numId w:val="10"/>
        </w:numPr>
        <w:tabs>
          <w:tab w:val="num" w:pos="0"/>
          <w:tab w:val="left" w:pos="360"/>
        </w:tabs>
        <w:spacing w:after="0" w:line="210" w:lineRule="atLeast"/>
        <w:ind w:left="0" w:firstLine="0"/>
        <w:jc w:val="both"/>
        <w:rPr>
          <w:rFonts w:ascii="Times New Roman" w:hAnsi="Times New Roman" w:cs="Times New Roman"/>
          <w:sz w:val="24"/>
          <w:szCs w:val="24"/>
        </w:rPr>
      </w:pPr>
      <w:r w:rsidRPr="001B6DC5">
        <w:rPr>
          <w:rFonts w:ascii="Times New Roman" w:hAnsi="Times New Roman" w:cs="Times New Roman"/>
          <w:sz w:val="24"/>
          <w:szCs w:val="24"/>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6B4A4E" w:rsidRPr="001B6DC5" w:rsidRDefault="006B4A4E" w:rsidP="006B4A4E">
      <w:pPr>
        <w:numPr>
          <w:ilvl w:val="1"/>
          <w:numId w:val="10"/>
        </w:numPr>
        <w:tabs>
          <w:tab w:val="clear" w:pos="786"/>
          <w:tab w:val="num" w:pos="0"/>
          <w:tab w:val="num" w:pos="426"/>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Істотні умови цього Договору не можуть змінюватися після його підписання до повного виконання зобов'язань Сторонами у повному обсязі,  крім випадків:</w:t>
      </w:r>
    </w:p>
    <w:p w:rsidR="006B4A4E"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B6DC5">
        <w:rPr>
          <w:rFonts w:ascii="Times New Roman" w:hAnsi="Times New Roman" w:cs="Times New Roman"/>
          <w:sz w:val="24"/>
          <w:szCs w:val="24"/>
        </w:rPr>
        <w:tab/>
        <w:t>- зменшення обсягів закупівлі,  зокрема  з  урахуванням фактичного обсягу видатків Замовника;</w:t>
      </w:r>
    </w:p>
    <w:p w:rsidR="006B4A4E" w:rsidRPr="006B4A4E"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4"/>
        </w:rPr>
      </w:pPr>
      <w:r>
        <w:rPr>
          <w:rFonts w:ascii="Times New Roman" w:hAnsi="Times New Roman" w:cs="Times New Roman"/>
          <w:color w:val="000000" w:themeColor="text1"/>
          <w:sz w:val="24"/>
          <w:shd w:val="clear" w:color="auto" w:fill="FFFFFF"/>
        </w:rPr>
        <w:tab/>
        <w:t xml:space="preserve">- </w:t>
      </w:r>
      <w:r w:rsidRPr="006B4A4E">
        <w:rPr>
          <w:rFonts w:ascii="Times New Roman" w:hAnsi="Times New Roman" w:cs="Times New Roman"/>
          <w:color w:val="000000" w:themeColor="text1"/>
          <w:sz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4A4E" w:rsidRPr="001B6DC5"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B6DC5">
        <w:rPr>
          <w:rFonts w:ascii="Times New Roman" w:hAnsi="Times New Roman" w:cs="Times New Roman"/>
          <w:sz w:val="24"/>
          <w:szCs w:val="24"/>
        </w:rPr>
        <w:tab/>
        <w:t xml:space="preserve">- покращення якості предмета закупівлі за умови, що таке покращення не призведе до збільшення суми, визначеної у Договорі; </w:t>
      </w:r>
    </w:p>
    <w:p w:rsidR="006B4A4E" w:rsidRPr="001B6DC5"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B6DC5">
        <w:rPr>
          <w:rFonts w:ascii="Times New Roman" w:hAnsi="Times New Roman" w:cs="Times New Roman"/>
          <w:sz w:val="24"/>
          <w:szCs w:val="24"/>
        </w:rPr>
        <w:tab/>
        <w:t xml:space="preserve">-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6B4A4E" w:rsidRPr="001B6DC5"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B6DC5">
        <w:rPr>
          <w:rFonts w:ascii="Times New Roman" w:hAnsi="Times New Roman" w:cs="Times New Roman"/>
          <w:sz w:val="24"/>
          <w:szCs w:val="24"/>
        </w:rPr>
        <w:tab/>
        <w:t>- узгодженої зміни ціни в бік зменшення (без зміни кількості (обсягу) та якості товарів, робіт і послуг);</w:t>
      </w:r>
    </w:p>
    <w:p w:rsidR="00CA109F"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B6DC5">
        <w:rPr>
          <w:rFonts w:ascii="Times New Roman" w:hAnsi="Times New Roman" w:cs="Times New Roman"/>
          <w:sz w:val="24"/>
          <w:szCs w:val="24"/>
        </w:rPr>
        <w:tab/>
        <w:t xml:space="preserve">- </w:t>
      </w:r>
      <w:r w:rsidR="00CA109F" w:rsidRPr="00CA109F">
        <w:rPr>
          <w:rFonts w:ascii="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4A4E" w:rsidRPr="006B4A4E"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lang w:eastAsia="zh-CN"/>
        </w:rPr>
      </w:pPr>
      <w:r w:rsidRPr="001B6DC5">
        <w:rPr>
          <w:rFonts w:ascii="Times New Roman" w:hAnsi="Times New Roman" w:cs="Times New Roman"/>
          <w:sz w:val="24"/>
          <w:szCs w:val="24"/>
        </w:rPr>
        <w:tab/>
        <w:t xml:space="preserve">- </w:t>
      </w:r>
      <w:r w:rsidRPr="006B4A4E">
        <w:rPr>
          <w:rFonts w:ascii="Times New Roman" w:hAnsi="Times New Roman" w:cs="Times New Roman"/>
          <w:sz w:val="24"/>
          <w:lang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B4A4E" w:rsidRDefault="006B4A4E" w:rsidP="00C6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1B6DC5">
        <w:rPr>
          <w:rFonts w:ascii="Times New Roman" w:hAnsi="Times New Roman" w:cs="Times New Roman"/>
          <w:sz w:val="24"/>
          <w:szCs w:val="24"/>
        </w:rPr>
        <w:tab/>
        <w:t xml:space="preserve">- зміни умов у зв'язку  із застосуванням положень ч. </w:t>
      </w:r>
      <w:r w:rsidR="00CA109F">
        <w:rPr>
          <w:rFonts w:ascii="Times New Roman" w:hAnsi="Times New Roman" w:cs="Times New Roman"/>
          <w:sz w:val="24"/>
          <w:szCs w:val="24"/>
        </w:rPr>
        <w:t>6</w:t>
      </w:r>
      <w:r w:rsidRPr="001B6DC5">
        <w:rPr>
          <w:rFonts w:ascii="Times New Roman" w:hAnsi="Times New Roman" w:cs="Times New Roman"/>
          <w:sz w:val="24"/>
          <w:szCs w:val="24"/>
        </w:rPr>
        <w:t xml:space="preserve"> ст. 41 Закону України "Про публічні закупівлі"</w:t>
      </w:r>
      <w:r>
        <w:rPr>
          <w:rFonts w:ascii="Times New Roman" w:hAnsi="Times New Roman" w:cs="Times New Roman"/>
          <w:sz w:val="24"/>
          <w:szCs w:val="24"/>
        </w:rPr>
        <w:t>;</w:t>
      </w:r>
    </w:p>
    <w:p w:rsidR="006B4A4E" w:rsidRPr="006B4A4E" w:rsidRDefault="006B4A4E" w:rsidP="00C65817">
      <w:pPr>
        <w:spacing w:after="0" w:line="240" w:lineRule="auto"/>
        <w:ind w:right="36" w:firstLine="851"/>
        <w:contextualSpacing/>
        <w:jc w:val="both"/>
        <w:rPr>
          <w:rFonts w:ascii="Times New Roman" w:eastAsia="Times New Roman" w:hAnsi="Times New Roman" w:cs="Times New Roman"/>
          <w:i/>
          <w:sz w:val="24"/>
          <w:szCs w:val="24"/>
          <w:shd w:val="clear" w:color="auto" w:fill="D3D3D3"/>
        </w:rPr>
      </w:pPr>
      <w:r w:rsidRPr="006B4A4E">
        <w:rPr>
          <w:rFonts w:ascii="Times New Roman" w:hAnsi="Times New Roman" w:cs="Times New Roman"/>
          <w:sz w:val="24"/>
          <w:szCs w:val="24"/>
        </w:rPr>
        <w:t xml:space="preserve">- </w:t>
      </w:r>
      <w:r w:rsidRPr="006B4A4E">
        <w:rPr>
          <w:rStyle w:val="afc"/>
          <w:rFonts w:ascii="Times New Roman" w:hAnsi="Times New Roman" w:cs="Times New Roman"/>
          <w:i w:val="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hyperlink r:id="rId17" w:anchor="Text" w:tgtFrame="_blank" w:history="1">
        <w:r w:rsidRPr="006B4A4E">
          <w:rPr>
            <w:rStyle w:val="afc"/>
            <w:rFonts w:ascii="Times New Roman" w:hAnsi="Times New Roman" w:cs="Times New Roman"/>
            <w:bCs/>
            <w:i w:val="0"/>
            <w:sz w:val="24"/>
            <w:szCs w:val="24"/>
          </w:rPr>
          <w:t>від 25 квітня 2023 р. № 382</w:t>
        </w:r>
      </w:hyperlink>
      <w:r w:rsidRPr="006B4A4E">
        <w:rPr>
          <w:rStyle w:val="afc"/>
          <w:rFonts w:ascii="Times New Roman" w:hAnsi="Times New Roman" w:cs="Times New Roman"/>
          <w:i w:val="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64E76" w:rsidRPr="001B6DC5" w:rsidRDefault="00D64E76" w:rsidP="00D64E76">
      <w:pPr>
        <w:widowControl w:val="0"/>
        <w:numPr>
          <w:ilvl w:val="1"/>
          <w:numId w:val="10"/>
        </w:numPr>
        <w:tabs>
          <w:tab w:val="num" w:pos="0"/>
          <w:tab w:val="left" w:pos="360"/>
        </w:tabs>
        <w:spacing w:after="0" w:line="210" w:lineRule="atLeast"/>
        <w:ind w:left="0" w:firstLine="0"/>
        <w:jc w:val="both"/>
        <w:rPr>
          <w:rFonts w:ascii="Times New Roman" w:hAnsi="Times New Roman" w:cs="Times New Roman"/>
          <w:sz w:val="24"/>
          <w:szCs w:val="24"/>
        </w:rPr>
      </w:pPr>
      <w:r w:rsidRPr="001B6DC5">
        <w:rPr>
          <w:rFonts w:ascii="Times New Roman" w:hAnsi="Times New Roman" w:cs="Times New Roman"/>
          <w:sz w:val="24"/>
          <w:szCs w:val="24"/>
        </w:rPr>
        <w:t>Жодна із Сторін не має права передавати свої права за даним Договором третій стороні без письмової згоди другої Сторони.</w:t>
      </w:r>
    </w:p>
    <w:p w:rsidR="00D64E76" w:rsidRDefault="00D64E76" w:rsidP="00D64E76">
      <w:pPr>
        <w:widowControl w:val="0"/>
        <w:numPr>
          <w:ilvl w:val="1"/>
          <w:numId w:val="10"/>
        </w:numPr>
        <w:tabs>
          <w:tab w:val="num" w:pos="0"/>
          <w:tab w:val="left" w:pos="360"/>
        </w:tabs>
        <w:spacing w:after="0" w:line="210" w:lineRule="atLeast"/>
        <w:ind w:left="0" w:firstLine="0"/>
        <w:jc w:val="both"/>
        <w:rPr>
          <w:rFonts w:ascii="Times New Roman" w:hAnsi="Times New Roman" w:cs="Times New Roman"/>
          <w:sz w:val="24"/>
          <w:szCs w:val="24"/>
        </w:rPr>
      </w:pPr>
      <w:r w:rsidRPr="001B6DC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D64E76" w:rsidRDefault="0011684F" w:rsidP="0011684F">
      <w:pPr>
        <w:widowControl w:val="0"/>
        <w:numPr>
          <w:ilvl w:val="1"/>
          <w:numId w:val="10"/>
        </w:numPr>
        <w:tabs>
          <w:tab w:val="clear" w:pos="786"/>
          <w:tab w:val="num" w:pos="0"/>
          <w:tab w:val="left" w:pos="360"/>
        </w:tabs>
        <w:spacing w:after="0" w:line="240" w:lineRule="auto"/>
        <w:ind w:left="0" w:firstLine="0"/>
        <w:jc w:val="both"/>
        <w:rPr>
          <w:rFonts w:ascii="Times New Roman" w:hAnsi="Times New Roman" w:cs="Times New Roman"/>
          <w:sz w:val="24"/>
          <w:szCs w:val="24"/>
        </w:rPr>
      </w:pPr>
      <w:r w:rsidRPr="0011684F">
        <w:rPr>
          <w:rFonts w:ascii="Times New Roman" w:hAnsi="Times New Roman" w:cs="Times New Roman"/>
          <w:sz w:val="24"/>
          <w:szCs w:val="24"/>
        </w:rPr>
        <w:t xml:space="preserve"> </w:t>
      </w:r>
      <w:r w:rsidR="00D64E76" w:rsidRPr="0011684F">
        <w:rPr>
          <w:rFonts w:ascii="Times New Roman" w:hAnsi="Times New Roman" w:cs="Times New Roman"/>
          <w:sz w:val="24"/>
          <w:szCs w:val="24"/>
        </w:rPr>
        <w:t>У разі неможливості досягнення Сторонами згоди стосовно спірних питань, спір вирішується  у судовому порядку.</w:t>
      </w:r>
    </w:p>
    <w:p w:rsidR="00DA2A3E" w:rsidRPr="0011684F" w:rsidRDefault="00DA2A3E" w:rsidP="00DA2A3E">
      <w:pPr>
        <w:widowControl w:val="0"/>
        <w:tabs>
          <w:tab w:val="left" w:pos="360"/>
        </w:tabs>
        <w:spacing w:after="0" w:line="240" w:lineRule="auto"/>
        <w:jc w:val="both"/>
        <w:rPr>
          <w:rFonts w:ascii="Times New Roman" w:hAnsi="Times New Roman" w:cs="Times New Roman"/>
          <w:sz w:val="24"/>
          <w:szCs w:val="24"/>
        </w:rPr>
      </w:pPr>
    </w:p>
    <w:p w:rsidR="00D64E76" w:rsidRPr="001B6DC5" w:rsidRDefault="00D64E76" w:rsidP="00D64E76">
      <w:pPr>
        <w:widowControl w:val="0"/>
        <w:numPr>
          <w:ilvl w:val="0"/>
          <w:numId w:val="10"/>
        </w:numPr>
        <w:spacing w:after="0"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lastRenderedPageBreak/>
        <w:t>СТРОК ДІЇ ДОГОВОРУ</w:t>
      </w:r>
    </w:p>
    <w:p w:rsidR="00DA2A3E" w:rsidRDefault="00D64E76" w:rsidP="00D64E76">
      <w:pPr>
        <w:numPr>
          <w:ilvl w:val="1"/>
          <w:numId w:val="10"/>
        </w:numPr>
        <w:tabs>
          <w:tab w:val="left" w:pos="0"/>
          <w:tab w:val="left" w:pos="36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Даний Договір набирає чинності з моменту його підписання Сторонами та діє до</w:t>
      </w:r>
    </w:p>
    <w:p w:rsidR="00D64E76" w:rsidRPr="001B6DC5" w:rsidRDefault="00D64E76" w:rsidP="00DA2A3E">
      <w:pPr>
        <w:tabs>
          <w:tab w:val="left" w:pos="0"/>
        </w:tabs>
        <w:spacing w:after="0" w:line="240" w:lineRule="auto"/>
        <w:jc w:val="both"/>
        <w:rPr>
          <w:rFonts w:ascii="Times New Roman" w:hAnsi="Times New Roman" w:cs="Times New Roman"/>
          <w:sz w:val="24"/>
          <w:szCs w:val="24"/>
        </w:rPr>
      </w:pPr>
      <w:r w:rsidRPr="001B6DC5">
        <w:rPr>
          <w:rFonts w:ascii="Times New Roman" w:hAnsi="Times New Roman" w:cs="Times New Roman"/>
          <w:sz w:val="24"/>
          <w:szCs w:val="24"/>
        </w:rPr>
        <w:t xml:space="preserve"> </w:t>
      </w:r>
      <w:r w:rsidRPr="00070EB3">
        <w:rPr>
          <w:rFonts w:ascii="Times New Roman" w:hAnsi="Times New Roman" w:cs="Times New Roman"/>
          <w:b/>
          <w:sz w:val="24"/>
          <w:szCs w:val="24"/>
        </w:rPr>
        <w:t>31 грудня 202</w:t>
      </w:r>
      <w:r w:rsidR="005677C6" w:rsidRPr="00070EB3">
        <w:rPr>
          <w:rFonts w:ascii="Times New Roman" w:hAnsi="Times New Roman" w:cs="Times New Roman"/>
          <w:b/>
          <w:sz w:val="24"/>
          <w:szCs w:val="24"/>
        </w:rPr>
        <w:t>4</w:t>
      </w:r>
      <w:r w:rsidRPr="00070EB3">
        <w:rPr>
          <w:rFonts w:ascii="Times New Roman" w:hAnsi="Times New Roman" w:cs="Times New Roman"/>
          <w:b/>
          <w:sz w:val="24"/>
          <w:szCs w:val="24"/>
        </w:rPr>
        <w:t xml:space="preserve"> року</w:t>
      </w:r>
      <w:r w:rsidRPr="00070EB3">
        <w:rPr>
          <w:rFonts w:ascii="Times New Roman" w:hAnsi="Times New Roman" w:cs="Times New Roman"/>
          <w:sz w:val="24"/>
          <w:szCs w:val="24"/>
        </w:rPr>
        <w:t>,</w:t>
      </w:r>
      <w:r w:rsidRPr="005677C6">
        <w:rPr>
          <w:rFonts w:ascii="Times New Roman" w:hAnsi="Times New Roman" w:cs="Times New Roman"/>
          <w:color w:val="FF0000"/>
          <w:sz w:val="24"/>
          <w:szCs w:val="24"/>
        </w:rPr>
        <w:t xml:space="preserve"> </w:t>
      </w:r>
      <w:r w:rsidRPr="001B6DC5">
        <w:rPr>
          <w:rFonts w:ascii="Times New Roman" w:hAnsi="Times New Roman" w:cs="Times New Roman"/>
          <w:sz w:val="24"/>
          <w:szCs w:val="24"/>
        </w:rPr>
        <w:t>а в частині оплати - до повного виконання зобов’язань</w:t>
      </w:r>
      <w:r w:rsidRPr="001B6DC5">
        <w:rPr>
          <w:rFonts w:ascii="Times New Roman" w:hAnsi="Times New Roman" w:cs="Times New Roman"/>
          <w:color w:val="800000"/>
          <w:sz w:val="24"/>
          <w:szCs w:val="24"/>
        </w:rPr>
        <w:t>.</w:t>
      </w:r>
    </w:p>
    <w:p w:rsidR="00D64E76" w:rsidRPr="001B6DC5" w:rsidRDefault="00D64E76" w:rsidP="00D64E76">
      <w:pPr>
        <w:widowControl w:val="0"/>
        <w:numPr>
          <w:ilvl w:val="0"/>
          <w:numId w:val="10"/>
        </w:numPr>
        <w:spacing w:after="0"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ІНШІ УМОВИ</w:t>
      </w:r>
    </w:p>
    <w:p w:rsidR="00D64E76" w:rsidRPr="001B6DC5" w:rsidRDefault="00D64E76" w:rsidP="00D47E1C">
      <w:pPr>
        <w:numPr>
          <w:ilvl w:val="1"/>
          <w:numId w:val="10"/>
        </w:numPr>
        <w:tabs>
          <w:tab w:val="clear" w:pos="786"/>
          <w:tab w:val="num" w:pos="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З питань, що не передбачені даним Договором, Сторони керуються діючим законодавством України.</w:t>
      </w:r>
    </w:p>
    <w:p w:rsidR="00D64E76" w:rsidRPr="001B6DC5" w:rsidRDefault="00D64E76" w:rsidP="00D64E76">
      <w:pPr>
        <w:numPr>
          <w:ilvl w:val="1"/>
          <w:numId w:val="10"/>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Умови цього Договору не повинні відрізнятися від змісту тендерної пропозиції або цінової пропозиції (у тому числі  ціни за одиницю продукції) переможця процедури закупівлі. </w:t>
      </w:r>
    </w:p>
    <w:p w:rsidR="00D64E76" w:rsidRPr="001B6DC5" w:rsidRDefault="00D64E76" w:rsidP="00D64E76">
      <w:pPr>
        <w:numPr>
          <w:ilvl w:val="1"/>
          <w:numId w:val="10"/>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Кількість </w:t>
      </w:r>
      <w:r w:rsidR="003C1B59">
        <w:rPr>
          <w:rFonts w:ascii="Times New Roman" w:hAnsi="Times New Roman" w:cs="Times New Roman"/>
          <w:sz w:val="24"/>
          <w:szCs w:val="24"/>
        </w:rPr>
        <w:t>послуг</w:t>
      </w:r>
      <w:r w:rsidRPr="001B6DC5">
        <w:rPr>
          <w:rFonts w:ascii="Times New Roman" w:hAnsi="Times New Roman" w:cs="Times New Roman"/>
          <w:sz w:val="24"/>
          <w:szCs w:val="24"/>
        </w:rPr>
        <w:t xml:space="preserve">, що </w:t>
      </w:r>
      <w:r w:rsidR="003C1B59">
        <w:rPr>
          <w:rFonts w:ascii="Times New Roman" w:hAnsi="Times New Roman" w:cs="Times New Roman"/>
          <w:sz w:val="24"/>
          <w:szCs w:val="24"/>
        </w:rPr>
        <w:t>надаються</w:t>
      </w:r>
      <w:r w:rsidRPr="001B6DC5">
        <w:rPr>
          <w:rFonts w:ascii="Times New Roman" w:hAnsi="Times New Roman" w:cs="Times New Roman"/>
          <w:sz w:val="24"/>
          <w:szCs w:val="24"/>
        </w:rPr>
        <w:t xml:space="preserve"> відповідного до цього Договору, мож</w:t>
      </w:r>
      <w:r w:rsidR="003C1B59">
        <w:rPr>
          <w:rFonts w:ascii="Times New Roman" w:hAnsi="Times New Roman" w:cs="Times New Roman"/>
          <w:sz w:val="24"/>
          <w:szCs w:val="24"/>
        </w:rPr>
        <w:t>е</w:t>
      </w:r>
      <w:r w:rsidRPr="001B6DC5">
        <w:rPr>
          <w:rFonts w:ascii="Times New Roman" w:hAnsi="Times New Roman" w:cs="Times New Roman"/>
          <w:sz w:val="24"/>
          <w:szCs w:val="24"/>
        </w:rPr>
        <w:t xml:space="preserve"> бути зменшена залежно від реального фінансування видатків.</w:t>
      </w:r>
    </w:p>
    <w:p w:rsidR="00D64E76" w:rsidRPr="001B6DC5" w:rsidRDefault="00D64E76" w:rsidP="00D64E76">
      <w:pPr>
        <w:numPr>
          <w:ilvl w:val="1"/>
          <w:numId w:val="10"/>
        </w:numPr>
        <w:tabs>
          <w:tab w:val="num" w:pos="142"/>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D64E76" w:rsidRPr="001B6DC5" w:rsidRDefault="00D64E76" w:rsidP="00D64E76">
      <w:pPr>
        <w:numPr>
          <w:ilvl w:val="1"/>
          <w:numId w:val="10"/>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D64E76" w:rsidRPr="001B6DC5" w:rsidRDefault="00D64E76" w:rsidP="00D64E76">
      <w:pPr>
        <w:numPr>
          <w:ilvl w:val="1"/>
          <w:numId w:val="10"/>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Розірвання Договору за ініціативою однієї із Сторін можливе при попередженні у письмовій формі іншої Сторони не менше ніж за 10 календарних днів.</w:t>
      </w:r>
    </w:p>
    <w:p w:rsidR="00D64E76" w:rsidRPr="001B6DC5" w:rsidRDefault="00D64E76" w:rsidP="00D64E76">
      <w:pPr>
        <w:numPr>
          <w:ilvl w:val="1"/>
          <w:numId w:val="10"/>
        </w:numPr>
        <w:tabs>
          <w:tab w:val="num" w:pos="0"/>
          <w:tab w:val="num"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Жодна із Сторін не має права передавати права та обов’язки за даним Договором третій особі без отримання письмової згоди іншої Сторони.</w:t>
      </w:r>
    </w:p>
    <w:p w:rsidR="00D64E76" w:rsidRPr="001B6DC5" w:rsidRDefault="00D64E76" w:rsidP="00D64E76">
      <w:pPr>
        <w:numPr>
          <w:ilvl w:val="1"/>
          <w:numId w:val="10"/>
        </w:numPr>
        <w:tabs>
          <w:tab w:val="left" w:pos="-360"/>
          <w:tab w:val="num" w:pos="0"/>
          <w:tab w:val="left" w:pos="360"/>
          <w:tab w:val="left" w:pos="540"/>
        </w:tabs>
        <w:spacing w:after="0" w:line="240" w:lineRule="auto"/>
        <w:ind w:left="0" w:firstLine="0"/>
        <w:jc w:val="both"/>
        <w:rPr>
          <w:rFonts w:ascii="Times New Roman" w:hAnsi="Times New Roman" w:cs="Times New Roman"/>
          <w:sz w:val="24"/>
          <w:szCs w:val="24"/>
        </w:rPr>
      </w:pPr>
      <w:r w:rsidRPr="001B6DC5">
        <w:rPr>
          <w:rFonts w:ascii="Times New Roman" w:hAnsi="Times New Roman" w:cs="Times New Roman"/>
          <w:sz w:val="24"/>
          <w:szCs w:val="24"/>
        </w:rPr>
        <w:t>Даний Договір складено українською мовою у двох примірниках, які мають однакову юридичну силу і зберігаються у кожної із Сторін.</w:t>
      </w:r>
    </w:p>
    <w:p w:rsidR="00D64E76" w:rsidRPr="001B6DC5" w:rsidRDefault="00D64E76" w:rsidP="00D64E76">
      <w:pPr>
        <w:tabs>
          <w:tab w:val="left" w:pos="540"/>
        </w:tabs>
        <w:spacing w:line="210" w:lineRule="atLeast"/>
        <w:jc w:val="both"/>
        <w:rPr>
          <w:rFonts w:ascii="Times New Roman" w:hAnsi="Times New Roman" w:cs="Times New Roman"/>
          <w:sz w:val="24"/>
          <w:szCs w:val="24"/>
        </w:rPr>
      </w:pPr>
    </w:p>
    <w:p w:rsidR="00D64E76" w:rsidRPr="001B6DC5" w:rsidRDefault="00D64E76" w:rsidP="00D64E76">
      <w:pPr>
        <w:widowControl w:val="0"/>
        <w:numPr>
          <w:ilvl w:val="0"/>
          <w:numId w:val="10"/>
        </w:numPr>
        <w:spacing w:after="0" w:line="210" w:lineRule="atLeast"/>
        <w:jc w:val="center"/>
        <w:rPr>
          <w:rFonts w:ascii="Times New Roman" w:hAnsi="Times New Roman" w:cs="Times New Roman"/>
          <w:b/>
          <w:sz w:val="24"/>
          <w:szCs w:val="24"/>
        </w:rPr>
      </w:pPr>
      <w:r w:rsidRPr="001B6DC5">
        <w:rPr>
          <w:rFonts w:ascii="Times New Roman" w:hAnsi="Times New Roman" w:cs="Times New Roman"/>
          <w:b/>
          <w:sz w:val="24"/>
          <w:szCs w:val="24"/>
        </w:rPr>
        <w:t>МІСЦЕЗНАХОДЖЕННЯ ТА БАНКІВСЬКІ РЕКВІЗИТИ СТОРІН</w:t>
      </w:r>
    </w:p>
    <w:p w:rsidR="00D64E76" w:rsidRPr="001B6DC5" w:rsidRDefault="00D64E76" w:rsidP="00D64E76">
      <w:pPr>
        <w:ind w:right="406"/>
        <w:jc w:val="both"/>
        <w:rPr>
          <w:rFonts w:ascii="Times New Roman" w:eastAsia="Times New Roman" w:hAnsi="Times New Roman" w:cs="Times New Roman"/>
          <w:sz w:val="24"/>
          <w:szCs w:val="24"/>
        </w:rPr>
      </w:pPr>
    </w:p>
    <w:p w:rsidR="00D64E76" w:rsidRPr="001B6DC5" w:rsidRDefault="00D64E76" w:rsidP="00D64E76">
      <w:pPr>
        <w:jc w:val="both"/>
        <w:rPr>
          <w:rFonts w:ascii="Times New Roman" w:hAnsi="Times New Roman" w:cs="Times New Roman"/>
          <w:sz w:val="24"/>
          <w:szCs w:val="24"/>
        </w:rPr>
      </w:pPr>
    </w:p>
    <w:tbl>
      <w:tblPr>
        <w:tblW w:w="9900" w:type="dxa"/>
        <w:tblLook w:val="04A0"/>
      </w:tblPr>
      <w:tblGrid>
        <w:gridCol w:w="4922"/>
        <w:gridCol w:w="4978"/>
      </w:tblGrid>
      <w:tr w:rsidR="00D64E76" w:rsidRPr="001B6DC5" w:rsidTr="001B6DC5">
        <w:trPr>
          <w:trHeight w:val="5788"/>
        </w:trPr>
        <w:tc>
          <w:tcPr>
            <w:tcW w:w="4922" w:type="dxa"/>
            <w:shd w:val="clear" w:color="auto" w:fill="auto"/>
          </w:tcPr>
          <w:p w:rsidR="00D64E76" w:rsidRPr="001B6DC5" w:rsidRDefault="00D64E76" w:rsidP="00D64E76">
            <w:pPr>
              <w:rPr>
                <w:rFonts w:ascii="Times New Roman" w:hAnsi="Times New Roman" w:cs="Times New Roman"/>
                <w:sz w:val="24"/>
                <w:szCs w:val="24"/>
              </w:rPr>
            </w:pPr>
            <w:r w:rsidRPr="001B6DC5">
              <w:rPr>
                <w:rFonts w:ascii="Times New Roman" w:hAnsi="Times New Roman" w:cs="Times New Roman"/>
                <w:sz w:val="24"/>
                <w:szCs w:val="24"/>
              </w:rPr>
              <w:t>Учасник:</w:t>
            </w:r>
          </w:p>
          <w:p w:rsidR="00D64E76" w:rsidRPr="001B6DC5" w:rsidRDefault="00D64E76" w:rsidP="00D64E76">
            <w:pPr>
              <w:rPr>
                <w:rFonts w:ascii="Times New Roman" w:hAnsi="Times New Roman" w:cs="Times New Roman"/>
                <w:sz w:val="24"/>
                <w:szCs w:val="24"/>
              </w:rPr>
            </w:pPr>
          </w:p>
        </w:tc>
        <w:tc>
          <w:tcPr>
            <w:tcW w:w="4978" w:type="dxa"/>
            <w:shd w:val="clear" w:color="auto" w:fill="auto"/>
          </w:tcPr>
          <w:p w:rsidR="00D64E76" w:rsidRPr="001B6DC5" w:rsidRDefault="00D64E76" w:rsidP="00D64E76">
            <w:pPr>
              <w:ind w:left="1172"/>
              <w:jc w:val="both"/>
              <w:rPr>
                <w:rFonts w:ascii="Times New Roman" w:hAnsi="Times New Roman" w:cs="Times New Roman"/>
                <w:sz w:val="24"/>
                <w:szCs w:val="24"/>
              </w:rPr>
            </w:pPr>
            <w:r w:rsidRPr="001B6DC5">
              <w:rPr>
                <w:rFonts w:ascii="Times New Roman" w:hAnsi="Times New Roman" w:cs="Times New Roman"/>
                <w:sz w:val="24"/>
                <w:szCs w:val="24"/>
              </w:rPr>
              <w:t>Замовник:</w:t>
            </w:r>
          </w:p>
          <w:p w:rsidR="00D64E76" w:rsidRPr="00B10949" w:rsidRDefault="00D64E76" w:rsidP="00D64E76">
            <w:pPr>
              <w:pStyle w:val="12"/>
              <w:jc w:val="both"/>
              <w:rPr>
                <w:rFonts w:ascii="Times New Roman" w:hAnsi="Times New Roman" w:cs="Times New Roman"/>
                <w:b/>
                <w:sz w:val="24"/>
                <w:szCs w:val="24"/>
                <w:lang w:val="uk-UA"/>
              </w:rPr>
            </w:pPr>
            <w:r w:rsidRPr="00B10949">
              <w:rPr>
                <w:rFonts w:ascii="Times New Roman" w:hAnsi="Times New Roman" w:cs="Times New Roman"/>
                <w:b/>
                <w:sz w:val="24"/>
                <w:szCs w:val="24"/>
                <w:lang w:val="uk-UA"/>
              </w:rPr>
              <w:t xml:space="preserve">Відділ освіти Попівської сільської ради Конотопського району Сумської області </w:t>
            </w:r>
          </w:p>
          <w:p w:rsidR="00B10949" w:rsidRPr="00484BFC" w:rsidRDefault="00B10949" w:rsidP="00B10949">
            <w:pPr>
              <w:rPr>
                <w:rFonts w:ascii="Times New Roman" w:hAnsi="Times New Roman"/>
              </w:rPr>
            </w:pPr>
            <w:r w:rsidRPr="001855E9">
              <w:rPr>
                <w:rFonts w:ascii="Times New Roman" w:hAnsi="Times New Roman"/>
              </w:rPr>
              <w:t>41627,Україна, Сумська область,</w:t>
            </w:r>
            <w:r w:rsidR="00F708B3" w:rsidRPr="00F708B3">
              <w:rPr>
                <w:rFonts w:ascii="Times New Roman" w:hAnsi="Times New Roman"/>
              </w:rPr>
              <w:t xml:space="preserve">     </w:t>
            </w:r>
            <w:r w:rsidRPr="001855E9">
              <w:rPr>
                <w:rFonts w:ascii="Times New Roman" w:hAnsi="Times New Roman"/>
              </w:rPr>
              <w:t xml:space="preserve">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r>
              <w:rPr>
                <w:rFonts w:ascii="Times New Roman" w:hAnsi="Times New Roman"/>
              </w:rPr>
              <w:t xml:space="preserve">                            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р/р: </w:t>
            </w:r>
            <w:r w:rsidR="00484BFC">
              <w:rPr>
                <w:rFonts w:ascii="Times New Roman" w:hAnsi="Times New Roman"/>
                <w:lang w:val="en-US"/>
              </w:rPr>
              <w:t>UA</w:t>
            </w:r>
            <w:r w:rsidR="00484BFC" w:rsidRPr="00484BFC">
              <w:rPr>
                <w:rFonts w:ascii="Times New Roman" w:hAnsi="Times New Roman"/>
              </w:rPr>
              <w:t xml:space="preserve"> </w:t>
            </w:r>
            <w:r w:rsidR="00484BFC">
              <w:rPr>
                <w:rFonts w:ascii="Times New Roman" w:hAnsi="Times New Roman"/>
              </w:rPr>
              <w:t>61</w:t>
            </w:r>
            <w:r w:rsidR="00484BFC" w:rsidRPr="00484BFC">
              <w:rPr>
                <w:rFonts w:ascii="Times New Roman" w:hAnsi="Times New Roman"/>
              </w:rPr>
              <w:t>8201720344210002000158224</w:t>
            </w:r>
          </w:p>
          <w:p w:rsidR="00D64E76" w:rsidRPr="00484BFC" w:rsidRDefault="00B10949" w:rsidP="00484BFC">
            <w:pPr>
              <w:rPr>
                <w:rFonts w:ascii="Times New Roman" w:hAnsi="Times New Roman"/>
                <w:lang w:val="ru-RU"/>
              </w:rPr>
            </w:pPr>
            <w:r w:rsidRPr="001855E9">
              <w:rPr>
                <w:rFonts w:ascii="Times New Roman" w:hAnsi="Times New Roman"/>
              </w:rPr>
              <w:t xml:space="preserve">р/р: </w:t>
            </w:r>
            <w:r w:rsidR="00484BFC">
              <w:rPr>
                <w:rFonts w:ascii="Times New Roman" w:hAnsi="Times New Roman"/>
                <w:lang w:val="en-US"/>
              </w:rPr>
              <w:t>UA</w:t>
            </w:r>
            <w:r w:rsidR="00484BFC" w:rsidRPr="00484BFC">
              <w:rPr>
                <w:rFonts w:ascii="Times New Roman" w:hAnsi="Times New Roman"/>
              </w:rPr>
              <w:t xml:space="preserve"> </w:t>
            </w:r>
            <w:r w:rsidR="00484BFC" w:rsidRPr="00484BFC">
              <w:rPr>
                <w:rFonts w:ascii="Times New Roman" w:hAnsi="Times New Roman"/>
                <w:lang w:val="ru-RU"/>
              </w:rPr>
              <w:t>918201720344280003000</w:t>
            </w:r>
            <w:r w:rsidR="00484BFC" w:rsidRPr="00484BFC">
              <w:rPr>
                <w:rFonts w:ascii="Times New Roman" w:hAnsi="Times New Roman"/>
              </w:rPr>
              <w:t>158224</w:t>
            </w:r>
          </w:p>
          <w:p w:rsidR="00484BFC" w:rsidRPr="001B6DC5" w:rsidRDefault="00484BFC" w:rsidP="00484BFC">
            <w:pPr>
              <w:rPr>
                <w:rFonts w:ascii="Times New Roman" w:hAnsi="Times New Roman" w:cs="Times New Roman"/>
                <w:b/>
                <w:sz w:val="24"/>
                <w:szCs w:val="24"/>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rPr>
              <w:t xml:space="preserve"> </w:t>
            </w:r>
            <w:r w:rsidRPr="00484BFC">
              <w:rPr>
                <w:rFonts w:ascii="Times New Roman" w:hAnsi="Times New Roman"/>
                <w:lang w:val="ru-RU"/>
              </w:rPr>
              <w:t>368201720344290006000</w:t>
            </w:r>
            <w:r w:rsidRPr="00484BFC">
              <w:rPr>
                <w:rFonts w:ascii="Times New Roman" w:hAnsi="Times New Roman"/>
              </w:rPr>
              <w:t>158224</w:t>
            </w:r>
          </w:p>
          <w:p w:rsidR="00D64E76" w:rsidRPr="00B10949" w:rsidRDefault="00B10949" w:rsidP="00D64E76">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8" w:history="1">
              <w:r w:rsidRPr="00B10949">
                <w:rPr>
                  <w:rStyle w:val="a7"/>
                  <w:rFonts w:ascii="Times New Roman" w:hAnsi="Times New Roman" w:cs="Times New Roman"/>
                  <w:color w:val="auto"/>
                  <w:szCs w:val="18"/>
                  <w:u w:val="none"/>
                  <w:shd w:val="clear" w:color="auto" w:fill="FFFFFF"/>
                </w:rPr>
                <w:t>44147076psr@ukr.net</w:t>
              </w:r>
            </w:hyperlink>
          </w:p>
          <w:p w:rsidR="00B10949" w:rsidRPr="001B6DC5" w:rsidRDefault="00B10949" w:rsidP="00D64E76">
            <w:pPr>
              <w:jc w:val="both"/>
              <w:rPr>
                <w:rFonts w:ascii="Times New Roman" w:hAnsi="Times New Roman" w:cs="Times New Roman"/>
                <w:b/>
                <w:sz w:val="24"/>
                <w:szCs w:val="24"/>
              </w:rPr>
            </w:pPr>
          </w:p>
          <w:p w:rsidR="00D64E76" w:rsidRPr="001B6DC5" w:rsidRDefault="00D64E76" w:rsidP="00D64E76">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sidR="001B6DC5">
              <w:rPr>
                <w:rFonts w:ascii="Times New Roman" w:hAnsi="Times New Roman" w:cs="Times New Roman"/>
                <w:b/>
                <w:sz w:val="24"/>
                <w:szCs w:val="24"/>
              </w:rPr>
              <w:t xml:space="preserve">                           /</w:t>
            </w:r>
          </w:p>
          <w:p w:rsidR="00D64E76" w:rsidRPr="001B6DC5" w:rsidRDefault="00D64E76" w:rsidP="00D64E76">
            <w:pPr>
              <w:jc w:val="both"/>
              <w:rPr>
                <w:rFonts w:ascii="Times New Roman" w:hAnsi="Times New Roman" w:cs="Times New Roman"/>
                <w:sz w:val="24"/>
                <w:szCs w:val="24"/>
              </w:rPr>
            </w:pPr>
            <w:r w:rsidRPr="001B6DC5">
              <w:rPr>
                <w:rFonts w:ascii="Times New Roman" w:hAnsi="Times New Roman" w:cs="Times New Roman"/>
                <w:b/>
                <w:sz w:val="24"/>
                <w:szCs w:val="24"/>
              </w:rPr>
              <w:t>М.П.</w:t>
            </w:r>
            <w:r w:rsidRPr="001B6DC5">
              <w:rPr>
                <w:rFonts w:ascii="Times New Roman" w:hAnsi="Times New Roman" w:cs="Times New Roman"/>
                <w:b/>
                <w:sz w:val="24"/>
                <w:szCs w:val="24"/>
              </w:rPr>
              <w:tab/>
            </w:r>
            <w:r w:rsidRPr="001B6DC5">
              <w:rPr>
                <w:rFonts w:ascii="Times New Roman" w:hAnsi="Times New Roman" w:cs="Times New Roman"/>
                <w:b/>
                <w:sz w:val="24"/>
                <w:szCs w:val="24"/>
              </w:rPr>
              <w:tab/>
            </w:r>
            <w:r w:rsidRPr="001B6DC5">
              <w:rPr>
                <w:rFonts w:ascii="Times New Roman" w:hAnsi="Times New Roman" w:cs="Times New Roman"/>
                <w:sz w:val="24"/>
                <w:szCs w:val="24"/>
              </w:rPr>
              <w:t>(підпис)</w:t>
            </w:r>
          </w:p>
        </w:tc>
      </w:tr>
    </w:tbl>
    <w:p w:rsidR="00D64E76" w:rsidRDefault="00D64E76" w:rsidP="00D64E76">
      <w:pPr>
        <w:ind w:right="406"/>
        <w:jc w:val="both"/>
        <w:rPr>
          <w:rFonts w:ascii="Times New Roman" w:eastAsia="Times New Roman" w:hAnsi="Times New Roman" w:cs="Times New Roman"/>
          <w:sz w:val="24"/>
          <w:szCs w:val="24"/>
        </w:rPr>
      </w:pPr>
    </w:p>
    <w:p w:rsidR="00E2579D" w:rsidRDefault="00E2579D" w:rsidP="00D64E76">
      <w:pPr>
        <w:ind w:right="406"/>
        <w:jc w:val="both"/>
        <w:rPr>
          <w:rFonts w:ascii="Times New Roman" w:eastAsia="Times New Roman" w:hAnsi="Times New Roman" w:cs="Times New Roman"/>
          <w:sz w:val="24"/>
          <w:szCs w:val="24"/>
        </w:rPr>
      </w:pPr>
    </w:p>
    <w:p w:rsidR="00E2579D" w:rsidRPr="001B6DC5" w:rsidRDefault="00E2579D" w:rsidP="00D64E76">
      <w:pPr>
        <w:ind w:right="406"/>
        <w:jc w:val="both"/>
        <w:rPr>
          <w:rFonts w:ascii="Times New Roman" w:eastAsia="Times New Roman" w:hAnsi="Times New Roman" w:cs="Times New Roman"/>
          <w:sz w:val="24"/>
          <w:szCs w:val="24"/>
        </w:rPr>
      </w:pPr>
    </w:p>
    <w:p w:rsidR="00D64E76" w:rsidRDefault="00D64E76" w:rsidP="001B6DC5">
      <w:pPr>
        <w:jc w:val="right"/>
        <w:rPr>
          <w:rFonts w:ascii="Times New Roman" w:eastAsia="Times New Roman" w:hAnsi="Times New Roman" w:cs="Times New Roman"/>
          <w:sz w:val="24"/>
          <w:szCs w:val="24"/>
        </w:rPr>
      </w:pPr>
      <w:r w:rsidRPr="001B6DC5">
        <w:rPr>
          <w:rFonts w:ascii="Times New Roman" w:eastAsia="Times New Roman" w:hAnsi="Times New Roman" w:cs="Times New Roman"/>
          <w:sz w:val="24"/>
          <w:szCs w:val="24"/>
        </w:rPr>
        <w:lastRenderedPageBreak/>
        <w:t>Додаток 1</w:t>
      </w:r>
    </w:p>
    <w:p w:rsidR="001B6DC5" w:rsidRPr="001B6DC5" w:rsidRDefault="001B6DC5" w:rsidP="001B6DC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w:t>
      </w:r>
      <w:r w:rsidR="00A63220">
        <w:rPr>
          <w:rFonts w:ascii="Times New Roman" w:eastAsia="Times New Roman" w:hAnsi="Times New Roman" w:cs="Times New Roman"/>
          <w:sz w:val="24"/>
          <w:szCs w:val="24"/>
        </w:rPr>
        <w:t>__</w:t>
      </w:r>
      <w:r w:rsidR="009C3FB8">
        <w:rPr>
          <w:rFonts w:ascii="Times New Roman" w:eastAsia="Times New Roman" w:hAnsi="Times New Roman" w:cs="Times New Roman"/>
          <w:sz w:val="24"/>
          <w:szCs w:val="24"/>
        </w:rPr>
        <w:t>___</w:t>
      </w:r>
      <w:r w:rsidR="00A63220">
        <w:rPr>
          <w:rFonts w:ascii="Times New Roman" w:eastAsia="Times New Roman" w:hAnsi="Times New Roman" w:cs="Times New Roman"/>
          <w:sz w:val="24"/>
          <w:szCs w:val="24"/>
        </w:rPr>
        <w:t>від</w:t>
      </w:r>
      <w:r w:rsidR="009C3FB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w:t>
      </w:r>
    </w:p>
    <w:p w:rsidR="00D64E76" w:rsidRPr="001B6DC5" w:rsidRDefault="00D64E76" w:rsidP="00D64E76">
      <w:pPr>
        <w:pStyle w:val="afb"/>
        <w:spacing w:after="0" w:line="100" w:lineRule="atLeast"/>
        <w:jc w:val="center"/>
        <w:rPr>
          <w:rFonts w:ascii="Times New Roman" w:hAnsi="Times New Roman" w:cs="Times New Roman"/>
          <w:color w:val="auto"/>
          <w:sz w:val="24"/>
          <w:szCs w:val="24"/>
          <w:lang w:val="uk-UA"/>
        </w:rPr>
      </w:pPr>
      <w:r w:rsidRPr="001B6DC5">
        <w:rPr>
          <w:rFonts w:ascii="Times New Roman" w:hAnsi="Times New Roman" w:cs="Times New Roman"/>
          <w:color w:val="auto"/>
          <w:sz w:val="24"/>
          <w:szCs w:val="24"/>
          <w:lang w:val="uk-UA"/>
        </w:rPr>
        <w:t>СПЕЦИФІКАЦІЯ</w:t>
      </w:r>
    </w:p>
    <w:p w:rsidR="00D64E76" w:rsidRPr="001B6DC5" w:rsidRDefault="00D64E76" w:rsidP="00D64E76">
      <w:pPr>
        <w:pStyle w:val="afb"/>
        <w:spacing w:after="0" w:line="100" w:lineRule="atLeast"/>
        <w:jc w:val="center"/>
        <w:rPr>
          <w:rFonts w:ascii="Times New Roman" w:hAnsi="Times New Roman" w:cs="Times New Roman"/>
          <w:i/>
          <w:color w:val="auto"/>
          <w:sz w:val="24"/>
          <w:szCs w:val="24"/>
          <w:lang w:val="uk-UA"/>
        </w:rPr>
      </w:pPr>
    </w:p>
    <w:tbl>
      <w:tblPr>
        <w:tblW w:w="0" w:type="auto"/>
        <w:tblInd w:w="-329" w:type="dxa"/>
        <w:tblBorders>
          <w:top w:val="single" w:sz="4" w:space="0" w:color="000080"/>
          <w:left w:val="single" w:sz="4" w:space="0" w:color="000080"/>
          <w:bottom w:val="single" w:sz="4" w:space="0" w:color="000080"/>
          <w:right w:val="single" w:sz="2" w:space="0" w:color="000001"/>
        </w:tblBorders>
        <w:tblLayout w:type="fixed"/>
        <w:tblCellMar>
          <w:left w:w="10" w:type="dxa"/>
          <w:right w:w="10" w:type="dxa"/>
        </w:tblCellMar>
        <w:tblLook w:val="04A0"/>
      </w:tblPr>
      <w:tblGrid>
        <w:gridCol w:w="549"/>
        <w:gridCol w:w="5275"/>
        <w:gridCol w:w="1417"/>
        <w:gridCol w:w="1418"/>
        <w:gridCol w:w="1525"/>
      </w:tblGrid>
      <w:tr w:rsidR="00D64E76" w:rsidRPr="00546442" w:rsidTr="00484BFC">
        <w:trPr>
          <w:cantSplit/>
          <w:trHeight w:val="1929"/>
        </w:trPr>
        <w:tc>
          <w:tcPr>
            <w:tcW w:w="549" w:type="dxa"/>
            <w:tcBorders>
              <w:top w:val="single" w:sz="4" w:space="0" w:color="000080"/>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546442" w:rsidP="00D64E76">
            <w:pPr>
              <w:pStyle w:val="afb"/>
              <w:tabs>
                <w:tab w:val="left" w:pos="708"/>
              </w:tabs>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п</w:t>
            </w:r>
            <w:r w:rsidR="00D64E76" w:rsidRPr="009C3FB8">
              <w:rPr>
                <w:rFonts w:ascii="Times New Roman" w:hAnsi="Times New Roman" w:cs="Times New Roman"/>
                <w:color w:val="auto"/>
                <w:lang w:val="uk-UA"/>
              </w:rPr>
              <w:t>/п</w:t>
            </w:r>
          </w:p>
        </w:tc>
        <w:tc>
          <w:tcPr>
            <w:tcW w:w="5275" w:type="dxa"/>
            <w:tcBorders>
              <w:top w:val="single" w:sz="4" w:space="0" w:color="000080"/>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Найменування товару</w:t>
            </w:r>
          </w:p>
        </w:tc>
        <w:tc>
          <w:tcPr>
            <w:tcW w:w="1417" w:type="dxa"/>
            <w:tcBorders>
              <w:top w:val="single" w:sz="4" w:space="0" w:color="000080"/>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 xml:space="preserve">Кількість наданих послуг </w:t>
            </w:r>
          </w:p>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p>
        </w:tc>
        <w:tc>
          <w:tcPr>
            <w:tcW w:w="1418" w:type="dxa"/>
            <w:tcBorders>
              <w:top w:val="single" w:sz="4" w:space="0" w:color="000080"/>
              <w:left w:val="single" w:sz="4" w:space="0" w:color="000001"/>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Ціна за одиницю послуг в грн.</w:t>
            </w:r>
          </w:p>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 з ПДВ* чи без ПДВ)</w:t>
            </w:r>
          </w:p>
        </w:tc>
        <w:tc>
          <w:tcPr>
            <w:tcW w:w="1525" w:type="dxa"/>
            <w:tcBorders>
              <w:top w:val="single" w:sz="4" w:space="0" w:color="000080"/>
              <w:left w:val="single" w:sz="4" w:space="0" w:color="000001"/>
              <w:bottom w:val="single" w:sz="4" w:space="0" w:color="000080"/>
              <w:right w:val="single" w:sz="4" w:space="0" w:color="000080"/>
            </w:tcBorders>
            <w:shd w:val="clear" w:color="auto" w:fill="FFFFFF"/>
            <w:tcMar>
              <w:top w:w="0" w:type="dxa"/>
              <w:left w:w="108" w:type="dxa"/>
              <w:bottom w:w="0" w:type="dxa"/>
              <w:right w:w="108" w:type="dxa"/>
            </w:tcMar>
          </w:tcPr>
          <w:p w:rsidR="00D64E76" w:rsidRPr="009C3FB8" w:rsidRDefault="00D64E76" w:rsidP="001B6DC5">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Загальна сума вартості послуг в грн. (з ПДВ* чи без ПДВ)</w:t>
            </w: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Огляд дерматовенеролога   (жінки)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362</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2</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Огляд дерматовенеролога   (чоловіки)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3</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Огляд стоматолога  (жінки)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42</w:t>
            </w:r>
          </w:p>
        </w:tc>
        <w:tc>
          <w:tcPr>
            <w:tcW w:w="1418" w:type="dxa"/>
            <w:tcBorders>
              <w:left w:val="single" w:sz="4" w:space="0" w:color="000001"/>
              <w:bottom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right"/>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4</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Огляд отоларинголога   ( жінки )</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241</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5</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Огляд отоларинголога ( чоловіки)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6</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Флюорографія ( жінки)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271</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7</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Флюорографія ( чоловіки)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8</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Аналіз крові на РМП (сифіліс) ( жінки)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362</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9</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Аналіз крові на РМП (сифіліс) ( чоловіки )</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10</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 мазок на гонорею) ( жінки)</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362</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11</w:t>
            </w:r>
          </w:p>
        </w:tc>
        <w:tc>
          <w:tcPr>
            <w:tcW w:w="5275"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 мазок на гонорею) ( чоловіки )</w:t>
            </w:r>
          </w:p>
        </w:tc>
        <w:tc>
          <w:tcPr>
            <w:tcW w:w="1417" w:type="dxa"/>
            <w:tcBorders>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12</w:t>
            </w:r>
          </w:p>
        </w:tc>
        <w:tc>
          <w:tcPr>
            <w:tcW w:w="5275" w:type="dxa"/>
            <w:tcBorders>
              <w:left w:val="single" w:sz="4" w:space="0" w:color="000080"/>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із (забором матеріалу) на носійство кишкової інфекції ( жінки)</w:t>
            </w:r>
          </w:p>
        </w:tc>
        <w:tc>
          <w:tcPr>
            <w:tcW w:w="1417" w:type="dxa"/>
            <w:tcBorders>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271</w:t>
            </w:r>
          </w:p>
        </w:tc>
        <w:tc>
          <w:tcPr>
            <w:tcW w:w="1418" w:type="dxa"/>
            <w:tcBorders>
              <w:left w:val="single" w:sz="4"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left w:val="single" w:sz="4" w:space="0" w:color="000001"/>
              <w:bottom w:val="single" w:sz="4" w:space="0" w:color="auto"/>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13</w:t>
            </w:r>
          </w:p>
        </w:tc>
        <w:tc>
          <w:tcPr>
            <w:tcW w:w="5275"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 xml:space="preserve">Дослідження  із (забором матеріалу) на носійство кишкової інфекції( чоловіки ) </w:t>
            </w:r>
          </w:p>
        </w:tc>
        <w:tc>
          <w:tcPr>
            <w:tcW w:w="1417"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top w:val="single" w:sz="4" w:space="0" w:color="auto"/>
              <w:left w:val="single" w:sz="4"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top w:val="single" w:sz="4" w:space="0" w:color="auto"/>
              <w:left w:val="single" w:sz="4" w:space="0" w:color="000001"/>
              <w:bottom w:val="single" w:sz="4" w:space="0" w:color="auto"/>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14</w:t>
            </w:r>
          </w:p>
        </w:tc>
        <w:tc>
          <w:tcPr>
            <w:tcW w:w="5275"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із (забором матеріалу) на гельмінти   ( жінки)</w:t>
            </w:r>
          </w:p>
        </w:tc>
        <w:tc>
          <w:tcPr>
            <w:tcW w:w="1417"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271</w:t>
            </w:r>
          </w:p>
        </w:tc>
        <w:tc>
          <w:tcPr>
            <w:tcW w:w="1418" w:type="dxa"/>
            <w:tcBorders>
              <w:top w:val="single" w:sz="4" w:space="0" w:color="auto"/>
              <w:left w:val="single" w:sz="4"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top w:val="single" w:sz="4" w:space="0" w:color="auto"/>
              <w:left w:val="single" w:sz="4" w:space="0" w:color="000001"/>
              <w:bottom w:val="single" w:sz="4" w:space="0" w:color="auto"/>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15</w:t>
            </w:r>
          </w:p>
        </w:tc>
        <w:tc>
          <w:tcPr>
            <w:tcW w:w="5275"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із (забором матеріалу) на гельмінти ( чоловіки)</w:t>
            </w:r>
          </w:p>
        </w:tc>
        <w:tc>
          <w:tcPr>
            <w:tcW w:w="1417"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top w:val="single" w:sz="4" w:space="0" w:color="auto"/>
              <w:left w:val="single" w:sz="4"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top w:val="single" w:sz="4" w:space="0" w:color="auto"/>
              <w:left w:val="single" w:sz="4" w:space="0" w:color="000001"/>
              <w:bottom w:val="single" w:sz="4" w:space="0" w:color="auto"/>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1B6DC5">
        <w:trPr>
          <w:cantSplit/>
          <w:trHeight w:val="205"/>
        </w:trPr>
        <w:tc>
          <w:tcPr>
            <w:tcW w:w="549"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16</w:t>
            </w:r>
          </w:p>
        </w:tc>
        <w:tc>
          <w:tcPr>
            <w:tcW w:w="5275"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6E27A2">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із (забором матеріалу) н</w:t>
            </w:r>
            <w:r w:rsidR="006E27A2" w:rsidRPr="009C3FB8">
              <w:rPr>
                <w:rFonts w:ascii="Times New Roman" w:hAnsi="Times New Roman" w:cs="Times New Roman"/>
                <w:color w:val="auto"/>
                <w:lang w:val="uk-UA"/>
              </w:rPr>
              <w:t>а</w:t>
            </w:r>
            <w:r w:rsidRPr="009C3FB8">
              <w:rPr>
                <w:rFonts w:ascii="Times New Roman" w:hAnsi="Times New Roman" w:cs="Times New Roman"/>
                <w:color w:val="auto"/>
                <w:lang w:val="uk-UA"/>
              </w:rPr>
              <w:t xml:space="preserve"> ентеробіоз  (жінки)</w:t>
            </w:r>
          </w:p>
        </w:tc>
        <w:tc>
          <w:tcPr>
            <w:tcW w:w="1417" w:type="dxa"/>
            <w:tcBorders>
              <w:top w:val="single" w:sz="4" w:space="0" w:color="auto"/>
              <w:left w:val="single" w:sz="4" w:space="0" w:color="000080"/>
              <w:bottom w:val="single" w:sz="4" w:space="0" w:color="auto"/>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271</w:t>
            </w:r>
          </w:p>
        </w:tc>
        <w:tc>
          <w:tcPr>
            <w:tcW w:w="1418" w:type="dxa"/>
            <w:tcBorders>
              <w:top w:val="single" w:sz="4" w:space="0" w:color="auto"/>
              <w:left w:val="single" w:sz="4" w:space="0" w:color="000001"/>
              <w:bottom w:val="single" w:sz="4" w:space="0" w:color="auto"/>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top w:val="single" w:sz="4" w:space="0" w:color="auto"/>
              <w:left w:val="single" w:sz="4" w:space="0" w:color="000001"/>
              <w:bottom w:val="single" w:sz="4" w:space="0" w:color="auto"/>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r w:rsidR="00D64E76" w:rsidRPr="00546442" w:rsidTr="00546442">
        <w:trPr>
          <w:cantSplit/>
          <w:trHeight w:val="205"/>
        </w:trPr>
        <w:tc>
          <w:tcPr>
            <w:tcW w:w="549" w:type="dxa"/>
            <w:tcBorders>
              <w:top w:val="single" w:sz="4" w:space="0" w:color="auto"/>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D64E76" w:rsidP="00D64E76">
            <w:pPr>
              <w:pStyle w:val="afb"/>
              <w:tabs>
                <w:tab w:val="left" w:pos="708"/>
              </w:tabs>
              <w:spacing w:after="0" w:line="264" w:lineRule="auto"/>
              <w:jc w:val="center"/>
              <w:rPr>
                <w:rFonts w:ascii="Times New Roman" w:hAnsi="Times New Roman" w:cs="Times New Roman"/>
                <w:color w:val="auto"/>
                <w:lang w:val="uk-UA"/>
              </w:rPr>
            </w:pPr>
            <w:r w:rsidRPr="009C3FB8">
              <w:rPr>
                <w:rFonts w:ascii="Times New Roman" w:hAnsi="Times New Roman" w:cs="Times New Roman"/>
                <w:color w:val="auto"/>
                <w:lang w:val="uk-UA"/>
              </w:rPr>
              <w:t>17</w:t>
            </w:r>
          </w:p>
        </w:tc>
        <w:tc>
          <w:tcPr>
            <w:tcW w:w="5275" w:type="dxa"/>
            <w:tcBorders>
              <w:top w:val="single" w:sz="4" w:space="0" w:color="auto"/>
              <w:left w:val="single" w:sz="4" w:space="0" w:color="000080"/>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6E27A2">
            <w:pPr>
              <w:pStyle w:val="afb"/>
              <w:spacing w:after="0" w:line="264" w:lineRule="auto"/>
              <w:rPr>
                <w:rFonts w:ascii="Times New Roman" w:hAnsi="Times New Roman" w:cs="Times New Roman"/>
                <w:color w:val="auto"/>
                <w:lang w:val="uk-UA"/>
              </w:rPr>
            </w:pPr>
            <w:r w:rsidRPr="009C3FB8">
              <w:rPr>
                <w:rFonts w:ascii="Times New Roman" w:hAnsi="Times New Roman" w:cs="Times New Roman"/>
                <w:color w:val="auto"/>
                <w:lang w:val="uk-UA"/>
              </w:rPr>
              <w:t>Дослідження із (забором матеріалу) н</w:t>
            </w:r>
            <w:r w:rsidR="006E27A2" w:rsidRPr="009C3FB8">
              <w:rPr>
                <w:rFonts w:ascii="Times New Roman" w:hAnsi="Times New Roman" w:cs="Times New Roman"/>
                <w:color w:val="auto"/>
                <w:lang w:val="uk-UA"/>
              </w:rPr>
              <w:t>а</w:t>
            </w:r>
            <w:r w:rsidRPr="009C3FB8">
              <w:rPr>
                <w:rFonts w:ascii="Times New Roman" w:hAnsi="Times New Roman" w:cs="Times New Roman"/>
                <w:color w:val="auto"/>
                <w:lang w:val="uk-UA"/>
              </w:rPr>
              <w:t xml:space="preserve"> ентеробіоз (чоловіки)</w:t>
            </w:r>
          </w:p>
        </w:tc>
        <w:tc>
          <w:tcPr>
            <w:tcW w:w="1417" w:type="dxa"/>
            <w:tcBorders>
              <w:top w:val="single" w:sz="4" w:space="0" w:color="auto"/>
              <w:left w:val="single" w:sz="4" w:space="0" w:color="000080"/>
              <w:bottom w:val="single" w:sz="4" w:space="0" w:color="000080"/>
              <w:right w:val="single" w:sz="2" w:space="0" w:color="000001"/>
            </w:tcBorders>
            <w:shd w:val="clear" w:color="auto" w:fill="FFFFFF"/>
            <w:tcMar>
              <w:top w:w="0" w:type="dxa"/>
              <w:left w:w="108" w:type="dxa"/>
              <w:bottom w:w="0" w:type="dxa"/>
              <w:right w:w="108" w:type="dxa"/>
            </w:tcMar>
          </w:tcPr>
          <w:p w:rsidR="00D64E76" w:rsidRPr="009C3FB8" w:rsidRDefault="001B6DC5" w:rsidP="001B6DC5">
            <w:pPr>
              <w:pStyle w:val="afb"/>
              <w:spacing w:after="0" w:line="100" w:lineRule="atLeast"/>
              <w:jc w:val="center"/>
              <w:rPr>
                <w:rFonts w:ascii="Times New Roman" w:hAnsi="Times New Roman" w:cs="Times New Roman"/>
                <w:color w:val="auto"/>
                <w:lang w:val="uk-UA"/>
              </w:rPr>
            </w:pPr>
            <w:r w:rsidRPr="009C3FB8">
              <w:rPr>
                <w:rFonts w:ascii="Times New Roman" w:hAnsi="Times New Roman" w:cs="Times New Roman"/>
                <w:color w:val="auto"/>
                <w:lang w:val="uk-UA"/>
              </w:rPr>
              <w:t>59</w:t>
            </w:r>
          </w:p>
        </w:tc>
        <w:tc>
          <w:tcPr>
            <w:tcW w:w="1418" w:type="dxa"/>
            <w:tcBorders>
              <w:top w:val="single" w:sz="4" w:space="0" w:color="auto"/>
              <w:left w:val="single" w:sz="4" w:space="0" w:color="000001"/>
              <w:bottom w:val="single" w:sz="4" w:space="0" w:color="000080"/>
              <w:right w:val="single" w:sz="2" w:space="0" w:color="000001"/>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c>
          <w:tcPr>
            <w:tcW w:w="1525" w:type="dxa"/>
            <w:tcBorders>
              <w:top w:val="single" w:sz="4" w:space="0" w:color="auto"/>
              <w:left w:val="single" w:sz="4" w:space="0" w:color="000001"/>
              <w:bottom w:val="single" w:sz="4" w:space="0" w:color="000080"/>
              <w:right w:val="single" w:sz="4" w:space="0" w:color="000080"/>
            </w:tcBorders>
            <w:shd w:val="clear" w:color="auto" w:fill="FFFFFF"/>
            <w:tcMar>
              <w:top w:w="0" w:type="dxa"/>
              <w:left w:w="108" w:type="dxa"/>
              <w:bottom w:w="0" w:type="dxa"/>
              <w:right w:w="108" w:type="dxa"/>
            </w:tcMar>
            <w:vAlign w:val="center"/>
          </w:tcPr>
          <w:p w:rsidR="00D64E76" w:rsidRPr="009C3FB8" w:rsidRDefault="00D64E76" w:rsidP="00D64E76">
            <w:pPr>
              <w:pStyle w:val="afb"/>
              <w:spacing w:after="0" w:line="100" w:lineRule="atLeast"/>
              <w:jc w:val="center"/>
              <w:rPr>
                <w:rFonts w:ascii="Times New Roman" w:hAnsi="Times New Roman" w:cs="Times New Roman"/>
                <w:color w:val="auto"/>
                <w:lang w:val="uk-UA"/>
              </w:rPr>
            </w:pPr>
          </w:p>
        </w:tc>
      </w:tr>
    </w:tbl>
    <w:p w:rsidR="00D64E76" w:rsidRPr="00546442" w:rsidRDefault="00D64E76" w:rsidP="00D64E76">
      <w:pPr>
        <w:pStyle w:val="afb"/>
        <w:spacing w:after="0" w:line="100" w:lineRule="atLeast"/>
        <w:jc w:val="center"/>
        <w:rPr>
          <w:rFonts w:ascii="Times New Roman" w:hAnsi="Times New Roman" w:cs="Times New Roman"/>
          <w:color w:val="auto"/>
          <w:sz w:val="24"/>
          <w:szCs w:val="24"/>
          <w:lang w:val="uk-UA"/>
        </w:rPr>
      </w:pPr>
    </w:p>
    <w:tbl>
      <w:tblPr>
        <w:tblW w:w="9975" w:type="dxa"/>
        <w:tblLook w:val="04A0"/>
      </w:tblPr>
      <w:tblGrid>
        <w:gridCol w:w="4959"/>
        <w:gridCol w:w="5016"/>
      </w:tblGrid>
      <w:tr w:rsidR="009C3FB8" w:rsidRPr="001B6DC5" w:rsidTr="009C3FB8">
        <w:trPr>
          <w:trHeight w:val="4115"/>
        </w:trPr>
        <w:tc>
          <w:tcPr>
            <w:tcW w:w="4959" w:type="dxa"/>
            <w:shd w:val="clear" w:color="auto" w:fill="auto"/>
          </w:tcPr>
          <w:p w:rsidR="009C3FB8" w:rsidRPr="001B6DC5" w:rsidRDefault="009C3FB8" w:rsidP="00A63220">
            <w:pPr>
              <w:rPr>
                <w:rFonts w:ascii="Times New Roman" w:hAnsi="Times New Roman" w:cs="Times New Roman"/>
                <w:sz w:val="24"/>
                <w:szCs w:val="24"/>
              </w:rPr>
            </w:pPr>
            <w:r w:rsidRPr="001B6DC5">
              <w:rPr>
                <w:rFonts w:ascii="Times New Roman" w:hAnsi="Times New Roman" w:cs="Times New Roman"/>
                <w:sz w:val="24"/>
                <w:szCs w:val="24"/>
              </w:rPr>
              <w:t>Учасник:</w:t>
            </w:r>
          </w:p>
          <w:p w:rsidR="009C3FB8" w:rsidRPr="001B6DC5" w:rsidRDefault="009C3FB8" w:rsidP="00A63220">
            <w:pPr>
              <w:rPr>
                <w:rFonts w:ascii="Times New Roman" w:hAnsi="Times New Roman" w:cs="Times New Roman"/>
                <w:sz w:val="24"/>
                <w:szCs w:val="24"/>
              </w:rPr>
            </w:pPr>
          </w:p>
        </w:tc>
        <w:tc>
          <w:tcPr>
            <w:tcW w:w="5016" w:type="dxa"/>
            <w:shd w:val="clear" w:color="auto" w:fill="auto"/>
          </w:tcPr>
          <w:p w:rsidR="009C3FB8" w:rsidRPr="00E401FE" w:rsidRDefault="009C3FB8" w:rsidP="00A63220">
            <w:pPr>
              <w:ind w:left="1172"/>
              <w:jc w:val="both"/>
              <w:rPr>
                <w:rFonts w:ascii="Times New Roman" w:hAnsi="Times New Roman" w:cs="Times New Roman"/>
                <w:sz w:val="24"/>
                <w:szCs w:val="20"/>
              </w:rPr>
            </w:pPr>
            <w:r w:rsidRPr="00E401FE">
              <w:rPr>
                <w:rFonts w:ascii="Times New Roman" w:hAnsi="Times New Roman" w:cs="Times New Roman"/>
                <w:sz w:val="24"/>
                <w:szCs w:val="20"/>
              </w:rPr>
              <w:t>Замовник:</w:t>
            </w:r>
          </w:p>
          <w:p w:rsidR="009C3FB8" w:rsidRPr="009C3FB8" w:rsidRDefault="009C3FB8" w:rsidP="00A63220">
            <w:pPr>
              <w:pStyle w:val="12"/>
              <w:jc w:val="both"/>
              <w:rPr>
                <w:rFonts w:ascii="Times New Roman" w:hAnsi="Times New Roman" w:cs="Times New Roman"/>
                <w:b/>
                <w:sz w:val="20"/>
                <w:szCs w:val="20"/>
                <w:lang w:val="uk-UA"/>
              </w:rPr>
            </w:pPr>
            <w:r w:rsidRPr="009C3FB8">
              <w:rPr>
                <w:rFonts w:ascii="Times New Roman" w:hAnsi="Times New Roman" w:cs="Times New Roman"/>
                <w:b/>
                <w:sz w:val="20"/>
                <w:szCs w:val="20"/>
                <w:lang w:val="uk-UA"/>
              </w:rPr>
              <w:t xml:space="preserve">Відділ освіти Попівської сільської ради Конотопського району Сумської області </w:t>
            </w:r>
          </w:p>
          <w:p w:rsidR="00484BFC" w:rsidRPr="00484BFC" w:rsidRDefault="009C3FB8" w:rsidP="00484BFC">
            <w:pPr>
              <w:rPr>
                <w:rFonts w:ascii="Times New Roman" w:hAnsi="Times New Roman"/>
                <w:sz w:val="18"/>
              </w:rPr>
            </w:pPr>
            <w:r w:rsidRPr="009C3FB8">
              <w:rPr>
                <w:rFonts w:ascii="Times New Roman" w:hAnsi="Times New Roman"/>
                <w:sz w:val="20"/>
                <w:szCs w:val="20"/>
              </w:rPr>
              <w:t xml:space="preserve">41627,Україна, Сумська область, Конотопський район, с.Попівка, вул.Миру, буд.1                                                        Код ЄДРПОУ: 44147076                                               Банк одержувача: ДКСУ в м.Київ                                                             МФО (код банку): 820172                                                                  </w:t>
            </w:r>
            <w:r w:rsidR="00484BFC" w:rsidRPr="00484BFC">
              <w:rPr>
                <w:rFonts w:ascii="Times New Roman" w:hAnsi="Times New Roman"/>
                <w:sz w:val="18"/>
              </w:rPr>
              <w:t xml:space="preserve">р/р: </w:t>
            </w:r>
            <w:r w:rsidR="00484BFC" w:rsidRPr="00484BFC">
              <w:rPr>
                <w:rFonts w:ascii="Times New Roman" w:hAnsi="Times New Roman"/>
                <w:sz w:val="18"/>
                <w:lang w:val="en-US"/>
              </w:rPr>
              <w:t>UA</w:t>
            </w:r>
            <w:r w:rsidR="00484BFC" w:rsidRPr="00484BFC">
              <w:rPr>
                <w:rFonts w:ascii="Times New Roman" w:hAnsi="Times New Roman"/>
                <w:sz w:val="18"/>
              </w:rPr>
              <w:t xml:space="preserve"> 618201720344210002000158224</w:t>
            </w:r>
          </w:p>
          <w:p w:rsidR="00484BFC" w:rsidRPr="00484BFC" w:rsidRDefault="00484BFC" w:rsidP="00484BFC">
            <w:pPr>
              <w:rPr>
                <w:rFonts w:ascii="Times New Roman" w:hAnsi="Times New Roman"/>
                <w:sz w:val="18"/>
                <w:lang w:val="ru-RU"/>
              </w:rPr>
            </w:pPr>
            <w:r w:rsidRPr="00484BFC">
              <w:rPr>
                <w:rFonts w:ascii="Times New Roman" w:hAnsi="Times New Roman"/>
                <w:sz w:val="18"/>
              </w:rPr>
              <w:t xml:space="preserve">р/р: </w:t>
            </w:r>
            <w:r w:rsidRPr="00484BFC">
              <w:rPr>
                <w:rFonts w:ascii="Times New Roman" w:hAnsi="Times New Roman"/>
                <w:sz w:val="18"/>
                <w:lang w:val="en-US"/>
              </w:rPr>
              <w:t>UA</w:t>
            </w:r>
            <w:r w:rsidRPr="00484BFC">
              <w:rPr>
                <w:rFonts w:ascii="Times New Roman" w:hAnsi="Times New Roman"/>
                <w:sz w:val="18"/>
              </w:rPr>
              <w:t xml:space="preserve"> </w:t>
            </w:r>
            <w:r w:rsidRPr="00484BFC">
              <w:rPr>
                <w:rFonts w:ascii="Times New Roman" w:hAnsi="Times New Roman"/>
                <w:sz w:val="18"/>
                <w:lang w:val="ru-RU"/>
              </w:rPr>
              <w:t>918201720344280003000</w:t>
            </w:r>
            <w:r w:rsidRPr="00484BFC">
              <w:rPr>
                <w:rFonts w:ascii="Times New Roman" w:hAnsi="Times New Roman"/>
                <w:sz w:val="18"/>
              </w:rPr>
              <w:t>158224</w:t>
            </w:r>
          </w:p>
          <w:p w:rsidR="00484BFC" w:rsidRPr="00F708B3" w:rsidRDefault="00484BFC" w:rsidP="00484BFC">
            <w:pPr>
              <w:rPr>
                <w:rFonts w:ascii="Times New Roman" w:hAnsi="Times New Roman"/>
                <w:sz w:val="18"/>
                <w:lang w:val="ru-RU"/>
              </w:rPr>
            </w:pPr>
            <w:r w:rsidRPr="00484BFC">
              <w:rPr>
                <w:rFonts w:ascii="Times New Roman" w:hAnsi="Times New Roman"/>
                <w:sz w:val="18"/>
              </w:rPr>
              <w:t xml:space="preserve">р/р: </w:t>
            </w:r>
            <w:r w:rsidRPr="00484BFC">
              <w:rPr>
                <w:rFonts w:ascii="Times New Roman" w:hAnsi="Times New Roman"/>
                <w:sz w:val="18"/>
                <w:lang w:val="en-US"/>
              </w:rPr>
              <w:t>UA</w:t>
            </w:r>
            <w:r w:rsidRPr="00484BFC">
              <w:rPr>
                <w:rFonts w:ascii="Times New Roman" w:hAnsi="Times New Roman"/>
                <w:sz w:val="18"/>
              </w:rPr>
              <w:t xml:space="preserve"> </w:t>
            </w:r>
            <w:r w:rsidRPr="00484BFC">
              <w:rPr>
                <w:rFonts w:ascii="Times New Roman" w:hAnsi="Times New Roman"/>
                <w:sz w:val="18"/>
                <w:lang w:val="ru-RU"/>
              </w:rPr>
              <w:t>368201720344290006000</w:t>
            </w:r>
            <w:r w:rsidRPr="00484BFC">
              <w:rPr>
                <w:rFonts w:ascii="Times New Roman" w:hAnsi="Times New Roman"/>
                <w:sz w:val="18"/>
              </w:rPr>
              <w:t>158224</w:t>
            </w:r>
          </w:p>
          <w:p w:rsidR="00E401FE" w:rsidRPr="008528C0" w:rsidRDefault="00E401FE" w:rsidP="00484BFC">
            <w:pPr>
              <w:rPr>
                <w:rFonts w:ascii="Times New Roman" w:hAnsi="Times New Roman" w:cs="Times New Roman"/>
                <w:sz w:val="20"/>
                <w:szCs w:val="18"/>
                <w:shd w:val="clear" w:color="auto" w:fill="FFFFFF"/>
              </w:rPr>
            </w:pPr>
            <w:r w:rsidRPr="008528C0">
              <w:rPr>
                <w:rFonts w:ascii="Times New Roman" w:hAnsi="Times New Roman"/>
                <w:sz w:val="20"/>
              </w:rPr>
              <w:t xml:space="preserve">Електронна пошта: </w:t>
            </w:r>
            <w:hyperlink r:id="rId19" w:history="1">
              <w:r w:rsidRPr="008528C0">
                <w:rPr>
                  <w:rStyle w:val="a7"/>
                  <w:rFonts w:ascii="Times New Roman" w:hAnsi="Times New Roman" w:cs="Times New Roman"/>
                  <w:color w:val="auto"/>
                  <w:sz w:val="20"/>
                  <w:szCs w:val="18"/>
                  <w:u w:val="none"/>
                  <w:shd w:val="clear" w:color="auto" w:fill="FFFFFF"/>
                </w:rPr>
                <w:t>44147076psr@ukr.net</w:t>
              </w:r>
            </w:hyperlink>
          </w:p>
          <w:p w:rsidR="009C3FB8" w:rsidRPr="009C3FB8" w:rsidRDefault="009C3FB8" w:rsidP="00A63220">
            <w:pPr>
              <w:jc w:val="both"/>
              <w:rPr>
                <w:rFonts w:ascii="Times New Roman" w:hAnsi="Times New Roman" w:cs="Times New Roman"/>
                <w:b/>
                <w:sz w:val="20"/>
                <w:szCs w:val="20"/>
              </w:rPr>
            </w:pPr>
            <w:r w:rsidRPr="009C3FB8">
              <w:rPr>
                <w:rFonts w:ascii="Times New Roman" w:hAnsi="Times New Roman" w:cs="Times New Roman"/>
                <w:b/>
                <w:sz w:val="20"/>
                <w:szCs w:val="20"/>
              </w:rPr>
              <w:t>__________________    /                            /</w:t>
            </w:r>
          </w:p>
          <w:p w:rsidR="009C3FB8" w:rsidRPr="001B6DC5" w:rsidRDefault="009C3FB8" w:rsidP="00A63220">
            <w:pPr>
              <w:jc w:val="both"/>
              <w:rPr>
                <w:rFonts w:ascii="Times New Roman" w:hAnsi="Times New Roman" w:cs="Times New Roman"/>
                <w:sz w:val="24"/>
                <w:szCs w:val="24"/>
              </w:rPr>
            </w:pPr>
            <w:r w:rsidRPr="008528C0">
              <w:rPr>
                <w:rFonts w:ascii="Times New Roman" w:hAnsi="Times New Roman" w:cs="Times New Roman"/>
                <w:b/>
                <w:sz w:val="18"/>
                <w:szCs w:val="20"/>
              </w:rPr>
              <w:t>М.П.</w:t>
            </w:r>
            <w:r w:rsidRPr="009C3FB8">
              <w:rPr>
                <w:rFonts w:ascii="Times New Roman" w:hAnsi="Times New Roman" w:cs="Times New Roman"/>
                <w:b/>
                <w:sz w:val="20"/>
                <w:szCs w:val="20"/>
              </w:rPr>
              <w:tab/>
            </w:r>
            <w:r w:rsidRPr="009C3FB8">
              <w:rPr>
                <w:rFonts w:ascii="Times New Roman" w:hAnsi="Times New Roman" w:cs="Times New Roman"/>
                <w:b/>
                <w:sz w:val="20"/>
                <w:szCs w:val="20"/>
              </w:rPr>
              <w:tab/>
            </w:r>
            <w:r w:rsidRPr="009C3FB8">
              <w:rPr>
                <w:rFonts w:ascii="Times New Roman" w:hAnsi="Times New Roman" w:cs="Times New Roman"/>
                <w:sz w:val="20"/>
                <w:szCs w:val="20"/>
              </w:rPr>
              <w:t>(підпис)</w:t>
            </w:r>
          </w:p>
        </w:tc>
      </w:tr>
    </w:tbl>
    <w:p w:rsidR="009C3FB8" w:rsidRDefault="009C3FB8" w:rsidP="00D64E76">
      <w:pPr>
        <w:spacing w:after="0" w:line="240" w:lineRule="auto"/>
        <w:ind w:left="5660"/>
        <w:jc w:val="right"/>
        <w:rPr>
          <w:rFonts w:ascii="Times New Roman" w:eastAsia="Times New Roman" w:hAnsi="Times New Roman" w:cs="Times New Roman"/>
          <w:b/>
          <w:color w:val="000000"/>
          <w:sz w:val="24"/>
          <w:szCs w:val="24"/>
        </w:rPr>
      </w:pPr>
    </w:p>
    <w:p w:rsidR="00D64E76" w:rsidRDefault="00D64E76" w:rsidP="00D64E7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D64E76" w:rsidRDefault="00D64E76" w:rsidP="00D64E7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21639" w:rsidRPr="00D64E76" w:rsidRDefault="00C21639" w:rsidP="00C21639">
      <w:pPr>
        <w:shd w:val="clear" w:color="auto" w:fill="FFFFFF"/>
        <w:suppressAutoHyphens/>
        <w:rPr>
          <w:rFonts w:ascii="Times New Roman" w:eastAsia="Times New Roman" w:hAnsi="Times New Roman" w:cs="Times New Roman"/>
          <w:b/>
          <w:bCs/>
          <w:iCs/>
          <w:sz w:val="24"/>
          <w:szCs w:val="24"/>
          <w:lang w:eastAsia="ar-SA"/>
        </w:rPr>
      </w:pPr>
    </w:p>
    <w:p w:rsidR="00C21639" w:rsidRPr="00D64E76" w:rsidRDefault="00C21639" w:rsidP="00C21639">
      <w:pPr>
        <w:shd w:val="clear" w:color="auto" w:fill="FFFFFF"/>
        <w:ind w:hanging="15"/>
        <w:jc w:val="center"/>
        <w:rPr>
          <w:rFonts w:ascii="Times New Roman" w:hAnsi="Times New Roman" w:cs="Times New Roman"/>
          <w:b/>
          <w:bCs/>
          <w:iCs/>
          <w:color w:val="000000"/>
          <w:spacing w:val="-3"/>
          <w:sz w:val="24"/>
          <w:szCs w:val="24"/>
          <w:lang w:eastAsia="ar-SA"/>
        </w:rPr>
      </w:pPr>
      <w:r w:rsidRPr="00D64E76">
        <w:rPr>
          <w:rFonts w:ascii="Times New Roman" w:hAnsi="Times New Roman" w:cs="Times New Roman"/>
          <w:b/>
          <w:bCs/>
          <w:iCs/>
          <w:color w:val="000000"/>
          <w:spacing w:val="-3"/>
          <w:sz w:val="24"/>
          <w:szCs w:val="24"/>
        </w:rPr>
        <w:t>Форма</w:t>
      </w:r>
    </w:p>
    <w:p w:rsidR="00C21639" w:rsidRPr="00D64E76" w:rsidRDefault="00C21639" w:rsidP="00C21639">
      <w:pPr>
        <w:shd w:val="clear" w:color="auto" w:fill="FFFFFF"/>
        <w:ind w:hanging="15"/>
        <w:jc w:val="center"/>
        <w:rPr>
          <w:rFonts w:ascii="Times New Roman" w:hAnsi="Times New Roman" w:cs="Times New Roman"/>
          <w:b/>
          <w:bCs/>
          <w:iCs/>
          <w:color w:val="000000"/>
          <w:spacing w:val="-3"/>
          <w:sz w:val="24"/>
          <w:szCs w:val="24"/>
        </w:rPr>
      </w:pPr>
      <w:r w:rsidRPr="00D64E76">
        <w:rPr>
          <w:rFonts w:ascii="Times New Roman" w:hAnsi="Times New Roman" w:cs="Times New Roman"/>
          <w:b/>
          <w:bCs/>
          <w:iCs/>
          <w:color w:val="000000"/>
          <w:spacing w:val="-3"/>
          <w:sz w:val="24"/>
          <w:szCs w:val="24"/>
        </w:rPr>
        <w:t>ТЕНДЕРНА ПРОПОЗИЦІЯ</w:t>
      </w:r>
    </w:p>
    <w:p w:rsidR="00C21639" w:rsidRPr="00D64E76" w:rsidRDefault="00C21639" w:rsidP="00C21639">
      <w:pPr>
        <w:ind w:firstLine="708"/>
        <w:rPr>
          <w:rFonts w:ascii="Times New Roman" w:hAnsi="Times New Roman" w:cs="Times New Roman"/>
          <w:sz w:val="24"/>
          <w:szCs w:val="24"/>
        </w:rPr>
      </w:pPr>
      <w:r w:rsidRPr="00D64E76">
        <w:rPr>
          <w:rFonts w:ascii="Times New Roman" w:hAnsi="Times New Roman" w:cs="Times New Roman"/>
          <w:iCs/>
          <w:spacing w:val="4"/>
          <w:sz w:val="24"/>
          <w:szCs w:val="24"/>
        </w:rPr>
        <w:t xml:space="preserve">Ми, (найменування Учасника), надаємо свою тендерну пропозицію щодо участі у тендерних торгах на закупівлю </w:t>
      </w:r>
      <w:r w:rsidRPr="00D64E76">
        <w:rPr>
          <w:rFonts w:ascii="Times New Roman" w:hAnsi="Times New Roman" w:cs="Times New Roman"/>
          <w:sz w:val="24"/>
          <w:szCs w:val="24"/>
        </w:rPr>
        <w:t xml:space="preserve">____________________________________________ </w:t>
      </w:r>
      <w:r w:rsidRPr="00D64E76">
        <w:rPr>
          <w:rFonts w:ascii="Times New Roman" w:hAnsi="Times New Roman" w:cs="Times New Roman"/>
          <w:iCs/>
          <w:color w:val="000000"/>
          <w:spacing w:val="4"/>
          <w:sz w:val="24"/>
          <w:szCs w:val="24"/>
        </w:rPr>
        <w:t>згідно з технічними та іншими вимогами Замовника.</w:t>
      </w:r>
    </w:p>
    <w:p w:rsidR="00C21639" w:rsidRPr="00D64E76" w:rsidRDefault="00C21639" w:rsidP="00C21639">
      <w:pPr>
        <w:ind w:right="-143" w:firstLine="709"/>
        <w:jc w:val="both"/>
        <w:rPr>
          <w:rFonts w:ascii="Times New Roman" w:hAnsi="Times New Roman" w:cs="Times New Roman"/>
          <w:iCs/>
          <w:spacing w:val="-3"/>
          <w:sz w:val="24"/>
          <w:szCs w:val="24"/>
        </w:rPr>
      </w:pPr>
      <w:r w:rsidRPr="00D64E7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D64E76">
        <w:rPr>
          <w:rFonts w:ascii="Times New Roman" w:hAnsi="Times New Roman" w:cs="Times New Roman"/>
          <w:iCs/>
          <w:spacing w:val="-3"/>
          <w:sz w:val="24"/>
          <w:szCs w:val="24"/>
        </w:rPr>
        <w:t>агальну вартість тендерної пропозиції (з ПДВ</w:t>
      </w:r>
      <w:r w:rsidRPr="00D64E76">
        <w:rPr>
          <w:rFonts w:ascii="Times New Roman" w:hAnsi="Times New Roman" w:cs="Times New Roman"/>
          <w:sz w:val="24"/>
          <w:szCs w:val="24"/>
        </w:rPr>
        <w:t>¹</w:t>
      </w:r>
      <w:r w:rsidRPr="00D64E76">
        <w:rPr>
          <w:rFonts w:ascii="Times New Roman" w:hAnsi="Times New Roman" w:cs="Times New Roman"/>
          <w:iCs/>
          <w:spacing w:val="-3"/>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2670"/>
        <w:gridCol w:w="1687"/>
        <w:gridCol w:w="1690"/>
        <w:gridCol w:w="3128"/>
      </w:tblGrid>
      <w:tr w:rsidR="00C21639" w:rsidRPr="00D64E76" w:rsidTr="00D64E76">
        <w:trPr>
          <w:trHeight w:val="766"/>
        </w:trPr>
        <w:tc>
          <w:tcPr>
            <w:tcW w:w="680"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jc w:val="cente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w:t>
            </w:r>
          </w:p>
        </w:tc>
        <w:tc>
          <w:tcPr>
            <w:tcW w:w="2670"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jc w:val="cente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Найменування огляду, дослідження</w:t>
            </w:r>
          </w:p>
        </w:tc>
        <w:tc>
          <w:tcPr>
            <w:tcW w:w="1687"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jc w:val="cente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кількість</w:t>
            </w:r>
          </w:p>
        </w:tc>
        <w:tc>
          <w:tcPr>
            <w:tcW w:w="1690"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jc w:val="cente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Ціна за одиницю з/без ПДВ</w:t>
            </w:r>
          </w:p>
        </w:tc>
        <w:tc>
          <w:tcPr>
            <w:tcW w:w="3128"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jc w:val="cente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Загальна вартість з/без ПДВ</w:t>
            </w:r>
          </w:p>
        </w:tc>
      </w:tr>
      <w:tr w:rsidR="00C21639" w:rsidRPr="00D64E76" w:rsidTr="00D64E76">
        <w:trPr>
          <w:trHeight w:val="245"/>
        </w:trPr>
        <w:tc>
          <w:tcPr>
            <w:tcW w:w="680"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1.</w:t>
            </w:r>
          </w:p>
        </w:tc>
        <w:tc>
          <w:tcPr>
            <w:tcW w:w="2670"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3128"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r>
      <w:tr w:rsidR="00C21639" w:rsidRPr="00D64E76" w:rsidTr="00D64E76">
        <w:trPr>
          <w:trHeight w:val="261"/>
        </w:trPr>
        <w:tc>
          <w:tcPr>
            <w:tcW w:w="680"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2.</w:t>
            </w:r>
          </w:p>
        </w:tc>
        <w:tc>
          <w:tcPr>
            <w:tcW w:w="2670"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3128"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r>
      <w:tr w:rsidR="00C21639" w:rsidRPr="00D64E76" w:rsidTr="00D64E76">
        <w:trPr>
          <w:trHeight w:val="261"/>
        </w:trPr>
        <w:tc>
          <w:tcPr>
            <w:tcW w:w="680" w:type="dxa"/>
            <w:tcBorders>
              <w:top w:val="single" w:sz="4" w:space="0" w:color="000000"/>
              <w:left w:val="single" w:sz="4" w:space="0" w:color="000000"/>
              <w:bottom w:val="single" w:sz="4" w:space="0" w:color="000000"/>
              <w:right w:val="single" w:sz="4" w:space="0" w:color="000000"/>
            </w:tcBorders>
            <w:hideMark/>
          </w:tcPr>
          <w:p w:rsidR="00C21639" w:rsidRPr="00D64E76" w:rsidRDefault="00C21639" w:rsidP="00D64E76">
            <w:pPr>
              <w:rPr>
                <w:rFonts w:ascii="Times New Roman" w:hAnsi="Times New Roman" w:cs="Times New Roman"/>
                <w:iCs/>
                <w:color w:val="000000"/>
                <w:spacing w:val="4"/>
                <w:sz w:val="24"/>
                <w:szCs w:val="24"/>
              </w:rPr>
            </w:pPr>
            <w:r w:rsidRPr="00D64E76">
              <w:rPr>
                <w:rFonts w:ascii="Times New Roman" w:hAnsi="Times New Roman" w:cs="Times New Roman"/>
                <w:iCs/>
                <w:color w:val="000000"/>
                <w:spacing w:val="4"/>
                <w:sz w:val="24"/>
                <w:szCs w:val="24"/>
              </w:rPr>
              <w:t>3.</w:t>
            </w:r>
          </w:p>
        </w:tc>
        <w:tc>
          <w:tcPr>
            <w:tcW w:w="2670"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1690"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c>
          <w:tcPr>
            <w:tcW w:w="3128" w:type="dxa"/>
            <w:tcBorders>
              <w:top w:val="single" w:sz="4" w:space="0" w:color="000000"/>
              <w:left w:val="single" w:sz="4" w:space="0" w:color="000000"/>
              <w:bottom w:val="single" w:sz="4" w:space="0" w:color="000000"/>
              <w:right w:val="single" w:sz="4" w:space="0" w:color="000000"/>
            </w:tcBorders>
          </w:tcPr>
          <w:p w:rsidR="00C21639" w:rsidRPr="00D64E76" w:rsidRDefault="00C21639" w:rsidP="00D64E76">
            <w:pPr>
              <w:rPr>
                <w:rFonts w:ascii="Times New Roman" w:hAnsi="Times New Roman" w:cs="Times New Roman"/>
                <w:iCs/>
                <w:color w:val="000000"/>
                <w:spacing w:val="4"/>
                <w:sz w:val="24"/>
                <w:szCs w:val="24"/>
              </w:rPr>
            </w:pPr>
          </w:p>
        </w:tc>
      </w:tr>
    </w:tbl>
    <w:p w:rsidR="00C21639" w:rsidRPr="00D64E76" w:rsidRDefault="00C21639" w:rsidP="00C21639">
      <w:pPr>
        <w:ind w:right="-143" w:firstLine="709"/>
        <w:jc w:val="both"/>
        <w:rPr>
          <w:rFonts w:ascii="Times New Roman" w:hAnsi="Times New Roman" w:cs="Times New Roman"/>
          <w:iCs/>
          <w:spacing w:val="-3"/>
          <w:sz w:val="24"/>
          <w:szCs w:val="24"/>
          <w:lang w:eastAsia="ar-SA"/>
        </w:rPr>
      </w:pPr>
    </w:p>
    <w:p w:rsidR="00C21639" w:rsidRPr="00D64E76" w:rsidRDefault="00C21639" w:rsidP="00C21639">
      <w:pPr>
        <w:shd w:val="clear" w:color="auto" w:fill="FFFFFF"/>
        <w:tabs>
          <w:tab w:val="left" w:pos="284"/>
          <w:tab w:val="right" w:leader="underscore" w:pos="9923"/>
        </w:tabs>
        <w:ind w:right="-262"/>
        <w:rPr>
          <w:rFonts w:ascii="Times New Roman" w:hAnsi="Times New Roman" w:cs="Times New Roman"/>
          <w:iCs/>
          <w:spacing w:val="-3"/>
          <w:sz w:val="24"/>
          <w:szCs w:val="24"/>
        </w:rPr>
      </w:pPr>
      <w:r w:rsidRPr="00D64E76">
        <w:rPr>
          <w:rFonts w:ascii="Times New Roman" w:hAnsi="Times New Roman" w:cs="Times New Roman"/>
          <w:iCs/>
          <w:spacing w:val="-3"/>
          <w:sz w:val="24"/>
          <w:szCs w:val="24"/>
        </w:rPr>
        <w:t xml:space="preserve">цифрами </w:t>
      </w:r>
      <w:r w:rsidRPr="00D64E76">
        <w:rPr>
          <w:rFonts w:ascii="Times New Roman" w:hAnsi="Times New Roman" w:cs="Times New Roman"/>
          <w:sz w:val="24"/>
          <w:szCs w:val="24"/>
        </w:rPr>
        <w:t>²</w:t>
      </w:r>
      <w:r w:rsidRPr="00D64E76">
        <w:rPr>
          <w:rFonts w:ascii="Times New Roman" w:hAnsi="Times New Roman" w:cs="Times New Roman"/>
          <w:iCs/>
          <w:spacing w:val="-3"/>
          <w:sz w:val="24"/>
          <w:szCs w:val="24"/>
        </w:rPr>
        <w:t>___________________________________________, у тому числі ПДВ¹</w:t>
      </w:r>
    </w:p>
    <w:p w:rsidR="00C21639" w:rsidRPr="00D64E76" w:rsidRDefault="00C21639" w:rsidP="00C21639">
      <w:pPr>
        <w:shd w:val="clear" w:color="auto" w:fill="FFFFFF"/>
        <w:tabs>
          <w:tab w:val="left" w:pos="284"/>
          <w:tab w:val="right" w:leader="underscore" w:pos="9923"/>
        </w:tabs>
        <w:ind w:left="284" w:right="-262" w:hanging="284"/>
        <w:jc w:val="both"/>
        <w:rPr>
          <w:rFonts w:ascii="Times New Roman" w:hAnsi="Times New Roman" w:cs="Times New Roman"/>
          <w:iCs/>
          <w:color w:val="000000"/>
          <w:spacing w:val="-3"/>
          <w:sz w:val="24"/>
          <w:szCs w:val="24"/>
        </w:rPr>
      </w:pPr>
      <w:r w:rsidRPr="00D64E76">
        <w:rPr>
          <w:rFonts w:ascii="Times New Roman" w:hAnsi="Times New Roman" w:cs="Times New Roman"/>
          <w:iCs/>
          <w:color w:val="000000"/>
          <w:spacing w:val="-3"/>
          <w:sz w:val="24"/>
          <w:szCs w:val="24"/>
        </w:rPr>
        <w:t>словами  ___________________________________________, у тому числі ПДВ¹.</w:t>
      </w:r>
    </w:p>
    <w:p w:rsidR="00C21639" w:rsidRPr="00D64E76" w:rsidRDefault="00C21639" w:rsidP="00C21639">
      <w:pPr>
        <w:shd w:val="clear" w:color="auto" w:fill="FFFFFF"/>
        <w:tabs>
          <w:tab w:val="left" w:pos="284"/>
          <w:tab w:val="right" w:leader="underscore" w:pos="9923"/>
        </w:tabs>
        <w:ind w:right="-262"/>
        <w:jc w:val="both"/>
        <w:rPr>
          <w:rFonts w:ascii="Times New Roman" w:hAnsi="Times New Roman" w:cs="Times New Roman"/>
          <w:iCs/>
          <w:color w:val="000000"/>
          <w:spacing w:val="-3"/>
          <w:sz w:val="24"/>
          <w:szCs w:val="24"/>
        </w:rPr>
      </w:pPr>
    </w:p>
    <w:p w:rsidR="00C21639" w:rsidRPr="00D64E76" w:rsidRDefault="00C21639" w:rsidP="00C21639">
      <w:pPr>
        <w:tabs>
          <w:tab w:val="left" w:pos="284"/>
          <w:tab w:val="right" w:leader="underscore" w:pos="9923"/>
        </w:tabs>
        <w:ind w:left="-15" w:right="15"/>
        <w:jc w:val="both"/>
        <w:rPr>
          <w:rFonts w:ascii="Times New Roman" w:hAnsi="Times New Roman" w:cs="Times New Roman"/>
          <w:b/>
          <w:bCs/>
          <w:i/>
          <w:iCs/>
          <w:sz w:val="24"/>
          <w:szCs w:val="24"/>
        </w:rPr>
      </w:pPr>
      <w:r w:rsidRPr="00D64E76">
        <w:rPr>
          <w:rFonts w:ascii="Times New Roman" w:hAnsi="Times New Roman" w:cs="Times New Roman"/>
          <w:b/>
          <w:bCs/>
          <w:i/>
          <w:iCs/>
          <w:sz w:val="24"/>
          <w:szCs w:val="24"/>
        </w:rPr>
        <w:t>Примітка:</w:t>
      </w:r>
    </w:p>
    <w:p w:rsidR="00C21639" w:rsidRPr="00D64E76" w:rsidRDefault="00C21639" w:rsidP="00C21639">
      <w:pPr>
        <w:tabs>
          <w:tab w:val="left" w:pos="284"/>
          <w:tab w:val="right" w:leader="underscore" w:pos="9923"/>
        </w:tabs>
        <w:ind w:left="-15" w:right="15"/>
        <w:jc w:val="both"/>
        <w:rPr>
          <w:rFonts w:ascii="Times New Roman" w:hAnsi="Times New Roman" w:cs="Times New Roman"/>
          <w:i/>
          <w:iCs/>
          <w:sz w:val="24"/>
          <w:szCs w:val="24"/>
        </w:rPr>
      </w:pPr>
      <w:r w:rsidRPr="00D64E76">
        <w:rPr>
          <w:rFonts w:ascii="Times New Roman" w:hAnsi="Times New Roman" w:cs="Times New Roman"/>
          <w:sz w:val="24"/>
          <w:szCs w:val="24"/>
        </w:rPr>
        <w:t xml:space="preserve">¹ </w:t>
      </w:r>
      <w:r w:rsidRPr="00D64E76">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rsidR="00C21639" w:rsidRPr="00D64E76" w:rsidRDefault="00C21639" w:rsidP="00C21639">
      <w:pPr>
        <w:ind w:right="30"/>
        <w:jc w:val="both"/>
        <w:rPr>
          <w:rFonts w:ascii="Times New Roman" w:hAnsi="Times New Roman" w:cs="Times New Roman"/>
          <w:i/>
          <w:iCs/>
          <w:sz w:val="24"/>
          <w:szCs w:val="24"/>
        </w:rPr>
      </w:pPr>
      <w:r w:rsidRPr="00D64E76">
        <w:rPr>
          <w:rFonts w:ascii="Times New Roman" w:hAnsi="Times New Roman" w:cs="Times New Roman"/>
          <w:iCs/>
          <w:color w:val="000000"/>
          <w:spacing w:val="-3"/>
          <w:sz w:val="24"/>
          <w:szCs w:val="24"/>
        </w:rPr>
        <w:t xml:space="preserve">² </w:t>
      </w:r>
      <w:r w:rsidRPr="00D64E76">
        <w:rPr>
          <w:rFonts w:ascii="Times New Roman" w:hAnsi="Times New Roman" w:cs="Times New Roman"/>
          <w:i/>
          <w:iCs/>
          <w:sz w:val="24"/>
          <w:szCs w:val="24"/>
        </w:rPr>
        <w:t xml:space="preserve">ціни надаються в гривнях з двома знаками після коми (копійки). </w:t>
      </w:r>
    </w:p>
    <w:p w:rsidR="00C21639" w:rsidRPr="00D64E76" w:rsidRDefault="00C21639" w:rsidP="00C21639">
      <w:pPr>
        <w:ind w:right="28" w:firstLine="709"/>
        <w:jc w:val="both"/>
        <w:rPr>
          <w:rFonts w:ascii="Times New Roman" w:hAnsi="Times New Roman" w:cs="Times New Roman"/>
          <w:iCs/>
          <w:color w:val="000000"/>
          <w:spacing w:val="-3"/>
          <w:sz w:val="24"/>
          <w:szCs w:val="24"/>
        </w:rPr>
      </w:pPr>
    </w:p>
    <w:p w:rsidR="00C21639" w:rsidRPr="00D64E76" w:rsidRDefault="00C21639" w:rsidP="00C21639">
      <w:pPr>
        <w:pStyle w:val="20"/>
        <w:tabs>
          <w:tab w:val="left" w:pos="540"/>
        </w:tabs>
        <w:spacing w:before="60" w:after="60" w:line="220" w:lineRule="atLeast"/>
        <w:ind w:left="0" w:right="-23"/>
        <w:jc w:val="both"/>
        <w:rPr>
          <w:rFonts w:cs="Times New Roman"/>
          <w:color w:val="000000"/>
          <w:sz w:val="24"/>
          <w:szCs w:val="24"/>
        </w:rPr>
      </w:pPr>
      <w:r w:rsidRPr="00D64E76">
        <w:rPr>
          <w:rFonts w:cs="Times New Roman"/>
          <w:color w:val="000000"/>
          <w:sz w:val="24"/>
          <w:szCs w:val="24"/>
        </w:rPr>
        <w:t>1. Ми підтверджуємо:</w:t>
      </w:r>
    </w:p>
    <w:p w:rsidR="00C21639" w:rsidRPr="00D64E76" w:rsidRDefault="00C21639" w:rsidP="00C21639">
      <w:pPr>
        <w:adjustRightInd w:val="0"/>
        <w:jc w:val="both"/>
        <w:rPr>
          <w:rFonts w:ascii="Times New Roman" w:hAnsi="Times New Roman" w:cs="Times New Roman"/>
          <w:color w:val="000000"/>
          <w:sz w:val="24"/>
          <w:szCs w:val="24"/>
        </w:rPr>
      </w:pPr>
      <w:r w:rsidRPr="00D64E76">
        <w:rPr>
          <w:rFonts w:ascii="Times New Roman" w:hAnsi="Times New Roman" w:cs="Times New Roman"/>
          <w:color w:val="000000"/>
          <w:sz w:val="24"/>
          <w:szCs w:val="24"/>
        </w:rPr>
        <w:t xml:space="preserve"> - що ціни на запропоновані нами Послуги відповідають вимогам Закону України «Про ціни та ціноутворення» від 21.06.2012 р. № 5007-VI  (із змінами і доповненнями).</w:t>
      </w:r>
    </w:p>
    <w:p w:rsidR="00C21639" w:rsidRPr="00D64E76" w:rsidRDefault="00C21639" w:rsidP="00C21639">
      <w:pPr>
        <w:adjustRightInd w:val="0"/>
        <w:jc w:val="both"/>
        <w:rPr>
          <w:rFonts w:ascii="Times New Roman" w:hAnsi="Times New Roman" w:cs="Times New Roman"/>
          <w:sz w:val="24"/>
          <w:szCs w:val="24"/>
        </w:rPr>
      </w:pPr>
      <w:r w:rsidRPr="00D64E76">
        <w:rPr>
          <w:rFonts w:ascii="Times New Roman" w:hAnsi="Times New Roman" w:cs="Times New Roman"/>
          <w:sz w:val="24"/>
          <w:szCs w:val="24"/>
        </w:rPr>
        <w:t>2. Ми погоджуємося дотримуватися умов цієї пропозиції 120 днів із дати кінцевого строку подання тендерних пропозицій. Наша тендерна пропозиція буде обов'язковою для нас до закінчення зазначеного строку.</w:t>
      </w:r>
    </w:p>
    <w:p w:rsidR="00C21639" w:rsidRPr="00D64E76" w:rsidRDefault="00C21639" w:rsidP="00C21639">
      <w:pPr>
        <w:tabs>
          <w:tab w:val="left" w:pos="426"/>
        </w:tabs>
        <w:adjustRightInd w:val="0"/>
        <w:jc w:val="both"/>
        <w:rPr>
          <w:rFonts w:ascii="Times New Roman" w:hAnsi="Times New Roman" w:cs="Times New Roman"/>
          <w:sz w:val="24"/>
          <w:szCs w:val="24"/>
        </w:rPr>
      </w:pPr>
      <w:r w:rsidRPr="00D64E76">
        <w:rPr>
          <w:rFonts w:ascii="Times New Roman" w:hAnsi="Times New Roman" w:cs="Times New Roman"/>
          <w:sz w:val="24"/>
          <w:szCs w:val="24"/>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21639" w:rsidRPr="00D64E76" w:rsidRDefault="00C21639" w:rsidP="00C21639">
      <w:pPr>
        <w:jc w:val="both"/>
        <w:rPr>
          <w:rFonts w:ascii="Times New Roman" w:hAnsi="Times New Roman" w:cs="Times New Roman"/>
          <w:sz w:val="24"/>
          <w:szCs w:val="24"/>
        </w:rPr>
      </w:pPr>
      <w:r w:rsidRPr="00D64E76">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21639" w:rsidRPr="00D64E76" w:rsidRDefault="00C21639" w:rsidP="00C21639">
      <w:pPr>
        <w:jc w:val="both"/>
        <w:rPr>
          <w:rFonts w:ascii="Times New Roman" w:hAnsi="Times New Roman" w:cs="Times New Roman"/>
          <w:sz w:val="24"/>
          <w:szCs w:val="24"/>
        </w:rPr>
      </w:pPr>
      <w:r w:rsidRPr="00D64E76">
        <w:rPr>
          <w:rFonts w:ascii="Times New Roman" w:hAnsi="Times New Roman" w:cs="Times New Roman"/>
          <w:sz w:val="24"/>
          <w:szCs w:val="24"/>
        </w:rPr>
        <w:lastRenderedPageBreak/>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1639" w:rsidRPr="00D64E76" w:rsidRDefault="00C21639" w:rsidP="00C21639">
      <w:pPr>
        <w:jc w:val="both"/>
        <w:rPr>
          <w:rFonts w:ascii="Times New Roman" w:hAnsi="Times New Roman" w:cs="Times New Roman"/>
          <w:sz w:val="24"/>
          <w:szCs w:val="24"/>
        </w:rPr>
      </w:pPr>
      <w:r w:rsidRPr="00D64E76">
        <w:rPr>
          <w:rFonts w:ascii="Times New Roman" w:hAnsi="Times New Roman" w:cs="Times New Roman"/>
          <w:sz w:val="24"/>
          <w:szCs w:val="24"/>
        </w:rPr>
        <w:t xml:space="preserve">6. Якщо нас буде визначено переможцем торгів, ми беремо на себе зобов’язання підписати договір (відповідно до проекту, викладеного у Додатку </w:t>
      </w:r>
      <w:r w:rsidR="00D64E76">
        <w:rPr>
          <w:rFonts w:ascii="Times New Roman" w:hAnsi="Times New Roman" w:cs="Times New Roman"/>
          <w:sz w:val="24"/>
          <w:szCs w:val="24"/>
        </w:rPr>
        <w:t>3</w:t>
      </w:r>
      <w:r w:rsidRPr="00D64E76">
        <w:rPr>
          <w:rFonts w:ascii="Times New Roman" w:hAnsi="Times New Roman" w:cs="Times New Roman"/>
          <w:sz w:val="24"/>
          <w:szCs w:val="24"/>
        </w:rPr>
        <w:t xml:space="preserve">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C21639" w:rsidRPr="00D64E76" w:rsidRDefault="00C21639" w:rsidP="00C21639">
      <w:pPr>
        <w:jc w:val="both"/>
        <w:rPr>
          <w:rFonts w:ascii="Times New Roman" w:hAnsi="Times New Roman" w:cs="Times New Roman"/>
          <w:sz w:val="24"/>
          <w:szCs w:val="24"/>
        </w:rPr>
      </w:pPr>
      <w:r w:rsidRPr="00D64E76">
        <w:rPr>
          <w:rFonts w:ascii="Times New Roman" w:hAnsi="Times New Roman" w:cs="Times New Roman"/>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tblInd w:w="108" w:type="dxa"/>
        <w:tblLayout w:type="fixed"/>
        <w:tblLook w:val="04A0"/>
      </w:tblPr>
      <w:tblGrid>
        <w:gridCol w:w="3718"/>
        <w:gridCol w:w="2047"/>
        <w:gridCol w:w="1249"/>
        <w:gridCol w:w="2346"/>
      </w:tblGrid>
      <w:tr w:rsidR="00C21639" w:rsidRPr="00D64E76" w:rsidTr="00D64E76">
        <w:trPr>
          <w:trHeight w:val="23"/>
        </w:trPr>
        <w:tc>
          <w:tcPr>
            <w:tcW w:w="3718" w:type="dxa"/>
          </w:tcPr>
          <w:p w:rsidR="00C21639" w:rsidRPr="00D64E76" w:rsidRDefault="00C21639" w:rsidP="00D64E76">
            <w:pPr>
              <w:snapToGrid w:val="0"/>
              <w:ind w:left="-108" w:right="-3"/>
              <w:rPr>
                <w:rFonts w:ascii="Times New Roman" w:eastAsia="Times New Roman" w:hAnsi="Times New Roman" w:cs="Times New Roman"/>
                <w:sz w:val="24"/>
                <w:szCs w:val="24"/>
              </w:rPr>
            </w:pPr>
          </w:p>
          <w:p w:rsidR="00C21639" w:rsidRPr="00D64E76" w:rsidRDefault="00C21639" w:rsidP="00D64E76">
            <w:pPr>
              <w:snapToGrid w:val="0"/>
              <w:ind w:left="-108" w:right="-3"/>
              <w:rPr>
                <w:rFonts w:ascii="Times New Roman" w:eastAsia="Times New Roman" w:hAnsi="Times New Roman" w:cs="Times New Roman"/>
                <w:sz w:val="24"/>
                <w:szCs w:val="24"/>
              </w:rPr>
            </w:pPr>
          </w:p>
          <w:p w:rsidR="00C21639" w:rsidRPr="00D64E76" w:rsidRDefault="00C21639" w:rsidP="00D64E76">
            <w:pPr>
              <w:snapToGrid w:val="0"/>
              <w:ind w:left="-108" w:right="-3"/>
              <w:rPr>
                <w:rFonts w:ascii="Times New Roman" w:eastAsia="Times New Roman" w:hAnsi="Times New Roman" w:cs="Times New Roman"/>
                <w:sz w:val="24"/>
                <w:szCs w:val="24"/>
                <w:u w:val="single"/>
              </w:rPr>
            </w:pPr>
            <w:r w:rsidRPr="00D64E76">
              <w:rPr>
                <w:rFonts w:ascii="Times New Roman" w:eastAsia="Times New Roman" w:hAnsi="Times New Roman" w:cs="Times New Roman"/>
                <w:sz w:val="24"/>
                <w:szCs w:val="24"/>
                <w:u w:val="single"/>
              </w:rPr>
              <w:t xml:space="preserve">  </w:t>
            </w:r>
            <w:r w:rsidRPr="00D64E76">
              <w:rPr>
                <w:rFonts w:ascii="Times New Roman" w:eastAsia="Times New Roman" w:hAnsi="Times New Roman" w:cs="Times New Roman"/>
                <w:sz w:val="24"/>
                <w:szCs w:val="24"/>
                <w:u w:val="single"/>
              </w:rPr>
              <w:tab/>
            </w:r>
            <w:r w:rsidRPr="00D64E76">
              <w:rPr>
                <w:rFonts w:ascii="Times New Roman" w:eastAsia="Times New Roman" w:hAnsi="Times New Roman" w:cs="Times New Roman"/>
                <w:sz w:val="24"/>
                <w:szCs w:val="24"/>
                <w:u w:val="single"/>
              </w:rPr>
              <w:tab/>
            </w:r>
            <w:r w:rsidRPr="00D64E76">
              <w:rPr>
                <w:rFonts w:ascii="Times New Roman" w:eastAsia="Times New Roman" w:hAnsi="Times New Roman" w:cs="Times New Roman"/>
                <w:sz w:val="24"/>
                <w:szCs w:val="24"/>
                <w:u w:val="single"/>
              </w:rPr>
              <w:tab/>
            </w:r>
            <w:r w:rsidRPr="00D64E76">
              <w:rPr>
                <w:rFonts w:ascii="Times New Roman" w:eastAsia="Times New Roman" w:hAnsi="Times New Roman" w:cs="Times New Roman"/>
                <w:sz w:val="24"/>
                <w:szCs w:val="24"/>
                <w:u w:val="single"/>
              </w:rPr>
              <w:tab/>
              <w:t xml:space="preserve"> </w:t>
            </w:r>
          </w:p>
        </w:tc>
        <w:tc>
          <w:tcPr>
            <w:tcW w:w="2047" w:type="dxa"/>
            <w:tcBorders>
              <w:top w:val="nil"/>
              <w:left w:val="nil"/>
              <w:bottom w:val="single" w:sz="4" w:space="0" w:color="000000"/>
              <w:right w:val="nil"/>
            </w:tcBorders>
          </w:tcPr>
          <w:p w:rsidR="00C21639" w:rsidRPr="00D64E76" w:rsidRDefault="00C21639" w:rsidP="00D64E76">
            <w:pPr>
              <w:snapToGrid w:val="0"/>
              <w:ind w:left="-108" w:right="-3"/>
              <w:rPr>
                <w:rFonts w:ascii="Times New Roman" w:eastAsia="Times New Roman" w:hAnsi="Times New Roman" w:cs="Times New Roman"/>
                <w:b/>
                <w:sz w:val="24"/>
                <w:szCs w:val="24"/>
              </w:rPr>
            </w:pPr>
          </w:p>
        </w:tc>
        <w:tc>
          <w:tcPr>
            <w:tcW w:w="1249" w:type="dxa"/>
          </w:tcPr>
          <w:p w:rsidR="00C21639" w:rsidRPr="00D64E76" w:rsidRDefault="00C21639" w:rsidP="00D64E76">
            <w:pPr>
              <w:snapToGrid w:val="0"/>
              <w:ind w:left="-108" w:right="-3"/>
              <w:rPr>
                <w:rFonts w:ascii="Times New Roman" w:eastAsia="Times New Roman" w:hAnsi="Times New Roman" w:cs="Times New Roman"/>
                <w:b/>
                <w:sz w:val="24"/>
                <w:szCs w:val="24"/>
              </w:rPr>
            </w:pPr>
          </w:p>
        </w:tc>
        <w:tc>
          <w:tcPr>
            <w:tcW w:w="2346" w:type="dxa"/>
            <w:tcBorders>
              <w:top w:val="nil"/>
              <w:left w:val="nil"/>
              <w:bottom w:val="single" w:sz="4" w:space="0" w:color="000000"/>
              <w:right w:val="nil"/>
            </w:tcBorders>
          </w:tcPr>
          <w:p w:rsidR="00C21639" w:rsidRPr="00D64E76" w:rsidRDefault="00C21639" w:rsidP="00D64E76">
            <w:pPr>
              <w:snapToGrid w:val="0"/>
              <w:ind w:left="-108" w:right="-3"/>
              <w:rPr>
                <w:rFonts w:ascii="Times New Roman" w:eastAsia="Times New Roman" w:hAnsi="Times New Roman" w:cs="Times New Roman"/>
                <w:b/>
                <w:sz w:val="24"/>
                <w:szCs w:val="24"/>
              </w:rPr>
            </w:pPr>
          </w:p>
        </w:tc>
      </w:tr>
      <w:tr w:rsidR="00C21639" w:rsidRPr="00D64E76" w:rsidTr="00D64E76">
        <w:trPr>
          <w:trHeight w:val="256"/>
        </w:trPr>
        <w:tc>
          <w:tcPr>
            <w:tcW w:w="3718" w:type="dxa"/>
          </w:tcPr>
          <w:p w:rsidR="00C21639" w:rsidRPr="00D64E76" w:rsidRDefault="00C21639" w:rsidP="00D64E76">
            <w:pPr>
              <w:snapToGrid w:val="0"/>
              <w:ind w:left="-108" w:right="-3"/>
              <w:rPr>
                <w:rFonts w:ascii="Times New Roman" w:eastAsia="Times New Roman" w:hAnsi="Times New Roman" w:cs="Times New Roman"/>
                <w:sz w:val="24"/>
                <w:szCs w:val="24"/>
              </w:rPr>
            </w:pPr>
            <w:r w:rsidRPr="00D64E76">
              <w:rPr>
                <w:rFonts w:ascii="Times New Roman" w:eastAsia="Times New Roman" w:hAnsi="Times New Roman" w:cs="Times New Roman"/>
                <w:sz w:val="24"/>
                <w:szCs w:val="24"/>
              </w:rPr>
              <w:t xml:space="preserve">               (Посада)</w:t>
            </w:r>
          </w:p>
        </w:tc>
        <w:tc>
          <w:tcPr>
            <w:tcW w:w="2047" w:type="dxa"/>
            <w:tcBorders>
              <w:top w:val="single" w:sz="4" w:space="0" w:color="000000"/>
              <w:left w:val="nil"/>
              <w:bottom w:val="nil"/>
              <w:right w:val="nil"/>
            </w:tcBorders>
          </w:tcPr>
          <w:p w:rsidR="00C21639" w:rsidRPr="00D64E76" w:rsidRDefault="00C21639" w:rsidP="00D64E76">
            <w:pPr>
              <w:snapToGrid w:val="0"/>
              <w:ind w:left="-108" w:right="-3"/>
              <w:jc w:val="center"/>
              <w:rPr>
                <w:rFonts w:ascii="Times New Roman" w:eastAsia="Times New Roman" w:hAnsi="Times New Roman" w:cs="Times New Roman"/>
                <w:sz w:val="24"/>
                <w:szCs w:val="24"/>
              </w:rPr>
            </w:pPr>
            <w:r w:rsidRPr="00D64E76">
              <w:rPr>
                <w:rFonts w:ascii="Times New Roman" w:eastAsia="Times New Roman" w:hAnsi="Times New Roman" w:cs="Times New Roman"/>
                <w:sz w:val="24"/>
                <w:szCs w:val="24"/>
              </w:rPr>
              <w:t>(підпис, М. П.)</w:t>
            </w:r>
          </w:p>
        </w:tc>
        <w:tc>
          <w:tcPr>
            <w:tcW w:w="1249" w:type="dxa"/>
          </w:tcPr>
          <w:p w:rsidR="00C21639" w:rsidRPr="00D64E76" w:rsidRDefault="00C21639" w:rsidP="00D64E76">
            <w:pPr>
              <w:snapToGrid w:val="0"/>
              <w:ind w:left="-108" w:right="-3"/>
              <w:jc w:val="center"/>
              <w:rPr>
                <w:rFonts w:ascii="Times New Roman" w:eastAsia="Times New Roman" w:hAnsi="Times New Roman" w:cs="Times New Roman"/>
                <w:sz w:val="24"/>
                <w:szCs w:val="24"/>
              </w:rPr>
            </w:pPr>
          </w:p>
        </w:tc>
        <w:tc>
          <w:tcPr>
            <w:tcW w:w="2346" w:type="dxa"/>
            <w:tcBorders>
              <w:top w:val="single" w:sz="4" w:space="0" w:color="000000"/>
              <w:left w:val="nil"/>
              <w:bottom w:val="nil"/>
              <w:right w:val="nil"/>
            </w:tcBorders>
          </w:tcPr>
          <w:p w:rsidR="00C21639" w:rsidRPr="00D64E76" w:rsidRDefault="00C21639" w:rsidP="00D64E76">
            <w:pPr>
              <w:snapToGrid w:val="0"/>
              <w:ind w:left="-108" w:right="-3"/>
              <w:jc w:val="center"/>
              <w:rPr>
                <w:rFonts w:ascii="Times New Roman" w:eastAsia="Times New Roman" w:hAnsi="Times New Roman" w:cs="Times New Roman"/>
                <w:sz w:val="24"/>
                <w:szCs w:val="24"/>
              </w:rPr>
            </w:pPr>
            <w:r w:rsidRPr="00D64E76">
              <w:rPr>
                <w:rFonts w:ascii="Times New Roman" w:eastAsia="Times New Roman" w:hAnsi="Times New Roman" w:cs="Times New Roman"/>
                <w:sz w:val="24"/>
                <w:szCs w:val="24"/>
              </w:rPr>
              <w:t>(ініціали та прізвище)</w:t>
            </w:r>
          </w:p>
          <w:p w:rsidR="00C21639" w:rsidRPr="00D64E76" w:rsidRDefault="00C21639" w:rsidP="00D64E76">
            <w:pPr>
              <w:rPr>
                <w:rFonts w:ascii="Times New Roman" w:hAnsi="Times New Roman" w:cs="Times New Roman"/>
                <w:sz w:val="24"/>
                <w:szCs w:val="24"/>
              </w:rPr>
            </w:pPr>
          </w:p>
        </w:tc>
      </w:tr>
    </w:tbl>
    <w:p w:rsidR="00C21639" w:rsidRPr="00D64E76" w:rsidRDefault="00C21639" w:rsidP="00C21639">
      <w:pPr>
        <w:ind w:firstLine="567"/>
        <w:jc w:val="both"/>
        <w:rPr>
          <w:rFonts w:ascii="Times New Roman" w:hAnsi="Times New Roman" w:cs="Times New Roman"/>
          <w:b/>
          <w:i/>
          <w:sz w:val="24"/>
          <w:szCs w:val="24"/>
        </w:rPr>
      </w:pPr>
      <w:r w:rsidRPr="00D64E76">
        <w:rPr>
          <w:rFonts w:ascii="Times New Roman" w:hAnsi="Times New Roman" w:cs="Times New Roman"/>
          <w:i/>
          <w:iCs/>
          <w:color w:val="000000"/>
          <w:sz w:val="24"/>
          <w:szCs w:val="24"/>
        </w:rPr>
        <w:t>завірені печаткою*,</w:t>
      </w:r>
      <w:r w:rsidRPr="00D64E76">
        <w:rPr>
          <w:rFonts w:ascii="Times New Roman" w:hAnsi="Times New Roman" w:cs="Times New Roman"/>
          <w:b/>
          <w:i/>
          <w:sz w:val="24"/>
          <w:szCs w:val="24"/>
        </w:rPr>
        <w:t xml:space="preserve">     </w:t>
      </w:r>
      <w:r w:rsidRPr="00D64E76">
        <w:rPr>
          <w:rFonts w:ascii="Times New Roman" w:hAnsi="Times New Roman" w:cs="Times New Roman"/>
          <w:b/>
          <w:i/>
          <w:sz w:val="24"/>
          <w:szCs w:val="24"/>
        </w:rPr>
        <w:tab/>
      </w:r>
      <w:r w:rsidRPr="00D64E76">
        <w:rPr>
          <w:rFonts w:ascii="Times New Roman" w:hAnsi="Times New Roman" w:cs="Times New Roman"/>
          <w:b/>
          <w:i/>
          <w:sz w:val="24"/>
          <w:szCs w:val="24"/>
        </w:rPr>
        <w:tab/>
      </w:r>
      <w:r w:rsidRPr="00D64E76">
        <w:rPr>
          <w:rFonts w:ascii="Times New Roman" w:hAnsi="Times New Roman" w:cs="Times New Roman"/>
          <w:b/>
          <w:i/>
          <w:sz w:val="24"/>
          <w:szCs w:val="24"/>
        </w:rPr>
        <w:tab/>
      </w:r>
      <w:r w:rsidRPr="00D64E76">
        <w:rPr>
          <w:rFonts w:ascii="Times New Roman" w:hAnsi="Times New Roman" w:cs="Times New Roman"/>
          <w:b/>
          <w:i/>
          <w:sz w:val="24"/>
          <w:szCs w:val="24"/>
        </w:rPr>
        <w:tab/>
      </w:r>
    </w:p>
    <w:p w:rsidR="00C21639" w:rsidRPr="00D64E76" w:rsidRDefault="00C21639" w:rsidP="00C21639">
      <w:pPr>
        <w:ind w:firstLine="567"/>
        <w:jc w:val="both"/>
        <w:rPr>
          <w:rFonts w:ascii="Times New Roman" w:hAnsi="Times New Roman" w:cs="Times New Roman"/>
          <w:b/>
          <w:i/>
          <w:sz w:val="24"/>
          <w:szCs w:val="24"/>
        </w:rPr>
      </w:pPr>
      <w:r w:rsidRPr="00D64E76">
        <w:rPr>
          <w:rFonts w:ascii="Times New Roman" w:hAnsi="Times New Roman" w:cs="Times New Roman"/>
          <w:b/>
          <w:i/>
          <w:sz w:val="24"/>
          <w:szCs w:val="24"/>
        </w:rPr>
        <w:t xml:space="preserve">  М П</w:t>
      </w:r>
    </w:p>
    <w:p w:rsidR="00C21639" w:rsidRPr="00D64E76" w:rsidRDefault="00C21639" w:rsidP="00C21639">
      <w:pPr>
        <w:ind w:firstLine="567"/>
        <w:jc w:val="both"/>
        <w:rPr>
          <w:rFonts w:ascii="Times New Roman" w:hAnsi="Times New Roman" w:cs="Times New Roman"/>
          <w:b/>
          <w:i/>
          <w:sz w:val="24"/>
          <w:szCs w:val="24"/>
        </w:rPr>
      </w:pPr>
    </w:p>
    <w:p w:rsidR="00C21639" w:rsidRPr="00D64E76" w:rsidRDefault="00C21639" w:rsidP="00C21639">
      <w:pPr>
        <w:ind w:firstLine="567"/>
        <w:jc w:val="both"/>
        <w:rPr>
          <w:rFonts w:ascii="Times New Roman" w:hAnsi="Times New Roman" w:cs="Times New Roman"/>
          <w:b/>
          <w:i/>
          <w:sz w:val="24"/>
          <w:szCs w:val="24"/>
        </w:rPr>
      </w:pPr>
    </w:p>
    <w:p w:rsidR="00C21639" w:rsidRPr="00D64E76" w:rsidRDefault="00C21639" w:rsidP="00C21639">
      <w:pPr>
        <w:ind w:firstLine="567"/>
        <w:jc w:val="both"/>
        <w:rPr>
          <w:rFonts w:ascii="Times New Roman" w:hAnsi="Times New Roman" w:cs="Times New Roman"/>
          <w:b/>
          <w:i/>
          <w:sz w:val="24"/>
          <w:szCs w:val="24"/>
        </w:rPr>
      </w:pPr>
    </w:p>
    <w:p w:rsidR="00C21639" w:rsidRPr="00D64E76" w:rsidRDefault="00C21639" w:rsidP="00C21639">
      <w:pPr>
        <w:rPr>
          <w:rFonts w:ascii="Times New Roman" w:hAnsi="Times New Roman" w:cs="Times New Roman"/>
          <w:sz w:val="24"/>
          <w:szCs w:val="24"/>
        </w:rPr>
      </w:pPr>
      <w:r w:rsidRPr="00D64E76">
        <w:rPr>
          <w:rFonts w:ascii="Times New Roman" w:hAnsi="Times New Roman" w:cs="Times New Roman"/>
          <w:i/>
          <w:iCs/>
          <w:color w:val="000000"/>
          <w:sz w:val="24"/>
          <w:szCs w:val="24"/>
        </w:rPr>
        <w:t>*Вимога щодо печатки не стосується учасників, які здійснюють діяльність без печатки згідно чинного законодавства.</w:t>
      </w:r>
    </w:p>
    <w:p w:rsidR="00C21639" w:rsidRDefault="00C216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834741" w:rsidRDefault="00834741" w:rsidP="00C21639">
      <w:pPr>
        <w:widowControl w:val="0"/>
        <w:spacing w:after="0" w:line="240" w:lineRule="auto"/>
        <w:jc w:val="both"/>
        <w:rPr>
          <w:rFonts w:ascii="Times New Roman" w:eastAsia="Times New Roman" w:hAnsi="Times New Roman" w:cs="Times New Roman"/>
          <w:sz w:val="24"/>
          <w:szCs w:val="24"/>
        </w:rPr>
      </w:pPr>
    </w:p>
    <w:p w:rsidR="00834741" w:rsidRDefault="00834741" w:rsidP="00C21639">
      <w:pPr>
        <w:widowControl w:val="0"/>
        <w:spacing w:after="0" w:line="240" w:lineRule="auto"/>
        <w:jc w:val="both"/>
        <w:rPr>
          <w:rFonts w:ascii="Times New Roman" w:eastAsia="Times New Roman" w:hAnsi="Times New Roman" w:cs="Times New Roman"/>
          <w:sz w:val="24"/>
          <w:szCs w:val="24"/>
        </w:rPr>
      </w:pPr>
    </w:p>
    <w:p w:rsidR="00834741" w:rsidRDefault="00834741" w:rsidP="00C21639">
      <w:pPr>
        <w:widowControl w:val="0"/>
        <w:spacing w:after="0" w:line="240" w:lineRule="auto"/>
        <w:jc w:val="both"/>
        <w:rPr>
          <w:rFonts w:ascii="Times New Roman" w:eastAsia="Times New Roman" w:hAnsi="Times New Roman" w:cs="Times New Roman"/>
          <w:sz w:val="24"/>
          <w:szCs w:val="24"/>
        </w:rPr>
      </w:pPr>
    </w:p>
    <w:p w:rsidR="00834741" w:rsidRDefault="00834741" w:rsidP="00C21639">
      <w:pPr>
        <w:widowControl w:val="0"/>
        <w:spacing w:after="0" w:line="240" w:lineRule="auto"/>
        <w:jc w:val="both"/>
        <w:rPr>
          <w:rFonts w:ascii="Times New Roman" w:eastAsia="Times New Roman" w:hAnsi="Times New Roman" w:cs="Times New Roman"/>
          <w:sz w:val="24"/>
          <w:szCs w:val="24"/>
        </w:rPr>
      </w:pPr>
    </w:p>
    <w:p w:rsidR="00C35D39" w:rsidRDefault="00C35D39" w:rsidP="00C21639">
      <w:pPr>
        <w:widowControl w:val="0"/>
        <w:spacing w:after="0" w:line="240" w:lineRule="auto"/>
        <w:jc w:val="both"/>
        <w:rPr>
          <w:rFonts w:ascii="Times New Roman" w:eastAsia="Times New Roman" w:hAnsi="Times New Roman" w:cs="Times New Roman"/>
          <w:sz w:val="24"/>
          <w:szCs w:val="24"/>
        </w:rPr>
      </w:pPr>
    </w:p>
    <w:p w:rsidR="00C35D39" w:rsidRPr="001B6DC5" w:rsidRDefault="00C35D39" w:rsidP="00C35D39">
      <w:pPr>
        <w:spacing w:after="0" w:line="240" w:lineRule="auto"/>
        <w:ind w:left="5660"/>
        <w:jc w:val="right"/>
        <w:rPr>
          <w:rFonts w:ascii="Times New Roman" w:eastAsia="Times New Roman" w:hAnsi="Times New Roman" w:cs="Times New Roman"/>
          <w:sz w:val="24"/>
          <w:szCs w:val="24"/>
        </w:rPr>
      </w:pPr>
      <w:r w:rsidRPr="001B6DC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5</w:t>
      </w:r>
    </w:p>
    <w:p w:rsidR="00C35D39" w:rsidRPr="001B6DC5" w:rsidRDefault="00C35D39" w:rsidP="00C35D39">
      <w:pPr>
        <w:spacing w:after="0" w:line="240" w:lineRule="auto"/>
        <w:ind w:left="5660"/>
        <w:jc w:val="right"/>
        <w:rPr>
          <w:rFonts w:ascii="Times New Roman" w:eastAsia="Times New Roman" w:hAnsi="Times New Roman" w:cs="Times New Roman"/>
          <w:sz w:val="24"/>
          <w:szCs w:val="24"/>
        </w:rPr>
      </w:pPr>
      <w:r w:rsidRPr="001B6DC5">
        <w:rPr>
          <w:rFonts w:ascii="Times New Roman" w:eastAsia="Times New Roman" w:hAnsi="Times New Roman" w:cs="Times New Roman"/>
          <w:i/>
          <w:color w:val="000000"/>
          <w:sz w:val="24"/>
          <w:szCs w:val="24"/>
        </w:rPr>
        <w:t>до тендерної документації</w:t>
      </w:r>
      <w:r w:rsidRPr="001B6DC5">
        <w:rPr>
          <w:rFonts w:ascii="Times New Roman" w:eastAsia="Times New Roman" w:hAnsi="Times New Roman" w:cs="Times New Roman"/>
          <w:color w:val="000000"/>
          <w:sz w:val="24"/>
          <w:szCs w:val="24"/>
        </w:rPr>
        <w:t> </w:t>
      </w:r>
    </w:p>
    <w:p w:rsidR="00C35D39" w:rsidRPr="00C35D39" w:rsidRDefault="00C35D39" w:rsidP="00C35D39">
      <w:pPr>
        <w:ind w:left="5660" w:firstLine="700"/>
        <w:jc w:val="right"/>
        <w:rPr>
          <w:rFonts w:ascii="Times New Roman" w:eastAsia="Times New Roman" w:hAnsi="Times New Roman" w:cs="Times New Roman"/>
          <w:sz w:val="24"/>
          <w:szCs w:val="24"/>
        </w:rPr>
      </w:pPr>
    </w:p>
    <w:p w:rsidR="00C35D39" w:rsidRPr="00C35D39" w:rsidRDefault="00C35D39" w:rsidP="00C35D39">
      <w:pPr>
        <w:spacing w:before="20" w:after="20"/>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rPr>
        <w:t xml:space="preserve">1. </w:t>
      </w:r>
      <w:r w:rsidRPr="00C35D39">
        <w:rPr>
          <w:rFonts w:ascii="Times New Roman" w:eastAsia="Times New Roman" w:hAnsi="Times New Roman" w:cs="Times New Roman"/>
          <w:b/>
          <w:color w:val="000000"/>
          <w:sz w:val="24"/>
          <w:szCs w:val="24"/>
        </w:rPr>
        <w:t xml:space="preserve">Підтвердження відповідності УЧАСНИКА </w:t>
      </w:r>
      <w:r w:rsidRPr="00C35D3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35D39">
        <w:rPr>
          <w:rFonts w:ascii="Times New Roman" w:eastAsia="Times New Roman" w:hAnsi="Times New Roman" w:cs="Times New Roman"/>
          <w:b/>
          <w:sz w:val="24"/>
          <w:szCs w:val="24"/>
          <w:highlight w:val="white"/>
        </w:rPr>
        <w:t>м у пункті 47 Особливостей.</w:t>
      </w:r>
    </w:p>
    <w:p w:rsidR="00C35D39" w:rsidRPr="00C35D39" w:rsidRDefault="00C35D39" w:rsidP="00C35D39">
      <w:pPr>
        <w:ind w:firstLine="567"/>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35D39" w:rsidRPr="00C35D39" w:rsidRDefault="00C35D39" w:rsidP="00C35D39">
      <w:pPr>
        <w:ind w:firstLine="567"/>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5D39" w:rsidRPr="00C35D39" w:rsidRDefault="00C35D39" w:rsidP="00C35D39">
      <w:pPr>
        <w:ind w:firstLine="567"/>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5D39" w:rsidRDefault="00C35D39" w:rsidP="00C35D39">
      <w:pPr>
        <w:pBdr>
          <w:top w:val="nil"/>
          <w:left w:val="nil"/>
          <w:bottom w:val="nil"/>
          <w:right w:val="nil"/>
          <w:between w:val="nil"/>
        </w:pBdr>
        <w:ind w:firstLine="567"/>
        <w:jc w:val="both"/>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 xml:space="preserve">Учасник  повинен надати </w:t>
      </w:r>
      <w:r w:rsidRPr="00C35D39">
        <w:rPr>
          <w:rFonts w:ascii="Times New Roman" w:eastAsia="Times New Roman" w:hAnsi="Times New Roman" w:cs="Times New Roman"/>
          <w:b/>
          <w:sz w:val="24"/>
          <w:szCs w:val="24"/>
        </w:rPr>
        <w:t>довідку у довільній формі</w:t>
      </w:r>
      <w:r w:rsidRPr="00C35D3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5D39">
        <w:rPr>
          <w:rFonts w:ascii="Times New Roman" w:eastAsia="Times New Roman" w:hAnsi="Times New Roman" w:cs="Times New Roman"/>
          <w:sz w:val="24"/>
          <w:szCs w:val="24"/>
          <w:highlight w:val="white"/>
        </w:rPr>
        <w:t xml:space="preserve">47 </w:t>
      </w:r>
      <w:r w:rsidRPr="00C35D3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0F0B" w:rsidRPr="009D0F0B" w:rsidRDefault="009D0F0B" w:rsidP="009D0F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4"/>
        </w:rPr>
      </w:pPr>
      <w:r w:rsidRPr="009D0F0B">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35D39" w:rsidRPr="00C35D39" w:rsidRDefault="00C35D39" w:rsidP="00C35D39">
      <w:pPr>
        <w:spacing w:after="80"/>
        <w:jc w:val="both"/>
        <w:rPr>
          <w:rFonts w:ascii="Times New Roman" w:eastAsia="Times New Roman" w:hAnsi="Times New Roman" w:cs="Times New Roman"/>
          <w:color w:val="00B050"/>
          <w:sz w:val="24"/>
          <w:szCs w:val="24"/>
          <w:highlight w:val="yellow"/>
        </w:rPr>
      </w:pPr>
    </w:p>
    <w:p w:rsidR="00C35D39" w:rsidRPr="00C35D39" w:rsidRDefault="00C35D39" w:rsidP="00C35D39">
      <w:pPr>
        <w:pBdr>
          <w:top w:val="nil"/>
          <w:left w:val="nil"/>
          <w:bottom w:val="nil"/>
          <w:right w:val="nil"/>
          <w:between w:val="nil"/>
        </w:pBd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rPr>
        <w:t xml:space="preserve">2. </w:t>
      </w:r>
      <w:r w:rsidRPr="00C35D3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35D39">
        <w:rPr>
          <w:rFonts w:ascii="Times New Roman" w:eastAsia="Times New Roman" w:hAnsi="Times New Roman" w:cs="Times New Roman"/>
          <w:b/>
          <w:sz w:val="24"/>
          <w:szCs w:val="24"/>
        </w:rPr>
        <w:t>визначеним у пун</w:t>
      </w:r>
      <w:r w:rsidRPr="00C35D39">
        <w:rPr>
          <w:rFonts w:ascii="Times New Roman" w:eastAsia="Times New Roman" w:hAnsi="Times New Roman" w:cs="Times New Roman"/>
          <w:b/>
          <w:sz w:val="24"/>
          <w:szCs w:val="24"/>
          <w:highlight w:val="white"/>
        </w:rPr>
        <w:t xml:space="preserve">кті </w:t>
      </w:r>
      <w:r w:rsidRPr="00C35D39">
        <w:rPr>
          <w:rFonts w:ascii="Times New Roman" w:eastAsia="Times New Roman" w:hAnsi="Times New Roman" w:cs="Times New Roman"/>
          <w:sz w:val="24"/>
          <w:szCs w:val="24"/>
          <w:highlight w:val="white"/>
        </w:rPr>
        <w:t>47</w:t>
      </w:r>
      <w:r w:rsidRPr="00C35D39">
        <w:rPr>
          <w:rFonts w:ascii="Times New Roman" w:eastAsia="Times New Roman" w:hAnsi="Times New Roman" w:cs="Times New Roman"/>
          <w:b/>
          <w:sz w:val="24"/>
          <w:szCs w:val="24"/>
          <w:highlight w:val="white"/>
        </w:rPr>
        <w:t xml:space="preserve"> Особливостей:</w:t>
      </w:r>
    </w:p>
    <w:p w:rsidR="00C35D39" w:rsidRPr="00C35D39" w:rsidRDefault="00C35D39" w:rsidP="00C35D39">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 xml:space="preserve">Переможець процедури закупівлі у строк, що </w:t>
      </w:r>
      <w:r w:rsidRPr="00C35D39">
        <w:rPr>
          <w:rFonts w:ascii="Times New Roman" w:eastAsia="Times New Roman" w:hAnsi="Times New Roman" w:cs="Times New Roman"/>
          <w:b/>
          <w:i/>
          <w:sz w:val="24"/>
          <w:szCs w:val="24"/>
          <w:highlight w:val="white"/>
        </w:rPr>
        <w:t xml:space="preserve">не перевищує чотири дні </w:t>
      </w:r>
      <w:r w:rsidRPr="00C35D3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5D39" w:rsidRPr="00C35D39" w:rsidRDefault="00C35D39" w:rsidP="00C35D39">
      <w:pPr>
        <w:pBdr>
          <w:top w:val="nil"/>
          <w:left w:val="nil"/>
          <w:bottom w:val="nil"/>
          <w:right w:val="nil"/>
          <w:between w:val="nil"/>
        </w:pBdr>
        <w:ind w:firstLine="567"/>
        <w:jc w:val="both"/>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5D39" w:rsidRPr="00C35D39" w:rsidRDefault="00C35D39" w:rsidP="00C35D39">
      <w:pPr>
        <w:rPr>
          <w:rFonts w:ascii="Times New Roman" w:eastAsia="Times New Roman" w:hAnsi="Times New Roman" w:cs="Times New Roman"/>
          <w:b/>
          <w:sz w:val="24"/>
          <w:szCs w:val="24"/>
          <w:highlight w:val="white"/>
        </w:rPr>
      </w:pPr>
    </w:p>
    <w:p w:rsidR="00C35D39" w:rsidRPr="00C35D39" w:rsidRDefault="00C35D39" w:rsidP="00C35D39">
      <w:pPr>
        <w:rPr>
          <w:rFonts w:ascii="Times New Roman" w:eastAsia="Times New Roman" w:hAnsi="Times New Roman" w:cs="Times New Roman"/>
          <w:b/>
          <w:color w:val="000000"/>
          <w:sz w:val="24"/>
          <w:szCs w:val="24"/>
          <w:highlight w:val="white"/>
        </w:rPr>
      </w:pPr>
      <w:r w:rsidRPr="00C35D39">
        <w:rPr>
          <w:rFonts w:ascii="Times New Roman" w:eastAsia="Times New Roman" w:hAnsi="Times New Roman" w:cs="Times New Roman"/>
          <w:color w:val="000000"/>
          <w:sz w:val="24"/>
          <w:szCs w:val="24"/>
          <w:highlight w:val="white"/>
        </w:rPr>
        <w:lastRenderedPageBreak/>
        <w:t> </w:t>
      </w:r>
      <w:r w:rsidRPr="00C35D39">
        <w:rPr>
          <w:rFonts w:ascii="Times New Roman" w:eastAsia="Times New Roman" w:hAnsi="Times New Roman" w:cs="Times New Roman"/>
          <w:b/>
          <w:color w:val="000000"/>
          <w:sz w:val="24"/>
          <w:szCs w:val="24"/>
          <w:highlight w:val="white"/>
        </w:rPr>
        <w:t>2.1.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C35D39" w:rsidRPr="00C35D39" w:rsidTr="00216C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color w:val="000000"/>
                <w:sz w:val="24"/>
                <w:szCs w:val="24"/>
                <w:highlight w:val="white"/>
              </w:rPr>
              <w:t>№</w:t>
            </w:r>
          </w:p>
          <w:p w:rsidR="00C35D39" w:rsidRPr="00C35D39" w:rsidRDefault="00C35D39" w:rsidP="00216C19">
            <w:pPr>
              <w:ind w:left="100"/>
              <w:jc w:val="center"/>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t>з</w:t>
            </w:r>
            <w:r w:rsidRPr="00C35D39">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 xml:space="preserve">Вимоги згідно п. </w:t>
            </w:r>
            <w:r w:rsidRPr="00C35D39">
              <w:rPr>
                <w:rFonts w:ascii="Times New Roman" w:eastAsia="Times New Roman" w:hAnsi="Times New Roman" w:cs="Times New Roman"/>
                <w:sz w:val="24"/>
                <w:szCs w:val="24"/>
                <w:highlight w:val="white"/>
              </w:rPr>
              <w:t>47</w:t>
            </w:r>
            <w:r w:rsidRPr="00C35D39">
              <w:rPr>
                <w:rFonts w:ascii="Times New Roman" w:eastAsia="Times New Roman" w:hAnsi="Times New Roman" w:cs="Times New Roman"/>
                <w:b/>
                <w:sz w:val="24"/>
                <w:szCs w:val="24"/>
                <w:highlight w:val="white"/>
              </w:rPr>
              <w:t xml:space="preserve"> Особливостей</w:t>
            </w:r>
          </w:p>
          <w:p w:rsidR="00C35D39" w:rsidRPr="00C35D39" w:rsidRDefault="00C35D39" w:rsidP="00216C19">
            <w:pPr>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35D39">
              <w:rPr>
                <w:rFonts w:ascii="Times New Roman" w:eastAsia="Times New Roman" w:hAnsi="Times New Roman" w:cs="Times New Roman"/>
                <w:sz w:val="24"/>
                <w:szCs w:val="24"/>
                <w:highlight w:val="white"/>
              </w:rPr>
              <w:t>47</w:t>
            </w:r>
            <w:r w:rsidRPr="00C35D3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C35D39" w:rsidRPr="00C35D39" w:rsidTr="00216C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5D39" w:rsidRPr="00C35D39" w:rsidRDefault="00C35D39" w:rsidP="00216C19">
            <w:pP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right="14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5D39">
              <w:rPr>
                <w:rFonts w:ascii="Times New Roman" w:eastAsia="Times New Roman" w:hAnsi="Times New Roman" w:cs="Times New Roman"/>
                <w:sz w:val="24"/>
                <w:szCs w:val="24"/>
                <w:highlight w:val="white"/>
              </w:rPr>
              <w:t>керівника</w:t>
            </w:r>
            <w:r w:rsidRPr="00C35D3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35D39" w:rsidRPr="00C35D39" w:rsidTr="00216C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5D39" w:rsidRPr="00C35D39" w:rsidRDefault="00C35D39" w:rsidP="00216C19">
            <w:pPr>
              <w:ind w:right="14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(підпункт 6 пункт</w:t>
            </w:r>
            <w:r w:rsidRPr="00C35D39">
              <w:rPr>
                <w:rFonts w:ascii="Times New Roman" w:eastAsia="Times New Roman" w:hAnsi="Times New Roman" w:cs="Times New Roman"/>
                <w:b/>
                <w:sz w:val="24"/>
                <w:szCs w:val="24"/>
                <w:highlight w:val="white"/>
              </w:rPr>
              <w:t xml:space="preserve"> 47</w:t>
            </w:r>
            <w:r w:rsidRPr="00C35D3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5D39" w:rsidRPr="00C35D39" w:rsidRDefault="00C35D39" w:rsidP="00216C19">
            <w:pP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35D39">
              <w:rPr>
                <w:rFonts w:ascii="Times New Roman" w:eastAsia="Times New Roman" w:hAnsi="Times New Roman" w:cs="Times New Roman"/>
                <w:sz w:val="24"/>
                <w:szCs w:val="24"/>
                <w:highlight w:val="white"/>
              </w:rPr>
              <w:t>керівника</w:t>
            </w:r>
            <w:r w:rsidRPr="00C35D39">
              <w:rPr>
                <w:rFonts w:ascii="Times New Roman" w:eastAsia="Times New Roman" w:hAnsi="Times New Roman" w:cs="Times New Roman"/>
                <w:b/>
                <w:sz w:val="24"/>
                <w:szCs w:val="24"/>
                <w:highlight w:val="white"/>
              </w:rPr>
              <w:t xml:space="preserve"> учасника процедури закупівлі. </w:t>
            </w:r>
          </w:p>
          <w:p w:rsidR="00C35D39" w:rsidRPr="00C35D39" w:rsidRDefault="00C35D39" w:rsidP="00216C19">
            <w:pPr>
              <w:jc w:val="both"/>
              <w:rPr>
                <w:rFonts w:ascii="Times New Roman" w:eastAsia="Times New Roman" w:hAnsi="Times New Roman" w:cs="Times New Roman"/>
                <w:b/>
                <w:sz w:val="24"/>
                <w:szCs w:val="24"/>
                <w:highlight w:val="white"/>
              </w:rPr>
            </w:pPr>
          </w:p>
          <w:p w:rsidR="00C35D39" w:rsidRPr="00C35D39" w:rsidRDefault="00C35D39" w:rsidP="00216C19">
            <w:pPr>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C35D39">
              <w:rPr>
                <w:rFonts w:ascii="Times New Roman" w:eastAsia="Times New Roman" w:hAnsi="Times New Roman" w:cs="Times New Roman"/>
                <w:sz w:val="24"/>
                <w:szCs w:val="24"/>
                <w:highlight w:val="white"/>
              </w:rPr>
              <w:t> </w:t>
            </w:r>
          </w:p>
        </w:tc>
      </w:tr>
      <w:tr w:rsidR="00C35D39" w:rsidRPr="00C35D39" w:rsidTr="00216C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5D39" w:rsidRPr="00C35D39" w:rsidRDefault="00C35D39" w:rsidP="00216C19">
            <w:pP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C35D39" w:rsidRPr="00C35D39" w:rsidTr="00216C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w:t>
            </w:r>
            <w:r w:rsidRPr="00C35D39">
              <w:rPr>
                <w:rFonts w:ascii="Times New Roman" w:eastAsia="Times New Roman" w:hAnsi="Times New Roman" w:cs="Times New Roman"/>
                <w:sz w:val="24"/>
                <w:szCs w:val="24"/>
                <w:highlight w:val="white"/>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5D39" w:rsidRPr="00C35D39" w:rsidRDefault="00C35D39" w:rsidP="00216C19">
            <w:pPr>
              <w:pBdr>
                <w:top w:val="nil"/>
                <w:left w:val="nil"/>
                <w:bottom w:val="nil"/>
                <w:right w:val="nil"/>
                <w:between w:val="nil"/>
              </w:pBd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lastRenderedPageBreak/>
              <w:t>Довідка в довільній формі</w:t>
            </w:r>
            <w:r w:rsidRPr="00C35D3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w:t>
            </w:r>
            <w:r w:rsidRPr="00C35D39">
              <w:rPr>
                <w:rFonts w:ascii="Times New Roman" w:eastAsia="Times New Roman" w:hAnsi="Times New Roman" w:cs="Times New Roman"/>
                <w:sz w:val="24"/>
                <w:szCs w:val="24"/>
                <w:highlight w:val="white"/>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5D39" w:rsidRPr="00C35D39" w:rsidRDefault="00C35D39" w:rsidP="00C35D39">
      <w:pPr>
        <w:rPr>
          <w:rFonts w:ascii="Times New Roman" w:eastAsia="Times New Roman" w:hAnsi="Times New Roman" w:cs="Times New Roman"/>
          <w:b/>
          <w:color w:val="000000"/>
          <w:sz w:val="24"/>
          <w:szCs w:val="24"/>
        </w:rPr>
      </w:pPr>
    </w:p>
    <w:p w:rsidR="00C35D39" w:rsidRPr="00C35D39" w:rsidRDefault="00C35D39" w:rsidP="00C35D39">
      <w:pPr>
        <w:spacing w:before="240"/>
        <w:jc w:val="center"/>
        <w:rPr>
          <w:rFonts w:ascii="Times New Roman" w:eastAsia="Times New Roman" w:hAnsi="Times New Roman" w:cs="Times New Roman"/>
          <w:b/>
          <w:color w:val="000000"/>
          <w:sz w:val="24"/>
          <w:szCs w:val="24"/>
        </w:rPr>
      </w:pPr>
      <w:r w:rsidRPr="00C35D3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35D39">
        <w:rPr>
          <w:rFonts w:ascii="Times New Roman" w:eastAsia="Times New Roman" w:hAnsi="Times New Roman" w:cs="Times New Roman"/>
          <w:b/>
          <w:sz w:val="24"/>
          <w:szCs w:val="24"/>
        </w:rPr>
        <w:t xml:space="preserve"> — </w:t>
      </w:r>
      <w:r w:rsidRPr="00C35D39">
        <w:rPr>
          <w:rFonts w:ascii="Times New Roman" w:eastAsia="Times New Roman" w:hAnsi="Times New Roman" w:cs="Times New Roman"/>
          <w:b/>
          <w:color w:val="000000"/>
          <w:sz w:val="24"/>
          <w:szCs w:val="24"/>
        </w:rPr>
        <w:t>підприємцем):</w:t>
      </w:r>
    </w:p>
    <w:p w:rsidR="00C35D39" w:rsidRPr="00C35D39" w:rsidRDefault="00C35D39" w:rsidP="00C35D39">
      <w:pPr>
        <w:spacing w:before="240"/>
        <w:jc w:val="center"/>
        <w:rPr>
          <w:rFonts w:ascii="Times New Roman" w:eastAsia="Times New Roman" w:hAnsi="Times New Roman" w:cs="Times New Roman"/>
          <w:sz w:val="24"/>
          <w:szCs w:val="24"/>
        </w:rPr>
      </w:pPr>
    </w:p>
    <w:tbl>
      <w:tblPr>
        <w:tblW w:w="9619" w:type="dxa"/>
        <w:tblInd w:w="-100" w:type="dxa"/>
        <w:tblLayout w:type="fixed"/>
        <w:tblLook w:val="0400"/>
      </w:tblPr>
      <w:tblGrid>
        <w:gridCol w:w="587"/>
        <w:gridCol w:w="4427"/>
        <w:gridCol w:w="4605"/>
      </w:tblGrid>
      <w:tr w:rsidR="00C35D39" w:rsidRPr="00C35D39" w:rsidTr="00216C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rPr>
            </w:pPr>
            <w:r w:rsidRPr="00C35D39">
              <w:rPr>
                <w:rFonts w:ascii="Times New Roman" w:eastAsia="Times New Roman" w:hAnsi="Times New Roman" w:cs="Times New Roman"/>
                <w:b/>
                <w:color w:val="000000"/>
                <w:sz w:val="24"/>
                <w:szCs w:val="24"/>
              </w:rPr>
              <w:t>№</w:t>
            </w:r>
          </w:p>
          <w:p w:rsidR="00C35D39" w:rsidRPr="00C35D39" w:rsidRDefault="00C35D39" w:rsidP="00216C19">
            <w:pPr>
              <w:ind w:left="100"/>
              <w:jc w:val="center"/>
              <w:rPr>
                <w:rFonts w:ascii="Times New Roman" w:eastAsia="Times New Roman" w:hAnsi="Times New Roman" w:cs="Times New Roman"/>
                <w:sz w:val="24"/>
                <w:szCs w:val="24"/>
              </w:rPr>
            </w:pPr>
            <w:r w:rsidRPr="00C35D39">
              <w:rPr>
                <w:rFonts w:ascii="Times New Roman" w:eastAsia="Times New Roman" w:hAnsi="Times New Roman" w:cs="Times New Roman"/>
                <w:b/>
                <w:sz w:val="24"/>
                <w:szCs w:val="24"/>
              </w:rPr>
              <w:t>з</w:t>
            </w:r>
            <w:r w:rsidRPr="00C35D39">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t xml:space="preserve">Вимоги </w:t>
            </w:r>
            <w:r w:rsidRPr="00C35D39">
              <w:rPr>
                <w:rFonts w:ascii="Times New Roman" w:eastAsia="Times New Roman" w:hAnsi="Times New Roman" w:cs="Times New Roman"/>
                <w:sz w:val="24"/>
                <w:szCs w:val="24"/>
                <w:highlight w:val="white"/>
              </w:rPr>
              <w:t xml:space="preserve">згідно пункту </w:t>
            </w:r>
            <w:r w:rsidRPr="00C35D39">
              <w:rPr>
                <w:rFonts w:ascii="Times New Roman" w:eastAsia="Times New Roman" w:hAnsi="Times New Roman" w:cs="Times New Roman"/>
                <w:b/>
                <w:sz w:val="24"/>
                <w:szCs w:val="24"/>
                <w:highlight w:val="white"/>
              </w:rPr>
              <w:t>47</w:t>
            </w:r>
            <w:r w:rsidRPr="00C35D39">
              <w:rPr>
                <w:rFonts w:ascii="Times New Roman" w:eastAsia="Times New Roman" w:hAnsi="Times New Roman" w:cs="Times New Roman"/>
                <w:sz w:val="24"/>
                <w:szCs w:val="24"/>
                <w:highlight w:val="white"/>
              </w:rPr>
              <w:t xml:space="preserve"> Особливостей</w:t>
            </w:r>
          </w:p>
          <w:p w:rsidR="00C35D39" w:rsidRPr="00C35D39" w:rsidRDefault="00C35D39" w:rsidP="00216C19">
            <w:pPr>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rPr>
            </w:pPr>
            <w:r w:rsidRPr="00C35D39">
              <w:rPr>
                <w:rFonts w:ascii="Times New Roman" w:eastAsia="Times New Roman" w:hAnsi="Times New Roman" w:cs="Times New Roman"/>
                <w:b/>
                <w:sz w:val="24"/>
                <w:szCs w:val="24"/>
              </w:rPr>
              <w:t xml:space="preserve">Переможець </w:t>
            </w:r>
            <w:r w:rsidRPr="00C35D39">
              <w:rPr>
                <w:rFonts w:ascii="Times New Roman" w:eastAsia="Times New Roman" w:hAnsi="Times New Roman" w:cs="Times New Roman"/>
                <w:b/>
                <w:sz w:val="24"/>
                <w:szCs w:val="24"/>
                <w:highlight w:val="white"/>
              </w:rPr>
              <w:t xml:space="preserve">торгів на виконання вимоги </w:t>
            </w:r>
            <w:r w:rsidRPr="00C35D39">
              <w:rPr>
                <w:rFonts w:ascii="Times New Roman" w:eastAsia="Times New Roman" w:hAnsi="Times New Roman" w:cs="Times New Roman"/>
                <w:sz w:val="24"/>
                <w:szCs w:val="24"/>
                <w:highlight w:val="white"/>
              </w:rPr>
              <w:t xml:space="preserve">згідно пункту </w:t>
            </w:r>
            <w:r w:rsidRPr="00C35D39">
              <w:rPr>
                <w:rFonts w:ascii="Times New Roman" w:eastAsia="Times New Roman" w:hAnsi="Times New Roman" w:cs="Times New Roman"/>
                <w:b/>
                <w:sz w:val="24"/>
                <w:szCs w:val="24"/>
                <w:highlight w:val="white"/>
              </w:rPr>
              <w:t>47</w:t>
            </w:r>
            <w:r w:rsidRPr="00C35D39">
              <w:rPr>
                <w:rFonts w:ascii="Times New Roman" w:eastAsia="Times New Roman" w:hAnsi="Times New Roman" w:cs="Times New Roman"/>
                <w:sz w:val="24"/>
                <w:szCs w:val="24"/>
                <w:highlight w:val="white"/>
              </w:rPr>
              <w:t xml:space="preserve"> Особ</w:t>
            </w:r>
            <w:r w:rsidRPr="00C35D39">
              <w:rPr>
                <w:rFonts w:ascii="Times New Roman" w:eastAsia="Times New Roman" w:hAnsi="Times New Roman" w:cs="Times New Roman"/>
                <w:sz w:val="24"/>
                <w:szCs w:val="24"/>
              </w:rPr>
              <w:t>ливостей</w:t>
            </w:r>
            <w:r w:rsidRPr="00C35D3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35D39" w:rsidRPr="00C35D39" w:rsidTr="00216C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rPr>
            </w:pPr>
            <w:r w:rsidRPr="00C35D39">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5D39" w:rsidRPr="00C35D39" w:rsidRDefault="00C35D39" w:rsidP="00216C19">
            <w:pP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right="140"/>
              <w:jc w:val="both"/>
              <w:rPr>
                <w:rFonts w:ascii="Times New Roman" w:eastAsia="Times New Roman" w:hAnsi="Times New Roman" w:cs="Times New Roman"/>
                <w:sz w:val="24"/>
                <w:szCs w:val="24"/>
              </w:rPr>
            </w:pPr>
            <w:r w:rsidRPr="00C35D3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35D39" w:rsidRPr="00C35D39" w:rsidTr="00216C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rPr>
            </w:pPr>
            <w:r w:rsidRPr="00C35D39">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5D39" w:rsidRPr="00C35D39" w:rsidRDefault="00C35D39" w:rsidP="00216C19">
            <w:pPr>
              <w:jc w:val="both"/>
              <w:rPr>
                <w:rFonts w:ascii="Times New Roman" w:eastAsia="Times New Roman" w:hAnsi="Times New Roman" w:cs="Times New Roman"/>
                <w:b/>
                <w:color w:val="000000"/>
                <w:sz w:val="24"/>
                <w:szCs w:val="24"/>
              </w:rPr>
            </w:pPr>
            <w:r w:rsidRPr="00C35D39">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35D39" w:rsidRPr="00C35D39" w:rsidRDefault="00C35D39" w:rsidP="00216C19">
            <w:pPr>
              <w:jc w:val="both"/>
              <w:rPr>
                <w:rFonts w:ascii="Times New Roman" w:eastAsia="Times New Roman" w:hAnsi="Times New Roman" w:cs="Times New Roman"/>
                <w:b/>
                <w:color w:val="000000"/>
                <w:sz w:val="24"/>
                <w:szCs w:val="24"/>
              </w:rPr>
            </w:pPr>
          </w:p>
          <w:p w:rsidR="00C35D39" w:rsidRPr="00C35D39" w:rsidRDefault="00C35D39" w:rsidP="00216C19">
            <w:pPr>
              <w:jc w:val="both"/>
              <w:rPr>
                <w:rFonts w:ascii="Times New Roman" w:eastAsia="Times New Roman" w:hAnsi="Times New Roman" w:cs="Times New Roman"/>
                <w:sz w:val="24"/>
                <w:szCs w:val="24"/>
              </w:rPr>
            </w:pPr>
            <w:r w:rsidRPr="00C35D39">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C35D39">
              <w:rPr>
                <w:rFonts w:ascii="Times New Roman" w:eastAsia="Times New Roman" w:hAnsi="Times New Roman" w:cs="Times New Roman"/>
                <w:color w:val="000000"/>
                <w:sz w:val="24"/>
                <w:szCs w:val="24"/>
              </w:rPr>
              <w:t> </w:t>
            </w:r>
          </w:p>
        </w:tc>
      </w:tr>
      <w:tr w:rsidR="00C35D39" w:rsidRPr="00C35D39" w:rsidTr="00216C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sz w:val="24"/>
                <w:szCs w:val="24"/>
              </w:rPr>
            </w:pPr>
            <w:r w:rsidRPr="00C35D3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5D39" w:rsidRPr="00C35D39" w:rsidRDefault="00C35D39" w:rsidP="00216C19">
            <w:pPr>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35D39" w:rsidRPr="00C35D39" w:rsidTr="00216C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ind w:left="100"/>
              <w:jc w:val="center"/>
              <w:rPr>
                <w:rFonts w:ascii="Times New Roman" w:eastAsia="Times New Roman" w:hAnsi="Times New Roman" w:cs="Times New Roman"/>
                <w:b/>
                <w:sz w:val="24"/>
                <w:szCs w:val="24"/>
              </w:rPr>
            </w:pPr>
            <w:r w:rsidRPr="00C35D3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jc w:val="both"/>
              <w:rPr>
                <w:rFonts w:ascii="Times New Roman" w:eastAsia="Times New Roman" w:hAnsi="Times New Roman" w:cs="Times New Roman"/>
                <w:sz w:val="24"/>
                <w:szCs w:val="24"/>
                <w:highlight w:val="white"/>
              </w:rPr>
            </w:pPr>
            <w:r w:rsidRPr="00C35D3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5D3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5D39" w:rsidRPr="00C35D39" w:rsidRDefault="00C35D39" w:rsidP="00216C19">
            <w:pPr>
              <w:pBdr>
                <w:top w:val="nil"/>
                <w:left w:val="nil"/>
                <w:bottom w:val="nil"/>
                <w:right w:val="nil"/>
                <w:between w:val="nil"/>
              </w:pBdr>
              <w:jc w:val="both"/>
              <w:rPr>
                <w:rFonts w:ascii="Times New Roman" w:eastAsia="Times New Roman" w:hAnsi="Times New Roman" w:cs="Times New Roman"/>
                <w:b/>
                <w:sz w:val="24"/>
                <w:szCs w:val="24"/>
                <w:highlight w:val="white"/>
              </w:rPr>
            </w:pPr>
            <w:r w:rsidRPr="00C35D3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D39" w:rsidRPr="00C35D39" w:rsidRDefault="00C35D39" w:rsidP="00216C19">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C35D39">
              <w:rPr>
                <w:rFonts w:ascii="Times New Roman" w:eastAsia="Times New Roman" w:hAnsi="Times New Roman" w:cs="Times New Roman"/>
                <w:b/>
                <w:sz w:val="24"/>
                <w:szCs w:val="24"/>
              </w:rPr>
              <w:t>Довідка в довільній формі</w:t>
            </w:r>
            <w:r w:rsidRPr="00C35D3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5D39" w:rsidRPr="00C35D39" w:rsidRDefault="00C35D39" w:rsidP="00C35D39">
      <w:pPr>
        <w:shd w:val="clear" w:color="auto" w:fill="FFFFFF"/>
        <w:rPr>
          <w:rFonts w:ascii="Times New Roman" w:eastAsia="Times New Roman" w:hAnsi="Times New Roman" w:cs="Times New Roman"/>
          <w:sz w:val="24"/>
          <w:szCs w:val="24"/>
        </w:rPr>
      </w:pPr>
    </w:p>
    <w:p w:rsidR="00C35D39" w:rsidRPr="00C35D39" w:rsidRDefault="00C35D39" w:rsidP="00C35D39">
      <w:pPr>
        <w:shd w:val="clear" w:color="auto" w:fill="FFFFFF"/>
        <w:ind w:firstLine="450"/>
        <w:rPr>
          <w:rFonts w:ascii="Times New Roman" w:hAnsi="Times New Roman" w:cs="Times New Roman"/>
          <w:color w:val="000000"/>
          <w:sz w:val="24"/>
          <w:szCs w:val="24"/>
        </w:rPr>
      </w:pPr>
    </w:p>
    <w:p w:rsidR="00C35D39" w:rsidRPr="00C35D39" w:rsidRDefault="00C35D39" w:rsidP="00C35D39">
      <w:pPr>
        <w:shd w:val="clear" w:color="auto" w:fill="FFFFFF"/>
        <w:ind w:firstLine="450"/>
        <w:rPr>
          <w:rFonts w:ascii="Times New Roman" w:hAnsi="Times New Roman" w:cs="Times New Roman"/>
          <w:color w:val="000000"/>
          <w:sz w:val="24"/>
          <w:szCs w:val="24"/>
        </w:rPr>
      </w:pPr>
    </w:p>
    <w:p w:rsidR="00C35D39" w:rsidRPr="001B6DC5" w:rsidRDefault="00C35D39" w:rsidP="00C35D39">
      <w:pPr>
        <w:spacing w:after="0" w:line="240" w:lineRule="auto"/>
        <w:ind w:left="5660"/>
        <w:jc w:val="right"/>
        <w:rPr>
          <w:rFonts w:ascii="Times New Roman" w:eastAsia="Times New Roman" w:hAnsi="Times New Roman" w:cs="Times New Roman"/>
          <w:sz w:val="24"/>
          <w:szCs w:val="24"/>
        </w:rPr>
      </w:pPr>
      <w:r w:rsidRPr="001B6DC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6</w:t>
      </w:r>
    </w:p>
    <w:p w:rsidR="00C35D39" w:rsidRPr="001B6DC5" w:rsidRDefault="00C35D39" w:rsidP="00C35D39">
      <w:pPr>
        <w:spacing w:after="0" w:line="240" w:lineRule="auto"/>
        <w:ind w:left="5660"/>
        <w:jc w:val="right"/>
        <w:rPr>
          <w:rFonts w:ascii="Times New Roman" w:eastAsia="Times New Roman" w:hAnsi="Times New Roman" w:cs="Times New Roman"/>
          <w:sz w:val="24"/>
          <w:szCs w:val="24"/>
        </w:rPr>
      </w:pPr>
      <w:r w:rsidRPr="001B6DC5">
        <w:rPr>
          <w:rFonts w:ascii="Times New Roman" w:eastAsia="Times New Roman" w:hAnsi="Times New Roman" w:cs="Times New Roman"/>
          <w:i/>
          <w:color w:val="000000"/>
          <w:sz w:val="24"/>
          <w:szCs w:val="24"/>
        </w:rPr>
        <w:t>до тендерної документації</w:t>
      </w:r>
      <w:r w:rsidRPr="001B6DC5">
        <w:rPr>
          <w:rFonts w:ascii="Times New Roman" w:eastAsia="Times New Roman" w:hAnsi="Times New Roman" w:cs="Times New Roman"/>
          <w:color w:val="000000"/>
          <w:sz w:val="24"/>
          <w:szCs w:val="24"/>
        </w:rPr>
        <w:t> </w:t>
      </w:r>
    </w:p>
    <w:p w:rsidR="00C35D39" w:rsidRPr="00C35D39" w:rsidRDefault="00C35D39" w:rsidP="00C35D39">
      <w:pPr>
        <w:spacing w:before="2"/>
        <w:rPr>
          <w:rFonts w:ascii="Times New Roman" w:eastAsia="Times New Roman" w:hAnsi="Times New Roman" w:cs="Times New Roman"/>
          <w:b/>
          <w:sz w:val="24"/>
          <w:szCs w:val="24"/>
        </w:rPr>
      </w:pPr>
    </w:p>
    <w:p w:rsidR="00C35D39" w:rsidRPr="00C35D39" w:rsidRDefault="00C35D39" w:rsidP="00C35D39">
      <w:pPr>
        <w:tabs>
          <w:tab w:val="left" w:pos="4441"/>
          <w:tab w:val="left" w:pos="6894"/>
        </w:tabs>
        <w:spacing w:line="292" w:lineRule="exact"/>
        <w:ind w:left="452"/>
        <w:rPr>
          <w:rFonts w:ascii="Times New Roman" w:eastAsia="Times New Roman" w:hAnsi="Times New Roman" w:cs="Times New Roman"/>
          <w:sz w:val="24"/>
          <w:szCs w:val="24"/>
        </w:rPr>
      </w:pPr>
    </w:p>
    <w:p w:rsidR="00C35D39" w:rsidRPr="008A1BB6" w:rsidRDefault="00C35D39" w:rsidP="00C35D39">
      <w:pPr>
        <w:rPr>
          <w:rFonts w:ascii="Times New Roman" w:eastAsia="Times New Roman" w:hAnsi="Times New Roman" w:cs="Times New Roman"/>
          <w:sz w:val="24"/>
          <w:szCs w:val="24"/>
          <w:lang w:val="ru-RU"/>
        </w:rPr>
      </w:pPr>
    </w:p>
    <w:p w:rsidR="00A24773" w:rsidRPr="008A1BB6" w:rsidRDefault="00A24773" w:rsidP="00C35D39">
      <w:pPr>
        <w:rPr>
          <w:rFonts w:ascii="Times New Roman" w:eastAsia="Times New Roman" w:hAnsi="Times New Roman" w:cs="Times New Roman"/>
          <w:sz w:val="24"/>
          <w:szCs w:val="24"/>
          <w:lang w:val="ru-RU"/>
        </w:rPr>
      </w:pPr>
    </w:p>
    <w:p w:rsidR="001D40B7" w:rsidRPr="008A1BB6" w:rsidRDefault="001D40B7" w:rsidP="001D40B7">
      <w:pPr>
        <w:pStyle w:val="Default"/>
        <w:jc w:val="center"/>
        <w:rPr>
          <w:b/>
          <w:bCs/>
          <w:szCs w:val="23"/>
        </w:rPr>
      </w:pPr>
      <w:r w:rsidRPr="00E715D5">
        <w:rPr>
          <w:b/>
          <w:bCs/>
          <w:szCs w:val="23"/>
        </w:rPr>
        <w:t>Лист-згода</w:t>
      </w:r>
    </w:p>
    <w:p w:rsidR="00A24773" w:rsidRPr="008A1BB6" w:rsidRDefault="00A24773" w:rsidP="001D40B7">
      <w:pPr>
        <w:pStyle w:val="Default"/>
        <w:jc w:val="center"/>
        <w:rPr>
          <w:b/>
          <w:bCs/>
          <w:szCs w:val="23"/>
        </w:rPr>
      </w:pPr>
    </w:p>
    <w:p w:rsidR="00E715D5" w:rsidRPr="00E715D5" w:rsidRDefault="00E715D5" w:rsidP="001D40B7">
      <w:pPr>
        <w:pStyle w:val="Default"/>
        <w:jc w:val="center"/>
        <w:rPr>
          <w:szCs w:val="23"/>
          <w:lang w:val="uk-UA"/>
        </w:rPr>
      </w:pPr>
    </w:p>
    <w:p w:rsidR="001D40B7" w:rsidRPr="00E715D5" w:rsidRDefault="001D40B7" w:rsidP="00E715D5">
      <w:pPr>
        <w:pStyle w:val="Default"/>
        <w:ind w:firstLine="720"/>
        <w:jc w:val="both"/>
        <w:rPr>
          <w:szCs w:val="23"/>
          <w:lang w:val="uk-UA"/>
        </w:rPr>
      </w:pPr>
      <w:r w:rsidRPr="00E715D5">
        <w:rPr>
          <w:szCs w:val="23"/>
        </w:rPr>
        <w:t xml:space="preserve">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 </w:t>
      </w:r>
    </w:p>
    <w:p w:rsidR="001D40B7" w:rsidRDefault="001D40B7" w:rsidP="001D40B7">
      <w:pPr>
        <w:pStyle w:val="Default"/>
        <w:rPr>
          <w:sz w:val="23"/>
          <w:szCs w:val="23"/>
          <w:lang w:val="uk-UA"/>
        </w:rPr>
      </w:pPr>
    </w:p>
    <w:p w:rsidR="001D40B7" w:rsidRPr="008A1BB6" w:rsidRDefault="001D40B7" w:rsidP="001D40B7">
      <w:pPr>
        <w:pStyle w:val="Default"/>
        <w:rPr>
          <w:sz w:val="23"/>
          <w:szCs w:val="23"/>
        </w:rPr>
      </w:pPr>
    </w:p>
    <w:p w:rsidR="00A24773" w:rsidRPr="008A1BB6" w:rsidRDefault="00A24773" w:rsidP="001D40B7">
      <w:pPr>
        <w:pStyle w:val="Default"/>
        <w:rPr>
          <w:sz w:val="23"/>
          <w:szCs w:val="23"/>
        </w:rPr>
      </w:pPr>
    </w:p>
    <w:p w:rsidR="001D40B7" w:rsidRPr="001D40B7" w:rsidRDefault="001D40B7" w:rsidP="001D40B7">
      <w:pPr>
        <w:pStyle w:val="Default"/>
        <w:rPr>
          <w:sz w:val="23"/>
          <w:szCs w:val="23"/>
          <w:lang w:val="uk-UA"/>
        </w:rPr>
      </w:pPr>
    </w:p>
    <w:p w:rsidR="00C35D39" w:rsidRPr="001D40B7" w:rsidRDefault="001D40B7" w:rsidP="001D40B7">
      <w:pPr>
        <w:widowControl w:val="0"/>
        <w:spacing w:after="0" w:line="240" w:lineRule="auto"/>
        <w:jc w:val="both"/>
        <w:rPr>
          <w:rFonts w:ascii="Times New Roman" w:eastAsia="Times New Roman" w:hAnsi="Times New Roman" w:cs="Times New Roman"/>
          <w:sz w:val="24"/>
          <w:szCs w:val="24"/>
          <w:u w:val="single"/>
        </w:rPr>
      </w:pPr>
      <w:r w:rsidRPr="001D40B7">
        <w:rPr>
          <w:i/>
          <w:iCs/>
          <w:sz w:val="23"/>
          <w:szCs w:val="23"/>
          <w:u w:val="single"/>
        </w:rPr>
        <w:t>Керівник підприємства, або уповноважена на ці дії особа, підпис, прізвище, ініціали</w:t>
      </w:r>
    </w:p>
    <w:sectPr w:rsidR="00C35D39" w:rsidRPr="001D40B7" w:rsidSect="008D5D45">
      <w:footerReference w:type="default" r:id="rId20"/>
      <w:headerReference w:type="first" r:id="rId21"/>
      <w:pgSz w:w="11906" w:h="16838"/>
      <w:pgMar w:top="709" w:right="850" w:bottom="851"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09" w:rsidRDefault="00037C09" w:rsidP="00F70456">
      <w:pPr>
        <w:spacing w:after="0" w:line="240" w:lineRule="auto"/>
      </w:pPr>
      <w:r>
        <w:separator/>
      </w:r>
    </w:p>
  </w:endnote>
  <w:endnote w:type="continuationSeparator" w:id="1">
    <w:p w:rsidR="00037C09" w:rsidRDefault="00037C09" w:rsidP="00F70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20" w:rsidRDefault="0067757D">
    <w:pPr>
      <w:jc w:val="right"/>
    </w:pPr>
    <w:r>
      <w:rPr>
        <w:rFonts w:ascii="Times New Roman" w:eastAsia="Times New Roman" w:hAnsi="Times New Roman" w:cs="Times New Roman"/>
        <w:sz w:val="24"/>
        <w:szCs w:val="24"/>
      </w:rPr>
      <w:fldChar w:fldCharType="begin"/>
    </w:r>
    <w:r w:rsidR="00A6322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1BB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09" w:rsidRDefault="00037C09" w:rsidP="00F70456">
      <w:pPr>
        <w:spacing w:after="0" w:line="240" w:lineRule="auto"/>
      </w:pPr>
      <w:r>
        <w:separator/>
      </w:r>
    </w:p>
  </w:footnote>
  <w:footnote w:type="continuationSeparator" w:id="1">
    <w:p w:rsidR="00037C09" w:rsidRDefault="00037C09" w:rsidP="00F70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20" w:rsidRPr="00251306" w:rsidRDefault="00A63220" w:rsidP="00251306">
    <w:pPr>
      <w:pStyle w:val="af7"/>
      <w:rPr>
        <w:szCs w:val="26"/>
      </w:rPr>
    </w:pPr>
    <w:r w:rsidRPr="00251306">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3AC0122"/>
    <w:multiLevelType w:val="multilevel"/>
    <w:tmpl w:val="54860A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46957FE"/>
    <w:multiLevelType w:val="multilevel"/>
    <w:tmpl w:val="F828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F83380"/>
    <w:multiLevelType w:val="multilevel"/>
    <w:tmpl w:val="C59C7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557BC6"/>
    <w:multiLevelType w:val="multilevel"/>
    <w:tmpl w:val="9B36E72A"/>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b w:val="0"/>
        <w:color w:val="000000"/>
        <w:sz w:val="24"/>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5">
    <w:nsid w:val="1940648E"/>
    <w:multiLevelType w:val="multilevel"/>
    <w:tmpl w:val="FDE02F2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2EAC369F"/>
    <w:multiLevelType w:val="multilevel"/>
    <w:tmpl w:val="6EDE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786"/>
        </w:tabs>
        <w:ind w:left="786"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8">
    <w:nsid w:val="378F1665"/>
    <w:multiLevelType w:val="multilevel"/>
    <w:tmpl w:val="97284E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87916ED"/>
    <w:multiLevelType w:val="multilevel"/>
    <w:tmpl w:val="55924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7F3F3B"/>
    <w:multiLevelType w:val="hybridMultilevel"/>
    <w:tmpl w:val="D806EF6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1">
    <w:nsid w:val="58E7628A"/>
    <w:multiLevelType w:val="multilevel"/>
    <w:tmpl w:val="0282B4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1D90610"/>
    <w:multiLevelType w:val="multilevel"/>
    <w:tmpl w:val="4CF0E1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trike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3">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5">
    <w:nsid w:val="7A9E407D"/>
    <w:multiLevelType w:val="hybridMultilevel"/>
    <w:tmpl w:val="26B2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A6DDC"/>
    <w:multiLevelType w:val="multilevel"/>
    <w:tmpl w:val="C23047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F831848"/>
    <w:multiLevelType w:val="multilevel"/>
    <w:tmpl w:val="590E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1"/>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6"/>
  </w:num>
  <w:num w:numId="16">
    <w:abstractNumId w:val="3"/>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0456"/>
    <w:rsid w:val="00002109"/>
    <w:rsid w:val="00005349"/>
    <w:rsid w:val="00037C09"/>
    <w:rsid w:val="000502BD"/>
    <w:rsid w:val="00051D2A"/>
    <w:rsid w:val="00070EB3"/>
    <w:rsid w:val="0009108A"/>
    <w:rsid w:val="000911E8"/>
    <w:rsid w:val="000B1266"/>
    <w:rsid w:val="000B5B1E"/>
    <w:rsid w:val="000F420A"/>
    <w:rsid w:val="0011684F"/>
    <w:rsid w:val="00164E9E"/>
    <w:rsid w:val="001827EC"/>
    <w:rsid w:val="001907E7"/>
    <w:rsid w:val="001B504C"/>
    <w:rsid w:val="001B6DC5"/>
    <w:rsid w:val="001D351C"/>
    <w:rsid w:val="001D40B7"/>
    <w:rsid w:val="00210EFB"/>
    <w:rsid w:val="00216C19"/>
    <w:rsid w:val="00224F35"/>
    <w:rsid w:val="00251306"/>
    <w:rsid w:val="00262F34"/>
    <w:rsid w:val="002D1A6C"/>
    <w:rsid w:val="002E574E"/>
    <w:rsid w:val="003113CC"/>
    <w:rsid w:val="00314A1F"/>
    <w:rsid w:val="00345182"/>
    <w:rsid w:val="003A12FD"/>
    <w:rsid w:val="003B3842"/>
    <w:rsid w:val="003C1B59"/>
    <w:rsid w:val="003E2C79"/>
    <w:rsid w:val="003E4F73"/>
    <w:rsid w:val="003E5978"/>
    <w:rsid w:val="003F7EF1"/>
    <w:rsid w:val="00437284"/>
    <w:rsid w:val="00451768"/>
    <w:rsid w:val="00452FAA"/>
    <w:rsid w:val="00461A72"/>
    <w:rsid w:val="00470CB6"/>
    <w:rsid w:val="00484BFC"/>
    <w:rsid w:val="004901C2"/>
    <w:rsid w:val="004C1703"/>
    <w:rsid w:val="004D1631"/>
    <w:rsid w:val="004F0A78"/>
    <w:rsid w:val="004F525D"/>
    <w:rsid w:val="00505754"/>
    <w:rsid w:val="00517D33"/>
    <w:rsid w:val="005245B3"/>
    <w:rsid w:val="0053519F"/>
    <w:rsid w:val="00546442"/>
    <w:rsid w:val="005560EA"/>
    <w:rsid w:val="005677C6"/>
    <w:rsid w:val="005855AD"/>
    <w:rsid w:val="00590103"/>
    <w:rsid w:val="006110F9"/>
    <w:rsid w:val="00611E4E"/>
    <w:rsid w:val="0061234F"/>
    <w:rsid w:val="006220D4"/>
    <w:rsid w:val="00670419"/>
    <w:rsid w:val="0067484B"/>
    <w:rsid w:val="0067757D"/>
    <w:rsid w:val="006B4A4E"/>
    <w:rsid w:val="006E27A2"/>
    <w:rsid w:val="00705677"/>
    <w:rsid w:val="007718BD"/>
    <w:rsid w:val="007764F7"/>
    <w:rsid w:val="007B3C77"/>
    <w:rsid w:val="007D635B"/>
    <w:rsid w:val="007E1DBE"/>
    <w:rsid w:val="007E7942"/>
    <w:rsid w:val="00806F6B"/>
    <w:rsid w:val="00834741"/>
    <w:rsid w:val="0084298E"/>
    <w:rsid w:val="008528C0"/>
    <w:rsid w:val="00866F83"/>
    <w:rsid w:val="00895587"/>
    <w:rsid w:val="008A1BB6"/>
    <w:rsid w:val="008D5D45"/>
    <w:rsid w:val="008E0C6A"/>
    <w:rsid w:val="00960F60"/>
    <w:rsid w:val="009C3FB8"/>
    <w:rsid w:val="009D0F0B"/>
    <w:rsid w:val="00A24773"/>
    <w:rsid w:val="00A54A07"/>
    <w:rsid w:val="00A62BE5"/>
    <w:rsid w:val="00A63220"/>
    <w:rsid w:val="00A76436"/>
    <w:rsid w:val="00A82CD9"/>
    <w:rsid w:val="00A96A18"/>
    <w:rsid w:val="00AA6AF6"/>
    <w:rsid w:val="00AC7AD4"/>
    <w:rsid w:val="00B0531A"/>
    <w:rsid w:val="00B10949"/>
    <w:rsid w:val="00B17B1C"/>
    <w:rsid w:val="00B227D0"/>
    <w:rsid w:val="00B33F8C"/>
    <w:rsid w:val="00B46B45"/>
    <w:rsid w:val="00B71256"/>
    <w:rsid w:val="00BA4D34"/>
    <w:rsid w:val="00BB1E4C"/>
    <w:rsid w:val="00BB776F"/>
    <w:rsid w:val="00C21639"/>
    <w:rsid w:val="00C307B3"/>
    <w:rsid w:val="00C35D39"/>
    <w:rsid w:val="00C65817"/>
    <w:rsid w:val="00C93348"/>
    <w:rsid w:val="00CA109F"/>
    <w:rsid w:val="00CB1D89"/>
    <w:rsid w:val="00CE38AB"/>
    <w:rsid w:val="00D101AC"/>
    <w:rsid w:val="00D1236F"/>
    <w:rsid w:val="00D15049"/>
    <w:rsid w:val="00D36673"/>
    <w:rsid w:val="00D421C5"/>
    <w:rsid w:val="00D47E1C"/>
    <w:rsid w:val="00D50EE8"/>
    <w:rsid w:val="00D64E76"/>
    <w:rsid w:val="00D94FA3"/>
    <w:rsid w:val="00DA2A3E"/>
    <w:rsid w:val="00DB2899"/>
    <w:rsid w:val="00DC265E"/>
    <w:rsid w:val="00DC2F6A"/>
    <w:rsid w:val="00DE7659"/>
    <w:rsid w:val="00E2579D"/>
    <w:rsid w:val="00E37A88"/>
    <w:rsid w:val="00E401FE"/>
    <w:rsid w:val="00E715D5"/>
    <w:rsid w:val="00EA5CD6"/>
    <w:rsid w:val="00EE4A50"/>
    <w:rsid w:val="00EF6EEE"/>
    <w:rsid w:val="00F0115A"/>
    <w:rsid w:val="00F70456"/>
    <w:rsid w:val="00F708B3"/>
    <w:rsid w:val="00F954F7"/>
    <w:rsid w:val="00FD1CD3"/>
    <w:rsid w:val="00F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70456"/>
    <w:pPr>
      <w:keepNext/>
      <w:keepLines/>
      <w:spacing w:before="480" w:after="120"/>
      <w:outlineLvl w:val="0"/>
    </w:pPr>
    <w:rPr>
      <w:b/>
      <w:sz w:val="48"/>
      <w:szCs w:val="48"/>
    </w:rPr>
  </w:style>
  <w:style w:type="paragraph" w:styleId="2">
    <w:name w:val="heading 2"/>
    <w:basedOn w:val="a"/>
    <w:next w:val="a"/>
    <w:uiPriority w:val="9"/>
    <w:semiHidden/>
    <w:unhideWhenUsed/>
    <w:qFormat/>
    <w:rsid w:val="00F70456"/>
    <w:pPr>
      <w:keepNext/>
      <w:keepLines/>
      <w:spacing w:before="360" w:after="80"/>
      <w:outlineLvl w:val="1"/>
    </w:pPr>
    <w:rPr>
      <w:b/>
      <w:sz w:val="36"/>
      <w:szCs w:val="36"/>
    </w:rPr>
  </w:style>
  <w:style w:type="paragraph" w:styleId="3">
    <w:name w:val="heading 3"/>
    <w:basedOn w:val="a"/>
    <w:next w:val="a"/>
    <w:uiPriority w:val="9"/>
    <w:semiHidden/>
    <w:unhideWhenUsed/>
    <w:qFormat/>
    <w:rsid w:val="00F70456"/>
    <w:pPr>
      <w:keepNext/>
      <w:keepLines/>
      <w:spacing w:before="280" w:after="80"/>
      <w:outlineLvl w:val="2"/>
    </w:pPr>
    <w:rPr>
      <w:b/>
      <w:sz w:val="28"/>
      <w:szCs w:val="28"/>
    </w:rPr>
  </w:style>
  <w:style w:type="paragraph" w:styleId="4">
    <w:name w:val="heading 4"/>
    <w:basedOn w:val="a"/>
    <w:next w:val="a"/>
    <w:uiPriority w:val="9"/>
    <w:semiHidden/>
    <w:unhideWhenUsed/>
    <w:qFormat/>
    <w:rsid w:val="00F70456"/>
    <w:pPr>
      <w:keepNext/>
      <w:keepLines/>
      <w:spacing w:before="240" w:after="40"/>
      <w:outlineLvl w:val="3"/>
    </w:pPr>
    <w:rPr>
      <w:b/>
      <w:sz w:val="24"/>
      <w:szCs w:val="24"/>
    </w:rPr>
  </w:style>
  <w:style w:type="paragraph" w:styleId="5">
    <w:name w:val="heading 5"/>
    <w:basedOn w:val="a"/>
    <w:next w:val="a"/>
    <w:uiPriority w:val="9"/>
    <w:semiHidden/>
    <w:unhideWhenUsed/>
    <w:qFormat/>
    <w:rsid w:val="00F70456"/>
    <w:pPr>
      <w:keepNext/>
      <w:keepLines/>
      <w:spacing w:before="220" w:after="40"/>
      <w:outlineLvl w:val="4"/>
    </w:pPr>
    <w:rPr>
      <w:b/>
    </w:rPr>
  </w:style>
  <w:style w:type="paragraph" w:styleId="6">
    <w:name w:val="heading 6"/>
    <w:basedOn w:val="a"/>
    <w:next w:val="a"/>
    <w:uiPriority w:val="9"/>
    <w:semiHidden/>
    <w:unhideWhenUsed/>
    <w:qFormat/>
    <w:rsid w:val="00F704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70456"/>
  </w:style>
  <w:style w:type="table" w:customStyle="1" w:styleId="TableNormal">
    <w:name w:val="Table Normal"/>
    <w:rsid w:val="00F70456"/>
    <w:tblPr>
      <w:tblCellMar>
        <w:top w:w="0" w:type="dxa"/>
        <w:left w:w="0" w:type="dxa"/>
        <w:bottom w:w="0" w:type="dxa"/>
        <w:right w:w="0" w:type="dxa"/>
      </w:tblCellMar>
    </w:tblPr>
  </w:style>
  <w:style w:type="paragraph" w:styleId="a3">
    <w:name w:val="Title"/>
    <w:basedOn w:val="a"/>
    <w:next w:val="a"/>
    <w:uiPriority w:val="10"/>
    <w:qFormat/>
    <w:rsid w:val="00F70456"/>
    <w:pPr>
      <w:keepNext/>
      <w:keepLines/>
      <w:spacing w:before="480" w:after="120"/>
    </w:pPr>
    <w:rPr>
      <w:b/>
      <w:sz w:val="72"/>
      <w:szCs w:val="72"/>
    </w:rPr>
  </w:style>
  <w:style w:type="table" w:customStyle="1" w:styleId="TableNormal0">
    <w:name w:val="Table Normal"/>
    <w:rsid w:val="00F70456"/>
    <w:tblPr>
      <w:tblCellMar>
        <w:top w:w="0" w:type="dxa"/>
        <w:left w:w="0" w:type="dxa"/>
        <w:bottom w:w="0" w:type="dxa"/>
        <w:right w:w="0" w:type="dxa"/>
      </w:tblCellMar>
    </w:tblPr>
  </w:style>
  <w:style w:type="table" w:customStyle="1" w:styleId="TableNormal1">
    <w:name w:val="Table Normal"/>
    <w:rsid w:val="00F70456"/>
    <w:tblPr>
      <w:tblCellMar>
        <w:top w:w="0" w:type="dxa"/>
        <w:left w:w="0" w:type="dxa"/>
        <w:bottom w:w="0" w:type="dxa"/>
        <w:right w:w="0" w:type="dxa"/>
      </w:tblCellMar>
    </w:tblPr>
  </w:style>
  <w:style w:type="table" w:customStyle="1" w:styleId="TableNormal2">
    <w:name w:val="Table Normal"/>
    <w:rsid w:val="00F70456"/>
    <w:tblPr>
      <w:tblCellMar>
        <w:top w:w="0" w:type="dxa"/>
        <w:left w:w="0" w:type="dxa"/>
        <w:bottom w:w="0" w:type="dxa"/>
        <w:right w:w="0" w:type="dxa"/>
      </w:tblCellMar>
    </w:tblPr>
  </w:style>
  <w:style w:type="table" w:customStyle="1" w:styleId="TableNormal3">
    <w:name w:val="Table Normal"/>
    <w:rsid w:val="00F7045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Знак2,Знак Знак3, Знак5 Знак, 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F7045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F7045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F7045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F70456"/>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F70456"/>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F70456"/>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semiHidden/>
    <w:unhideWhenUsed/>
    <w:rsid w:val="00251306"/>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251306"/>
  </w:style>
  <w:style w:type="paragraph" w:styleId="af9">
    <w:name w:val="footer"/>
    <w:basedOn w:val="a"/>
    <w:link w:val="afa"/>
    <w:uiPriority w:val="99"/>
    <w:semiHidden/>
    <w:unhideWhenUsed/>
    <w:rsid w:val="00251306"/>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251306"/>
  </w:style>
  <w:style w:type="paragraph" w:customStyle="1" w:styleId="--14">
    <w:name w:val="ЕТС-ОТ(Ц-Ж)14"/>
    <w:basedOn w:val="a"/>
    <w:qFormat/>
    <w:rsid w:val="00251306"/>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western">
    <w:name w:val="western"/>
    <w:basedOn w:val="a"/>
    <w:rsid w:val="00251306"/>
    <w:pPr>
      <w:spacing w:before="100" w:beforeAutospacing="1" w:after="119" w:line="276" w:lineRule="auto"/>
    </w:pPr>
    <w:rPr>
      <w:rFonts w:eastAsia="Times New Roman" w:cs="Times New Roman"/>
      <w:color w:val="000000"/>
      <w:lang w:val="ru-RU"/>
    </w:rPr>
  </w:style>
  <w:style w:type="character" w:customStyle="1" w:styleId="11">
    <w:name w:val="Обычный (веб) Знак1"/>
    <w:aliases w:val="Обычный (веб) Знак Знак,Обычный (Web) Знак,Знак2 Знак,Знак Знак3 Знак, Знак5 Знак Знак, Знак5 Знак1"/>
    <w:link w:val="aa"/>
    <w:uiPriority w:val="99"/>
    <w:locked/>
    <w:rsid w:val="00224F35"/>
    <w:rPr>
      <w:rFonts w:ascii="Times New Roman" w:eastAsia="Times New Roman" w:hAnsi="Times New Roman" w:cs="Times New Roman"/>
      <w:sz w:val="24"/>
      <w:szCs w:val="24"/>
      <w:lang w:eastAsia="uk-UA"/>
    </w:rPr>
  </w:style>
  <w:style w:type="character" w:customStyle="1" w:styleId="a6">
    <w:name w:val="Абзац списка Знак"/>
    <w:link w:val="a5"/>
    <w:uiPriority w:val="1"/>
    <w:locked/>
    <w:rsid w:val="00C21639"/>
  </w:style>
  <w:style w:type="paragraph" w:customStyle="1" w:styleId="afb">
    <w:name w:val="Базовый"/>
    <w:rsid w:val="00C21639"/>
    <w:pPr>
      <w:suppressAutoHyphens/>
      <w:spacing w:after="200" w:line="276" w:lineRule="auto"/>
    </w:pPr>
    <w:rPr>
      <w:rFonts w:eastAsia="SimSun"/>
      <w:color w:val="00000A"/>
      <w:lang w:val="ru-RU" w:eastAsia="en-US"/>
    </w:rPr>
  </w:style>
  <w:style w:type="paragraph" w:styleId="20">
    <w:name w:val="Body Text Indent 2"/>
    <w:basedOn w:val="a"/>
    <w:link w:val="21"/>
    <w:uiPriority w:val="99"/>
    <w:semiHidden/>
    <w:unhideWhenUsed/>
    <w:rsid w:val="00C21639"/>
    <w:pPr>
      <w:widowControl w:val="0"/>
      <w:autoSpaceDE w:val="0"/>
      <w:autoSpaceDN w:val="0"/>
      <w:spacing w:after="120" w:line="480" w:lineRule="auto"/>
      <w:ind w:left="283"/>
    </w:pPr>
    <w:rPr>
      <w:rFonts w:ascii="Times New Roman" w:eastAsiaTheme="minorHAnsi" w:hAnsi="Times New Roman" w:cstheme="minorBidi"/>
      <w:lang w:eastAsia="en-US"/>
    </w:rPr>
  </w:style>
  <w:style w:type="character" w:customStyle="1" w:styleId="21">
    <w:name w:val="Основной текст с отступом 2 Знак"/>
    <w:basedOn w:val="a0"/>
    <w:link w:val="20"/>
    <w:uiPriority w:val="99"/>
    <w:semiHidden/>
    <w:rsid w:val="00C21639"/>
    <w:rPr>
      <w:rFonts w:ascii="Times New Roman" w:eastAsiaTheme="minorHAnsi" w:hAnsi="Times New Roman" w:cstheme="minorBidi"/>
      <w:lang w:eastAsia="en-US"/>
    </w:rPr>
  </w:style>
  <w:style w:type="paragraph" w:customStyle="1" w:styleId="12">
    <w:name w:val="Обычный1"/>
    <w:qFormat/>
    <w:rsid w:val="00D64E76"/>
    <w:pPr>
      <w:spacing w:after="0" w:line="276" w:lineRule="auto"/>
    </w:pPr>
    <w:rPr>
      <w:rFonts w:ascii="Arial" w:eastAsia="Arial" w:hAnsi="Arial" w:cs="Arial"/>
      <w:color w:val="000000"/>
      <w:lang w:val="ru-RU"/>
    </w:rPr>
  </w:style>
  <w:style w:type="paragraph" w:customStyle="1" w:styleId="Default">
    <w:name w:val="Default"/>
    <w:rsid w:val="001D40B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c">
    <w:name w:val="Emphasis"/>
    <w:basedOn w:val="a0"/>
    <w:uiPriority w:val="20"/>
    <w:qFormat/>
    <w:rsid w:val="006B4A4E"/>
    <w:rPr>
      <w:i/>
      <w:iCs/>
    </w:rPr>
  </w:style>
</w:styles>
</file>

<file path=word/webSettings.xml><?xml version="1.0" encoding="utf-8"?>
<w:webSettings xmlns:r="http://schemas.openxmlformats.org/officeDocument/2006/relationships" xmlns:w="http://schemas.openxmlformats.org/wordprocessingml/2006/main">
  <w:divs>
    <w:div w:id="7354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44147076psr@ukr.ne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44147076psr@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1100E70-441C-49F8-938C-91D5B5D16D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39</Pages>
  <Words>13719</Words>
  <Characters>78203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Woman</cp:lastModifiedBy>
  <cp:revision>97</cp:revision>
  <cp:lastPrinted>2024-03-26T06:50:00Z</cp:lastPrinted>
  <dcterms:created xsi:type="dcterms:W3CDTF">2024-03-19T07:36:00Z</dcterms:created>
  <dcterms:modified xsi:type="dcterms:W3CDTF">2024-03-26T11:33:00Z</dcterms:modified>
</cp:coreProperties>
</file>