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4A" w:rsidRPr="00123EF7" w:rsidRDefault="0048124A" w:rsidP="0048124A">
      <w:pPr>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color w:val="000000"/>
          <w:sz w:val="24"/>
          <w:szCs w:val="24"/>
          <w:lang w:eastAsia="ru-RU"/>
        </w:rPr>
        <w:t>ДОДАТОК  2</w:t>
      </w:r>
    </w:p>
    <w:p w:rsidR="0048124A" w:rsidRPr="00123EF7" w:rsidRDefault="0048124A" w:rsidP="0048124A">
      <w:pPr>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i/>
          <w:iCs/>
          <w:color w:val="000000"/>
          <w:sz w:val="24"/>
          <w:szCs w:val="24"/>
          <w:lang w:eastAsia="ru-RU"/>
        </w:rPr>
        <w:t>до тендерної документації</w:t>
      </w:r>
      <w:r w:rsidRPr="00123EF7">
        <w:rPr>
          <w:rFonts w:ascii="Times New Roman" w:eastAsia="Times New Roman" w:hAnsi="Times New Roman" w:cs="Times New Roman"/>
          <w:color w:val="000000"/>
          <w:sz w:val="24"/>
          <w:szCs w:val="24"/>
          <w:lang w:eastAsia="ru-RU"/>
        </w:rPr>
        <w:t> </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sz w:val="24"/>
          <w:szCs w:val="24"/>
          <w:shd w:val="clear" w:color="auto" w:fill="FFFFFF"/>
          <w:lang w:eastAsia="ru-RU"/>
        </w:rPr>
        <w:t>ТЕХНІЧНА СПЕЦИФІКАЦІЯ</w:t>
      </w:r>
    </w:p>
    <w:p w:rsidR="0048124A" w:rsidRPr="00123EF7" w:rsidRDefault="0048124A" w:rsidP="003A3E79">
      <w:pPr>
        <w:spacing w:before="240" w:after="240" w:line="360" w:lineRule="auto"/>
        <w:jc w:val="both"/>
        <w:rPr>
          <w:rFonts w:ascii="Times New Roman" w:eastAsia="Times New Roman" w:hAnsi="Times New Roman" w:cs="Times New Roman"/>
          <w:color w:val="000000"/>
          <w:sz w:val="24"/>
          <w:szCs w:val="24"/>
          <w:lang w:eastAsia="ru-RU"/>
        </w:rPr>
      </w:pPr>
      <w:r w:rsidRPr="00123EF7">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23EF7">
        <w:rPr>
          <w:rFonts w:ascii="Times New Roman" w:eastAsia="Times New Roman" w:hAnsi="Times New Roman" w:cs="Times New Roman"/>
          <w:color w:val="000000"/>
          <w:sz w:val="24"/>
          <w:szCs w:val="24"/>
          <w:lang w:eastAsia="ru-RU"/>
        </w:rPr>
        <w:t>закупівель</w:t>
      </w:r>
      <w:proofErr w:type="spellEnd"/>
      <w:r w:rsidRPr="00123EF7">
        <w:rPr>
          <w:rFonts w:ascii="Times New Roman" w:eastAsia="Times New Roman" w:hAnsi="Times New Roman" w:cs="Times New Roman"/>
          <w:color w:val="000000"/>
          <w:sz w:val="24"/>
          <w:szCs w:val="24"/>
          <w:lang w:eastAsia="ru-RU"/>
        </w:rPr>
        <w:t xml:space="preserve"> та з дотриманням законодавства.</w:t>
      </w:r>
    </w:p>
    <w:p w:rsidR="0048124A" w:rsidRPr="0001706A" w:rsidRDefault="0048124A" w:rsidP="003A3E79">
      <w:pPr>
        <w:spacing w:line="360" w:lineRule="auto"/>
        <w:jc w:val="both"/>
        <w:rPr>
          <w:rFonts w:ascii="Times New Roman" w:hAnsi="Times New Roman" w:cs="Times New Roman"/>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124A" w:rsidRPr="00123EF7" w:rsidRDefault="0048124A" w:rsidP="003A3E79">
      <w:pPr>
        <w:spacing w:line="360" w:lineRule="auto"/>
        <w:jc w:val="both"/>
        <w:rPr>
          <w:rFonts w:ascii="Times New Roman" w:eastAsia="Times New Roman" w:hAnsi="Times New Roman" w:cs="Times New Roman"/>
          <w:b/>
          <w:bCs/>
          <w:sz w:val="24"/>
          <w:szCs w:val="24"/>
          <w:shd w:val="clear" w:color="auto" w:fill="FFFFFF"/>
          <w:lang w:eastAsia="ru-RU"/>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62337" w:rsidRPr="002D0382" w:rsidRDefault="00962337" w:rsidP="003A3E79">
      <w:pPr>
        <w:shd w:val="clear" w:color="auto" w:fill="FFFFFF"/>
        <w:spacing w:after="240" w:line="360" w:lineRule="auto"/>
        <w:contextualSpacing/>
        <w:jc w:val="both"/>
        <w:rPr>
          <w:rFonts w:ascii="Times New Roman" w:eastAsia="Times New Roman" w:hAnsi="Times New Roman" w:cs="Times New Roman"/>
          <w:sz w:val="24"/>
          <w:szCs w:val="24"/>
          <w:lang w:eastAsia="ru-RU"/>
        </w:rPr>
      </w:pPr>
      <w:r w:rsidRPr="002D0382">
        <w:rPr>
          <w:rFonts w:ascii="Times New Roman" w:eastAsia="Times New Roman" w:hAnsi="Times New Roman" w:cs="Times New Roman"/>
          <w:sz w:val="24"/>
          <w:szCs w:val="24"/>
          <w:lang w:eastAsia="ru-RU"/>
        </w:rPr>
        <w:t>Обґрунтування необхідності закупівлі даного виду робіт – замовник здійснює закупівлю даного виду робіт, оскільки вона за своїми якісними та технічними характеристиками найбільше відповідатиме вимогам та потребам замовника.</w:t>
      </w:r>
    </w:p>
    <w:p w:rsidR="0048124A" w:rsidRPr="00123EF7" w:rsidRDefault="0048124A" w:rsidP="003A3E79">
      <w:pPr>
        <w:shd w:val="clear" w:color="auto" w:fill="FFFFFF"/>
        <w:spacing w:line="360" w:lineRule="auto"/>
        <w:jc w:val="both"/>
        <w:rPr>
          <w:rFonts w:ascii="Times New Roman" w:eastAsia="Times New Roman" w:hAnsi="Times New Roman" w:cs="Times New Roman"/>
          <w:color w:val="000000"/>
          <w:sz w:val="24"/>
          <w:szCs w:val="24"/>
          <w:shd w:val="clear" w:color="auto" w:fill="FFFFFF"/>
          <w:lang w:eastAsia="ru-RU"/>
        </w:rPr>
      </w:pPr>
    </w:p>
    <w:p w:rsidR="0048124A" w:rsidRDefault="0048124A" w:rsidP="003A3E79">
      <w:pPr>
        <w:pStyle w:val="xfmc1"/>
        <w:shd w:val="clear" w:color="auto" w:fill="FFFFFF"/>
        <w:spacing w:before="0" w:beforeAutospacing="0" w:after="0" w:afterAutospacing="0" w:line="360" w:lineRule="auto"/>
        <w:jc w:val="both"/>
        <w:textAlignment w:val="baseline"/>
        <w:rPr>
          <w:u w:val="single"/>
        </w:rPr>
      </w:pPr>
      <w:r w:rsidRPr="0079398F">
        <w:rPr>
          <w:u w:val="single"/>
        </w:rPr>
        <w:t>Умови закупівлі:</w:t>
      </w:r>
    </w:p>
    <w:p w:rsidR="00F07C35" w:rsidRDefault="00F07C35" w:rsidP="003A3E79">
      <w:pPr>
        <w:pStyle w:val="xfmc1"/>
        <w:shd w:val="clear" w:color="auto" w:fill="FFFFFF"/>
        <w:spacing w:before="0" w:beforeAutospacing="0" w:after="0" w:afterAutospacing="0" w:line="360" w:lineRule="auto"/>
        <w:jc w:val="both"/>
        <w:textAlignment w:val="baseline"/>
      </w:pPr>
      <w:r w:rsidRPr="0079398F">
        <w:t>1. До ціни тендерної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тендерною документацією.</w:t>
      </w:r>
    </w:p>
    <w:p w:rsidR="00F07C35" w:rsidRPr="0079398F" w:rsidRDefault="00F07C35" w:rsidP="003A3E79">
      <w:pPr>
        <w:pStyle w:val="xfmc1"/>
        <w:shd w:val="clear" w:color="auto" w:fill="FFFFFF"/>
        <w:spacing w:before="0" w:beforeAutospacing="0" w:after="0" w:afterAutospacing="0" w:line="360" w:lineRule="auto"/>
        <w:jc w:val="both"/>
        <w:textAlignment w:val="baseline"/>
      </w:pPr>
      <w:r>
        <w:t xml:space="preserve">2.Учасник розраховує ціну своєї тендерної пропозиції відповідно до вимог КНУ «Настанова з </w:t>
      </w:r>
      <w:r w:rsidRPr="0048124A">
        <w:rPr>
          <w:sz w:val="22"/>
          <w:szCs w:val="22"/>
          <w:lang w:eastAsia="ru-RU"/>
        </w:rPr>
        <w:t>в</w:t>
      </w:r>
      <w:r>
        <w:rPr>
          <w:sz w:val="22"/>
          <w:szCs w:val="22"/>
          <w:lang w:eastAsia="ru-RU"/>
        </w:rPr>
        <w:t>изначення вартості будівництва».</w:t>
      </w:r>
    </w:p>
    <w:p w:rsidR="00F07C35" w:rsidRDefault="00F07C35" w:rsidP="003A3E79">
      <w:pPr>
        <w:pStyle w:val="xfmc1"/>
        <w:shd w:val="clear" w:color="auto" w:fill="FFFFFF"/>
        <w:spacing w:before="0" w:beforeAutospacing="0" w:after="0" w:afterAutospacing="0" w:line="360" w:lineRule="auto"/>
        <w:jc w:val="both"/>
      </w:pPr>
      <w:r>
        <w:t>3</w:t>
      </w:r>
      <w:r w:rsidRPr="0079398F">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F07C35" w:rsidRDefault="00F07C35" w:rsidP="003A3E79">
      <w:pPr>
        <w:tabs>
          <w:tab w:val="left" w:pos="1230"/>
        </w:tabs>
        <w:spacing w:line="360" w:lineRule="auto"/>
        <w:jc w:val="both"/>
        <w:rPr>
          <w:rFonts w:ascii="Times New Roman" w:hAnsi="Times New Roman"/>
          <w:b/>
          <w:bCs/>
          <w:spacing w:val="-3"/>
          <w:sz w:val="24"/>
          <w:szCs w:val="24"/>
        </w:rPr>
      </w:pPr>
      <w:r>
        <w:rPr>
          <w:rFonts w:ascii="Times New Roman" w:hAnsi="Times New Roman"/>
          <w:sz w:val="24"/>
          <w:szCs w:val="24"/>
        </w:rPr>
        <w:t>4</w:t>
      </w:r>
      <w:r w:rsidRPr="0079398F">
        <w:rPr>
          <w:rFonts w:ascii="Times New Roman" w:hAnsi="Times New Roman"/>
          <w:sz w:val="24"/>
          <w:szCs w:val="24"/>
        </w:rPr>
        <w:t>. Кількість, обсяг виконання та види робіт:</w:t>
      </w:r>
      <w:r w:rsidRPr="0079398F">
        <w:rPr>
          <w:rFonts w:ascii="Times New Roman" w:hAnsi="Times New Roman"/>
          <w:b/>
          <w:bCs/>
          <w:spacing w:val="-3"/>
          <w:sz w:val="24"/>
          <w:szCs w:val="24"/>
        </w:rPr>
        <w:t xml:space="preserve"> </w:t>
      </w:r>
    </w:p>
    <w:p w:rsidR="003A3E79" w:rsidRDefault="003A3E79" w:rsidP="003A3E79">
      <w:pPr>
        <w:tabs>
          <w:tab w:val="left" w:pos="1230"/>
        </w:tabs>
        <w:spacing w:line="360" w:lineRule="auto"/>
        <w:jc w:val="both"/>
        <w:rPr>
          <w:rFonts w:ascii="Times New Roman" w:hAnsi="Times New Roman"/>
          <w:b/>
          <w:bCs/>
          <w:spacing w:val="-3"/>
          <w:sz w:val="24"/>
          <w:szCs w:val="24"/>
        </w:rPr>
      </w:pPr>
    </w:p>
    <w:p w:rsidR="003A3E79" w:rsidRDefault="003A3E79" w:rsidP="003A3E79">
      <w:pPr>
        <w:tabs>
          <w:tab w:val="left" w:pos="1230"/>
        </w:tabs>
        <w:spacing w:line="360" w:lineRule="auto"/>
        <w:jc w:val="both"/>
        <w:rPr>
          <w:rFonts w:ascii="Times New Roman" w:hAnsi="Times New Roman"/>
          <w:b/>
          <w:bCs/>
          <w:spacing w:val="-3"/>
          <w:sz w:val="24"/>
          <w:szCs w:val="24"/>
        </w:rPr>
      </w:pPr>
    </w:p>
    <w:p w:rsidR="003A3E79" w:rsidRDefault="003A3E79" w:rsidP="00F07C35">
      <w:pPr>
        <w:tabs>
          <w:tab w:val="left" w:pos="1230"/>
        </w:tabs>
        <w:jc w:val="both"/>
        <w:rPr>
          <w:rFonts w:ascii="Times New Roman" w:hAnsi="Times New Roman"/>
          <w:b/>
          <w:bCs/>
          <w:spacing w:val="-3"/>
          <w:sz w:val="24"/>
          <w:szCs w:val="24"/>
        </w:rPr>
      </w:pPr>
    </w:p>
    <w:p w:rsidR="003A3E79" w:rsidRDefault="003A3E79" w:rsidP="00F07C35">
      <w:pPr>
        <w:tabs>
          <w:tab w:val="left" w:pos="1230"/>
        </w:tabs>
        <w:jc w:val="both"/>
        <w:rPr>
          <w:rFonts w:ascii="Times New Roman" w:hAnsi="Times New Roman"/>
          <w:b/>
          <w:bCs/>
          <w:spacing w:val="-3"/>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A3E79" w:rsidRPr="003A3E79" w:rsidTr="003A3E79">
        <w:trPr>
          <w:jc w:val="center"/>
        </w:trPr>
        <w:tc>
          <w:tcPr>
            <w:tcW w:w="567" w:type="dxa"/>
            <w:tcBorders>
              <w:top w:val="single" w:sz="12" w:space="0" w:color="auto"/>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pacing w:val="-3"/>
                <w:lang w:eastAsia="en-US"/>
              </w:rPr>
            </w:pPr>
            <w:r w:rsidRPr="003A3E79">
              <w:rPr>
                <w:rFonts w:ascii="Arial" w:eastAsia="Times New Roman" w:hAnsi="Arial" w:cs="Arial"/>
                <w:spacing w:val="-3"/>
                <w:lang w:eastAsia="en-US"/>
              </w:rPr>
              <w:lastRenderedPageBreak/>
              <w:t>№</w:t>
            </w:r>
          </w:p>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п/п</w:t>
            </w:r>
          </w:p>
        </w:tc>
        <w:tc>
          <w:tcPr>
            <w:tcW w:w="5387" w:type="dxa"/>
            <w:tcBorders>
              <w:top w:val="single" w:sz="12" w:space="0" w:color="auto"/>
              <w:left w:val="nil"/>
              <w:bottom w:val="nil"/>
              <w:right w:val="nil"/>
            </w:tcBorders>
            <w:vAlign w:val="center"/>
          </w:tcPr>
          <w:p w:rsidR="003A3E79" w:rsidRPr="003A3E79" w:rsidRDefault="003A3E79" w:rsidP="003A3E79">
            <w:pPr>
              <w:keepLines/>
              <w:autoSpaceDE w:val="0"/>
              <w:autoSpaceDN w:val="0"/>
              <w:jc w:val="center"/>
              <w:rPr>
                <w:rFonts w:ascii="Arial" w:eastAsia="Times New Roman" w:hAnsi="Arial" w:cs="Arial"/>
                <w:spacing w:val="-3"/>
                <w:lang w:eastAsia="en-US"/>
              </w:rPr>
            </w:pPr>
          </w:p>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3A3E79" w:rsidRPr="003A3E79" w:rsidRDefault="003A3E79" w:rsidP="003A3E79">
            <w:pPr>
              <w:keepLines/>
              <w:autoSpaceDE w:val="0"/>
              <w:autoSpaceDN w:val="0"/>
              <w:jc w:val="center"/>
              <w:rPr>
                <w:rFonts w:ascii="Arial" w:eastAsia="Times New Roman" w:hAnsi="Arial" w:cs="Arial"/>
                <w:spacing w:val="-3"/>
                <w:lang w:eastAsia="en-US"/>
              </w:rPr>
            </w:pPr>
            <w:r w:rsidRPr="003A3E79">
              <w:rPr>
                <w:rFonts w:ascii="Arial" w:eastAsia="Times New Roman" w:hAnsi="Arial" w:cs="Arial"/>
                <w:spacing w:val="-3"/>
                <w:lang w:eastAsia="en-US"/>
              </w:rPr>
              <w:t>Одиниця</w:t>
            </w:r>
          </w:p>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Примітка</w:t>
            </w:r>
          </w:p>
        </w:tc>
      </w:tr>
      <w:tr w:rsidR="003A3E79" w:rsidRPr="003A3E79" w:rsidTr="003A3E7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w:t>
            </w:r>
          </w:p>
        </w:tc>
        <w:tc>
          <w:tcPr>
            <w:tcW w:w="5387" w:type="dxa"/>
            <w:tcBorders>
              <w:top w:val="single" w:sz="4" w:space="0" w:color="auto"/>
              <w:left w:val="nil"/>
              <w:bottom w:val="single" w:sz="4" w:space="0" w:color="auto"/>
              <w:right w:val="nil"/>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5</w:t>
            </w:r>
          </w:p>
        </w:tc>
      </w:tr>
      <w:tr w:rsidR="003A3E79" w:rsidRPr="003A3E79" w:rsidTr="003A3E79">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proofErr w:type="spellStart"/>
            <w:r w:rsidRPr="003A3E79">
              <w:rPr>
                <w:rFonts w:ascii="Arial" w:eastAsia="Times New Roman" w:hAnsi="Arial" w:cs="Arial"/>
                <w:spacing w:val="-3"/>
                <w:u w:val="single"/>
                <w:lang w:val="ru-RU" w:eastAsia="en-US"/>
              </w:rPr>
              <w:t>Локальний</w:t>
            </w:r>
            <w:proofErr w:type="spellEnd"/>
            <w:r w:rsidRPr="003A3E79">
              <w:rPr>
                <w:rFonts w:ascii="Arial" w:eastAsia="Times New Roman" w:hAnsi="Arial" w:cs="Arial"/>
                <w:spacing w:val="-3"/>
                <w:u w:val="single"/>
                <w:lang w:val="ru-RU" w:eastAsia="en-US"/>
              </w:rPr>
              <w:t xml:space="preserve"> </w:t>
            </w:r>
            <w:proofErr w:type="spellStart"/>
            <w:r w:rsidRPr="003A3E79">
              <w:rPr>
                <w:rFonts w:ascii="Arial" w:eastAsia="Times New Roman" w:hAnsi="Arial" w:cs="Arial"/>
                <w:spacing w:val="-3"/>
                <w:u w:val="single"/>
                <w:lang w:val="ru-RU" w:eastAsia="en-US"/>
              </w:rPr>
              <w:t>кошторис</w:t>
            </w:r>
            <w:proofErr w:type="spellEnd"/>
            <w:r w:rsidRPr="003A3E79">
              <w:rPr>
                <w:rFonts w:ascii="Arial" w:eastAsia="Times New Roman" w:hAnsi="Arial" w:cs="Arial"/>
                <w:spacing w:val="-3"/>
                <w:u w:val="single"/>
                <w:lang w:val="ru-RU" w:eastAsia="en-US"/>
              </w:rPr>
              <w:t xml:space="preserve"> 02-01-01 на Дитячий </w:t>
            </w:r>
            <w:proofErr w:type="spellStart"/>
            <w:r w:rsidRPr="003A3E79">
              <w:rPr>
                <w:rFonts w:ascii="Arial" w:eastAsia="Times New Roman" w:hAnsi="Arial" w:cs="Arial"/>
                <w:spacing w:val="-3"/>
                <w:u w:val="single"/>
                <w:lang w:val="ru-RU" w:eastAsia="en-US"/>
              </w:rPr>
              <w:t>майданчик</w:t>
            </w:r>
            <w:proofErr w:type="spellEnd"/>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 xml:space="preserve">Влаштування корита бульдозерами </w:t>
            </w:r>
            <w:proofErr w:type="spellStart"/>
            <w:r w:rsidRPr="003A3E79">
              <w:rPr>
                <w:rFonts w:ascii="Arial" w:eastAsia="Times New Roman" w:hAnsi="Arial" w:cs="Arial"/>
                <w:spacing w:val="-3"/>
                <w:lang w:eastAsia="en-US"/>
              </w:rPr>
              <w:t>потужнiстю</w:t>
            </w:r>
            <w:proofErr w:type="spellEnd"/>
            <w:r w:rsidRPr="003A3E79">
              <w:rPr>
                <w:rFonts w:ascii="Arial" w:eastAsia="Times New Roman" w:hAnsi="Arial" w:cs="Arial"/>
                <w:spacing w:val="-3"/>
                <w:lang w:eastAsia="en-US"/>
              </w:rPr>
              <w:t xml:space="preserve"> 59 кВт</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при </w:t>
            </w:r>
            <w:proofErr w:type="spellStart"/>
            <w:r w:rsidRPr="003A3E79">
              <w:rPr>
                <w:rFonts w:ascii="Arial" w:eastAsia="Times New Roman" w:hAnsi="Arial" w:cs="Arial"/>
                <w:spacing w:val="-3"/>
                <w:lang w:eastAsia="en-US"/>
              </w:rPr>
              <w:t>перемiщеннi</w:t>
            </w:r>
            <w:proofErr w:type="spellEnd"/>
            <w:r w:rsidRPr="003A3E79">
              <w:rPr>
                <w:rFonts w:ascii="Arial" w:eastAsia="Times New Roman" w:hAnsi="Arial" w:cs="Arial"/>
                <w:spacing w:val="-3"/>
                <w:lang w:eastAsia="en-US"/>
              </w:rPr>
              <w:t xml:space="preserve"> до 10 м, група ґрунту 2</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40</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На кожні наступні 10 м переміщення ґрунту,</w:t>
            </w:r>
          </w:p>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розробленого бульдозером потужністю 59 кВт, група</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ґрунту 2, додавати</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40</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Улаштування одношарових основ товщиною 15 см із</w:t>
            </w:r>
          </w:p>
          <w:p w:rsidR="003A3E79" w:rsidRPr="003A3E79" w:rsidRDefault="003A3E79" w:rsidP="003A3E79">
            <w:pPr>
              <w:keepLines/>
              <w:autoSpaceDE w:val="0"/>
              <w:autoSpaceDN w:val="0"/>
              <w:rPr>
                <w:rFonts w:ascii="Arial" w:eastAsia="Times New Roman" w:hAnsi="Arial" w:cs="Arial"/>
                <w:spacing w:val="-3"/>
                <w:lang w:eastAsia="en-US"/>
              </w:rPr>
            </w:pPr>
            <w:proofErr w:type="spellStart"/>
            <w:r w:rsidRPr="003A3E79">
              <w:rPr>
                <w:rFonts w:ascii="Arial" w:eastAsia="Times New Roman" w:hAnsi="Arial" w:cs="Arial"/>
                <w:spacing w:val="-3"/>
                <w:lang w:eastAsia="en-US"/>
              </w:rPr>
              <w:t>щебеню</w:t>
            </w:r>
            <w:proofErr w:type="spellEnd"/>
            <w:r w:rsidRPr="003A3E79">
              <w:rPr>
                <w:rFonts w:ascii="Arial" w:eastAsia="Times New Roman" w:hAnsi="Arial" w:cs="Arial"/>
                <w:spacing w:val="-3"/>
                <w:lang w:eastAsia="en-US"/>
              </w:rPr>
              <w:t xml:space="preserve"> фракції 40-70 мм з межею міцності на стиск</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понад 98,1 МПа [1000 кг/см2]</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160</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4</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Улаштування бетонного покриття</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16</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5</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Армування стяжки дротяною сіткою</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160</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proofErr w:type="spellStart"/>
            <w:r w:rsidRPr="003A3E79">
              <w:rPr>
                <w:rFonts w:ascii="Arial" w:eastAsia="Times New Roman" w:hAnsi="Arial" w:cs="Arial"/>
                <w:spacing w:val="-3"/>
                <w:u w:val="single"/>
                <w:lang w:val="ru-RU" w:eastAsia="en-US"/>
              </w:rPr>
              <w:t>Локальний</w:t>
            </w:r>
            <w:proofErr w:type="spellEnd"/>
            <w:r w:rsidRPr="003A3E79">
              <w:rPr>
                <w:rFonts w:ascii="Arial" w:eastAsia="Times New Roman" w:hAnsi="Arial" w:cs="Arial"/>
                <w:spacing w:val="-3"/>
                <w:u w:val="single"/>
                <w:lang w:val="ru-RU" w:eastAsia="en-US"/>
              </w:rPr>
              <w:t xml:space="preserve"> </w:t>
            </w:r>
            <w:proofErr w:type="spellStart"/>
            <w:r w:rsidRPr="003A3E79">
              <w:rPr>
                <w:rFonts w:ascii="Arial" w:eastAsia="Times New Roman" w:hAnsi="Arial" w:cs="Arial"/>
                <w:spacing w:val="-3"/>
                <w:u w:val="single"/>
                <w:lang w:val="ru-RU" w:eastAsia="en-US"/>
              </w:rPr>
              <w:t>кошторис</w:t>
            </w:r>
            <w:proofErr w:type="spellEnd"/>
            <w:r w:rsidRPr="003A3E79">
              <w:rPr>
                <w:rFonts w:ascii="Arial" w:eastAsia="Times New Roman" w:hAnsi="Arial" w:cs="Arial"/>
                <w:spacing w:val="-3"/>
                <w:u w:val="single"/>
                <w:lang w:val="ru-RU" w:eastAsia="en-US"/>
              </w:rPr>
              <w:t xml:space="preserve"> 02-01-02 на </w:t>
            </w:r>
            <w:proofErr w:type="spellStart"/>
            <w:r w:rsidRPr="003A3E79">
              <w:rPr>
                <w:rFonts w:ascii="Arial" w:eastAsia="Times New Roman" w:hAnsi="Arial" w:cs="Arial"/>
                <w:spacing w:val="-3"/>
                <w:u w:val="single"/>
                <w:lang w:val="ru-RU" w:eastAsia="en-US"/>
              </w:rPr>
              <w:t>Улаштування</w:t>
            </w:r>
            <w:proofErr w:type="spellEnd"/>
            <w:r w:rsidRPr="003A3E79">
              <w:rPr>
                <w:rFonts w:ascii="Arial" w:eastAsia="Times New Roman" w:hAnsi="Arial" w:cs="Arial"/>
                <w:spacing w:val="-3"/>
                <w:u w:val="single"/>
                <w:lang w:val="ru-RU" w:eastAsia="en-US"/>
              </w:rPr>
              <w:t xml:space="preserve"> МАФ</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6</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Копання ям для встановлення стояків та стовпів</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глибиною 0,7 м</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ям</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35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7</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Улаштування бетонних фундаментів загального</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призначення під колони об'ємом до 3 м3</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2,2</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8</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Установлення закладних деталей вагою до 5 кг</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0,39</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9</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Монтаж устаткування виду посудин або апаратів без</w:t>
            </w:r>
          </w:p>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механізмів на відкритій площадці, маса устаткування 0,1</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т</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w:t>
            </w:r>
            <w:proofErr w:type="spellStart"/>
            <w:r w:rsidRPr="003A3E79">
              <w:rPr>
                <w:rFonts w:ascii="Arial" w:eastAsia="Times New Roman" w:hAnsi="Arial" w:cs="Arial"/>
                <w:spacing w:val="-3"/>
                <w:lang w:eastAsia="en-US"/>
              </w:rPr>
              <w:t>шт</w:t>
            </w:r>
            <w:proofErr w:type="spellEnd"/>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13</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proofErr w:type="spellStart"/>
            <w:r w:rsidRPr="003A3E79">
              <w:rPr>
                <w:rFonts w:ascii="Arial" w:eastAsia="Times New Roman" w:hAnsi="Arial" w:cs="Arial"/>
                <w:spacing w:val="-3"/>
                <w:u w:val="single"/>
                <w:lang w:val="ru-RU" w:eastAsia="en-US"/>
              </w:rPr>
              <w:t>Локальний</w:t>
            </w:r>
            <w:proofErr w:type="spellEnd"/>
            <w:r w:rsidRPr="003A3E79">
              <w:rPr>
                <w:rFonts w:ascii="Arial" w:eastAsia="Times New Roman" w:hAnsi="Arial" w:cs="Arial"/>
                <w:spacing w:val="-3"/>
                <w:u w:val="single"/>
                <w:lang w:val="ru-RU" w:eastAsia="en-US"/>
              </w:rPr>
              <w:t xml:space="preserve"> </w:t>
            </w:r>
            <w:proofErr w:type="spellStart"/>
            <w:r w:rsidRPr="003A3E79">
              <w:rPr>
                <w:rFonts w:ascii="Arial" w:eastAsia="Times New Roman" w:hAnsi="Arial" w:cs="Arial"/>
                <w:spacing w:val="-3"/>
                <w:u w:val="single"/>
                <w:lang w:val="ru-RU" w:eastAsia="en-US"/>
              </w:rPr>
              <w:t>кошторис</w:t>
            </w:r>
            <w:proofErr w:type="spellEnd"/>
            <w:r w:rsidRPr="003A3E79">
              <w:rPr>
                <w:rFonts w:ascii="Arial" w:eastAsia="Times New Roman" w:hAnsi="Arial" w:cs="Arial"/>
                <w:spacing w:val="-3"/>
                <w:u w:val="single"/>
                <w:lang w:val="ru-RU" w:eastAsia="en-US"/>
              </w:rPr>
              <w:t xml:space="preserve"> 02-01-04 на Ремонт </w:t>
            </w:r>
            <w:proofErr w:type="spellStart"/>
            <w:r w:rsidRPr="003A3E79">
              <w:rPr>
                <w:rFonts w:ascii="Arial" w:eastAsia="Times New Roman" w:hAnsi="Arial" w:cs="Arial"/>
                <w:spacing w:val="-3"/>
                <w:u w:val="single"/>
                <w:lang w:val="ru-RU" w:eastAsia="en-US"/>
              </w:rPr>
              <w:t>павільону</w:t>
            </w:r>
            <w:proofErr w:type="spellEnd"/>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10</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Розбирання покриттів покрівлі з хвилястих</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азбестоцементних листів</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31,49</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11</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 xml:space="preserve">Улаштування лат [решетування] з прозорами із </w:t>
            </w:r>
            <w:proofErr w:type="spellStart"/>
            <w:r w:rsidRPr="003A3E79">
              <w:rPr>
                <w:rFonts w:ascii="Arial" w:eastAsia="Times New Roman" w:hAnsi="Arial" w:cs="Arial"/>
                <w:spacing w:val="-3"/>
                <w:lang w:eastAsia="en-US"/>
              </w:rPr>
              <w:t>дощок</w:t>
            </w:r>
            <w:proofErr w:type="spellEnd"/>
            <w:r w:rsidRPr="003A3E79">
              <w:rPr>
                <w:rFonts w:ascii="Arial" w:eastAsia="Times New Roman" w:hAnsi="Arial" w:cs="Arial"/>
                <w:spacing w:val="-3"/>
                <w:lang w:eastAsia="en-US"/>
              </w:rPr>
              <w:t xml:space="preserve"> і</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брусків під покрівлю з листової сталі</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31,49</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12</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Вогнезахист дерев'яних конструкцій лат під покрівлю,</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покриттів та настилів по фермах</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31,49</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13</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Улаштування покриття з листової сталі тільки скатів</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31,49</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14</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(Демонтаж) Монтаж металоконструкцій</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0,02821</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15</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 xml:space="preserve">Виготовлення </w:t>
            </w:r>
            <w:proofErr w:type="spellStart"/>
            <w:r w:rsidRPr="003A3E79">
              <w:rPr>
                <w:rFonts w:ascii="Arial" w:eastAsia="Times New Roman" w:hAnsi="Arial" w:cs="Arial"/>
                <w:spacing w:val="-3"/>
                <w:lang w:eastAsia="en-US"/>
              </w:rPr>
              <w:t>гратчастих</w:t>
            </w:r>
            <w:proofErr w:type="spellEnd"/>
            <w:r w:rsidRPr="003A3E79">
              <w:rPr>
                <w:rFonts w:ascii="Arial" w:eastAsia="Times New Roman" w:hAnsi="Arial" w:cs="Arial"/>
                <w:spacing w:val="-3"/>
                <w:lang w:eastAsia="en-US"/>
              </w:rPr>
              <w:t xml:space="preserve"> конструкцій (стояки, опори,</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ферми та ін.)</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0,06727</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16</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Монтаж металоконструкцій</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0,06727</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17</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Ґрунтування металевих поверхонь за один раз</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ґрунтовкою ПФ-020</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3,2</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18</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Фарбування металевих поґрунтованих поверхонь</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емаллю ПФ-1126</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3,2</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19</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Облицювання каркасу стін стальним профільованим</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листом</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23,25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20</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Розробка ґрунту вручну з переміщенням ручними</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візками на 20 м, група ґрунту 2</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4,4</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21</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Ущільнення ґрунту пневматичними трамбівками, група</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ґрунту 1-2</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29,25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3A3E79">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22</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Улаштування одношарових основ товщиною 15 см із</w:t>
            </w:r>
          </w:p>
          <w:p w:rsidR="003A3E79" w:rsidRPr="003A3E79" w:rsidRDefault="003A3E79" w:rsidP="003A3E79">
            <w:pPr>
              <w:keepLines/>
              <w:autoSpaceDE w:val="0"/>
              <w:autoSpaceDN w:val="0"/>
              <w:rPr>
                <w:rFonts w:ascii="Arial" w:eastAsia="Times New Roman" w:hAnsi="Arial" w:cs="Arial"/>
                <w:spacing w:val="-3"/>
                <w:lang w:eastAsia="en-US"/>
              </w:rPr>
            </w:pPr>
            <w:proofErr w:type="spellStart"/>
            <w:r w:rsidRPr="003A3E79">
              <w:rPr>
                <w:rFonts w:ascii="Arial" w:eastAsia="Times New Roman" w:hAnsi="Arial" w:cs="Arial"/>
                <w:spacing w:val="-3"/>
                <w:lang w:eastAsia="en-US"/>
              </w:rPr>
              <w:t>щебеню</w:t>
            </w:r>
            <w:proofErr w:type="spellEnd"/>
            <w:r w:rsidRPr="003A3E79">
              <w:rPr>
                <w:rFonts w:ascii="Arial" w:eastAsia="Times New Roman" w:hAnsi="Arial" w:cs="Arial"/>
                <w:spacing w:val="-3"/>
                <w:lang w:eastAsia="en-US"/>
              </w:rPr>
              <w:t xml:space="preserve"> фракції 40-70 мм з межею міцності на стиск</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понад 98,1 МПа [1000 кг/см2]</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29,25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bl>
    <w:p w:rsidR="003A3E79" w:rsidRPr="003A3E79" w:rsidRDefault="003A3E79" w:rsidP="003A3E79">
      <w:pPr>
        <w:autoSpaceDE w:val="0"/>
        <w:autoSpaceDN w:val="0"/>
        <w:rPr>
          <w:rFonts w:ascii="Times New Roman" w:eastAsia="Times New Roman" w:hAnsi="Times New Roman" w:cs="Times New Roman"/>
          <w:sz w:val="2"/>
          <w:szCs w:val="2"/>
          <w:lang w:val="ru-RU" w:eastAsia="en-US"/>
        </w:rPr>
        <w:sectPr w:rsidR="003A3E79" w:rsidRPr="003A3E7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A3E79" w:rsidRPr="003A3E79" w:rsidTr="0028121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5</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23</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Улаштування дощатих покриттів товщиною 40 мм</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площею понад 10 м2</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29,25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24</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 xml:space="preserve">Поліпшене фарбування </w:t>
            </w:r>
            <w:proofErr w:type="spellStart"/>
            <w:r w:rsidRPr="003A3E79">
              <w:rPr>
                <w:rFonts w:ascii="Arial" w:eastAsia="Times New Roman" w:hAnsi="Arial" w:cs="Arial"/>
                <w:spacing w:val="-3"/>
                <w:lang w:eastAsia="en-US"/>
              </w:rPr>
              <w:t>колером</w:t>
            </w:r>
            <w:proofErr w:type="spellEnd"/>
            <w:r w:rsidRPr="003A3E79">
              <w:rPr>
                <w:rFonts w:ascii="Arial" w:eastAsia="Times New Roman" w:hAnsi="Arial" w:cs="Arial"/>
                <w:spacing w:val="-3"/>
                <w:lang w:eastAsia="en-US"/>
              </w:rPr>
              <w:t xml:space="preserve"> олійним підлог по</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дереву</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58,5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25</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Навантаження сміття вручну</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0,51</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26</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Перевезення сміття до 30 км</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0,51</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lang w:val="ru-RU" w:eastAsia="en-US"/>
              </w:rPr>
            </w:pPr>
            <w:proofErr w:type="spellStart"/>
            <w:r w:rsidRPr="003A3E79">
              <w:rPr>
                <w:rFonts w:ascii="Arial" w:eastAsia="Times New Roman" w:hAnsi="Arial" w:cs="Arial"/>
                <w:spacing w:val="-3"/>
                <w:u w:val="single"/>
                <w:lang w:val="en-US" w:eastAsia="en-US"/>
              </w:rPr>
              <w:t>Локальний</w:t>
            </w:r>
            <w:proofErr w:type="spellEnd"/>
            <w:r w:rsidRPr="003A3E79">
              <w:rPr>
                <w:rFonts w:ascii="Arial" w:eastAsia="Times New Roman" w:hAnsi="Arial" w:cs="Arial"/>
                <w:spacing w:val="-3"/>
                <w:u w:val="single"/>
                <w:lang w:val="en-US" w:eastAsia="en-US"/>
              </w:rPr>
              <w:t xml:space="preserve"> </w:t>
            </w:r>
            <w:proofErr w:type="spellStart"/>
            <w:r w:rsidRPr="003A3E79">
              <w:rPr>
                <w:rFonts w:ascii="Arial" w:eastAsia="Times New Roman" w:hAnsi="Arial" w:cs="Arial"/>
                <w:spacing w:val="-3"/>
                <w:u w:val="single"/>
                <w:lang w:val="en-US" w:eastAsia="en-US"/>
              </w:rPr>
              <w:t>кошторис</w:t>
            </w:r>
            <w:proofErr w:type="spellEnd"/>
            <w:r w:rsidRPr="003A3E79">
              <w:rPr>
                <w:rFonts w:ascii="Arial" w:eastAsia="Times New Roman" w:hAnsi="Arial" w:cs="Arial"/>
                <w:spacing w:val="-3"/>
                <w:u w:val="single"/>
                <w:lang w:val="en-US" w:eastAsia="en-US"/>
              </w:rPr>
              <w:t xml:space="preserve"> 02-01-05 </w:t>
            </w:r>
            <w:proofErr w:type="spellStart"/>
            <w:r w:rsidRPr="003A3E79">
              <w:rPr>
                <w:rFonts w:ascii="Arial" w:eastAsia="Times New Roman" w:hAnsi="Arial" w:cs="Arial"/>
                <w:spacing w:val="-3"/>
                <w:u w:val="single"/>
                <w:lang w:val="en-US" w:eastAsia="en-US"/>
              </w:rPr>
              <w:t>на</w:t>
            </w:r>
            <w:proofErr w:type="spellEnd"/>
            <w:r w:rsidRPr="003A3E79">
              <w:rPr>
                <w:rFonts w:ascii="Arial" w:eastAsia="Times New Roman" w:hAnsi="Arial" w:cs="Arial"/>
                <w:spacing w:val="-3"/>
                <w:u w:val="single"/>
                <w:lang w:val="en-US" w:eastAsia="en-US"/>
              </w:rPr>
              <w:t xml:space="preserve"> </w:t>
            </w:r>
            <w:proofErr w:type="spellStart"/>
            <w:r w:rsidRPr="003A3E79">
              <w:rPr>
                <w:rFonts w:ascii="Arial" w:eastAsia="Times New Roman" w:hAnsi="Arial" w:cs="Arial"/>
                <w:spacing w:val="-3"/>
                <w:u w:val="single"/>
                <w:lang w:val="en-US" w:eastAsia="en-US"/>
              </w:rPr>
              <w:t>Огорожа</w:t>
            </w:r>
            <w:proofErr w:type="spellEnd"/>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27</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(Демонтаж) Демонтаж огорожі висотою до 2 м при</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встановлених стовпах</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627,36</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28</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 xml:space="preserve">Установлення металевої огорожі з </w:t>
            </w:r>
            <w:proofErr w:type="spellStart"/>
            <w:r w:rsidRPr="003A3E79">
              <w:rPr>
                <w:rFonts w:ascii="Arial" w:eastAsia="Times New Roman" w:hAnsi="Arial" w:cs="Arial"/>
                <w:spacing w:val="-3"/>
                <w:lang w:eastAsia="en-US"/>
              </w:rPr>
              <w:t>профлиста</w:t>
            </w:r>
            <w:proofErr w:type="spellEnd"/>
            <w:r w:rsidRPr="003A3E79">
              <w:rPr>
                <w:rFonts w:ascii="Arial" w:eastAsia="Times New Roman" w:hAnsi="Arial" w:cs="Arial"/>
                <w:spacing w:val="-3"/>
                <w:lang w:eastAsia="en-US"/>
              </w:rPr>
              <w:t xml:space="preserve"> по</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металевим стовпах, висотою до 1,7 м</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413,1</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29</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Ґрунтування металевих поверхонь за один раз</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ґрунтовкою ПФ-020</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93,13</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30</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Фарбування металевих поґрунтованих поверхонь</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емаллю ПФ-1126</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93,13</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31</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 xml:space="preserve">Улаштування металевих </w:t>
            </w:r>
            <w:proofErr w:type="spellStart"/>
            <w:r w:rsidRPr="003A3E79">
              <w:rPr>
                <w:rFonts w:ascii="Arial" w:eastAsia="Times New Roman" w:hAnsi="Arial" w:cs="Arial"/>
                <w:spacing w:val="-3"/>
                <w:lang w:eastAsia="en-US"/>
              </w:rPr>
              <w:t>ворiт</w:t>
            </w:r>
            <w:proofErr w:type="spellEnd"/>
            <w:r w:rsidRPr="003A3E79">
              <w:rPr>
                <w:rFonts w:ascii="Arial" w:eastAsia="Times New Roman" w:hAnsi="Arial" w:cs="Arial"/>
                <w:spacing w:val="-3"/>
                <w:lang w:eastAsia="en-US"/>
              </w:rPr>
              <w:t xml:space="preserve"> </w:t>
            </w:r>
            <w:proofErr w:type="spellStart"/>
            <w:r w:rsidRPr="003A3E79">
              <w:rPr>
                <w:rFonts w:ascii="Arial" w:eastAsia="Times New Roman" w:hAnsi="Arial" w:cs="Arial"/>
                <w:spacing w:val="-3"/>
                <w:lang w:eastAsia="en-US"/>
              </w:rPr>
              <w:t>розмiром</w:t>
            </w:r>
            <w:proofErr w:type="spellEnd"/>
            <w:r w:rsidRPr="003A3E79">
              <w:rPr>
                <w:rFonts w:ascii="Arial" w:eastAsia="Times New Roman" w:hAnsi="Arial" w:cs="Arial"/>
                <w:spacing w:val="-3"/>
                <w:lang w:eastAsia="en-US"/>
              </w:rPr>
              <w:t xml:space="preserve"> 1,6х3,3 м без</w:t>
            </w:r>
          </w:p>
          <w:p w:rsidR="003A3E79" w:rsidRPr="003A3E79" w:rsidRDefault="003A3E79" w:rsidP="003A3E79">
            <w:pPr>
              <w:keepLines/>
              <w:autoSpaceDE w:val="0"/>
              <w:autoSpaceDN w:val="0"/>
              <w:rPr>
                <w:rFonts w:ascii="Arial" w:eastAsia="Times New Roman" w:hAnsi="Arial" w:cs="Arial"/>
                <w:lang w:val="ru-RU" w:eastAsia="en-US"/>
              </w:rPr>
            </w:pPr>
            <w:proofErr w:type="spellStart"/>
            <w:r w:rsidRPr="003A3E79">
              <w:rPr>
                <w:rFonts w:ascii="Arial" w:eastAsia="Times New Roman" w:hAnsi="Arial" w:cs="Arial"/>
                <w:spacing w:val="-3"/>
                <w:lang w:eastAsia="en-US"/>
              </w:rPr>
              <w:t>хвiртки</w:t>
            </w:r>
            <w:proofErr w:type="spellEnd"/>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15,84</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32</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Ґрунтування металевих поверхонь за один раз</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ґрунтовкою ПФ-020</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2,85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33</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Фарбування металевих поґрунтованих поверхонь</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емаллю ПФ-1126</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2,85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34</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Улаштування </w:t>
            </w:r>
            <w:proofErr w:type="spellStart"/>
            <w:r w:rsidRPr="003A3E79">
              <w:rPr>
                <w:rFonts w:ascii="Arial" w:eastAsia="Times New Roman" w:hAnsi="Arial" w:cs="Arial"/>
                <w:spacing w:val="-3"/>
                <w:lang w:eastAsia="en-US"/>
              </w:rPr>
              <w:t>хвiрток</w:t>
            </w:r>
            <w:proofErr w:type="spellEnd"/>
            <w:r w:rsidRPr="003A3E79">
              <w:rPr>
                <w:rFonts w:ascii="Arial" w:eastAsia="Times New Roman" w:hAnsi="Arial" w:cs="Arial"/>
                <w:spacing w:val="-3"/>
                <w:lang w:eastAsia="en-US"/>
              </w:rPr>
              <w:t xml:space="preserve"> металевих висотою 1,6 м</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4,8</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35</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Ґрунтування металевих поверхонь за один раз</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ґрунтовкою ПФ-020</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1,47</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36</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spacing w:val="-3"/>
                <w:lang w:eastAsia="en-US"/>
              </w:rPr>
            </w:pPr>
            <w:r w:rsidRPr="003A3E79">
              <w:rPr>
                <w:rFonts w:ascii="Arial" w:eastAsia="Times New Roman" w:hAnsi="Arial" w:cs="Arial"/>
                <w:spacing w:val="-3"/>
                <w:lang w:eastAsia="en-US"/>
              </w:rPr>
              <w:t>Фарбування металевих поґрунтованих поверхонь</w:t>
            </w:r>
          </w:p>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емаллю ПФ-1126</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1,47</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37</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Навантаження сміття вручну</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0,315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r w:rsidR="003A3E79" w:rsidRPr="003A3E79" w:rsidTr="00281213">
        <w:trPr>
          <w:jc w:val="center"/>
        </w:trPr>
        <w:tc>
          <w:tcPr>
            <w:tcW w:w="567" w:type="dxa"/>
            <w:tcBorders>
              <w:top w:val="nil"/>
              <w:left w:val="single" w:sz="12" w:space="0" w:color="auto"/>
              <w:bottom w:val="nil"/>
              <w:right w:val="single" w:sz="4" w:space="0" w:color="auto"/>
            </w:tcBorders>
          </w:tcPr>
          <w:p w:rsidR="003A3E79" w:rsidRPr="003A3E79" w:rsidRDefault="003A3E79" w:rsidP="003A3E79">
            <w:pPr>
              <w:keepLines/>
              <w:autoSpaceDE w:val="0"/>
              <w:autoSpaceDN w:val="0"/>
              <w:jc w:val="center"/>
              <w:rPr>
                <w:rFonts w:ascii="Arial" w:eastAsia="Times New Roman" w:hAnsi="Arial" w:cs="Arial"/>
                <w:lang w:val="ru-RU" w:eastAsia="en-US"/>
              </w:rPr>
            </w:pPr>
            <w:r w:rsidRPr="003A3E79">
              <w:rPr>
                <w:rFonts w:ascii="Arial" w:eastAsia="Times New Roman" w:hAnsi="Arial" w:cs="Arial"/>
                <w:spacing w:val="-3"/>
                <w:lang w:eastAsia="en-US"/>
              </w:rPr>
              <w:t>38</w:t>
            </w:r>
          </w:p>
        </w:tc>
        <w:tc>
          <w:tcPr>
            <w:tcW w:w="5387" w:type="dxa"/>
            <w:tcBorders>
              <w:top w:val="nil"/>
              <w:left w:val="nil"/>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Перевезення сміття до 30 км</w:t>
            </w:r>
          </w:p>
        </w:tc>
        <w:tc>
          <w:tcPr>
            <w:tcW w:w="1418" w:type="dxa"/>
            <w:tcBorders>
              <w:top w:val="nil"/>
              <w:left w:val="single" w:sz="4" w:space="0" w:color="auto"/>
              <w:bottom w:val="nil"/>
              <w:right w:val="nil"/>
            </w:tcBorders>
          </w:tcPr>
          <w:p w:rsidR="003A3E79" w:rsidRPr="003A3E79" w:rsidRDefault="003A3E79" w:rsidP="003A3E79">
            <w:pPr>
              <w:keepLines/>
              <w:autoSpaceDE w:val="0"/>
              <w:autoSpaceDN w:val="0"/>
              <w:rPr>
                <w:rFonts w:ascii="Arial" w:eastAsia="Times New Roman" w:hAnsi="Arial" w:cs="Arial"/>
                <w:lang w:val="ru-RU" w:eastAsia="en-US"/>
              </w:rPr>
            </w:pPr>
            <w:r w:rsidRPr="003A3E79">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3A3E79" w:rsidRPr="003A3E79" w:rsidRDefault="003A3E79" w:rsidP="003A3E79">
            <w:pPr>
              <w:keepLines/>
              <w:autoSpaceDE w:val="0"/>
              <w:autoSpaceDN w:val="0"/>
              <w:jc w:val="right"/>
              <w:rPr>
                <w:rFonts w:ascii="Arial" w:eastAsia="Times New Roman" w:hAnsi="Arial" w:cs="Arial"/>
                <w:lang w:val="ru-RU" w:eastAsia="en-US"/>
              </w:rPr>
            </w:pPr>
            <w:r w:rsidRPr="003A3E79">
              <w:rPr>
                <w:rFonts w:ascii="Arial" w:eastAsia="Times New Roman" w:hAnsi="Arial" w:cs="Arial"/>
                <w:spacing w:val="-3"/>
                <w:lang w:eastAsia="en-US"/>
              </w:rPr>
              <w:t>0,315</w:t>
            </w:r>
          </w:p>
        </w:tc>
        <w:tc>
          <w:tcPr>
            <w:tcW w:w="1418" w:type="dxa"/>
            <w:tcBorders>
              <w:top w:val="nil"/>
              <w:left w:val="single" w:sz="4" w:space="0" w:color="auto"/>
              <w:bottom w:val="nil"/>
              <w:right w:val="single" w:sz="12" w:space="0" w:color="auto"/>
            </w:tcBorders>
            <w:vAlign w:val="center"/>
          </w:tcPr>
          <w:p w:rsidR="003A3E79" w:rsidRPr="003A3E79" w:rsidRDefault="003A3E79" w:rsidP="003A3E79">
            <w:pPr>
              <w:keepLines/>
              <w:autoSpaceDE w:val="0"/>
              <w:autoSpaceDN w:val="0"/>
              <w:jc w:val="center"/>
              <w:rPr>
                <w:rFonts w:ascii="Arial" w:eastAsia="Times New Roman" w:hAnsi="Arial" w:cs="Arial"/>
                <w:sz w:val="16"/>
                <w:szCs w:val="16"/>
                <w:lang w:val="ru-RU" w:eastAsia="en-US"/>
              </w:rPr>
            </w:pPr>
            <w:r w:rsidRPr="003A3E79">
              <w:rPr>
                <w:rFonts w:ascii="Arial" w:eastAsia="Times New Roman" w:hAnsi="Arial" w:cs="Arial"/>
                <w:sz w:val="16"/>
                <w:szCs w:val="16"/>
                <w:lang w:val="ru-RU" w:eastAsia="en-US"/>
              </w:rPr>
              <w:t xml:space="preserve"> </w:t>
            </w:r>
          </w:p>
        </w:tc>
      </w:tr>
    </w:tbl>
    <w:p w:rsidR="00F07C35" w:rsidRDefault="00F07C35" w:rsidP="0048124A">
      <w:pPr>
        <w:pStyle w:val="xfmc1"/>
        <w:shd w:val="clear" w:color="auto" w:fill="FFFFFF"/>
        <w:spacing w:before="0" w:beforeAutospacing="0" w:after="0" w:afterAutospacing="0"/>
        <w:jc w:val="both"/>
        <w:textAlignment w:val="baseline"/>
        <w:rPr>
          <w:u w:val="single"/>
        </w:rPr>
      </w:pPr>
    </w:p>
    <w:p w:rsidR="00FE3F4D" w:rsidRDefault="00FE3F4D" w:rsidP="0048124A">
      <w:pPr>
        <w:pStyle w:val="xfmc1"/>
        <w:shd w:val="clear" w:color="auto" w:fill="FFFFFF"/>
        <w:spacing w:before="0" w:beforeAutospacing="0" w:after="0" w:afterAutospacing="0"/>
        <w:jc w:val="both"/>
        <w:textAlignment w:val="baseline"/>
        <w:rPr>
          <w:u w:val="single"/>
        </w:rPr>
      </w:pPr>
    </w:p>
    <w:p w:rsidR="00FE3F4D" w:rsidRDefault="00FE3F4D" w:rsidP="0048124A">
      <w:pPr>
        <w:pStyle w:val="xfmc1"/>
        <w:shd w:val="clear" w:color="auto" w:fill="FFFFFF"/>
        <w:spacing w:before="0" w:beforeAutospacing="0" w:after="0" w:afterAutospacing="0"/>
        <w:jc w:val="both"/>
        <w:textAlignment w:val="baseline"/>
        <w:rPr>
          <w:u w:val="single"/>
        </w:rPr>
      </w:pPr>
    </w:p>
    <w:p w:rsidR="00FE3F4D" w:rsidRDefault="00FE3F4D" w:rsidP="00FE3F4D">
      <w:pPr>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r w:rsidRPr="0048124A">
        <w:rPr>
          <w:rFonts w:ascii="Times New Roman" w:eastAsia="Times New Roman" w:hAnsi="Times New Roman" w:cs="Times New Roman"/>
          <w:sz w:val="22"/>
          <w:szCs w:val="22"/>
          <w:lang w:eastAsia="ru-RU"/>
        </w:rPr>
        <w:t xml:space="preserve">. Пропозиція щодо предмету закупівлі має відповідати технічному завданню, повинна бути розрахована </w:t>
      </w:r>
      <w:r>
        <w:rPr>
          <w:rFonts w:ascii="Times New Roman" w:eastAsia="Times New Roman" w:hAnsi="Times New Roman" w:cs="Times New Roman"/>
          <w:sz w:val="22"/>
          <w:szCs w:val="22"/>
          <w:lang w:eastAsia="ru-RU"/>
        </w:rPr>
        <w:t xml:space="preserve">відповідно до вимог </w:t>
      </w:r>
      <w:r w:rsidRPr="0048124A">
        <w:rPr>
          <w:rFonts w:ascii="Times New Roman" w:eastAsia="Times New Roman" w:hAnsi="Times New Roman" w:cs="Times New Roman"/>
          <w:sz w:val="22"/>
          <w:szCs w:val="22"/>
          <w:lang w:eastAsia="ru-RU"/>
        </w:rPr>
        <w:t>КНУ «Настанова з визначення вартості будівництва», затверджених наказом від 01.11.2021 № 281 «Про затвердження кошторисних норм України у будівництві». На підтвердження пропозиції технічному завданню учасник надає договірну ціну, локальний/і кошторис/и,</w:t>
      </w:r>
      <w:r w:rsidRPr="00236565">
        <w:rPr>
          <w:rFonts w:ascii="Times New Roman" w:eastAsia="Times New Roman" w:hAnsi="Times New Roman" w:cs="Times New Roman"/>
          <w:sz w:val="22"/>
          <w:szCs w:val="22"/>
          <w:lang w:eastAsia="ru-RU"/>
        </w:rPr>
        <w:t xml:space="preserve"> </w:t>
      </w:r>
      <w:r w:rsidRPr="0048124A">
        <w:rPr>
          <w:rFonts w:ascii="Times New Roman" w:eastAsia="Times New Roman" w:hAnsi="Times New Roman" w:cs="Times New Roman"/>
          <w:sz w:val="22"/>
          <w:szCs w:val="22"/>
          <w:lang w:eastAsia="ru-RU"/>
        </w:rPr>
        <w:t xml:space="preserve"> календарний графік виконання робіт, які розроблені відповідно до технічної специфікації, зазначеної вище. Всі зазначені в цьому абзаці документи повинні бути завірені печаткою (у разі використання), підписані керівником (або уп</w:t>
      </w:r>
      <w:r>
        <w:rPr>
          <w:rFonts w:ascii="Times New Roman" w:eastAsia="Times New Roman" w:hAnsi="Times New Roman" w:cs="Times New Roman"/>
          <w:sz w:val="22"/>
          <w:szCs w:val="22"/>
          <w:lang w:eastAsia="ru-RU"/>
        </w:rPr>
        <w:t>овноваженою особою).</w:t>
      </w:r>
    </w:p>
    <w:p w:rsidR="002D1B43" w:rsidRDefault="002D1B43" w:rsidP="00FE3F4D">
      <w:pPr>
        <w:jc w:val="both"/>
        <w:rPr>
          <w:rFonts w:ascii="Times New Roman" w:eastAsia="Times New Roman" w:hAnsi="Times New Roman" w:cs="Times New Roman"/>
          <w:sz w:val="22"/>
          <w:szCs w:val="22"/>
          <w:lang w:eastAsia="ru-RU"/>
        </w:rPr>
      </w:pPr>
    </w:p>
    <w:p w:rsidR="00FE3F4D" w:rsidRDefault="002D1B43" w:rsidP="002D1B43">
      <w:pPr>
        <w:pStyle w:val="xfmc1"/>
        <w:shd w:val="clear" w:color="auto" w:fill="FFFFFF"/>
        <w:spacing w:before="0" w:beforeAutospacing="0" w:after="0" w:afterAutospacing="0"/>
        <w:jc w:val="center"/>
        <w:textAlignment w:val="baseline"/>
        <w:rPr>
          <w:rFonts w:ascii="Arial" w:hAnsi="Arial" w:cs="Arial"/>
          <w:b/>
          <w:bCs/>
          <w:spacing w:val="-3"/>
        </w:rPr>
      </w:pPr>
      <w:proofErr w:type="spellStart"/>
      <w:r>
        <w:rPr>
          <w:rFonts w:ascii="Arial" w:hAnsi="Arial" w:cs="Arial"/>
          <w:b/>
          <w:bCs/>
          <w:spacing w:val="-3"/>
        </w:rPr>
        <w:t>Пiдсумкова</w:t>
      </w:r>
      <w:proofErr w:type="spellEnd"/>
      <w:r>
        <w:rPr>
          <w:rFonts w:ascii="Arial" w:hAnsi="Arial" w:cs="Arial"/>
          <w:b/>
          <w:bCs/>
          <w:spacing w:val="-3"/>
        </w:rPr>
        <w:t xml:space="preserve"> </w:t>
      </w:r>
      <w:proofErr w:type="spellStart"/>
      <w:r>
        <w:rPr>
          <w:rFonts w:ascii="Arial" w:hAnsi="Arial" w:cs="Arial"/>
          <w:b/>
          <w:bCs/>
          <w:spacing w:val="-3"/>
        </w:rPr>
        <w:t>вiдомiсть</w:t>
      </w:r>
      <w:proofErr w:type="spellEnd"/>
      <w:r>
        <w:rPr>
          <w:rFonts w:ascii="Arial" w:hAnsi="Arial" w:cs="Arial"/>
          <w:b/>
          <w:bCs/>
          <w:spacing w:val="-3"/>
        </w:rPr>
        <w:t xml:space="preserve"> </w:t>
      </w:r>
      <w:proofErr w:type="spellStart"/>
      <w:r>
        <w:rPr>
          <w:rFonts w:ascii="Arial" w:hAnsi="Arial" w:cs="Arial"/>
          <w:b/>
          <w:bCs/>
          <w:spacing w:val="-3"/>
        </w:rPr>
        <w:t>ресурсiв</w:t>
      </w:r>
      <w:proofErr w:type="spellEnd"/>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trHeight w:val="230"/>
          <w:jc w:val="center"/>
        </w:trPr>
        <w:tc>
          <w:tcPr>
            <w:tcW w:w="567" w:type="dxa"/>
            <w:gridSpan w:val="2"/>
            <w:vMerge w:val="restart"/>
            <w:tcBorders>
              <w:top w:val="single" w:sz="12" w:space="0" w:color="auto"/>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pacing w:val="-3"/>
                <w:lang w:val="en-US" w:eastAsia="en-US"/>
              </w:rPr>
            </w:pPr>
            <w:r w:rsidRPr="00775E39">
              <w:rPr>
                <w:rFonts w:ascii="Arial" w:eastAsia="Times New Roman" w:hAnsi="Arial" w:cs="Arial"/>
                <w:spacing w:val="-3"/>
                <w:lang w:val="en-US" w:eastAsia="en-US"/>
              </w:rPr>
              <w:t>№</w:t>
            </w:r>
          </w:p>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val="en-US" w:eastAsia="en-US"/>
              </w:rPr>
              <w:t>Ч.ч</w:t>
            </w:r>
            <w:proofErr w:type="spellEnd"/>
            <w:r w:rsidRPr="00775E39">
              <w:rPr>
                <w:rFonts w:ascii="Arial" w:eastAsia="Times New Roman" w:hAnsi="Arial" w:cs="Arial"/>
                <w:spacing w:val="-3"/>
                <w:lang w:val="en-US" w:eastAsia="en-US"/>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Шифр ресурсу</w:t>
            </w:r>
          </w:p>
        </w:tc>
        <w:tc>
          <w:tcPr>
            <w:tcW w:w="4253" w:type="dxa"/>
            <w:gridSpan w:val="2"/>
            <w:vMerge w:val="restart"/>
            <w:tcBorders>
              <w:top w:val="single" w:sz="12" w:space="0" w:color="auto"/>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pacing w:val="-3"/>
                <w:lang w:eastAsia="en-US"/>
              </w:rPr>
            </w:pPr>
            <w:r w:rsidRPr="00775E39">
              <w:rPr>
                <w:rFonts w:ascii="Arial" w:eastAsia="Times New Roman" w:hAnsi="Arial" w:cs="Arial"/>
                <w:spacing w:val="-3"/>
                <w:lang w:eastAsia="en-US"/>
              </w:rPr>
              <w:t xml:space="preserve">Одиниця </w:t>
            </w:r>
          </w:p>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Кількість</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u w:val="single"/>
                <w:lang w:eastAsia="en-US"/>
              </w:rPr>
              <w:t>I. Витрати труда</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3174,56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Середній розряд робіт, що виконуються </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робітниками-будівельниками</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розряд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240,5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Середній розряд робіт, що виконуються</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робітниками-монтажниками</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розряд</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Витрати труда робітників, зайнятих</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25,73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Середній розряд ланки робітників, зайнятих</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розряд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4,7</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Витрати труда робітників, зайнятих</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керуванням та обслуговуванням</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автотранспорту при перевезенні ґрунту і</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будівельного сміття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0,34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Витрати  робітників, заробітна плата яких</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враховується в складі: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166,05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single" w:sz="4" w:space="0" w:color="auto"/>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single" w:sz="4" w:space="0" w:color="auto"/>
              <w:bottom w:val="single" w:sz="4" w:space="0" w:color="auto"/>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3607,18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single" w:sz="4" w:space="0" w:color="auto"/>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vAlign w:val="center"/>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розряд</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single" w:sz="4" w:space="0" w:color="auto"/>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u w:val="single"/>
                <w:lang w:eastAsia="en-US"/>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Котки дорожні причіпні кулачкові, маса 8 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83,8699225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Компресори пересувні з двигуном</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внутрішнього згоряння, тиск до 686 кПа [7</w:t>
            </w:r>
          </w:p>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ат</w:t>
            </w:r>
            <w:proofErr w:type="spellEnd"/>
            <w:r w:rsidRPr="00775E39">
              <w:rPr>
                <w:rFonts w:ascii="Arial" w:eastAsia="Times New Roman" w:hAnsi="Arial" w:cs="Arial"/>
                <w:spacing w:val="-3"/>
                <w:lang w:eastAsia="en-US"/>
              </w:rPr>
              <w:t>], продуктивність 2,2 м3/хв</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6,016725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Бульдозери, потужність 59 кВт [80 </w:t>
            </w:r>
            <w:proofErr w:type="spellStart"/>
            <w:r w:rsidRPr="00775E39">
              <w:rPr>
                <w:rFonts w:ascii="Arial" w:eastAsia="Times New Roman" w:hAnsi="Arial" w:cs="Arial"/>
                <w:spacing w:val="-3"/>
                <w:lang w:eastAsia="en-US"/>
              </w:rPr>
              <w:t>к.с</w:t>
            </w:r>
            <w:proofErr w:type="spellEnd"/>
            <w:r w:rsidRPr="00775E39">
              <w:rPr>
                <w:rFonts w:ascii="Arial" w:eastAsia="Times New Roman" w:hAnsi="Arial" w:cs="Arial"/>
                <w:spacing w:val="-3"/>
                <w:lang w:eastAsia="en-US"/>
              </w:rPr>
              <w:t>.]</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1,988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Крани на автомобільному ходу,</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вантажопідйомність 6,3 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1,53504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Установка для зварювання ручного дугового</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[постійного струму]</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43,75854305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Крани на автомобільному ходу,</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вантажопідйомність 10 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0,183885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Компресори пересувні з електродвигуном,</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тиск 600 кПа [6 </w:t>
            </w:r>
            <w:proofErr w:type="spellStart"/>
            <w:r w:rsidRPr="00775E39">
              <w:rPr>
                <w:rFonts w:ascii="Arial" w:eastAsia="Times New Roman" w:hAnsi="Arial" w:cs="Arial"/>
                <w:spacing w:val="-3"/>
                <w:lang w:eastAsia="en-US"/>
              </w:rPr>
              <w:t>ат</w:t>
            </w:r>
            <w:proofErr w:type="spellEnd"/>
            <w:r w:rsidRPr="00775E39">
              <w:rPr>
                <w:rFonts w:ascii="Arial" w:eastAsia="Times New Roman" w:hAnsi="Arial" w:cs="Arial"/>
                <w:spacing w:val="-3"/>
                <w:lang w:eastAsia="en-US"/>
              </w:rPr>
              <w:t>], продуктивність 0,5 м3/хв</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2,04873075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Перетворювачі зварювальні з номінальним</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зварювальним струмом 315-500 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1,836471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Кран переносний, вантажопідйомність 1 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0,210983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Машини свердлильні електричні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1,8021075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Перевезення сміття до 30 км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0,825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b/>
                <w:bCs/>
                <w:spacing w:val="-3"/>
                <w:lang w:eastAsia="en-US"/>
              </w:rPr>
              <w:t xml:space="preserve"> Разом по розділу II</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lang w:eastAsia="en-US"/>
              </w:rPr>
              <w:t>грн.</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b/>
                <w:bCs/>
                <w:spacing w:val="-3"/>
                <w:lang w:eastAsia="en-US"/>
              </w:rPr>
              <w:t xml:space="preserve">      в тому числі енергоносії:</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Бензин</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8,857</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Дизельне паливо</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34,516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Електроенергія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кВт-год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263,847</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Мастильні матеріали</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4,641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Гідравлічна рідина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0,12</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b/>
                <w:bCs/>
                <w:spacing w:val="-3"/>
                <w:u w:val="single"/>
                <w:lang w:eastAsia="en-US"/>
              </w:rPr>
            </w:pPr>
            <w:proofErr w:type="spellStart"/>
            <w:r w:rsidRPr="00775E39">
              <w:rPr>
                <w:rFonts w:ascii="Arial" w:eastAsia="Times New Roman" w:hAnsi="Arial" w:cs="Arial"/>
                <w:b/>
                <w:bCs/>
                <w:spacing w:val="-3"/>
                <w:u w:val="single"/>
                <w:lang w:eastAsia="en-US"/>
              </w:rPr>
              <w:t>Будiвельнi</w:t>
            </w:r>
            <w:proofErr w:type="spellEnd"/>
            <w:r w:rsidRPr="00775E39">
              <w:rPr>
                <w:rFonts w:ascii="Arial" w:eastAsia="Times New Roman" w:hAnsi="Arial" w:cs="Arial"/>
                <w:b/>
                <w:bCs/>
                <w:spacing w:val="-3"/>
                <w:u w:val="single"/>
                <w:lang w:eastAsia="en-US"/>
              </w:rPr>
              <w:t xml:space="preserve"> машини, </w:t>
            </w:r>
            <w:proofErr w:type="spellStart"/>
            <w:r w:rsidRPr="00775E39">
              <w:rPr>
                <w:rFonts w:ascii="Arial" w:eastAsia="Times New Roman" w:hAnsi="Arial" w:cs="Arial"/>
                <w:b/>
                <w:bCs/>
                <w:spacing w:val="-3"/>
                <w:u w:val="single"/>
                <w:lang w:eastAsia="en-US"/>
              </w:rPr>
              <w:t>врахованi</w:t>
            </w:r>
            <w:proofErr w:type="spellEnd"/>
            <w:r w:rsidRPr="00775E39">
              <w:rPr>
                <w:rFonts w:ascii="Arial" w:eastAsia="Times New Roman" w:hAnsi="Arial" w:cs="Arial"/>
                <w:b/>
                <w:bCs/>
                <w:spacing w:val="-3"/>
                <w:u w:val="single"/>
                <w:lang w:eastAsia="en-US"/>
              </w:rPr>
              <w:t xml:space="preserve"> в </w:t>
            </w:r>
            <w:proofErr w:type="spellStart"/>
            <w:r w:rsidRPr="00775E39">
              <w:rPr>
                <w:rFonts w:ascii="Arial" w:eastAsia="Times New Roman" w:hAnsi="Arial" w:cs="Arial"/>
                <w:b/>
                <w:bCs/>
                <w:spacing w:val="-3"/>
                <w:u w:val="single"/>
                <w:lang w:eastAsia="en-US"/>
              </w:rPr>
              <w:t>складi</w:t>
            </w:r>
            <w:proofErr w:type="spellEnd"/>
          </w:p>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u w:val="single"/>
                <w:lang w:eastAsia="en-US"/>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Вібратори поверхневі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Вібратори глибинні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0,49335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Машини шліфувальні електричні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0,073997</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proofErr w:type="spellStart"/>
            <w:r w:rsidRPr="00775E39">
              <w:rPr>
                <w:rFonts w:ascii="Arial" w:eastAsia="Times New Roman" w:hAnsi="Arial" w:cs="Arial"/>
                <w:spacing w:val="-3"/>
                <w:lang w:eastAsia="en-US"/>
              </w:rPr>
              <w:t>Термопенали</w:t>
            </w:r>
            <w:proofErr w:type="spellEnd"/>
            <w:r w:rsidRPr="00775E39">
              <w:rPr>
                <w:rFonts w:ascii="Arial" w:eastAsia="Times New Roman" w:hAnsi="Arial" w:cs="Arial"/>
                <w:spacing w:val="-3"/>
                <w:lang w:eastAsia="en-US"/>
              </w:rPr>
              <w:t xml:space="preserve"> з масою завантажувальних</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електродів не більше 5 кг</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1,93654055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Ямокопачі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2,565351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Трамбівки пневматичні при роботі від</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компресора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6,016725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Пилка дискова електрична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0,3042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0,457541245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Дрилі електричні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0,020181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Рубанки електричні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маш</w:t>
            </w:r>
            <w:proofErr w:type="spellEnd"/>
            <w:r w:rsidRPr="00775E39">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1,91295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b/>
                <w:bCs/>
                <w:spacing w:val="-3"/>
                <w:u w:val="single"/>
                <w:lang w:eastAsia="en-US"/>
              </w:rPr>
            </w:pPr>
            <w:r w:rsidRPr="00775E39">
              <w:rPr>
                <w:rFonts w:ascii="Arial" w:eastAsia="Times New Roman" w:hAnsi="Arial" w:cs="Arial"/>
                <w:b/>
                <w:bCs/>
                <w:spacing w:val="-3"/>
                <w:u w:val="single"/>
                <w:lang w:eastAsia="en-US"/>
              </w:rPr>
              <w:t>III. Будівельні матеріали, вироби і</w:t>
            </w:r>
          </w:p>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u w:val="single"/>
                <w:lang w:eastAsia="en-US"/>
              </w:rPr>
              <w:t>комплекти</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Профлист</w:t>
            </w:r>
            <w:proofErr w:type="spellEnd"/>
            <w:r w:rsidRPr="00775E39">
              <w:rPr>
                <w:rFonts w:ascii="Arial" w:eastAsia="Times New Roman" w:hAnsi="Arial" w:cs="Arial"/>
                <w:spacing w:val="-3"/>
                <w:lang w:eastAsia="en-US"/>
              </w:rPr>
              <w:t xml:space="preserve"> ПК-35 товщиною 0,5мм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м2</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632,043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Труба профільна поперечна 50х25</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857,2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Стовп для кріплення секцій з </w:t>
            </w:r>
            <w:proofErr w:type="spellStart"/>
            <w:r w:rsidRPr="00775E39">
              <w:rPr>
                <w:rFonts w:ascii="Arial" w:eastAsia="Times New Roman" w:hAnsi="Arial" w:cs="Arial"/>
                <w:spacing w:val="-3"/>
                <w:lang w:eastAsia="en-US"/>
              </w:rPr>
              <w:t>профлиста</w:t>
            </w:r>
            <w:proofErr w:type="spellEnd"/>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висотою 2,2м (труба профільна 40х60)</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231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Щебінь із природного каменю для</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будівельних робіт, фракція 40-70 мм, марка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М1000 і більше</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35,76825</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Суміші бетонні готові важкі, клас бетону В15</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[М200], крупність заповнювача більше 20 до</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40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16,32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Ворота </w:t>
            </w:r>
            <w:proofErr w:type="spellStart"/>
            <w:r w:rsidRPr="00775E39">
              <w:rPr>
                <w:rFonts w:ascii="Arial" w:eastAsia="Times New Roman" w:hAnsi="Arial" w:cs="Arial"/>
                <w:spacing w:val="-3"/>
                <w:lang w:eastAsia="en-US"/>
              </w:rPr>
              <w:t>розпашні</w:t>
            </w:r>
            <w:proofErr w:type="spellEnd"/>
            <w:r w:rsidRPr="00775E39">
              <w:rPr>
                <w:rFonts w:ascii="Arial" w:eastAsia="Times New Roman" w:hAnsi="Arial" w:cs="Arial"/>
                <w:spacing w:val="-3"/>
                <w:lang w:eastAsia="en-US"/>
              </w:rPr>
              <w:t xml:space="preserve"> 3300Х1600 (h)</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Хвіртка 1000Х1600 (h)</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Дошки для покриття підлог, товщина 40 мм,</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ширина без </w:t>
            </w:r>
            <w:proofErr w:type="spellStart"/>
            <w:r w:rsidRPr="00775E39">
              <w:rPr>
                <w:rFonts w:ascii="Arial" w:eastAsia="Times New Roman" w:hAnsi="Arial" w:cs="Arial"/>
                <w:spacing w:val="-3"/>
                <w:lang w:eastAsia="en-US"/>
              </w:rPr>
              <w:t>гребеня</w:t>
            </w:r>
            <w:proofErr w:type="spellEnd"/>
            <w:r w:rsidRPr="00775E39">
              <w:rPr>
                <w:rFonts w:ascii="Arial" w:eastAsia="Times New Roman" w:hAnsi="Arial" w:cs="Arial"/>
                <w:spacing w:val="-3"/>
                <w:lang w:eastAsia="en-US"/>
              </w:rPr>
              <w:t xml:space="preserve"> 68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1,085175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Гарячекатана арматурна сталь гладка, клас</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А-1, діаметр 14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0,627912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Суміші бетонні готові важкі, клас бетону В7,</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5 [М100], крупність заповнювача більше 10</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до 20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6,08113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Профлист</w:t>
            </w:r>
            <w:proofErr w:type="spellEnd"/>
            <w:r w:rsidRPr="00775E39">
              <w:rPr>
                <w:rFonts w:ascii="Arial" w:eastAsia="Times New Roman" w:hAnsi="Arial" w:cs="Arial"/>
                <w:spacing w:val="-3"/>
                <w:lang w:eastAsia="en-US"/>
              </w:rPr>
              <w:t xml:space="preserve"> ПК-45 товщиною 0,5мм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м2</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56,465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Деталі закладні та накладні, виготовлені із</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застосуванням зварювання, гнуття,</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свердлення [пробивки] отворів, такі, що</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поставляються окремо</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0,39</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Саморіз</w:t>
            </w:r>
            <w:proofErr w:type="spellEnd"/>
            <w:r w:rsidRPr="00775E39">
              <w:rPr>
                <w:rFonts w:ascii="Arial" w:eastAsia="Times New Roman" w:hAnsi="Arial" w:cs="Arial"/>
                <w:spacing w:val="-3"/>
                <w:lang w:eastAsia="en-US"/>
              </w:rPr>
              <w:t xml:space="preserve"> з </w:t>
            </w:r>
            <w:proofErr w:type="spellStart"/>
            <w:r w:rsidRPr="00775E39">
              <w:rPr>
                <w:rFonts w:ascii="Arial" w:eastAsia="Times New Roman" w:hAnsi="Arial" w:cs="Arial"/>
                <w:spacing w:val="-3"/>
                <w:lang w:eastAsia="en-US"/>
              </w:rPr>
              <w:t>пресшайбою</w:t>
            </w:r>
            <w:proofErr w:type="spellEnd"/>
            <w:r w:rsidRPr="00775E39">
              <w:rPr>
                <w:rFonts w:ascii="Arial" w:eastAsia="Times New Roman" w:hAnsi="Arial" w:cs="Arial"/>
                <w:spacing w:val="-3"/>
                <w:lang w:eastAsia="en-US"/>
              </w:rPr>
              <w:t xml:space="preserve"> і буром  4,2x27мм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6024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Цегла керамічна одинарна повнотіла,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розміри 250х120х65 мм, марка М100</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1000шт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0,75024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Сітка 100х100, арматурна сталь гладка,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клас Вр-1, </w:t>
            </w:r>
            <w:proofErr w:type="spellStart"/>
            <w:r w:rsidRPr="00775E39">
              <w:rPr>
                <w:rFonts w:ascii="Arial" w:eastAsia="Times New Roman" w:hAnsi="Arial" w:cs="Arial"/>
                <w:spacing w:val="-3"/>
                <w:lang w:eastAsia="en-US"/>
              </w:rPr>
              <w:t>дiаметр</w:t>
            </w:r>
            <w:proofErr w:type="spellEnd"/>
            <w:r w:rsidRPr="00775E39">
              <w:rPr>
                <w:rFonts w:ascii="Arial" w:eastAsia="Times New Roman" w:hAnsi="Arial" w:cs="Arial"/>
                <w:spacing w:val="-3"/>
                <w:lang w:eastAsia="en-US"/>
              </w:rPr>
              <w:t xml:space="preserve"> 3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м2</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176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Стовп для встановлення воріт (труба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профільна 100х100) Н=2,4м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Пісок природний, рядовий</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4,96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Суміші бетонні готові важкі, клас бетону В7,</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5 [М100], крупність заповнювача більше 40</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2,244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Щебінь із природного каменю для</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будівельних робіт, фракція 10-20 мм, марка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М1000 і більше</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2,83875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Суміші бетонні готові важкі, клас бетону В15</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1,30752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Стовп для встановлення хвіртки (труба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профільна 40х60) Н=2,4м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Електроди, діаметр 6 мм, марка Э42</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0,024786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Дошки обрізні з хвойних порід, довжина 4-6,</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5 м, ширина 75-150 мм, товщина 25 мм, ІІ</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сорт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0,37788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Вогнезахисна фарба  типу ХМББ</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л</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31,49</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Емаль ПФ-1126, світло-димчаста, слонова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кістка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0,0110715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Бруски обрізні з хвойних порід, довжина 4-6,</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5 м, ширина 75-150 мм, товщина 40-75 мм,</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ІV сорт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0,18894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Саморіз</w:t>
            </w:r>
            <w:proofErr w:type="spellEnd"/>
            <w:r w:rsidRPr="00775E39">
              <w:rPr>
                <w:rFonts w:ascii="Arial" w:eastAsia="Times New Roman" w:hAnsi="Arial" w:cs="Arial"/>
                <w:spacing w:val="-3"/>
                <w:lang w:eastAsia="en-US"/>
              </w:rPr>
              <w:t xml:space="preserve"> з </w:t>
            </w:r>
            <w:proofErr w:type="spellStart"/>
            <w:r w:rsidRPr="00775E39">
              <w:rPr>
                <w:rFonts w:ascii="Arial" w:eastAsia="Times New Roman" w:hAnsi="Arial" w:cs="Arial"/>
                <w:spacing w:val="-3"/>
                <w:lang w:eastAsia="en-US"/>
              </w:rPr>
              <w:t>пресшайбою</w:t>
            </w:r>
            <w:proofErr w:type="spellEnd"/>
            <w:r w:rsidRPr="00775E39">
              <w:rPr>
                <w:rFonts w:ascii="Arial" w:eastAsia="Times New Roman" w:hAnsi="Arial" w:cs="Arial"/>
                <w:spacing w:val="-3"/>
                <w:lang w:eastAsia="en-US"/>
              </w:rPr>
              <w:t xml:space="preserve"> і буром  4,2x19мм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378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Фарба олійна та </w:t>
            </w:r>
            <w:proofErr w:type="spellStart"/>
            <w:r w:rsidRPr="00775E39">
              <w:rPr>
                <w:rFonts w:ascii="Arial" w:eastAsia="Times New Roman" w:hAnsi="Arial" w:cs="Arial"/>
                <w:spacing w:val="-3"/>
                <w:lang w:eastAsia="en-US"/>
              </w:rPr>
              <w:t>алкідна</w:t>
            </w:r>
            <w:proofErr w:type="spellEnd"/>
            <w:r w:rsidRPr="00775E39">
              <w:rPr>
                <w:rFonts w:ascii="Arial" w:eastAsia="Times New Roman" w:hAnsi="Arial" w:cs="Arial"/>
                <w:spacing w:val="-3"/>
                <w:lang w:eastAsia="en-US"/>
              </w:rPr>
              <w:t>, готова до</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застосування, для зовнішніх робіт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0,014625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Розчин готовий </w:t>
            </w:r>
            <w:proofErr w:type="spellStart"/>
            <w:r w:rsidRPr="00775E39">
              <w:rPr>
                <w:rFonts w:ascii="Arial" w:eastAsia="Times New Roman" w:hAnsi="Arial" w:cs="Arial"/>
                <w:spacing w:val="-3"/>
                <w:lang w:eastAsia="en-US"/>
              </w:rPr>
              <w:t>кладковий</w:t>
            </w:r>
            <w:proofErr w:type="spellEnd"/>
            <w:r w:rsidRPr="00775E39">
              <w:rPr>
                <w:rFonts w:ascii="Arial" w:eastAsia="Times New Roman" w:hAnsi="Arial" w:cs="Arial"/>
                <w:spacing w:val="-3"/>
                <w:lang w:eastAsia="en-US"/>
              </w:rPr>
              <w:t xml:space="preserve"> важкий цементно-</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вапняковий, марка М50</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0,411216</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59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Оліфа комбінована К-2</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0,006786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Мастика бітумна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0,032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Щити опалубки, ширина 300-750 мм,</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товщина 25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м2</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0,74844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Грунтовка</w:t>
            </w:r>
            <w:proofErr w:type="spellEnd"/>
            <w:r w:rsidRPr="00775E39">
              <w:rPr>
                <w:rFonts w:ascii="Arial" w:eastAsia="Times New Roman" w:hAnsi="Arial" w:cs="Arial"/>
                <w:spacing w:val="-3"/>
                <w:lang w:eastAsia="en-US"/>
              </w:rPr>
              <w:t xml:space="preserve"> ПФ-020, червоно-коричнева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0,0065423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Цвяхи будівельні 3,5х90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0,0076635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Дошки необрізні з хвойних порід, довжина 4-</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6,5 м, усі ширини, товщина 19,22 мм, ІV сорт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0,0234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Електроди, діаметр 5 мм, марка Э42</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0,0014463</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В'язальний дріт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100кг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0,0336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Дошки необрізні з хвойних порід, довжина 2-</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3,75 м, усі ширини, товщина 32, 40 мм, ІV</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сорт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0,016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Кисень технічний газоподібний</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0,30608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69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Дошки обрізні з хвойних порід, довжина 4-6,</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5 м, ширина 75-150 мм, товщина 44 мм і</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більше, ІІІ сорт</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0,00902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Розчин готовий </w:t>
            </w:r>
            <w:proofErr w:type="spellStart"/>
            <w:r w:rsidRPr="00775E39">
              <w:rPr>
                <w:rFonts w:ascii="Arial" w:eastAsia="Times New Roman" w:hAnsi="Arial" w:cs="Arial"/>
                <w:spacing w:val="-3"/>
                <w:lang w:eastAsia="en-US"/>
              </w:rPr>
              <w:t>кладковий</w:t>
            </w:r>
            <w:proofErr w:type="spellEnd"/>
            <w:r w:rsidRPr="00775E39">
              <w:rPr>
                <w:rFonts w:ascii="Arial" w:eastAsia="Times New Roman" w:hAnsi="Arial" w:cs="Arial"/>
                <w:spacing w:val="-3"/>
                <w:lang w:eastAsia="en-US"/>
              </w:rPr>
              <w:t xml:space="preserve"> важкий</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цементний, марка М25</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0,028917</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Цвяхи будівельні з конічною головкою 5,</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0х120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0,0018894</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Заклепки комбіновані для з'єднання</w:t>
            </w:r>
          </w:p>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профільованого сталевого настилу та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різноманітних листових деталей</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0,00006975</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Цвяхи будівельні 3,0х80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0,00078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Пропан-бутан технічний</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м3</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0,05691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Цвяхи будівельні з конічною головкою 4,</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0х100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0,000462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Круги армовані абразивні зачисні, діаметр</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180х6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0,02018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Болти із шестигранною головкою оцинковані,</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діаметр різьби 12-[14]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0,0000296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Канати прядив'яні просочені</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0,0000067</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79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Грунтовка</w:t>
            </w:r>
            <w:proofErr w:type="spellEnd"/>
            <w:r w:rsidRPr="00775E39">
              <w:rPr>
                <w:rFonts w:ascii="Arial" w:eastAsia="Times New Roman" w:hAnsi="Arial" w:cs="Arial"/>
                <w:spacing w:val="-3"/>
                <w:lang w:eastAsia="en-US"/>
              </w:rPr>
              <w:t xml:space="preserve"> ГФ-021 </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0,0000209</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proofErr w:type="spellStart"/>
            <w:r w:rsidRPr="00775E39">
              <w:rPr>
                <w:rFonts w:ascii="Arial" w:eastAsia="Times New Roman" w:hAnsi="Arial" w:cs="Arial"/>
                <w:spacing w:val="-3"/>
                <w:lang w:eastAsia="en-US"/>
              </w:rPr>
              <w:t>Катанка</w:t>
            </w:r>
            <w:proofErr w:type="spellEnd"/>
            <w:r w:rsidRPr="00775E39">
              <w:rPr>
                <w:rFonts w:ascii="Arial" w:eastAsia="Times New Roman" w:hAnsi="Arial" w:cs="Arial"/>
                <w:spacing w:val="-3"/>
                <w:lang w:eastAsia="en-US"/>
              </w:rPr>
              <w:t xml:space="preserve"> гарячекатана у мотках, діаметр 6,3-</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6,5 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0,000002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Цвяхи будівельні з плоскою головкою 1,6х50</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мм</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0,0000007</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Брухт металевий (</w:t>
            </w:r>
            <w:proofErr w:type="spellStart"/>
            <w:r w:rsidRPr="00775E39">
              <w:rPr>
                <w:rFonts w:ascii="Arial" w:eastAsia="Times New Roman" w:hAnsi="Arial" w:cs="Arial"/>
                <w:spacing w:val="-3"/>
                <w:lang w:eastAsia="en-US"/>
              </w:rPr>
              <w:t>зворотнiй</w:t>
            </w:r>
            <w:proofErr w:type="spellEnd"/>
            <w:r w:rsidRPr="00775E39">
              <w:rPr>
                <w:rFonts w:ascii="Arial" w:eastAsia="Times New Roman" w:hAnsi="Arial" w:cs="Arial"/>
                <w:spacing w:val="-3"/>
                <w:lang w:eastAsia="en-US"/>
              </w:rPr>
              <w:t xml:space="preserve"> </w:t>
            </w:r>
            <w:proofErr w:type="spellStart"/>
            <w:r w:rsidRPr="00775E39">
              <w:rPr>
                <w:rFonts w:ascii="Arial" w:eastAsia="Times New Roman" w:hAnsi="Arial" w:cs="Arial"/>
                <w:spacing w:val="-3"/>
                <w:lang w:eastAsia="en-US"/>
              </w:rPr>
              <w:t>матерiал</w:t>
            </w:r>
            <w:proofErr w:type="spellEnd"/>
            <w:r w:rsidRPr="00775E39">
              <w:rPr>
                <w:rFonts w:ascii="Arial" w:eastAsia="Times New Roman" w:hAnsi="Arial" w:cs="Arial"/>
                <w:spacing w:val="-3"/>
                <w:lang w:eastAsia="en-US"/>
              </w:rPr>
              <w:t>)</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т</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3,31821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pacing w:val="-3"/>
                <w:lang w:eastAsia="en-US"/>
              </w:rPr>
            </w:pPr>
            <w:proofErr w:type="spellStart"/>
            <w:r w:rsidRPr="00775E39">
              <w:rPr>
                <w:rFonts w:ascii="Arial" w:eastAsia="Times New Roman" w:hAnsi="Arial" w:cs="Arial"/>
                <w:spacing w:val="-3"/>
                <w:lang w:eastAsia="en-US"/>
              </w:rPr>
              <w:t>Енергоносiї</w:t>
            </w:r>
            <w:proofErr w:type="spellEnd"/>
            <w:r w:rsidRPr="00775E39">
              <w:rPr>
                <w:rFonts w:ascii="Arial" w:eastAsia="Times New Roman" w:hAnsi="Arial" w:cs="Arial"/>
                <w:spacing w:val="-3"/>
                <w:lang w:eastAsia="en-US"/>
              </w:rPr>
              <w:t xml:space="preserve"> машин, врахованих в </w:t>
            </w:r>
            <w:proofErr w:type="spellStart"/>
            <w:r w:rsidRPr="00775E39">
              <w:rPr>
                <w:rFonts w:ascii="Arial" w:eastAsia="Times New Roman" w:hAnsi="Arial" w:cs="Arial"/>
                <w:spacing w:val="-3"/>
                <w:lang w:eastAsia="en-US"/>
              </w:rPr>
              <w:t>складi</w:t>
            </w:r>
            <w:proofErr w:type="spellEnd"/>
          </w:p>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Електроенергія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кВт-год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8,2288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84</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Мастильні матеріали</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0,1264</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rsidSect="007127ED">
          <w:pgSz w:w="11904" w:h="16834"/>
          <w:pgMar w:top="1134" w:right="850" w:bottom="850" w:left="567" w:header="709" w:footer="197" w:gutter="0"/>
          <w:cols w:space="709"/>
          <w:docGrid w:linePitch="29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 Разом </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грн.</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b/>
                <w:bCs/>
                <w:spacing w:val="-3"/>
                <w:lang w:eastAsia="en-US"/>
              </w:rPr>
              <w:t xml:space="preserve"> Разом по розділу III</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lang w:eastAsia="en-US"/>
              </w:rPr>
              <w:t>грн.</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nil"/>
              <w:left w:val="single" w:sz="12"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u w:val="single"/>
                <w:lang w:val="en-US" w:eastAsia="en-US"/>
              </w:rPr>
              <w:t xml:space="preserve">IV. </w:t>
            </w:r>
            <w:proofErr w:type="spellStart"/>
            <w:r w:rsidRPr="00775E39">
              <w:rPr>
                <w:rFonts w:ascii="Arial" w:eastAsia="Times New Roman" w:hAnsi="Arial" w:cs="Arial"/>
                <w:b/>
                <w:bCs/>
                <w:spacing w:val="-3"/>
                <w:u w:val="single"/>
                <w:lang w:val="en-US" w:eastAsia="en-US"/>
              </w:rPr>
              <w:t>Устаткування</w:t>
            </w:r>
            <w:proofErr w:type="spellEnd"/>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85</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Ігровий комплекс "Універсал" </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86</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Карусель "Млин"</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87</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proofErr w:type="spellStart"/>
            <w:r w:rsidRPr="00775E39">
              <w:rPr>
                <w:rFonts w:ascii="Arial" w:eastAsia="Times New Roman" w:hAnsi="Arial" w:cs="Arial"/>
                <w:spacing w:val="-3"/>
                <w:lang w:eastAsia="en-US"/>
              </w:rPr>
              <w:t>Качеля</w:t>
            </w:r>
            <w:proofErr w:type="spellEnd"/>
            <w:r w:rsidRPr="00775E39">
              <w:rPr>
                <w:rFonts w:ascii="Arial" w:eastAsia="Times New Roman" w:hAnsi="Arial" w:cs="Arial"/>
                <w:spacing w:val="-3"/>
                <w:lang w:eastAsia="en-US"/>
              </w:rPr>
              <w:t xml:space="preserve"> гойдалка "Дитячий садок М1"</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88</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Хатинка "</w:t>
            </w:r>
            <w:proofErr w:type="spellStart"/>
            <w:r w:rsidRPr="00775E39">
              <w:rPr>
                <w:rFonts w:ascii="Arial" w:eastAsia="Times New Roman" w:hAnsi="Arial" w:cs="Arial"/>
                <w:spacing w:val="-3"/>
                <w:lang w:eastAsia="en-US"/>
              </w:rPr>
              <w:t>Рахівничка</w:t>
            </w:r>
            <w:proofErr w:type="spellEnd"/>
            <w:r w:rsidRPr="00775E39">
              <w:rPr>
                <w:rFonts w:ascii="Arial" w:eastAsia="Times New Roman" w:hAnsi="Arial" w:cs="Arial"/>
                <w:spacing w:val="-3"/>
                <w:lang w:eastAsia="en-US"/>
              </w:rPr>
              <w:t>"</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89</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Ігровий "Равлик"</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90</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 Дитяча гірка "</w:t>
            </w:r>
            <w:proofErr w:type="spellStart"/>
            <w:r w:rsidRPr="00775E39">
              <w:rPr>
                <w:rFonts w:ascii="Arial" w:eastAsia="Times New Roman" w:hAnsi="Arial" w:cs="Arial"/>
                <w:spacing w:val="-3"/>
                <w:lang w:eastAsia="en-US"/>
              </w:rPr>
              <w:t>Антивандальна</w:t>
            </w:r>
            <w:proofErr w:type="spellEnd"/>
            <w:r w:rsidRPr="00775E39">
              <w:rPr>
                <w:rFonts w:ascii="Arial" w:eastAsia="Times New Roman" w:hAnsi="Arial" w:cs="Arial"/>
                <w:spacing w:val="-3"/>
                <w:lang w:eastAsia="en-US"/>
              </w:rPr>
              <w:t>"</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bl>
    <w:p w:rsidR="00775E39" w:rsidRPr="00775E39" w:rsidRDefault="00775E39" w:rsidP="00775E39">
      <w:pPr>
        <w:autoSpaceDE w:val="0"/>
        <w:autoSpaceDN w:val="0"/>
        <w:rPr>
          <w:rFonts w:ascii="Times New Roman" w:eastAsia="Times New Roman" w:hAnsi="Times New Roman" w:cs="Times New Roman"/>
          <w:sz w:val="2"/>
          <w:szCs w:val="2"/>
          <w:lang w:val="ru-RU" w:eastAsia="en-US"/>
        </w:rPr>
        <w:sectPr w:rsidR="00775E39" w:rsidRPr="00775E39" w:rsidSect="004369C3">
          <w:pgSz w:w="11904" w:h="16834"/>
          <w:pgMar w:top="1134" w:right="850" w:bottom="850" w:left="567" w:header="709" w:footer="197" w:gutter="0"/>
          <w:cols w:space="709"/>
          <w:docGrid w:linePitch="29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775E39" w:rsidRPr="00775E39" w:rsidTr="00281213">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4</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91</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Гойдалка балансир "Каченя"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92</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 xml:space="preserve">Пісочниця "Малюк" з кришкою </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93</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Балансир "Коник М2 "Великий"</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spacing w:val="-3"/>
                <w:lang w:eastAsia="en-US"/>
              </w:rPr>
            </w:pPr>
            <w:r w:rsidRPr="00775E39">
              <w:rPr>
                <w:rFonts w:ascii="Arial" w:eastAsia="Times New Roman" w:hAnsi="Arial" w:cs="Arial"/>
                <w:spacing w:val="-3"/>
                <w:lang w:eastAsia="en-US"/>
              </w:rPr>
              <w:t xml:space="preserve">      у тому числі витрати підрядника на</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proofErr w:type="spellStart"/>
            <w:r w:rsidRPr="00775E39">
              <w:rPr>
                <w:rFonts w:ascii="Arial" w:eastAsia="Times New Roman" w:hAnsi="Arial" w:cs="Arial"/>
                <w:spacing w:val="-3"/>
                <w:lang w:eastAsia="en-US"/>
              </w:rPr>
              <w:t>шт</w:t>
            </w:r>
            <w:proofErr w:type="spellEnd"/>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nil"/>
              <w:bottom w:val="nil"/>
              <w:right w:val="nil"/>
            </w:tcBorders>
            <w:vAlign w:val="center"/>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b/>
                <w:bCs/>
                <w:spacing w:val="-3"/>
                <w:lang w:eastAsia="en-US"/>
              </w:rPr>
              <w:t xml:space="preserve"> Разом по розділу IV</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lang w:eastAsia="en-US"/>
              </w:rPr>
              <w:t>грн.</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b/>
                <w:bCs/>
                <w:spacing w:val="-3"/>
                <w:lang w:eastAsia="en-US"/>
              </w:rPr>
            </w:pPr>
            <w:r w:rsidRPr="00775E39">
              <w:rPr>
                <w:rFonts w:ascii="Arial" w:eastAsia="Times New Roman" w:hAnsi="Arial" w:cs="Arial"/>
                <w:b/>
                <w:bCs/>
                <w:spacing w:val="-3"/>
                <w:lang w:eastAsia="en-US"/>
              </w:rPr>
              <w:t xml:space="preserve">     у тому числі витрати підрядника на </w:t>
            </w:r>
          </w:p>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b/>
                <w:bCs/>
                <w:spacing w:val="-3"/>
                <w:lang w:eastAsia="en-US"/>
              </w:rPr>
              <w:t xml:space="preserve">     устаткування, що монтується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lang w:eastAsia="en-US"/>
              </w:rPr>
              <w:t>грн.</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p>
        </w:tc>
        <w:tc>
          <w:tcPr>
            <w:tcW w:w="4253"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b/>
                <w:bCs/>
                <w:spacing w:val="-3"/>
                <w:lang w:eastAsia="en-US"/>
              </w:rPr>
            </w:pPr>
            <w:r w:rsidRPr="00775E39">
              <w:rPr>
                <w:rFonts w:ascii="Arial" w:eastAsia="Times New Roman" w:hAnsi="Arial" w:cs="Arial"/>
                <w:b/>
                <w:bCs/>
                <w:spacing w:val="-3"/>
                <w:lang w:eastAsia="en-US"/>
              </w:rPr>
              <w:t>Підсумкові витрати енергоносіїв</w:t>
            </w:r>
          </w:p>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b/>
                <w:bCs/>
                <w:spacing w:val="-3"/>
                <w:lang w:eastAsia="en-US"/>
              </w:rPr>
              <w:t>для усіх машин</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Електроенергія</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кВт-год</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272,076</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Мастильні матеріали</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4,768</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Гідравлічна рідина</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кг</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0,12</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Бензин</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л</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11,969</w:t>
            </w:r>
          </w:p>
        </w:tc>
      </w:tr>
      <w:tr w:rsidR="00775E39" w:rsidRPr="00775E39" w:rsidTr="00281213">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775E39" w:rsidRPr="00775E39" w:rsidRDefault="00775E39" w:rsidP="00775E39">
            <w:pPr>
              <w:keepLines/>
              <w:autoSpaceDE w:val="0"/>
              <w:autoSpaceDN w:val="0"/>
              <w:jc w:val="right"/>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rPr>
                <w:rFonts w:ascii="Arial" w:eastAsia="Times New Roman" w:hAnsi="Arial" w:cs="Arial"/>
                <w:sz w:val="16"/>
                <w:szCs w:val="16"/>
                <w:lang w:val="ru-RU" w:eastAsia="en-US"/>
              </w:rPr>
            </w:pPr>
            <w:r w:rsidRPr="00775E39">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775E39" w:rsidRPr="00775E39" w:rsidRDefault="00775E39" w:rsidP="00775E39">
            <w:pPr>
              <w:keepLines/>
              <w:autoSpaceDE w:val="0"/>
              <w:autoSpaceDN w:val="0"/>
              <w:rPr>
                <w:rFonts w:ascii="Arial" w:eastAsia="Times New Roman" w:hAnsi="Arial" w:cs="Arial"/>
                <w:lang w:val="ru-RU" w:eastAsia="en-US"/>
              </w:rPr>
            </w:pPr>
            <w:r w:rsidRPr="00775E39">
              <w:rPr>
                <w:rFonts w:ascii="Arial" w:eastAsia="Times New Roman" w:hAnsi="Arial" w:cs="Arial"/>
                <w:spacing w:val="-3"/>
                <w:lang w:eastAsia="en-US"/>
              </w:rPr>
              <w:t>Дизельне паливо</w:t>
            </w:r>
          </w:p>
        </w:tc>
        <w:tc>
          <w:tcPr>
            <w:tcW w:w="1134"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center"/>
              <w:rPr>
                <w:rFonts w:ascii="Arial" w:eastAsia="Times New Roman" w:hAnsi="Arial" w:cs="Arial"/>
                <w:lang w:val="ru-RU" w:eastAsia="en-US"/>
              </w:rPr>
            </w:pPr>
            <w:r w:rsidRPr="00775E39">
              <w:rPr>
                <w:rFonts w:ascii="Arial" w:eastAsia="Times New Roman" w:hAnsi="Arial" w:cs="Arial"/>
                <w:spacing w:val="-3"/>
                <w:lang w:eastAsia="en-US"/>
              </w:rPr>
              <w:t>л</w:t>
            </w:r>
          </w:p>
        </w:tc>
        <w:tc>
          <w:tcPr>
            <w:tcW w:w="1247" w:type="dxa"/>
            <w:gridSpan w:val="2"/>
            <w:tcBorders>
              <w:top w:val="nil"/>
              <w:left w:val="single" w:sz="4" w:space="0" w:color="auto"/>
              <w:bottom w:val="nil"/>
              <w:right w:val="single" w:sz="4" w:space="0" w:color="auto"/>
            </w:tcBorders>
          </w:tcPr>
          <w:p w:rsidR="00775E39" w:rsidRPr="00775E39" w:rsidRDefault="00775E39" w:rsidP="00775E39">
            <w:pPr>
              <w:keepLines/>
              <w:autoSpaceDE w:val="0"/>
              <w:autoSpaceDN w:val="0"/>
              <w:jc w:val="right"/>
              <w:rPr>
                <w:rFonts w:ascii="Arial" w:eastAsia="Times New Roman" w:hAnsi="Arial" w:cs="Arial"/>
                <w:lang w:val="ru-RU" w:eastAsia="en-US"/>
              </w:rPr>
            </w:pPr>
            <w:r w:rsidRPr="00775E39">
              <w:rPr>
                <w:rFonts w:ascii="Arial" w:eastAsia="Times New Roman" w:hAnsi="Arial" w:cs="Arial"/>
                <w:spacing w:val="-3"/>
                <w:lang w:eastAsia="en-US"/>
              </w:rPr>
              <w:t>40,607</w:t>
            </w:r>
          </w:p>
        </w:tc>
      </w:tr>
    </w:tbl>
    <w:p w:rsidR="00775E39" w:rsidRPr="00775E39" w:rsidRDefault="00775E39" w:rsidP="00775E39">
      <w:pPr>
        <w:autoSpaceDE w:val="0"/>
        <w:autoSpaceDN w:val="0"/>
        <w:rPr>
          <w:rFonts w:ascii="Times New Roman" w:eastAsia="Times New Roman" w:hAnsi="Times New Roman" w:cs="Times New Roman"/>
          <w:sz w:val="24"/>
          <w:szCs w:val="24"/>
          <w:lang w:val="ru-RU" w:eastAsia="en-US"/>
        </w:rPr>
      </w:pPr>
    </w:p>
    <w:p w:rsidR="002D1B43" w:rsidRDefault="002D1B43" w:rsidP="002D1B43">
      <w:pPr>
        <w:pStyle w:val="xfmc1"/>
        <w:shd w:val="clear" w:color="auto" w:fill="FFFFFF"/>
        <w:spacing w:before="0" w:beforeAutospacing="0" w:after="0" w:afterAutospacing="0"/>
        <w:jc w:val="center"/>
        <w:textAlignment w:val="baseline"/>
        <w:rPr>
          <w:u w:val="single"/>
        </w:rPr>
      </w:pPr>
      <w:bookmarkStart w:id="0" w:name="_GoBack"/>
      <w:bookmarkEnd w:id="0"/>
    </w:p>
    <w:sectPr w:rsidR="002D1B43">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3A" w:rsidRDefault="0095433A" w:rsidP="00AC333F">
      <w:r>
        <w:separator/>
      </w:r>
    </w:p>
  </w:endnote>
  <w:endnote w:type="continuationSeparator" w:id="0">
    <w:p w:rsidR="0095433A" w:rsidRDefault="0095433A" w:rsidP="00A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3A" w:rsidRDefault="0095433A" w:rsidP="00AC333F">
      <w:r>
        <w:separator/>
      </w:r>
    </w:p>
  </w:footnote>
  <w:footnote w:type="continuationSeparator" w:id="0">
    <w:p w:rsidR="0095433A" w:rsidRDefault="0095433A" w:rsidP="00AC3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6A" w:rsidRDefault="0001706A">
    <w:pPr>
      <w:tabs>
        <w:tab w:val="center" w:pos="7029"/>
        <w:tab w:val="right" w:pos="13468"/>
      </w:tabs>
      <w:autoSpaceDE w:val="0"/>
      <w:autoSpaceDN w:val="0"/>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4A"/>
    <w:rsid w:val="0001706A"/>
    <w:rsid w:val="001265A9"/>
    <w:rsid w:val="00160A85"/>
    <w:rsid w:val="00236565"/>
    <w:rsid w:val="002537E6"/>
    <w:rsid w:val="002D0382"/>
    <w:rsid w:val="002D1B43"/>
    <w:rsid w:val="003715A7"/>
    <w:rsid w:val="003A3E79"/>
    <w:rsid w:val="00417A1B"/>
    <w:rsid w:val="004406FE"/>
    <w:rsid w:val="0048124A"/>
    <w:rsid w:val="004819F4"/>
    <w:rsid w:val="00504DD5"/>
    <w:rsid w:val="00504FEE"/>
    <w:rsid w:val="00543551"/>
    <w:rsid w:val="005C1425"/>
    <w:rsid w:val="006725C7"/>
    <w:rsid w:val="006A459D"/>
    <w:rsid w:val="00775E39"/>
    <w:rsid w:val="0078141F"/>
    <w:rsid w:val="008220D8"/>
    <w:rsid w:val="00917E82"/>
    <w:rsid w:val="0095433A"/>
    <w:rsid w:val="00962337"/>
    <w:rsid w:val="009635CA"/>
    <w:rsid w:val="00AC333F"/>
    <w:rsid w:val="00AD6277"/>
    <w:rsid w:val="00AE257D"/>
    <w:rsid w:val="00BA744B"/>
    <w:rsid w:val="00C542A0"/>
    <w:rsid w:val="00CA5464"/>
    <w:rsid w:val="00DC12A5"/>
    <w:rsid w:val="00E06BAF"/>
    <w:rsid w:val="00E7372A"/>
    <w:rsid w:val="00E91855"/>
    <w:rsid w:val="00ED2661"/>
    <w:rsid w:val="00EE6E4B"/>
    <w:rsid w:val="00F039C8"/>
    <w:rsid w:val="00F07C35"/>
    <w:rsid w:val="00F456AD"/>
    <w:rsid w:val="00FB239E"/>
    <w:rsid w:val="00FC59B3"/>
    <w:rsid w:val="00FE3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CD0C"/>
  <w15:chartTrackingRefBased/>
  <w15:docId w15:val="{75D4465E-7574-4C17-AF41-08E9F98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124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48124A"/>
    <w:pPr>
      <w:spacing w:before="100" w:beforeAutospacing="1" w:after="100" w:afterAutospacing="1"/>
    </w:pPr>
    <w:rPr>
      <w:rFonts w:ascii="Times New Roman" w:eastAsia="Times New Roman" w:hAnsi="Times New Roman" w:cs="Times New Roman"/>
      <w:sz w:val="24"/>
      <w:szCs w:val="24"/>
    </w:rPr>
  </w:style>
  <w:style w:type="paragraph" w:styleId="a3">
    <w:name w:val="header"/>
    <w:basedOn w:val="a"/>
    <w:link w:val="a4"/>
    <w:uiPriority w:val="99"/>
    <w:unhideWhenUsed/>
    <w:rsid w:val="00AC333F"/>
    <w:pPr>
      <w:tabs>
        <w:tab w:val="center" w:pos="4819"/>
        <w:tab w:val="right" w:pos="9639"/>
      </w:tabs>
    </w:pPr>
  </w:style>
  <w:style w:type="character" w:customStyle="1" w:styleId="a4">
    <w:name w:val="Верхний колонтитул Знак"/>
    <w:basedOn w:val="a0"/>
    <w:link w:val="a3"/>
    <w:uiPriority w:val="99"/>
    <w:rsid w:val="00AC333F"/>
    <w:rPr>
      <w:rFonts w:ascii="Calibri" w:eastAsia="Calibri" w:hAnsi="Calibri" w:cs="Calibri"/>
      <w:sz w:val="20"/>
      <w:szCs w:val="20"/>
      <w:lang w:eastAsia="uk-UA"/>
    </w:rPr>
  </w:style>
  <w:style w:type="paragraph" w:styleId="a5">
    <w:name w:val="footer"/>
    <w:basedOn w:val="a"/>
    <w:link w:val="a6"/>
    <w:uiPriority w:val="99"/>
    <w:unhideWhenUsed/>
    <w:rsid w:val="00AC333F"/>
    <w:pPr>
      <w:tabs>
        <w:tab w:val="center" w:pos="4819"/>
        <w:tab w:val="right" w:pos="9639"/>
      </w:tabs>
    </w:pPr>
  </w:style>
  <w:style w:type="character" w:customStyle="1" w:styleId="a6">
    <w:name w:val="Нижний колонтитул Знак"/>
    <w:basedOn w:val="a0"/>
    <w:link w:val="a5"/>
    <w:uiPriority w:val="99"/>
    <w:rsid w:val="00AC333F"/>
    <w:rPr>
      <w:rFonts w:ascii="Calibri" w:eastAsia="Calibri" w:hAnsi="Calibri" w:cs="Calibri"/>
      <w:sz w:val="20"/>
      <w:szCs w:val="20"/>
      <w:lang w:eastAsia="uk-UA"/>
    </w:rPr>
  </w:style>
  <w:style w:type="paragraph" w:styleId="a7">
    <w:name w:val="Balloon Text"/>
    <w:basedOn w:val="a"/>
    <w:link w:val="a8"/>
    <w:uiPriority w:val="99"/>
    <w:semiHidden/>
    <w:unhideWhenUsed/>
    <w:rsid w:val="0078141F"/>
    <w:rPr>
      <w:rFonts w:ascii="Segoe UI" w:hAnsi="Segoe UI" w:cs="Segoe UI"/>
      <w:sz w:val="18"/>
      <w:szCs w:val="18"/>
    </w:rPr>
  </w:style>
  <w:style w:type="character" w:customStyle="1" w:styleId="a8">
    <w:name w:val="Текст выноски Знак"/>
    <w:basedOn w:val="a0"/>
    <w:link w:val="a7"/>
    <w:uiPriority w:val="99"/>
    <w:semiHidden/>
    <w:rsid w:val="0078141F"/>
    <w:rPr>
      <w:rFonts w:ascii="Segoe UI" w:eastAsia="Calibri" w:hAnsi="Segoe UI" w:cs="Segoe UI"/>
      <w:sz w:val="18"/>
      <w:szCs w:val="18"/>
      <w:lang w:eastAsia="uk-UA"/>
    </w:rPr>
  </w:style>
  <w:style w:type="numbering" w:customStyle="1" w:styleId="1">
    <w:name w:val="Нет списка1"/>
    <w:next w:val="a2"/>
    <w:uiPriority w:val="99"/>
    <w:semiHidden/>
    <w:unhideWhenUsed/>
    <w:rsid w:val="0077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7635">
      <w:bodyDiv w:val="1"/>
      <w:marLeft w:val="0"/>
      <w:marRight w:val="0"/>
      <w:marTop w:val="0"/>
      <w:marBottom w:val="0"/>
      <w:divBdr>
        <w:top w:val="none" w:sz="0" w:space="0" w:color="auto"/>
        <w:left w:val="none" w:sz="0" w:space="0" w:color="auto"/>
        <w:bottom w:val="none" w:sz="0" w:space="0" w:color="auto"/>
        <w:right w:val="none" w:sz="0" w:space="0" w:color="auto"/>
      </w:divBdr>
    </w:div>
    <w:div w:id="1188565092">
      <w:bodyDiv w:val="1"/>
      <w:marLeft w:val="0"/>
      <w:marRight w:val="0"/>
      <w:marTop w:val="0"/>
      <w:marBottom w:val="0"/>
      <w:divBdr>
        <w:top w:val="none" w:sz="0" w:space="0" w:color="auto"/>
        <w:left w:val="none" w:sz="0" w:space="0" w:color="auto"/>
        <w:bottom w:val="none" w:sz="0" w:space="0" w:color="auto"/>
        <w:right w:val="none" w:sz="0" w:space="0" w:color="auto"/>
      </w:divBdr>
    </w:div>
    <w:div w:id="1739210078">
      <w:bodyDiv w:val="1"/>
      <w:marLeft w:val="0"/>
      <w:marRight w:val="0"/>
      <w:marTop w:val="0"/>
      <w:marBottom w:val="0"/>
      <w:divBdr>
        <w:top w:val="none" w:sz="0" w:space="0" w:color="auto"/>
        <w:left w:val="none" w:sz="0" w:space="0" w:color="auto"/>
        <w:bottom w:val="none" w:sz="0" w:space="0" w:color="auto"/>
        <w:right w:val="none" w:sz="0" w:space="0" w:color="auto"/>
      </w:divBdr>
    </w:div>
    <w:div w:id="20931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12</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Prozoro</cp:lastModifiedBy>
  <cp:revision>23</cp:revision>
  <cp:lastPrinted>2023-08-09T10:51:00Z</cp:lastPrinted>
  <dcterms:created xsi:type="dcterms:W3CDTF">2022-06-30T11:24:00Z</dcterms:created>
  <dcterms:modified xsi:type="dcterms:W3CDTF">2023-10-20T14:10:00Z</dcterms:modified>
</cp:coreProperties>
</file>