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9" w:rsidRPr="00A51E3E" w:rsidRDefault="00C35E9B" w:rsidP="00B94739">
      <w:pPr>
        <w:ind w:right="-1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ОГОЛОШЕННЯ</w:t>
      </w:r>
    </w:p>
    <w:p w:rsidR="00B94739" w:rsidRPr="00A51E3E" w:rsidRDefault="00B94739" w:rsidP="00B94739">
      <w:pPr>
        <w:ind w:right="-1"/>
        <w:jc w:val="center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для проведення спрощеної закупівлі через систему електронних торгів</w:t>
      </w:r>
    </w:p>
    <w:p w:rsidR="00B94739" w:rsidRPr="00A51E3E" w:rsidRDefault="00B94739" w:rsidP="00B94739">
      <w:pPr>
        <w:ind w:right="-1"/>
        <w:jc w:val="both"/>
        <w:rPr>
          <w:sz w:val="23"/>
          <w:szCs w:val="23"/>
          <w:lang w:val="uk-UA"/>
        </w:rPr>
      </w:pPr>
    </w:p>
    <w:p w:rsidR="00B94739" w:rsidRPr="00A51E3E" w:rsidRDefault="00B94739" w:rsidP="00B94739">
      <w:pPr>
        <w:numPr>
          <w:ilvl w:val="1"/>
          <w:numId w:val="1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Найменування:</w:t>
      </w:r>
      <w:r w:rsidRPr="00A51E3E">
        <w:rPr>
          <w:sz w:val="23"/>
          <w:szCs w:val="23"/>
          <w:lang w:val="uk-UA"/>
        </w:rPr>
        <w:t xml:space="preserve"> Комунальне некомерційне підприємство "Рахівська районна лікарня" Рахівської </w:t>
      </w:r>
      <w:r w:rsidR="00115748" w:rsidRPr="00A51E3E">
        <w:rPr>
          <w:sz w:val="23"/>
          <w:szCs w:val="23"/>
          <w:lang w:val="uk-UA"/>
        </w:rPr>
        <w:t>міської</w:t>
      </w:r>
      <w:r w:rsidR="00DC6180" w:rsidRPr="00A51E3E">
        <w:rPr>
          <w:sz w:val="23"/>
          <w:szCs w:val="23"/>
          <w:lang w:val="uk-UA"/>
        </w:rPr>
        <w:t xml:space="preserve"> ради </w:t>
      </w:r>
      <w:r w:rsidR="00115748" w:rsidRPr="00A51E3E">
        <w:rPr>
          <w:sz w:val="23"/>
          <w:szCs w:val="23"/>
          <w:lang w:val="uk-UA"/>
        </w:rPr>
        <w:t>Закарпатської області</w:t>
      </w:r>
      <w:r w:rsidR="00DC6180" w:rsidRPr="00A51E3E">
        <w:rPr>
          <w:sz w:val="23"/>
          <w:szCs w:val="23"/>
          <w:lang w:val="uk-UA"/>
        </w:rPr>
        <w:t>.</w:t>
      </w:r>
    </w:p>
    <w:p w:rsidR="00B94739" w:rsidRPr="00A51E3E" w:rsidRDefault="00B94739" w:rsidP="00B94739">
      <w:pPr>
        <w:numPr>
          <w:ilvl w:val="1"/>
          <w:numId w:val="1"/>
        </w:numPr>
        <w:tabs>
          <w:tab w:val="left" w:pos="378"/>
        </w:tabs>
        <w:ind w:left="0" w:firstLine="0"/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Місце знаходження</w:t>
      </w:r>
      <w:r w:rsidRPr="00A51E3E">
        <w:rPr>
          <w:sz w:val="23"/>
          <w:szCs w:val="23"/>
          <w:lang w:val="uk-UA"/>
        </w:rPr>
        <w:t>: 90600, Закарпатська область, м.</w:t>
      </w:r>
      <w:r w:rsidR="00343197" w:rsidRPr="00A51E3E">
        <w:rPr>
          <w:sz w:val="23"/>
          <w:szCs w:val="23"/>
          <w:lang w:val="uk-UA"/>
        </w:rPr>
        <w:t xml:space="preserve"> </w:t>
      </w:r>
      <w:r w:rsidR="00CE5394">
        <w:rPr>
          <w:sz w:val="23"/>
          <w:szCs w:val="23"/>
          <w:lang w:val="uk-UA"/>
        </w:rPr>
        <w:t>Рахів, вул. Карпатська, 1.</w:t>
      </w:r>
    </w:p>
    <w:p w:rsidR="00B94739" w:rsidRPr="00A51E3E" w:rsidRDefault="00B94739" w:rsidP="00B94739">
      <w:pPr>
        <w:numPr>
          <w:ilvl w:val="1"/>
          <w:numId w:val="1"/>
        </w:numPr>
        <w:tabs>
          <w:tab w:val="left" w:pos="426"/>
        </w:tabs>
        <w:suppressAutoHyphens w:val="0"/>
        <w:ind w:left="0" w:right="-1" w:firstLine="0"/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Ідентифікаційний код за ЄДРПОУ</w:t>
      </w:r>
      <w:r w:rsidR="00343197" w:rsidRPr="00A51E3E">
        <w:rPr>
          <w:sz w:val="23"/>
          <w:szCs w:val="23"/>
          <w:lang w:val="uk-UA"/>
        </w:rPr>
        <w:t>: 01992624</w:t>
      </w:r>
      <w:r w:rsidR="00DC6180" w:rsidRPr="00A51E3E">
        <w:rPr>
          <w:sz w:val="23"/>
          <w:szCs w:val="23"/>
          <w:lang w:val="uk-UA"/>
        </w:rPr>
        <w:t>.</w:t>
      </w:r>
    </w:p>
    <w:p w:rsidR="00B94739" w:rsidRPr="00A51E3E" w:rsidRDefault="00B94739" w:rsidP="00B94739">
      <w:pPr>
        <w:numPr>
          <w:ilvl w:val="1"/>
          <w:numId w:val="1"/>
        </w:numPr>
        <w:tabs>
          <w:tab w:val="left" w:pos="426"/>
        </w:tabs>
        <w:suppressAutoHyphens w:val="0"/>
        <w:ind w:left="0" w:right="-1" w:firstLine="0"/>
        <w:jc w:val="both"/>
        <w:rPr>
          <w:b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Категорія замовника</w:t>
      </w:r>
      <w:r w:rsidR="00343197" w:rsidRPr="00A51E3E">
        <w:rPr>
          <w:b/>
          <w:sz w:val="23"/>
          <w:szCs w:val="23"/>
          <w:lang w:val="uk-UA"/>
        </w:rPr>
        <w:t>:</w:t>
      </w:r>
      <w:r w:rsidRPr="00A51E3E">
        <w:rPr>
          <w:b/>
          <w:sz w:val="23"/>
          <w:szCs w:val="23"/>
          <w:lang w:val="uk-UA"/>
        </w:rPr>
        <w:t xml:space="preserve"> </w:t>
      </w:r>
      <w:r w:rsidRPr="00A51E3E">
        <w:rPr>
          <w:rStyle w:val="a8"/>
          <w:b w:val="0"/>
          <w:sz w:val="23"/>
          <w:szCs w:val="23"/>
          <w:lang w:val="uk-UA"/>
        </w:rPr>
        <w:t>підприємства,</w:t>
      </w:r>
      <w:r w:rsidRPr="00A51E3E">
        <w:rPr>
          <w:rStyle w:val="a8"/>
          <w:sz w:val="23"/>
          <w:szCs w:val="23"/>
          <w:lang w:val="uk-UA"/>
        </w:rPr>
        <w:t xml:space="preserve"> </w:t>
      </w:r>
      <w:r w:rsidRPr="00A51E3E">
        <w:rPr>
          <w:rStyle w:val="a8"/>
          <w:b w:val="0"/>
          <w:sz w:val="23"/>
          <w:szCs w:val="23"/>
          <w:lang w:val="uk-UA"/>
        </w:rPr>
        <w:t>установи, організації, зазначені у пункті 3 частини першої статті 2 Закону України "Про публічні закупівлі</w:t>
      </w:r>
      <w:r w:rsidR="00343197" w:rsidRPr="00A51E3E">
        <w:rPr>
          <w:rStyle w:val="a8"/>
          <w:b w:val="0"/>
          <w:sz w:val="23"/>
          <w:szCs w:val="23"/>
          <w:lang w:val="uk-UA"/>
        </w:rPr>
        <w:t>"</w:t>
      </w:r>
      <w:r w:rsidR="00DC6180" w:rsidRPr="00A51E3E">
        <w:rPr>
          <w:rStyle w:val="a8"/>
          <w:b w:val="0"/>
          <w:sz w:val="23"/>
          <w:szCs w:val="23"/>
          <w:lang w:val="uk-UA"/>
        </w:rPr>
        <w:t>.</w:t>
      </w:r>
    </w:p>
    <w:p w:rsidR="00107D0E" w:rsidRPr="00A51E3E" w:rsidRDefault="00B94739" w:rsidP="00B94739">
      <w:pPr>
        <w:numPr>
          <w:ilvl w:val="0"/>
          <w:numId w:val="1"/>
        </w:numPr>
        <w:tabs>
          <w:tab w:val="left" w:pos="336"/>
        </w:tabs>
        <w:suppressAutoHyphens w:val="0"/>
        <w:spacing w:line="300" w:lineRule="atLeast"/>
        <w:ind w:left="0" w:firstLine="14"/>
        <w:jc w:val="both"/>
        <w:textAlignment w:val="baseline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Назва предмета закупівлі</w:t>
      </w:r>
      <w:r w:rsidRPr="00B654FB">
        <w:rPr>
          <w:lang w:val="uk-UA"/>
        </w:rPr>
        <w:t>:</w:t>
      </w:r>
      <w:r w:rsidR="00107D0E" w:rsidRPr="00B654FB">
        <w:t xml:space="preserve"> </w:t>
      </w:r>
      <w:r w:rsidR="00B654FB" w:rsidRPr="00B654FB">
        <w:rPr>
          <w:b/>
          <w:lang w:eastAsia="uk-UA" w:bidi="uk-UA"/>
        </w:rPr>
        <w:t>Принтер багатофункціональний</w:t>
      </w:r>
      <w:r w:rsidR="00B654FB" w:rsidRPr="00B654FB">
        <w:rPr>
          <w:b/>
          <w:shd w:val="clear" w:color="auto" w:fill="FDFEFD"/>
        </w:rPr>
        <w:t xml:space="preserve"> технологія друку - лазерна, </w:t>
      </w:r>
      <w:r w:rsidR="00B654FB" w:rsidRPr="00B654FB">
        <w:rPr>
          <w:b/>
          <w:bdr w:val="none" w:sz="0" w:space="0" w:color="auto" w:frame="1"/>
          <w:shd w:val="clear" w:color="auto" w:fill="FDFEFD"/>
        </w:rPr>
        <w:t xml:space="preserve">монохромний друк, A4, 20 000 стор/міс, </w:t>
      </w:r>
      <w:r w:rsidR="00B654FB" w:rsidRPr="00B654FB">
        <w:rPr>
          <w:b/>
          <w:shd w:val="clear" w:color="auto" w:fill="FDFEFD"/>
        </w:rPr>
        <w:t xml:space="preserve">швидкість друку </w:t>
      </w:r>
      <w:r w:rsidR="00B654FB" w:rsidRPr="00B654FB">
        <w:rPr>
          <w:b/>
          <w:bdr w:val="none" w:sz="0" w:space="0" w:color="auto" w:frame="1"/>
          <w:shd w:val="clear" w:color="auto" w:fill="FDFEFD"/>
        </w:rPr>
        <w:t>22 стор/хв. Ethernet/Wi-Fi</w:t>
      </w:r>
      <w:r w:rsidR="00A51E3E" w:rsidRPr="00B654FB">
        <w:rPr>
          <w:b/>
          <w:bdr w:val="none" w:sz="0" w:space="0" w:color="auto" w:frame="1"/>
          <w:shd w:val="clear" w:color="auto" w:fill="FDFEFD"/>
          <w:lang w:val="uk-UA"/>
        </w:rPr>
        <w:t xml:space="preserve">. </w:t>
      </w:r>
      <w:r w:rsidR="00A51E3E" w:rsidRPr="00A51E3E">
        <w:rPr>
          <w:sz w:val="23"/>
          <w:szCs w:val="23"/>
          <w:bdr w:val="none" w:sz="0" w:space="0" w:color="auto" w:frame="1"/>
          <w:shd w:val="clear" w:color="auto" w:fill="FDFEFD"/>
          <w:lang w:val="uk-UA"/>
        </w:rPr>
        <w:t>К</w:t>
      </w:r>
      <w:r w:rsidR="00107D0E" w:rsidRPr="00A51E3E">
        <w:rPr>
          <w:sz w:val="23"/>
          <w:szCs w:val="23"/>
          <w:lang w:val="uk-UA"/>
        </w:rPr>
        <w:t xml:space="preserve">од </w:t>
      </w:r>
      <w:r w:rsidR="00343197" w:rsidRPr="00A51E3E">
        <w:rPr>
          <w:color w:val="000000"/>
          <w:sz w:val="23"/>
          <w:szCs w:val="23"/>
          <w:lang w:val="uk-UA"/>
        </w:rPr>
        <w:t xml:space="preserve">ДК 021:2015 – </w:t>
      </w:r>
      <w:r w:rsidR="00CC174E" w:rsidRPr="00A51E3E">
        <w:rPr>
          <w:color w:val="000000"/>
          <w:sz w:val="23"/>
          <w:szCs w:val="23"/>
          <w:bdr w:val="none" w:sz="0" w:space="0" w:color="auto" w:frame="1"/>
          <w:shd w:val="clear" w:color="auto" w:fill="FDFEFD"/>
          <w:lang w:val="uk-UA"/>
        </w:rPr>
        <w:t>30230000-0</w:t>
      </w:r>
      <w:r w:rsidR="00CE5394">
        <w:rPr>
          <w:color w:val="000000"/>
          <w:sz w:val="23"/>
          <w:szCs w:val="23"/>
          <w:bdr w:val="none" w:sz="0" w:space="0" w:color="auto" w:frame="1"/>
          <w:shd w:val="clear" w:color="auto" w:fill="FDFEFD"/>
          <w:lang w:val="uk-UA"/>
        </w:rPr>
        <w:t xml:space="preserve"> </w:t>
      </w:r>
      <w:r w:rsidR="00CC174E" w:rsidRPr="00A51E3E">
        <w:rPr>
          <w:color w:val="777777"/>
          <w:sz w:val="23"/>
          <w:szCs w:val="23"/>
          <w:shd w:val="clear" w:color="auto" w:fill="FDFEFD"/>
          <w:lang w:val="uk-UA"/>
        </w:rPr>
        <w:t>-</w:t>
      </w:r>
      <w:r w:rsidR="00CE5394">
        <w:rPr>
          <w:color w:val="777777"/>
          <w:sz w:val="23"/>
          <w:szCs w:val="23"/>
          <w:shd w:val="clear" w:color="auto" w:fill="FDFEFD"/>
          <w:lang w:val="uk-UA"/>
        </w:rPr>
        <w:t xml:space="preserve"> </w:t>
      </w:r>
      <w:r w:rsidR="00CC174E" w:rsidRPr="00A51E3E">
        <w:rPr>
          <w:color w:val="000000"/>
          <w:sz w:val="23"/>
          <w:szCs w:val="23"/>
          <w:bdr w:val="none" w:sz="0" w:space="0" w:color="auto" w:frame="1"/>
          <w:shd w:val="clear" w:color="auto" w:fill="FDFEFD"/>
          <w:lang w:val="uk-UA"/>
        </w:rPr>
        <w:t>Комп’ютерне обладнання</w:t>
      </w:r>
      <w:r w:rsidR="00CC174E" w:rsidRPr="00A51E3E">
        <w:rPr>
          <w:sz w:val="23"/>
          <w:szCs w:val="23"/>
          <w:lang w:val="uk-UA"/>
        </w:rPr>
        <w:t xml:space="preserve"> </w:t>
      </w:r>
      <w:r w:rsidR="00107D0E" w:rsidRPr="00A51E3E">
        <w:rPr>
          <w:sz w:val="23"/>
          <w:szCs w:val="23"/>
          <w:lang w:val="uk-UA"/>
        </w:rPr>
        <w:t>(</w:t>
      </w:r>
      <w:r w:rsidR="00343197" w:rsidRPr="00A51E3E">
        <w:rPr>
          <w:sz w:val="23"/>
          <w:szCs w:val="23"/>
          <w:lang w:val="uk-UA"/>
        </w:rPr>
        <w:t xml:space="preserve">кількість </w:t>
      </w:r>
      <w:r w:rsidR="00CC174E" w:rsidRPr="00A51E3E">
        <w:rPr>
          <w:sz w:val="23"/>
          <w:szCs w:val="23"/>
          <w:lang w:val="uk-UA"/>
        </w:rPr>
        <w:t xml:space="preserve">10 шт. </w:t>
      </w:r>
      <w:r w:rsidR="00343197" w:rsidRPr="00A51E3E">
        <w:rPr>
          <w:sz w:val="23"/>
          <w:szCs w:val="23"/>
          <w:lang w:val="uk-UA"/>
        </w:rPr>
        <w:t xml:space="preserve">– </w:t>
      </w:r>
      <w:r w:rsidR="00E474A9" w:rsidRPr="00A51E3E">
        <w:rPr>
          <w:sz w:val="23"/>
          <w:szCs w:val="23"/>
          <w:lang w:val="uk-UA"/>
        </w:rPr>
        <w:t>1</w:t>
      </w:r>
      <w:r w:rsidR="00343197" w:rsidRPr="00A51E3E">
        <w:rPr>
          <w:sz w:val="23"/>
          <w:szCs w:val="23"/>
          <w:lang w:val="uk-UA"/>
        </w:rPr>
        <w:t xml:space="preserve"> </w:t>
      </w:r>
      <w:r w:rsidR="00107D0E" w:rsidRPr="00A51E3E">
        <w:rPr>
          <w:sz w:val="23"/>
          <w:szCs w:val="23"/>
          <w:lang w:val="uk-UA"/>
        </w:rPr>
        <w:t>найменування)</w:t>
      </w:r>
      <w:r w:rsidR="00DC6180" w:rsidRPr="00A51E3E">
        <w:rPr>
          <w:sz w:val="23"/>
          <w:szCs w:val="23"/>
          <w:lang w:val="uk-UA"/>
        </w:rPr>
        <w:t>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336"/>
        </w:tabs>
        <w:ind w:left="0" w:firstLine="14"/>
        <w:jc w:val="both"/>
        <w:rPr>
          <w:b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Інформація про технічні, якісні та інші характеристики предмета закупівлі</w:t>
      </w:r>
      <w:r w:rsidRPr="00A51E3E">
        <w:rPr>
          <w:sz w:val="23"/>
          <w:szCs w:val="23"/>
          <w:lang w:val="uk-UA"/>
        </w:rPr>
        <w:t>: відповідно Додатку №1.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336"/>
        </w:tabs>
        <w:ind w:left="0" w:hanging="28"/>
        <w:jc w:val="both"/>
        <w:rPr>
          <w:b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Кількість та місце поставки</w:t>
      </w:r>
      <w:r w:rsidRPr="00A51E3E">
        <w:rPr>
          <w:sz w:val="23"/>
          <w:szCs w:val="23"/>
          <w:lang w:val="uk-UA"/>
        </w:rPr>
        <w:t xml:space="preserve">: </w:t>
      </w:r>
    </w:p>
    <w:p w:rsidR="00B94739" w:rsidRPr="00A51E3E" w:rsidRDefault="00B94739" w:rsidP="00B94739">
      <w:pPr>
        <w:tabs>
          <w:tab w:val="left" w:pos="336"/>
        </w:tabs>
        <w:jc w:val="both"/>
        <w:rPr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 xml:space="preserve">4.1. Кількість – </w:t>
      </w:r>
      <w:r w:rsidR="00E474A9" w:rsidRPr="00A51E3E">
        <w:rPr>
          <w:sz w:val="23"/>
          <w:szCs w:val="23"/>
          <w:lang w:val="uk-UA"/>
        </w:rPr>
        <w:t>1</w:t>
      </w:r>
      <w:r w:rsidR="00107D0E" w:rsidRPr="00A51E3E">
        <w:rPr>
          <w:sz w:val="23"/>
          <w:szCs w:val="23"/>
          <w:lang w:val="uk-UA"/>
        </w:rPr>
        <w:t xml:space="preserve"> найменування (згідно специфікації дод. №1) </w:t>
      </w:r>
    </w:p>
    <w:p w:rsidR="00B94739" w:rsidRPr="00A51E3E" w:rsidRDefault="00B94739" w:rsidP="00B94739">
      <w:pPr>
        <w:tabs>
          <w:tab w:val="left" w:pos="336"/>
        </w:tabs>
        <w:jc w:val="both"/>
        <w:rPr>
          <w:b/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>4.2. Місце поставки товару - 90600, Закарпатська область, м.Рахів, вул. Карпатська, 1 (склад)</w:t>
      </w:r>
      <w:r w:rsidR="00646089">
        <w:rPr>
          <w:sz w:val="23"/>
          <w:szCs w:val="23"/>
          <w:lang w:val="uk-UA"/>
        </w:rPr>
        <w:t>.</w:t>
      </w:r>
    </w:p>
    <w:p w:rsidR="00115748" w:rsidRPr="00A51E3E" w:rsidRDefault="00B94739" w:rsidP="00B94739">
      <w:pPr>
        <w:numPr>
          <w:ilvl w:val="1"/>
          <w:numId w:val="1"/>
        </w:numPr>
        <w:tabs>
          <w:tab w:val="left" w:pos="336"/>
        </w:tabs>
        <w:ind w:left="0" w:firstLine="0"/>
        <w:jc w:val="both"/>
        <w:rPr>
          <w:b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Строк поставки</w:t>
      </w:r>
      <w:r w:rsidRPr="00A51E3E">
        <w:rPr>
          <w:sz w:val="23"/>
          <w:szCs w:val="23"/>
          <w:lang w:val="uk-UA"/>
        </w:rPr>
        <w:t xml:space="preserve">: </w:t>
      </w:r>
      <w:r w:rsidR="00120E9D" w:rsidRPr="00A51E3E">
        <w:rPr>
          <w:sz w:val="23"/>
          <w:szCs w:val="23"/>
          <w:lang w:val="uk-UA"/>
        </w:rPr>
        <w:t>до 3</w:t>
      </w:r>
      <w:r w:rsidR="00E46281">
        <w:rPr>
          <w:sz w:val="23"/>
          <w:szCs w:val="23"/>
          <w:lang w:val="uk-UA"/>
        </w:rPr>
        <w:t>1</w:t>
      </w:r>
      <w:r w:rsidR="00120E9D" w:rsidRPr="00A51E3E">
        <w:rPr>
          <w:sz w:val="23"/>
          <w:szCs w:val="23"/>
          <w:lang w:val="uk-UA"/>
        </w:rPr>
        <w:t xml:space="preserve"> </w:t>
      </w:r>
      <w:r w:rsidR="0018526D">
        <w:rPr>
          <w:sz w:val="23"/>
          <w:szCs w:val="23"/>
          <w:lang w:val="uk-UA"/>
        </w:rPr>
        <w:t>серп</w:t>
      </w:r>
      <w:r w:rsidR="00F61D63" w:rsidRPr="00A51E3E">
        <w:rPr>
          <w:sz w:val="23"/>
          <w:szCs w:val="23"/>
          <w:lang w:val="uk-UA"/>
        </w:rPr>
        <w:t>н</w:t>
      </w:r>
      <w:r w:rsidR="00120E9D" w:rsidRPr="00A51E3E">
        <w:rPr>
          <w:sz w:val="23"/>
          <w:szCs w:val="23"/>
          <w:lang w:val="uk-UA"/>
        </w:rPr>
        <w:t>я</w:t>
      </w:r>
      <w:r w:rsidRPr="00A51E3E">
        <w:rPr>
          <w:sz w:val="23"/>
          <w:szCs w:val="23"/>
          <w:lang w:val="uk-UA"/>
        </w:rPr>
        <w:t xml:space="preserve"> 202</w:t>
      </w:r>
      <w:r w:rsidR="00A51E3E" w:rsidRPr="00A51E3E">
        <w:rPr>
          <w:sz w:val="23"/>
          <w:szCs w:val="23"/>
          <w:lang w:val="uk-UA"/>
        </w:rPr>
        <w:t>2</w:t>
      </w:r>
      <w:r w:rsidRPr="00A51E3E">
        <w:rPr>
          <w:sz w:val="23"/>
          <w:szCs w:val="23"/>
          <w:lang w:val="uk-UA"/>
        </w:rPr>
        <w:t xml:space="preserve"> року</w:t>
      </w:r>
      <w:r w:rsidR="00A51E3E" w:rsidRPr="00A51E3E">
        <w:rPr>
          <w:sz w:val="23"/>
          <w:szCs w:val="23"/>
          <w:lang w:val="uk-UA"/>
        </w:rPr>
        <w:t>.</w:t>
      </w:r>
    </w:p>
    <w:p w:rsidR="00B94739" w:rsidRPr="00A51E3E" w:rsidRDefault="00B94739" w:rsidP="00B94739">
      <w:pPr>
        <w:numPr>
          <w:ilvl w:val="1"/>
          <w:numId w:val="1"/>
        </w:numPr>
        <w:tabs>
          <w:tab w:val="left" w:pos="336"/>
        </w:tabs>
        <w:ind w:left="0" w:firstLine="0"/>
        <w:jc w:val="both"/>
        <w:rPr>
          <w:b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Умови поставки:</w:t>
      </w:r>
    </w:p>
    <w:p w:rsidR="00B94739" w:rsidRPr="00A51E3E" w:rsidRDefault="00B94739" w:rsidP="00B94739">
      <w:pPr>
        <w:tabs>
          <w:tab w:val="left" w:pos="567"/>
        </w:tabs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Доставка товару та розвантаження</w:t>
      </w:r>
      <w:r w:rsidRPr="00A51E3E">
        <w:rPr>
          <w:sz w:val="23"/>
          <w:szCs w:val="23"/>
          <w:lang w:val="uk-UA"/>
        </w:rPr>
        <w:t xml:space="preserve">: </w:t>
      </w:r>
    </w:p>
    <w:p w:rsidR="00B94739" w:rsidRPr="00A51E3E" w:rsidRDefault="00B94739" w:rsidP="00B94739">
      <w:pPr>
        <w:numPr>
          <w:ilvl w:val="2"/>
          <w:numId w:val="1"/>
        </w:numPr>
        <w:tabs>
          <w:tab w:val="left" w:pos="28"/>
          <w:tab w:val="left" w:pos="182"/>
          <w:tab w:val="left" w:pos="567"/>
        </w:tabs>
        <w:ind w:left="0" w:firstLine="0"/>
        <w:jc w:val="both"/>
        <w:rPr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>Постачання, завантажувально-розвантажувальні роботи здійснюються за рахунок та транспортом Постачальника чи транспортом перевізника за рахунок Постачальника.</w:t>
      </w:r>
    </w:p>
    <w:p w:rsidR="00B94739" w:rsidRPr="00A51E3E" w:rsidRDefault="00B94739" w:rsidP="00B94739">
      <w:pPr>
        <w:tabs>
          <w:tab w:val="left" w:pos="567"/>
          <w:tab w:val="left" w:pos="735"/>
          <w:tab w:val="center" w:pos="4677"/>
        </w:tabs>
        <w:autoSpaceDN w:val="0"/>
        <w:adjustRightInd w:val="0"/>
        <w:jc w:val="both"/>
        <w:rPr>
          <w:b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Загальні умови поставки Товару:</w:t>
      </w:r>
    </w:p>
    <w:p w:rsidR="00B94739" w:rsidRPr="00A51E3E" w:rsidRDefault="00B94739" w:rsidP="00B94739">
      <w:pPr>
        <w:numPr>
          <w:ilvl w:val="2"/>
          <w:numId w:val="1"/>
        </w:numPr>
        <w:tabs>
          <w:tab w:val="left" w:pos="294"/>
          <w:tab w:val="left" w:pos="567"/>
        </w:tabs>
        <w:ind w:left="0" w:firstLine="0"/>
        <w:jc w:val="both"/>
        <w:rPr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 xml:space="preserve">Доставка продукції повинна проводитися спеціалізованим автотранспортом згідно з правилами перевезення </w:t>
      </w:r>
      <w:r w:rsidR="00115748" w:rsidRPr="00A51E3E">
        <w:rPr>
          <w:sz w:val="23"/>
          <w:szCs w:val="23"/>
          <w:lang w:val="uk-UA"/>
        </w:rPr>
        <w:t>даного виду</w:t>
      </w:r>
      <w:r w:rsidRPr="00A51E3E">
        <w:rPr>
          <w:sz w:val="23"/>
          <w:szCs w:val="23"/>
          <w:lang w:val="uk-UA"/>
        </w:rPr>
        <w:t xml:space="preserve"> Товар</w:t>
      </w:r>
      <w:r w:rsidR="00115748" w:rsidRPr="00A51E3E">
        <w:rPr>
          <w:sz w:val="23"/>
          <w:szCs w:val="23"/>
          <w:lang w:val="uk-UA"/>
        </w:rPr>
        <w:t>у</w:t>
      </w:r>
      <w:r w:rsidRPr="00A51E3E">
        <w:rPr>
          <w:sz w:val="23"/>
          <w:szCs w:val="23"/>
          <w:lang w:val="uk-UA"/>
        </w:rPr>
        <w:t xml:space="preserve">: </w:t>
      </w:r>
    </w:p>
    <w:p w:rsidR="00B94739" w:rsidRPr="00A51E3E" w:rsidRDefault="00B94739" w:rsidP="00B94739">
      <w:pPr>
        <w:numPr>
          <w:ilvl w:val="2"/>
          <w:numId w:val="1"/>
        </w:numPr>
        <w:tabs>
          <w:tab w:val="left" w:pos="378"/>
          <w:tab w:val="left" w:pos="567"/>
        </w:tabs>
        <w:autoSpaceDN w:val="0"/>
        <w:adjustRightInd w:val="0"/>
        <w:ind w:left="0" w:firstLine="0"/>
        <w:jc w:val="both"/>
        <w:rPr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>Поставка (передача) Товару Замовнику здійснюється Учасником</w:t>
      </w:r>
      <w:r w:rsidRPr="00A51E3E">
        <w:rPr>
          <w:bCs/>
          <w:sz w:val="23"/>
          <w:szCs w:val="23"/>
          <w:lang w:val="uk-UA"/>
        </w:rPr>
        <w:t xml:space="preserve"> в робочі дні та години</w:t>
      </w:r>
      <w:r w:rsidRPr="00A51E3E">
        <w:rPr>
          <w:sz w:val="23"/>
          <w:szCs w:val="23"/>
          <w:lang w:val="uk-UA"/>
        </w:rPr>
        <w:t xml:space="preserve"> шляхом підвезення транспортом Учасника попередньо-обумовленої кількості Товару (партії) до закладу Замовника. Замовлення на поставку відповідної партії Товару подається Замовником в усній формі (по телефону з відповідальною особою Учасника). В замовленні обов’язково повинно бути вказано: загальну кількість продукції, дата (час) поставки.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336"/>
          <w:tab w:val="left" w:pos="567"/>
        </w:tabs>
        <w:ind w:left="0" w:firstLine="0"/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Умови оплати</w:t>
      </w:r>
      <w:r w:rsidRPr="00A51E3E">
        <w:rPr>
          <w:sz w:val="23"/>
          <w:szCs w:val="23"/>
          <w:lang w:val="uk-UA"/>
        </w:rPr>
        <w:t>: Поставка товару,  Післяплата: 100%. Розрахунки за товар здійснюют</w:t>
      </w:r>
      <w:r w:rsidR="00DC6180" w:rsidRPr="00A51E3E">
        <w:rPr>
          <w:sz w:val="23"/>
          <w:szCs w:val="23"/>
          <w:lang w:val="uk-UA"/>
        </w:rPr>
        <w:t xml:space="preserve">ься згідно договору постачання </w:t>
      </w:r>
      <w:r w:rsidRPr="00A51E3E">
        <w:rPr>
          <w:sz w:val="23"/>
          <w:szCs w:val="23"/>
          <w:lang w:val="uk-UA"/>
        </w:rPr>
        <w:t>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</w:t>
      </w:r>
      <w:r w:rsidR="00115748" w:rsidRPr="00A51E3E">
        <w:rPr>
          <w:sz w:val="23"/>
          <w:szCs w:val="23"/>
          <w:lang w:val="uk-UA"/>
        </w:rPr>
        <w:t>5</w:t>
      </w:r>
      <w:r w:rsidRPr="00A51E3E">
        <w:rPr>
          <w:sz w:val="23"/>
          <w:szCs w:val="23"/>
          <w:lang w:val="uk-UA"/>
        </w:rPr>
        <w:t xml:space="preserve"> робочих днів з дати отримання товару.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336"/>
        </w:tabs>
        <w:ind w:left="0" w:firstLine="0"/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Очікувана вартість предмета закупівлі</w:t>
      </w:r>
      <w:r w:rsidR="00A51E3E" w:rsidRPr="00A51E3E">
        <w:rPr>
          <w:sz w:val="23"/>
          <w:szCs w:val="23"/>
          <w:lang w:val="uk-UA"/>
        </w:rPr>
        <w:t>: 6</w:t>
      </w:r>
      <w:r w:rsidR="00530DFA">
        <w:rPr>
          <w:sz w:val="23"/>
          <w:szCs w:val="23"/>
          <w:lang w:val="uk-UA"/>
        </w:rPr>
        <w:t>2</w:t>
      </w:r>
      <w:r w:rsidR="00FE0D26" w:rsidRPr="00A51E3E">
        <w:rPr>
          <w:sz w:val="23"/>
          <w:szCs w:val="23"/>
          <w:lang w:val="uk-UA"/>
        </w:rPr>
        <w:t>0</w:t>
      </w:r>
      <w:r w:rsidR="00107D0E" w:rsidRPr="00A51E3E">
        <w:rPr>
          <w:sz w:val="23"/>
          <w:szCs w:val="23"/>
          <w:lang w:val="uk-UA"/>
        </w:rPr>
        <w:t>00,00</w:t>
      </w:r>
      <w:r w:rsidR="00115748" w:rsidRPr="00A51E3E">
        <w:rPr>
          <w:sz w:val="23"/>
          <w:szCs w:val="23"/>
          <w:lang w:val="uk-UA"/>
        </w:rPr>
        <w:t xml:space="preserve"> (</w:t>
      </w:r>
      <w:r w:rsidR="00A51E3E" w:rsidRPr="00A51E3E">
        <w:rPr>
          <w:sz w:val="23"/>
          <w:szCs w:val="23"/>
          <w:lang w:val="uk-UA"/>
        </w:rPr>
        <w:t xml:space="preserve">шістдесят </w:t>
      </w:r>
      <w:r w:rsidR="00530DFA">
        <w:rPr>
          <w:sz w:val="23"/>
          <w:szCs w:val="23"/>
          <w:lang w:val="uk-UA"/>
        </w:rPr>
        <w:t>дві</w:t>
      </w:r>
      <w:r w:rsidR="00FE0D26" w:rsidRPr="00A51E3E">
        <w:rPr>
          <w:sz w:val="23"/>
          <w:szCs w:val="23"/>
          <w:lang w:val="uk-UA"/>
        </w:rPr>
        <w:t xml:space="preserve"> </w:t>
      </w:r>
      <w:r w:rsidR="00107D0E" w:rsidRPr="00A51E3E">
        <w:rPr>
          <w:sz w:val="23"/>
          <w:szCs w:val="23"/>
          <w:lang w:val="uk-UA"/>
        </w:rPr>
        <w:t>тисяч</w:t>
      </w:r>
      <w:r w:rsidR="00530DFA">
        <w:rPr>
          <w:sz w:val="23"/>
          <w:szCs w:val="23"/>
          <w:lang w:val="uk-UA"/>
        </w:rPr>
        <w:t>і</w:t>
      </w:r>
      <w:r w:rsidR="00DC6180" w:rsidRPr="00A51E3E">
        <w:rPr>
          <w:sz w:val="23"/>
          <w:szCs w:val="23"/>
          <w:lang w:val="uk-UA"/>
        </w:rPr>
        <w:t xml:space="preserve"> </w:t>
      </w:r>
      <w:r w:rsidR="00343197" w:rsidRPr="00A51E3E">
        <w:rPr>
          <w:sz w:val="23"/>
          <w:szCs w:val="23"/>
          <w:lang w:val="uk-UA"/>
        </w:rPr>
        <w:t>гривень 00 коп.</w:t>
      </w:r>
      <w:r w:rsidR="00115748" w:rsidRPr="00A51E3E">
        <w:rPr>
          <w:sz w:val="23"/>
          <w:szCs w:val="23"/>
          <w:lang w:val="uk-UA"/>
        </w:rPr>
        <w:t>)</w:t>
      </w:r>
      <w:r w:rsidRPr="00A51E3E">
        <w:rPr>
          <w:sz w:val="23"/>
          <w:szCs w:val="23"/>
          <w:lang w:val="uk-UA"/>
        </w:rPr>
        <w:t xml:space="preserve"> в т.ч. ПДВ.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336"/>
        </w:tabs>
        <w:ind w:left="0" w:firstLine="0"/>
        <w:jc w:val="both"/>
        <w:rPr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Період уточнення інформації про закупівлю</w:t>
      </w:r>
      <w:r w:rsidRPr="00A51E3E">
        <w:rPr>
          <w:sz w:val="23"/>
          <w:szCs w:val="23"/>
          <w:lang w:val="uk-UA"/>
        </w:rPr>
        <w:t xml:space="preserve">: до </w:t>
      </w:r>
      <w:r w:rsidR="00074DEC">
        <w:rPr>
          <w:sz w:val="23"/>
          <w:szCs w:val="23"/>
          <w:lang w:val="uk-UA"/>
        </w:rPr>
        <w:t>1</w:t>
      </w:r>
      <w:r w:rsidR="00D273FE">
        <w:rPr>
          <w:sz w:val="23"/>
          <w:szCs w:val="23"/>
          <w:lang w:val="uk-UA"/>
        </w:rPr>
        <w:t>5</w:t>
      </w:r>
      <w:r w:rsidR="00A51E3E" w:rsidRPr="00A51E3E">
        <w:rPr>
          <w:sz w:val="23"/>
          <w:szCs w:val="23"/>
          <w:lang w:val="uk-UA"/>
        </w:rPr>
        <w:t xml:space="preserve"> </w:t>
      </w:r>
      <w:r w:rsidR="00074DEC">
        <w:rPr>
          <w:sz w:val="23"/>
          <w:szCs w:val="23"/>
          <w:lang w:val="uk-UA"/>
        </w:rPr>
        <w:t>серп</w:t>
      </w:r>
      <w:r w:rsidR="00115748" w:rsidRPr="00A51E3E">
        <w:rPr>
          <w:sz w:val="23"/>
          <w:szCs w:val="23"/>
          <w:lang w:val="uk-UA"/>
        </w:rPr>
        <w:t>ня</w:t>
      </w:r>
      <w:r w:rsidRPr="00A51E3E">
        <w:rPr>
          <w:sz w:val="23"/>
          <w:szCs w:val="23"/>
          <w:lang w:val="uk-UA"/>
        </w:rPr>
        <w:t xml:space="preserve"> </w:t>
      </w:r>
      <w:r w:rsidR="00A51E3E" w:rsidRPr="00A51E3E">
        <w:rPr>
          <w:sz w:val="23"/>
          <w:szCs w:val="23"/>
          <w:lang w:val="uk-UA"/>
        </w:rPr>
        <w:t>2022</w:t>
      </w:r>
      <w:r w:rsidRPr="00A51E3E">
        <w:rPr>
          <w:sz w:val="23"/>
          <w:szCs w:val="23"/>
          <w:lang w:val="uk-UA"/>
        </w:rPr>
        <w:t xml:space="preserve"> року 0</w:t>
      </w:r>
      <w:r w:rsidR="00120E9D" w:rsidRPr="00A51E3E">
        <w:rPr>
          <w:sz w:val="23"/>
          <w:szCs w:val="23"/>
          <w:lang w:val="uk-UA"/>
        </w:rPr>
        <w:t>0</w:t>
      </w:r>
      <w:r w:rsidR="00E474A9" w:rsidRPr="00A51E3E">
        <w:rPr>
          <w:sz w:val="23"/>
          <w:szCs w:val="23"/>
          <w:lang w:val="uk-UA"/>
        </w:rPr>
        <w:t>:</w:t>
      </w:r>
      <w:r w:rsidR="00120E9D" w:rsidRPr="00A51E3E">
        <w:rPr>
          <w:sz w:val="23"/>
          <w:szCs w:val="23"/>
          <w:lang w:val="uk-UA"/>
        </w:rPr>
        <w:t>0</w:t>
      </w:r>
      <w:r w:rsidRPr="00A51E3E">
        <w:rPr>
          <w:sz w:val="23"/>
          <w:szCs w:val="23"/>
          <w:lang w:val="uk-UA"/>
        </w:rPr>
        <w:t xml:space="preserve">0  год. 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336"/>
          <w:tab w:val="left" w:pos="426"/>
        </w:tabs>
        <w:ind w:left="0" w:firstLine="0"/>
        <w:jc w:val="both"/>
        <w:rPr>
          <w:rStyle w:val="gd"/>
          <w:b/>
          <w:color w:val="000000"/>
          <w:sz w:val="23"/>
          <w:szCs w:val="23"/>
          <w:lang w:val="uk-UA"/>
        </w:rPr>
      </w:pPr>
      <w:r w:rsidRPr="00A51E3E">
        <w:rPr>
          <w:b/>
          <w:sz w:val="23"/>
          <w:szCs w:val="23"/>
          <w:lang w:val="uk-UA"/>
        </w:rPr>
        <w:t>Кінцевий строк подання пропозиції</w:t>
      </w:r>
      <w:r w:rsidRPr="00A51E3E">
        <w:rPr>
          <w:sz w:val="23"/>
          <w:szCs w:val="23"/>
          <w:lang w:val="uk-UA"/>
        </w:rPr>
        <w:t>:</w:t>
      </w:r>
      <w:r w:rsidRPr="00A51E3E">
        <w:rPr>
          <w:b/>
          <w:sz w:val="23"/>
          <w:szCs w:val="23"/>
          <w:lang w:val="uk-UA"/>
        </w:rPr>
        <w:t xml:space="preserve"> </w:t>
      </w:r>
      <w:r w:rsidR="00AD4ADB">
        <w:rPr>
          <w:sz w:val="23"/>
          <w:szCs w:val="23"/>
          <w:lang w:val="uk-UA"/>
        </w:rPr>
        <w:t xml:space="preserve">до </w:t>
      </w:r>
      <w:r w:rsidR="00074DEC">
        <w:rPr>
          <w:sz w:val="23"/>
          <w:szCs w:val="23"/>
          <w:lang w:val="uk-UA"/>
        </w:rPr>
        <w:t>1</w:t>
      </w:r>
      <w:r w:rsidR="00D273FE">
        <w:rPr>
          <w:sz w:val="23"/>
          <w:szCs w:val="23"/>
          <w:lang w:val="uk-UA"/>
        </w:rPr>
        <w:t>7</w:t>
      </w:r>
      <w:r w:rsidR="00115748" w:rsidRPr="00A51E3E">
        <w:rPr>
          <w:sz w:val="23"/>
          <w:szCs w:val="23"/>
          <w:lang w:val="uk-UA"/>
        </w:rPr>
        <w:t xml:space="preserve"> </w:t>
      </w:r>
      <w:r w:rsidR="00530DFA">
        <w:rPr>
          <w:sz w:val="23"/>
          <w:szCs w:val="23"/>
          <w:lang w:val="uk-UA"/>
        </w:rPr>
        <w:t>серп</w:t>
      </w:r>
      <w:r w:rsidR="00115748" w:rsidRPr="00A51E3E">
        <w:rPr>
          <w:sz w:val="23"/>
          <w:szCs w:val="23"/>
          <w:lang w:val="uk-UA"/>
        </w:rPr>
        <w:t>ня</w:t>
      </w:r>
      <w:r w:rsidR="00235235" w:rsidRPr="00A51E3E">
        <w:rPr>
          <w:sz w:val="23"/>
          <w:szCs w:val="23"/>
          <w:lang w:val="uk-UA"/>
        </w:rPr>
        <w:t xml:space="preserve"> </w:t>
      </w:r>
      <w:r w:rsidR="00A51E3E" w:rsidRPr="00A51E3E">
        <w:rPr>
          <w:sz w:val="23"/>
          <w:szCs w:val="23"/>
          <w:lang w:val="uk-UA"/>
        </w:rPr>
        <w:t>2022</w:t>
      </w:r>
      <w:r w:rsidRPr="00A51E3E">
        <w:rPr>
          <w:sz w:val="23"/>
          <w:szCs w:val="23"/>
          <w:lang w:val="uk-UA"/>
        </w:rPr>
        <w:t xml:space="preserve"> року</w:t>
      </w:r>
      <w:r w:rsidRPr="00A51E3E">
        <w:rPr>
          <w:b/>
          <w:sz w:val="23"/>
          <w:szCs w:val="23"/>
          <w:lang w:val="uk-UA"/>
        </w:rPr>
        <w:t xml:space="preserve"> </w:t>
      </w:r>
      <w:r w:rsidR="00120E9D" w:rsidRPr="00A51E3E">
        <w:rPr>
          <w:sz w:val="23"/>
          <w:szCs w:val="23"/>
          <w:lang w:val="uk-UA"/>
        </w:rPr>
        <w:t>00</w:t>
      </w:r>
      <w:r w:rsidR="00E474A9" w:rsidRPr="00A51E3E">
        <w:rPr>
          <w:sz w:val="23"/>
          <w:szCs w:val="23"/>
          <w:lang w:val="uk-UA"/>
        </w:rPr>
        <w:t>:</w:t>
      </w:r>
      <w:r w:rsidR="00120E9D" w:rsidRPr="00A51E3E">
        <w:rPr>
          <w:sz w:val="23"/>
          <w:szCs w:val="23"/>
          <w:lang w:val="uk-UA"/>
        </w:rPr>
        <w:t>0</w:t>
      </w:r>
      <w:r w:rsidRPr="00A51E3E">
        <w:rPr>
          <w:sz w:val="23"/>
          <w:szCs w:val="23"/>
          <w:lang w:val="uk-UA"/>
        </w:rPr>
        <w:t>0 год</w:t>
      </w:r>
      <w:r w:rsidR="00E474A9" w:rsidRPr="00A51E3E">
        <w:rPr>
          <w:sz w:val="23"/>
          <w:szCs w:val="23"/>
          <w:lang w:val="uk-UA"/>
        </w:rPr>
        <w:t>.</w:t>
      </w:r>
      <w:r w:rsidRPr="00A51E3E">
        <w:rPr>
          <w:sz w:val="23"/>
          <w:szCs w:val="23"/>
          <w:lang w:val="uk-UA"/>
        </w:rPr>
        <w:t xml:space="preserve"> 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3"/>
          <w:szCs w:val="23"/>
          <w:lang w:val="uk-UA"/>
        </w:rPr>
      </w:pPr>
      <w:r w:rsidRPr="00A51E3E">
        <w:rPr>
          <w:b/>
          <w:color w:val="000000"/>
          <w:sz w:val="23"/>
          <w:szCs w:val="23"/>
        </w:rPr>
        <w:t>Перелік критеріїв та методика оцінки пропозицій із зазначенням питомої ваги критеріїв</w:t>
      </w:r>
      <w:r w:rsidRPr="00A51E3E">
        <w:rPr>
          <w:color w:val="000000"/>
          <w:sz w:val="23"/>
          <w:szCs w:val="23"/>
          <w:lang w:val="uk-UA"/>
        </w:rPr>
        <w:t>: 10.1.</w:t>
      </w:r>
      <w:r w:rsidR="00343197" w:rsidRPr="00A51E3E">
        <w:rPr>
          <w:color w:val="000000"/>
          <w:sz w:val="23"/>
          <w:szCs w:val="23"/>
          <w:lang w:val="uk-UA"/>
        </w:rPr>
        <w:t xml:space="preserve"> Критерій оцінки пропозиції : </w:t>
      </w:r>
      <w:r w:rsidRPr="00A51E3E">
        <w:rPr>
          <w:color w:val="000000"/>
          <w:sz w:val="23"/>
          <w:szCs w:val="23"/>
          <w:lang w:val="uk-UA"/>
        </w:rPr>
        <w:t>Ціна</w:t>
      </w:r>
      <w:r w:rsidRPr="00A51E3E">
        <w:rPr>
          <w:b/>
          <w:color w:val="000000"/>
          <w:sz w:val="23"/>
          <w:szCs w:val="23"/>
          <w:lang w:val="uk-UA"/>
        </w:rPr>
        <w:t xml:space="preserve">. </w:t>
      </w:r>
    </w:p>
    <w:p w:rsidR="00B94739" w:rsidRPr="00A51E3E" w:rsidRDefault="00B94739" w:rsidP="00B94739">
      <w:pPr>
        <w:tabs>
          <w:tab w:val="left" w:pos="426"/>
        </w:tabs>
        <w:jc w:val="both"/>
        <w:rPr>
          <w:b/>
          <w:sz w:val="23"/>
          <w:szCs w:val="23"/>
          <w:lang w:val="uk-UA"/>
        </w:rPr>
      </w:pPr>
      <w:r w:rsidRPr="00A51E3E">
        <w:rPr>
          <w:b/>
          <w:color w:val="000000"/>
          <w:sz w:val="23"/>
          <w:szCs w:val="23"/>
          <w:lang w:val="uk-UA"/>
        </w:rPr>
        <w:t xml:space="preserve">10.2. </w:t>
      </w:r>
      <w:r w:rsidRPr="00A51E3E">
        <w:rPr>
          <w:color w:val="000000"/>
          <w:sz w:val="23"/>
          <w:szCs w:val="23"/>
          <w:lang w:eastAsia="en-US"/>
        </w:rPr>
        <w:t>Питома вага цінового критерію – 100 %.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3"/>
          <w:szCs w:val="23"/>
          <w:lang w:val="uk-UA"/>
        </w:rPr>
      </w:pPr>
      <w:r w:rsidRPr="00A51E3E">
        <w:rPr>
          <w:color w:val="000000"/>
          <w:sz w:val="23"/>
          <w:szCs w:val="23"/>
          <w:lang w:val="uk-UA"/>
        </w:rPr>
        <w:t xml:space="preserve"> </w:t>
      </w:r>
      <w:r w:rsidRPr="00A51E3E">
        <w:rPr>
          <w:b/>
          <w:color w:val="000000"/>
          <w:sz w:val="23"/>
          <w:szCs w:val="23"/>
        </w:rPr>
        <w:t>Розмір та умови надання забезпечення пропозицій учасників (якщо замовник вимагає його надати)</w:t>
      </w:r>
      <w:r w:rsidRPr="00A51E3E">
        <w:rPr>
          <w:color w:val="000000"/>
          <w:sz w:val="23"/>
          <w:szCs w:val="23"/>
        </w:rPr>
        <w:t>:</w:t>
      </w:r>
      <w:r w:rsidRPr="00A51E3E">
        <w:rPr>
          <w:color w:val="000000"/>
          <w:sz w:val="23"/>
          <w:szCs w:val="23"/>
          <w:lang w:val="uk-UA"/>
        </w:rPr>
        <w:t xml:space="preserve"> Не вимагається.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3"/>
          <w:szCs w:val="23"/>
          <w:lang w:val="uk-UA"/>
        </w:rPr>
      </w:pPr>
      <w:r w:rsidRPr="00A51E3E">
        <w:rPr>
          <w:b/>
          <w:color w:val="000000"/>
          <w:sz w:val="23"/>
          <w:szCs w:val="23"/>
        </w:rPr>
        <w:t>Розмір та умови надання забезпечення виконання договору про закупівлю (якщо замовник вимагає його надати)</w:t>
      </w:r>
      <w:r w:rsidRPr="00A51E3E">
        <w:rPr>
          <w:color w:val="000000"/>
          <w:sz w:val="23"/>
          <w:szCs w:val="23"/>
        </w:rPr>
        <w:t>:</w:t>
      </w:r>
      <w:r w:rsidRPr="00A51E3E">
        <w:rPr>
          <w:color w:val="000000"/>
          <w:sz w:val="23"/>
          <w:szCs w:val="23"/>
          <w:lang w:val="uk-UA"/>
        </w:rPr>
        <w:t xml:space="preserve"> Не вимагається.</w:t>
      </w:r>
    </w:p>
    <w:p w:rsidR="00B94739" w:rsidRPr="00A51E3E" w:rsidRDefault="00B94739" w:rsidP="00B9473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3"/>
          <w:szCs w:val="23"/>
          <w:lang w:val="uk-UA"/>
        </w:rPr>
      </w:pPr>
      <w:r w:rsidRPr="00A51E3E">
        <w:rPr>
          <w:b/>
          <w:color w:val="000000"/>
          <w:sz w:val="23"/>
          <w:szCs w:val="23"/>
        </w:rPr>
        <w:t>Розмір мінімального кроку пониження ціни під час електронного аукціону</w:t>
      </w:r>
      <w:r w:rsidRPr="00A51E3E">
        <w:rPr>
          <w:color w:val="000000"/>
          <w:sz w:val="23"/>
          <w:szCs w:val="23"/>
        </w:rPr>
        <w:t>:</w:t>
      </w:r>
      <w:r w:rsidRPr="00A51E3E">
        <w:rPr>
          <w:color w:val="000000"/>
          <w:sz w:val="23"/>
          <w:szCs w:val="23"/>
          <w:lang w:val="uk-UA"/>
        </w:rPr>
        <w:t xml:space="preserve">– </w:t>
      </w:r>
      <w:r w:rsidR="00120E9D" w:rsidRPr="00A51E3E">
        <w:rPr>
          <w:color w:val="000000"/>
          <w:sz w:val="23"/>
          <w:szCs w:val="23"/>
          <w:lang w:val="uk-UA"/>
        </w:rPr>
        <w:t>1</w:t>
      </w:r>
      <w:r w:rsidRPr="00A51E3E">
        <w:rPr>
          <w:color w:val="000000"/>
          <w:sz w:val="23"/>
          <w:szCs w:val="23"/>
          <w:lang w:val="uk-UA"/>
        </w:rPr>
        <w:t xml:space="preserve"> %.</w:t>
      </w:r>
    </w:p>
    <w:p w:rsidR="00B94739" w:rsidRPr="00A51E3E" w:rsidRDefault="00B94739" w:rsidP="00B9473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3"/>
          <w:szCs w:val="23"/>
          <w:shd w:val="clear" w:color="auto" w:fill="FFFFFF"/>
        </w:rPr>
      </w:pPr>
      <w:r w:rsidRPr="00A51E3E">
        <w:rPr>
          <w:color w:val="000000"/>
          <w:sz w:val="23"/>
          <w:szCs w:val="23"/>
        </w:rPr>
        <w:t xml:space="preserve">14. </w:t>
      </w:r>
      <w:r w:rsidRPr="00A51E3E">
        <w:rPr>
          <w:b/>
          <w:color w:val="000000"/>
          <w:sz w:val="23"/>
          <w:szCs w:val="23"/>
        </w:rPr>
        <w:t>Інша інформація</w:t>
      </w:r>
      <w:r w:rsidRPr="00A51E3E">
        <w:rPr>
          <w:color w:val="000000"/>
          <w:sz w:val="23"/>
          <w:szCs w:val="23"/>
        </w:rPr>
        <w:t xml:space="preserve">: </w:t>
      </w:r>
      <w:r w:rsidRPr="00A51E3E">
        <w:rPr>
          <w:rFonts w:eastAsia="Times New Roman"/>
          <w:color w:val="000000"/>
          <w:sz w:val="23"/>
          <w:szCs w:val="23"/>
          <w:lang w:eastAsia="ru-RU"/>
        </w:rPr>
        <w:t>Переможець під час укладення договору про закупівлю повинен надати:</w:t>
      </w:r>
      <w:bookmarkStart w:id="0" w:name="n1763"/>
      <w:bookmarkEnd w:id="0"/>
      <w:r w:rsidRPr="00A51E3E">
        <w:rPr>
          <w:color w:val="000000"/>
          <w:sz w:val="23"/>
          <w:szCs w:val="23"/>
          <w:lang w:eastAsia="ru-RU"/>
        </w:rPr>
        <w:t xml:space="preserve"> відповідну інформацію про право підписання договору про закупівлю; </w:t>
      </w:r>
      <w:bookmarkStart w:id="1" w:name="n1764"/>
      <w:bookmarkEnd w:id="1"/>
      <w:r w:rsidR="00646089" w:rsidRPr="00C35E9B">
        <w:rPr>
          <w:color w:val="000000"/>
          <w:sz w:val="23"/>
          <w:szCs w:val="23"/>
          <w:lang w:eastAsia="ru-RU"/>
        </w:rPr>
        <w:t>у</w:t>
      </w:r>
      <w:r w:rsidRPr="00A51E3E">
        <w:rPr>
          <w:color w:val="000000"/>
          <w:sz w:val="23"/>
          <w:szCs w:val="23"/>
          <w:shd w:val="clear" w:color="auto" w:fill="FFFFFF"/>
        </w:rPr>
        <w:t>мови договору про закупівлю не повинні відрізнятися від пропозиції за результатами електронного аукціону (у тому числі ціни за одиницю товару) переможця спрощеної закупівлі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B94739" w:rsidRPr="00A51E3E" w:rsidRDefault="00F074A9" w:rsidP="00B94739">
      <w:pPr>
        <w:tabs>
          <w:tab w:val="left" w:pos="142"/>
          <w:tab w:val="left" w:pos="1176"/>
        </w:tabs>
        <w:spacing w:line="360" w:lineRule="auto"/>
        <w:jc w:val="both"/>
        <w:rPr>
          <w:color w:val="000000"/>
          <w:sz w:val="23"/>
          <w:szCs w:val="23"/>
          <w:lang w:val="uk-UA"/>
        </w:rPr>
      </w:pPr>
      <w:r w:rsidRPr="00A51E3E">
        <w:rPr>
          <w:b/>
          <w:color w:val="000000"/>
          <w:sz w:val="23"/>
          <w:szCs w:val="23"/>
          <w:u w:val="single"/>
          <w:lang w:val="uk-UA"/>
        </w:rPr>
        <w:tab/>
      </w:r>
      <w:r w:rsidR="00B94739" w:rsidRPr="00A51E3E">
        <w:rPr>
          <w:b/>
          <w:color w:val="000000"/>
          <w:sz w:val="23"/>
          <w:szCs w:val="23"/>
          <w:u w:val="single"/>
        </w:rPr>
        <w:t>Додатки до Оголошення про проведення спрощеної закупівлі</w:t>
      </w:r>
      <w:r w:rsidR="00B94739" w:rsidRPr="00A51E3E">
        <w:rPr>
          <w:color w:val="000000"/>
          <w:sz w:val="23"/>
          <w:szCs w:val="23"/>
        </w:rPr>
        <w:t>:</w:t>
      </w:r>
    </w:p>
    <w:p w:rsidR="00B94739" w:rsidRPr="00A51E3E" w:rsidRDefault="00B94739" w:rsidP="00B94739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 w:val="23"/>
          <w:szCs w:val="23"/>
          <w:lang w:val="uk-UA"/>
        </w:rPr>
      </w:pPr>
      <w:r w:rsidRPr="00A51E3E">
        <w:rPr>
          <w:color w:val="000000"/>
          <w:sz w:val="23"/>
          <w:szCs w:val="23"/>
          <w:lang w:val="uk-UA"/>
        </w:rPr>
        <w:t xml:space="preserve"> Додаток №1 «Технічні, якісні та інші характеристики предмета закупівлі».</w:t>
      </w:r>
    </w:p>
    <w:p w:rsidR="00B94739" w:rsidRPr="00A51E3E" w:rsidRDefault="00B94739" w:rsidP="00B94739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>Додаток №2  «Проект договору».</w:t>
      </w:r>
    </w:p>
    <w:p w:rsidR="00B94739" w:rsidRPr="00A51E3E" w:rsidRDefault="00B94739" w:rsidP="00B94739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 w:val="23"/>
          <w:szCs w:val="23"/>
          <w:lang w:val="uk-UA"/>
        </w:rPr>
      </w:pPr>
      <w:r w:rsidRPr="00A51E3E">
        <w:rPr>
          <w:sz w:val="23"/>
          <w:szCs w:val="23"/>
          <w:lang w:val="uk-UA"/>
        </w:rPr>
        <w:t xml:space="preserve"> Додаток №3 "Пропозиція" </w:t>
      </w:r>
    </w:p>
    <w:p w:rsidR="00B94739" w:rsidRPr="00A51E3E" w:rsidRDefault="00B94739" w:rsidP="00B94739">
      <w:pPr>
        <w:tabs>
          <w:tab w:val="left" w:pos="142"/>
          <w:tab w:val="left" w:pos="284"/>
        </w:tabs>
        <w:jc w:val="both"/>
        <w:rPr>
          <w:color w:val="000000"/>
          <w:sz w:val="23"/>
          <w:szCs w:val="23"/>
          <w:lang w:val="uk-UA"/>
        </w:rPr>
      </w:pPr>
    </w:p>
    <w:p w:rsidR="00B94739" w:rsidRPr="00A51E3E" w:rsidRDefault="00B94739" w:rsidP="00B94739">
      <w:pPr>
        <w:tabs>
          <w:tab w:val="left" w:pos="142"/>
          <w:tab w:val="left" w:pos="284"/>
        </w:tabs>
        <w:jc w:val="both"/>
        <w:rPr>
          <w:b/>
          <w:color w:val="000000"/>
          <w:sz w:val="23"/>
          <w:szCs w:val="23"/>
          <w:lang w:val="uk-UA"/>
        </w:rPr>
      </w:pPr>
      <w:r w:rsidRPr="00A51E3E">
        <w:rPr>
          <w:b/>
          <w:color w:val="000000"/>
          <w:sz w:val="23"/>
          <w:szCs w:val="23"/>
          <w:lang w:val="uk-UA"/>
        </w:rPr>
        <w:t xml:space="preserve">Уповноважена особа </w:t>
      </w:r>
      <w:r w:rsidRPr="00A51E3E">
        <w:rPr>
          <w:b/>
          <w:color w:val="000000"/>
          <w:sz w:val="23"/>
          <w:szCs w:val="23"/>
          <w:lang w:val="uk-UA"/>
        </w:rPr>
        <w:tab/>
      </w:r>
      <w:r w:rsidRPr="00A51E3E">
        <w:rPr>
          <w:b/>
          <w:color w:val="000000"/>
          <w:sz w:val="23"/>
          <w:szCs w:val="23"/>
          <w:lang w:val="uk-UA"/>
        </w:rPr>
        <w:tab/>
      </w:r>
      <w:r w:rsidRPr="00A51E3E">
        <w:rPr>
          <w:b/>
          <w:color w:val="000000"/>
          <w:sz w:val="23"/>
          <w:szCs w:val="23"/>
          <w:lang w:val="uk-UA"/>
        </w:rPr>
        <w:tab/>
      </w:r>
      <w:r w:rsidRPr="00A51E3E">
        <w:rPr>
          <w:b/>
          <w:color w:val="000000"/>
          <w:sz w:val="23"/>
          <w:szCs w:val="23"/>
          <w:lang w:val="uk-UA"/>
        </w:rPr>
        <w:tab/>
      </w:r>
      <w:r w:rsidRPr="00A51E3E">
        <w:rPr>
          <w:b/>
          <w:color w:val="000000"/>
          <w:sz w:val="23"/>
          <w:szCs w:val="23"/>
          <w:lang w:val="uk-UA"/>
        </w:rPr>
        <w:tab/>
      </w:r>
      <w:r w:rsidRPr="00A51E3E">
        <w:rPr>
          <w:b/>
          <w:color w:val="000000"/>
          <w:sz w:val="23"/>
          <w:szCs w:val="23"/>
          <w:lang w:val="uk-UA"/>
        </w:rPr>
        <w:tab/>
      </w:r>
      <w:r w:rsidRPr="00A51E3E">
        <w:rPr>
          <w:b/>
          <w:color w:val="000000"/>
          <w:sz w:val="23"/>
          <w:szCs w:val="23"/>
          <w:lang w:val="uk-UA"/>
        </w:rPr>
        <w:tab/>
      </w:r>
      <w:r w:rsidR="00343197" w:rsidRPr="00A51E3E">
        <w:rPr>
          <w:b/>
          <w:color w:val="000000"/>
          <w:sz w:val="23"/>
          <w:szCs w:val="23"/>
          <w:lang w:val="uk-UA"/>
        </w:rPr>
        <w:t>А. Р. Гринюк</w:t>
      </w:r>
      <w:r w:rsidRPr="00A51E3E">
        <w:rPr>
          <w:b/>
          <w:color w:val="000000"/>
          <w:sz w:val="23"/>
          <w:szCs w:val="23"/>
          <w:lang w:val="uk-UA"/>
        </w:rPr>
        <w:t xml:space="preserve"> </w:t>
      </w:r>
    </w:p>
    <w:sectPr w:rsidR="00B94739" w:rsidRPr="00A51E3E" w:rsidSect="00A51E3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5D" w:rsidRDefault="000E505D" w:rsidP="00B94739">
      <w:r>
        <w:separator/>
      </w:r>
    </w:p>
  </w:endnote>
  <w:endnote w:type="continuationSeparator" w:id="1">
    <w:p w:rsidR="000E505D" w:rsidRDefault="000E505D" w:rsidP="00B9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5D" w:rsidRDefault="000E505D" w:rsidP="00B94739">
      <w:r>
        <w:separator/>
      </w:r>
    </w:p>
  </w:footnote>
  <w:footnote w:type="continuationSeparator" w:id="1">
    <w:p w:rsidR="000E505D" w:rsidRDefault="000E505D" w:rsidP="00B9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5E2"/>
    <w:multiLevelType w:val="multilevel"/>
    <w:tmpl w:val="819A5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A4B2923"/>
    <w:multiLevelType w:val="hybridMultilevel"/>
    <w:tmpl w:val="B67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39"/>
    <w:rsid w:val="00031CB1"/>
    <w:rsid w:val="00074DEC"/>
    <w:rsid w:val="000E505D"/>
    <w:rsid w:val="001020FF"/>
    <w:rsid w:val="00107D0E"/>
    <w:rsid w:val="001152D7"/>
    <w:rsid w:val="00115748"/>
    <w:rsid w:val="00120E9D"/>
    <w:rsid w:val="00127884"/>
    <w:rsid w:val="00147A2F"/>
    <w:rsid w:val="0015098E"/>
    <w:rsid w:val="00165BFD"/>
    <w:rsid w:val="0018526D"/>
    <w:rsid w:val="001E7007"/>
    <w:rsid w:val="00235235"/>
    <w:rsid w:val="002B395D"/>
    <w:rsid w:val="003064C3"/>
    <w:rsid w:val="003273D1"/>
    <w:rsid w:val="00343197"/>
    <w:rsid w:val="00380208"/>
    <w:rsid w:val="004A38E9"/>
    <w:rsid w:val="00530DFA"/>
    <w:rsid w:val="005924EA"/>
    <w:rsid w:val="005B1A57"/>
    <w:rsid w:val="005B4DD9"/>
    <w:rsid w:val="005E53F1"/>
    <w:rsid w:val="00605E66"/>
    <w:rsid w:val="00614347"/>
    <w:rsid w:val="00646089"/>
    <w:rsid w:val="006553AF"/>
    <w:rsid w:val="00664378"/>
    <w:rsid w:val="00677794"/>
    <w:rsid w:val="006777D1"/>
    <w:rsid w:val="006B4A39"/>
    <w:rsid w:val="006D0580"/>
    <w:rsid w:val="00710ABC"/>
    <w:rsid w:val="007242FE"/>
    <w:rsid w:val="00742DF6"/>
    <w:rsid w:val="00780C84"/>
    <w:rsid w:val="00790143"/>
    <w:rsid w:val="007A212E"/>
    <w:rsid w:val="007B41C4"/>
    <w:rsid w:val="007E1EFC"/>
    <w:rsid w:val="007F6852"/>
    <w:rsid w:val="00875AC0"/>
    <w:rsid w:val="0094317E"/>
    <w:rsid w:val="009A7990"/>
    <w:rsid w:val="00A351C7"/>
    <w:rsid w:val="00A51E3E"/>
    <w:rsid w:val="00A87CC1"/>
    <w:rsid w:val="00AD4ADB"/>
    <w:rsid w:val="00AE3977"/>
    <w:rsid w:val="00B01887"/>
    <w:rsid w:val="00B30815"/>
    <w:rsid w:val="00B35094"/>
    <w:rsid w:val="00B615EF"/>
    <w:rsid w:val="00B654FB"/>
    <w:rsid w:val="00B94739"/>
    <w:rsid w:val="00C11787"/>
    <w:rsid w:val="00C31141"/>
    <w:rsid w:val="00C32086"/>
    <w:rsid w:val="00C35E9B"/>
    <w:rsid w:val="00C4526C"/>
    <w:rsid w:val="00C86169"/>
    <w:rsid w:val="00C90A59"/>
    <w:rsid w:val="00CC174E"/>
    <w:rsid w:val="00CE5394"/>
    <w:rsid w:val="00D22847"/>
    <w:rsid w:val="00D273FE"/>
    <w:rsid w:val="00D73A5D"/>
    <w:rsid w:val="00D76BF4"/>
    <w:rsid w:val="00DC6180"/>
    <w:rsid w:val="00DD3732"/>
    <w:rsid w:val="00DE23F3"/>
    <w:rsid w:val="00E2491D"/>
    <w:rsid w:val="00E46281"/>
    <w:rsid w:val="00E474A9"/>
    <w:rsid w:val="00E90745"/>
    <w:rsid w:val="00EF0B63"/>
    <w:rsid w:val="00EF484C"/>
    <w:rsid w:val="00F074A9"/>
    <w:rsid w:val="00F40830"/>
    <w:rsid w:val="00F61D63"/>
    <w:rsid w:val="00F80DF4"/>
    <w:rsid w:val="00F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739"/>
  </w:style>
  <w:style w:type="paragraph" w:styleId="a5">
    <w:name w:val="footer"/>
    <w:basedOn w:val="a"/>
    <w:link w:val="a6"/>
    <w:uiPriority w:val="99"/>
    <w:semiHidden/>
    <w:unhideWhenUsed/>
    <w:rsid w:val="00B94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739"/>
  </w:style>
  <w:style w:type="character" w:customStyle="1" w:styleId="gd">
    <w:name w:val="gd"/>
    <w:rsid w:val="00B94739"/>
  </w:style>
  <w:style w:type="paragraph" w:customStyle="1" w:styleId="rvps2">
    <w:name w:val="rvps2"/>
    <w:basedOn w:val="a"/>
    <w:rsid w:val="00B94739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paragraph" w:styleId="a7">
    <w:name w:val="List Paragraph"/>
    <w:basedOn w:val="a"/>
    <w:uiPriority w:val="34"/>
    <w:qFormat/>
    <w:rsid w:val="00B94739"/>
    <w:pPr>
      <w:ind w:left="720"/>
      <w:contextualSpacing/>
    </w:pPr>
  </w:style>
  <w:style w:type="character" w:styleId="a8">
    <w:name w:val="Strong"/>
    <w:basedOn w:val="a0"/>
    <w:uiPriority w:val="22"/>
    <w:qFormat/>
    <w:rsid w:val="00B94739"/>
    <w:rPr>
      <w:b/>
      <w:bCs/>
    </w:rPr>
  </w:style>
  <w:style w:type="character" w:styleId="a9">
    <w:name w:val="Hyperlink"/>
    <w:basedOn w:val="a0"/>
    <w:uiPriority w:val="99"/>
    <w:semiHidden/>
    <w:unhideWhenUsed/>
    <w:rsid w:val="00115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35</cp:revision>
  <cp:lastPrinted>2022-04-20T18:44:00Z</cp:lastPrinted>
  <dcterms:created xsi:type="dcterms:W3CDTF">2020-09-28T16:15:00Z</dcterms:created>
  <dcterms:modified xsi:type="dcterms:W3CDTF">2022-08-09T12:42:00Z</dcterms:modified>
</cp:coreProperties>
</file>