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2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>Ліцей № 5 міста Житомира</w:t>
      </w:r>
    </w:p>
    <w:p w:rsidR="00B2697F" w:rsidRPr="009A2FC8" w:rsidRDefault="00B2697F" w:rsidP="00B26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3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9A2FC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</w:t>
      </w:r>
    </w:p>
    <w:p w:rsidR="00B2697F" w:rsidRPr="009A2FC8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>Рішенням уповноваженої особи</w:t>
      </w:r>
    </w:p>
    <w:p w:rsidR="00B2697F" w:rsidRPr="00537822" w:rsidRDefault="009A2FC8" w:rsidP="00537822">
      <w:pPr>
        <w:spacing w:after="0" w:line="240" w:lineRule="auto"/>
        <w:ind w:left="5664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378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Протокол №</w:t>
      </w:r>
      <w:r w:rsidR="00F7722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771A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24</w:t>
      </w:r>
      <w:r w:rsidR="00862459" w:rsidRPr="005378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53782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від  </w:t>
      </w:r>
      <w:r w:rsidR="009A716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19.02.2024</w:t>
      </w:r>
    </w:p>
    <w:p w:rsidR="00B2697F" w:rsidRPr="009A2FC8" w:rsidRDefault="00B2697F" w:rsidP="005378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</w:p>
    <w:p w:rsidR="00B2697F" w:rsidRPr="009A2FC8" w:rsidRDefault="00537822" w:rsidP="005378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2697F" w:rsidRPr="009A2FC8">
        <w:rPr>
          <w:rFonts w:ascii="Times New Roman" w:hAnsi="Times New Roman" w:cs="Times New Roman"/>
          <w:sz w:val="24"/>
          <w:szCs w:val="24"/>
          <w:lang w:val="uk-UA"/>
        </w:rPr>
        <w:t>Воронова Т.Я.</w:t>
      </w: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9A2FC8" w:rsidRDefault="00B2697F" w:rsidP="00B269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Pr="00F77228" w:rsidRDefault="00B2697F" w:rsidP="00B26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9A7163" w:rsidRPr="009A7163" w:rsidRDefault="009A7163" w:rsidP="009A7163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Монтаж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системи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пожежної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сигналізації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системи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передавання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тривожних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сповіщень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у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блоці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та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старшої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школи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Ліцею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№ 5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міста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Житомира, за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адресою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: м. Житомир,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вул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Олександра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proofErr w:type="spellStart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>Клосовського</w:t>
      </w:r>
      <w:proofErr w:type="spellEnd"/>
      <w:r w:rsidRPr="009A716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, 16 </w:t>
      </w:r>
      <w:r w:rsidRPr="009A7163">
        <w:rPr>
          <w:rFonts w:ascii="Times New Roman" w:hAnsi="Times New Roman" w:cs="Times New Roman"/>
          <w:b/>
          <w:sz w:val="28"/>
          <w:szCs w:val="28"/>
        </w:rPr>
        <w:t>за кодом ДК 021:2015 «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Єдиний</w:t>
      </w:r>
      <w:proofErr w:type="spellEnd"/>
      <w:r w:rsidRPr="009A7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закупівельний</w:t>
      </w:r>
      <w:proofErr w:type="spellEnd"/>
      <w:r w:rsidRPr="009A7163">
        <w:rPr>
          <w:rFonts w:ascii="Times New Roman" w:hAnsi="Times New Roman" w:cs="Times New Roman"/>
          <w:b/>
          <w:sz w:val="28"/>
          <w:szCs w:val="28"/>
        </w:rPr>
        <w:t xml:space="preserve"> словник» – 45310000-3-Електромонтажні </w:t>
      </w:r>
      <w:proofErr w:type="spellStart"/>
      <w:r w:rsidRPr="009A7163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537822" w:rsidRPr="009A7163" w:rsidRDefault="00537822" w:rsidP="00537822">
      <w:pPr>
        <w:rPr>
          <w:rFonts w:ascii="Times New Roman" w:hAnsi="Times New Roman" w:cs="Times New Roman"/>
          <w:sz w:val="24"/>
          <w:szCs w:val="24"/>
        </w:rPr>
      </w:pPr>
    </w:p>
    <w:p w:rsidR="00B2697F" w:rsidRDefault="00B2697F" w:rsidP="00B2697F">
      <w:pPr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B2697F" w:rsidRPr="009A2FC8" w:rsidTr="005B30F4">
        <w:trPr>
          <w:trHeight w:val="592"/>
        </w:trPr>
        <w:tc>
          <w:tcPr>
            <w:tcW w:w="2943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тендерної</w:t>
            </w:r>
          </w:p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3261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3367" w:type="dxa"/>
          </w:tcPr>
          <w:p w:rsidR="00B2697F" w:rsidRPr="009A2FC8" w:rsidRDefault="00B2697F" w:rsidP="00AD6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B2697F" w:rsidRPr="009938FB" w:rsidTr="005B30F4">
        <w:tc>
          <w:tcPr>
            <w:tcW w:w="2943" w:type="dxa"/>
          </w:tcPr>
          <w:p w:rsidR="009A7163" w:rsidRDefault="006771AB" w:rsidP="009A71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 4</w:t>
            </w:r>
            <w:r w:rsidR="009A7163" w:rsidRPr="009A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 Тендерної</w:t>
            </w:r>
            <w:r w:rsidR="009A7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документації</w:t>
            </w:r>
          </w:p>
          <w:p w:rsidR="00B2697F" w:rsidRPr="006771AB" w:rsidRDefault="006771AB" w:rsidP="00677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договору</w:t>
            </w:r>
          </w:p>
        </w:tc>
        <w:tc>
          <w:tcPr>
            <w:tcW w:w="3261" w:type="dxa"/>
          </w:tcPr>
          <w:p w:rsidR="006771AB" w:rsidRPr="006771AB" w:rsidRDefault="009A7163" w:rsidP="006771AB">
            <w:pPr>
              <w:jc w:val="both"/>
              <w:rPr>
                <w:rFonts w:eastAsia="Arial" w:cs="Arial"/>
                <w:color w:val="000000"/>
                <w:sz w:val="24"/>
                <w:szCs w:val="24"/>
                <w:lang w:val="uk-UA" w:eastAsia="zh-CN"/>
              </w:rPr>
            </w:pPr>
            <w:r w:rsidRPr="00D82B7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5.4.2 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Дотримуватися вимог проектної документації у тому числі ДСТУ-Н СЕ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TS</w:t>
            </w:r>
            <w:r w:rsidR="006771AB" w:rsidRPr="006771A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54-14:2021 «Системи пожежної сигналізації та оповіщення» та ДБН В.2.5-56-2014 «Системи протипожежного захисту» при монтуванні</w:t>
            </w:r>
            <w:r w:rsidR="006771AB" w:rsidRPr="006771AB">
              <w:rPr>
                <w:rFonts w:eastAsia="Arial" w:cs="Arial"/>
                <w:color w:val="000000"/>
                <w:sz w:val="24"/>
                <w:szCs w:val="24"/>
                <w:lang w:val="uk-UA"/>
              </w:rPr>
              <w:t xml:space="preserve"> та перевірці відповідності</w:t>
            </w:r>
            <w:r w:rsidR="006771AB" w:rsidRPr="006771AB">
              <w:rPr>
                <w:rFonts w:eastAsia="Arial" w:cs="Arial"/>
                <w:color w:val="000000"/>
                <w:sz w:val="24"/>
                <w:szCs w:val="24"/>
                <w:lang w:val="uk-UA" w:eastAsia="zh-CN"/>
              </w:rPr>
              <w:t xml:space="preserve">. </w:t>
            </w:r>
          </w:p>
          <w:p w:rsidR="009A7163" w:rsidRPr="00D82B71" w:rsidRDefault="009A7163" w:rsidP="009A71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2697F" w:rsidRPr="009A7163" w:rsidRDefault="00B2697F" w:rsidP="009A7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71AB" w:rsidRPr="006771AB" w:rsidRDefault="006771AB" w:rsidP="006771AB">
            <w:pPr>
              <w:jc w:val="both"/>
              <w:rPr>
                <w:rFonts w:eastAsia="Arial" w:cs="Arial"/>
                <w:color w:val="FF0000"/>
                <w:sz w:val="24"/>
                <w:szCs w:val="24"/>
                <w:lang w:val="uk-UA" w:eastAsia="zh-CN"/>
              </w:rPr>
            </w:pP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5.4.2 </w:t>
            </w: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uk-UA"/>
              </w:rPr>
              <w:t>Дотримуватися вимог проектної документації у тому числі ДСТУ СЕ</w:t>
            </w: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</w:t>
            </w: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uk-UA"/>
              </w:rPr>
              <w:t>/</w:t>
            </w: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TS</w:t>
            </w:r>
            <w:r w:rsidRPr="006771AB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uk-UA"/>
              </w:rPr>
              <w:t xml:space="preserve"> 54-14:2021 «Системи пожежної сигналізації та оповіщення» та ДБН В.2.5-56-2014 «Системи протипожежного захисту» при монтуванні</w:t>
            </w:r>
            <w:r w:rsidRPr="006771AB">
              <w:rPr>
                <w:rFonts w:eastAsia="Arial" w:cs="Arial"/>
                <w:color w:val="FF0000"/>
                <w:sz w:val="24"/>
                <w:szCs w:val="24"/>
                <w:lang w:val="uk-UA"/>
              </w:rPr>
              <w:t xml:space="preserve"> та перевірці відповідності</w:t>
            </w:r>
            <w:r w:rsidRPr="006771AB">
              <w:rPr>
                <w:rFonts w:eastAsia="Arial" w:cs="Arial"/>
                <w:color w:val="FF0000"/>
                <w:sz w:val="24"/>
                <w:szCs w:val="24"/>
                <w:lang w:val="uk-UA" w:eastAsia="zh-CN"/>
              </w:rPr>
              <w:t xml:space="preserve">. </w:t>
            </w:r>
          </w:p>
          <w:p w:rsidR="006771A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6771A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6771A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6771A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B2697F" w:rsidRPr="006D3807" w:rsidRDefault="00B2697F" w:rsidP="006771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771AB" w:rsidRPr="009938FB" w:rsidTr="005B30F4">
        <w:tc>
          <w:tcPr>
            <w:tcW w:w="2943" w:type="dxa"/>
          </w:tcPr>
          <w:p w:rsidR="006771AB" w:rsidRDefault="006771AB" w:rsidP="0067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 3</w:t>
            </w:r>
            <w:r w:rsidRPr="009A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 Тендерної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документації</w:t>
            </w:r>
          </w:p>
          <w:p w:rsidR="006771AB" w:rsidRDefault="006771AB" w:rsidP="006771A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0951C7">
              <w:rPr>
                <w:rFonts w:ascii="Times New Roman" w:hAnsi="Times New Roman" w:cs="Times New Roman"/>
                <w:b/>
                <w:sz w:val="24"/>
              </w:rPr>
              <w:t>Вимоги</w:t>
            </w:r>
            <w:proofErr w:type="spellEnd"/>
            <w:r w:rsidRPr="000951C7">
              <w:rPr>
                <w:rFonts w:ascii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 w:rsidRPr="000951C7">
              <w:rPr>
                <w:rFonts w:ascii="Times New Roman" w:hAnsi="Times New Roman" w:cs="Times New Roman"/>
                <w:b/>
                <w:sz w:val="24"/>
              </w:rPr>
              <w:t>кваліфікації</w:t>
            </w:r>
            <w:proofErr w:type="spellEnd"/>
            <w:r w:rsidRPr="000951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51C7">
              <w:rPr>
                <w:rFonts w:ascii="Times New Roman" w:hAnsi="Times New Roman" w:cs="Times New Roman"/>
                <w:b/>
                <w:sz w:val="24"/>
              </w:rPr>
              <w:t>учасника</w:t>
            </w:r>
            <w:proofErr w:type="spellEnd"/>
          </w:p>
          <w:p w:rsidR="006771AB" w:rsidRPr="006771AB" w:rsidRDefault="006771AB" w:rsidP="009A71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71AB" w:rsidRPr="00D82B71" w:rsidRDefault="006771AB" w:rsidP="006771A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67" w:type="dxa"/>
          </w:tcPr>
          <w:p w:rsidR="006771AB" w:rsidRPr="006771AB" w:rsidRDefault="006771AB" w:rsidP="006771AB">
            <w:pPr>
              <w:rPr>
                <w:color w:val="FF0000"/>
                <w:lang w:val="uk-UA"/>
              </w:rPr>
            </w:pPr>
          </w:p>
          <w:p w:rsidR="006771AB" w:rsidRPr="009938FB" w:rsidRDefault="009938F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Доповнили </w:t>
            </w:r>
            <w:bookmarkStart w:id="0" w:name="_GoBack"/>
            <w:bookmarkEnd w:id="0"/>
            <w:r w:rsidR="006771AB" w:rsidRPr="009938FB">
              <w:rPr>
                <w:rFonts w:ascii="Times New Roman" w:hAnsi="Times New Roman" w:cs="Times New Roman"/>
                <w:color w:val="FF0000"/>
                <w:lang w:val="uk-UA"/>
              </w:rPr>
              <w:t>пункт 4 Додатку 3 тендерної документації наступним:</w:t>
            </w:r>
          </w:p>
          <w:p w:rsidR="006771AB" w:rsidRPr="009938F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6771AB" w:rsidRPr="009938FB" w:rsidRDefault="006771AB" w:rsidP="006771AB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підтвердження кваліфікації працівників учасника та для підтвердження дотримання підприємствами вимог чинного законодавства ДСТУ СЕN/TS 54-14:2021 "Системи пожежної сигналізації та </w:t>
            </w:r>
            <w:proofErr w:type="spellStart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>оповіщування</w:t>
            </w:r>
            <w:proofErr w:type="spellEnd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 xml:space="preserve">. Частина 14. Настанови щодо </w:t>
            </w:r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lastRenderedPageBreak/>
              <w:t xml:space="preserve">побудови, проектування, монтування, </w:t>
            </w:r>
            <w:proofErr w:type="spellStart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>пусконалагоджування</w:t>
            </w:r>
            <w:proofErr w:type="spellEnd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 xml:space="preserve">, введення в експлуатацію, експлуатування та технічного обслуговування, надати в складі пропозиції  виданий на Учасника закупівлі Сертифікат ДСТУ СЕN/TS 54-14:2021 «Системи пожежної сигналізації та </w:t>
            </w:r>
            <w:proofErr w:type="spellStart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>оповіщування</w:t>
            </w:r>
            <w:proofErr w:type="spellEnd"/>
            <w:r w:rsidRPr="009938FB">
              <w:rPr>
                <w:rFonts w:ascii="Times New Roman" w:hAnsi="Times New Roman" w:cs="Times New Roman"/>
                <w:color w:val="FF0000"/>
                <w:lang w:val="uk-UA"/>
              </w:rPr>
              <w:t>. Частина 14. Настанови щодо побудови, проектування, монтування, введення в експлуатацію, експлуатування та технічного обслуговування (CEN/TS 54-14:2018, IDT)» щодо обслуговування системи пожежної сигналізації, чинного на момент подання пропозиції.</w:t>
            </w:r>
          </w:p>
          <w:p w:rsidR="006771AB" w:rsidRPr="006771AB" w:rsidRDefault="006771AB" w:rsidP="006771AB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</w:tr>
    </w:tbl>
    <w:p w:rsidR="00B2697F" w:rsidRPr="00B2697F" w:rsidRDefault="00B2697F" w:rsidP="00B2697F">
      <w:pPr>
        <w:jc w:val="right"/>
        <w:rPr>
          <w:lang w:val="uk-UA"/>
        </w:rPr>
      </w:pPr>
    </w:p>
    <w:sectPr w:rsidR="00B2697F" w:rsidRPr="00B2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3653500D"/>
    <w:multiLevelType w:val="hybridMultilevel"/>
    <w:tmpl w:val="EB3ABF4A"/>
    <w:lvl w:ilvl="0" w:tplc="68B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F"/>
    <w:rsid w:val="001522F2"/>
    <w:rsid w:val="004156C2"/>
    <w:rsid w:val="005224FF"/>
    <w:rsid w:val="00537822"/>
    <w:rsid w:val="005B30F4"/>
    <w:rsid w:val="00671257"/>
    <w:rsid w:val="006771AB"/>
    <w:rsid w:val="006D3807"/>
    <w:rsid w:val="00836937"/>
    <w:rsid w:val="00862459"/>
    <w:rsid w:val="009938FB"/>
    <w:rsid w:val="009A2FC8"/>
    <w:rsid w:val="009A7163"/>
    <w:rsid w:val="00A17806"/>
    <w:rsid w:val="00AD6667"/>
    <w:rsid w:val="00B2697F"/>
    <w:rsid w:val="00B71F85"/>
    <w:rsid w:val="00BE3A2E"/>
    <w:rsid w:val="00C207DF"/>
    <w:rsid w:val="00C2140D"/>
    <w:rsid w:val="00C55E98"/>
    <w:rsid w:val="00DA3960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57FA-97EB-42CB-8C50-D602B90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2023-07-27T09:12:00Z</dcterms:created>
  <dcterms:modified xsi:type="dcterms:W3CDTF">2024-02-19T14:53:00Z</dcterms:modified>
</cp:coreProperties>
</file>