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4B" w:rsidRPr="000D5C2A" w:rsidRDefault="000D5C2A" w:rsidP="000D5C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B9524B" w:rsidRPr="00F50E6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F50E6F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:rsidR="00B9524B" w:rsidRPr="00020173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  <w:r w:rsidRPr="00020173">
        <w:rPr>
          <w:rFonts w:ascii="Times New Roman" w:eastAsia="Times New Roman" w:hAnsi="Times New Roman" w:cs="Times New Roman"/>
          <w:b/>
          <w:i/>
          <w:color w:val="000000"/>
        </w:rPr>
        <w:t>до тендерної документації</w:t>
      </w:r>
    </w:p>
    <w:p w:rsidR="00B9524B" w:rsidRDefault="002B054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9524B" w:rsidRPr="00AB1B34" w:rsidRDefault="002B054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9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26"/>
      </w:tblGrid>
      <w:tr w:rsidR="00B9524B" w:rsidRPr="00AB1B34" w:rsidTr="001F176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які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B9524B" w:rsidRPr="00AB1B34" w:rsidTr="001F176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021B16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A36EC2" w:rsidRDefault="00021B16" w:rsidP="0002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  <w:p w:rsidR="0039537A" w:rsidRPr="0039537A" w:rsidRDefault="0039537A" w:rsidP="0039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* </w:t>
            </w:r>
            <w:proofErr w:type="gramStart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П</w:t>
            </w:r>
            <w:proofErr w:type="gramEnd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в</w:t>
            </w:r>
            <w:proofErr w:type="gramEnd"/>
          </w:p>
          <w:p w:rsidR="00B9524B" w:rsidRPr="00021B16" w:rsidRDefault="00B9524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Default="00247A2C" w:rsidP="00021B1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  <w:r w:rsidR="00021B16" w:rsidRPr="00125F5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r w:rsidR="00021B16" w:rsidRPr="00125F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1B16" w:rsidRPr="00125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наявність обладнання, матеріально-технічної бази та технологій, необхідних для надання послуг</w:t>
            </w:r>
            <w:r w:rsidR="00021B16" w:rsidRPr="00125F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які учасник буде використовувати під час надання послуг, що є предметом закупівлі</w:t>
            </w:r>
            <w:r w:rsidR="00021B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встановленою формою:</w:t>
            </w:r>
            <w:r w:rsidR="00021B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721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47"/>
              <w:gridCol w:w="2245"/>
              <w:gridCol w:w="1540"/>
              <w:gridCol w:w="2681"/>
            </w:tblGrid>
            <w:tr w:rsidR="00021B16" w:rsidRPr="00953F5A" w:rsidTr="00AA168B">
              <w:trPr>
                <w:trHeight w:val="1181"/>
              </w:trPr>
              <w:tc>
                <w:tcPr>
                  <w:tcW w:w="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after="12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№ з/</w:t>
                  </w:r>
                  <w:proofErr w:type="gramStart"/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68B" w:rsidRDefault="00021B16" w:rsidP="0002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  <w:lang w:val="uk-UA"/>
                    </w:rPr>
                    <w:t xml:space="preserve">Зазначення приналежності (власне, орендоване, </w:t>
                  </w:r>
                  <w:r w:rsidRPr="00FD7074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  <w:t>субпідрядника /</w:t>
                  </w:r>
                </w:p>
                <w:p w:rsidR="00021B16" w:rsidRPr="00FD7074" w:rsidRDefault="00021B16" w:rsidP="0002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  <w:t xml:space="preserve"> співвиконавця.</w:t>
                  </w:r>
                </w:p>
              </w:tc>
            </w:tr>
            <w:tr w:rsidR="00021B16" w:rsidRPr="00953F5A" w:rsidTr="00AA168B">
              <w:trPr>
                <w:trHeight w:val="109"/>
              </w:trPr>
              <w:tc>
                <w:tcPr>
                  <w:tcW w:w="74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1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1540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3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4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021B16" w:rsidRPr="00953F5A" w:rsidTr="00AA168B">
              <w:trPr>
                <w:trHeight w:val="358"/>
              </w:trPr>
              <w:tc>
                <w:tcPr>
                  <w:tcW w:w="74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524B" w:rsidRPr="00AB1B34" w:rsidRDefault="00021B16" w:rsidP="0074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 xml:space="preserve">Посада, </w:t>
            </w:r>
            <w:r w:rsidRPr="00B3402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Власне ім’я та ПРІЗВИЩЕ</w:t>
            </w: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, підпис уповноваженої особи Учасника.</w:t>
            </w:r>
          </w:p>
        </w:tc>
      </w:tr>
      <w:tr w:rsidR="00021B16" w:rsidRPr="00247A2C" w:rsidTr="001F176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AB1B34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940740" w:rsidRDefault="00021B16" w:rsidP="000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0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39537A" w:rsidRPr="0039537A" w:rsidRDefault="0039537A" w:rsidP="0039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537A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* Під час закупівлі робіт або послуг у разі встановлення кваліфікаційного критерію, такого як </w:t>
            </w:r>
            <w:r w:rsidRPr="0039537A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lastRenderedPageBreak/>
              <w:t>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  <w:p w:rsidR="00021B16" w:rsidRPr="00F50E6F" w:rsidRDefault="00021B1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953F5A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2.1</w:t>
            </w:r>
            <w:r w:rsidR="00021B16" w:rsidRPr="009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Довідка про наявність працівників відповідної кваліфікації, які мають необхідні знання та досвід, за 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встановленою формою: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"/>
              <w:gridCol w:w="652"/>
              <w:gridCol w:w="1201"/>
              <w:gridCol w:w="1197"/>
              <w:gridCol w:w="1999"/>
              <w:gridCol w:w="1847"/>
            </w:tblGrid>
            <w:tr w:rsidR="00021B16" w:rsidRPr="00953F5A" w:rsidTr="00021B16">
              <w:trPr>
                <w:trHeight w:val="476"/>
              </w:trPr>
              <w:tc>
                <w:tcPr>
                  <w:tcW w:w="7348" w:type="dxa"/>
                  <w:gridSpan w:val="6"/>
                </w:tcPr>
                <w:p w:rsidR="00021B16" w:rsidRPr="00953F5A" w:rsidRDefault="00021B16" w:rsidP="00021B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3F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Довідка про працівників відповідної кваліфікації,</w:t>
                  </w:r>
                </w:p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3F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які мають необхідні знання та досвід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 w:firstRow="1" w:lastRow="0" w:firstColumn="1" w:lastColumn="0" w:noHBand="0" w:noVBand="0"/>
              </w:tblPrEx>
              <w:trPr>
                <w:trHeight w:val="1178"/>
              </w:trPr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12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</w:t>
                  </w:r>
                  <w:proofErr w:type="gramStart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ІБ </w:t>
                  </w:r>
                </w:p>
              </w:tc>
              <w:tc>
                <w:tcPr>
                  <w:tcW w:w="1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стаж роботи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 xml:space="preserve"> на даній посалі</w:t>
                  </w: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</w:t>
                  </w:r>
                  <w:r w:rsidRPr="00953F5A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років)</w:t>
                  </w:r>
                </w:p>
              </w:tc>
              <w:tc>
                <w:tcPr>
                  <w:tcW w:w="1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Працівник учасника/</w:t>
                  </w:r>
                </w:p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**працівник субпідрядника/</w:t>
                  </w:r>
                </w:p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</w:p>
              </w:tc>
              <w:tc>
                <w:tcPr>
                  <w:tcW w:w="18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**Назва </w:t>
                  </w: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субпідрядника/ співвиконавця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 w:firstRow="1" w:lastRow="0" w:firstColumn="1" w:lastColumn="0" w:noHBand="0" w:noVBand="0"/>
              </w:tblPrEx>
              <w:trPr>
                <w:trHeight w:val="230"/>
              </w:trPr>
              <w:tc>
                <w:tcPr>
                  <w:tcW w:w="4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1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6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1201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3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19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4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99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5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8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6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 w:firstRow="1" w:lastRow="0" w:firstColumn="1" w:lastColumn="0" w:noHBand="0" w:noVBand="0"/>
              </w:tblPrEx>
              <w:trPr>
                <w:trHeight w:val="358"/>
              </w:trPr>
              <w:tc>
                <w:tcPr>
                  <w:tcW w:w="4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21B16" w:rsidRDefault="00021B16" w:rsidP="00021B16">
            <w:pPr>
              <w:shd w:val="clear" w:color="auto" w:fill="FFFFFF"/>
              <w:spacing w:after="0"/>
              <w:jc w:val="center"/>
              <w:rPr>
                <w:b/>
                <w:lang w:val="uk-UA"/>
              </w:rPr>
            </w:pP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lastRenderedPageBreak/>
              <w:t xml:space="preserve">Посада, </w:t>
            </w:r>
            <w:r w:rsidRPr="00B3402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Власне ім’я та ПРІЗВИЩЕ</w:t>
            </w: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, підпис уповноваженої особи Учасника.</w:t>
            </w:r>
          </w:p>
          <w:p w:rsid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407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:rsidR="00247A2C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247A2C" w:rsidRPr="00247A2C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</w:t>
            </w:r>
            <w:r w:rsidRPr="0024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довідки додати</w:t>
            </w:r>
            <w:r w:rsidRPr="0024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247A2C" w:rsidRPr="00AB1B34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-дійсне </w:t>
            </w: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посвідчення працівника та витяг з </w:t>
            </w:r>
          </w:p>
          <w:p w:rsidR="00247A2C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протоколу засідання комісії з перевірки знань з питань</w:t>
            </w:r>
          </w:p>
          <w:p w:rsidR="00247A2C" w:rsidRPr="00AB1B34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охорони праці;</w:t>
            </w:r>
          </w:p>
          <w:p w:rsidR="00247A2C" w:rsidRPr="00AB1B34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-дійсне посвідчення працівника про допуск до роботи в </w:t>
            </w:r>
          </w:p>
          <w:p w:rsidR="00247A2C" w:rsidRPr="00AB1B34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електроустановках з напругою до 1000 В</w:t>
            </w:r>
          </w:p>
          <w:p w:rsidR="00247A2C" w:rsidRPr="00AB1B34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24B" w:rsidRPr="00AB1B34" w:rsidTr="001F176B">
        <w:trPr>
          <w:trHeight w:val="86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5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  <w:r w:rsidR="00B5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</w:t>
            </w: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B15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2021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-2023 рр.</w:t>
            </w:r>
          </w:p>
          <w:p w:rsidR="00AB1B34" w:rsidRPr="00AB1B34" w:rsidRDefault="00021B16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Не 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менше 1 копії договору, зазначеного 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AB1B34" w:rsidRPr="00AB1B34" w:rsidRDefault="00021B16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К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B9524B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дія якого не закінчена.</w:t>
            </w:r>
          </w:p>
        </w:tc>
      </w:tr>
    </w:tbl>
    <w:p w:rsidR="00B9524B" w:rsidRPr="00AB1B34" w:rsidRDefault="002B054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разі участі об’єднання учасників </w:t>
      </w:r>
      <w:proofErr w:type="gram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1059C" w:rsidRPr="00AB1B34" w:rsidRDefault="0081059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81059C" w:rsidRPr="00AB1B34" w:rsidRDefault="0081059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9524B" w:rsidRPr="00AB1B34" w:rsidRDefault="002B054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Замовник самостійно за результатами розгляду тендерної пропозиції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B9524B" w:rsidRPr="00786DA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техн</w:t>
      </w:r>
      <w:proofErr w:type="gramEnd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81059C" w:rsidRPr="00AB1B34" w:rsidRDefault="0081059C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B9524B" w:rsidRPr="00AB1B34" w:rsidRDefault="002B0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ПЕРЕМОЖЦЯ вимогам, визначеним у пун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AB1B3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особою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B1B34" w:rsidRPr="00AB1B3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 w:rsidTr="003420DD">
        <w:trPr>
          <w:trHeight w:val="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самостійно перевіряє інформацію про відсутність підстав, визначених підпунктом 3 пункту 47 Особливостей у Єдиному державному реєстрі осiб, якi вчинили корупцiйнi або пов’язанi корупцiєю правопорушення за посиланням  https://corruptinfo.nazk.gov.ua/.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Оскільки наразі Єдиний державний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реєстр осiб, якi вчинили корупцiйнi або пов'язанi корупцiєю правопорушення у відповідності до Постанови КМУ  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керівника учасника процедури закупівлі, або фізичну особу, яка є учасником, видану НАЗК на </w:t>
            </w:r>
            <w:r w:rsidRPr="002B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дату не раніше дня оприлюднення оголошення про проведення цих відкритих торгів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електронній системі закупівель (надається переможцем виключно у разі, якщо протягом строку, визначеного п.47 Особливостей, буде відсутній вільний доступ до Єдиного державного реєстру осiб, якi вчинили корупцiйнi або пов'язанi корупцiєю правопорушення)*.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(файл з розширенням «.p7s»), який містить інформацію про час та дату підпису Витягу.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випадку письмового підтвердження переможцем інформації про неможливість отримання вказаної довідки з технічних причин, обмеження роботи вказаного державного сервісу, переможець надає гарантійний лист про те, що керівника учасника-переможця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21B16" w:rsidRPr="003420DD" w:rsidRDefault="00021B16" w:rsidP="00021B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9524B" w:rsidRPr="00AB1B34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987F7A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</w:t>
            </w:r>
            <w:proofErr w:type="gramEnd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F4F73" w:rsidRP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524B" w:rsidRPr="00021B16" w:rsidRDefault="00B9524B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34" w:rsidRPr="00AB1B3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B1B34" w:rsidRPr="00AB1B3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торгів на виконання 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 w:rsidTr="00021B16">
        <w:trPr>
          <w:trHeight w:val="242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самостійно перевіряє інформацію про відсутність підстав, визначених підпунктом 3 пункту 47 Особливостей у Єдиному державному реєстрі осiб, якi вчинили корупцiйнi або пов’язанi корупцiєю правопорушення за посиланням  https://corruptinfo.nazk.gov.ua/.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Оскільки наразі Єдиний державний реєстр осiб, якi вчинили корупцiйнi або пов'язанi корупцiєю правопорушення у відповідності до Постанови КМУ  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керівника учасника процедури закупівлі, або фізичну особу, яка є учасником, видану НАЗК на </w:t>
            </w:r>
            <w:r w:rsidRPr="002B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дату не раніше дня оприлюднення оголошення про проведення цих відкритих торгів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електронній системі закупівель (надається переможцем виключно у разі, якщо протягом строку, визначеного п.47 Особливостей, буде відсутній вільний доступ до Єдиного державного реєстру осiб, якi вчинили корупцiйнi або пов'язанi корупцiєю правопорушення)*.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(файл з розширенням «.p7s»), який містить інформацію про час та дату підпису Витягу.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 випадку письмового підтвердження переможцем інформації про неможливість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отримання вказаної довідки з технічних причин, обмеження роботи вказаного державного сервісу, переможець надає гарантійний лист про те, що керівника учасника-переможця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021B16" w:rsidRPr="004470CC" w:rsidRDefault="00021B16" w:rsidP="00021B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B34" w:rsidRPr="00AB1B3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987F7A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21B16" w:rsidRPr="00021B16" w:rsidRDefault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524B" w:rsidRPr="00021B16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524B" w:rsidRPr="00AB1B34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 w:rsidTr="00B54BFF">
        <w:trPr>
          <w:trHeight w:val="128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524B" w:rsidRDefault="002B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p w:rsidR="00F50E6F" w:rsidRP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B1B34" w:rsidRPr="00AB1B3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AB1B34" w:rsidRPr="00AB1B3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45E07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E07" w:rsidRPr="00AB1B34" w:rsidRDefault="00F45E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E07" w:rsidRPr="00AA168B" w:rsidRDefault="00F45E07" w:rsidP="00F45E07">
            <w:pPr>
              <w:widowControl w:val="0"/>
              <w:spacing w:line="240" w:lineRule="auto"/>
              <w:ind w:hanging="21"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val="uk-UA"/>
              </w:rPr>
            </w:pPr>
            <w:r w:rsidRPr="00AA168B">
              <w:rPr>
                <w:rFonts w:ascii="Times New Roman" w:eastAsia="Gulim" w:hAnsi="Times New Roman" w:cs="Times New Roman"/>
                <w:sz w:val="24"/>
                <w:szCs w:val="24"/>
                <w:lang w:val="uk-UA"/>
              </w:rPr>
              <w:t>Повноваження щодо підпису документів тендерної пропозиції уповноваженої особи учасника процедури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F45E07" w:rsidRPr="00F45E07" w:rsidRDefault="00F45E0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3420DD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20DD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</w:t>
            </w:r>
            <w:r w:rsid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6F7E"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громадянином Російської Федерації/Республіки Білорусь</w:t>
            </w:r>
            <w:r w:rsidR="00CE6F7E" w:rsidRPr="00B5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/Ісламської Республіки Іран</w:t>
            </w:r>
            <w:r w:rsidR="00CE6F7E" w:rsidRPr="00B54B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6F7E"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проживає на території України на законних </w:t>
            </w:r>
            <w:proofErr w:type="gramStart"/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ідставах, учасник у складі тендерної пропозиції має надати стосовно таких осіб:</w:t>
            </w:r>
          </w:p>
          <w:p w:rsidR="00B9524B" w:rsidRPr="00AB1B34" w:rsidRDefault="002B0549" w:rsidP="0081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проживання або посвідкою на</w:t>
            </w:r>
            <w:r w:rsidR="0081059C"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постійне проживання або візою.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9524B" w:rsidRPr="00AB1B3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66"/>
    <w:multiLevelType w:val="multilevel"/>
    <w:tmpl w:val="32BC9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5F3F7E"/>
    <w:multiLevelType w:val="multilevel"/>
    <w:tmpl w:val="14E8596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BE0F09"/>
    <w:multiLevelType w:val="hybridMultilevel"/>
    <w:tmpl w:val="FD8E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C8B"/>
    <w:multiLevelType w:val="hybridMultilevel"/>
    <w:tmpl w:val="C93ECABA"/>
    <w:lvl w:ilvl="0" w:tplc="5DC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48E8"/>
    <w:multiLevelType w:val="multilevel"/>
    <w:tmpl w:val="4288E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4C75850"/>
    <w:multiLevelType w:val="multilevel"/>
    <w:tmpl w:val="9A7C2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C7119F"/>
    <w:multiLevelType w:val="multilevel"/>
    <w:tmpl w:val="677EC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B92B1C"/>
    <w:multiLevelType w:val="hybridMultilevel"/>
    <w:tmpl w:val="D21AD026"/>
    <w:lvl w:ilvl="0" w:tplc="FA04F7F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3D675C7"/>
    <w:multiLevelType w:val="multilevel"/>
    <w:tmpl w:val="374494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EC01D24"/>
    <w:multiLevelType w:val="hybridMultilevel"/>
    <w:tmpl w:val="E1AE59A4"/>
    <w:lvl w:ilvl="0" w:tplc="1EF4C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524B"/>
    <w:rsid w:val="00014710"/>
    <w:rsid w:val="00020173"/>
    <w:rsid w:val="00021B16"/>
    <w:rsid w:val="000D5C2A"/>
    <w:rsid w:val="001F176B"/>
    <w:rsid w:val="00220306"/>
    <w:rsid w:val="00247A2C"/>
    <w:rsid w:val="002B0549"/>
    <w:rsid w:val="003420DD"/>
    <w:rsid w:val="0039537A"/>
    <w:rsid w:val="004470CC"/>
    <w:rsid w:val="004D2767"/>
    <w:rsid w:val="004F2548"/>
    <w:rsid w:val="004F4F73"/>
    <w:rsid w:val="00743E35"/>
    <w:rsid w:val="0077511B"/>
    <w:rsid w:val="00786DA4"/>
    <w:rsid w:val="0081059C"/>
    <w:rsid w:val="00987F7A"/>
    <w:rsid w:val="00AA168B"/>
    <w:rsid w:val="00AB1B34"/>
    <w:rsid w:val="00B54BFF"/>
    <w:rsid w:val="00B9524B"/>
    <w:rsid w:val="00C1748D"/>
    <w:rsid w:val="00CE6F7E"/>
    <w:rsid w:val="00D1203C"/>
    <w:rsid w:val="00DB15E1"/>
    <w:rsid w:val="00F45E07"/>
    <w:rsid w:val="00F50E6F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CE6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CE6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D4B6BE-4635-499C-88E1-399619A9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35</cp:revision>
  <dcterms:created xsi:type="dcterms:W3CDTF">2022-10-24T07:10:00Z</dcterms:created>
  <dcterms:modified xsi:type="dcterms:W3CDTF">2024-02-15T09:42:00Z</dcterms:modified>
</cp:coreProperties>
</file>