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E67F" w14:textId="49024D07" w:rsidR="0022430B" w:rsidRPr="007E003B" w:rsidRDefault="00A96B26" w:rsidP="0022430B">
      <w:pPr>
        <w:jc w:val="center"/>
        <w:textAlignment w:val="top"/>
        <w:rPr>
          <w:rFonts w:eastAsia="Times New Roman"/>
          <w:b/>
        </w:rPr>
      </w:pPr>
      <w:r w:rsidRPr="007E003B">
        <w:rPr>
          <w:rFonts w:eastAsia="Times New Roman"/>
          <w:b/>
        </w:rPr>
        <w:t>Оголошення про проведення відкритих торгів</w:t>
      </w:r>
      <w:r w:rsidR="00C04768">
        <w:rPr>
          <w:rFonts w:eastAsia="Times New Roman"/>
          <w:b/>
        </w:rPr>
        <w:t>*</w:t>
      </w:r>
      <w:r w:rsidRPr="007E003B">
        <w:rPr>
          <w:rFonts w:eastAsia="Times New Roman"/>
          <w:b/>
        </w:rPr>
        <w:t xml:space="preserve"> </w:t>
      </w:r>
    </w:p>
    <w:p w14:paraId="03BA680A" w14:textId="77777777" w:rsidR="00BE6648" w:rsidRPr="007E003B" w:rsidRDefault="00BE6648" w:rsidP="0022430B">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7E003B" w:rsidRPr="007E003B" w14:paraId="35C185FE" w14:textId="77777777" w:rsidTr="00FF3189">
        <w:tc>
          <w:tcPr>
            <w:tcW w:w="4139" w:type="dxa"/>
            <w:vAlign w:val="center"/>
            <w:hideMark/>
          </w:tcPr>
          <w:p w14:paraId="2135E934" w14:textId="77777777" w:rsidR="00EB3C09" w:rsidRPr="007E003B" w:rsidRDefault="00EB3C09" w:rsidP="000F1459">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2C4031C1" w14:textId="76D34581" w:rsidR="00EB3C09" w:rsidRPr="007E003B" w:rsidRDefault="008D14BE" w:rsidP="00DF4F3E">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7E003B" w:rsidRPr="007E003B" w14:paraId="724D8749" w14:textId="77777777" w:rsidTr="00FF3189">
        <w:tc>
          <w:tcPr>
            <w:tcW w:w="4139" w:type="dxa"/>
            <w:vAlign w:val="center"/>
            <w:hideMark/>
          </w:tcPr>
          <w:p w14:paraId="5C3E22AF" w14:textId="77777777" w:rsidR="00EB3C09" w:rsidRPr="007E003B" w:rsidRDefault="00EB3C09" w:rsidP="00AA3DAF">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6C5835E" w14:textId="2F588E6C" w:rsidR="00EB3C09" w:rsidRPr="007E003B" w:rsidRDefault="008D14BE" w:rsidP="00DF4F3E">
            <w:pPr>
              <w:tabs>
                <w:tab w:val="left" w:pos="2160"/>
                <w:tab w:val="left" w:pos="3600"/>
              </w:tabs>
              <w:jc w:val="both"/>
              <w:rPr>
                <w:bCs/>
              </w:rPr>
            </w:pPr>
            <w:r w:rsidRPr="007E003B">
              <w:rPr>
                <w:b/>
              </w:rPr>
              <w:t>Україна, 21029, м. Вінниця, Хмельницьке шосе, 84</w:t>
            </w:r>
          </w:p>
        </w:tc>
      </w:tr>
      <w:tr w:rsidR="007E003B" w:rsidRPr="007E003B" w14:paraId="4EE48718" w14:textId="77777777" w:rsidTr="00FF3189">
        <w:tc>
          <w:tcPr>
            <w:tcW w:w="4139" w:type="dxa"/>
            <w:vAlign w:val="center"/>
            <w:hideMark/>
          </w:tcPr>
          <w:p w14:paraId="234BE911"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3238FA3B" w14:textId="0EF1C860" w:rsidR="00A96B26" w:rsidRPr="007E003B" w:rsidRDefault="008D14BE" w:rsidP="000F1459">
            <w:pPr>
              <w:rPr>
                <w:rFonts w:eastAsia="Times New Roman"/>
                <w:lang w:eastAsia="ru-RU"/>
              </w:rPr>
            </w:pPr>
            <w:r w:rsidRPr="007E003B">
              <w:rPr>
                <w:b/>
              </w:rPr>
              <w:t>05484161</w:t>
            </w:r>
          </w:p>
        </w:tc>
      </w:tr>
      <w:tr w:rsidR="007E003B" w:rsidRPr="007E003B" w14:paraId="0A187650" w14:textId="77777777" w:rsidTr="00FF3189">
        <w:tc>
          <w:tcPr>
            <w:tcW w:w="4139" w:type="dxa"/>
            <w:vAlign w:val="center"/>
            <w:hideMark/>
          </w:tcPr>
          <w:p w14:paraId="301F7F82" w14:textId="77777777" w:rsidR="00A96B26" w:rsidRPr="007E003B" w:rsidRDefault="00A96B26" w:rsidP="00A96B26">
            <w:pPr>
              <w:spacing w:after="120"/>
              <w:textAlignment w:val="top"/>
              <w:rPr>
                <w:rFonts w:eastAsia="Times New Roman"/>
                <w:bCs/>
              </w:rPr>
            </w:pPr>
            <w:r w:rsidRPr="007E003B">
              <w:rPr>
                <w:rFonts w:eastAsia="Times New Roman"/>
                <w:bCs/>
              </w:rPr>
              <w:t>1</w:t>
            </w:r>
            <w:r w:rsidRPr="007E003B">
              <w:rPr>
                <w:rFonts w:eastAsia="Times New Roman"/>
                <w:bCs/>
                <w:vertAlign w:val="superscript"/>
              </w:rPr>
              <w:t>3</w:t>
            </w:r>
            <w:r w:rsidRPr="007E003B">
              <w:rPr>
                <w:rFonts w:eastAsia="Times New Roman"/>
                <w:bCs/>
              </w:rPr>
              <w:t>. Категорія замовника:</w:t>
            </w:r>
          </w:p>
        </w:tc>
        <w:tc>
          <w:tcPr>
            <w:tcW w:w="5797" w:type="dxa"/>
            <w:vAlign w:val="center"/>
          </w:tcPr>
          <w:p w14:paraId="436B6542" w14:textId="3043A7E6" w:rsidR="00A96B26" w:rsidRPr="007E003B" w:rsidRDefault="008D14BE" w:rsidP="008D14BE">
            <w:pPr>
              <w:pStyle w:val="rvps2"/>
              <w:shd w:val="clear" w:color="auto" w:fill="FFFFFF"/>
              <w:spacing w:before="0" w:beforeAutospacing="0" w:after="0" w:afterAutospacing="0"/>
              <w:jc w:val="both"/>
              <w:textAlignment w:val="baseline"/>
              <w:rPr>
                <w:lang w:val="uk-UA"/>
              </w:rPr>
            </w:pPr>
            <w:r w:rsidRPr="007E003B">
              <w:rPr>
                <w:b/>
                <w:lang w:val="uk-UA"/>
              </w:rPr>
              <w:t>Підприємства, установи, організації, зазначені у пункті 3 частини першої статті 2 Закону України «Про публічні закупівлі»</w:t>
            </w:r>
            <w:r w:rsidRPr="007E003B">
              <w:rPr>
                <w:b/>
                <w:shd w:val="clear" w:color="auto" w:fill="FFFFFF"/>
                <w:lang w:val="uk-UA"/>
              </w:rPr>
              <w:t>.</w:t>
            </w:r>
          </w:p>
        </w:tc>
      </w:tr>
      <w:tr w:rsidR="00A5075F" w:rsidRPr="007E003B" w14:paraId="0B4D01F6" w14:textId="77777777" w:rsidTr="00FF3189">
        <w:tc>
          <w:tcPr>
            <w:tcW w:w="4139" w:type="dxa"/>
            <w:vAlign w:val="center"/>
            <w:hideMark/>
          </w:tcPr>
          <w:p w14:paraId="677F8CAA" w14:textId="77777777" w:rsidR="00A5075F" w:rsidRPr="007E003B" w:rsidRDefault="00A5075F" w:rsidP="00EC1376">
            <w:pPr>
              <w:spacing w:after="120"/>
              <w:textAlignment w:val="top"/>
              <w:rPr>
                <w:rFonts w:eastAsia="Times New Roman"/>
                <w:bCs/>
              </w:rPr>
            </w:pPr>
            <w:r w:rsidRPr="007E003B">
              <w:rPr>
                <w:rFonts w:eastAsia="Times New Roman"/>
                <w:bCs/>
              </w:rPr>
              <w:t>2. Назва предмету закупівлі :</w:t>
            </w:r>
          </w:p>
        </w:tc>
        <w:tc>
          <w:tcPr>
            <w:tcW w:w="5797" w:type="dxa"/>
            <w:vAlign w:val="center"/>
          </w:tcPr>
          <w:p w14:paraId="2344390A" w14:textId="2B5D25E8" w:rsidR="00A5075F" w:rsidRPr="007E003B" w:rsidRDefault="00AF67F5" w:rsidP="005F22C9">
            <w:pPr>
              <w:pStyle w:val="Default"/>
              <w:spacing w:line="264" w:lineRule="auto"/>
              <w:ind w:right="142"/>
              <w:jc w:val="both"/>
              <w:rPr>
                <w:bCs/>
                <w:color w:val="auto"/>
                <w:lang w:val="uk-UA"/>
              </w:rPr>
            </w:pPr>
            <w:r w:rsidRPr="0047712E">
              <w:rPr>
                <w:b/>
                <w:lang w:val="uk-UA" w:eastAsia="ru-RU"/>
              </w:rPr>
              <w:t xml:space="preserve">«код ДК 021:2015 - 30230000-0 «Комп’ютерне обладнання» </w:t>
            </w:r>
            <w:r w:rsidRPr="0047712E">
              <w:rPr>
                <w:lang w:val="uk-UA" w:eastAsia="ru-RU"/>
              </w:rPr>
              <w:t>(Комп’ютерне обладнання різне)</w:t>
            </w:r>
            <w:r w:rsidRPr="0047712E">
              <w:rPr>
                <w:b/>
                <w:lang w:val="uk-UA" w:eastAsia="ru-RU"/>
              </w:rPr>
              <w:t>»</w:t>
            </w:r>
          </w:p>
        </w:tc>
      </w:tr>
      <w:tr w:rsidR="007E003B" w:rsidRPr="007E003B" w14:paraId="34EFBA1A" w14:textId="77777777" w:rsidTr="00FF3189">
        <w:tc>
          <w:tcPr>
            <w:tcW w:w="4139" w:type="dxa"/>
            <w:vAlign w:val="center"/>
            <w:hideMark/>
          </w:tcPr>
          <w:p w14:paraId="2450FF3A" w14:textId="77777777" w:rsidR="00EC1376" w:rsidRPr="007E003B" w:rsidRDefault="00EC1376" w:rsidP="00EC1376">
            <w:pPr>
              <w:spacing w:after="120"/>
              <w:jc w:val="both"/>
              <w:textAlignment w:val="top"/>
              <w:rPr>
                <w:rFonts w:eastAsia="Times New Roman"/>
                <w:bCs/>
              </w:rPr>
            </w:pPr>
            <w:r w:rsidRPr="007E003B">
              <w:rPr>
                <w:rFonts w:eastAsia="Times New Roman"/>
                <w:bCs/>
              </w:rPr>
              <w:t>3. Кількість товарів або обсяг виконання робіт чи надання послуг:</w:t>
            </w:r>
          </w:p>
        </w:tc>
        <w:tc>
          <w:tcPr>
            <w:tcW w:w="5797" w:type="dxa"/>
            <w:vAlign w:val="center"/>
          </w:tcPr>
          <w:p w14:paraId="47E22230" w14:textId="77777777" w:rsidR="00AF67F5" w:rsidRDefault="00AF67F5" w:rsidP="00AF67F5">
            <w:pPr>
              <w:jc w:val="both"/>
              <w:rPr>
                <w:b/>
                <w:shd w:val="clear" w:color="auto" w:fill="FFFFFF"/>
              </w:rPr>
            </w:pPr>
            <w:r>
              <w:rPr>
                <w:b/>
                <w:shd w:val="clear" w:color="auto" w:fill="FFFFFF"/>
              </w:rPr>
              <w:t>1. Монітор – 5 шт.;</w:t>
            </w:r>
          </w:p>
          <w:p w14:paraId="49465817" w14:textId="46703E26" w:rsidR="00AF67F5" w:rsidRDefault="00AF67F5" w:rsidP="00AF67F5">
            <w:pPr>
              <w:jc w:val="both"/>
              <w:rPr>
                <w:b/>
                <w:shd w:val="clear" w:color="auto" w:fill="FFFFFF"/>
              </w:rPr>
            </w:pPr>
            <w:r>
              <w:rPr>
                <w:b/>
                <w:shd w:val="clear" w:color="auto" w:fill="FFFFFF"/>
              </w:rPr>
              <w:t xml:space="preserve">2. </w:t>
            </w:r>
            <w:r w:rsidR="0010000A">
              <w:rPr>
                <w:b/>
                <w:shd w:val="clear" w:color="auto" w:fill="FFFFFF"/>
              </w:rPr>
              <w:t>М</w:t>
            </w:r>
            <w:r>
              <w:rPr>
                <w:b/>
                <w:shd w:val="clear" w:color="auto" w:fill="FFFFFF"/>
              </w:rPr>
              <w:t>аніпулятор типу "миша" – 10 шт.;</w:t>
            </w:r>
          </w:p>
          <w:p w14:paraId="2AAE3D3A" w14:textId="77777777" w:rsidR="00AF67F5" w:rsidRDefault="00AF67F5" w:rsidP="00AF67F5">
            <w:pPr>
              <w:jc w:val="both"/>
              <w:rPr>
                <w:b/>
                <w:shd w:val="clear" w:color="auto" w:fill="FFFFFF"/>
              </w:rPr>
            </w:pPr>
            <w:r>
              <w:rPr>
                <w:b/>
                <w:shd w:val="clear" w:color="auto" w:fill="FFFFFF"/>
              </w:rPr>
              <w:t>3. Клавіатура – 10 шт.;</w:t>
            </w:r>
          </w:p>
          <w:p w14:paraId="796FAFDC" w14:textId="1E4B458C" w:rsidR="00AF67F5" w:rsidRDefault="00AF67F5" w:rsidP="00AF67F5">
            <w:pPr>
              <w:jc w:val="both"/>
              <w:rPr>
                <w:b/>
                <w:shd w:val="clear" w:color="auto" w:fill="FFFFFF"/>
              </w:rPr>
            </w:pPr>
            <w:r>
              <w:rPr>
                <w:b/>
                <w:shd w:val="clear" w:color="auto" w:fill="FFFFFF"/>
              </w:rPr>
              <w:t>4.</w:t>
            </w:r>
            <w:r w:rsidR="0010000A">
              <w:rPr>
                <w:b/>
                <w:shd w:val="clear" w:color="auto" w:fill="FFFFFF"/>
              </w:rPr>
              <w:t xml:space="preserve"> </w:t>
            </w:r>
            <w:r>
              <w:rPr>
                <w:b/>
                <w:shd w:val="clear" w:color="auto" w:fill="FFFFFF"/>
              </w:rPr>
              <w:t>Зовнішній жорсткий диск  – 3 шт.;</w:t>
            </w:r>
          </w:p>
          <w:p w14:paraId="229DD16A" w14:textId="77777777" w:rsidR="00CB73B3" w:rsidRDefault="00AF67F5" w:rsidP="00AF67F5">
            <w:pPr>
              <w:jc w:val="both"/>
              <w:rPr>
                <w:b/>
                <w:shd w:val="clear" w:color="auto" w:fill="FFFFFF"/>
              </w:rPr>
            </w:pPr>
            <w:r>
              <w:rPr>
                <w:b/>
                <w:shd w:val="clear" w:color="auto" w:fill="FFFFFF"/>
              </w:rPr>
              <w:t>5. Акустична система – 5 шт.;</w:t>
            </w:r>
          </w:p>
          <w:p w14:paraId="525C2B23" w14:textId="69058A01" w:rsidR="00737B75" w:rsidRPr="00AF67F5" w:rsidRDefault="00737B75" w:rsidP="00AF67F5">
            <w:pPr>
              <w:jc w:val="both"/>
              <w:rPr>
                <w:b/>
                <w:shd w:val="clear" w:color="auto" w:fill="FFFFFF"/>
              </w:rPr>
            </w:pPr>
            <w:r>
              <w:rPr>
                <w:b/>
                <w:shd w:val="clear" w:color="auto" w:fill="FFFFFF"/>
              </w:rPr>
              <w:t xml:space="preserve">6. </w:t>
            </w:r>
            <w:r w:rsidRPr="004B61F9">
              <w:rPr>
                <w:b/>
                <w:shd w:val="clear" w:color="auto" w:fill="FFFFFF"/>
              </w:rPr>
              <w:t>Пневматичний пилоочисник</w:t>
            </w:r>
            <w:r>
              <w:rPr>
                <w:b/>
                <w:shd w:val="clear" w:color="auto" w:fill="FFFFFF"/>
              </w:rPr>
              <w:t xml:space="preserve"> – 1 шт.</w:t>
            </w:r>
          </w:p>
        </w:tc>
      </w:tr>
      <w:tr w:rsidR="007E003B" w:rsidRPr="007E003B" w14:paraId="086F6859" w14:textId="77777777" w:rsidTr="00FF3189">
        <w:tc>
          <w:tcPr>
            <w:tcW w:w="4139" w:type="dxa"/>
            <w:vAlign w:val="center"/>
            <w:hideMark/>
          </w:tcPr>
          <w:p w14:paraId="6BC34FDC" w14:textId="77777777" w:rsidR="00EC1376" w:rsidRPr="007E003B" w:rsidRDefault="00EC1376" w:rsidP="00EC1376">
            <w:pPr>
              <w:spacing w:after="120"/>
              <w:jc w:val="both"/>
              <w:textAlignment w:val="top"/>
              <w:rPr>
                <w:rFonts w:eastAsia="Times New Roman"/>
                <w:bCs/>
              </w:rPr>
            </w:pPr>
            <w:r w:rsidRPr="007E003B">
              <w:rPr>
                <w:rFonts w:eastAsia="Times New Roman"/>
                <w:bCs/>
              </w:rPr>
              <w:t>3</w:t>
            </w:r>
            <w:r w:rsidRPr="007E003B">
              <w:rPr>
                <w:rFonts w:eastAsia="Times New Roman"/>
                <w:bCs/>
                <w:vertAlign w:val="superscript"/>
              </w:rPr>
              <w:t>1</w:t>
            </w:r>
            <w:r w:rsidRPr="007E003B">
              <w:rPr>
                <w:rFonts w:eastAsia="Times New Roman"/>
                <w:bCs/>
              </w:rPr>
              <w:t>. Місце поставки товарів або місце виконання робіт чи надання послуг:</w:t>
            </w:r>
          </w:p>
        </w:tc>
        <w:tc>
          <w:tcPr>
            <w:tcW w:w="5797" w:type="dxa"/>
            <w:vAlign w:val="center"/>
          </w:tcPr>
          <w:p w14:paraId="3EDB91A6" w14:textId="14A7FFA1" w:rsidR="00EC1376" w:rsidRPr="00BD3315" w:rsidRDefault="008D14BE" w:rsidP="006564FD">
            <w:pPr>
              <w:spacing w:line="264" w:lineRule="auto"/>
            </w:pPr>
            <w:r w:rsidRPr="00BD3315">
              <w:rPr>
                <w:b/>
              </w:rPr>
              <w:t>21029, м. Вінниця,  вул. Хмельницьке шосе, 84</w:t>
            </w:r>
          </w:p>
        </w:tc>
      </w:tr>
      <w:tr w:rsidR="007E003B" w:rsidRPr="007E003B" w14:paraId="7D332A90" w14:textId="77777777" w:rsidTr="008B284B">
        <w:trPr>
          <w:trHeight w:val="1119"/>
        </w:trPr>
        <w:tc>
          <w:tcPr>
            <w:tcW w:w="4139" w:type="dxa"/>
            <w:vAlign w:val="center"/>
            <w:hideMark/>
          </w:tcPr>
          <w:p w14:paraId="3502C60C" w14:textId="77777777" w:rsidR="00EC1376" w:rsidRPr="007E003B" w:rsidRDefault="00EC1376" w:rsidP="00EC1376">
            <w:pPr>
              <w:spacing w:after="120"/>
              <w:jc w:val="both"/>
              <w:textAlignment w:val="top"/>
              <w:rPr>
                <w:rFonts w:eastAsia="Times New Roman"/>
                <w:bCs/>
              </w:rPr>
            </w:pPr>
            <w:r w:rsidRPr="007E003B">
              <w:rPr>
                <w:rFonts w:eastAsia="Times New Roman"/>
                <w:bCs/>
              </w:rPr>
              <w:t>4. Очікувана вартість закупівлі:</w:t>
            </w:r>
          </w:p>
        </w:tc>
        <w:tc>
          <w:tcPr>
            <w:tcW w:w="5797" w:type="dxa"/>
            <w:vAlign w:val="center"/>
          </w:tcPr>
          <w:p w14:paraId="4674782D" w14:textId="0B38E8B9" w:rsidR="00710600" w:rsidRPr="00BD3315" w:rsidRDefault="00330A0C" w:rsidP="00AF1D02">
            <w:pPr>
              <w:pStyle w:val="rvps2"/>
              <w:shd w:val="clear" w:color="auto" w:fill="FFFFFF"/>
              <w:spacing w:before="0" w:beforeAutospacing="0" w:after="0" w:afterAutospacing="0" w:line="288" w:lineRule="auto"/>
              <w:jc w:val="both"/>
              <w:textAlignment w:val="baseline"/>
              <w:rPr>
                <w:b/>
                <w:lang w:val="uk-UA"/>
              </w:rPr>
            </w:pPr>
            <w:r w:rsidRPr="00AA28EE">
              <w:rPr>
                <w:b/>
                <w:lang w:val="uk-UA"/>
              </w:rPr>
              <w:t>8</w:t>
            </w:r>
            <w:r>
              <w:rPr>
                <w:b/>
                <w:lang w:val="uk-UA"/>
              </w:rPr>
              <w:t>525</w:t>
            </w:r>
            <w:r w:rsidRPr="00AA28EE">
              <w:rPr>
                <w:b/>
                <w:lang w:val="uk-UA"/>
              </w:rPr>
              <w:t xml:space="preserve">0.00 (вісімдесят </w:t>
            </w:r>
            <w:r>
              <w:rPr>
                <w:b/>
                <w:lang w:val="uk-UA"/>
              </w:rPr>
              <w:t xml:space="preserve">п’ять </w:t>
            </w:r>
            <w:r w:rsidRPr="00AA28EE">
              <w:rPr>
                <w:b/>
                <w:lang w:val="uk-UA"/>
              </w:rPr>
              <w:t xml:space="preserve">тисяч </w:t>
            </w:r>
            <w:r>
              <w:rPr>
                <w:b/>
                <w:lang w:val="uk-UA"/>
              </w:rPr>
              <w:t>двісті</w:t>
            </w:r>
            <w:r w:rsidRPr="00AA28EE">
              <w:rPr>
                <w:b/>
                <w:lang w:val="uk-UA"/>
              </w:rPr>
              <w:t xml:space="preserve"> п’ятдесят гривень 00 копійок) з ПДВ</w:t>
            </w:r>
          </w:p>
        </w:tc>
      </w:tr>
      <w:tr w:rsidR="007E003B" w:rsidRPr="007E003B" w14:paraId="460A0D33" w14:textId="77777777" w:rsidTr="00FF3189">
        <w:tc>
          <w:tcPr>
            <w:tcW w:w="4139" w:type="dxa"/>
            <w:vAlign w:val="center"/>
            <w:hideMark/>
          </w:tcPr>
          <w:p w14:paraId="2EF4DCCF" w14:textId="77777777" w:rsidR="00EC1376" w:rsidRPr="007E003B" w:rsidRDefault="00EC1376" w:rsidP="00EC1376">
            <w:pPr>
              <w:spacing w:after="120"/>
              <w:jc w:val="both"/>
              <w:textAlignment w:val="top"/>
              <w:rPr>
                <w:rFonts w:eastAsia="Times New Roman"/>
                <w:bCs/>
              </w:rPr>
            </w:pPr>
            <w:r w:rsidRPr="007E003B">
              <w:rPr>
                <w:rFonts w:eastAsia="Times New Roman"/>
                <w:bCs/>
              </w:rPr>
              <w:t>5. Строк поставки товарів, виконання робіт чи надання послуг:</w:t>
            </w:r>
          </w:p>
        </w:tc>
        <w:tc>
          <w:tcPr>
            <w:tcW w:w="5797" w:type="dxa"/>
            <w:vAlign w:val="center"/>
          </w:tcPr>
          <w:p w14:paraId="02C7CCD7" w14:textId="623DF7E6" w:rsidR="00EC1376" w:rsidRPr="004A4A7B" w:rsidRDefault="00EC1376" w:rsidP="00A5075F">
            <w:pPr>
              <w:rPr>
                <w:rStyle w:val="a3"/>
                <w:rFonts w:eastAsia="Times New Roman"/>
              </w:rPr>
            </w:pPr>
            <w:r w:rsidRPr="004A4A7B">
              <w:rPr>
                <w:rFonts w:eastAsia="Times New Roman"/>
                <w:b/>
                <w:lang w:eastAsia="ru-RU"/>
              </w:rPr>
              <w:t xml:space="preserve">до </w:t>
            </w:r>
            <w:r w:rsidR="00A5075F">
              <w:rPr>
                <w:rFonts w:eastAsia="Times New Roman"/>
                <w:b/>
                <w:lang w:eastAsia="ru-RU"/>
              </w:rPr>
              <w:t>31</w:t>
            </w:r>
            <w:r w:rsidRPr="004A4A7B">
              <w:rPr>
                <w:rFonts w:eastAsia="Times New Roman"/>
                <w:b/>
                <w:lang w:eastAsia="ru-RU"/>
              </w:rPr>
              <w:t>.</w:t>
            </w:r>
            <w:r w:rsidR="004A4A7B" w:rsidRPr="004A4A7B">
              <w:rPr>
                <w:rFonts w:eastAsia="Times New Roman"/>
                <w:b/>
                <w:lang w:eastAsia="ru-RU"/>
              </w:rPr>
              <w:t>1</w:t>
            </w:r>
            <w:r w:rsidR="00A5075F">
              <w:rPr>
                <w:rFonts w:eastAsia="Times New Roman"/>
                <w:b/>
                <w:lang w:eastAsia="ru-RU"/>
              </w:rPr>
              <w:t>2</w:t>
            </w:r>
            <w:r w:rsidRPr="004A4A7B">
              <w:rPr>
                <w:rFonts w:eastAsia="Times New Roman"/>
                <w:b/>
                <w:lang w:eastAsia="ru-RU"/>
              </w:rPr>
              <w:t>.202</w:t>
            </w:r>
            <w:r w:rsidR="00CD3CE6" w:rsidRPr="004A4A7B">
              <w:rPr>
                <w:rFonts w:eastAsia="Times New Roman"/>
                <w:b/>
                <w:lang w:eastAsia="ru-RU"/>
              </w:rPr>
              <w:t>2</w:t>
            </w:r>
            <w:r w:rsidRPr="004A4A7B">
              <w:rPr>
                <w:rFonts w:eastAsia="Times New Roman"/>
                <w:b/>
                <w:lang w:eastAsia="ru-RU"/>
              </w:rPr>
              <w:t xml:space="preserve"> року</w:t>
            </w:r>
          </w:p>
        </w:tc>
      </w:tr>
      <w:tr w:rsidR="007E003B" w:rsidRPr="007E003B" w14:paraId="40E8C104" w14:textId="77777777" w:rsidTr="00FF3189">
        <w:tc>
          <w:tcPr>
            <w:tcW w:w="4139" w:type="dxa"/>
            <w:vAlign w:val="center"/>
            <w:hideMark/>
          </w:tcPr>
          <w:p w14:paraId="0AA9471B" w14:textId="77777777" w:rsidR="00EC1376" w:rsidRPr="007E003B" w:rsidRDefault="00EC1376" w:rsidP="00AA3DAF">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1B199EAB" w14:textId="3D1425FE" w:rsidR="00EC1376" w:rsidRPr="00003D82" w:rsidRDefault="00101E0B" w:rsidP="00C04768">
            <w:pPr>
              <w:pStyle w:val="ab"/>
              <w:spacing w:before="0" w:after="0"/>
              <w:jc w:val="both"/>
              <w:rPr>
                <w:b/>
              </w:rPr>
            </w:pPr>
            <w:r w:rsidRPr="00003D82">
              <w:rPr>
                <w:b/>
              </w:rPr>
              <w:t>«</w:t>
            </w:r>
            <w:r w:rsidR="00C04768">
              <w:rPr>
                <w:b/>
              </w:rPr>
              <w:t>12</w:t>
            </w:r>
            <w:r w:rsidRPr="00003D82">
              <w:rPr>
                <w:b/>
              </w:rPr>
              <w:t xml:space="preserve">» </w:t>
            </w:r>
            <w:r w:rsidR="00C04768">
              <w:rPr>
                <w:b/>
              </w:rPr>
              <w:t>жовтня</w:t>
            </w:r>
            <w:r w:rsidRPr="00003D82">
              <w:rPr>
                <w:b/>
              </w:rPr>
              <w:t xml:space="preserve"> 202</w:t>
            </w:r>
            <w:r w:rsidR="00A254E6" w:rsidRPr="00003D82">
              <w:rPr>
                <w:b/>
              </w:rPr>
              <w:t>2</w:t>
            </w:r>
            <w:r w:rsidRPr="00003D82">
              <w:rPr>
                <w:b/>
              </w:rPr>
              <w:t xml:space="preserve"> року до 18:00 год.</w:t>
            </w:r>
          </w:p>
        </w:tc>
      </w:tr>
      <w:tr w:rsidR="007E003B" w:rsidRPr="007E003B" w14:paraId="52DD7D58" w14:textId="77777777" w:rsidTr="00FF3189">
        <w:tc>
          <w:tcPr>
            <w:tcW w:w="4139" w:type="dxa"/>
            <w:vAlign w:val="center"/>
            <w:hideMark/>
          </w:tcPr>
          <w:p w14:paraId="3C418773" w14:textId="77777777" w:rsidR="00EC1376" w:rsidRPr="007E003B" w:rsidRDefault="00EC1376" w:rsidP="00AA3DAF">
            <w:pPr>
              <w:textAlignment w:val="top"/>
              <w:rPr>
                <w:rFonts w:eastAsia="Times New Roman"/>
                <w:bCs/>
              </w:rPr>
            </w:pPr>
            <w:r w:rsidRPr="007E003B">
              <w:rPr>
                <w:rFonts w:eastAsia="Times New Roman"/>
                <w:bCs/>
              </w:rPr>
              <w:t>7. Умови оплати:</w:t>
            </w:r>
          </w:p>
        </w:tc>
        <w:tc>
          <w:tcPr>
            <w:tcW w:w="5797" w:type="dxa"/>
            <w:vAlign w:val="center"/>
          </w:tcPr>
          <w:p w14:paraId="38F62E2E" w14:textId="77777777" w:rsidR="00EF7A4C" w:rsidRPr="007E003B" w:rsidRDefault="00EF7A4C" w:rsidP="00EF7A4C">
            <w:pPr>
              <w:jc w:val="both"/>
              <w:textAlignment w:val="top"/>
              <w:rPr>
                <w:rFonts w:eastAsia="Times New Roman"/>
                <w:b/>
                <w:bCs/>
              </w:rPr>
            </w:pPr>
            <w:r w:rsidRPr="007E003B">
              <w:rPr>
                <w:rFonts w:eastAsia="Times New Roman"/>
                <w:b/>
                <w:bCs/>
              </w:rPr>
              <w:t xml:space="preserve">Тип: </w:t>
            </w:r>
            <w:proofErr w:type="spellStart"/>
            <w:r w:rsidRPr="007E003B">
              <w:rPr>
                <w:rFonts w:eastAsia="Times New Roman"/>
                <w:b/>
                <w:bCs/>
              </w:rPr>
              <w:t>післяоплата</w:t>
            </w:r>
            <w:proofErr w:type="spellEnd"/>
            <w:r w:rsidRPr="007E003B">
              <w:rPr>
                <w:rFonts w:eastAsia="Times New Roman"/>
                <w:b/>
                <w:bCs/>
              </w:rPr>
              <w:t xml:space="preserve">; </w:t>
            </w:r>
          </w:p>
          <w:p w14:paraId="575667A9" w14:textId="0974FFD9" w:rsidR="00EF7A4C" w:rsidRPr="007E003B" w:rsidRDefault="00EF7A4C" w:rsidP="00EF7A4C">
            <w:pPr>
              <w:jc w:val="both"/>
              <w:textAlignment w:val="top"/>
              <w:rPr>
                <w:rFonts w:eastAsia="Times New Roman"/>
                <w:b/>
                <w:bCs/>
              </w:rPr>
            </w:pPr>
            <w:r w:rsidRPr="007E003B">
              <w:rPr>
                <w:rFonts w:eastAsia="Times New Roman"/>
                <w:b/>
                <w:bCs/>
              </w:rPr>
              <w:t xml:space="preserve">Період та тип днів: </w:t>
            </w:r>
            <w:r w:rsidR="00A5075F">
              <w:rPr>
                <w:rFonts w:eastAsia="Times New Roman"/>
                <w:b/>
                <w:bCs/>
              </w:rPr>
              <w:t>20</w:t>
            </w:r>
            <w:r w:rsidR="00CC2367" w:rsidRPr="007E003B">
              <w:rPr>
                <w:rFonts w:eastAsia="Times New Roman"/>
                <w:b/>
                <w:bCs/>
              </w:rPr>
              <w:t xml:space="preserve"> </w:t>
            </w:r>
            <w:r w:rsidR="00A5075F">
              <w:rPr>
                <w:rFonts w:eastAsia="Times New Roman"/>
                <w:b/>
                <w:bCs/>
              </w:rPr>
              <w:t>робочих</w:t>
            </w:r>
            <w:r w:rsidRPr="007E003B">
              <w:rPr>
                <w:rFonts w:eastAsia="Times New Roman"/>
                <w:b/>
                <w:bCs/>
              </w:rPr>
              <w:t xml:space="preserve"> днів; </w:t>
            </w:r>
          </w:p>
          <w:p w14:paraId="28D3AD24" w14:textId="77777777" w:rsidR="00EF7A4C" w:rsidRPr="007E003B" w:rsidRDefault="00EF7A4C" w:rsidP="00EF7A4C">
            <w:pPr>
              <w:jc w:val="both"/>
              <w:textAlignment w:val="top"/>
              <w:rPr>
                <w:rFonts w:eastAsia="Times New Roman"/>
                <w:b/>
                <w:bCs/>
              </w:rPr>
            </w:pPr>
            <w:r w:rsidRPr="007E003B">
              <w:rPr>
                <w:rFonts w:eastAsia="Times New Roman"/>
                <w:b/>
                <w:bCs/>
              </w:rPr>
              <w:t xml:space="preserve">Розмір оплати: 100%; </w:t>
            </w:r>
          </w:p>
          <w:p w14:paraId="0ADCC77B" w14:textId="6DB6333D" w:rsidR="00EC1376" w:rsidRPr="00054B83" w:rsidRDefault="00EF7A4C" w:rsidP="00054B83">
            <w:pPr>
              <w:pStyle w:val="rvps2"/>
              <w:shd w:val="clear" w:color="auto" w:fill="FFFFFF"/>
              <w:spacing w:before="0" w:beforeAutospacing="0" w:after="0" w:afterAutospacing="0" w:line="288" w:lineRule="auto"/>
              <w:ind w:firstLine="448"/>
              <w:jc w:val="both"/>
              <w:textAlignment w:val="baseline"/>
              <w:rPr>
                <w:rStyle w:val="a3"/>
                <w:b w:val="0"/>
                <w:bCs w:val="0"/>
                <w:lang w:val="uk-UA"/>
              </w:rPr>
            </w:pPr>
            <w:proofErr w:type="spellStart"/>
            <w:r w:rsidRPr="007E003B">
              <w:rPr>
                <w:b/>
                <w:bCs/>
              </w:rPr>
              <w:t>Примітка</w:t>
            </w:r>
            <w:proofErr w:type="spellEnd"/>
            <w:r w:rsidRPr="007E003B">
              <w:rPr>
                <w:b/>
                <w:bCs/>
              </w:rPr>
              <w:t xml:space="preserve">: </w:t>
            </w:r>
            <w:r w:rsidR="00A5075F">
              <w:rPr>
                <w:lang w:val="uk-UA"/>
              </w:rPr>
              <w:t>Замовник повинен здійснити оплату за поставлений товар протягом 20 робочих днів після підписання сторонами товарно-транспортної або видаткової накладної</w:t>
            </w:r>
          </w:p>
        </w:tc>
      </w:tr>
      <w:tr w:rsidR="007E003B" w:rsidRPr="007E003B" w14:paraId="1EF71133" w14:textId="77777777" w:rsidTr="00FF3189">
        <w:tc>
          <w:tcPr>
            <w:tcW w:w="4139" w:type="dxa"/>
            <w:vAlign w:val="center"/>
            <w:hideMark/>
          </w:tcPr>
          <w:p w14:paraId="161E73A3" w14:textId="77777777" w:rsidR="00EC1376" w:rsidRPr="007E003B" w:rsidRDefault="00EC1376" w:rsidP="00AA3DAF">
            <w:pPr>
              <w:textAlignment w:val="top"/>
              <w:rPr>
                <w:rFonts w:eastAsia="Times New Roman"/>
                <w:bCs/>
              </w:rPr>
            </w:pPr>
            <w:r w:rsidRPr="007E003B">
              <w:rPr>
                <w:rFonts w:eastAsia="Times New Roman"/>
                <w:bCs/>
              </w:rPr>
              <w:t>8. Мова (мови), якою</w:t>
            </w:r>
            <w:r w:rsidR="00B84BA3" w:rsidRPr="007E003B">
              <w:rPr>
                <w:rFonts w:eastAsia="Times New Roman"/>
                <w:bCs/>
              </w:rPr>
              <w:t xml:space="preserve"> (якими) повинні готуватися тендерні пропозиції</w:t>
            </w:r>
          </w:p>
        </w:tc>
        <w:tc>
          <w:tcPr>
            <w:tcW w:w="5797" w:type="dxa"/>
            <w:vAlign w:val="center"/>
          </w:tcPr>
          <w:p w14:paraId="2946DF73" w14:textId="53DCD626" w:rsidR="00EC1376" w:rsidRPr="007E003B" w:rsidRDefault="00054B83" w:rsidP="006F0166">
            <w:pPr>
              <w:jc w:val="both"/>
              <w:textAlignment w:val="top"/>
              <w:rPr>
                <w:rStyle w:val="a3"/>
              </w:rPr>
            </w:pPr>
            <w:r w:rsidRPr="00054B83">
              <w:rPr>
                <w:rStyle w:val="a3"/>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tc>
      </w:tr>
      <w:tr w:rsidR="007E003B" w:rsidRPr="007E003B" w14:paraId="67F3229C" w14:textId="77777777" w:rsidTr="00FF3189">
        <w:tc>
          <w:tcPr>
            <w:tcW w:w="4139" w:type="dxa"/>
            <w:vAlign w:val="center"/>
            <w:hideMark/>
          </w:tcPr>
          <w:p w14:paraId="075BA3E1" w14:textId="77777777" w:rsidR="00B84BA3" w:rsidRPr="007E003B" w:rsidRDefault="00B84BA3" w:rsidP="00B84BA3">
            <w:pPr>
              <w:jc w:val="both"/>
              <w:textAlignment w:val="top"/>
              <w:rPr>
                <w:rFonts w:eastAsia="Times New Roman"/>
                <w:bCs/>
              </w:rPr>
            </w:pPr>
            <w:r w:rsidRPr="007E003B">
              <w:rPr>
                <w:rFonts w:eastAsia="Times New Roman"/>
                <w:bCs/>
              </w:rPr>
              <w:t>9.Розмір, вид та умови надання забезпечення тендерних пропозицій</w:t>
            </w:r>
            <w:r w:rsidR="00EF7A4C" w:rsidRPr="007E003B">
              <w:rPr>
                <w:rFonts w:eastAsia="Times New Roman"/>
                <w:bCs/>
              </w:rPr>
              <w:t xml:space="preserve"> (якщо замовник вимагає його надати):</w:t>
            </w:r>
          </w:p>
        </w:tc>
        <w:tc>
          <w:tcPr>
            <w:tcW w:w="5797" w:type="dxa"/>
            <w:vAlign w:val="center"/>
          </w:tcPr>
          <w:p w14:paraId="61AA93C0" w14:textId="77777777" w:rsidR="00B84BA3" w:rsidRPr="007E003B" w:rsidRDefault="00B84BA3" w:rsidP="00B84BA3">
            <w:pPr>
              <w:jc w:val="both"/>
              <w:textAlignment w:val="top"/>
              <w:rPr>
                <w:rStyle w:val="a3"/>
              </w:rPr>
            </w:pPr>
            <w:r w:rsidRPr="007E003B">
              <w:rPr>
                <w:rStyle w:val="a3"/>
              </w:rPr>
              <w:t>Забезпечення тендерної пропозиції не вимагається</w:t>
            </w:r>
          </w:p>
        </w:tc>
      </w:tr>
      <w:tr w:rsidR="007E003B" w:rsidRPr="007E003B" w14:paraId="0F048076" w14:textId="77777777" w:rsidTr="00FF3189">
        <w:tc>
          <w:tcPr>
            <w:tcW w:w="4139" w:type="dxa"/>
            <w:vAlign w:val="center"/>
            <w:hideMark/>
          </w:tcPr>
          <w:p w14:paraId="7583B028" w14:textId="77777777" w:rsidR="00B84BA3" w:rsidRPr="007E003B" w:rsidRDefault="00B84BA3" w:rsidP="00B84BA3">
            <w:pPr>
              <w:jc w:val="both"/>
              <w:textAlignment w:val="top"/>
              <w:rPr>
                <w:rFonts w:eastAsia="Times New Roman"/>
                <w:bCs/>
              </w:rPr>
            </w:pPr>
            <w:r w:rsidRPr="007E003B">
              <w:rPr>
                <w:rFonts w:eastAsia="Times New Roman"/>
                <w:bCs/>
              </w:rPr>
              <w:t>10.</w:t>
            </w:r>
            <w:r w:rsidRPr="007E003B">
              <w:t xml:space="preserve"> Д</w:t>
            </w:r>
            <w:r w:rsidRPr="007E003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5809E78A" w14:textId="10AE4F0C" w:rsidR="00B84BA3" w:rsidRPr="007E003B" w:rsidRDefault="00C94A7F" w:rsidP="00CF28CB">
            <w:pPr>
              <w:jc w:val="both"/>
              <w:textAlignment w:val="top"/>
              <w:rPr>
                <w:rStyle w:val="a3"/>
              </w:rPr>
            </w:pPr>
            <w:r>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7E003B" w:rsidRPr="007E003B" w14:paraId="4F0E4CAF" w14:textId="77777777" w:rsidTr="00FF3189">
        <w:tc>
          <w:tcPr>
            <w:tcW w:w="4139" w:type="dxa"/>
            <w:vAlign w:val="center"/>
            <w:hideMark/>
          </w:tcPr>
          <w:p w14:paraId="3AC0F4DA" w14:textId="77777777" w:rsidR="00B84BA3" w:rsidRPr="007E003B" w:rsidRDefault="00B84BA3" w:rsidP="00B84BA3">
            <w:pPr>
              <w:jc w:val="both"/>
              <w:textAlignment w:val="top"/>
              <w:rPr>
                <w:rFonts w:eastAsia="Times New Roman"/>
                <w:bCs/>
              </w:rPr>
            </w:pPr>
            <w:r w:rsidRPr="007E003B">
              <w:rPr>
                <w:rFonts w:eastAsia="Times New Roman"/>
                <w:bCs/>
              </w:rPr>
              <w:t>11.</w:t>
            </w:r>
            <w:r w:rsidRPr="007E003B">
              <w:t xml:space="preserve"> Р</w:t>
            </w:r>
            <w:r w:rsidRPr="007E003B">
              <w:rPr>
                <w:rFonts w:eastAsia="Times New Roman"/>
                <w:bCs/>
              </w:rPr>
              <w:t xml:space="preserve">озмір мінімального кроку пониження ціни під час електронного </w:t>
            </w:r>
            <w:r w:rsidRPr="007E003B">
              <w:rPr>
                <w:rFonts w:eastAsia="Times New Roman"/>
                <w:bCs/>
              </w:rPr>
              <w:lastRenderedPageBreak/>
              <w:t>аукціону у межах від 0,5 відсотка до 3 відсотків очікуваної вартості закупівлі або в грошових одиницях</w:t>
            </w:r>
          </w:p>
        </w:tc>
        <w:tc>
          <w:tcPr>
            <w:tcW w:w="5797" w:type="dxa"/>
            <w:vAlign w:val="center"/>
          </w:tcPr>
          <w:p w14:paraId="177E1BB3" w14:textId="77777777" w:rsidR="00B84BA3" w:rsidRPr="007E003B" w:rsidRDefault="00B84BA3" w:rsidP="00B84BA3">
            <w:pPr>
              <w:jc w:val="both"/>
              <w:textAlignment w:val="top"/>
              <w:rPr>
                <w:rStyle w:val="a3"/>
              </w:rPr>
            </w:pPr>
            <w:r w:rsidRPr="007E003B">
              <w:rPr>
                <w:rStyle w:val="a3"/>
              </w:rPr>
              <w:lastRenderedPageBreak/>
              <w:t xml:space="preserve"> 0,5 %</w:t>
            </w:r>
          </w:p>
          <w:p w14:paraId="09EFC968" w14:textId="59B15BD2" w:rsidR="00B84BA3" w:rsidRPr="007E003B" w:rsidRDefault="00B84BA3" w:rsidP="00EB3C09">
            <w:pPr>
              <w:jc w:val="both"/>
              <w:textAlignment w:val="top"/>
              <w:rPr>
                <w:rStyle w:val="a3"/>
              </w:rPr>
            </w:pPr>
          </w:p>
        </w:tc>
      </w:tr>
      <w:tr w:rsidR="00B84BA3" w:rsidRPr="007E003B" w14:paraId="61BBBEA1" w14:textId="77777777" w:rsidTr="00FF3189">
        <w:tc>
          <w:tcPr>
            <w:tcW w:w="4139" w:type="dxa"/>
            <w:vAlign w:val="center"/>
            <w:hideMark/>
          </w:tcPr>
          <w:p w14:paraId="72A0AE5D" w14:textId="77777777" w:rsidR="00B84BA3" w:rsidRPr="007E003B" w:rsidRDefault="00B84BA3" w:rsidP="00B84BA3">
            <w:pPr>
              <w:jc w:val="both"/>
              <w:textAlignment w:val="top"/>
              <w:rPr>
                <w:rFonts w:eastAsia="Times New Roman"/>
                <w:bCs/>
              </w:rPr>
            </w:pPr>
            <w:r w:rsidRPr="007E003B">
              <w:rPr>
                <w:rFonts w:eastAsia="Times New Roman"/>
                <w:bCs/>
              </w:rPr>
              <w:lastRenderedPageBreak/>
              <w:t>12. Математична формула для розрахунку приведеної ціни (у разі її застосування)</w:t>
            </w:r>
          </w:p>
        </w:tc>
        <w:tc>
          <w:tcPr>
            <w:tcW w:w="5797" w:type="dxa"/>
            <w:vAlign w:val="center"/>
          </w:tcPr>
          <w:p w14:paraId="194E08FE" w14:textId="77777777" w:rsidR="00B84BA3" w:rsidRPr="007E003B" w:rsidRDefault="00B84BA3" w:rsidP="00B84BA3">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7E003B" w:rsidRDefault="002B049C">
      <w:pPr>
        <w:textAlignment w:val="top"/>
        <w:rPr>
          <w:rFonts w:eastAsia="Times New Roman"/>
          <w:sz w:val="10"/>
          <w:szCs w:val="10"/>
        </w:rPr>
      </w:pPr>
    </w:p>
    <w:p w14:paraId="118B6313" w14:textId="77777777" w:rsidR="00A027FD" w:rsidRPr="007E003B" w:rsidRDefault="00A027FD">
      <w:pPr>
        <w:textAlignment w:val="top"/>
        <w:rPr>
          <w:rFonts w:eastAsia="Times New Roman"/>
          <w:sz w:val="10"/>
          <w:szCs w:val="10"/>
        </w:rPr>
      </w:pPr>
    </w:p>
    <w:p w14:paraId="2B648986" w14:textId="77777777" w:rsidR="002B049C" w:rsidRPr="007E003B" w:rsidRDefault="002B049C">
      <w:pPr>
        <w:textAlignment w:val="top"/>
        <w:rPr>
          <w:rFonts w:eastAsia="Times New Roman"/>
          <w:bCs/>
          <w:sz w:val="10"/>
          <w:szCs w:val="10"/>
        </w:rPr>
      </w:pPr>
    </w:p>
    <w:p w14:paraId="4AFCA74E" w14:textId="3D59C234" w:rsidR="00FF2126" w:rsidRPr="007E003B" w:rsidRDefault="00C04768">
      <w:pPr>
        <w:rPr>
          <w:rFonts w:eastAsia="Times New Roman"/>
          <w:bCs/>
        </w:rPr>
      </w:pPr>
      <w:r>
        <w:rPr>
          <w:i/>
          <w:sz w:val="16"/>
          <w:szCs w:val="16"/>
        </w:rPr>
        <w:t xml:space="preserve">* </w:t>
      </w:r>
      <w:r w:rsidRPr="00DA167A">
        <w:rPr>
          <w:i/>
          <w:sz w:val="16"/>
          <w:szCs w:val="16"/>
        </w:rPr>
        <w:t xml:space="preserve">Згідно роз'яснення Міністерства </w:t>
      </w:r>
      <w:r>
        <w:rPr>
          <w:i/>
          <w:sz w:val="16"/>
          <w:szCs w:val="16"/>
        </w:rPr>
        <w:t xml:space="preserve">економіки </w:t>
      </w:r>
      <w:r w:rsidRPr="00DA167A">
        <w:rPr>
          <w:i/>
          <w:sz w:val="16"/>
          <w:szCs w:val="16"/>
        </w:rPr>
        <w:t xml:space="preserve"> України від </w:t>
      </w:r>
      <w:r>
        <w:rPr>
          <w:i/>
          <w:sz w:val="16"/>
          <w:szCs w:val="16"/>
        </w:rPr>
        <w:t>12</w:t>
      </w:r>
      <w:r w:rsidRPr="00DA167A">
        <w:rPr>
          <w:i/>
          <w:sz w:val="16"/>
          <w:szCs w:val="16"/>
        </w:rPr>
        <w:t>.</w:t>
      </w:r>
      <w:r>
        <w:rPr>
          <w:i/>
          <w:sz w:val="16"/>
          <w:szCs w:val="16"/>
        </w:rPr>
        <w:t>09</w:t>
      </w:r>
      <w:r w:rsidRPr="00DA167A">
        <w:rPr>
          <w:i/>
          <w:sz w:val="16"/>
          <w:szCs w:val="16"/>
        </w:rPr>
        <w:t xml:space="preserve">.2022 № </w:t>
      </w:r>
      <w:r>
        <w:rPr>
          <w:i/>
          <w:sz w:val="16"/>
          <w:szCs w:val="16"/>
        </w:rPr>
        <w:t>3323-04/64632-06</w:t>
      </w:r>
      <w:r w:rsidRPr="00DA167A">
        <w:rPr>
          <w:i/>
          <w:sz w:val="16"/>
          <w:szCs w:val="16"/>
        </w:rPr>
        <w:t xml:space="preserve"> до визначення Кабінетом Міністрів України особливостей здійснення закупівель товарів, робіт і послуг на період дії правового режиму воєнного стану в Україні та протягом 90 днів з дня його припинення або скасування згідно зі змінами відповідно до Закону № 2526-ІХ, закупівлі, </w:t>
      </w:r>
      <w:r w:rsidRPr="00DA167A">
        <w:rPr>
          <w:b/>
          <w:i/>
          <w:sz w:val="16"/>
          <w:szCs w:val="16"/>
        </w:rPr>
        <w:t>розпочаті згідно із Законом або чинними нормативно-правовими актами Кабінету Міністрів України, якими охоплюються питання закупівель товарів, робіт і послуг в умовах воєнного стану, завершуються відповідно до порядку, встановленого Законом або такими нормативно-правовими актами відповідно</w:t>
      </w:r>
      <w:bookmarkStart w:id="0" w:name="_GoBack"/>
      <w:bookmarkEnd w:id="0"/>
    </w:p>
    <w:p w14:paraId="7B44998E" w14:textId="77777777" w:rsidR="008B284B" w:rsidRPr="007E003B" w:rsidRDefault="008B284B">
      <w:pPr>
        <w:rPr>
          <w:rFonts w:eastAsia="Times New Roman"/>
          <w:bCs/>
        </w:rPr>
      </w:pPr>
    </w:p>
    <w:p w14:paraId="59AB3C11" w14:textId="77777777" w:rsidR="00EF218C" w:rsidRPr="007E003B" w:rsidRDefault="00EF218C">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CD3CE6" w:rsidRPr="007E003B" w14:paraId="5478A9F4" w14:textId="77777777" w:rsidTr="00CD3CE6">
        <w:trPr>
          <w:trHeight w:val="131"/>
          <w:jc w:val="center"/>
        </w:trPr>
        <w:tc>
          <w:tcPr>
            <w:tcW w:w="3664" w:type="dxa"/>
          </w:tcPr>
          <w:p w14:paraId="5B29D559" w14:textId="77777777" w:rsidR="00CD3CE6" w:rsidRPr="007E003B" w:rsidRDefault="00CD3CE6">
            <w:pPr>
              <w:tabs>
                <w:tab w:val="left" w:pos="1440"/>
              </w:tabs>
              <w:ind w:firstLine="3"/>
              <w:jc w:val="center"/>
              <w:rPr>
                <w:lang w:eastAsia="ru-RU"/>
              </w:rPr>
            </w:pPr>
            <w:r w:rsidRPr="007E003B">
              <w:rPr>
                <w:b/>
              </w:rPr>
              <w:t>Уповноважена особа</w:t>
            </w:r>
          </w:p>
          <w:p w14:paraId="6EEAAF84" w14:textId="77777777" w:rsidR="00CD3CE6" w:rsidRPr="007E003B" w:rsidRDefault="00CD3CE6">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3C5C4248" w14:textId="77777777" w:rsidR="00CD3CE6" w:rsidRPr="007E003B" w:rsidRDefault="00CD3CE6">
            <w:pPr>
              <w:shd w:val="clear" w:color="auto" w:fill="FFFFFF"/>
              <w:ind w:firstLine="3"/>
              <w:rPr>
                <w:i/>
                <w:lang w:eastAsia="ru-RU"/>
              </w:rPr>
            </w:pPr>
          </w:p>
        </w:tc>
        <w:tc>
          <w:tcPr>
            <w:tcW w:w="3285" w:type="dxa"/>
            <w:vAlign w:val="center"/>
            <w:hideMark/>
          </w:tcPr>
          <w:p w14:paraId="3A678A37" w14:textId="77777777" w:rsidR="00CD3CE6" w:rsidRPr="007E003B" w:rsidRDefault="00CD3CE6">
            <w:pPr>
              <w:tabs>
                <w:tab w:val="left" w:pos="1440"/>
              </w:tabs>
              <w:jc w:val="center"/>
              <w:rPr>
                <w:lang w:eastAsia="ru-RU"/>
              </w:rPr>
            </w:pPr>
            <w:r w:rsidRPr="007E003B">
              <w:t>________________</w:t>
            </w:r>
          </w:p>
        </w:tc>
        <w:tc>
          <w:tcPr>
            <w:tcW w:w="3089" w:type="dxa"/>
            <w:vAlign w:val="center"/>
            <w:hideMark/>
          </w:tcPr>
          <w:p w14:paraId="312E3374" w14:textId="2343C520" w:rsidR="00CD3CE6" w:rsidRPr="007E003B" w:rsidRDefault="00C4680D" w:rsidP="00C04768">
            <w:pPr>
              <w:tabs>
                <w:tab w:val="left" w:pos="1440"/>
              </w:tabs>
              <w:rPr>
                <w:lang w:eastAsia="ru-RU"/>
              </w:rPr>
            </w:pPr>
            <w:r>
              <w:rPr>
                <w:b/>
              </w:rPr>
              <w:t>Т</w:t>
            </w:r>
            <w:r w:rsidR="00EA1F55" w:rsidRPr="007E003B">
              <w:rPr>
                <w:b/>
              </w:rPr>
              <w:t>.</w:t>
            </w:r>
            <w:r>
              <w:rPr>
                <w:b/>
              </w:rPr>
              <w:t>М</w:t>
            </w:r>
            <w:r w:rsidR="00EA1F55" w:rsidRPr="007E003B">
              <w:rPr>
                <w:b/>
              </w:rPr>
              <w:t xml:space="preserve">. </w:t>
            </w:r>
            <w:proofErr w:type="spellStart"/>
            <w:r w:rsidR="00C04768">
              <w:rPr>
                <w:b/>
              </w:rPr>
              <w:t>Гварилюк</w:t>
            </w:r>
            <w:proofErr w:type="spellEnd"/>
          </w:p>
        </w:tc>
      </w:tr>
    </w:tbl>
    <w:p w14:paraId="0D6D3963" w14:textId="77777777" w:rsidR="00E06F47" w:rsidRPr="007E003B" w:rsidRDefault="00E06F47" w:rsidP="008D14BE">
      <w:pPr>
        <w:pStyle w:val="rvps2"/>
        <w:shd w:val="clear" w:color="auto" w:fill="FFFFFF"/>
        <w:spacing w:before="0" w:beforeAutospacing="0" w:after="0" w:afterAutospacing="0" w:line="288" w:lineRule="auto"/>
        <w:jc w:val="both"/>
        <w:textAlignment w:val="baseline"/>
        <w:rPr>
          <w:bCs/>
        </w:rPr>
      </w:pPr>
    </w:p>
    <w:sectPr w:rsidR="00E06F47" w:rsidRPr="007E003B" w:rsidSect="00EF7A4C">
      <w:headerReference w:type="even" r:id="rId9"/>
      <w:headerReference w:type="default" r:id="rId10"/>
      <w:footerReference w:type="even" r:id="rId11"/>
      <w:footerReference w:type="default" r:id="rId12"/>
      <w:headerReference w:type="first" r:id="rId13"/>
      <w:footerReference w:type="first" r:id="rId14"/>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1961E" w14:textId="77777777" w:rsidR="00BD2CC2" w:rsidRDefault="00BD2CC2" w:rsidP="003E1630">
      <w:r>
        <w:separator/>
      </w:r>
    </w:p>
  </w:endnote>
  <w:endnote w:type="continuationSeparator" w:id="0">
    <w:p w14:paraId="5D7080BE" w14:textId="77777777" w:rsidR="00BD2CC2" w:rsidRDefault="00BD2CC2"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FB33" w14:textId="77777777" w:rsidR="003E1630" w:rsidRDefault="003E1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92F7" w14:textId="77777777" w:rsidR="003E1630" w:rsidRDefault="003E16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51C1" w14:textId="77777777" w:rsidR="003E1630" w:rsidRDefault="003E1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CF118" w14:textId="77777777" w:rsidR="00BD2CC2" w:rsidRDefault="00BD2CC2" w:rsidP="003E1630">
      <w:r>
        <w:separator/>
      </w:r>
    </w:p>
  </w:footnote>
  <w:footnote w:type="continuationSeparator" w:id="0">
    <w:p w14:paraId="4F9FC9BC" w14:textId="77777777" w:rsidR="00BD2CC2" w:rsidRDefault="00BD2CC2"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D23E" w14:textId="77777777" w:rsidR="003E1630" w:rsidRDefault="003E16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C1CD" w14:textId="77777777" w:rsidR="003E1630" w:rsidRDefault="003E16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65A6" w14:textId="77777777" w:rsidR="003E1630" w:rsidRDefault="003E16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25FA1F88"/>
    <w:multiLevelType w:val="hybridMultilevel"/>
    <w:tmpl w:val="B23E6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54B83"/>
    <w:rsid w:val="00063BEF"/>
    <w:rsid w:val="000812E5"/>
    <w:rsid w:val="00096B4D"/>
    <w:rsid w:val="000B58AF"/>
    <w:rsid w:val="000C678E"/>
    <w:rsid w:val="000C6962"/>
    <w:rsid w:val="000D15EB"/>
    <w:rsid w:val="000D47D4"/>
    <w:rsid w:val="000F1459"/>
    <w:rsid w:val="000F2936"/>
    <w:rsid w:val="0010000A"/>
    <w:rsid w:val="00100691"/>
    <w:rsid w:val="00101E0B"/>
    <w:rsid w:val="00110BB8"/>
    <w:rsid w:val="00136F48"/>
    <w:rsid w:val="00137EDD"/>
    <w:rsid w:val="0015045A"/>
    <w:rsid w:val="00160DAA"/>
    <w:rsid w:val="001750A1"/>
    <w:rsid w:val="00182219"/>
    <w:rsid w:val="0020778B"/>
    <w:rsid w:val="0022430B"/>
    <w:rsid w:val="00245B4C"/>
    <w:rsid w:val="0029390A"/>
    <w:rsid w:val="002A4621"/>
    <w:rsid w:val="002B049C"/>
    <w:rsid w:val="002B6517"/>
    <w:rsid w:val="002D53E3"/>
    <w:rsid w:val="002E0447"/>
    <w:rsid w:val="002F6EDB"/>
    <w:rsid w:val="0030334B"/>
    <w:rsid w:val="00313FAB"/>
    <w:rsid w:val="00330A0C"/>
    <w:rsid w:val="00335DA5"/>
    <w:rsid w:val="00352B0B"/>
    <w:rsid w:val="0037185D"/>
    <w:rsid w:val="00396605"/>
    <w:rsid w:val="003C6B98"/>
    <w:rsid w:val="003E1630"/>
    <w:rsid w:val="003F09C9"/>
    <w:rsid w:val="003F4B0E"/>
    <w:rsid w:val="004154F7"/>
    <w:rsid w:val="00437CEF"/>
    <w:rsid w:val="004574B9"/>
    <w:rsid w:val="004860D1"/>
    <w:rsid w:val="004A4A7B"/>
    <w:rsid w:val="004A7A55"/>
    <w:rsid w:val="004C70EE"/>
    <w:rsid w:val="004F5446"/>
    <w:rsid w:val="005309AC"/>
    <w:rsid w:val="005332E8"/>
    <w:rsid w:val="00547A42"/>
    <w:rsid w:val="0055671C"/>
    <w:rsid w:val="005660FA"/>
    <w:rsid w:val="00571651"/>
    <w:rsid w:val="00572CA1"/>
    <w:rsid w:val="00590EB4"/>
    <w:rsid w:val="005A081E"/>
    <w:rsid w:val="005B1F53"/>
    <w:rsid w:val="005F22C9"/>
    <w:rsid w:val="006041E3"/>
    <w:rsid w:val="006064E6"/>
    <w:rsid w:val="006564FD"/>
    <w:rsid w:val="00661BD3"/>
    <w:rsid w:val="0067577D"/>
    <w:rsid w:val="00675DF1"/>
    <w:rsid w:val="00694272"/>
    <w:rsid w:val="006A2FBC"/>
    <w:rsid w:val="006F0166"/>
    <w:rsid w:val="006F0E52"/>
    <w:rsid w:val="006F6DEB"/>
    <w:rsid w:val="00702812"/>
    <w:rsid w:val="00704B3D"/>
    <w:rsid w:val="007071EF"/>
    <w:rsid w:val="00710600"/>
    <w:rsid w:val="00712F9B"/>
    <w:rsid w:val="007178A7"/>
    <w:rsid w:val="007220D5"/>
    <w:rsid w:val="007253AB"/>
    <w:rsid w:val="0072576A"/>
    <w:rsid w:val="00737B75"/>
    <w:rsid w:val="00754919"/>
    <w:rsid w:val="007773B3"/>
    <w:rsid w:val="007A274E"/>
    <w:rsid w:val="007A6C39"/>
    <w:rsid w:val="007E003B"/>
    <w:rsid w:val="00804312"/>
    <w:rsid w:val="00817A95"/>
    <w:rsid w:val="008208F9"/>
    <w:rsid w:val="0082124D"/>
    <w:rsid w:val="00831AD0"/>
    <w:rsid w:val="00843071"/>
    <w:rsid w:val="00863FC8"/>
    <w:rsid w:val="008739E0"/>
    <w:rsid w:val="00876D85"/>
    <w:rsid w:val="008900AD"/>
    <w:rsid w:val="008B284B"/>
    <w:rsid w:val="008D14BE"/>
    <w:rsid w:val="008D3F63"/>
    <w:rsid w:val="008D7546"/>
    <w:rsid w:val="008F5930"/>
    <w:rsid w:val="00903E79"/>
    <w:rsid w:val="009269F5"/>
    <w:rsid w:val="009404CF"/>
    <w:rsid w:val="009466B3"/>
    <w:rsid w:val="00946B98"/>
    <w:rsid w:val="00962133"/>
    <w:rsid w:val="0098127B"/>
    <w:rsid w:val="009914A2"/>
    <w:rsid w:val="0099273F"/>
    <w:rsid w:val="009B7602"/>
    <w:rsid w:val="009E0500"/>
    <w:rsid w:val="009E2608"/>
    <w:rsid w:val="009F6DB9"/>
    <w:rsid w:val="00A027FD"/>
    <w:rsid w:val="00A173D3"/>
    <w:rsid w:val="00A254E6"/>
    <w:rsid w:val="00A47D35"/>
    <w:rsid w:val="00A5075F"/>
    <w:rsid w:val="00A821F2"/>
    <w:rsid w:val="00A96B26"/>
    <w:rsid w:val="00AE24D6"/>
    <w:rsid w:val="00AE38E3"/>
    <w:rsid w:val="00AF1D02"/>
    <w:rsid w:val="00AF67F5"/>
    <w:rsid w:val="00AF7478"/>
    <w:rsid w:val="00B27955"/>
    <w:rsid w:val="00B549FB"/>
    <w:rsid w:val="00B6649F"/>
    <w:rsid w:val="00B7233D"/>
    <w:rsid w:val="00B7575E"/>
    <w:rsid w:val="00B84BA3"/>
    <w:rsid w:val="00B960E5"/>
    <w:rsid w:val="00BA7CDF"/>
    <w:rsid w:val="00BD2CC2"/>
    <w:rsid w:val="00BD3315"/>
    <w:rsid w:val="00BE6648"/>
    <w:rsid w:val="00C0388C"/>
    <w:rsid w:val="00C04768"/>
    <w:rsid w:val="00C1627C"/>
    <w:rsid w:val="00C25637"/>
    <w:rsid w:val="00C351DF"/>
    <w:rsid w:val="00C42B11"/>
    <w:rsid w:val="00C4680D"/>
    <w:rsid w:val="00C51275"/>
    <w:rsid w:val="00C64166"/>
    <w:rsid w:val="00C91E53"/>
    <w:rsid w:val="00C94A7F"/>
    <w:rsid w:val="00CA1A24"/>
    <w:rsid w:val="00CA2FF3"/>
    <w:rsid w:val="00CB3BF3"/>
    <w:rsid w:val="00CB73B3"/>
    <w:rsid w:val="00CC2367"/>
    <w:rsid w:val="00CD2800"/>
    <w:rsid w:val="00CD34A5"/>
    <w:rsid w:val="00CD3CE6"/>
    <w:rsid w:val="00CF28CB"/>
    <w:rsid w:val="00CF3911"/>
    <w:rsid w:val="00D1388F"/>
    <w:rsid w:val="00D20208"/>
    <w:rsid w:val="00D2619D"/>
    <w:rsid w:val="00D7106B"/>
    <w:rsid w:val="00D871FA"/>
    <w:rsid w:val="00D87246"/>
    <w:rsid w:val="00DB5DC0"/>
    <w:rsid w:val="00DC4C29"/>
    <w:rsid w:val="00DD54A4"/>
    <w:rsid w:val="00DE615C"/>
    <w:rsid w:val="00DF2312"/>
    <w:rsid w:val="00E06F47"/>
    <w:rsid w:val="00E25319"/>
    <w:rsid w:val="00E37DAA"/>
    <w:rsid w:val="00E4624C"/>
    <w:rsid w:val="00E86E39"/>
    <w:rsid w:val="00EA11B9"/>
    <w:rsid w:val="00EA1F55"/>
    <w:rsid w:val="00EB3C09"/>
    <w:rsid w:val="00EC1376"/>
    <w:rsid w:val="00EF218C"/>
    <w:rsid w:val="00EF7A4C"/>
    <w:rsid w:val="00F056EA"/>
    <w:rsid w:val="00F26CF5"/>
    <w:rsid w:val="00F5688C"/>
    <w:rsid w:val="00F669CA"/>
    <w:rsid w:val="00F712A0"/>
    <w:rsid w:val="00F87669"/>
    <w:rsid w:val="00F949E8"/>
    <w:rsid w:val="00FA0E4E"/>
    <w:rsid w:val="00FB4820"/>
    <w:rsid w:val="00FB7BE6"/>
    <w:rsid w:val="00FC4872"/>
    <w:rsid w:val="00FE1F74"/>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AE25-957B-407E-BF54-55013AAE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2156</Words>
  <Characters>1229</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2022-07-06T12:31:00Z</dcterms:created>
  <dcterms:modified xsi:type="dcterms:W3CDTF">2022-09-26T07:04:00Z</dcterms:modified>
</cp:coreProperties>
</file>