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7DD" w:rsidRPr="000A3211" w:rsidRDefault="008447DD" w:rsidP="008447DD">
      <w:pPr>
        <w:spacing w:before="100" w:beforeAutospacing="1" w:after="100" w:afterAutospacing="1" w:line="240" w:lineRule="auto"/>
        <w:jc w:val="center"/>
        <w:rPr>
          <w:rFonts w:ascii="TimesNewRomanPS-BoldMT" w:eastAsia="Arial" w:hAnsi="TimesNewRomanPS-BoldMT" w:cs="Arial"/>
          <w:b/>
          <w:bCs/>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 xml:space="preserve">ДОГОВІР ПРО ЗАКУПІВЛЮ </w:t>
      </w:r>
      <w:proofErr w:type="gramStart"/>
      <w:r w:rsidRPr="000A3211">
        <w:rPr>
          <w:rFonts w:ascii="TimesNewRomanPS-BoldMT" w:eastAsia="Arial" w:hAnsi="TimesNewRomanPS-BoldMT" w:cs="Arial"/>
          <w:b/>
          <w:bCs/>
          <w:color w:val="000000"/>
          <w:sz w:val="18"/>
          <w:szCs w:val="18"/>
          <w:lang w:val="ru-RU" w:eastAsia="ru-RU"/>
        </w:rPr>
        <w:t>ТОВАРУ  №</w:t>
      </w:r>
      <w:proofErr w:type="gramEnd"/>
      <w:r w:rsidRPr="000A3211">
        <w:rPr>
          <w:rFonts w:ascii="TimesNewRomanPS-BoldMT" w:eastAsia="Arial" w:hAnsi="TimesNewRomanPS-BoldMT" w:cs="Arial"/>
          <w:b/>
          <w:bCs/>
          <w:color w:val="000000"/>
          <w:sz w:val="18"/>
          <w:szCs w:val="18"/>
          <w:lang w:val="ru-RU" w:eastAsia="ru-RU"/>
        </w:rPr>
        <w:t>____________</w:t>
      </w:r>
    </w:p>
    <w:p w:rsidR="008447DD" w:rsidRPr="000A3211" w:rsidRDefault="008447DD" w:rsidP="008447DD">
      <w:pPr>
        <w:spacing w:before="100" w:beforeAutospacing="1" w:after="100" w:afterAutospacing="1" w:line="240" w:lineRule="auto"/>
        <w:jc w:val="both"/>
        <w:rPr>
          <w:rFonts w:ascii="TimesNewRomanPS-BoldMT" w:eastAsia="Arial" w:hAnsi="TimesNewRomanPS-BoldMT" w:cs="Arial"/>
          <w:b/>
          <w:bCs/>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 xml:space="preserve">м. _______________                                                  </w:t>
      </w:r>
      <w:r w:rsidR="00752D66">
        <w:rPr>
          <w:rFonts w:ascii="TimesNewRomanPS-BoldMT" w:eastAsia="Arial" w:hAnsi="TimesNewRomanPS-BoldMT" w:cs="Arial"/>
          <w:b/>
          <w:bCs/>
          <w:color w:val="000000"/>
          <w:sz w:val="18"/>
          <w:szCs w:val="18"/>
          <w:lang w:val="ru-RU" w:eastAsia="ru-RU"/>
        </w:rPr>
        <w:t xml:space="preserve">                                           </w:t>
      </w:r>
      <w:r w:rsidRPr="000A3211">
        <w:rPr>
          <w:rFonts w:ascii="TimesNewRomanPS-BoldMT" w:eastAsia="Arial" w:hAnsi="TimesNewRomanPS-BoldMT" w:cs="Arial"/>
          <w:b/>
          <w:bCs/>
          <w:color w:val="000000"/>
          <w:sz w:val="18"/>
          <w:szCs w:val="18"/>
          <w:lang w:val="ru-RU" w:eastAsia="ru-RU"/>
        </w:rPr>
        <w:t xml:space="preserve">                          ___ __________ 20</w:t>
      </w:r>
      <w:r w:rsidR="00752D66">
        <w:rPr>
          <w:rFonts w:ascii="TimesNewRomanPS-BoldMT" w:eastAsia="Arial" w:hAnsi="TimesNewRomanPS-BoldMT" w:cs="Arial"/>
          <w:b/>
          <w:bCs/>
          <w:color w:val="000000"/>
          <w:sz w:val="18"/>
          <w:szCs w:val="18"/>
          <w:lang w:val="ru-RU" w:eastAsia="ru-RU"/>
        </w:rPr>
        <w:t>2</w:t>
      </w:r>
      <w:r w:rsidR="000F4D6A">
        <w:rPr>
          <w:rFonts w:ascii="TimesNewRomanPS-BoldMT" w:eastAsia="Arial" w:hAnsi="TimesNewRomanPS-BoldMT" w:cs="Arial"/>
          <w:b/>
          <w:bCs/>
          <w:color w:val="000000"/>
          <w:sz w:val="18"/>
          <w:szCs w:val="18"/>
          <w:lang w:val="ru-RU" w:eastAsia="ru-RU"/>
        </w:rPr>
        <w:t>2</w:t>
      </w:r>
      <w:r w:rsidRPr="000A3211">
        <w:rPr>
          <w:rFonts w:ascii="TimesNewRomanPS-BoldMT" w:eastAsia="Arial" w:hAnsi="TimesNewRomanPS-BoldMT" w:cs="Arial"/>
          <w:b/>
          <w:bCs/>
          <w:color w:val="000000"/>
          <w:sz w:val="18"/>
          <w:szCs w:val="18"/>
          <w:lang w:val="ru-RU" w:eastAsia="ru-RU"/>
        </w:rPr>
        <w:t xml:space="preserve">            року</w:t>
      </w:r>
    </w:p>
    <w:p w:rsidR="008447DD" w:rsidRPr="000F4D6A" w:rsidRDefault="008447DD" w:rsidP="008447DD">
      <w:pPr>
        <w:spacing w:before="100" w:beforeAutospacing="1" w:after="100" w:afterAutospacing="1" w:line="240" w:lineRule="auto"/>
        <w:jc w:val="both"/>
        <w:rPr>
          <w:rFonts w:ascii="Times New Roman" w:eastAsia="Arial" w:hAnsi="Times New Roman" w:cs="Times New Roman"/>
          <w:color w:val="000000"/>
          <w:sz w:val="18"/>
          <w:szCs w:val="18"/>
          <w:lang w:val="uk-UA" w:eastAsia="ru-RU"/>
        </w:rPr>
      </w:pPr>
      <w:r w:rsidRPr="000F4D6A">
        <w:rPr>
          <w:rFonts w:ascii="Times New Roman" w:eastAsia="Arial" w:hAnsi="Times New Roman" w:cs="Times New Roman"/>
          <w:b/>
          <w:sz w:val="18"/>
          <w:szCs w:val="18"/>
          <w:lang w:val="ru-RU" w:eastAsia="ru-RU"/>
        </w:rPr>
        <w:t xml:space="preserve">Комунальний заклад «Запорізька спеціалізована школа-інтернат </w:t>
      </w:r>
      <w:r w:rsidRPr="000F4D6A">
        <w:rPr>
          <w:rFonts w:ascii="Times New Roman" w:eastAsia="Arial" w:hAnsi="Times New Roman" w:cs="Times New Roman"/>
          <w:b/>
          <w:sz w:val="18"/>
          <w:szCs w:val="18"/>
          <w:lang w:eastAsia="ru-RU"/>
        </w:rPr>
        <w:t>II</w:t>
      </w:r>
      <w:r w:rsidRPr="000F4D6A">
        <w:rPr>
          <w:rFonts w:ascii="Times New Roman" w:eastAsia="Arial" w:hAnsi="Times New Roman" w:cs="Times New Roman"/>
          <w:b/>
          <w:sz w:val="18"/>
          <w:szCs w:val="18"/>
          <w:lang w:val="ru-RU" w:eastAsia="ru-RU"/>
        </w:rPr>
        <w:t>-</w:t>
      </w:r>
      <w:r w:rsidRPr="000F4D6A">
        <w:rPr>
          <w:rFonts w:ascii="Times New Roman" w:eastAsia="Arial" w:hAnsi="Times New Roman" w:cs="Times New Roman"/>
          <w:b/>
          <w:sz w:val="18"/>
          <w:szCs w:val="18"/>
          <w:lang w:eastAsia="ru-RU"/>
        </w:rPr>
        <w:t>III</w:t>
      </w:r>
      <w:r w:rsidRPr="000F4D6A">
        <w:rPr>
          <w:rFonts w:ascii="Times New Roman" w:eastAsia="Arial" w:hAnsi="Times New Roman" w:cs="Times New Roman"/>
          <w:b/>
          <w:sz w:val="18"/>
          <w:szCs w:val="18"/>
          <w:lang w:val="ru-RU" w:eastAsia="ru-RU"/>
        </w:rPr>
        <w:t xml:space="preserve"> ступенів «Козацький ліцей» Запорізької обласної ради</w:t>
      </w:r>
      <w:r w:rsidRPr="000F4D6A">
        <w:rPr>
          <w:rFonts w:ascii="Times New Roman" w:eastAsia="Arial" w:hAnsi="Times New Roman" w:cs="Times New Roman"/>
          <w:color w:val="000000"/>
          <w:sz w:val="18"/>
          <w:szCs w:val="18"/>
          <w:lang w:val="ru-RU" w:eastAsia="ru-RU"/>
        </w:rPr>
        <w:t xml:space="preserve"> в особі</w:t>
      </w:r>
      <w:r w:rsidRPr="000F4D6A">
        <w:rPr>
          <w:rFonts w:ascii="Times New Roman" w:eastAsia="Arial" w:hAnsi="Times New Roman" w:cs="Times New Roman"/>
          <w:color w:val="000000"/>
          <w:sz w:val="18"/>
          <w:szCs w:val="18"/>
          <w:lang w:val="uk-UA" w:eastAsia="ru-RU"/>
        </w:rPr>
        <w:t xml:space="preserve"> _________________________________, що діє на підставі Статуту (далі – Замовник), з однієї сторони, і </w:t>
      </w:r>
      <w:r w:rsidRPr="000F4D6A">
        <w:rPr>
          <w:rFonts w:ascii="Times New Roman" w:eastAsia="Arial" w:hAnsi="Times New Roman" w:cs="Times New Roman"/>
          <w:b/>
          <w:bCs/>
          <w:i/>
          <w:iCs/>
          <w:color w:val="000000"/>
          <w:sz w:val="18"/>
          <w:szCs w:val="18"/>
          <w:lang w:val="uk-UA" w:eastAsia="ru-RU"/>
        </w:rPr>
        <w:t xml:space="preserve">найменування постачальника </w:t>
      </w:r>
      <w:r w:rsidRPr="000F4D6A">
        <w:rPr>
          <w:rFonts w:ascii="Times New Roman" w:eastAsia="Arial" w:hAnsi="Times New Roman" w:cs="Times New Roman"/>
          <w:color w:val="000000"/>
          <w:sz w:val="18"/>
          <w:szCs w:val="18"/>
          <w:lang w:val="uk-UA" w:eastAsia="ru-RU"/>
        </w:rPr>
        <w:t xml:space="preserve">в особі </w:t>
      </w:r>
      <w:r w:rsidRPr="000F4D6A">
        <w:rPr>
          <w:rFonts w:ascii="Times New Roman" w:eastAsia="Arial" w:hAnsi="Times New Roman" w:cs="Times New Roman"/>
          <w:b/>
          <w:bCs/>
          <w:i/>
          <w:iCs/>
          <w:color w:val="000000"/>
          <w:sz w:val="18"/>
          <w:szCs w:val="18"/>
          <w:lang w:val="uk-UA" w:eastAsia="ru-RU"/>
        </w:rPr>
        <w:t>посада, прізвище, ім’я та по батькові</w:t>
      </w:r>
      <w:r w:rsidRPr="000F4D6A">
        <w:rPr>
          <w:rFonts w:ascii="Times New Roman" w:eastAsia="Arial" w:hAnsi="Times New Roman" w:cs="Times New Roman"/>
          <w:color w:val="000000"/>
          <w:sz w:val="18"/>
          <w:szCs w:val="18"/>
          <w:lang w:val="uk-UA" w:eastAsia="ru-RU"/>
        </w:rPr>
        <w:t xml:space="preserve">, що діє на підставі </w:t>
      </w:r>
      <w:r w:rsidRPr="000F4D6A">
        <w:rPr>
          <w:rFonts w:ascii="Times New Roman" w:eastAsia="Arial" w:hAnsi="Times New Roman" w:cs="Times New Roman"/>
          <w:b/>
          <w:bCs/>
          <w:i/>
          <w:iCs/>
          <w:color w:val="000000"/>
          <w:sz w:val="18"/>
          <w:szCs w:val="18"/>
          <w:lang w:val="uk-UA" w:eastAsia="ru-RU"/>
        </w:rPr>
        <w:t xml:space="preserve">найменування документа, номер, дата та інші необхідні реквізити </w:t>
      </w:r>
      <w:r w:rsidRPr="000F4D6A">
        <w:rPr>
          <w:rFonts w:ascii="Times New Roman" w:eastAsia="Arial" w:hAnsi="Times New Roman" w:cs="Times New Roman"/>
          <w:color w:val="000000"/>
          <w:sz w:val="18"/>
          <w:szCs w:val="18"/>
          <w:lang w:val="uk-UA" w:eastAsia="ru-RU"/>
        </w:rPr>
        <w:t>(далі – Постачальник), з іншої сторони, разом – Сторони, уклали цей договір про таке (далі - Договір)</w:t>
      </w:r>
      <w:bookmarkStart w:id="0" w:name="_GoBack"/>
      <w:bookmarkEnd w:id="0"/>
    </w:p>
    <w:p w:rsidR="008447DD" w:rsidRPr="000F4D6A" w:rsidRDefault="008447DD" w:rsidP="008447DD">
      <w:pPr>
        <w:spacing w:before="100" w:beforeAutospacing="1" w:after="100" w:afterAutospacing="1" w:line="240" w:lineRule="auto"/>
        <w:jc w:val="center"/>
        <w:rPr>
          <w:rFonts w:ascii="Times New Roman" w:eastAsia="Arial" w:hAnsi="Times New Roman" w:cs="Times New Roman"/>
          <w:color w:val="000000"/>
          <w:sz w:val="18"/>
          <w:szCs w:val="18"/>
          <w:lang w:val="ru-RU" w:eastAsia="ru-RU"/>
        </w:rPr>
      </w:pPr>
      <w:r w:rsidRPr="000F4D6A">
        <w:rPr>
          <w:rFonts w:ascii="Times New Roman" w:eastAsia="Arial" w:hAnsi="Times New Roman" w:cs="Times New Roman"/>
          <w:b/>
          <w:bCs/>
          <w:color w:val="000000"/>
          <w:sz w:val="18"/>
          <w:szCs w:val="18"/>
          <w:lang w:val="ru-RU" w:eastAsia="ru-RU"/>
        </w:rPr>
        <w:t>I. ПРЕДМЕТ ДОГОВОРУ</w:t>
      </w:r>
    </w:p>
    <w:p w:rsidR="008447DD" w:rsidRPr="000F4D6A" w:rsidRDefault="008447DD" w:rsidP="008447DD">
      <w:pPr>
        <w:spacing w:after="0" w:line="240" w:lineRule="auto"/>
        <w:jc w:val="both"/>
        <w:rPr>
          <w:rFonts w:ascii="Times New Roman" w:eastAsia="Arial" w:hAnsi="Times New Roman" w:cs="Times New Roman"/>
          <w:color w:val="000000"/>
          <w:sz w:val="18"/>
          <w:szCs w:val="18"/>
          <w:lang w:val="uk-UA" w:eastAsia="ru-RU"/>
        </w:rPr>
      </w:pPr>
      <w:r w:rsidRPr="000F4D6A">
        <w:rPr>
          <w:rFonts w:ascii="Times New Roman" w:eastAsia="Arial" w:hAnsi="Times New Roman" w:cs="Times New Roman"/>
          <w:color w:val="000000"/>
          <w:sz w:val="18"/>
          <w:szCs w:val="18"/>
          <w:lang w:val="ru-RU" w:eastAsia="ru-RU"/>
        </w:rPr>
        <w:t xml:space="preserve">1.1. Постачальник зобов'язується поставити лікарські засоби, зазначені в Специфікації (Додаток 1), (далі – Товар), а Замовник оплатити такий Товар на умовах Договору. Закупівля Товару здійснюється за рахунок коштів державного бюджету. Товар постачається </w:t>
      </w:r>
      <w:r w:rsidRPr="000F4D6A">
        <w:rPr>
          <w:rFonts w:ascii="Times New Roman" w:eastAsia="Arial" w:hAnsi="Times New Roman" w:cs="Times New Roman"/>
          <w:color w:val="000000"/>
          <w:sz w:val="18"/>
          <w:szCs w:val="18"/>
          <w:lang w:val="uk-UA" w:eastAsia="ru-RU"/>
        </w:rPr>
        <w:t>Замовнику</w:t>
      </w:r>
      <w:r w:rsidRPr="000F4D6A">
        <w:rPr>
          <w:rFonts w:ascii="Times New Roman" w:eastAsia="Arial" w:hAnsi="Times New Roman" w:cs="Times New Roman"/>
          <w:color w:val="000000"/>
          <w:sz w:val="18"/>
          <w:szCs w:val="18"/>
          <w:lang w:val="ru-RU" w:eastAsia="ru-RU"/>
        </w:rPr>
        <w:t xml:space="preserve"> за адресою: </w:t>
      </w:r>
      <w:r w:rsidRPr="000F4D6A">
        <w:rPr>
          <w:rFonts w:ascii="Times New Roman" w:eastAsia="Times New Roman" w:hAnsi="Times New Roman" w:cs="Times New Roman"/>
          <w:b/>
          <w:sz w:val="18"/>
          <w:szCs w:val="18"/>
          <w:lang w:val="uk-UA" w:eastAsia="uk-UA"/>
        </w:rPr>
        <w:t xml:space="preserve">69065, Україна, </w:t>
      </w:r>
      <w:proofErr w:type="gramStart"/>
      <w:r w:rsidRPr="000F4D6A">
        <w:rPr>
          <w:rFonts w:ascii="Times New Roman" w:eastAsia="Times New Roman" w:hAnsi="Times New Roman" w:cs="Times New Roman"/>
          <w:b/>
          <w:sz w:val="18"/>
          <w:szCs w:val="18"/>
          <w:lang w:val="uk-UA" w:eastAsia="uk-UA"/>
        </w:rPr>
        <w:t>Запорізька  область</w:t>
      </w:r>
      <w:proofErr w:type="gramEnd"/>
      <w:r w:rsidRPr="000F4D6A">
        <w:rPr>
          <w:rFonts w:ascii="Times New Roman" w:eastAsia="Times New Roman" w:hAnsi="Times New Roman" w:cs="Times New Roman"/>
          <w:b/>
          <w:sz w:val="18"/>
          <w:szCs w:val="18"/>
          <w:lang w:val="uk-UA" w:eastAsia="uk-UA"/>
        </w:rPr>
        <w:t>, м. Запоріжжя, вул. Щаслива, буд.2, учбовий корпус, медичний кабінет</w:t>
      </w:r>
    </w:p>
    <w:p w:rsidR="000F4D6A" w:rsidRPr="000F4D6A" w:rsidRDefault="008447DD" w:rsidP="008447DD">
      <w:pPr>
        <w:pStyle w:val="rvps2"/>
        <w:spacing w:before="0" w:beforeAutospacing="0" w:after="0" w:afterAutospacing="0"/>
        <w:jc w:val="both"/>
        <w:rPr>
          <w:sz w:val="20"/>
          <w:szCs w:val="20"/>
          <w:lang w:val="uk-UA" w:eastAsia="uk-UA"/>
        </w:rPr>
      </w:pPr>
      <w:r w:rsidRPr="000F4D6A">
        <w:rPr>
          <w:rFonts w:eastAsia="Arial"/>
          <w:color w:val="000000"/>
          <w:sz w:val="18"/>
          <w:szCs w:val="18"/>
          <w:lang w:val="uk-UA" w:eastAsia="ru-RU"/>
        </w:rPr>
        <w:t xml:space="preserve">1.2. </w:t>
      </w:r>
      <w:r w:rsidR="000F4D6A" w:rsidRPr="000F4D6A">
        <w:rPr>
          <w:sz w:val="20"/>
          <w:szCs w:val="20"/>
          <w:lang w:val="uk-UA" w:eastAsia="uk-UA"/>
        </w:rPr>
        <w:t>ДК 021:2015 (CPV):33600000-6-Фармацевтична продукція (АМІЗОН®(ENISAMIUM IODIDE),АНАЛЬГІН (METAMIZOLE SODIUM),АНАЛЬГІН (METAMIZOLE SODIUM),АНГІЛЕКС-ЗДОРОВ'Я (COMB DRUG),АНДИПАЛ-В (METAMIZOLE SODIUM, COMBINATIONS EXCL. PSYCHOLEPTICS),БРИЛЬЯНТОВИЙ ЗЕЛЕНИЙ (VIRIDE NITENS*),ВАЛЕРІАНИ ЕКСТРАКТ (VALERIANAE RADIX),ВАЛІДОЛ (VALIDOL),ВАЛОКОРДИН (BARBITURATES IN COMBINATION WITH OTHER DRUGS),ВУГІЛЛЯ АКТИВОВАНЕ (MEDICINAL CHARCOAL),ГЕПАРИНОВА МАЗЬ (HEPARIN, COMBINATIONS),ГЛІЦИН (GLYCINE),ДЕКВАДОЛ (COMB DRUG),ЙОД (IODINE),КРЕМГЕН (FLUOCINONIDE AND ANTIBIOTICS),БАЛЬЗАМІЧНИЙ ЛІНІМЕНТ (ЗА ВИШНЕВСЬКИМ) (COMB DRUG),ЛОПЕРАМІД (LOPERAMIDE),ОТИПАКС® (COMB DRUG),ПАРАЦЕТАМОЛ (PARACETAMOL),СПРЕЙ КОСМЕТИЧНИЙ ПЕРЕКИС ВОДНЮ (HYDROGEN PEROXIDE),ПЕРЕКИС ВОДНЮ 3 % (HYDROGEN PEROXIDE),САЛЬБУТАМОЛ (SALBUTAMOL),СОРБЕКС® (MEDICINAL CHARCOAL),ТОС-МАЙ (COMB DRUG),ХЛОРГЕКСИДИН (CHLORHEXIDINE)БІЛЕ ВУГІЛЛЯ® (MONO),СТОМАТИДИН®( HEXETIDINE),ЦИТРАМОН-В (ACETYLSALICYLIC ACID, COMBINATIONS EXCL. PSYCHOLEPTICS),ЗУБНІ КРАПЛІ (COMB DRUG),АМІАК (AMMONIA),БОРНОЇ КИСЛОТИ РОЗЧИН СПИРТОВИЙ 3%( BORIC ACID ),ГЛОДУ НАСТОЙКА (CRATAEGUS GLYCOSIDES),ФЕСТАЛ® НЕО 10 000 (MULTIENZYMES (LIPASE, PROTEASE ETC.),АМБРОКСОЛ (AMBROXOL),ІНГАЛІПТ-ЗДОРОВ`Я ФОРТЕ (COMB DRUG), КАЛЕНДУЛА – ВІШФА(CALENDULA OFFICINALIS),ЛЕВОМЕКОЛЬ (COMB DRUG),МУКАЛТИН® ФОРТЕ З ВІТАМІНОМ С (COMB DRUG),НАЗИВІН®(OXYMETAZOLINE), НО-СОЛЬ® ЗВОЛОЖУЮЧИЙ(SODIUM CHLORIDE), ОЛФЕН®(DICLOFENAC),СЕПТЕФРИЛ®-ДАРНИЦЯ(DECAMETHOXINE), СЕПТИЛ (ETHANOL), СМЕКТА® ВАНІЛЬ (DIOSMECTITE), СУПРАСТИН®(CHLOROPYRAMINE), СУЛЬФАЦИЛ (SULFACETAMIDE),ФЕНІСТИЛ ГЕЛЬ(DIMETINDENE), ЕЛЕУТЕРОКОК (ELEUTHEROCOCCUS SENTICOSUS),АТРОПІНУ СУЛЬФАТ (ATROPINE), КОРДІАМІН®-ДАРНИЦЯ (NIKETHAMIDE),НО-ШПА® ФОРТЕ (DROTAVERINE),ОФТАЛЬМОДЕК(DECAMETHOXINE), НОКСПРЕЙ (OXYMETAZOLINE),ПІКОЛАКС® (SODIUM PICOSULFATE), НАТРІЮ ХЛОРИД (SODIUM CHLORIDE),ДЕКСАМЕТАЗОН (DEXAMETHASONE),МОЛЕСКІН (COMB DRUG)).</w:t>
      </w:r>
    </w:p>
    <w:p w:rsidR="008447DD" w:rsidRPr="000F4D6A" w:rsidRDefault="008447DD" w:rsidP="008447DD">
      <w:pPr>
        <w:pStyle w:val="rvps2"/>
        <w:spacing w:before="0" w:beforeAutospacing="0" w:after="0" w:afterAutospacing="0"/>
        <w:jc w:val="both"/>
        <w:rPr>
          <w:rFonts w:eastAsia="Arial"/>
          <w:color w:val="000000"/>
          <w:sz w:val="18"/>
          <w:szCs w:val="18"/>
          <w:lang w:val="uk-UA" w:eastAsia="ru-RU"/>
        </w:rPr>
      </w:pPr>
      <w:r w:rsidRPr="000F4D6A">
        <w:rPr>
          <w:b/>
          <w:sz w:val="18"/>
          <w:szCs w:val="18"/>
          <w:lang w:val="uk-UA" w:eastAsia="ru-RU"/>
        </w:rPr>
        <w:t>К</w:t>
      </w:r>
      <w:r w:rsidRPr="000F4D6A">
        <w:rPr>
          <w:rFonts w:eastAsia="Arial"/>
          <w:color w:val="000000"/>
          <w:sz w:val="18"/>
          <w:szCs w:val="18"/>
          <w:lang w:val="uk-UA" w:eastAsia="ru-RU"/>
        </w:rPr>
        <w:t xml:space="preserve">ількість Товару:  вказано в Додатку 1 до договору. </w:t>
      </w:r>
    </w:p>
    <w:p w:rsidR="008447DD" w:rsidRPr="000F4D6A" w:rsidRDefault="008447DD" w:rsidP="008447DD">
      <w:pPr>
        <w:spacing w:after="0" w:line="276" w:lineRule="auto"/>
        <w:jc w:val="both"/>
        <w:rPr>
          <w:rFonts w:ascii="Times New Roman" w:eastAsia="Arial" w:hAnsi="Times New Roman" w:cs="Times New Roman"/>
          <w:color w:val="000000"/>
          <w:sz w:val="18"/>
          <w:szCs w:val="18"/>
          <w:lang w:val="uk-UA" w:eastAsia="ru-RU"/>
        </w:rPr>
      </w:pPr>
      <w:r w:rsidRPr="000F4D6A">
        <w:rPr>
          <w:rFonts w:ascii="Times New Roman" w:eastAsia="Arial" w:hAnsi="Times New Roman" w:cs="Times New Roman"/>
          <w:color w:val="000000"/>
          <w:sz w:val="18"/>
          <w:szCs w:val="18"/>
          <w:lang w:val="uk-UA" w:eastAsia="ru-RU"/>
        </w:rPr>
        <w:t>Строк поставки до 31.12.2</w:t>
      </w:r>
      <w:r w:rsidR="000F4D6A" w:rsidRPr="000F4D6A">
        <w:rPr>
          <w:rFonts w:ascii="Times New Roman" w:eastAsia="Arial" w:hAnsi="Times New Roman" w:cs="Times New Roman"/>
          <w:color w:val="000000"/>
          <w:sz w:val="18"/>
          <w:szCs w:val="18"/>
          <w:lang w:val="uk-UA" w:eastAsia="ru-RU"/>
        </w:rPr>
        <w:t>2</w:t>
      </w:r>
    </w:p>
    <w:p w:rsidR="008447DD" w:rsidRPr="000F4D6A" w:rsidRDefault="008447DD" w:rsidP="008447DD">
      <w:pPr>
        <w:spacing w:after="0" w:line="240" w:lineRule="auto"/>
        <w:jc w:val="both"/>
        <w:rPr>
          <w:rFonts w:ascii="Times New Roman" w:eastAsia="Arial" w:hAnsi="Times New Roman" w:cs="Times New Roman"/>
          <w:color w:val="000000"/>
          <w:sz w:val="18"/>
          <w:szCs w:val="18"/>
          <w:lang w:val="uk-UA" w:eastAsia="ru-RU"/>
        </w:rPr>
      </w:pPr>
      <w:r w:rsidRPr="000F4D6A">
        <w:rPr>
          <w:rFonts w:ascii="Times New Roman" w:eastAsia="Arial" w:hAnsi="Times New Roman" w:cs="Times New Roman"/>
          <w:color w:val="000000"/>
          <w:sz w:val="18"/>
          <w:szCs w:val="18"/>
          <w:lang w:val="uk-UA" w:eastAsia="ru-RU"/>
        </w:rPr>
        <w:t>1.3. Загальні обсяги та сума Договору підлягають зменшенню у разі зменшення бюджетних призначень, у тому числі під час уточнення показників  бюджету організації на 202</w:t>
      </w:r>
      <w:r w:rsidR="000F4D6A" w:rsidRPr="000F4D6A">
        <w:rPr>
          <w:rFonts w:ascii="Times New Roman" w:eastAsia="Arial" w:hAnsi="Times New Roman" w:cs="Times New Roman"/>
          <w:color w:val="000000"/>
          <w:sz w:val="18"/>
          <w:szCs w:val="18"/>
          <w:lang w:val="uk-UA" w:eastAsia="ru-RU"/>
        </w:rPr>
        <w:t>2</w:t>
      </w:r>
      <w:r w:rsidRPr="000F4D6A">
        <w:rPr>
          <w:rFonts w:ascii="Times New Roman" w:eastAsia="Arial" w:hAnsi="Times New Roman" w:cs="Times New Roman"/>
          <w:color w:val="000000"/>
          <w:sz w:val="18"/>
          <w:szCs w:val="18"/>
          <w:lang w:val="uk-UA" w:eastAsia="ru-RU"/>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rsidR="008447DD" w:rsidRPr="000F4D6A" w:rsidRDefault="008447DD" w:rsidP="008447DD">
      <w:pPr>
        <w:spacing w:before="100" w:beforeAutospacing="1" w:after="100" w:afterAutospacing="1" w:line="240" w:lineRule="auto"/>
        <w:jc w:val="center"/>
        <w:rPr>
          <w:rFonts w:ascii="Times New Roman" w:eastAsia="Arial" w:hAnsi="Times New Roman" w:cs="Times New Roman"/>
          <w:color w:val="000000"/>
          <w:sz w:val="18"/>
          <w:szCs w:val="18"/>
          <w:lang w:val="ru-RU" w:eastAsia="ru-RU"/>
        </w:rPr>
      </w:pPr>
      <w:r w:rsidRPr="000F4D6A">
        <w:rPr>
          <w:rFonts w:ascii="Times New Roman" w:eastAsia="Arial" w:hAnsi="Times New Roman" w:cs="Times New Roman"/>
          <w:b/>
          <w:bCs/>
          <w:color w:val="000000"/>
          <w:sz w:val="18"/>
          <w:szCs w:val="18"/>
          <w:lang w:val="ru-RU" w:eastAsia="ru-RU"/>
        </w:rPr>
        <w:t>II. ЯКІСТЬ ТОВАРУ</w:t>
      </w:r>
      <w:r w:rsidRPr="000F4D6A">
        <w:rPr>
          <w:rFonts w:ascii="Times New Roman" w:eastAsia="Arial" w:hAnsi="Times New Roman" w:cs="Times New Roman"/>
          <w:color w:val="000000"/>
          <w:sz w:val="18"/>
          <w:szCs w:val="18"/>
          <w:lang w:val="ru-RU" w:eastAsia="ru-RU"/>
        </w:rPr>
        <w:t xml:space="preserve"> </w:t>
      </w:r>
    </w:p>
    <w:p w:rsidR="008447DD" w:rsidRPr="000F4D6A" w:rsidRDefault="008447DD" w:rsidP="008447DD">
      <w:pPr>
        <w:spacing w:after="0" w:line="240" w:lineRule="auto"/>
        <w:jc w:val="both"/>
        <w:rPr>
          <w:rFonts w:ascii="Times New Roman" w:eastAsia="Arial" w:hAnsi="Times New Roman" w:cs="Times New Roman"/>
          <w:color w:val="000000"/>
          <w:sz w:val="18"/>
          <w:szCs w:val="18"/>
          <w:lang w:val="uk-UA" w:eastAsia="ru-RU"/>
        </w:rPr>
      </w:pPr>
      <w:r w:rsidRPr="000F4D6A">
        <w:rPr>
          <w:rFonts w:ascii="Times New Roman" w:eastAsia="Arial" w:hAnsi="Times New Roman" w:cs="Times New Roman"/>
          <w:color w:val="000000"/>
          <w:sz w:val="18"/>
          <w:szCs w:val="18"/>
          <w:lang w:val="ru-RU" w:eastAsia="ru-RU"/>
        </w:rPr>
        <w:t>2.1. Постачальник гарантує якість Товару, що постачається. 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w:t>
      </w:r>
      <w:r w:rsidRPr="000F4D6A">
        <w:rPr>
          <w:rFonts w:ascii="Times New Roman" w:eastAsia="Times New Roman" w:hAnsi="Times New Roman" w:cs="Times New Roman"/>
          <w:sz w:val="18"/>
          <w:szCs w:val="18"/>
          <w:lang w:val="uk-UA" w:eastAsia="uk-UA"/>
        </w:rPr>
        <w:t xml:space="preserve">видаткова накладна, </w:t>
      </w:r>
      <w:r w:rsidRPr="000F4D6A">
        <w:rPr>
          <w:rFonts w:ascii="Times New Roman" w:eastAsia="Arial" w:hAnsi="Times New Roman" w:cs="Times New Roman"/>
          <w:color w:val="000000"/>
          <w:sz w:val="18"/>
          <w:szCs w:val="18"/>
          <w:lang w:val="uk-UA" w:eastAsia="ru-RU"/>
        </w:rPr>
        <w:t>копія сертифікату відповідності або паспорту якості або інший документ (у разі якщо це передбачено діючим законодавством),</w:t>
      </w:r>
      <w:r w:rsidRPr="000F4D6A">
        <w:rPr>
          <w:rFonts w:ascii="Times New Roman" w:eastAsia="Calibri" w:hAnsi="Times New Roman" w:cs="Times New Roman"/>
          <w:color w:val="000000"/>
          <w:sz w:val="18"/>
          <w:szCs w:val="18"/>
          <w:lang w:val="uk-UA" w:eastAsia="ru-RU"/>
        </w:rPr>
        <w:t xml:space="preserve"> копія чинного на дату розкриття реєстраційного посвідчення МОЗ України на товар (свідоцтво про державну реєстрацію); інструкції щодо застосування лікарського засобу (інструкції для медичного застосування) українською або російською  мовою. </w:t>
      </w:r>
      <w:r w:rsidRPr="000F4D6A">
        <w:rPr>
          <w:rFonts w:ascii="Times New Roman" w:eastAsia="Arial" w:hAnsi="Times New Roman" w:cs="Times New Roman"/>
          <w:color w:val="000000"/>
          <w:sz w:val="18"/>
          <w:szCs w:val="18"/>
          <w:lang w:val="uk-UA" w:eastAsia="ru-RU"/>
        </w:rPr>
        <w:t xml:space="preserve">Копії документів повинні бути завірені Постачальником.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із перекладом українською або російською мовою та Висновком про якість ввезених в Україну лікарських засобів, виданим Державною службою України з лікарських засобів (Висновком про відповідність медичних імунобіологічних препаратів показникам якості, виданим МОЗ України). </w:t>
      </w:r>
    </w:p>
    <w:p w:rsidR="008447DD" w:rsidRPr="000F4D6A" w:rsidRDefault="008447DD" w:rsidP="008447DD">
      <w:pPr>
        <w:spacing w:after="0" w:line="240" w:lineRule="auto"/>
        <w:jc w:val="both"/>
        <w:rPr>
          <w:rFonts w:ascii="Times New Roman" w:eastAsia="Arial" w:hAnsi="Times New Roman" w:cs="Times New Roman"/>
          <w:color w:val="000000"/>
          <w:sz w:val="18"/>
          <w:szCs w:val="18"/>
          <w:lang w:val="ru-RU" w:eastAsia="ru-RU"/>
        </w:rPr>
      </w:pPr>
      <w:r w:rsidRPr="000F4D6A">
        <w:rPr>
          <w:rFonts w:ascii="Times New Roman" w:eastAsia="Arial" w:hAnsi="Times New Roman" w:cs="Times New Roman"/>
          <w:color w:val="000000"/>
          <w:sz w:val="18"/>
          <w:szCs w:val="18"/>
          <w:lang w:val="ru-RU" w:eastAsia="ru-RU"/>
        </w:rPr>
        <w:lastRenderedPageBreak/>
        <w:t>2.2. Під час зберігання і транспортування Товару на склад Замовника, Постачальником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8447DD" w:rsidRPr="000F4D6A" w:rsidRDefault="008447DD" w:rsidP="008447DD">
      <w:pPr>
        <w:spacing w:after="0" w:line="240" w:lineRule="auto"/>
        <w:jc w:val="both"/>
        <w:rPr>
          <w:rFonts w:ascii="Times New Roman" w:eastAsia="Arial" w:hAnsi="Times New Roman" w:cs="Times New Roman"/>
          <w:color w:val="000000"/>
          <w:sz w:val="18"/>
          <w:szCs w:val="18"/>
          <w:lang w:val="ru-RU" w:eastAsia="ru-RU"/>
        </w:rPr>
      </w:pPr>
      <w:r w:rsidRPr="000F4D6A">
        <w:rPr>
          <w:rFonts w:ascii="Times New Roman" w:eastAsia="Arial" w:hAnsi="Times New Roman" w:cs="Times New Roman"/>
          <w:color w:val="000000"/>
          <w:sz w:val="18"/>
          <w:szCs w:val="18"/>
          <w:lang w:val="ru-RU" w:eastAsia="ru-RU"/>
        </w:rPr>
        <w:t xml:space="preserve">2.3. Якщо протягом терміну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 </w:t>
      </w:r>
    </w:p>
    <w:p w:rsidR="008447DD" w:rsidRPr="000F4D6A" w:rsidRDefault="008447DD" w:rsidP="008447DD">
      <w:pPr>
        <w:spacing w:after="0" w:line="240" w:lineRule="auto"/>
        <w:jc w:val="both"/>
        <w:rPr>
          <w:rFonts w:ascii="Times New Roman" w:eastAsia="Arial" w:hAnsi="Times New Roman" w:cs="Times New Roman"/>
          <w:color w:val="000000"/>
          <w:sz w:val="18"/>
          <w:szCs w:val="18"/>
          <w:lang w:val="ru-RU" w:eastAsia="ru-RU"/>
        </w:rPr>
      </w:pPr>
      <w:r w:rsidRPr="000F4D6A">
        <w:rPr>
          <w:rFonts w:ascii="Times New Roman" w:eastAsia="Arial" w:hAnsi="Times New Roman" w:cs="Times New Roman"/>
          <w:color w:val="000000"/>
          <w:sz w:val="18"/>
          <w:szCs w:val="18"/>
          <w:lang w:val="ru-RU" w:eastAsia="ru-RU"/>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8447DD" w:rsidRPr="000F4D6A" w:rsidRDefault="008447DD" w:rsidP="008447DD">
      <w:pPr>
        <w:spacing w:before="100" w:beforeAutospacing="1" w:after="100" w:afterAutospacing="1" w:line="240" w:lineRule="auto"/>
        <w:jc w:val="center"/>
        <w:rPr>
          <w:rFonts w:ascii="Times New Roman" w:eastAsia="Arial" w:hAnsi="Times New Roman" w:cs="Times New Roman"/>
          <w:color w:val="000000"/>
          <w:sz w:val="18"/>
          <w:szCs w:val="18"/>
          <w:lang w:val="ru-RU" w:eastAsia="ru-RU"/>
        </w:rPr>
      </w:pPr>
      <w:r w:rsidRPr="000F4D6A">
        <w:rPr>
          <w:rFonts w:ascii="Times New Roman" w:eastAsia="Arial" w:hAnsi="Times New Roman" w:cs="Times New Roman"/>
          <w:b/>
          <w:bCs/>
          <w:color w:val="000000"/>
          <w:sz w:val="18"/>
          <w:szCs w:val="18"/>
          <w:lang w:val="ru-RU" w:eastAsia="ru-RU"/>
        </w:rPr>
        <w:t>III. СУМА ДОГОВОРУ</w:t>
      </w:r>
    </w:p>
    <w:p w:rsidR="008447DD" w:rsidRPr="000F4D6A" w:rsidRDefault="008447DD" w:rsidP="008447DD">
      <w:pPr>
        <w:spacing w:after="0" w:line="240" w:lineRule="auto"/>
        <w:jc w:val="both"/>
        <w:rPr>
          <w:rFonts w:ascii="Times New Roman" w:eastAsia="Arial" w:hAnsi="Times New Roman" w:cs="Times New Roman"/>
          <w:color w:val="000000"/>
          <w:sz w:val="18"/>
          <w:szCs w:val="18"/>
          <w:lang w:val="ru-RU" w:eastAsia="ru-RU"/>
        </w:rPr>
      </w:pPr>
      <w:r w:rsidRPr="000F4D6A">
        <w:rPr>
          <w:rFonts w:ascii="Times New Roman" w:eastAsia="Arial" w:hAnsi="Times New Roman" w:cs="Times New Roman"/>
          <w:color w:val="000000"/>
          <w:sz w:val="18"/>
          <w:szCs w:val="18"/>
          <w:lang w:val="ru-RU" w:eastAsia="ru-RU"/>
        </w:rPr>
        <w:t xml:space="preserve">3.1. Валютою Договору є гривня України. Сума Договору становить </w:t>
      </w:r>
      <w:r w:rsidR="000F4D6A" w:rsidRPr="000F4D6A">
        <w:rPr>
          <w:rFonts w:ascii="Times New Roman" w:eastAsia="Arial" w:hAnsi="Times New Roman" w:cs="Times New Roman"/>
          <w:color w:val="000000"/>
          <w:sz w:val="18"/>
          <w:szCs w:val="18"/>
          <w:lang w:val="ru-RU" w:eastAsia="ru-RU"/>
        </w:rPr>
        <w:t>______________________________________________</w:t>
      </w:r>
      <w:r w:rsidR="001A5FD2" w:rsidRPr="000F4D6A">
        <w:rPr>
          <w:rFonts w:ascii="Times New Roman" w:eastAsia="Arial" w:hAnsi="Times New Roman" w:cs="Times New Roman"/>
          <w:color w:val="000000"/>
          <w:sz w:val="18"/>
          <w:szCs w:val="18"/>
          <w:lang w:val="ru-RU" w:eastAsia="ru-RU"/>
        </w:rPr>
        <w:t xml:space="preserve">, у т.ч. ПДВ </w:t>
      </w:r>
      <w:r w:rsidR="000F4D6A" w:rsidRPr="000F4D6A">
        <w:rPr>
          <w:rFonts w:ascii="Times New Roman" w:eastAsia="Arial" w:hAnsi="Times New Roman" w:cs="Times New Roman"/>
          <w:color w:val="000000"/>
          <w:sz w:val="18"/>
          <w:szCs w:val="18"/>
          <w:lang w:val="ru-RU" w:eastAsia="ru-RU"/>
        </w:rPr>
        <w:t>___________</w:t>
      </w:r>
      <w:r w:rsidRPr="000F4D6A">
        <w:rPr>
          <w:rFonts w:ascii="Times New Roman" w:eastAsia="Arial" w:hAnsi="Times New Roman" w:cs="Times New Roman"/>
          <w:color w:val="000000"/>
          <w:sz w:val="18"/>
          <w:szCs w:val="18"/>
          <w:lang w:val="ru-RU" w:eastAsia="ru-RU"/>
        </w:rPr>
        <w:t xml:space="preserve"> </w:t>
      </w:r>
      <w:proofErr w:type="gramStart"/>
      <w:r w:rsidRPr="000F4D6A">
        <w:rPr>
          <w:rFonts w:ascii="Times New Roman" w:eastAsia="Arial" w:hAnsi="Times New Roman" w:cs="Times New Roman"/>
          <w:color w:val="000000"/>
          <w:sz w:val="18"/>
          <w:szCs w:val="18"/>
          <w:lang w:val="ru-RU" w:eastAsia="ru-RU"/>
        </w:rPr>
        <w:t>грн..</w:t>
      </w:r>
      <w:proofErr w:type="gramEnd"/>
      <w:r w:rsidRPr="000F4D6A">
        <w:rPr>
          <w:rFonts w:ascii="Times New Roman" w:eastAsia="Arial" w:hAnsi="Times New Roman" w:cs="Times New Roman"/>
          <w:color w:val="000000"/>
          <w:sz w:val="18"/>
          <w:szCs w:val="18"/>
          <w:lang w:val="ru-RU" w:eastAsia="ru-RU"/>
        </w:rPr>
        <w:t xml:space="preserve"> </w:t>
      </w:r>
      <w:r w:rsidR="000F4D6A" w:rsidRPr="000F4D6A">
        <w:rPr>
          <w:rFonts w:ascii="Times New Roman" w:eastAsia="Arial" w:hAnsi="Times New Roman" w:cs="Times New Roman"/>
          <w:color w:val="000000"/>
          <w:sz w:val="18"/>
          <w:szCs w:val="18"/>
          <w:lang w:val="ru-RU" w:eastAsia="ru-RU"/>
        </w:rPr>
        <w:t>________</w:t>
      </w:r>
      <w:r w:rsidRPr="000F4D6A">
        <w:rPr>
          <w:rFonts w:ascii="Times New Roman" w:eastAsia="Arial" w:hAnsi="Times New Roman" w:cs="Times New Roman"/>
          <w:color w:val="000000"/>
          <w:sz w:val="18"/>
          <w:szCs w:val="18"/>
          <w:lang w:val="ru-RU" w:eastAsia="ru-RU"/>
        </w:rPr>
        <w:t xml:space="preserve"> коп</w:t>
      </w:r>
      <w:r w:rsidRPr="000F4D6A">
        <w:rPr>
          <w:rFonts w:ascii="Times New Roman" w:eastAsia="Arial" w:hAnsi="Times New Roman" w:cs="Times New Roman"/>
          <w:i/>
          <w:iCs/>
          <w:color w:val="000000"/>
          <w:sz w:val="18"/>
          <w:szCs w:val="18"/>
          <w:lang w:val="ru-RU" w:eastAsia="ru-RU"/>
        </w:rPr>
        <w:t>.</w:t>
      </w:r>
      <w:r w:rsidRPr="000F4D6A">
        <w:rPr>
          <w:rFonts w:ascii="Times New Roman" w:eastAsia="Arial" w:hAnsi="Times New Roman" w:cs="Times New Roman"/>
          <w:color w:val="000000"/>
          <w:sz w:val="18"/>
          <w:szCs w:val="18"/>
          <w:lang w:val="ru-RU" w:eastAsia="ru-RU"/>
        </w:rPr>
        <w:t xml:space="preserve"> </w:t>
      </w:r>
    </w:p>
    <w:p w:rsidR="008447DD" w:rsidRPr="000F4D6A" w:rsidRDefault="008447DD" w:rsidP="008447DD">
      <w:pPr>
        <w:spacing w:after="0" w:line="240" w:lineRule="auto"/>
        <w:jc w:val="both"/>
        <w:rPr>
          <w:rFonts w:ascii="Times New Roman" w:eastAsia="Arial" w:hAnsi="Times New Roman" w:cs="Times New Roman"/>
          <w:color w:val="000000"/>
          <w:sz w:val="18"/>
          <w:szCs w:val="18"/>
          <w:lang w:val="ru-RU" w:eastAsia="ru-RU"/>
        </w:rPr>
      </w:pPr>
      <w:r w:rsidRPr="000F4D6A">
        <w:rPr>
          <w:rFonts w:ascii="Times New Roman" w:eastAsia="Arial" w:hAnsi="Times New Roman" w:cs="Times New Roman"/>
          <w:color w:val="000000"/>
          <w:sz w:val="18"/>
          <w:szCs w:val="18"/>
          <w:lang w:val="ru-RU" w:eastAsia="ru-RU"/>
        </w:rPr>
        <w:t xml:space="preserve">3.2. Сума Договору може бути зменшена за взаємною згодою Сторін. </w:t>
      </w:r>
    </w:p>
    <w:p w:rsidR="008447DD" w:rsidRPr="000F4D6A" w:rsidRDefault="008447DD" w:rsidP="008447DD">
      <w:pPr>
        <w:spacing w:after="0" w:line="240" w:lineRule="auto"/>
        <w:jc w:val="both"/>
        <w:rPr>
          <w:rFonts w:ascii="Times New Roman" w:eastAsia="Arial" w:hAnsi="Times New Roman" w:cs="Times New Roman"/>
          <w:color w:val="000000"/>
          <w:sz w:val="18"/>
          <w:szCs w:val="18"/>
          <w:lang w:val="ru-RU" w:eastAsia="ru-RU"/>
        </w:rPr>
      </w:pPr>
      <w:r w:rsidRPr="000F4D6A">
        <w:rPr>
          <w:rFonts w:ascii="Times New Roman" w:eastAsia="Arial" w:hAnsi="Times New Roman" w:cs="Times New Roman"/>
          <w:color w:val="000000"/>
          <w:sz w:val="18"/>
          <w:szCs w:val="18"/>
          <w:lang w:val="ru-RU" w:eastAsia="ru-RU"/>
        </w:rPr>
        <w:t>3.3. Замовник, у випадку зміни курсу іноземної валюти, за якою здійснюється закупівля товару, на 5 або більше відсотків відносно курсу, встановленого Національним банком України на дату розкриття пропозиції конкурсних торгів, може здійснити відповідний перерахунок ціни, кількості товару та/або суми Договору (в межах існуючого фінансування) на підставі обґрунтованого звернення Постачальника щодо внесення змін до істотних умов Договору у зв’язку із зміною курсу іноземної валюти. Порядок коригування ціни за одиницю Товару (в частині імпортної складової структури ціни) залежно від зміни курсу іноземної валюти наступний:</w:t>
      </w:r>
    </w:p>
    <w:p w:rsidR="008447DD" w:rsidRPr="000A3211" w:rsidRDefault="008447DD" w:rsidP="008447DD">
      <w:pPr>
        <w:spacing w:after="0" w:line="240" w:lineRule="auto"/>
        <w:jc w:val="both"/>
        <w:rPr>
          <w:rFonts w:ascii="TimesNewRomanPSMT" w:eastAsia="Arial" w:hAnsi="TimesNewRomanPSMT" w:cs="Arial"/>
          <w:color w:val="000000"/>
          <w:sz w:val="18"/>
          <w:szCs w:val="18"/>
          <w:lang w:val="ru-RU" w:eastAsia="ru-RU"/>
        </w:rPr>
      </w:pPr>
      <w:r w:rsidRPr="000F4D6A">
        <w:rPr>
          <w:rFonts w:ascii="Times New Roman" w:eastAsia="Arial" w:hAnsi="Times New Roman" w:cs="Times New Roman"/>
          <w:b/>
          <w:bCs/>
          <w:color w:val="000000"/>
          <w:sz w:val="18"/>
          <w:szCs w:val="18"/>
          <w:lang w:val="ru-RU" w:eastAsia="ru-RU"/>
        </w:rPr>
        <w:t>Ц=(К1/К</w:t>
      </w:r>
      <w:proofErr w:type="gramStart"/>
      <w:r w:rsidRPr="000F4D6A">
        <w:rPr>
          <w:rFonts w:ascii="Times New Roman" w:eastAsia="Arial" w:hAnsi="Times New Roman" w:cs="Times New Roman"/>
          <w:b/>
          <w:bCs/>
          <w:color w:val="000000"/>
          <w:sz w:val="18"/>
          <w:szCs w:val="18"/>
          <w:lang w:val="ru-RU" w:eastAsia="ru-RU"/>
        </w:rPr>
        <w:t>2)*</w:t>
      </w:r>
      <w:proofErr w:type="gramEnd"/>
      <w:r w:rsidRPr="000F4D6A">
        <w:rPr>
          <w:rFonts w:ascii="Times New Roman" w:eastAsia="Arial" w:hAnsi="Times New Roman" w:cs="Times New Roman"/>
          <w:b/>
          <w:bCs/>
          <w:color w:val="000000"/>
          <w:sz w:val="18"/>
          <w:szCs w:val="18"/>
          <w:lang w:val="ru-RU" w:eastAsia="ru-RU"/>
        </w:rPr>
        <w:t>Цт,</w:t>
      </w:r>
      <w:r w:rsidRPr="000F4D6A">
        <w:rPr>
          <w:rFonts w:ascii="Times New Roman" w:eastAsia="Arial" w:hAnsi="Times New Roman" w:cs="Times New Roman"/>
          <w:color w:val="000000"/>
          <w:sz w:val="18"/>
          <w:szCs w:val="18"/>
          <w:lang w:val="ru-RU" w:eastAsia="ru-RU"/>
        </w:rPr>
        <w:t xml:space="preserve"> де: - </w:t>
      </w:r>
      <w:r w:rsidRPr="000F4D6A">
        <w:rPr>
          <w:rFonts w:ascii="Times New Roman" w:eastAsia="Arial" w:hAnsi="Times New Roman" w:cs="Times New Roman"/>
          <w:b/>
          <w:bCs/>
          <w:color w:val="000000"/>
          <w:sz w:val="18"/>
          <w:szCs w:val="18"/>
          <w:lang w:val="ru-RU" w:eastAsia="ru-RU"/>
        </w:rPr>
        <w:t>К1</w:t>
      </w:r>
      <w:r w:rsidRPr="000F4D6A">
        <w:rPr>
          <w:rFonts w:ascii="Times New Roman" w:eastAsia="Arial" w:hAnsi="Times New Roman" w:cs="Times New Roman"/>
          <w:color w:val="000000"/>
          <w:sz w:val="18"/>
          <w:szCs w:val="18"/>
          <w:lang w:val="ru-RU" w:eastAsia="ru-RU"/>
        </w:rPr>
        <w:t>- офіційний</w:t>
      </w:r>
      <w:r w:rsidRPr="000A3211">
        <w:rPr>
          <w:rFonts w:ascii="TimesNewRomanPSMT" w:eastAsia="Arial" w:hAnsi="TimesNewRomanPSMT" w:cs="Arial"/>
          <w:color w:val="000000"/>
          <w:sz w:val="18"/>
          <w:szCs w:val="18"/>
          <w:lang w:val="ru-RU" w:eastAsia="ru-RU"/>
        </w:rPr>
        <w:t xml:space="preserve"> курс гривні до іноземної валюти, встановлений НБУ, на дату укладання відповідної додаткової угоди про зміну ціни за одиницю Товару;</w:t>
      </w:r>
    </w:p>
    <w:p w:rsidR="008447DD" w:rsidRPr="000A3211" w:rsidRDefault="008447DD" w:rsidP="008447DD">
      <w:pPr>
        <w:spacing w:after="0" w:line="240" w:lineRule="auto"/>
        <w:jc w:val="both"/>
        <w:rPr>
          <w:rFonts w:ascii="TimesNewRomanPSMT" w:eastAsia="Arial" w:hAnsi="TimesNewRomanPSMT" w:cs="Arial"/>
          <w:color w:val="000000"/>
          <w:sz w:val="18"/>
          <w:szCs w:val="18"/>
          <w:lang w:val="ru-RU" w:eastAsia="ru-RU"/>
        </w:rPr>
      </w:pPr>
      <w:r w:rsidRPr="000A3211">
        <w:rPr>
          <w:rFonts w:ascii="TimesNewRomanPSMT" w:eastAsia="Arial" w:hAnsi="TimesNewRomanPSMT" w:cs="Arial"/>
          <w:color w:val="000000"/>
          <w:sz w:val="18"/>
          <w:szCs w:val="18"/>
          <w:lang w:val="ru-RU" w:eastAsia="ru-RU"/>
        </w:rPr>
        <w:t xml:space="preserve"> - </w:t>
      </w:r>
      <w:r w:rsidRPr="000A3211">
        <w:rPr>
          <w:rFonts w:ascii="TimesNewRomanPS-BoldMT" w:eastAsia="Arial" w:hAnsi="TimesNewRomanPS-BoldMT" w:cs="Arial"/>
          <w:b/>
          <w:bCs/>
          <w:color w:val="000000"/>
          <w:sz w:val="18"/>
          <w:szCs w:val="18"/>
          <w:lang w:val="ru-RU" w:eastAsia="ru-RU"/>
        </w:rPr>
        <w:t xml:space="preserve">К2 </w:t>
      </w:r>
      <w:r w:rsidRPr="000A3211">
        <w:rPr>
          <w:rFonts w:ascii="TimesNewRomanPSMT" w:eastAsia="Arial" w:hAnsi="TimesNewRomanPSMT" w:cs="Arial"/>
          <w:color w:val="000000"/>
          <w:sz w:val="18"/>
          <w:szCs w:val="18"/>
          <w:lang w:val="ru-RU" w:eastAsia="ru-RU"/>
        </w:rPr>
        <w:t xml:space="preserve">- офіційний курс гривні до іноземної валюти, встановлений НБУ, на дату розкриття пропозицій конкурсних торгів; </w:t>
      </w:r>
    </w:p>
    <w:p w:rsidR="008447DD" w:rsidRPr="000A3211" w:rsidRDefault="008447DD" w:rsidP="008447DD">
      <w:pPr>
        <w:spacing w:after="0" w:line="240" w:lineRule="auto"/>
        <w:jc w:val="both"/>
        <w:rPr>
          <w:rFonts w:ascii="TimesNewRomanPSMT" w:eastAsia="Arial" w:hAnsi="TimesNewRomanPSMT" w:cs="Arial"/>
          <w:color w:val="000000"/>
          <w:sz w:val="18"/>
          <w:szCs w:val="18"/>
          <w:lang w:val="ru-RU" w:eastAsia="ru-RU"/>
        </w:rPr>
      </w:pPr>
      <w:r w:rsidRPr="000A3211">
        <w:rPr>
          <w:rFonts w:ascii="TimesNewRomanPSMT" w:eastAsia="Arial" w:hAnsi="TimesNewRomanPSMT" w:cs="Arial"/>
          <w:color w:val="000000"/>
          <w:sz w:val="18"/>
          <w:szCs w:val="18"/>
          <w:lang w:val="ru-RU" w:eastAsia="ru-RU"/>
        </w:rPr>
        <w:t xml:space="preserve">- </w:t>
      </w:r>
      <w:r w:rsidRPr="000A3211">
        <w:rPr>
          <w:rFonts w:ascii="TimesNewRomanPS-BoldMT" w:eastAsia="Arial" w:hAnsi="TimesNewRomanPS-BoldMT" w:cs="Arial"/>
          <w:b/>
          <w:bCs/>
          <w:color w:val="000000"/>
          <w:sz w:val="18"/>
          <w:szCs w:val="18"/>
          <w:lang w:val="ru-RU" w:eastAsia="ru-RU"/>
        </w:rPr>
        <w:t xml:space="preserve">Цт </w:t>
      </w:r>
      <w:r w:rsidRPr="000A3211">
        <w:rPr>
          <w:rFonts w:ascii="TimesNewRomanPSMT" w:eastAsia="Arial" w:hAnsi="TimesNewRomanPSMT" w:cs="Arial"/>
          <w:color w:val="000000"/>
          <w:sz w:val="18"/>
          <w:szCs w:val="18"/>
          <w:lang w:val="ru-RU" w:eastAsia="ru-RU"/>
        </w:rPr>
        <w:t>– ціна за одиницю Товару, визначена в Договорі на дату укладення Договору;</w:t>
      </w:r>
    </w:p>
    <w:p w:rsidR="008447DD" w:rsidRPr="000A3211" w:rsidRDefault="008447DD" w:rsidP="008447DD">
      <w:pPr>
        <w:spacing w:after="0" w:line="240" w:lineRule="auto"/>
        <w:jc w:val="both"/>
        <w:rPr>
          <w:rFonts w:ascii="TimesNewRomanPSMT" w:eastAsia="Arial" w:hAnsi="TimesNewRomanPSMT" w:cs="Arial"/>
          <w:color w:val="000000"/>
          <w:sz w:val="18"/>
          <w:szCs w:val="18"/>
          <w:lang w:val="ru-RU" w:eastAsia="ru-RU"/>
        </w:rPr>
      </w:pPr>
      <w:r w:rsidRPr="000A3211">
        <w:rPr>
          <w:rFonts w:ascii="TimesNewRomanPSMT" w:eastAsia="Arial" w:hAnsi="TimesNewRomanPSMT" w:cs="Arial"/>
          <w:color w:val="000000"/>
          <w:sz w:val="18"/>
          <w:szCs w:val="18"/>
          <w:lang w:val="ru-RU" w:eastAsia="ru-RU"/>
        </w:rPr>
        <w:t xml:space="preserve"> - </w:t>
      </w:r>
      <w:r w:rsidRPr="000A3211">
        <w:rPr>
          <w:rFonts w:ascii="TimesNewRomanPS-BoldMT" w:eastAsia="Arial" w:hAnsi="TimesNewRomanPS-BoldMT" w:cs="Arial"/>
          <w:b/>
          <w:bCs/>
          <w:color w:val="000000"/>
          <w:sz w:val="18"/>
          <w:szCs w:val="18"/>
          <w:lang w:val="ru-RU" w:eastAsia="ru-RU"/>
        </w:rPr>
        <w:t xml:space="preserve">Ц </w:t>
      </w:r>
      <w:r w:rsidRPr="000A3211">
        <w:rPr>
          <w:rFonts w:ascii="TimesNewRomanPSMT" w:eastAsia="Arial" w:hAnsi="TimesNewRomanPSMT" w:cs="Arial"/>
          <w:color w:val="000000"/>
          <w:sz w:val="18"/>
          <w:szCs w:val="18"/>
          <w:lang w:val="ru-RU" w:eastAsia="ru-RU"/>
        </w:rPr>
        <w:t xml:space="preserve">– остаточна ціна одиниці Товару, за якою здійснюється відпуск Товару. </w:t>
      </w:r>
    </w:p>
    <w:p w:rsidR="008447DD" w:rsidRPr="000A3211" w:rsidRDefault="008447DD" w:rsidP="008447DD">
      <w:pPr>
        <w:spacing w:after="0" w:line="240" w:lineRule="auto"/>
        <w:jc w:val="both"/>
        <w:rPr>
          <w:rFonts w:ascii="TimesNewRomanPSMT" w:eastAsia="Arial" w:hAnsi="TimesNewRomanPSMT" w:cs="Arial"/>
          <w:color w:val="000000"/>
          <w:sz w:val="18"/>
          <w:szCs w:val="18"/>
          <w:lang w:val="ru-RU" w:eastAsia="ru-RU"/>
        </w:rPr>
      </w:pPr>
      <w:r w:rsidRPr="000A3211">
        <w:rPr>
          <w:rFonts w:ascii="TimesNewRomanPSMT" w:eastAsia="Arial" w:hAnsi="TimesNewRomanPSMT" w:cs="Arial"/>
          <w:color w:val="000000"/>
          <w:sz w:val="18"/>
          <w:szCs w:val="18"/>
          <w:lang w:val="ru-RU" w:eastAsia="ru-RU"/>
        </w:rPr>
        <w:t xml:space="preserve">Зміна курсу іноземної валюти підтверджується даними Національного банку України, які розміщуються на офіційному сайті НБУ. Ціна за одиницю Товару, що розраховується </w:t>
      </w:r>
      <w:proofErr w:type="gramStart"/>
      <w:r w:rsidRPr="000A3211">
        <w:rPr>
          <w:rFonts w:ascii="TimesNewRomanPSMT" w:eastAsia="Arial" w:hAnsi="TimesNewRomanPSMT" w:cs="Arial"/>
          <w:color w:val="000000"/>
          <w:sz w:val="18"/>
          <w:szCs w:val="18"/>
          <w:lang w:val="ru-RU" w:eastAsia="ru-RU"/>
        </w:rPr>
        <w:t>в порядку</w:t>
      </w:r>
      <w:proofErr w:type="gramEnd"/>
      <w:r w:rsidRPr="000A3211">
        <w:rPr>
          <w:rFonts w:ascii="TimesNewRomanPSMT" w:eastAsia="Arial" w:hAnsi="TimesNewRomanPSMT" w:cs="Arial"/>
          <w:color w:val="000000"/>
          <w:sz w:val="18"/>
          <w:szCs w:val="18"/>
          <w:lang w:val="ru-RU" w:eastAsia="ru-RU"/>
        </w:rPr>
        <w:t xml:space="preserve"> та на умовах, визначених за вищенаведеним порядком коригування ціни, погоджується Сторонами шляхом укладення Додаткової угоди до Договору станом на дату укладання такої Додаткової угоди до цього Договору. </w:t>
      </w:r>
    </w:p>
    <w:p w:rsidR="008447DD" w:rsidRPr="000A3211" w:rsidRDefault="008447DD" w:rsidP="008447DD">
      <w:pPr>
        <w:spacing w:after="0" w:line="240" w:lineRule="auto"/>
        <w:jc w:val="both"/>
        <w:rPr>
          <w:rFonts w:ascii="TimesNewRomanPSMT" w:eastAsia="Arial" w:hAnsi="TimesNewRomanPSMT" w:cs="Arial"/>
          <w:color w:val="000000"/>
          <w:sz w:val="18"/>
          <w:szCs w:val="18"/>
          <w:lang w:val="ru-RU" w:eastAsia="ru-RU"/>
        </w:rPr>
      </w:pPr>
      <w:r w:rsidRPr="000A3211">
        <w:rPr>
          <w:rFonts w:ascii="TimesNewRomanPSMT" w:eastAsia="Arial" w:hAnsi="TimesNewRomanPSMT" w:cs="Arial"/>
          <w:color w:val="000000"/>
          <w:sz w:val="18"/>
          <w:szCs w:val="18"/>
          <w:lang w:val="ru-RU" w:eastAsia="ru-RU"/>
        </w:rPr>
        <w:t xml:space="preserve">3.4. Ціна та сума Договору можуть змінюватися у відповідності до законодавства України. </w:t>
      </w:r>
    </w:p>
    <w:p w:rsidR="008447DD" w:rsidRDefault="008447DD" w:rsidP="008447DD">
      <w:pPr>
        <w:spacing w:after="0" w:line="240" w:lineRule="auto"/>
        <w:jc w:val="both"/>
        <w:rPr>
          <w:rFonts w:ascii="Times New Roman" w:eastAsia="Times New Roman" w:hAnsi="Times New Roman" w:cs="Times New Roman"/>
          <w:color w:val="000000"/>
          <w:sz w:val="18"/>
          <w:szCs w:val="18"/>
          <w:lang w:val="ru-RU" w:eastAsia="uk-UA"/>
        </w:rPr>
      </w:pPr>
      <w:r w:rsidRPr="000A3211">
        <w:rPr>
          <w:rFonts w:ascii="TimesNewRomanPSMT" w:eastAsia="Arial" w:hAnsi="TimesNewRomanPSMT" w:cs="Arial"/>
          <w:color w:val="000000"/>
          <w:sz w:val="18"/>
          <w:szCs w:val="18"/>
          <w:lang w:val="ru-RU" w:eastAsia="ru-RU"/>
        </w:rPr>
        <w:t xml:space="preserve">3.5. У разі зміни ціни у зв'язку з державним регулюванням, ціна за одиницю та сума договору підлягає корегування пропорційно на різницю регульованої ціни. </w:t>
      </w:r>
      <w:r w:rsidRPr="000A3211">
        <w:rPr>
          <w:rFonts w:ascii="Times New Roman" w:eastAsia="Times New Roman" w:hAnsi="Times New Roman" w:cs="Times New Roman"/>
          <w:color w:val="000000"/>
          <w:sz w:val="18"/>
          <w:szCs w:val="18"/>
          <w:lang w:val="ru-RU" w:eastAsia="uk-UA"/>
        </w:rPr>
        <w:t xml:space="preserve">Зміна ціни за одиницю товару також допускається за умови загальноукраїнської тенденції зростання ціни через інфляційні процеси на кожний конкретний препарат з перерахованих у специфікації до цього договору. Умовою застосування даного підпункту є представлення довідки виданої Торгово-промисловою платою у Запорізькій області. </w:t>
      </w:r>
    </w:p>
    <w:p w:rsidR="008447DD" w:rsidRPr="0057433C" w:rsidRDefault="008447DD" w:rsidP="008447DD">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18"/>
          <w:szCs w:val="18"/>
          <w:lang w:val="ru-RU" w:eastAsia="uk-UA"/>
        </w:rPr>
        <w:t xml:space="preserve">3.6. </w:t>
      </w:r>
      <w:bookmarkStart w:id="1" w:name="_Hlk37331824"/>
      <w:r w:rsidRPr="0057433C">
        <w:rPr>
          <w:rFonts w:ascii="Times New Roman" w:eastAsia="Times New Roman" w:hAnsi="Times New Roman" w:cs="Times New Roman"/>
          <w:color w:val="000000"/>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
    <w:p w:rsidR="008447DD" w:rsidRPr="0057433C" w:rsidRDefault="008447DD" w:rsidP="008447DD">
      <w:pPr>
        <w:shd w:val="clear" w:color="auto" w:fill="FFFFFF"/>
        <w:spacing w:after="0" w:line="240" w:lineRule="auto"/>
        <w:ind w:firstLine="450"/>
        <w:jc w:val="both"/>
        <w:rPr>
          <w:rFonts w:ascii="Times New Roman" w:eastAsia="Times New Roman" w:hAnsi="Times New Roman" w:cs="Times New Roman"/>
          <w:color w:val="000000"/>
          <w:sz w:val="20"/>
          <w:szCs w:val="20"/>
          <w:lang w:val="uk-UA" w:eastAsia="ru-RU"/>
        </w:rPr>
      </w:pPr>
    </w:p>
    <w:p w:rsidR="008447DD" w:rsidRPr="0057433C" w:rsidRDefault="008447DD" w:rsidP="008447DD">
      <w:pPr>
        <w:spacing w:after="120" w:line="240" w:lineRule="auto"/>
        <w:ind w:firstLine="709"/>
        <w:jc w:val="both"/>
        <w:rPr>
          <w:rFonts w:ascii="Times New Roman" w:eastAsia="Times New Roman" w:hAnsi="Times New Roman" w:cs="Times New Roman"/>
          <w:sz w:val="20"/>
          <w:szCs w:val="20"/>
          <w:lang w:val="uk-UA" w:eastAsia="ru-RU"/>
        </w:rPr>
      </w:pPr>
      <w:bookmarkStart w:id="2" w:name="_Hlk37331856"/>
      <w:r>
        <w:rPr>
          <w:rFonts w:ascii="Times New Roman" w:eastAsia="Times New Roman" w:hAnsi="Times New Roman" w:cs="Times New Roman"/>
          <w:color w:val="000000"/>
          <w:sz w:val="20"/>
          <w:szCs w:val="20"/>
          <w:lang w:val="uk-UA" w:eastAsia="ru-RU"/>
        </w:rPr>
        <w:t xml:space="preserve">- </w:t>
      </w:r>
      <w:r w:rsidRPr="0057433C">
        <w:rPr>
          <w:rFonts w:ascii="Times New Roman" w:eastAsia="Times New Roman" w:hAnsi="Times New Roman" w:cs="Times New Roman"/>
          <w:color w:val="000000"/>
          <w:sz w:val="20"/>
          <w:szCs w:val="20"/>
          <w:lang w:val="uk-UA" w:eastAsia="ru-RU"/>
        </w:rPr>
        <w:t xml:space="preserve">зменшення обсягів закупівлі, зокрема з урахуванням фактичного обсягу видатків Покупця. </w:t>
      </w:r>
      <w:r w:rsidRPr="0057433C">
        <w:rPr>
          <w:rFonts w:ascii="Times New Roman" w:eastAsia="Times New Roman" w:hAnsi="Times New Roman" w:cs="Times New Roman"/>
          <w:sz w:val="20"/>
          <w:szCs w:val="20"/>
          <w:lang w:val="uk-UA" w:eastAsia="ru-RU"/>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bookmarkEnd w:id="2"/>
    <w:p w:rsidR="008447DD" w:rsidRDefault="008447DD" w:rsidP="008447DD">
      <w:pPr>
        <w:spacing w:after="12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xml:space="preserve">- </w:t>
      </w:r>
      <w:r w:rsidRPr="0057433C">
        <w:rPr>
          <w:rFonts w:ascii="Times New Roman" w:eastAsia="Times New Roman" w:hAnsi="Times New Roman" w:cs="Times New Roman"/>
          <w:color w:val="000000"/>
          <w:sz w:val="20"/>
          <w:szCs w:val="20"/>
          <w:lang w:val="uk-UA" w:eastAsia="ru-RU"/>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w:t>
      </w:r>
      <w:r w:rsidRPr="0057433C">
        <w:rPr>
          <w:rFonts w:ascii="Times New Roman" w:eastAsia="Times New Roman" w:hAnsi="Times New Roman" w:cs="Times New Roman"/>
          <w:sz w:val="20"/>
          <w:szCs w:val="20"/>
          <w:lang w:val="uk-UA" w:eastAsia="ru-RU"/>
        </w:rPr>
        <w:t xml:space="preserve">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w:t>
      </w:r>
      <w:bookmarkStart w:id="3" w:name="_Hlk37331989"/>
    </w:p>
    <w:p w:rsidR="008447DD" w:rsidRPr="0057433C" w:rsidRDefault="008447DD" w:rsidP="008447DD">
      <w:pPr>
        <w:spacing w:after="12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w:t>
      </w:r>
      <w:r w:rsidRPr="0057433C">
        <w:rPr>
          <w:rFonts w:ascii="Times New Roman" w:eastAsia="Times New Roman" w:hAnsi="Times New Roman" w:cs="Times New Roman"/>
          <w:color w:val="000000"/>
          <w:sz w:val="20"/>
          <w:szCs w:val="20"/>
          <w:lang w:val="uk-UA" w:eastAsia="ru-RU"/>
        </w:rPr>
        <w:t xml:space="preserve"> покращення якості товару за умови, що таке покращення не призведе до збільшення суми, визначеної у Договорі</w:t>
      </w:r>
      <w:r w:rsidRPr="0057433C">
        <w:rPr>
          <w:rFonts w:ascii="Times New Roman" w:eastAsia="Times New Roman" w:hAnsi="Times New Roman" w:cs="Times New Roman"/>
          <w:i/>
          <w:iCs/>
          <w:color w:val="000000"/>
          <w:sz w:val="20"/>
          <w:szCs w:val="20"/>
          <w:lang w:val="uk-UA" w:eastAsia="ru-RU"/>
        </w:rPr>
        <w:t xml:space="preserve">. </w:t>
      </w:r>
      <w:r w:rsidRPr="0057433C">
        <w:rPr>
          <w:rFonts w:ascii="Times New Roman" w:eastAsia="Times New Roman" w:hAnsi="Times New Roman" w:cs="Times New Roman"/>
          <w:color w:val="000000"/>
          <w:sz w:val="20"/>
          <w:szCs w:val="20"/>
          <w:lang w:val="uk-UA" w:eastAsia="ru-RU"/>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3"/>
      <w:r w:rsidRPr="0057433C">
        <w:rPr>
          <w:rFonts w:ascii="Times New Roman" w:eastAsia="Times New Roman" w:hAnsi="Times New Roman" w:cs="Times New Roman"/>
          <w:color w:val="000000"/>
          <w:sz w:val="20"/>
          <w:szCs w:val="20"/>
          <w:lang w:val="uk-UA" w:eastAsia="ru-RU"/>
        </w:rPr>
        <w:t>.</w:t>
      </w:r>
    </w:p>
    <w:p w:rsidR="008447DD" w:rsidRPr="0057433C" w:rsidRDefault="008447DD" w:rsidP="008447DD">
      <w:pPr>
        <w:spacing w:after="120" w:line="240" w:lineRule="auto"/>
        <w:ind w:firstLine="709"/>
        <w:jc w:val="both"/>
        <w:rPr>
          <w:rFonts w:ascii="Times New Roman" w:eastAsia="Times New Roman" w:hAnsi="Times New Roman" w:cs="Times New Roman"/>
          <w:color w:val="000000"/>
          <w:sz w:val="20"/>
          <w:szCs w:val="20"/>
          <w:lang w:val="uk-UA" w:eastAsia="ru-RU"/>
        </w:rPr>
      </w:pPr>
      <w:bookmarkStart w:id="4" w:name="_Hlk37332331"/>
      <w:r>
        <w:rPr>
          <w:rFonts w:ascii="Times New Roman" w:eastAsia="Times New Roman" w:hAnsi="Times New Roman" w:cs="Times New Roman"/>
          <w:color w:val="000000"/>
          <w:sz w:val="20"/>
          <w:szCs w:val="20"/>
          <w:lang w:val="uk-UA" w:eastAsia="ru-RU"/>
        </w:rPr>
        <w:t xml:space="preserve">- </w:t>
      </w:r>
      <w:r w:rsidRPr="0057433C">
        <w:rPr>
          <w:rFonts w:ascii="Times New Roman" w:eastAsia="Times New Roman" w:hAnsi="Times New Roman" w:cs="Times New Roman"/>
          <w:color w:val="000000"/>
          <w:sz w:val="20"/>
          <w:szCs w:val="20"/>
          <w:lang w:val="uk-UA" w:eastAsia="ru-RU"/>
        </w:rPr>
        <w:t xml:space="preserve"> продовження строку дії договору та строку виконання зобов’язань щодо </w:t>
      </w:r>
      <w:r w:rsidRPr="0057433C">
        <w:rPr>
          <w:rFonts w:ascii="Times New Roman" w:eastAsia="Times New Roman" w:hAnsi="Times New Roman" w:cs="Times New Roman"/>
          <w:sz w:val="20"/>
          <w:szCs w:val="20"/>
          <w:lang w:val="uk-UA" w:eastAsia="ru-RU"/>
        </w:rPr>
        <w:t xml:space="preserve">передачі товару, </w:t>
      </w:r>
      <w:r w:rsidRPr="0057433C">
        <w:rPr>
          <w:rFonts w:ascii="Times New Roman" w:eastAsia="Times New Roman" w:hAnsi="Times New Roman" w:cs="Times New Roman"/>
          <w:color w:val="000000"/>
          <w:sz w:val="20"/>
          <w:szCs w:val="20"/>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w:t>
      </w:r>
      <w:r w:rsidRPr="0057433C">
        <w:rPr>
          <w:rFonts w:ascii="Times New Roman" w:eastAsia="Times New Roman" w:hAnsi="Times New Roman" w:cs="Times New Roman"/>
          <w:color w:val="000000"/>
          <w:sz w:val="20"/>
          <w:szCs w:val="20"/>
          <w:lang w:val="uk-UA" w:eastAsia="ru-RU"/>
        </w:rPr>
        <w:lastRenderedPageBreak/>
        <w:t>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8447DD" w:rsidRPr="0057433C" w:rsidRDefault="008447DD" w:rsidP="008447DD">
      <w:pPr>
        <w:spacing w:after="120" w:line="240" w:lineRule="auto"/>
        <w:ind w:firstLine="709"/>
        <w:jc w:val="both"/>
        <w:rPr>
          <w:rFonts w:ascii="Times New Roman" w:eastAsia="Times New Roman" w:hAnsi="Times New Roman" w:cs="Times New Roman"/>
          <w:sz w:val="20"/>
          <w:szCs w:val="20"/>
          <w:lang w:val="uk-UA" w:eastAsia="ru-RU"/>
        </w:rPr>
      </w:pPr>
      <w:bookmarkStart w:id="5" w:name="_Hlk37332584"/>
      <w:bookmarkEnd w:id="4"/>
      <w:r>
        <w:rPr>
          <w:rFonts w:ascii="Times New Roman" w:eastAsia="Times New Roman" w:hAnsi="Times New Roman" w:cs="Times New Roman"/>
          <w:sz w:val="20"/>
          <w:szCs w:val="20"/>
          <w:lang w:val="uk-UA" w:eastAsia="ru-RU"/>
        </w:rPr>
        <w:t xml:space="preserve">- </w:t>
      </w:r>
      <w:r w:rsidRPr="0057433C">
        <w:rPr>
          <w:rFonts w:ascii="Times New Roman" w:eastAsia="Times New Roman" w:hAnsi="Times New Roman" w:cs="Times New Roman"/>
          <w:sz w:val="20"/>
          <w:szCs w:val="20"/>
          <w:lang w:val="uk-UA" w:eastAsia="ru-RU"/>
        </w:rPr>
        <w:t xml:space="preserve"> </w:t>
      </w:r>
      <w:r w:rsidRPr="0057433C">
        <w:rPr>
          <w:rFonts w:ascii="Times New Roman" w:eastAsia="Times New Roman" w:hAnsi="Times New Roman" w:cs="Times New Roman"/>
          <w:color w:val="000000"/>
          <w:sz w:val="20"/>
          <w:szCs w:val="20"/>
          <w:lang w:val="uk-UA" w:eastAsia="ru-RU"/>
        </w:rPr>
        <w:t xml:space="preserve">погодження зміни ціни в договорі про закупівлю в бік зменшення (без зміни кількості (обсягу) та </w:t>
      </w:r>
      <w:r w:rsidRPr="0057433C">
        <w:rPr>
          <w:rFonts w:ascii="Times New Roman" w:eastAsia="Times New Roman" w:hAnsi="Times New Roman" w:cs="Times New Roman"/>
          <w:sz w:val="20"/>
          <w:szCs w:val="20"/>
          <w:lang w:val="uk-UA" w:eastAsia="ru-RU"/>
        </w:rPr>
        <w:t>якості товарів</w:t>
      </w:r>
      <w:r w:rsidRPr="0057433C">
        <w:rPr>
          <w:rFonts w:ascii="Times New Roman" w:eastAsia="Times New Roman" w:hAnsi="Times New Roman" w:cs="Times New Roman"/>
          <w:color w:val="000000"/>
          <w:sz w:val="20"/>
          <w:szCs w:val="20"/>
          <w:lang w:val="uk-UA" w:eastAsia="ru-RU"/>
        </w:rPr>
        <w:t xml:space="preserve">),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w:t>
      </w:r>
      <w:r w:rsidRPr="0057433C">
        <w:rPr>
          <w:rFonts w:ascii="Times New Roman" w:eastAsia="Times New Roman" w:hAnsi="Times New Roman" w:cs="Times New Roman"/>
          <w:sz w:val="20"/>
          <w:szCs w:val="20"/>
          <w:lang w:val="uk-UA" w:eastAsia="ru-RU"/>
        </w:rPr>
        <w:t>товарів</w:t>
      </w:r>
      <w:r w:rsidRPr="0057433C">
        <w:rPr>
          <w:rFonts w:ascii="Times New Roman" w:eastAsia="Times New Roman" w:hAnsi="Times New Roman" w:cs="Times New Roman"/>
          <w:color w:val="000000"/>
          <w:sz w:val="20"/>
          <w:szCs w:val="20"/>
          <w:lang w:val="uk-UA" w:eastAsia="ru-RU"/>
        </w:rPr>
        <w:t>).</w:t>
      </w:r>
    </w:p>
    <w:p w:rsidR="008447DD" w:rsidRPr="0057433C" w:rsidRDefault="008447DD" w:rsidP="008447DD">
      <w:pPr>
        <w:widowControl w:val="0"/>
        <w:spacing w:after="120" w:line="240" w:lineRule="auto"/>
        <w:ind w:firstLine="709"/>
        <w:jc w:val="both"/>
        <w:rPr>
          <w:rFonts w:ascii="Times New Roman" w:eastAsia="Times New Roman" w:hAnsi="Times New Roman" w:cs="Times New Roman"/>
          <w:sz w:val="20"/>
          <w:szCs w:val="20"/>
          <w:lang w:val="uk-UA" w:eastAsia="ru-RU"/>
        </w:rPr>
      </w:pPr>
      <w:bookmarkStart w:id="6" w:name="_Hlk37332818"/>
      <w:bookmarkEnd w:id="5"/>
      <w:r>
        <w:rPr>
          <w:rFonts w:ascii="Times New Roman" w:eastAsia="Times New Roman" w:hAnsi="Times New Roman" w:cs="Times New Roman"/>
          <w:sz w:val="20"/>
          <w:szCs w:val="20"/>
          <w:lang w:val="uk-UA" w:eastAsia="ru-RU"/>
        </w:rPr>
        <w:t xml:space="preserve">- </w:t>
      </w:r>
      <w:r w:rsidRPr="0057433C">
        <w:rPr>
          <w:rFonts w:ascii="Times New Roman" w:eastAsia="Times New Roman" w:hAnsi="Times New Roman" w:cs="Times New Roman"/>
          <w:sz w:val="20"/>
          <w:szCs w:val="20"/>
          <w:lang w:val="uk-UA" w:eastAsia="ru-RU"/>
        </w:rPr>
        <w:t xml:space="preserve"> </w:t>
      </w:r>
      <w:r w:rsidRPr="0057433C">
        <w:rPr>
          <w:rFonts w:ascii="Times New Roman" w:eastAsia="Times New Roman" w:hAnsi="Times New Roman" w:cs="Times New Roman"/>
          <w:color w:val="000000"/>
          <w:sz w:val="20"/>
          <w:szCs w:val="20"/>
          <w:lang w:val="uk-UA"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57433C">
        <w:rPr>
          <w:rFonts w:ascii="Times New Roman" w:eastAsia="Times New Roman" w:hAnsi="Times New Roman" w:cs="Times New Roman"/>
          <w:sz w:val="20"/>
          <w:szCs w:val="20"/>
          <w:lang w:val="uk-UA" w:eastAsia="ru-RU"/>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447DD" w:rsidRPr="0057433C" w:rsidRDefault="008447DD" w:rsidP="008447DD">
      <w:pPr>
        <w:spacing w:after="120" w:line="240" w:lineRule="auto"/>
        <w:ind w:firstLine="709"/>
        <w:jc w:val="both"/>
        <w:rPr>
          <w:rFonts w:ascii="Times New Roman" w:eastAsia="Times New Roman" w:hAnsi="Times New Roman" w:cs="Times New Roman"/>
          <w:color w:val="000000"/>
          <w:sz w:val="20"/>
          <w:szCs w:val="20"/>
          <w:lang w:val="uk-UA" w:eastAsia="ru-RU"/>
        </w:rPr>
      </w:pPr>
      <w:bookmarkStart w:id="7" w:name="_Hlk37332956"/>
      <w:bookmarkEnd w:id="6"/>
      <w:r>
        <w:rPr>
          <w:rFonts w:ascii="Times New Roman" w:eastAsia="Times New Roman" w:hAnsi="Times New Roman" w:cs="Times New Roman"/>
          <w:sz w:val="20"/>
          <w:szCs w:val="20"/>
          <w:lang w:val="uk-UA" w:eastAsia="ru-RU"/>
        </w:rPr>
        <w:t xml:space="preserve">- </w:t>
      </w:r>
      <w:r w:rsidRPr="0057433C">
        <w:rPr>
          <w:rFonts w:ascii="Times New Roman" w:eastAsia="Times New Roman" w:hAnsi="Times New Roman" w:cs="Times New Roman"/>
          <w:sz w:val="20"/>
          <w:szCs w:val="20"/>
          <w:lang w:val="uk-UA" w:eastAsia="ru-RU"/>
        </w:rPr>
        <w:t>з</w:t>
      </w:r>
      <w:r w:rsidRPr="0057433C">
        <w:rPr>
          <w:rFonts w:ascii="Times New Roman" w:eastAsia="Times New Roman" w:hAnsi="Times New Roman" w:cs="Times New Roman"/>
          <w:color w:val="000000"/>
          <w:sz w:val="20"/>
          <w:szCs w:val="20"/>
          <w:lang w:val="uk-UA" w:eastAsia="ru-RU"/>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7433C">
        <w:rPr>
          <w:rFonts w:ascii="Times New Roman" w:eastAsia="Times New Roman" w:hAnsi="Times New Roman" w:cs="Times New Roman"/>
          <w:i/>
          <w:iCs/>
          <w:color w:val="000000"/>
          <w:sz w:val="20"/>
          <w:szCs w:val="20"/>
          <w:lang w:val="uk-UA" w:eastAsia="ru-RU"/>
        </w:rPr>
        <w:t xml:space="preserve">. </w:t>
      </w:r>
      <w:r w:rsidRPr="0057433C">
        <w:rPr>
          <w:rFonts w:ascii="Times New Roman" w:eastAsia="Times New Roman" w:hAnsi="Times New Roman" w:cs="Times New Roman"/>
          <w:color w:val="000000"/>
          <w:sz w:val="20"/>
          <w:szCs w:val="20"/>
          <w:lang w:val="uk-UA"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447DD" w:rsidRPr="0057433C" w:rsidRDefault="008447DD" w:rsidP="008447DD">
      <w:pPr>
        <w:widowControl w:val="0"/>
        <w:tabs>
          <w:tab w:val="left" w:pos="709"/>
          <w:tab w:val="left" w:pos="3600"/>
        </w:tabs>
        <w:spacing w:after="120" w:line="240" w:lineRule="auto"/>
        <w:ind w:firstLine="709"/>
        <w:jc w:val="both"/>
        <w:rPr>
          <w:rFonts w:ascii="Times New Roman" w:eastAsia="Times New Roman" w:hAnsi="Times New Roman" w:cs="Times New Roman"/>
          <w:color w:val="000000"/>
          <w:sz w:val="20"/>
          <w:szCs w:val="20"/>
          <w:shd w:val="clear" w:color="auto" w:fill="FFFFFF"/>
          <w:lang w:val="uk-UA" w:eastAsia="ru-RU"/>
        </w:rPr>
      </w:pPr>
      <w:bookmarkStart w:id="8" w:name="_Hlk37333018"/>
      <w:bookmarkEnd w:id="7"/>
      <w:r>
        <w:rPr>
          <w:rFonts w:ascii="Times New Roman" w:eastAsia="Times New Roman" w:hAnsi="Times New Roman" w:cs="Times New Roman"/>
          <w:sz w:val="20"/>
          <w:szCs w:val="20"/>
          <w:lang w:val="uk-UA" w:eastAsia="ru-RU"/>
        </w:rPr>
        <w:t xml:space="preserve">- </w:t>
      </w:r>
      <w:r w:rsidRPr="0057433C">
        <w:rPr>
          <w:rFonts w:ascii="Times New Roman" w:eastAsia="Times New Roman" w:hAnsi="Times New Roman" w:cs="Times New Roman"/>
          <w:sz w:val="20"/>
          <w:szCs w:val="20"/>
          <w:lang w:val="uk-UA" w:eastAsia="ru-RU"/>
        </w:rPr>
        <w:t xml:space="preserve"> </w:t>
      </w:r>
      <w:r w:rsidRPr="0057433C">
        <w:rPr>
          <w:rFonts w:ascii="Times New Roman" w:eastAsia="Times New Roman" w:hAnsi="Times New Roman" w:cs="Times New Roman"/>
          <w:color w:val="000000"/>
          <w:sz w:val="20"/>
          <w:szCs w:val="20"/>
          <w:lang w:val="uk-UA" w:eastAsia="ru-RU"/>
        </w:rPr>
        <w:t xml:space="preserve">зміни умов у зв’язку із застосуванням положень частини шостої статті 41 </w:t>
      </w:r>
      <w:r w:rsidRPr="0057433C">
        <w:rPr>
          <w:rFonts w:ascii="Times New Roman" w:eastAsia="Times New Roman" w:hAnsi="Times New Roman" w:cs="Times New Roman"/>
          <w:sz w:val="20"/>
          <w:szCs w:val="20"/>
          <w:lang w:val="uk-UA" w:eastAsia="ru-RU"/>
        </w:rPr>
        <w:t xml:space="preserve">Закону України «Про публічні закупівлі» (надалі-Закон). </w:t>
      </w:r>
      <w:r w:rsidRPr="0057433C">
        <w:rPr>
          <w:rFonts w:ascii="Times New Roman" w:eastAsia="Times New Roman" w:hAnsi="Times New Roman" w:cs="Times New Roman"/>
          <w:color w:val="000000"/>
          <w:sz w:val="20"/>
          <w:szCs w:val="20"/>
          <w:shd w:val="clear" w:color="auto" w:fill="FFFFFF"/>
          <w:lang w:val="uk-UA" w:eastAsia="ru-RU"/>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57433C">
        <w:rPr>
          <w:rFonts w:ascii="Times New Roman" w:eastAsia="Times New Roman" w:hAnsi="Times New Roman" w:cs="Times New Roman"/>
          <w:sz w:val="20"/>
          <w:szCs w:val="20"/>
          <w:lang w:val="uk-UA" w:eastAsia="ru-RU"/>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bookmarkEnd w:id="8"/>
    <w:p w:rsidR="008447DD" w:rsidRPr="000A3211" w:rsidRDefault="008447DD" w:rsidP="008447DD">
      <w:pPr>
        <w:spacing w:after="0" w:line="240" w:lineRule="auto"/>
        <w:jc w:val="both"/>
        <w:rPr>
          <w:rFonts w:ascii="Times New Roman" w:eastAsia="Times New Roman" w:hAnsi="Times New Roman" w:cs="Times New Roman"/>
          <w:color w:val="000000"/>
          <w:sz w:val="18"/>
          <w:szCs w:val="18"/>
          <w:lang w:val="ru-RU" w:eastAsia="uk-UA"/>
        </w:rPr>
      </w:pPr>
    </w:p>
    <w:p w:rsidR="008447DD" w:rsidRPr="000A3211" w:rsidRDefault="008447DD" w:rsidP="008447DD">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IV. ПОРЯДОК ЗДІЙСНЕННЯ ОПЛАТИ</w:t>
      </w:r>
    </w:p>
    <w:p w:rsidR="008447DD" w:rsidRPr="000A3211" w:rsidRDefault="008447DD" w:rsidP="0084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18"/>
          <w:szCs w:val="18"/>
          <w:lang w:val="uk-UA" w:eastAsia="uk-UA"/>
        </w:rPr>
      </w:pPr>
      <w:r w:rsidRPr="000A3211">
        <w:rPr>
          <w:rFonts w:ascii="TimesNewRomanPS-BoldMT" w:eastAsia="Arial" w:hAnsi="TimesNewRomanPS-BoldMT" w:cs="Arial"/>
          <w:color w:val="000000"/>
          <w:sz w:val="18"/>
          <w:szCs w:val="18"/>
          <w:lang w:val="ru-RU" w:eastAsia="ru-RU"/>
        </w:rPr>
        <w:t xml:space="preserve">4.1.  </w:t>
      </w:r>
      <w:r w:rsidRPr="000A3211">
        <w:rPr>
          <w:rFonts w:ascii="Times New Roman" w:eastAsia="Calibri" w:hAnsi="Times New Roman" w:cs="Times New Roman"/>
          <w:sz w:val="18"/>
          <w:szCs w:val="18"/>
          <w:lang w:val="uk-UA" w:eastAsia="uk-UA"/>
        </w:rPr>
        <w:t>Розрахунки за поставлений товар здійснюється на підставі п. 1 ст. 49 Бюджетного кодексу України за наявності бюджетного фінансування протягом 10 банківських днів. У разі затримки бюджетного фінансування розрахунок за поставлений товар здійснюється  протягом 3 банківських днів з дати отримання Покупцем бюджетного призначення на фінансування закупівлі на свій реєстраційний рахунок.</w:t>
      </w:r>
    </w:p>
    <w:p w:rsidR="008447DD" w:rsidRPr="000A3211" w:rsidRDefault="008447DD" w:rsidP="008447DD">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V. ПОСТАВКА ТОВАРУ</w:t>
      </w:r>
    </w:p>
    <w:p w:rsidR="008447DD" w:rsidRPr="000A3211" w:rsidRDefault="008447DD" w:rsidP="008447DD">
      <w:pPr>
        <w:spacing w:after="0" w:line="240" w:lineRule="auto"/>
        <w:jc w:val="both"/>
        <w:rPr>
          <w:rFonts w:ascii="TimesNewRomanPS-BoldMT" w:eastAsia="Arial" w:hAnsi="TimesNewRomanPS-BoldMT" w:cs="Arial"/>
          <w:sz w:val="18"/>
          <w:szCs w:val="18"/>
          <w:lang w:val="uk-UA" w:eastAsia="ru-RU"/>
        </w:rPr>
      </w:pPr>
      <w:r w:rsidRPr="000A3211">
        <w:rPr>
          <w:rFonts w:ascii="TimesNewRomanPS-BoldMT" w:eastAsia="Arial" w:hAnsi="TimesNewRomanPS-BoldMT" w:cs="Arial"/>
          <w:sz w:val="18"/>
          <w:szCs w:val="18"/>
          <w:lang w:val="ru-RU" w:eastAsia="ru-RU"/>
        </w:rPr>
        <w:t xml:space="preserve">5.1. </w:t>
      </w:r>
      <w:r w:rsidRPr="000A3211">
        <w:rPr>
          <w:rFonts w:ascii="TimesNewRomanPS-BoldMT" w:eastAsia="Arial" w:hAnsi="TimesNewRomanPS-BoldMT" w:cs="Arial"/>
          <w:sz w:val="18"/>
          <w:szCs w:val="18"/>
          <w:lang w:val="uk-UA" w:eastAsia="ru-RU"/>
        </w:rPr>
        <w:t xml:space="preserve">Поставка товару </w:t>
      </w:r>
      <w:proofErr w:type="gramStart"/>
      <w:r w:rsidRPr="000A3211">
        <w:rPr>
          <w:rFonts w:ascii="TimesNewRomanPS-BoldMT" w:eastAsia="Arial" w:hAnsi="TimesNewRomanPS-BoldMT" w:cs="Arial"/>
          <w:sz w:val="18"/>
          <w:szCs w:val="18"/>
          <w:lang w:val="uk-UA" w:eastAsia="ru-RU"/>
        </w:rPr>
        <w:t>здійснюється  на</w:t>
      </w:r>
      <w:proofErr w:type="gramEnd"/>
      <w:r w:rsidRPr="000A3211">
        <w:rPr>
          <w:rFonts w:ascii="TimesNewRomanPS-BoldMT" w:eastAsia="Arial" w:hAnsi="TimesNewRomanPS-BoldMT" w:cs="Arial"/>
          <w:sz w:val="18"/>
          <w:szCs w:val="18"/>
          <w:lang w:val="uk-UA" w:eastAsia="ru-RU"/>
        </w:rPr>
        <w:t xml:space="preserve"> умовах </w:t>
      </w:r>
      <w:r w:rsidRPr="000A3211">
        <w:rPr>
          <w:rFonts w:ascii="TimesNewRomanPS-BoldMT" w:eastAsia="Arial" w:hAnsi="TimesNewRomanPS-BoldMT" w:cs="Arial"/>
          <w:sz w:val="18"/>
          <w:szCs w:val="18"/>
          <w:lang w:val="ru-RU" w:eastAsia="ru-RU"/>
        </w:rPr>
        <w:t>DDP</w:t>
      </w:r>
      <w:r w:rsidRPr="000A3211">
        <w:rPr>
          <w:rFonts w:ascii="TimesNewRomanPS-BoldMT" w:eastAsia="Arial" w:hAnsi="TimesNewRomanPS-BoldMT" w:cs="Arial"/>
          <w:sz w:val="18"/>
          <w:szCs w:val="18"/>
          <w:lang w:val="uk-UA" w:eastAsia="ru-RU"/>
        </w:rPr>
        <w:t xml:space="preserve"> або </w:t>
      </w:r>
      <w:r w:rsidRPr="000A3211">
        <w:rPr>
          <w:rFonts w:ascii="TimesNewRomanPS-BoldMT" w:eastAsia="Arial" w:hAnsi="TimesNewRomanPS-BoldMT" w:cs="Arial"/>
          <w:sz w:val="18"/>
          <w:szCs w:val="18"/>
          <w:lang w:eastAsia="ru-RU"/>
        </w:rPr>
        <w:t>EXW</w:t>
      </w:r>
      <w:r w:rsidRPr="000A3211">
        <w:rPr>
          <w:rFonts w:ascii="TimesNewRomanPS-BoldMT" w:eastAsia="Arial" w:hAnsi="TimesNewRomanPS-BoldMT" w:cs="Arial"/>
          <w:sz w:val="18"/>
          <w:szCs w:val="18"/>
          <w:lang w:val="ru-RU" w:eastAsia="ru-RU"/>
        </w:rPr>
        <w:t xml:space="preserve"> </w:t>
      </w:r>
      <w:r w:rsidRPr="000A3211">
        <w:rPr>
          <w:rFonts w:ascii="TimesNewRomanPS-BoldMT" w:eastAsia="Arial" w:hAnsi="TimesNewRomanPS-BoldMT" w:cs="Arial"/>
          <w:sz w:val="18"/>
          <w:szCs w:val="18"/>
          <w:lang w:val="uk-UA" w:eastAsia="ru-RU"/>
        </w:rPr>
        <w:t>згідно ІНКОТЕРМС 2010 (умови поставки узгоджуються сторонами додатково при узгоджені Заявки)</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uk-UA" w:eastAsia="ru-RU"/>
        </w:rPr>
      </w:pPr>
      <w:r w:rsidRPr="000A3211">
        <w:rPr>
          <w:rFonts w:ascii="Times New Roman" w:eastAsia="Times New Roman" w:hAnsi="Times New Roman" w:cs="Times New Roman"/>
          <w:color w:val="000000"/>
          <w:sz w:val="18"/>
          <w:szCs w:val="18"/>
          <w:lang w:val="ru-RU" w:eastAsia="uk-UA"/>
        </w:rPr>
        <w:t>5.2. Товар постачається Постачальником, його власним спеціалізованим транспортним засобом, що може забезпечити дотримання технології «холодового ланцюгу», до місцезнаходження Замовника</w:t>
      </w:r>
      <w:r w:rsidRPr="000A3211">
        <w:rPr>
          <w:rFonts w:ascii="Times New Roman" w:eastAsia="Times New Roman" w:hAnsi="Times New Roman" w:cs="Times New Roman"/>
          <w:color w:val="000000"/>
          <w:sz w:val="18"/>
          <w:szCs w:val="18"/>
          <w:lang w:val="uk-UA" w:eastAsia="uk-UA"/>
        </w:rPr>
        <w:t xml:space="preserve"> (за заявкою)</w:t>
      </w:r>
      <w:r w:rsidRPr="000A3211">
        <w:rPr>
          <w:rFonts w:ascii="Times New Roman" w:eastAsia="Times New Roman" w:hAnsi="Times New Roman" w:cs="Times New Roman"/>
          <w:color w:val="000000"/>
          <w:sz w:val="18"/>
          <w:szCs w:val="18"/>
          <w:lang w:val="ru-RU" w:eastAsia="uk-UA"/>
        </w:rPr>
        <w:t xml:space="preserve"> у термін _</w:t>
      </w:r>
      <w:r w:rsidRPr="000A3211">
        <w:rPr>
          <w:rFonts w:ascii="Times New Roman" w:eastAsia="Times New Roman" w:hAnsi="Times New Roman" w:cs="Times New Roman"/>
          <w:color w:val="000000"/>
          <w:sz w:val="18"/>
          <w:szCs w:val="18"/>
          <w:lang w:val="uk-UA" w:eastAsia="uk-UA"/>
        </w:rPr>
        <w:t>2 робочі</w:t>
      </w:r>
      <w:r w:rsidRPr="000A3211">
        <w:rPr>
          <w:rFonts w:ascii="Times New Roman" w:eastAsia="Times New Roman" w:hAnsi="Times New Roman" w:cs="Times New Roman"/>
          <w:color w:val="000000"/>
          <w:sz w:val="18"/>
          <w:szCs w:val="18"/>
          <w:lang w:val="ru-RU" w:eastAsia="uk-UA"/>
        </w:rPr>
        <w:t xml:space="preserve"> </w:t>
      </w:r>
      <w:r w:rsidRPr="000A3211">
        <w:rPr>
          <w:rFonts w:ascii="Times New Roman" w:eastAsia="Times New Roman" w:hAnsi="Times New Roman" w:cs="Times New Roman"/>
          <w:color w:val="000000"/>
          <w:sz w:val="18"/>
          <w:szCs w:val="18"/>
          <w:lang w:val="uk-UA" w:eastAsia="uk-UA"/>
        </w:rPr>
        <w:t xml:space="preserve">дні </w:t>
      </w:r>
      <w:r w:rsidRPr="000A3211">
        <w:rPr>
          <w:rFonts w:ascii="Times New Roman" w:eastAsia="Times New Roman" w:hAnsi="Times New Roman" w:cs="Times New Roman"/>
          <w:color w:val="000000"/>
          <w:sz w:val="18"/>
          <w:szCs w:val="18"/>
          <w:lang w:val="ru-RU" w:eastAsia="uk-UA"/>
        </w:rPr>
        <w:t xml:space="preserve">за адресою: </w:t>
      </w:r>
      <w:r w:rsidRPr="000A3211">
        <w:rPr>
          <w:rFonts w:ascii="Times New Roman" w:eastAsia="Times New Roman" w:hAnsi="Times New Roman" w:cs="Times New Roman"/>
          <w:b/>
          <w:sz w:val="18"/>
          <w:szCs w:val="18"/>
          <w:lang w:val="uk-UA" w:eastAsia="uk-UA"/>
        </w:rPr>
        <w:t xml:space="preserve">69065, Україна, </w:t>
      </w:r>
      <w:proofErr w:type="gramStart"/>
      <w:r w:rsidRPr="000A3211">
        <w:rPr>
          <w:rFonts w:ascii="Times New Roman" w:eastAsia="Times New Roman" w:hAnsi="Times New Roman" w:cs="Times New Roman"/>
          <w:b/>
          <w:sz w:val="18"/>
          <w:szCs w:val="18"/>
          <w:lang w:val="uk-UA" w:eastAsia="uk-UA"/>
        </w:rPr>
        <w:t>Запорізька  область</w:t>
      </w:r>
      <w:proofErr w:type="gramEnd"/>
      <w:r w:rsidRPr="000A3211">
        <w:rPr>
          <w:rFonts w:ascii="Times New Roman" w:eastAsia="Times New Roman" w:hAnsi="Times New Roman" w:cs="Times New Roman"/>
          <w:b/>
          <w:sz w:val="18"/>
          <w:szCs w:val="18"/>
          <w:lang w:val="uk-UA" w:eastAsia="uk-UA"/>
        </w:rPr>
        <w:t>, м. Запоріжжя, вул. Щаслива, буд.2, учбовий корпус, медичний кабінет.</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 New Roman" w:eastAsia="Times New Roman" w:hAnsi="Times New Roman" w:cs="Times New Roman"/>
          <w:color w:val="000000"/>
          <w:sz w:val="18"/>
          <w:szCs w:val="18"/>
          <w:lang w:val="ru-RU" w:eastAsia="uk-UA"/>
        </w:rPr>
        <w:t xml:space="preserve"> </w:t>
      </w:r>
      <w:r w:rsidRPr="000A3211">
        <w:rPr>
          <w:rFonts w:ascii="Times New Roman" w:eastAsia="Times New Roman" w:hAnsi="Times New Roman" w:cs="Times New Roman"/>
          <w:color w:val="000000"/>
          <w:sz w:val="18"/>
          <w:szCs w:val="18"/>
          <w:lang w:val="uk-UA" w:eastAsia="uk-UA"/>
        </w:rPr>
        <w:t>5</w:t>
      </w:r>
      <w:r w:rsidRPr="000A3211">
        <w:rPr>
          <w:rFonts w:ascii="TimesNewRomanPS-BoldMT" w:eastAsia="Arial" w:hAnsi="TimesNewRomanPS-BoldMT" w:cs="Arial"/>
          <w:color w:val="000000"/>
          <w:sz w:val="18"/>
          <w:szCs w:val="18"/>
          <w:lang w:val="ru-RU" w:eastAsia="ru-RU"/>
        </w:rPr>
        <w:t>.</w:t>
      </w:r>
      <w:r w:rsidRPr="000A3211">
        <w:rPr>
          <w:rFonts w:ascii="TimesNewRomanPS-BoldMT" w:eastAsia="Arial" w:hAnsi="TimesNewRomanPS-BoldMT" w:cs="Arial"/>
          <w:color w:val="000000"/>
          <w:sz w:val="18"/>
          <w:szCs w:val="18"/>
          <w:lang w:val="uk-UA" w:eastAsia="ru-RU"/>
        </w:rPr>
        <w:t>3</w:t>
      </w:r>
      <w:r w:rsidRPr="000A3211">
        <w:rPr>
          <w:rFonts w:ascii="TimesNewRomanPS-BoldMT" w:eastAsia="Arial" w:hAnsi="TimesNewRomanPS-BoldMT" w:cs="Arial"/>
          <w:color w:val="000000"/>
          <w:sz w:val="18"/>
          <w:szCs w:val="18"/>
          <w:lang w:val="ru-RU" w:eastAsia="ru-RU"/>
        </w:rPr>
        <w:t xml:space="preserve">. Замовник приймає Товар від Постачальника після перевірки якості товару та наявності усіх необхідних документів.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5.4.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Договору.</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5.</w:t>
      </w:r>
      <w:r w:rsidRPr="000A3211">
        <w:rPr>
          <w:rFonts w:ascii="TimesNewRomanPS-BoldMT" w:eastAsia="Arial" w:hAnsi="TimesNewRomanPS-BoldMT" w:cs="Arial"/>
          <w:color w:val="000000"/>
          <w:sz w:val="18"/>
          <w:szCs w:val="18"/>
          <w:lang w:val="uk-UA" w:eastAsia="ru-RU"/>
        </w:rPr>
        <w:t>5</w:t>
      </w:r>
      <w:r w:rsidRPr="000A3211">
        <w:rPr>
          <w:rFonts w:ascii="TimesNewRomanPS-BoldMT" w:eastAsia="Arial" w:hAnsi="TimesNewRomanPS-BoldMT" w:cs="Arial"/>
          <w:color w:val="000000"/>
          <w:sz w:val="18"/>
          <w:szCs w:val="18"/>
          <w:lang w:val="ru-RU" w:eastAsia="ru-RU"/>
        </w:rPr>
        <w:t xml:space="preserve">. Приймання-передача Товару оформлюється видатковою накладною Постачальника, Повідомленням про отримання товару, Реєстром та актом приймання-передачі товару (в трьох екземплярах). Видаткова накладна підписується матеріально-відповідальними особами Постачальника і Замовника та скріплюється печатками. В накладній обов’язково зазначається: торговельна назва, назва виробника, дозування, форма випуску, фасування, номер Реєстраційного посвідчення/Сертифікату про державну реєстрацію, температурний режим зберігання, номери серій, термін придатності, кількість, ціна за одиницю Товару та загальна вартість поставки. Акт приймання-передачі товару підписується матеріально-відповідальними особами Постачальника і Замовника, затверджується керівниками Постачальника та Замовника та скріплюється печатками.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5.</w:t>
      </w:r>
      <w:r w:rsidRPr="000A3211">
        <w:rPr>
          <w:rFonts w:ascii="TimesNewRomanPS-BoldMT" w:eastAsia="Arial" w:hAnsi="TimesNewRomanPS-BoldMT" w:cs="Arial"/>
          <w:color w:val="000000"/>
          <w:sz w:val="18"/>
          <w:szCs w:val="18"/>
          <w:lang w:val="uk-UA" w:eastAsia="ru-RU"/>
        </w:rPr>
        <w:t>6</w:t>
      </w:r>
      <w:r w:rsidRPr="000A3211">
        <w:rPr>
          <w:rFonts w:ascii="TimesNewRomanPS-BoldMT" w:eastAsia="Arial" w:hAnsi="TimesNewRomanPS-BoldMT" w:cs="Arial"/>
          <w:color w:val="000000"/>
          <w:sz w:val="18"/>
          <w:szCs w:val="18"/>
          <w:lang w:val="ru-RU" w:eastAsia="ru-RU"/>
        </w:rPr>
        <w:t xml:space="preserve">. У разі виявлення: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 недостачі Товару складається акт за підписами уповноважених осіб, які здійснювали приймання-передачу Товару;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lastRenderedPageBreak/>
        <w:t xml:space="preserve">- некомплектності Товару та невідповідності торговельній назві, наведеній у Реєстраційному посвідченні на лікарський засіб/лікарський засіб (медичний імунобіологічний препарат),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 Товару, якість якого не відповідає вимогам Договору або документам, що засвідчують якість, </w:t>
      </w:r>
      <w:proofErr w:type="gramStart"/>
      <w:r w:rsidRPr="000A3211">
        <w:rPr>
          <w:rFonts w:ascii="TimesNewRomanPS-BoldMT" w:eastAsia="Arial" w:hAnsi="TimesNewRomanPS-BoldMT" w:cs="Arial"/>
          <w:color w:val="000000"/>
          <w:sz w:val="18"/>
          <w:szCs w:val="18"/>
          <w:lang w:val="uk-UA" w:eastAsia="ru-RU"/>
        </w:rPr>
        <w:t xml:space="preserve">Замовником </w:t>
      </w:r>
      <w:r w:rsidRPr="000A3211">
        <w:rPr>
          <w:rFonts w:ascii="TimesNewRomanPS-BoldMT" w:eastAsia="Arial" w:hAnsi="TimesNewRomanPS-BoldMT" w:cs="Arial"/>
          <w:color w:val="000000"/>
          <w:sz w:val="18"/>
          <w:szCs w:val="18"/>
          <w:lang w:val="ru-RU" w:eastAsia="ru-RU"/>
        </w:rPr>
        <w:t xml:space="preserve"> -</w:t>
      </w:r>
      <w:proofErr w:type="gramEnd"/>
      <w:r w:rsidRPr="000A3211">
        <w:rPr>
          <w:rFonts w:ascii="TimesNewRomanPS-BoldMT" w:eastAsia="Arial" w:hAnsi="TimesNewRomanPS-BoldMT" w:cs="Arial"/>
          <w:color w:val="000000"/>
          <w:sz w:val="18"/>
          <w:szCs w:val="18"/>
          <w:lang w:val="ru-RU" w:eastAsia="ru-RU"/>
        </w:rPr>
        <w:t xml:space="preserve"> складається акт про виявлені дефекти, який є підставою для повернення усієї серії Товару Постачальнику.</w:t>
      </w:r>
    </w:p>
    <w:p w:rsidR="008447DD" w:rsidRPr="000A3211" w:rsidRDefault="008447DD" w:rsidP="008447DD">
      <w:pPr>
        <w:spacing w:after="0" w:line="240" w:lineRule="auto"/>
        <w:jc w:val="both"/>
        <w:rPr>
          <w:rFonts w:ascii="TimesNewRomanPSMT" w:eastAsia="Arial" w:hAnsi="TimesNewRomanPSMT" w:cs="Arial"/>
          <w:color w:val="000000"/>
          <w:sz w:val="18"/>
          <w:szCs w:val="18"/>
          <w:lang w:val="ru-RU" w:eastAsia="ru-RU"/>
        </w:rPr>
      </w:pPr>
      <w:r w:rsidRPr="000A3211">
        <w:rPr>
          <w:rFonts w:ascii="TimesNewRomanPSMT" w:eastAsia="Arial" w:hAnsi="TimesNewRomanPSMT" w:cs="Arial"/>
          <w:color w:val="000000"/>
          <w:sz w:val="18"/>
          <w:szCs w:val="18"/>
          <w:lang w:val="ru-RU" w:eastAsia="ru-RU"/>
        </w:rPr>
        <w:t>5.</w:t>
      </w:r>
      <w:r w:rsidRPr="000A3211">
        <w:rPr>
          <w:rFonts w:ascii="TimesNewRomanPSMT" w:eastAsia="Arial" w:hAnsi="TimesNewRomanPSMT" w:cs="Arial"/>
          <w:color w:val="000000"/>
          <w:sz w:val="18"/>
          <w:szCs w:val="18"/>
          <w:lang w:val="uk-UA" w:eastAsia="ru-RU"/>
        </w:rPr>
        <w:t>7</w:t>
      </w:r>
      <w:r w:rsidRPr="000A3211">
        <w:rPr>
          <w:rFonts w:ascii="TimesNewRomanPSMT" w:eastAsia="Arial" w:hAnsi="TimesNewRomanPSMT" w:cs="Arial"/>
          <w:color w:val="000000"/>
          <w:sz w:val="18"/>
          <w:szCs w:val="18"/>
          <w:lang w:val="ru-RU" w:eastAsia="ru-RU"/>
        </w:rPr>
        <w:t xml:space="preserve">. Про виявлені порушення умов Договору щодо кількості та якості Товару </w:t>
      </w:r>
      <w:r w:rsidRPr="000A3211">
        <w:rPr>
          <w:rFonts w:ascii="TimesNewRomanPSMT" w:eastAsia="Arial" w:hAnsi="TimesNewRomanPSMT" w:cs="Arial"/>
          <w:color w:val="000000"/>
          <w:sz w:val="18"/>
          <w:szCs w:val="18"/>
          <w:lang w:val="uk-UA" w:eastAsia="ru-RU"/>
        </w:rPr>
        <w:t>Замовник</w:t>
      </w:r>
      <w:r w:rsidRPr="000A3211">
        <w:rPr>
          <w:rFonts w:ascii="TimesNewRomanPSMT" w:eastAsia="Arial" w:hAnsi="TimesNewRomanPSMT" w:cs="Arial"/>
          <w:color w:val="000000"/>
          <w:sz w:val="18"/>
          <w:szCs w:val="18"/>
          <w:lang w:val="ru-RU" w:eastAsia="ru-RU"/>
        </w:rPr>
        <w:t xml:space="preserve"> письмово повідомляє Замовника протягом двох робочих днів з дня підписання відповідного акту, а Замовник застосовує санкції згідно з розділом VII Договору, надсилає претензію до Постачальника. </w:t>
      </w:r>
    </w:p>
    <w:p w:rsidR="008447DD" w:rsidRPr="000A3211" w:rsidRDefault="008447DD" w:rsidP="008447DD">
      <w:pPr>
        <w:spacing w:after="0" w:line="240" w:lineRule="auto"/>
        <w:jc w:val="both"/>
        <w:rPr>
          <w:rFonts w:ascii="TimesNewRomanPSMT" w:eastAsia="Arial" w:hAnsi="TimesNewRomanPSMT" w:cs="Arial"/>
          <w:color w:val="000000"/>
          <w:sz w:val="18"/>
          <w:szCs w:val="18"/>
          <w:lang w:val="ru-RU" w:eastAsia="ru-RU"/>
        </w:rPr>
      </w:pPr>
      <w:r w:rsidRPr="000A3211">
        <w:rPr>
          <w:rFonts w:ascii="TimesNewRomanPSMT" w:eastAsia="Arial" w:hAnsi="TimesNewRomanPSMT" w:cs="Arial"/>
          <w:color w:val="000000"/>
          <w:sz w:val="18"/>
          <w:szCs w:val="18"/>
          <w:lang w:val="ru-RU" w:eastAsia="ru-RU"/>
        </w:rPr>
        <w:t>5.</w:t>
      </w:r>
      <w:r w:rsidRPr="000A3211">
        <w:rPr>
          <w:rFonts w:ascii="TimesNewRomanPSMT" w:eastAsia="Arial" w:hAnsi="TimesNewRomanPSMT" w:cs="Arial"/>
          <w:color w:val="000000"/>
          <w:sz w:val="18"/>
          <w:szCs w:val="18"/>
          <w:lang w:val="uk-UA" w:eastAsia="ru-RU"/>
        </w:rPr>
        <w:t>8</w:t>
      </w:r>
      <w:r w:rsidRPr="000A3211">
        <w:rPr>
          <w:rFonts w:ascii="TimesNewRomanPSMT" w:eastAsia="Arial" w:hAnsi="TimesNewRomanPSMT" w:cs="Arial"/>
          <w:color w:val="000000"/>
          <w:sz w:val="18"/>
          <w:szCs w:val="18"/>
          <w:lang w:val="ru-RU" w:eastAsia="ru-RU"/>
        </w:rPr>
        <w:t xml:space="preserve">. 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w:t>
      </w:r>
      <w:proofErr w:type="gramStart"/>
      <w:r w:rsidRPr="000A3211">
        <w:rPr>
          <w:rFonts w:ascii="TimesNewRomanPSMT" w:eastAsia="Arial" w:hAnsi="TimesNewRomanPSMT" w:cs="Arial"/>
          <w:color w:val="000000"/>
          <w:sz w:val="18"/>
          <w:szCs w:val="18"/>
          <w:lang w:val="ru-RU" w:eastAsia="ru-RU"/>
        </w:rPr>
        <w:t>на адресу</w:t>
      </w:r>
      <w:proofErr w:type="gramEnd"/>
      <w:r w:rsidRPr="000A3211">
        <w:rPr>
          <w:rFonts w:ascii="TimesNewRomanPSMT" w:eastAsia="Arial" w:hAnsi="TimesNewRomanPSMT" w:cs="Arial"/>
          <w:color w:val="000000"/>
          <w:sz w:val="18"/>
          <w:szCs w:val="18"/>
          <w:lang w:val="ru-RU" w:eastAsia="ru-RU"/>
        </w:rPr>
        <w:t xml:space="preserve"> Замовника. Постачальник не несе відповідальності за невиконання зобов’язань щодо поставки Товару до закладів охорони здоров’я у разі, якщо це відбулося з вини Замовника. </w:t>
      </w:r>
    </w:p>
    <w:p w:rsidR="008447DD" w:rsidRPr="000A3211" w:rsidRDefault="008447DD" w:rsidP="008447DD">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VI. ПРАВА ТА ОБОВ'ЯЗКИ СТОРІН</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6.1. Замовник зобов'язаний: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6.1.1. Своєчасно та в повному обсязі сплачувати за поставлений Товар;</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 6.1.2. Забезпечити організацію приймання Товару та належне оформлення ним необхідної документації, зокрема видаткової накладної.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6.1.3. Підписати акт про поставку (передачу) Товару та виконання умов Договору після його одержання Замовником та виконання умов Договору Постачальником.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6.2. Замовник має право:</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6.2.2. Контролювати поставку Товару у строки, встановлені цим Договором.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6.2.3. Зменшувати обсяг закупівлі Товару та суму Договору залежно від реального фінансування видатків. У такому разі Сторони вносять відповідні зміни до Договору.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6.2.4. Повернути видаткову накладну Постачальнику без здійснення оплати в разі неналежного оформлення документів, зазначених у розділі IV Договору (відсутність печатки, підписів тощо).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шляхом підписання Додаткової угоди.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6.3. Постачальник зобов'язаний: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6.3.1. Забезпечити поставку Товару у строки, встановлені цим Договором;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6.3.2. Забезпечити поставку Товару, якість якого відповідає умовам, установленим розділом II Договору.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6.4. Постачальник має право: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6.4.1. Своєчасно та в повному обсязі отримувати плату за Товар, передбачений Договором.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6.4.2. На дострокову поставку Товару за письмовим погодженням Замовника.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6.4.3. У разі невиконання зобов'язань Замовником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Замовника.</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 6.5. Жодна із Сторін не має права передавати свої зобов’язання за цим Договором іншій особі без отримання письмової згоди іншої Сторони.</w:t>
      </w:r>
    </w:p>
    <w:p w:rsidR="008447DD" w:rsidRPr="000A3211" w:rsidRDefault="008447DD" w:rsidP="008447DD">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VII. ВІДПОВІДАЛЬНІСТЬ СТОРІН</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7.2. У випадку затримки поставки Товару понад термін, встановлений пунктом 5.1. Договору, Постачальник сплачує Замовнику пеню у розмірі 0,1 (нуль цілих одна десята) %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(сім) % (семи відсотків) від вартості непоставленого (неприйнятого) Товару,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7.2. Договору, стягується штраф у розмірі 25 (двадцять п’ять) % вартості непоставленого (неприйнятого) Товару. У разі порушення Постачальником строків, встановлених п.4.3. при здійсненні попередньої оплати, Постачальник зобов’язаний повернути суму попередньої оплати протягом 1-го банківського дня та з нього стягується штраф у розмірі 20 (двадцять) % від вартості порушеного зобов’язання.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7.4. У разі порушення Постачальником поставки більше ніж на 30 (тридцять) календарних днів Замовник має право в односторонньому порядку розірвати Договір, повідомивши про це Постачальника. У такому разі Постачальник крім штрафних санкцій, зазначених у пункті 7.2. Договору, сплачує штраф у розмірі 15 (п’ятнадцять) % вартості непоставленого (неприйнятого) Товару.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lastRenderedPageBreak/>
        <w:t>7.5. За порушення умов зобов’язання щодо якості та/або комплектності Товару, що передбачено розділом ІІ Договору, у тому числі у разі встановлення заборони обігу Товару, з Постачальника стягується штраф у розмірі 20 (двадцять) % вартості неякісного (некомплектного) або забороненого Товару.</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7.6. Претензії по кількості заявляються та приймаються Постачальником в письмовій формі протягом 20 (двадцять) робочих днів з дати поставки Товару Замовнику за видатковою накладною згідно з пунктами 5.3. – 5.6. Договору.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7.7. Постачальник повинен дати відповідь Замовнику на таку претензію не пізніше 5 (п’ять) робочих днів з дати її отримання. В разі, якщо відповідь на претензію не отримана протягом 5 (п’ять) робочих днів з дати отримання претензії, ця претензія вважається такою, що визнана.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7.8.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7.9. Претензії по якості приймаються від Замовника протягом терміну придатності Товару, </w:t>
      </w:r>
      <w:proofErr w:type="gramStart"/>
      <w:r w:rsidRPr="000A3211">
        <w:rPr>
          <w:rFonts w:ascii="TimesNewRomanPS-BoldMT" w:eastAsia="Arial" w:hAnsi="TimesNewRomanPS-BoldMT" w:cs="Arial"/>
          <w:color w:val="000000"/>
          <w:sz w:val="18"/>
          <w:szCs w:val="18"/>
          <w:lang w:val="ru-RU" w:eastAsia="ru-RU"/>
        </w:rPr>
        <w:t>в порядку</w:t>
      </w:r>
      <w:proofErr w:type="gramEnd"/>
      <w:r w:rsidRPr="000A3211">
        <w:rPr>
          <w:rFonts w:ascii="TimesNewRomanPS-BoldMT" w:eastAsia="Arial" w:hAnsi="TimesNewRomanPS-BoldMT" w:cs="Arial"/>
          <w:color w:val="000000"/>
          <w:sz w:val="18"/>
          <w:szCs w:val="18"/>
          <w:lang w:val="ru-RU" w:eastAsia="ru-RU"/>
        </w:rPr>
        <w:t xml:space="preserve">, передбаченому пунктами 7.7, 7.8 Договору.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7.10. При наявності визнаних претензій: по комплектності – Постачальник повинен провести допоставку відповідної некомплектної кількості Товару протягом 30 (тридцять) днів з дня визнання претензії; по кількості – Постачальник повинен провести допоставку відповідної недопоставленої кількості Товару протягом 30 (тридцять) днів з дня визнання претензії; по якості – Постачальник повинен провести допоставку відповідної кількості Товару, які визнані такими, що мають неналежну якість (заборонені), протягом 30 (тридцять) днів з дня визнання претензії та сплатити штраф у розмірі 20 (двадцять) % від вартості неякісного (забороненого) Товару на рахунок Замовника.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7.11. Сплата штрафних санкцій, штрафу не звільняє Постачальника від обов’язку поставити Товар відповідно до умов Договору.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7.12. Сплата штрафних санкцій не звільняє Сторону, яка їх сплатила, від виконання зобов’язань за цим Договором.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7.13. У випадку відсутності або припинення бюджетного фінансування Замовник не несе ніякої майнової та фінансової відповідальності перед Постачальником.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7.14. У випадках, не передбачених цим Договором, Сторони керуються законодавством України.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7.15. Закінчення строку дії Договору не звільняє Сторони від відповідальності та виконання зобов’язань за цим Договором. </w:t>
      </w:r>
    </w:p>
    <w:p w:rsidR="008447DD"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7.16. До вимог про стягнення неустойки застосовується загальний строк позовної давності 3 (три) роки.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7.17. Нарахування штрафних санкцій припиняється через шість місяців від дня, коли зобов’язання по договору мало бути виконане.</w:t>
      </w:r>
    </w:p>
    <w:p w:rsidR="008447DD" w:rsidRPr="000A3211" w:rsidRDefault="008447DD" w:rsidP="008447DD">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VIII. ОБСТАВИНИ НЕПЕРЕБОРНОЇ СИЛИ</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8.3. Доказом виникнення обставин непереборної сили та строку їх дії є відповідні документи, які видаються уповноваженими на це законами України органами.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Договору.</w:t>
      </w:r>
    </w:p>
    <w:p w:rsidR="008447DD" w:rsidRPr="000A3211" w:rsidRDefault="008447DD" w:rsidP="008447DD">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IX. ВИРІШЕННЯ СПОРІВ</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9.1. У випадку виникнення спорів або розбіжностей Сторони зобов'язуються вирішувати їх шляхом взаємних переговорів та консультацій.</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 9.2. У разі недосягнення Сторонами згоди спори (розбіжності) вирішуються </w:t>
      </w:r>
      <w:proofErr w:type="gramStart"/>
      <w:r w:rsidRPr="000A3211">
        <w:rPr>
          <w:rFonts w:ascii="TimesNewRomanPS-BoldMT" w:eastAsia="Arial" w:hAnsi="TimesNewRomanPS-BoldMT" w:cs="Arial"/>
          <w:color w:val="000000"/>
          <w:sz w:val="18"/>
          <w:szCs w:val="18"/>
          <w:lang w:val="ru-RU" w:eastAsia="ru-RU"/>
        </w:rPr>
        <w:t>у судовому порядку</w:t>
      </w:r>
      <w:proofErr w:type="gramEnd"/>
      <w:r w:rsidRPr="000A3211">
        <w:rPr>
          <w:rFonts w:ascii="TimesNewRomanPS-BoldMT" w:eastAsia="Arial" w:hAnsi="TimesNewRomanPS-BoldMT" w:cs="Arial"/>
          <w:color w:val="000000"/>
          <w:sz w:val="18"/>
          <w:szCs w:val="18"/>
          <w:lang w:val="ru-RU" w:eastAsia="ru-RU"/>
        </w:rPr>
        <w:t>.</w:t>
      </w:r>
    </w:p>
    <w:p w:rsidR="008447DD" w:rsidRPr="000A3211" w:rsidRDefault="008447DD" w:rsidP="008447DD">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X. СТРОК ДІЇ ДОГОВОРУ</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10.1. Договір набирає чинності з моменту його підписання Сторонами </w:t>
      </w:r>
      <w:r w:rsidRPr="000A3211">
        <w:rPr>
          <w:rFonts w:ascii="TimesNewRomanPS-BoldMT" w:eastAsia="Arial" w:hAnsi="TimesNewRomanPS-BoldMT" w:cs="Arial"/>
          <w:color w:val="000000"/>
          <w:sz w:val="18"/>
          <w:szCs w:val="18"/>
          <w:lang w:val="uk-UA" w:eastAsia="ru-RU"/>
        </w:rPr>
        <w:t>та діє до 31 грудня</w:t>
      </w:r>
      <w:r>
        <w:rPr>
          <w:rFonts w:ascii="TimesNewRomanPS-BoldMT" w:eastAsia="Arial" w:hAnsi="TimesNewRomanPS-BoldMT" w:cs="Arial"/>
          <w:color w:val="000000"/>
          <w:sz w:val="18"/>
          <w:szCs w:val="18"/>
          <w:lang w:val="ru-RU" w:eastAsia="ru-RU"/>
        </w:rPr>
        <w:t xml:space="preserve"> 202</w:t>
      </w:r>
      <w:r w:rsidR="000F4D6A">
        <w:rPr>
          <w:rFonts w:ascii="TimesNewRomanPS-BoldMT" w:eastAsia="Arial" w:hAnsi="TimesNewRomanPS-BoldMT" w:cs="Arial"/>
          <w:color w:val="000000"/>
          <w:sz w:val="18"/>
          <w:szCs w:val="18"/>
          <w:lang w:val="ru-RU" w:eastAsia="ru-RU"/>
        </w:rPr>
        <w:t>2</w:t>
      </w:r>
      <w:r w:rsidRPr="000A3211">
        <w:rPr>
          <w:rFonts w:ascii="TimesNewRomanPS-BoldMT" w:eastAsia="Arial" w:hAnsi="TimesNewRomanPS-BoldMT" w:cs="Arial"/>
          <w:color w:val="000000"/>
          <w:sz w:val="18"/>
          <w:szCs w:val="18"/>
          <w:lang w:val="ru-RU" w:eastAsia="ru-RU"/>
        </w:rPr>
        <w:t xml:space="preserve"> року, але у будь-якому випадку до повного виконання сторонами своїх зобов'язань. </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10.2. Цей Договір укладається і підписується у 2 (двох) примірниках, що мають однакову юридичну силу.</w:t>
      </w:r>
    </w:p>
    <w:p w:rsidR="008447DD" w:rsidRPr="000A3211" w:rsidRDefault="008447DD" w:rsidP="008447DD">
      <w:pPr>
        <w:spacing w:after="0"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XІ. ІНШІ УМОВИ</w:t>
      </w:r>
    </w:p>
    <w:p w:rsidR="008447DD" w:rsidRPr="000A3211" w:rsidRDefault="008447DD" w:rsidP="008447DD">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11.1. Всі витрати на поставку Товару до Замовника несе Постачальник. </w:t>
      </w:r>
    </w:p>
    <w:p w:rsidR="008447DD" w:rsidRPr="000A3211" w:rsidRDefault="008447DD" w:rsidP="008447DD">
      <w:pPr>
        <w:spacing w:after="0" w:line="240" w:lineRule="auto"/>
        <w:jc w:val="both"/>
        <w:rPr>
          <w:rFonts w:ascii="TimesNewRomanPS-ItalicMT" w:eastAsia="Arial" w:hAnsi="TimesNewRomanPS-ItalicMT" w:cs="Arial"/>
          <w:color w:val="000000"/>
          <w:sz w:val="18"/>
          <w:szCs w:val="18"/>
          <w:lang w:val="ru-RU" w:eastAsia="ru-RU"/>
        </w:rPr>
      </w:pPr>
      <w:r w:rsidRPr="000A3211">
        <w:rPr>
          <w:rFonts w:ascii="TimesNewRomanPS-ItalicMT" w:eastAsia="Arial" w:hAnsi="TimesNewRomanPS-ItalicMT" w:cs="Arial"/>
          <w:color w:val="000000"/>
          <w:sz w:val="18"/>
          <w:szCs w:val="18"/>
          <w:lang w:val="ru-RU" w:eastAsia="ru-RU"/>
        </w:rPr>
        <w:t>11.</w:t>
      </w:r>
      <w:r w:rsidRPr="000A3211">
        <w:rPr>
          <w:rFonts w:ascii="TimesNewRomanPS-ItalicMT" w:eastAsia="Arial" w:hAnsi="TimesNewRomanPS-ItalicMT" w:cs="Arial"/>
          <w:color w:val="000000"/>
          <w:sz w:val="18"/>
          <w:szCs w:val="18"/>
          <w:lang w:val="uk-UA" w:eastAsia="ru-RU"/>
        </w:rPr>
        <w:t>2</w:t>
      </w:r>
      <w:r w:rsidRPr="000A3211">
        <w:rPr>
          <w:rFonts w:ascii="TimesNewRomanPS-ItalicMT" w:eastAsia="Arial" w:hAnsi="TimesNewRomanPS-ItalicMT" w:cs="Arial"/>
          <w:color w:val="000000"/>
          <w:sz w:val="18"/>
          <w:szCs w:val="18"/>
          <w:lang w:val="ru-RU" w:eastAsia="ru-RU"/>
        </w:rPr>
        <w:t>. Договір може бути змінено у випадках, передбачених законодавством України.</w:t>
      </w:r>
    </w:p>
    <w:p w:rsidR="008447DD" w:rsidRPr="000A3211" w:rsidRDefault="008447DD" w:rsidP="008447DD">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XIІ. ДОДАТКИ ДО ДОГОВОРУ</w:t>
      </w:r>
    </w:p>
    <w:p w:rsidR="008447DD" w:rsidRPr="000A3211" w:rsidRDefault="008447DD" w:rsidP="008447DD">
      <w:pPr>
        <w:spacing w:before="100" w:beforeAutospacing="1" w:after="100" w:afterAutospacing="1"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lastRenderedPageBreak/>
        <w:t xml:space="preserve">12.1. Невід'ємною частиною Договору є: Специфікація (Додаток </w:t>
      </w:r>
      <w:r w:rsidRPr="000A3211">
        <w:rPr>
          <w:rFonts w:ascii="TimesNewRomanPS-BoldMT" w:eastAsia="Arial" w:hAnsi="TimesNewRomanPS-BoldMT" w:cs="Arial"/>
          <w:color w:val="000000"/>
          <w:sz w:val="18"/>
          <w:szCs w:val="18"/>
          <w:lang w:val="uk-UA" w:eastAsia="ru-RU"/>
        </w:rPr>
        <w:t>1</w:t>
      </w:r>
      <w:r w:rsidRPr="000A3211">
        <w:rPr>
          <w:rFonts w:ascii="TimesNewRomanPS-BoldMT" w:eastAsia="Arial" w:hAnsi="TimesNewRomanPS-BoldMT" w:cs="Arial"/>
          <w:color w:val="000000"/>
          <w:sz w:val="18"/>
          <w:szCs w:val="18"/>
          <w:lang w:val="ru-RU" w:eastAsia="ru-RU"/>
        </w:rPr>
        <w:t>_).</w:t>
      </w:r>
    </w:p>
    <w:p w:rsidR="008447DD" w:rsidRPr="000A3211" w:rsidRDefault="008447DD" w:rsidP="008447DD">
      <w:pPr>
        <w:spacing w:before="100" w:beforeAutospacing="1" w:after="100" w:afterAutospacing="1" w:line="240" w:lineRule="auto"/>
        <w:jc w:val="center"/>
        <w:rPr>
          <w:rFonts w:ascii="TimesNewRomanPS-BoldMT" w:eastAsia="Arial" w:hAnsi="TimesNewRomanPS-BoldMT" w:cs="Arial"/>
          <w:b/>
          <w:bCs/>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XIIІ. МІСЦЕЗНАХОДЖЕННЯ ТА БАНКІВСЬКІ РЕКВІЗИТИ СТОРІН</w:t>
      </w:r>
    </w:p>
    <w:tbl>
      <w:tblPr>
        <w:tblW w:w="5000" w:type="pct"/>
        <w:tblCellMar>
          <w:left w:w="0" w:type="dxa"/>
          <w:right w:w="0" w:type="dxa"/>
        </w:tblCellMar>
        <w:tblLook w:val="01E0" w:firstRow="1" w:lastRow="1" w:firstColumn="1" w:lastColumn="1" w:noHBand="0" w:noVBand="0"/>
      </w:tblPr>
      <w:tblGrid>
        <w:gridCol w:w="4992"/>
        <w:gridCol w:w="4697"/>
      </w:tblGrid>
      <w:tr w:rsidR="008447DD" w:rsidRPr="000A3211" w:rsidTr="00F62F69">
        <w:tc>
          <w:tcPr>
            <w:tcW w:w="2576" w:type="pct"/>
          </w:tcPr>
          <w:p w:rsidR="008447DD" w:rsidRPr="000A3211" w:rsidRDefault="008447DD" w:rsidP="00F62F69">
            <w:pPr>
              <w:widowControl w:val="0"/>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ЗАМОВНИК</w:t>
            </w:r>
          </w:p>
        </w:tc>
        <w:tc>
          <w:tcPr>
            <w:tcW w:w="2424" w:type="pct"/>
          </w:tcPr>
          <w:p w:rsidR="008447DD" w:rsidRPr="000A3211" w:rsidRDefault="008447DD" w:rsidP="00F62F69">
            <w:pPr>
              <w:widowControl w:val="0"/>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ПОСТАЧАЛЬНИК</w:t>
            </w:r>
          </w:p>
        </w:tc>
      </w:tr>
      <w:tr w:rsidR="008447DD" w:rsidRPr="000A3211" w:rsidTr="00F62F69">
        <w:tc>
          <w:tcPr>
            <w:tcW w:w="2576" w:type="pct"/>
          </w:tcPr>
          <w:p w:rsidR="008447DD" w:rsidRPr="000A3211" w:rsidRDefault="008447DD" w:rsidP="00F62F69">
            <w:pPr>
              <w:widowControl w:val="0"/>
              <w:spacing w:after="0" w:line="240" w:lineRule="auto"/>
              <w:rPr>
                <w:rFonts w:ascii="Times New Roman" w:eastAsia="Times New Roman" w:hAnsi="Times New Roman" w:cs="Times New Roman"/>
                <w:sz w:val="18"/>
                <w:szCs w:val="18"/>
                <w:lang w:val="uk-UA" w:eastAsia="ru-RU"/>
              </w:rPr>
            </w:pPr>
          </w:p>
        </w:tc>
        <w:tc>
          <w:tcPr>
            <w:tcW w:w="2424" w:type="pct"/>
          </w:tcPr>
          <w:p w:rsidR="008447DD" w:rsidRPr="000A3211" w:rsidRDefault="008447DD" w:rsidP="00F62F69">
            <w:pPr>
              <w:widowControl w:val="0"/>
              <w:spacing w:after="0" w:line="240" w:lineRule="auto"/>
              <w:rPr>
                <w:rFonts w:ascii="Times New Roman" w:eastAsia="Times New Roman" w:hAnsi="Times New Roman" w:cs="Times New Roman"/>
                <w:sz w:val="18"/>
                <w:szCs w:val="18"/>
                <w:lang w:val="uk-UA" w:eastAsia="ru-RU"/>
              </w:rPr>
            </w:pPr>
          </w:p>
        </w:tc>
      </w:tr>
      <w:tr w:rsidR="008447DD" w:rsidRPr="000F4D6A" w:rsidTr="00F62F69">
        <w:tc>
          <w:tcPr>
            <w:tcW w:w="2576" w:type="pct"/>
          </w:tcPr>
          <w:p w:rsidR="008447DD" w:rsidRPr="000A3211" w:rsidRDefault="008447DD" w:rsidP="00F62F69">
            <w:pPr>
              <w:widowControl w:val="0"/>
              <w:spacing w:after="0" w:line="240" w:lineRule="auto"/>
              <w:rPr>
                <w:rFonts w:ascii="Times New Roman" w:eastAsia="Times New Roman" w:hAnsi="Times New Roman" w:cs="Times New Roman"/>
                <w:b/>
                <w:sz w:val="18"/>
                <w:szCs w:val="18"/>
                <w:lang w:val="uk-UA" w:eastAsia="ru-RU"/>
              </w:rPr>
            </w:pPr>
            <w:r w:rsidRPr="000A3211">
              <w:rPr>
                <w:rFonts w:ascii="Times New Roman" w:eastAsia="Times New Roman" w:hAnsi="Times New Roman" w:cs="Times New Roman"/>
                <w:b/>
                <w:sz w:val="18"/>
                <w:szCs w:val="18"/>
                <w:lang w:val="uk-UA" w:eastAsia="ru-RU"/>
              </w:rPr>
              <w:t>Комунальний заклад «Запорізька спеціалізована школа-інтернат</w:t>
            </w:r>
            <w:r w:rsidRPr="000A3211">
              <w:rPr>
                <w:rFonts w:ascii="Times New Roman" w:eastAsia="Times New Roman" w:hAnsi="Times New Roman" w:cs="Times New Roman"/>
                <w:b/>
                <w:sz w:val="18"/>
                <w:szCs w:val="18"/>
                <w:lang w:eastAsia="ru-RU"/>
              </w:rPr>
              <w:t>i</w:t>
            </w:r>
            <w:r w:rsidRPr="000A3211">
              <w:rPr>
                <w:rFonts w:ascii="Times New Roman" w:eastAsia="Times New Roman" w:hAnsi="Times New Roman" w:cs="Times New Roman"/>
                <w:b/>
                <w:sz w:val="18"/>
                <w:szCs w:val="18"/>
                <w:lang w:val="ru-RU" w:eastAsia="ru-RU"/>
              </w:rPr>
              <w:t xml:space="preserve"> </w:t>
            </w:r>
            <w:r w:rsidRPr="000A3211">
              <w:rPr>
                <w:rFonts w:ascii="Times New Roman" w:eastAsia="Times New Roman" w:hAnsi="Times New Roman" w:cs="Times New Roman"/>
                <w:b/>
                <w:sz w:val="18"/>
                <w:szCs w:val="18"/>
                <w:lang w:eastAsia="ru-RU"/>
              </w:rPr>
              <w:t>II</w:t>
            </w:r>
            <w:r w:rsidRPr="000A3211">
              <w:rPr>
                <w:rFonts w:ascii="Times New Roman" w:eastAsia="Times New Roman" w:hAnsi="Times New Roman" w:cs="Times New Roman"/>
                <w:b/>
                <w:sz w:val="18"/>
                <w:szCs w:val="18"/>
                <w:lang w:val="uk-UA" w:eastAsia="ru-RU"/>
              </w:rPr>
              <w:t>-</w:t>
            </w:r>
            <w:r w:rsidRPr="000A3211">
              <w:rPr>
                <w:rFonts w:ascii="Times New Roman" w:eastAsia="Times New Roman" w:hAnsi="Times New Roman" w:cs="Times New Roman"/>
                <w:b/>
                <w:sz w:val="18"/>
                <w:szCs w:val="18"/>
                <w:lang w:eastAsia="ru-RU"/>
              </w:rPr>
              <w:t>III</w:t>
            </w:r>
            <w:r w:rsidRPr="000A3211">
              <w:rPr>
                <w:rFonts w:ascii="Times New Roman" w:eastAsia="Times New Roman" w:hAnsi="Times New Roman" w:cs="Times New Roman"/>
                <w:b/>
                <w:sz w:val="18"/>
                <w:szCs w:val="18"/>
                <w:lang w:val="uk-UA" w:eastAsia="ru-RU"/>
              </w:rPr>
              <w:t xml:space="preserve"> ступенів «Козацький ліцей» Запорізької обласної ради</w:t>
            </w:r>
          </w:p>
        </w:tc>
        <w:tc>
          <w:tcPr>
            <w:tcW w:w="2424" w:type="pct"/>
          </w:tcPr>
          <w:p w:rsidR="008447DD" w:rsidRPr="000A3211" w:rsidRDefault="008447DD" w:rsidP="00F62F69">
            <w:pPr>
              <w:widowControl w:val="0"/>
              <w:spacing w:after="0" w:line="240" w:lineRule="auto"/>
              <w:rPr>
                <w:rFonts w:ascii="Times New Roman" w:eastAsia="Times New Roman" w:hAnsi="Times New Roman" w:cs="Times New Roman"/>
                <w:sz w:val="18"/>
                <w:szCs w:val="18"/>
                <w:lang w:val="uk-UA" w:eastAsia="ru-RU"/>
              </w:rPr>
            </w:pPr>
          </w:p>
        </w:tc>
      </w:tr>
      <w:tr w:rsidR="008447DD" w:rsidRPr="000F4D6A" w:rsidTr="00F62F69">
        <w:tc>
          <w:tcPr>
            <w:tcW w:w="2576" w:type="pct"/>
          </w:tcPr>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p>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69065,м.Запоріжжя</w:t>
            </w:r>
          </w:p>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вул.Щаслива.2</w:t>
            </w:r>
          </w:p>
          <w:p w:rsidR="008447DD" w:rsidRDefault="008447DD" w:rsidP="00F62F69">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 xml:space="preserve">р/р </w:t>
            </w:r>
            <w:r w:rsidR="001A5FD2">
              <w:rPr>
                <w:rFonts w:ascii="Times New Roman" w:eastAsia="Times New Roman" w:hAnsi="Times New Roman" w:cs="Times New Roman"/>
                <w:sz w:val="18"/>
                <w:szCs w:val="18"/>
                <w:lang w:eastAsia="ru-RU"/>
              </w:rPr>
              <w:t>UA</w:t>
            </w:r>
            <w:r w:rsidR="001A5FD2" w:rsidRPr="000F4D6A">
              <w:rPr>
                <w:rFonts w:ascii="Times New Roman" w:eastAsia="Times New Roman" w:hAnsi="Times New Roman" w:cs="Times New Roman"/>
                <w:sz w:val="18"/>
                <w:szCs w:val="18"/>
                <w:lang w:val="uk-UA" w:eastAsia="ru-RU"/>
              </w:rPr>
              <w:t>688201720344280005000040424</w:t>
            </w:r>
          </w:p>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 xml:space="preserve">в ГУДКСУ Запорізької </w:t>
            </w:r>
            <w:r>
              <w:rPr>
                <w:rFonts w:ascii="Times New Roman" w:eastAsia="Times New Roman" w:hAnsi="Times New Roman" w:cs="Times New Roman"/>
                <w:sz w:val="18"/>
                <w:szCs w:val="18"/>
                <w:lang w:val="uk-UA" w:eastAsia="ru-RU"/>
              </w:rPr>
              <w:t>області</w:t>
            </w:r>
          </w:p>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ЄДРПОУ  20508841</w:t>
            </w:r>
          </w:p>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Тел./ф</w:t>
            </w:r>
            <w:r w:rsidR="00752D66">
              <w:rPr>
                <w:rFonts w:ascii="Times New Roman" w:eastAsia="Times New Roman" w:hAnsi="Times New Roman" w:cs="Times New Roman"/>
                <w:sz w:val="18"/>
                <w:szCs w:val="18"/>
                <w:lang w:val="uk-UA" w:eastAsia="ru-RU"/>
              </w:rPr>
              <w:t xml:space="preserve"> </w:t>
            </w:r>
            <w:r w:rsidRPr="000A3211">
              <w:rPr>
                <w:rFonts w:ascii="Times New Roman" w:eastAsia="Times New Roman" w:hAnsi="Times New Roman" w:cs="Times New Roman"/>
                <w:sz w:val="18"/>
                <w:szCs w:val="18"/>
                <w:lang w:val="uk-UA" w:eastAsia="ru-RU"/>
              </w:rPr>
              <w:t>0612</w:t>
            </w:r>
            <w:r w:rsidR="00752D66">
              <w:rPr>
                <w:rFonts w:ascii="Times New Roman" w:eastAsia="Times New Roman" w:hAnsi="Times New Roman" w:cs="Times New Roman"/>
                <w:sz w:val="18"/>
                <w:szCs w:val="18"/>
                <w:lang w:val="uk-UA" w:eastAsia="ru-RU"/>
              </w:rPr>
              <w:t>247968</w:t>
            </w:r>
          </w:p>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p>
          <w:p w:rsidR="008447DD" w:rsidRPr="000A3211" w:rsidRDefault="000F4D6A" w:rsidP="00F62F6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____________________________</w:t>
            </w:r>
          </w:p>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p>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p>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М.П. _______________(</w:t>
            </w:r>
            <w:r w:rsidR="000F4D6A">
              <w:rPr>
                <w:rFonts w:ascii="Times New Roman" w:eastAsia="Times New Roman" w:hAnsi="Times New Roman" w:cs="Times New Roman"/>
                <w:sz w:val="18"/>
                <w:szCs w:val="18"/>
                <w:lang w:val="uk-UA" w:eastAsia="ru-RU"/>
              </w:rPr>
              <w:t>______________</w:t>
            </w:r>
            <w:r w:rsidRPr="000A3211">
              <w:rPr>
                <w:rFonts w:ascii="Times New Roman" w:eastAsia="Times New Roman" w:hAnsi="Times New Roman" w:cs="Times New Roman"/>
                <w:sz w:val="18"/>
                <w:szCs w:val="18"/>
                <w:lang w:val="uk-UA" w:eastAsia="ru-RU"/>
              </w:rPr>
              <w:t>)</w:t>
            </w:r>
          </w:p>
          <w:p w:rsidR="008447DD" w:rsidRPr="000A3211" w:rsidRDefault="008447DD" w:rsidP="00F62F69">
            <w:pPr>
              <w:widowControl w:val="0"/>
              <w:spacing w:after="0" w:line="240" w:lineRule="auto"/>
              <w:rPr>
                <w:rFonts w:ascii="Times New Roman" w:eastAsia="Times New Roman" w:hAnsi="Times New Roman" w:cs="Times New Roman"/>
                <w:sz w:val="18"/>
                <w:szCs w:val="18"/>
                <w:lang w:val="uk-UA" w:eastAsia="ru-RU"/>
              </w:rPr>
            </w:pPr>
          </w:p>
        </w:tc>
        <w:tc>
          <w:tcPr>
            <w:tcW w:w="2424" w:type="pct"/>
          </w:tcPr>
          <w:p w:rsidR="008447DD" w:rsidRPr="000A3211" w:rsidRDefault="008447DD" w:rsidP="00F62F69">
            <w:pPr>
              <w:spacing w:after="0" w:line="240" w:lineRule="auto"/>
              <w:jc w:val="center"/>
              <w:rPr>
                <w:rFonts w:ascii="Times New Roman" w:eastAsia="Times New Roman" w:hAnsi="Times New Roman" w:cs="Times New Roman"/>
                <w:sz w:val="18"/>
                <w:szCs w:val="18"/>
                <w:lang w:val="uk-UA" w:eastAsia="ru-RU"/>
              </w:rPr>
            </w:pPr>
          </w:p>
        </w:tc>
      </w:tr>
      <w:tr w:rsidR="008447DD" w:rsidRPr="000F4D6A" w:rsidTr="00F62F69">
        <w:tc>
          <w:tcPr>
            <w:tcW w:w="2576" w:type="pct"/>
          </w:tcPr>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p>
        </w:tc>
        <w:tc>
          <w:tcPr>
            <w:tcW w:w="2424" w:type="pct"/>
          </w:tcPr>
          <w:p w:rsidR="008447DD" w:rsidRPr="000A3211" w:rsidRDefault="008447DD" w:rsidP="00F62F69">
            <w:pPr>
              <w:spacing w:after="0" w:line="240" w:lineRule="auto"/>
              <w:jc w:val="center"/>
              <w:rPr>
                <w:rFonts w:ascii="Times New Roman" w:eastAsia="Times New Roman" w:hAnsi="Times New Roman" w:cs="Times New Roman"/>
                <w:sz w:val="18"/>
                <w:szCs w:val="18"/>
                <w:lang w:val="uk-UA" w:eastAsia="ru-RU"/>
              </w:rPr>
            </w:pPr>
          </w:p>
        </w:tc>
      </w:tr>
    </w:tbl>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Default="008447DD" w:rsidP="008447DD">
      <w:pPr>
        <w:spacing w:after="0" w:line="276" w:lineRule="auto"/>
        <w:jc w:val="right"/>
        <w:rPr>
          <w:rFonts w:ascii="Arial" w:eastAsia="Arial" w:hAnsi="Arial" w:cs="Arial"/>
          <w:color w:val="000000"/>
          <w:sz w:val="18"/>
          <w:szCs w:val="18"/>
          <w:lang w:val="uk-UA" w:eastAsia="ru-RU"/>
        </w:rPr>
      </w:pPr>
    </w:p>
    <w:p w:rsidR="00D7411F" w:rsidRDefault="00D7411F" w:rsidP="008447DD">
      <w:pPr>
        <w:spacing w:after="0" w:line="276" w:lineRule="auto"/>
        <w:jc w:val="right"/>
        <w:rPr>
          <w:rFonts w:ascii="Arial" w:eastAsia="Arial" w:hAnsi="Arial" w:cs="Arial"/>
          <w:color w:val="000000"/>
          <w:sz w:val="18"/>
          <w:szCs w:val="18"/>
          <w:lang w:val="uk-UA" w:eastAsia="ru-RU"/>
        </w:rPr>
      </w:pPr>
    </w:p>
    <w:p w:rsidR="00D7411F" w:rsidRDefault="00D7411F" w:rsidP="008447DD">
      <w:pPr>
        <w:spacing w:after="0" w:line="276" w:lineRule="auto"/>
        <w:jc w:val="right"/>
        <w:rPr>
          <w:rFonts w:ascii="Arial" w:eastAsia="Arial" w:hAnsi="Arial" w:cs="Arial"/>
          <w:color w:val="000000"/>
          <w:sz w:val="18"/>
          <w:szCs w:val="18"/>
          <w:lang w:val="uk-UA" w:eastAsia="ru-RU"/>
        </w:rPr>
      </w:pPr>
    </w:p>
    <w:p w:rsidR="00D7411F" w:rsidRDefault="00D7411F" w:rsidP="008447DD">
      <w:pPr>
        <w:spacing w:after="0" w:line="276" w:lineRule="auto"/>
        <w:jc w:val="right"/>
        <w:rPr>
          <w:rFonts w:ascii="Arial" w:eastAsia="Arial" w:hAnsi="Arial" w:cs="Arial"/>
          <w:color w:val="000000"/>
          <w:sz w:val="18"/>
          <w:szCs w:val="18"/>
          <w:lang w:val="uk-UA" w:eastAsia="ru-RU"/>
        </w:rPr>
      </w:pPr>
    </w:p>
    <w:p w:rsidR="00D7411F" w:rsidRDefault="00D7411F" w:rsidP="008447DD">
      <w:pPr>
        <w:spacing w:after="0" w:line="276" w:lineRule="auto"/>
        <w:jc w:val="right"/>
        <w:rPr>
          <w:rFonts w:ascii="Arial" w:eastAsia="Arial" w:hAnsi="Arial" w:cs="Arial"/>
          <w:color w:val="000000"/>
          <w:sz w:val="18"/>
          <w:szCs w:val="18"/>
          <w:lang w:val="uk-UA" w:eastAsia="ru-RU"/>
        </w:rPr>
      </w:pPr>
    </w:p>
    <w:p w:rsidR="00D7411F" w:rsidRDefault="00D7411F" w:rsidP="008447DD">
      <w:pPr>
        <w:spacing w:after="0" w:line="276" w:lineRule="auto"/>
        <w:jc w:val="right"/>
        <w:rPr>
          <w:rFonts w:ascii="Arial" w:eastAsia="Arial" w:hAnsi="Arial" w:cs="Arial"/>
          <w:color w:val="000000"/>
          <w:sz w:val="18"/>
          <w:szCs w:val="18"/>
          <w:lang w:val="uk-UA" w:eastAsia="ru-RU"/>
        </w:rPr>
      </w:pPr>
    </w:p>
    <w:p w:rsidR="00D7411F" w:rsidRPr="000A3211" w:rsidRDefault="00D7411F"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Default="008447DD" w:rsidP="008447DD">
      <w:pPr>
        <w:spacing w:after="0" w:line="276" w:lineRule="auto"/>
        <w:jc w:val="right"/>
        <w:rPr>
          <w:rFonts w:ascii="Arial" w:eastAsia="Arial" w:hAnsi="Arial" w:cs="Arial"/>
          <w:color w:val="000000"/>
          <w:sz w:val="18"/>
          <w:szCs w:val="18"/>
          <w:lang w:val="uk-UA" w:eastAsia="ru-RU"/>
        </w:rPr>
      </w:pPr>
    </w:p>
    <w:p w:rsidR="001A5FD2" w:rsidRPr="000A3211" w:rsidRDefault="001A5FD2"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0A3211" w:rsidRDefault="008447DD" w:rsidP="008447DD">
      <w:pPr>
        <w:spacing w:after="0" w:line="276" w:lineRule="auto"/>
        <w:jc w:val="right"/>
        <w:rPr>
          <w:rFonts w:ascii="Arial" w:eastAsia="Arial" w:hAnsi="Arial" w:cs="Arial"/>
          <w:color w:val="000000"/>
          <w:sz w:val="18"/>
          <w:szCs w:val="18"/>
          <w:lang w:val="uk-UA" w:eastAsia="ru-RU"/>
        </w:rPr>
      </w:pPr>
    </w:p>
    <w:p w:rsidR="008447DD" w:rsidRPr="001A5FD2" w:rsidRDefault="008447DD" w:rsidP="008447DD">
      <w:pPr>
        <w:spacing w:after="0" w:line="276" w:lineRule="auto"/>
        <w:jc w:val="right"/>
        <w:rPr>
          <w:rFonts w:ascii="Times New Roman" w:eastAsia="Arial" w:hAnsi="Times New Roman" w:cs="Times New Roman"/>
          <w:color w:val="000000"/>
          <w:sz w:val="18"/>
          <w:szCs w:val="18"/>
          <w:lang w:val="uk-UA" w:eastAsia="ru-RU"/>
        </w:rPr>
      </w:pPr>
      <w:r w:rsidRPr="001A5FD2">
        <w:rPr>
          <w:rFonts w:ascii="Times New Roman" w:eastAsia="Arial" w:hAnsi="Times New Roman" w:cs="Times New Roman"/>
          <w:color w:val="000000"/>
          <w:sz w:val="18"/>
          <w:szCs w:val="18"/>
          <w:lang w:val="uk-UA" w:eastAsia="ru-RU"/>
        </w:rPr>
        <w:t>Додаток 1 до</w:t>
      </w:r>
    </w:p>
    <w:p w:rsidR="008447DD" w:rsidRPr="001A5FD2" w:rsidRDefault="008447DD" w:rsidP="008447DD">
      <w:pPr>
        <w:spacing w:after="0" w:line="276" w:lineRule="auto"/>
        <w:jc w:val="right"/>
        <w:rPr>
          <w:rFonts w:ascii="Times New Roman" w:eastAsia="Arial" w:hAnsi="Times New Roman" w:cs="Times New Roman"/>
          <w:color w:val="000000"/>
          <w:sz w:val="18"/>
          <w:szCs w:val="18"/>
          <w:lang w:val="uk-UA" w:eastAsia="ru-RU"/>
        </w:rPr>
      </w:pPr>
      <w:r w:rsidRPr="001A5FD2">
        <w:rPr>
          <w:rFonts w:ascii="Times New Roman" w:eastAsia="Arial" w:hAnsi="Times New Roman" w:cs="Times New Roman"/>
          <w:color w:val="000000"/>
          <w:sz w:val="18"/>
          <w:szCs w:val="18"/>
          <w:lang w:val="uk-UA" w:eastAsia="ru-RU"/>
        </w:rPr>
        <w:t>Договору № __</w:t>
      </w:r>
      <w:r w:rsidR="00752D66" w:rsidRPr="001A5FD2">
        <w:rPr>
          <w:rFonts w:ascii="Times New Roman" w:eastAsia="Arial" w:hAnsi="Times New Roman" w:cs="Times New Roman"/>
          <w:color w:val="000000"/>
          <w:sz w:val="18"/>
          <w:szCs w:val="18"/>
          <w:lang w:val="uk-UA" w:eastAsia="ru-RU"/>
        </w:rPr>
        <w:t>____</w:t>
      </w:r>
      <w:r w:rsidRPr="001A5FD2">
        <w:rPr>
          <w:rFonts w:ascii="Times New Roman" w:eastAsia="Arial" w:hAnsi="Times New Roman" w:cs="Times New Roman"/>
          <w:color w:val="000000"/>
          <w:sz w:val="18"/>
          <w:szCs w:val="18"/>
          <w:lang w:val="uk-UA" w:eastAsia="ru-RU"/>
        </w:rPr>
        <w:t>від ___</w:t>
      </w:r>
      <w:r w:rsidR="00752D66" w:rsidRPr="001A5FD2">
        <w:rPr>
          <w:rFonts w:ascii="Times New Roman" w:eastAsia="Arial" w:hAnsi="Times New Roman" w:cs="Times New Roman"/>
          <w:color w:val="000000"/>
          <w:sz w:val="18"/>
          <w:szCs w:val="18"/>
          <w:lang w:val="uk-UA" w:eastAsia="ru-RU"/>
        </w:rPr>
        <w:t>_____</w:t>
      </w:r>
    </w:p>
    <w:p w:rsidR="008447DD" w:rsidRPr="001A5FD2" w:rsidRDefault="008447DD" w:rsidP="008447DD">
      <w:pPr>
        <w:spacing w:after="0" w:line="276" w:lineRule="auto"/>
        <w:rPr>
          <w:rFonts w:ascii="Times New Roman" w:eastAsia="Arial" w:hAnsi="Times New Roman" w:cs="Times New Roman"/>
          <w:color w:val="000000"/>
          <w:sz w:val="18"/>
          <w:szCs w:val="18"/>
          <w:lang w:val="uk-UA" w:eastAsia="ru-RU"/>
        </w:rPr>
      </w:pPr>
      <w:r w:rsidRPr="001A5FD2">
        <w:rPr>
          <w:rFonts w:ascii="Times New Roman" w:eastAsia="Arial" w:hAnsi="Times New Roman" w:cs="Times New Roman"/>
          <w:color w:val="000000"/>
          <w:sz w:val="18"/>
          <w:szCs w:val="18"/>
          <w:lang w:val="uk-UA" w:eastAsia="ru-RU"/>
        </w:rPr>
        <w:t xml:space="preserve">                                              </w:t>
      </w:r>
      <w:r w:rsidR="001A5FD2">
        <w:rPr>
          <w:rFonts w:ascii="Times New Roman" w:eastAsia="Arial" w:hAnsi="Times New Roman" w:cs="Times New Roman"/>
          <w:color w:val="000000"/>
          <w:sz w:val="18"/>
          <w:szCs w:val="18"/>
          <w:lang w:val="uk-UA" w:eastAsia="ru-RU"/>
        </w:rPr>
        <w:t xml:space="preserve">                   </w:t>
      </w:r>
      <w:r w:rsidRPr="001A5FD2">
        <w:rPr>
          <w:rFonts w:ascii="Times New Roman" w:eastAsia="Arial" w:hAnsi="Times New Roman" w:cs="Times New Roman"/>
          <w:color w:val="000000"/>
          <w:sz w:val="18"/>
          <w:szCs w:val="18"/>
          <w:lang w:val="uk-UA" w:eastAsia="ru-RU"/>
        </w:rPr>
        <w:t xml:space="preserve">              Специфікація</w:t>
      </w:r>
    </w:p>
    <w:tbl>
      <w:tblPr>
        <w:tblW w:w="108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708"/>
        <w:gridCol w:w="1328"/>
        <w:gridCol w:w="1028"/>
        <w:gridCol w:w="1701"/>
        <w:gridCol w:w="1188"/>
        <w:gridCol w:w="992"/>
        <w:gridCol w:w="1719"/>
      </w:tblGrid>
      <w:tr w:rsidR="00752D66" w:rsidRPr="00614180" w:rsidTr="00752D66">
        <w:tc>
          <w:tcPr>
            <w:tcW w:w="2156" w:type="dxa"/>
          </w:tcPr>
          <w:p w:rsidR="00752D66" w:rsidRPr="000A3211" w:rsidRDefault="00752D66" w:rsidP="00F62F69">
            <w:pPr>
              <w:spacing w:after="0" w:line="276" w:lineRule="auto"/>
              <w:jc w:val="center"/>
              <w:rPr>
                <w:rFonts w:ascii="Times New Roman" w:eastAsia="Arial" w:hAnsi="Times New Roman" w:cs="Times New Roman"/>
                <w:sz w:val="18"/>
                <w:szCs w:val="18"/>
                <w:lang w:val="uk-UA" w:eastAsia="ru-RU"/>
              </w:rPr>
            </w:pPr>
            <w:r w:rsidRPr="000A3211">
              <w:rPr>
                <w:rFonts w:ascii="Times New Roman" w:eastAsia="Arial" w:hAnsi="Times New Roman" w:cs="Times New Roman"/>
                <w:b/>
                <w:bCs/>
                <w:color w:val="000000"/>
                <w:sz w:val="18"/>
                <w:szCs w:val="18"/>
                <w:lang w:val="ru-RU" w:eastAsia="uk-UA"/>
              </w:rPr>
              <w:t>Назва лікарських препаратів</w:t>
            </w:r>
            <w:r>
              <w:rPr>
                <w:rFonts w:ascii="Times New Roman" w:eastAsia="Arial" w:hAnsi="Times New Roman" w:cs="Times New Roman"/>
                <w:b/>
                <w:bCs/>
                <w:color w:val="000000"/>
                <w:sz w:val="18"/>
                <w:szCs w:val="18"/>
                <w:lang w:val="ru-RU" w:eastAsia="uk-UA"/>
              </w:rPr>
              <w:t xml:space="preserve"> та МНН</w:t>
            </w:r>
          </w:p>
        </w:tc>
        <w:tc>
          <w:tcPr>
            <w:tcW w:w="708" w:type="dxa"/>
          </w:tcPr>
          <w:p w:rsidR="00752D66" w:rsidRPr="000A3211" w:rsidRDefault="00752D66" w:rsidP="00F62F69">
            <w:pPr>
              <w:spacing w:after="0" w:line="276" w:lineRule="auto"/>
              <w:jc w:val="center"/>
              <w:rPr>
                <w:rFonts w:ascii="Times New Roman" w:eastAsia="Arial" w:hAnsi="Times New Roman" w:cs="Times New Roman"/>
                <w:b/>
                <w:sz w:val="18"/>
                <w:szCs w:val="18"/>
                <w:lang w:val="uk-UA" w:eastAsia="ru-RU"/>
              </w:rPr>
            </w:pPr>
            <w:r w:rsidRPr="000A3211">
              <w:rPr>
                <w:rFonts w:ascii="Times New Roman" w:eastAsia="Arial" w:hAnsi="Times New Roman" w:cs="Times New Roman"/>
                <w:b/>
                <w:sz w:val="18"/>
                <w:szCs w:val="18"/>
                <w:lang w:val="uk-UA" w:eastAsia="ru-RU"/>
              </w:rPr>
              <w:t>Форма випуску</w:t>
            </w:r>
          </w:p>
        </w:tc>
        <w:tc>
          <w:tcPr>
            <w:tcW w:w="1328" w:type="dxa"/>
          </w:tcPr>
          <w:p w:rsidR="00752D66" w:rsidRPr="000A3211" w:rsidRDefault="00752D66" w:rsidP="00F62F69">
            <w:pPr>
              <w:spacing w:after="0" w:line="276" w:lineRule="auto"/>
              <w:jc w:val="center"/>
              <w:rPr>
                <w:rFonts w:ascii="Times New Roman" w:eastAsia="Arial" w:hAnsi="Times New Roman" w:cs="Times New Roman"/>
                <w:b/>
                <w:sz w:val="18"/>
                <w:szCs w:val="18"/>
                <w:lang w:val="uk-UA" w:eastAsia="ru-RU"/>
              </w:rPr>
            </w:pPr>
            <w:r w:rsidRPr="000A3211">
              <w:rPr>
                <w:rFonts w:ascii="Times New Roman" w:eastAsia="Arial" w:hAnsi="Times New Roman" w:cs="Times New Roman"/>
                <w:b/>
                <w:sz w:val="18"/>
                <w:szCs w:val="18"/>
                <w:lang w:val="uk-UA" w:eastAsia="ru-RU"/>
              </w:rPr>
              <w:t>кількість</w:t>
            </w:r>
          </w:p>
        </w:tc>
        <w:tc>
          <w:tcPr>
            <w:tcW w:w="1028" w:type="dxa"/>
          </w:tcPr>
          <w:p w:rsidR="00752D66" w:rsidRPr="000A3211" w:rsidRDefault="00752D66" w:rsidP="00F62F69">
            <w:pPr>
              <w:spacing w:after="0" w:line="276" w:lineRule="auto"/>
              <w:jc w:val="center"/>
              <w:rPr>
                <w:rFonts w:ascii="Times New Roman" w:eastAsia="Arial" w:hAnsi="Times New Roman" w:cs="Times New Roman"/>
                <w:b/>
                <w:sz w:val="18"/>
                <w:szCs w:val="18"/>
                <w:lang w:val="uk-UA" w:eastAsia="ru-RU"/>
              </w:rPr>
            </w:pPr>
            <w:r w:rsidRPr="00614180">
              <w:rPr>
                <w:rFonts w:ascii="Times New Roman" w:eastAsia="Arial" w:hAnsi="Times New Roman" w:cs="Times New Roman"/>
                <w:b/>
                <w:sz w:val="18"/>
                <w:szCs w:val="18"/>
                <w:lang w:val="uk-UA" w:eastAsia="ru-RU"/>
              </w:rPr>
              <w:t>Ціна за од.товару без ПДВ</w:t>
            </w:r>
          </w:p>
        </w:tc>
        <w:tc>
          <w:tcPr>
            <w:tcW w:w="1701" w:type="dxa"/>
          </w:tcPr>
          <w:p w:rsidR="00752D66" w:rsidRPr="000A3211" w:rsidRDefault="00752D66" w:rsidP="00F62F69">
            <w:pPr>
              <w:spacing w:after="0" w:line="276" w:lineRule="auto"/>
              <w:jc w:val="center"/>
              <w:rPr>
                <w:rFonts w:ascii="Times New Roman" w:eastAsia="Arial" w:hAnsi="Times New Roman" w:cs="Times New Roman"/>
                <w:b/>
                <w:sz w:val="18"/>
                <w:szCs w:val="18"/>
                <w:lang w:val="uk-UA" w:eastAsia="ru-RU"/>
              </w:rPr>
            </w:pPr>
            <w:r w:rsidRPr="000A3211">
              <w:rPr>
                <w:rFonts w:ascii="Times New Roman" w:eastAsia="Arial" w:hAnsi="Times New Roman" w:cs="Times New Roman"/>
                <w:b/>
                <w:sz w:val="18"/>
                <w:szCs w:val="18"/>
                <w:lang w:val="ru-RU" w:eastAsia="ru-RU"/>
              </w:rPr>
              <w:t>Сума</w:t>
            </w:r>
            <w:r w:rsidRPr="000A3211">
              <w:rPr>
                <w:rFonts w:ascii="Times New Roman" w:eastAsia="Arial" w:hAnsi="Times New Roman" w:cs="Times New Roman"/>
                <w:b/>
                <w:sz w:val="18"/>
                <w:szCs w:val="18"/>
                <w:lang w:val="uk-UA" w:eastAsia="ru-RU"/>
              </w:rPr>
              <w:t xml:space="preserve"> товару без ПДВ</w:t>
            </w:r>
          </w:p>
        </w:tc>
        <w:tc>
          <w:tcPr>
            <w:tcW w:w="1188" w:type="dxa"/>
          </w:tcPr>
          <w:p w:rsidR="00752D66" w:rsidRDefault="00752D66" w:rsidP="00F62F69">
            <w:pPr>
              <w:spacing w:after="0" w:line="276" w:lineRule="auto"/>
              <w:jc w:val="center"/>
              <w:rPr>
                <w:rFonts w:ascii="Times New Roman" w:eastAsia="Arial" w:hAnsi="Times New Roman" w:cs="Times New Roman"/>
                <w:b/>
                <w:sz w:val="18"/>
                <w:szCs w:val="18"/>
                <w:lang w:val="uk-UA" w:eastAsia="ru-RU"/>
              </w:rPr>
            </w:pPr>
            <w:r>
              <w:rPr>
                <w:rFonts w:ascii="Times New Roman" w:eastAsia="Arial" w:hAnsi="Times New Roman" w:cs="Times New Roman"/>
                <w:b/>
                <w:sz w:val="18"/>
                <w:szCs w:val="18"/>
                <w:lang w:val="uk-UA" w:eastAsia="ru-RU"/>
              </w:rPr>
              <w:t>Ціна за од. товару з ПДВ</w:t>
            </w:r>
          </w:p>
        </w:tc>
        <w:tc>
          <w:tcPr>
            <w:tcW w:w="992" w:type="dxa"/>
          </w:tcPr>
          <w:p w:rsidR="00752D66" w:rsidRPr="000A3211" w:rsidRDefault="004B68E0" w:rsidP="00F62F69">
            <w:pPr>
              <w:spacing w:after="0" w:line="276" w:lineRule="auto"/>
              <w:jc w:val="center"/>
              <w:rPr>
                <w:rFonts w:ascii="Times New Roman" w:eastAsia="Arial" w:hAnsi="Times New Roman" w:cs="Times New Roman"/>
                <w:b/>
                <w:sz w:val="18"/>
                <w:szCs w:val="18"/>
                <w:lang w:val="uk-UA" w:eastAsia="ru-RU"/>
              </w:rPr>
            </w:pPr>
            <w:r>
              <w:rPr>
                <w:rFonts w:ascii="Times New Roman" w:eastAsia="Arial" w:hAnsi="Times New Roman" w:cs="Times New Roman"/>
                <w:b/>
                <w:sz w:val="18"/>
                <w:szCs w:val="18"/>
                <w:lang w:val="uk-UA" w:eastAsia="ru-RU"/>
              </w:rPr>
              <w:t xml:space="preserve">Сума </w:t>
            </w:r>
            <w:r w:rsidR="00752D66">
              <w:rPr>
                <w:rFonts w:ascii="Times New Roman" w:eastAsia="Arial" w:hAnsi="Times New Roman" w:cs="Times New Roman"/>
                <w:b/>
                <w:sz w:val="18"/>
                <w:szCs w:val="18"/>
                <w:lang w:val="uk-UA" w:eastAsia="ru-RU"/>
              </w:rPr>
              <w:t>ПДВ</w:t>
            </w:r>
          </w:p>
        </w:tc>
        <w:tc>
          <w:tcPr>
            <w:tcW w:w="1719" w:type="dxa"/>
          </w:tcPr>
          <w:p w:rsidR="00752D66" w:rsidRDefault="00752D66" w:rsidP="00F62F69">
            <w:pPr>
              <w:spacing w:after="0" w:line="276" w:lineRule="auto"/>
              <w:jc w:val="center"/>
              <w:rPr>
                <w:rFonts w:ascii="Times New Roman" w:eastAsia="Arial" w:hAnsi="Times New Roman" w:cs="Times New Roman"/>
                <w:b/>
                <w:sz w:val="18"/>
                <w:szCs w:val="18"/>
                <w:lang w:val="uk-UA" w:eastAsia="ru-RU"/>
              </w:rPr>
            </w:pPr>
            <w:r>
              <w:rPr>
                <w:rFonts w:ascii="Times New Roman" w:eastAsia="Arial" w:hAnsi="Times New Roman" w:cs="Times New Roman"/>
                <w:b/>
                <w:sz w:val="18"/>
                <w:szCs w:val="18"/>
                <w:lang w:val="uk-UA" w:eastAsia="ru-RU"/>
              </w:rPr>
              <w:t>Сума товару з ПДВ</w:t>
            </w:r>
          </w:p>
        </w:tc>
      </w:tr>
      <w:tr w:rsidR="00752D66" w:rsidRPr="004E0C04" w:rsidTr="00752D66">
        <w:trPr>
          <w:trHeight w:val="781"/>
        </w:trPr>
        <w:tc>
          <w:tcPr>
            <w:tcW w:w="2156" w:type="dxa"/>
          </w:tcPr>
          <w:p w:rsidR="00752D66" w:rsidRPr="001A5FD2" w:rsidRDefault="004E0C04" w:rsidP="004E0C04">
            <w:pPr>
              <w:spacing w:after="0" w:line="276" w:lineRule="auto"/>
              <w:rPr>
                <w:rFonts w:ascii="Times New Roman" w:eastAsia="Times New Roman" w:hAnsi="Times New Roman" w:cs="Times New Roman"/>
                <w:sz w:val="18"/>
                <w:szCs w:val="18"/>
                <w:lang w:val="uk-UA" w:eastAsia="ru-RU"/>
              </w:rPr>
            </w:pPr>
            <w:r w:rsidRPr="001A5FD2">
              <w:rPr>
                <w:rFonts w:ascii="Times New Roman" w:hAnsi="Times New Roman" w:cs="Times New Roman"/>
                <w:sz w:val="20"/>
                <w:szCs w:val="20"/>
                <w:lang w:val="uk-UA" w:eastAsia="uk-UA"/>
              </w:rPr>
              <w:t xml:space="preserve">АСКОРБІНКА®-КВ (ASCORBIC ACID (VIT C)), </w:t>
            </w:r>
          </w:p>
        </w:tc>
        <w:tc>
          <w:tcPr>
            <w:tcW w:w="708" w:type="dxa"/>
          </w:tcPr>
          <w:p w:rsidR="00752D66" w:rsidRPr="001A5FD2" w:rsidRDefault="004E0C04" w:rsidP="00F62F69">
            <w:pPr>
              <w:spacing w:after="0" w:line="276" w:lineRule="auto"/>
              <w:rPr>
                <w:rFonts w:ascii="Times New Roman" w:eastAsia="Times New Roman" w:hAnsi="Times New Roman" w:cs="Times New Roman"/>
                <w:sz w:val="18"/>
                <w:szCs w:val="18"/>
                <w:lang w:val="uk-UA" w:eastAsia="ru-RU"/>
              </w:rPr>
            </w:pPr>
            <w:r w:rsidRPr="001A5FD2">
              <w:rPr>
                <w:rFonts w:ascii="Times New Roman" w:eastAsia="Times New Roman" w:hAnsi="Times New Roman" w:cs="Times New Roman"/>
                <w:sz w:val="18"/>
                <w:szCs w:val="18"/>
                <w:lang w:val="uk-UA" w:eastAsia="ru-RU"/>
              </w:rPr>
              <w:t>паков</w:t>
            </w:r>
          </w:p>
        </w:tc>
        <w:tc>
          <w:tcPr>
            <w:tcW w:w="1328" w:type="dxa"/>
          </w:tcPr>
          <w:p w:rsidR="00752D66" w:rsidRPr="001A5FD2" w:rsidRDefault="001A5FD2" w:rsidP="00F62F69">
            <w:pPr>
              <w:spacing w:after="0" w:line="276" w:lineRule="auto"/>
              <w:jc w:val="center"/>
              <w:rPr>
                <w:rFonts w:ascii="Times New Roman" w:eastAsia="Arial" w:hAnsi="Times New Roman" w:cs="Times New Roman"/>
                <w:color w:val="000000"/>
                <w:sz w:val="18"/>
                <w:szCs w:val="18"/>
                <w:lang w:val="uk-UA" w:eastAsia="ru-RU"/>
              </w:rPr>
            </w:pPr>
            <w:r>
              <w:rPr>
                <w:rFonts w:ascii="Times New Roman" w:eastAsia="Arial" w:hAnsi="Times New Roman" w:cs="Times New Roman"/>
                <w:color w:val="000000"/>
                <w:sz w:val="18"/>
                <w:szCs w:val="18"/>
                <w:lang w:val="uk-UA" w:eastAsia="ru-RU"/>
              </w:rPr>
              <w:t>300</w:t>
            </w:r>
          </w:p>
        </w:tc>
        <w:tc>
          <w:tcPr>
            <w:tcW w:w="1028" w:type="dxa"/>
          </w:tcPr>
          <w:p w:rsidR="00752D66" w:rsidRPr="001A5FD2" w:rsidRDefault="00752D66" w:rsidP="00F62F69">
            <w:pPr>
              <w:spacing w:after="0" w:line="276" w:lineRule="auto"/>
              <w:jc w:val="center"/>
              <w:rPr>
                <w:rFonts w:ascii="Times New Roman" w:eastAsia="Arial" w:hAnsi="Times New Roman" w:cs="Times New Roman"/>
                <w:color w:val="000000"/>
                <w:sz w:val="18"/>
                <w:szCs w:val="18"/>
                <w:lang w:val="uk-UA" w:eastAsia="ru-RU"/>
              </w:rPr>
            </w:pPr>
          </w:p>
        </w:tc>
        <w:tc>
          <w:tcPr>
            <w:tcW w:w="1701" w:type="dxa"/>
          </w:tcPr>
          <w:p w:rsidR="00752D66" w:rsidRPr="001A5FD2" w:rsidRDefault="00752D66" w:rsidP="00F62F69">
            <w:pPr>
              <w:spacing w:after="0" w:line="276" w:lineRule="auto"/>
              <w:rPr>
                <w:rFonts w:ascii="Times New Roman" w:eastAsia="Arial" w:hAnsi="Times New Roman" w:cs="Times New Roman"/>
                <w:color w:val="000000"/>
                <w:sz w:val="18"/>
                <w:szCs w:val="18"/>
                <w:lang w:val="uk-UA" w:eastAsia="ru-RU"/>
              </w:rPr>
            </w:pPr>
          </w:p>
        </w:tc>
        <w:tc>
          <w:tcPr>
            <w:tcW w:w="1188" w:type="dxa"/>
          </w:tcPr>
          <w:p w:rsidR="00752D66" w:rsidRPr="001A5FD2" w:rsidRDefault="00752D66" w:rsidP="00F62F69">
            <w:pPr>
              <w:spacing w:after="0" w:line="276" w:lineRule="auto"/>
              <w:rPr>
                <w:rFonts w:ascii="Times New Roman" w:eastAsia="Arial" w:hAnsi="Times New Roman" w:cs="Times New Roman"/>
                <w:color w:val="000000"/>
                <w:sz w:val="18"/>
                <w:szCs w:val="18"/>
                <w:lang w:val="uk-UA" w:eastAsia="ru-RU"/>
              </w:rPr>
            </w:pPr>
          </w:p>
        </w:tc>
        <w:tc>
          <w:tcPr>
            <w:tcW w:w="992" w:type="dxa"/>
          </w:tcPr>
          <w:p w:rsidR="00752D66" w:rsidRPr="001A5FD2" w:rsidRDefault="00752D66" w:rsidP="00F62F69">
            <w:pPr>
              <w:spacing w:after="0" w:line="276" w:lineRule="auto"/>
              <w:rPr>
                <w:rFonts w:ascii="Times New Roman" w:eastAsia="Arial" w:hAnsi="Times New Roman" w:cs="Times New Roman"/>
                <w:color w:val="000000"/>
                <w:sz w:val="18"/>
                <w:szCs w:val="18"/>
                <w:lang w:val="uk-UA" w:eastAsia="ru-RU"/>
              </w:rPr>
            </w:pPr>
          </w:p>
        </w:tc>
        <w:tc>
          <w:tcPr>
            <w:tcW w:w="1719" w:type="dxa"/>
          </w:tcPr>
          <w:p w:rsidR="00752D66" w:rsidRPr="004E0C04" w:rsidRDefault="00752D66" w:rsidP="00F62F69">
            <w:pPr>
              <w:spacing w:after="0" w:line="276" w:lineRule="auto"/>
              <w:rPr>
                <w:rFonts w:ascii="Times New Roman" w:eastAsia="Arial" w:hAnsi="Times New Roman" w:cs="Times New Roman"/>
                <w:color w:val="000000"/>
                <w:sz w:val="18"/>
                <w:szCs w:val="18"/>
                <w:lang w:val="uk-UA" w:eastAsia="ru-RU"/>
              </w:rPr>
            </w:pPr>
          </w:p>
        </w:tc>
      </w:tr>
      <w:tr w:rsidR="00752D66" w:rsidRPr="004E0C04" w:rsidTr="00752D66">
        <w:trPr>
          <w:trHeight w:val="781"/>
        </w:trPr>
        <w:tc>
          <w:tcPr>
            <w:tcW w:w="2156" w:type="dxa"/>
          </w:tcPr>
          <w:p w:rsidR="00752D66" w:rsidRPr="001A5FD2" w:rsidRDefault="004E0C04" w:rsidP="00F62F69">
            <w:pPr>
              <w:spacing w:after="0" w:line="276" w:lineRule="auto"/>
              <w:rPr>
                <w:rFonts w:ascii="Times New Roman" w:eastAsia="Arial" w:hAnsi="Times New Roman" w:cs="Times New Roman"/>
                <w:color w:val="000000"/>
                <w:sz w:val="18"/>
                <w:szCs w:val="18"/>
                <w:lang w:val="uk-UA" w:eastAsia="ru-RU"/>
              </w:rPr>
            </w:pPr>
            <w:r w:rsidRPr="001A5FD2">
              <w:rPr>
                <w:rFonts w:ascii="Times New Roman" w:hAnsi="Times New Roman" w:cs="Times New Roman"/>
                <w:sz w:val="20"/>
                <w:szCs w:val="20"/>
                <w:lang w:val="uk-UA" w:eastAsia="uk-UA"/>
              </w:rPr>
              <w:t>ІМУНОПЛЮС ( ECHINACEA PURPURE</w:t>
            </w:r>
          </w:p>
        </w:tc>
        <w:tc>
          <w:tcPr>
            <w:tcW w:w="708" w:type="dxa"/>
          </w:tcPr>
          <w:p w:rsidR="00752D66" w:rsidRPr="001A5FD2" w:rsidRDefault="004E0C04" w:rsidP="00F62F69">
            <w:pPr>
              <w:spacing w:after="0" w:line="276" w:lineRule="auto"/>
              <w:rPr>
                <w:rFonts w:ascii="Times New Roman" w:eastAsia="Arial" w:hAnsi="Times New Roman" w:cs="Times New Roman"/>
                <w:color w:val="000000"/>
                <w:sz w:val="18"/>
                <w:szCs w:val="18"/>
                <w:lang w:val="uk-UA" w:eastAsia="ru-RU"/>
              </w:rPr>
            </w:pPr>
            <w:r w:rsidRPr="001A5FD2">
              <w:rPr>
                <w:rFonts w:ascii="Times New Roman" w:eastAsia="Arial" w:hAnsi="Times New Roman" w:cs="Times New Roman"/>
                <w:color w:val="000000"/>
                <w:sz w:val="18"/>
                <w:szCs w:val="18"/>
                <w:lang w:val="uk-UA" w:eastAsia="ru-RU"/>
              </w:rPr>
              <w:t>паков</w:t>
            </w:r>
          </w:p>
        </w:tc>
        <w:tc>
          <w:tcPr>
            <w:tcW w:w="1328" w:type="dxa"/>
          </w:tcPr>
          <w:p w:rsidR="00752D66" w:rsidRPr="001A5FD2" w:rsidRDefault="001A5FD2" w:rsidP="00F62F69">
            <w:pPr>
              <w:spacing w:after="0" w:line="276" w:lineRule="auto"/>
              <w:jc w:val="center"/>
              <w:rPr>
                <w:rFonts w:ascii="Times New Roman" w:eastAsia="Arial" w:hAnsi="Times New Roman" w:cs="Times New Roman"/>
                <w:color w:val="000000"/>
                <w:sz w:val="18"/>
                <w:szCs w:val="18"/>
                <w:lang w:val="uk-UA" w:eastAsia="ru-RU"/>
              </w:rPr>
            </w:pPr>
            <w:r>
              <w:rPr>
                <w:rFonts w:ascii="Times New Roman" w:eastAsia="Arial" w:hAnsi="Times New Roman" w:cs="Times New Roman"/>
                <w:color w:val="000000"/>
                <w:sz w:val="18"/>
                <w:szCs w:val="18"/>
                <w:lang w:val="uk-UA" w:eastAsia="ru-RU"/>
              </w:rPr>
              <w:t>400</w:t>
            </w:r>
          </w:p>
        </w:tc>
        <w:tc>
          <w:tcPr>
            <w:tcW w:w="1028" w:type="dxa"/>
          </w:tcPr>
          <w:p w:rsidR="00752D66" w:rsidRPr="001A5FD2" w:rsidRDefault="00752D66" w:rsidP="00F62F69">
            <w:pPr>
              <w:spacing w:after="0" w:line="276" w:lineRule="auto"/>
              <w:jc w:val="center"/>
              <w:rPr>
                <w:rFonts w:ascii="Times New Roman" w:eastAsia="Arial" w:hAnsi="Times New Roman" w:cs="Times New Roman"/>
                <w:color w:val="000000"/>
                <w:sz w:val="18"/>
                <w:szCs w:val="18"/>
                <w:lang w:val="uk-UA" w:eastAsia="ru-RU"/>
              </w:rPr>
            </w:pPr>
          </w:p>
        </w:tc>
        <w:tc>
          <w:tcPr>
            <w:tcW w:w="1701" w:type="dxa"/>
          </w:tcPr>
          <w:p w:rsidR="00752D66" w:rsidRPr="001A5FD2" w:rsidRDefault="00752D66" w:rsidP="00F62F69">
            <w:pPr>
              <w:spacing w:after="0" w:line="276" w:lineRule="auto"/>
              <w:rPr>
                <w:rFonts w:ascii="Times New Roman" w:eastAsia="Arial" w:hAnsi="Times New Roman" w:cs="Times New Roman"/>
                <w:color w:val="000000"/>
                <w:sz w:val="18"/>
                <w:szCs w:val="18"/>
                <w:lang w:val="uk-UA" w:eastAsia="ru-RU"/>
              </w:rPr>
            </w:pPr>
          </w:p>
        </w:tc>
        <w:tc>
          <w:tcPr>
            <w:tcW w:w="1188" w:type="dxa"/>
          </w:tcPr>
          <w:p w:rsidR="00752D66" w:rsidRPr="001A5FD2" w:rsidRDefault="00752D66" w:rsidP="00F62F69">
            <w:pPr>
              <w:spacing w:after="0" w:line="276" w:lineRule="auto"/>
              <w:rPr>
                <w:rFonts w:ascii="Times New Roman" w:eastAsia="Arial" w:hAnsi="Times New Roman" w:cs="Times New Roman"/>
                <w:color w:val="000000"/>
                <w:sz w:val="18"/>
                <w:szCs w:val="18"/>
                <w:lang w:val="uk-UA" w:eastAsia="ru-RU"/>
              </w:rPr>
            </w:pPr>
          </w:p>
        </w:tc>
        <w:tc>
          <w:tcPr>
            <w:tcW w:w="992" w:type="dxa"/>
          </w:tcPr>
          <w:p w:rsidR="00752D66" w:rsidRPr="001A5FD2" w:rsidRDefault="00752D66" w:rsidP="00F62F69">
            <w:pPr>
              <w:spacing w:after="0" w:line="276" w:lineRule="auto"/>
              <w:rPr>
                <w:rFonts w:ascii="Times New Roman" w:eastAsia="Arial" w:hAnsi="Times New Roman" w:cs="Times New Roman"/>
                <w:color w:val="000000"/>
                <w:sz w:val="18"/>
                <w:szCs w:val="18"/>
                <w:lang w:val="uk-UA" w:eastAsia="ru-RU"/>
              </w:rPr>
            </w:pPr>
          </w:p>
        </w:tc>
        <w:tc>
          <w:tcPr>
            <w:tcW w:w="1719" w:type="dxa"/>
          </w:tcPr>
          <w:p w:rsidR="00752D66" w:rsidRPr="004E0C04" w:rsidRDefault="00752D66" w:rsidP="00F62F69">
            <w:pPr>
              <w:spacing w:after="0" w:line="276" w:lineRule="auto"/>
              <w:rPr>
                <w:rFonts w:ascii="Times New Roman" w:eastAsia="Arial" w:hAnsi="Times New Roman" w:cs="Times New Roman"/>
                <w:color w:val="000000"/>
                <w:sz w:val="18"/>
                <w:szCs w:val="18"/>
                <w:lang w:val="uk-UA" w:eastAsia="ru-RU"/>
              </w:rPr>
            </w:pPr>
          </w:p>
        </w:tc>
      </w:tr>
      <w:tr w:rsidR="004E0C04" w:rsidRPr="004E0C04" w:rsidTr="00752D66">
        <w:trPr>
          <w:trHeight w:val="781"/>
        </w:trPr>
        <w:tc>
          <w:tcPr>
            <w:tcW w:w="2156" w:type="dxa"/>
          </w:tcPr>
          <w:p w:rsidR="004E0C04" w:rsidRPr="001A5FD2" w:rsidRDefault="004E0C04" w:rsidP="00F62F69">
            <w:pPr>
              <w:spacing w:after="0" w:line="276" w:lineRule="auto"/>
              <w:rPr>
                <w:rFonts w:ascii="Times New Roman" w:eastAsia="Arial" w:hAnsi="Times New Roman" w:cs="Times New Roman"/>
                <w:color w:val="000000"/>
                <w:sz w:val="18"/>
                <w:szCs w:val="18"/>
                <w:lang w:val="uk-UA" w:eastAsia="ru-RU"/>
              </w:rPr>
            </w:pPr>
            <w:r w:rsidRPr="001A5FD2">
              <w:rPr>
                <w:rFonts w:ascii="Times New Roman" w:hAnsi="Times New Roman" w:cs="Times New Roman"/>
                <w:sz w:val="20"/>
                <w:szCs w:val="20"/>
                <w:lang w:val="uk-UA" w:eastAsia="uk-UA"/>
              </w:rPr>
              <w:t>ЮНІВІТ (MULTIVITAMINS AND OTHER MINERALS, INCL. COMBINATIONS),</w:t>
            </w:r>
          </w:p>
        </w:tc>
        <w:tc>
          <w:tcPr>
            <w:tcW w:w="708" w:type="dxa"/>
          </w:tcPr>
          <w:p w:rsidR="004E0C04" w:rsidRPr="001A5FD2" w:rsidRDefault="004E0C04" w:rsidP="00F62F69">
            <w:pPr>
              <w:spacing w:after="0" w:line="276" w:lineRule="auto"/>
              <w:rPr>
                <w:rFonts w:ascii="Times New Roman" w:eastAsia="Arial" w:hAnsi="Times New Roman" w:cs="Times New Roman"/>
                <w:color w:val="000000"/>
                <w:sz w:val="18"/>
                <w:szCs w:val="18"/>
                <w:lang w:val="uk-UA" w:eastAsia="ru-RU"/>
              </w:rPr>
            </w:pPr>
            <w:r w:rsidRPr="001A5FD2">
              <w:rPr>
                <w:rFonts w:ascii="Times New Roman" w:eastAsia="Arial" w:hAnsi="Times New Roman" w:cs="Times New Roman"/>
                <w:color w:val="000000"/>
                <w:sz w:val="18"/>
                <w:szCs w:val="18"/>
                <w:lang w:val="uk-UA" w:eastAsia="ru-RU"/>
              </w:rPr>
              <w:t>паков</w:t>
            </w:r>
          </w:p>
        </w:tc>
        <w:tc>
          <w:tcPr>
            <w:tcW w:w="1328" w:type="dxa"/>
          </w:tcPr>
          <w:p w:rsidR="004E0C04" w:rsidRPr="001A5FD2" w:rsidRDefault="001A5FD2" w:rsidP="00F62F69">
            <w:pPr>
              <w:spacing w:after="0" w:line="276" w:lineRule="auto"/>
              <w:jc w:val="center"/>
              <w:rPr>
                <w:rFonts w:ascii="Times New Roman" w:eastAsia="Arial" w:hAnsi="Times New Roman" w:cs="Times New Roman"/>
                <w:color w:val="000000"/>
                <w:sz w:val="18"/>
                <w:szCs w:val="18"/>
                <w:lang w:val="uk-UA" w:eastAsia="ru-RU"/>
              </w:rPr>
            </w:pPr>
            <w:r>
              <w:rPr>
                <w:rFonts w:ascii="Times New Roman" w:eastAsia="Arial" w:hAnsi="Times New Roman" w:cs="Times New Roman"/>
                <w:color w:val="000000"/>
                <w:sz w:val="18"/>
                <w:szCs w:val="18"/>
                <w:lang w:val="uk-UA" w:eastAsia="ru-RU"/>
              </w:rPr>
              <w:t>85</w:t>
            </w:r>
          </w:p>
        </w:tc>
        <w:tc>
          <w:tcPr>
            <w:tcW w:w="1028" w:type="dxa"/>
          </w:tcPr>
          <w:p w:rsidR="004E0C04" w:rsidRPr="001A5FD2" w:rsidRDefault="004E0C04" w:rsidP="00F62F69">
            <w:pPr>
              <w:spacing w:after="0" w:line="276" w:lineRule="auto"/>
              <w:jc w:val="center"/>
              <w:rPr>
                <w:rFonts w:ascii="Times New Roman" w:eastAsia="Arial" w:hAnsi="Times New Roman" w:cs="Times New Roman"/>
                <w:color w:val="000000"/>
                <w:sz w:val="18"/>
                <w:szCs w:val="18"/>
                <w:lang w:val="uk-UA" w:eastAsia="ru-RU"/>
              </w:rPr>
            </w:pPr>
          </w:p>
        </w:tc>
        <w:tc>
          <w:tcPr>
            <w:tcW w:w="1701" w:type="dxa"/>
          </w:tcPr>
          <w:p w:rsidR="004E0C04" w:rsidRPr="001A5FD2" w:rsidRDefault="004E0C04" w:rsidP="00F62F69">
            <w:pPr>
              <w:spacing w:after="0" w:line="276" w:lineRule="auto"/>
              <w:rPr>
                <w:rFonts w:ascii="Times New Roman" w:eastAsia="Arial" w:hAnsi="Times New Roman" w:cs="Times New Roman"/>
                <w:color w:val="000000"/>
                <w:sz w:val="18"/>
                <w:szCs w:val="18"/>
                <w:lang w:val="uk-UA" w:eastAsia="ru-RU"/>
              </w:rPr>
            </w:pPr>
          </w:p>
        </w:tc>
        <w:tc>
          <w:tcPr>
            <w:tcW w:w="1188" w:type="dxa"/>
          </w:tcPr>
          <w:p w:rsidR="004E0C04" w:rsidRPr="001A5FD2" w:rsidRDefault="004E0C04" w:rsidP="00F62F69">
            <w:pPr>
              <w:spacing w:after="0" w:line="276" w:lineRule="auto"/>
              <w:rPr>
                <w:rFonts w:ascii="Times New Roman" w:eastAsia="Arial" w:hAnsi="Times New Roman" w:cs="Times New Roman"/>
                <w:color w:val="000000"/>
                <w:sz w:val="18"/>
                <w:szCs w:val="18"/>
                <w:lang w:val="uk-UA" w:eastAsia="ru-RU"/>
              </w:rPr>
            </w:pPr>
          </w:p>
        </w:tc>
        <w:tc>
          <w:tcPr>
            <w:tcW w:w="992" w:type="dxa"/>
          </w:tcPr>
          <w:p w:rsidR="004E0C04" w:rsidRPr="001A5FD2" w:rsidRDefault="004E0C04" w:rsidP="00F62F69">
            <w:pPr>
              <w:spacing w:after="0" w:line="276" w:lineRule="auto"/>
              <w:rPr>
                <w:rFonts w:ascii="Times New Roman" w:eastAsia="Arial" w:hAnsi="Times New Roman" w:cs="Times New Roman"/>
                <w:color w:val="000000"/>
                <w:sz w:val="18"/>
                <w:szCs w:val="18"/>
                <w:lang w:val="uk-UA" w:eastAsia="ru-RU"/>
              </w:rPr>
            </w:pPr>
          </w:p>
        </w:tc>
        <w:tc>
          <w:tcPr>
            <w:tcW w:w="1719" w:type="dxa"/>
          </w:tcPr>
          <w:p w:rsidR="004E0C04" w:rsidRPr="004E0C04" w:rsidRDefault="004E0C04" w:rsidP="00F62F69">
            <w:pPr>
              <w:spacing w:after="0" w:line="276" w:lineRule="auto"/>
              <w:rPr>
                <w:rFonts w:ascii="Times New Roman" w:eastAsia="Arial" w:hAnsi="Times New Roman" w:cs="Times New Roman"/>
                <w:color w:val="000000"/>
                <w:sz w:val="18"/>
                <w:szCs w:val="18"/>
                <w:lang w:val="uk-UA" w:eastAsia="ru-RU"/>
              </w:rPr>
            </w:pPr>
          </w:p>
        </w:tc>
      </w:tr>
      <w:tr w:rsidR="00752D66" w:rsidRPr="004E0C04" w:rsidTr="00752D66">
        <w:trPr>
          <w:trHeight w:val="781"/>
        </w:trPr>
        <w:tc>
          <w:tcPr>
            <w:tcW w:w="2156" w:type="dxa"/>
          </w:tcPr>
          <w:p w:rsidR="00752D66" w:rsidRPr="001A5FD2" w:rsidRDefault="004E0C04" w:rsidP="00F62F69">
            <w:pPr>
              <w:spacing w:after="0" w:line="276" w:lineRule="auto"/>
              <w:rPr>
                <w:rFonts w:ascii="Times New Roman" w:eastAsia="Times New Roman" w:hAnsi="Times New Roman" w:cs="Times New Roman"/>
                <w:sz w:val="18"/>
                <w:szCs w:val="18"/>
                <w:lang w:val="uk-UA" w:eastAsia="ru-RU"/>
              </w:rPr>
            </w:pPr>
            <w:r w:rsidRPr="001A5FD2">
              <w:rPr>
                <w:rFonts w:ascii="Times New Roman" w:hAnsi="Times New Roman" w:cs="Times New Roman"/>
                <w:sz w:val="20"/>
                <w:szCs w:val="20"/>
                <w:lang w:val="uk-UA" w:eastAsia="uk-UA"/>
              </w:rPr>
              <w:t>ОМЕПРАЗОЛ - ДАРНИЦЯ( OMEPRAZOLE)</w:t>
            </w:r>
          </w:p>
        </w:tc>
        <w:tc>
          <w:tcPr>
            <w:tcW w:w="708" w:type="dxa"/>
          </w:tcPr>
          <w:p w:rsidR="00752D66" w:rsidRPr="001A5FD2" w:rsidRDefault="004E0C04" w:rsidP="00F62F69">
            <w:pPr>
              <w:spacing w:after="0" w:line="276" w:lineRule="auto"/>
              <w:rPr>
                <w:rFonts w:ascii="Times New Roman" w:eastAsia="Times New Roman" w:hAnsi="Times New Roman" w:cs="Times New Roman"/>
                <w:sz w:val="18"/>
                <w:szCs w:val="18"/>
                <w:lang w:val="uk-UA" w:eastAsia="ru-RU"/>
              </w:rPr>
            </w:pPr>
            <w:r w:rsidRPr="001A5FD2">
              <w:rPr>
                <w:rFonts w:ascii="Times New Roman" w:eastAsia="Times New Roman" w:hAnsi="Times New Roman" w:cs="Times New Roman"/>
                <w:sz w:val="18"/>
                <w:szCs w:val="18"/>
                <w:lang w:val="uk-UA" w:eastAsia="ru-RU"/>
              </w:rPr>
              <w:t>паков</w:t>
            </w:r>
          </w:p>
        </w:tc>
        <w:tc>
          <w:tcPr>
            <w:tcW w:w="1328" w:type="dxa"/>
          </w:tcPr>
          <w:p w:rsidR="00752D66" w:rsidRPr="001A5FD2" w:rsidRDefault="001A5FD2" w:rsidP="00F62F69">
            <w:pPr>
              <w:spacing w:after="0" w:line="276" w:lineRule="auto"/>
              <w:jc w:val="center"/>
              <w:rPr>
                <w:rFonts w:ascii="Times New Roman" w:eastAsia="Arial" w:hAnsi="Times New Roman" w:cs="Times New Roman"/>
                <w:color w:val="000000"/>
                <w:sz w:val="18"/>
                <w:szCs w:val="18"/>
                <w:lang w:val="uk-UA" w:eastAsia="ru-RU"/>
              </w:rPr>
            </w:pPr>
            <w:r>
              <w:rPr>
                <w:rFonts w:ascii="Times New Roman" w:eastAsia="Arial" w:hAnsi="Times New Roman" w:cs="Times New Roman"/>
                <w:color w:val="000000"/>
                <w:sz w:val="18"/>
                <w:szCs w:val="18"/>
                <w:lang w:val="uk-UA" w:eastAsia="ru-RU"/>
              </w:rPr>
              <w:t>3</w:t>
            </w:r>
          </w:p>
        </w:tc>
        <w:tc>
          <w:tcPr>
            <w:tcW w:w="1028" w:type="dxa"/>
          </w:tcPr>
          <w:p w:rsidR="00752D66" w:rsidRPr="001A5FD2" w:rsidRDefault="00752D66" w:rsidP="00F62F69">
            <w:pPr>
              <w:spacing w:after="0" w:line="276" w:lineRule="auto"/>
              <w:jc w:val="center"/>
              <w:rPr>
                <w:rFonts w:ascii="Times New Roman" w:eastAsia="Arial" w:hAnsi="Times New Roman" w:cs="Times New Roman"/>
                <w:color w:val="000000"/>
                <w:sz w:val="18"/>
                <w:szCs w:val="18"/>
                <w:lang w:val="uk-UA" w:eastAsia="ru-RU"/>
              </w:rPr>
            </w:pPr>
          </w:p>
        </w:tc>
        <w:tc>
          <w:tcPr>
            <w:tcW w:w="1701" w:type="dxa"/>
          </w:tcPr>
          <w:p w:rsidR="00752D66" w:rsidRPr="001A5FD2" w:rsidRDefault="00752D66" w:rsidP="00F62F69">
            <w:pPr>
              <w:spacing w:after="0" w:line="276" w:lineRule="auto"/>
              <w:rPr>
                <w:rFonts w:ascii="Times New Roman" w:eastAsia="Arial" w:hAnsi="Times New Roman" w:cs="Times New Roman"/>
                <w:color w:val="000000"/>
                <w:sz w:val="18"/>
                <w:szCs w:val="18"/>
                <w:lang w:val="uk-UA" w:eastAsia="ru-RU"/>
              </w:rPr>
            </w:pPr>
          </w:p>
        </w:tc>
        <w:tc>
          <w:tcPr>
            <w:tcW w:w="1188" w:type="dxa"/>
          </w:tcPr>
          <w:p w:rsidR="00752D66" w:rsidRPr="001A5FD2" w:rsidRDefault="00752D66" w:rsidP="00F62F69">
            <w:pPr>
              <w:spacing w:after="0" w:line="276" w:lineRule="auto"/>
              <w:rPr>
                <w:rFonts w:ascii="Times New Roman" w:eastAsia="Arial" w:hAnsi="Times New Roman" w:cs="Times New Roman"/>
                <w:color w:val="000000"/>
                <w:sz w:val="18"/>
                <w:szCs w:val="18"/>
                <w:lang w:val="uk-UA" w:eastAsia="ru-RU"/>
              </w:rPr>
            </w:pPr>
          </w:p>
        </w:tc>
        <w:tc>
          <w:tcPr>
            <w:tcW w:w="992" w:type="dxa"/>
          </w:tcPr>
          <w:p w:rsidR="00752D66" w:rsidRPr="001A5FD2" w:rsidRDefault="00752D66" w:rsidP="00F62F69">
            <w:pPr>
              <w:spacing w:after="0" w:line="276" w:lineRule="auto"/>
              <w:rPr>
                <w:rFonts w:ascii="Times New Roman" w:eastAsia="Arial" w:hAnsi="Times New Roman" w:cs="Times New Roman"/>
                <w:color w:val="000000"/>
                <w:sz w:val="18"/>
                <w:szCs w:val="18"/>
                <w:lang w:val="uk-UA" w:eastAsia="ru-RU"/>
              </w:rPr>
            </w:pPr>
          </w:p>
        </w:tc>
        <w:tc>
          <w:tcPr>
            <w:tcW w:w="1719" w:type="dxa"/>
          </w:tcPr>
          <w:p w:rsidR="00752D66" w:rsidRPr="004E0C04" w:rsidRDefault="00752D66" w:rsidP="00F62F69">
            <w:pPr>
              <w:spacing w:after="0" w:line="276" w:lineRule="auto"/>
              <w:rPr>
                <w:rFonts w:ascii="Times New Roman" w:eastAsia="Arial" w:hAnsi="Times New Roman" w:cs="Times New Roman"/>
                <w:color w:val="000000"/>
                <w:sz w:val="18"/>
                <w:szCs w:val="18"/>
                <w:lang w:val="uk-UA" w:eastAsia="ru-RU"/>
              </w:rPr>
            </w:pPr>
          </w:p>
        </w:tc>
      </w:tr>
      <w:tr w:rsidR="004E0C04" w:rsidRPr="004E0C04" w:rsidTr="00752D66">
        <w:trPr>
          <w:trHeight w:val="781"/>
        </w:trPr>
        <w:tc>
          <w:tcPr>
            <w:tcW w:w="2156" w:type="dxa"/>
          </w:tcPr>
          <w:p w:rsidR="004E0C04" w:rsidRPr="001A5FD2" w:rsidRDefault="004E0C04" w:rsidP="00F62F69">
            <w:pPr>
              <w:spacing w:after="0" w:line="276" w:lineRule="auto"/>
              <w:rPr>
                <w:rFonts w:ascii="Times New Roman" w:eastAsia="Times New Roman" w:hAnsi="Times New Roman" w:cs="Times New Roman"/>
                <w:sz w:val="18"/>
                <w:szCs w:val="18"/>
                <w:lang w:val="uk-UA" w:eastAsia="ru-RU"/>
              </w:rPr>
            </w:pPr>
            <w:r w:rsidRPr="001A5FD2">
              <w:rPr>
                <w:rFonts w:ascii="Times New Roman" w:hAnsi="Times New Roman" w:cs="Times New Roman"/>
                <w:sz w:val="20"/>
                <w:szCs w:val="20"/>
                <w:lang w:val="uk-UA" w:eastAsia="uk-UA"/>
              </w:rPr>
              <w:t>АЛМАГЕЛЬ® (ORDINARY SALT COMBINATIONS),</w:t>
            </w:r>
          </w:p>
        </w:tc>
        <w:tc>
          <w:tcPr>
            <w:tcW w:w="708" w:type="dxa"/>
          </w:tcPr>
          <w:p w:rsidR="004E0C04" w:rsidRPr="001A5FD2" w:rsidRDefault="004E0C04" w:rsidP="00F62F69">
            <w:pPr>
              <w:spacing w:after="0" w:line="276" w:lineRule="auto"/>
              <w:rPr>
                <w:rFonts w:ascii="Times New Roman" w:eastAsia="Times New Roman" w:hAnsi="Times New Roman" w:cs="Times New Roman"/>
                <w:sz w:val="18"/>
                <w:szCs w:val="18"/>
                <w:lang w:val="uk-UA" w:eastAsia="ru-RU"/>
              </w:rPr>
            </w:pPr>
            <w:r w:rsidRPr="001A5FD2">
              <w:rPr>
                <w:rFonts w:ascii="Times New Roman" w:eastAsia="Times New Roman" w:hAnsi="Times New Roman" w:cs="Times New Roman"/>
                <w:sz w:val="18"/>
                <w:szCs w:val="18"/>
                <w:lang w:val="uk-UA" w:eastAsia="ru-RU"/>
              </w:rPr>
              <w:t>паков</w:t>
            </w:r>
          </w:p>
        </w:tc>
        <w:tc>
          <w:tcPr>
            <w:tcW w:w="1328" w:type="dxa"/>
          </w:tcPr>
          <w:p w:rsidR="004E0C04" w:rsidRPr="001A5FD2" w:rsidRDefault="001A5FD2" w:rsidP="00F62F69">
            <w:pPr>
              <w:spacing w:after="0" w:line="276" w:lineRule="auto"/>
              <w:jc w:val="center"/>
              <w:rPr>
                <w:rFonts w:ascii="Times New Roman" w:eastAsia="Arial" w:hAnsi="Times New Roman" w:cs="Times New Roman"/>
                <w:color w:val="000000"/>
                <w:sz w:val="18"/>
                <w:szCs w:val="18"/>
                <w:lang w:val="uk-UA" w:eastAsia="ru-RU"/>
              </w:rPr>
            </w:pPr>
            <w:r>
              <w:rPr>
                <w:rFonts w:ascii="Times New Roman" w:eastAsia="Arial" w:hAnsi="Times New Roman" w:cs="Times New Roman"/>
                <w:color w:val="000000"/>
                <w:sz w:val="18"/>
                <w:szCs w:val="18"/>
                <w:lang w:val="uk-UA" w:eastAsia="ru-RU"/>
              </w:rPr>
              <w:t>2</w:t>
            </w:r>
          </w:p>
        </w:tc>
        <w:tc>
          <w:tcPr>
            <w:tcW w:w="1028" w:type="dxa"/>
          </w:tcPr>
          <w:p w:rsidR="004E0C04" w:rsidRPr="001A5FD2" w:rsidRDefault="004E0C04" w:rsidP="00F62F69">
            <w:pPr>
              <w:spacing w:after="0" w:line="276" w:lineRule="auto"/>
              <w:jc w:val="center"/>
              <w:rPr>
                <w:rFonts w:ascii="Times New Roman" w:eastAsia="Arial" w:hAnsi="Times New Roman" w:cs="Times New Roman"/>
                <w:color w:val="000000"/>
                <w:sz w:val="18"/>
                <w:szCs w:val="18"/>
                <w:lang w:val="uk-UA" w:eastAsia="ru-RU"/>
              </w:rPr>
            </w:pPr>
          </w:p>
        </w:tc>
        <w:tc>
          <w:tcPr>
            <w:tcW w:w="1701" w:type="dxa"/>
          </w:tcPr>
          <w:p w:rsidR="004E0C04" w:rsidRPr="001A5FD2" w:rsidRDefault="004E0C04" w:rsidP="00F62F69">
            <w:pPr>
              <w:spacing w:after="0" w:line="276" w:lineRule="auto"/>
              <w:rPr>
                <w:rFonts w:ascii="Times New Roman" w:eastAsia="Arial" w:hAnsi="Times New Roman" w:cs="Times New Roman"/>
                <w:color w:val="000000"/>
                <w:sz w:val="18"/>
                <w:szCs w:val="18"/>
                <w:lang w:val="uk-UA" w:eastAsia="ru-RU"/>
              </w:rPr>
            </w:pPr>
          </w:p>
        </w:tc>
        <w:tc>
          <w:tcPr>
            <w:tcW w:w="1188" w:type="dxa"/>
          </w:tcPr>
          <w:p w:rsidR="004E0C04" w:rsidRPr="001A5FD2" w:rsidRDefault="004E0C04" w:rsidP="00F62F69">
            <w:pPr>
              <w:spacing w:after="0" w:line="276" w:lineRule="auto"/>
              <w:rPr>
                <w:rFonts w:ascii="Times New Roman" w:eastAsia="Arial" w:hAnsi="Times New Roman" w:cs="Times New Roman"/>
                <w:color w:val="000000"/>
                <w:sz w:val="18"/>
                <w:szCs w:val="18"/>
                <w:lang w:val="uk-UA" w:eastAsia="ru-RU"/>
              </w:rPr>
            </w:pPr>
          </w:p>
        </w:tc>
        <w:tc>
          <w:tcPr>
            <w:tcW w:w="992" w:type="dxa"/>
          </w:tcPr>
          <w:p w:rsidR="004E0C04" w:rsidRPr="001A5FD2" w:rsidRDefault="004E0C04" w:rsidP="00F62F69">
            <w:pPr>
              <w:spacing w:after="0" w:line="276" w:lineRule="auto"/>
              <w:rPr>
                <w:rFonts w:ascii="Times New Roman" w:eastAsia="Arial" w:hAnsi="Times New Roman" w:cs="Times New Roman"/>
                <w:color w:val="000000"/>
                <w:sz w:val="18"/>
                <w:szCs w:val="18"/>
                <w:lang w:val="uk-UA" w:eastAsia="ru-RU"/>
              </w:rPr>
            </w:pPr>
          </w:p>
        </w:tc>
        <w:tc>
          <w:tcPr>
            <w:tcW w:w="1719" w:type="dxa"/>
          </w:tcPr>
          <w:p w:rsidR="004E0C04" w:rsidRPr="004E0C04" w:rsidRDefault="004E0C04" w:rsidP="00F62F69">
            <w:pPr>
              <w:spacing w:after="0" w:line="276" w:lineRule="auto"/>
              <w:rPr>
                <w:rFonts w:ascii="Times New Roman" w:eastAsia="Arial" w:hAnsi="Times New Roman" w:cs="Times New Roman"/>
                <w:color w:val="000000"/>
                <w:sz w:val="18"/>
                <w:szCs w:val="18"/>
                <w:lang w:val="uk-UA" w:eastAsia="ru-RU"/>
              </w:rPr>
            </w:pPr>
          </w:p>
        </w:tc>
      </w:tr>
      <w:tr w:rsidR="004E0C04" w:rsidRPr="004E0C04" w:rsidTr="00752D66">
        <w:trPr>
          <w:trHeight w:val="781"/>
        </w:trPr>
        <w:tc>
          <w:tcPr>
            <w:tcW w:w="2156" w:type="dxa"/>
          </w:tcPr>
          <w:p w:rsidR="004E0C04" w:rsidRPr="001A5FD2" w:rsidRDefault="004E0C04" w:rsidP="00F62F69">
            <w:pPr>
              <w:spacing w:after="0" w:line="276" w:lineRule="auto"/>
              <w:rPr>
                <w:rFonts w:ascii="Times New Roman" w:eastAsia="Times New Roman" w:hAnsi="Times New Roman" w:cs="Times New Roman"/>
                <w:sz w:val="18"/>
                <w:szCs w:val="18"/>
                <w:lang w:val="uk-UA" w:eastAsia="ru-RU"/>
              </w:rPr>
            </w:pPr>
            <w:r w:rsidRPr="001A5FD2">
              <w:rPr>
                <w:rFonts w:ascii="Times New Roman" w:hAnsi="Times New Roman" w:cs="Times New Roman"/>
                <w:sz w:val="20"/>
                <w:szCs w:val="20"/>
                <w:lang w:val="uk-UA" w:eastAsia="uk-UA"/>
              </w:rPr>
              <w:t>ПАНКРЕАТИН 8000 ( MULTIENZYMES (LIPASE, PROTEASE ETC.),</w:t>
            </w:r>
          </w:p>
        </w:tc>
        <w:tc>
          <w:tcPr>
            <w:tcW w:w="708" w:type="dxa"/>
          </w:tcPr>
          <w:p w:rsidR="004E0C04" w:rsidRPr="001A5FD2" w:rsidRDefault="004E0C04" w:rsidP="00F62F69">
            <w:pPr>
              <w:spacing w:after="0" w:line="276" w:lineRule="auto"/>
              <w:rPr>
                <w:rFonts w:ascii="Times New Roman" w:eastAsia="Times New Roman" w:hAnsi="Times New Roman" w:cs="Times New Roman"/>
                <w:sz w:val="18"/>
                <w:szCs w:val="18"/>
                <w:lang w:val="uk-UA" w:eastAsia="ru-RU"/>
              </w:rPr>
            </w:pPr>
            <w:r w:rsidRPr="001A5FD2">
              <w:rPr>
                <w:rFonts w:ascii="Times New Roman" w:eastAsia="Times New Roman" w:hAnsi="Times New Roman" w:cs="Times New Roman"/>
                <w:sz w:val="18"/>
                <w:szCs w:val="18"/>
                <w:lang w:val="uk-UA" w:eastAsia="ru-RU"/>
              </w:rPr>
              <w:t>паков</w:t>
            </w:r>
          </w:p>
        </w:tc>
        <w:tc>
          <w:tcPr>
            <w:tcW w:w="1328" w:type="dxa"/>
          </w:tcPr>
          <w:p w:rsidR="004E0C04" w:rsidRPr="001A5FD2" w:rsidRDefault="001A5FD2" w:rsidP="00F62F69">
            <w:pPr>
              <w:spacing w:after="0" w:line="276" w:lineRule="auto"/>
              <w:jc w:val="center"/>
              <w:rPr>
                <w:rFonts w:ascii="Times New Roman" w:eastAsia="Arial" w:hAnsi="Times New Roman" w:cs="Times New Roman"/>
                <w:color w:val="000000"/>
                <w:sz w:val="18"/>
                <w:szCs w:val="18"/>
                <w:lang w:val="uk-UA" w:eastAsia="ru-RU"/>
              </w:rPr>
            </w:pPr>
            <w:r>
              <w:rPr>
                <w:rFonts w:ascii="Times New Roman" w:eastAsia="Arial" w:hAnsi="Times New Roman" w:cs="Times New Roman"/>
                <w:color w:val="000000"/>
                <w:sz w:val="18"/>
                <w:szCs w:val="18"/>
                <w:lang w:val="uk-UA" w:eastAsia="ru-RU"/>
              </w:rPr>
              <w:t>3</w:t>
            </w:r>
          </w:p>
        </w:tc>
        <w:tc>
          <w:tcPr>
            <w:tcW w:w="1028" w:type="dxa"/>
          </w:tcPr>
          <w:p w:rsidR="004E0C04" w:rsidRPr="001A5FD2" w:rsidRDefault="004E0C04" w:rsidP="00F62F69">
            <w:pPr>
              <w:spacing w:after="0" w:line="276" w:lineRule="auto"/>
              <w:jc w:val="center"/>
              <w:rPr>
                <w:rFonts w:ascii="Times New Roman" w:eastAsia="Arial" w:hAnsi="Times New Roman" w:cs="Times New Roman"/>
                <w:color w:val="000000"/>
                <w:sz w:val="18"/>
                <w:szCs w:val="18"/>
                <w:lang w:val="uk-UA" w:eastAsia="ru-RU"/>
              </w:rPr>
            </w:pPr>
          </w:p>
        </w:tc>
        <w:tc>
          <w:tcPr>
            <w:tcW w:w="1701" w:type="dxa"/>
          </w:tcPr>
          <w:p w:rsidR="004E0C04" w:rsidRPr="001A5FD2" w:rsidRDefault="004E0C04" w:rsidP="00F62F69">
            <w:pPr>
              <w:spacing w:after="0" w:line="276" w:lineRule="auto"/>
              <w:rPr>
                <w:rFonts w:ascii="Times New Roman" w:eastAsia="Arial" w:hAnsi="Times New Roman" w:cs="Times New Roman"/>
                <w:color w:val="000000"/>
                <w:sz w:val="18"/>
                <w:szCs w:val="18"/>
                <w:lang w:val="uk-UA" w:eastAsia="ru-RU"/>
              </w:rPr>
            </w:pPr>
          </w:p>
        </w:tc>
        <w:tc>
          <w:tcPr>
            <w:tcW w:w="1188" w:type="dxa"/>
          </w:tcPr>
          <w:p w:rsidR="004E0C04" w:rsidRPr="001A5FD2" w:rsidRDefault="004E0C04" w:rsidP="00F62F69">
            <w:pPr>
              <w:spacing w:after="0" w:line="276" w:lineRule="auto"/>
              <w:rPr>
                <w:rFonts w:ascii="Times New Roman" w:eastAsia="Arial" w:hAnsi="Times New Roman" w:cs="Times New Roman"/>
                <w:color w:val="000000"/>
                <w:sz w:val="18"/>
                <w:szCs w:val="18"/>
                <w:lang w:val="uk-UA" w:eastAsia="ru-RU"/>
              </w:rPr>
            </w:pPr>
          </w:p>
        </w:tc>
        <w:tc>
          <w:tcPr>
            <w:tcW w:w="992" w:type="dxa"/>
          </w:tcPr>
          <w:p w:rsidR="004E0C04" w:rsidRPr="001A5FD2" w:rsidRDefault="004E0C04" w:rsidP="00F62F69">
            <w:pPr>
              <w:spacing w:after="0" w:line="276" w:lineRule="auto"/>
              <w:rPr>
                <w:rFonts w:ascii="Times New Roman" w:eastAsia="Arial" w:hAnsi="Times New Roman" w:cs="Times New Roman"/>
                <w:color w:val="000000"/>
                <w:sz w:val="18"/>
                <w:szCs w:val="18"/>
                <w:lang w:val="uk-UA" w:eastAsia="ru-RU"/>
              </w:rPr>
            </w:pPr>
          </w:p>
        </w:tc>
        <w:tc>
          <w:tcPr>
            <w:tcW w:w="1719" w:type="dxa"/>
          </w:tcPr>
          <w:p w:rsidR="004E0C04" w:rsidRPr="004E0C04" w:rsidRDefault="004E0C04" w:rsidP="00F62F69">
            <w:pPr>
              <w:spacing w:after="0" w:line="276" w:lineRule="auto"/>
              <w:rPr>
                <w:rFonts w:ascii="Times New Roman" w:eastAsia="Arial" w:hAnsi="Times New Roman" w:cs="Times New Roman"/>
                <w:color w:val="000000"/>
                <w:sz w:val="18"/>
                <w:szCs w:val="18"/>
                <w:lang w:val="uk-UA" w:eastAsia="ru-RU"/>
              </w:rPr>
            </w:pPr>
          </w:p>
        </w:tc>
      </w:tr>
      <w:tr w:rsidR="004E0C04" w:rsidRPr="004E0C04" w:rsidTr="00752D66">
        <w:trPr>
          <w:trHeight w:val="781"/>
        </w:trPr>
        <w:tc>
          <w:tcPr>
            <w:tcW w:w="2156" w:type="dxa"/>
          </w:tcPr>
          <w:p w:rsidR="004E0C04" w:rsidRPr="001A5FD2" w:rsidRDefault="004E0C04" w:rsidP="00F62F69">
            <w:pPr>
              <w:spacing w:after="0" w:line="276" w:lineRule="auto"/>
              <w:rPr>
                <w:rFonts w:ascii="Times New Roman" w:eastAsia="Times New Roman" w:hAnsi="Times New Roman" w:cs="Times New Roman"/>
                <w:sz w:val="18"/>
                <w:szCs w:val="18"/>
                <w:lang w:val="uk-UA" w:eastAsia="ru-RU"/>
              </w:rPr>
            </w:pPr>
            <w:r w:rsidRPr="001A5FD2">
              <w:rPr>
                <w:rFonts w:ascii="Times New Roman" w:hAnsi="Times New Roman" w:cs="Times New Roman"/>
                <w:sz w:val="20"/>
                <w:szCs w:val="20"/>
                <w:lang w:val="uk-UA" w:eastAsia="uk-UA"/>
              </w:rPr>
              <w:t>ЕНТЕРОЛ 250 (SACCHAROMYCES BOULARDII),</w:t>
            </w:r>
          </w:p>
        </w:tc>
        <w:tc>
          <w:tcPr>
            <w:tcW w:w="708" w:type="dxa"/>
          </w:tcPr>
          <w:p w:rsidR="004E0C04" w:rsidRPr="001A5FD2" w:rsidRDefault="004E0C04" w:rsidP="00F62F69">
            <w:pPr>
              <w:spacing w:after="0" w:line="276" w:lineRule="auto"/>
              <w:rPr>
                <w:rFonts w:ascii="Times New Roman" w:eastAsia="Times New Roman" w:hAnsi="Times New Roman" w:cs="Times New Roman"/>
                <w:sz w:val="18"/>
                <w:szCs w:val="18"/>
                <w:lang w:val="uk-UA" w:eastAsia="ru-RU"/>
              </w:rPr>
            </w:pPr>
            <w:r w:rsidRPr="001A5FD2">
              <w:rPr>
                <w:rFonts w:ascii="Times New Roman" w:eastAsia="Times New Roman" w:hAnsi="Times New Roman" w:cs="Times New Roman"/>
                <w:sz w:val="18"/>
                <w:szCs w:val="18"/>
                <w:lang w:val="uk-UA" w:eastAsia="ru-RU"/>
              </w:rPr>
              <w:t>паков</w:t>
            </w:r>
          </w:p>
        </w:tc>
        <w:tc>
          <w:tcPr>
            <w:tcW w:w="1328" w:type="dxa"/>
          </w:tcPr>
          <w:p w:rsidR="004E0C04" w:rsidRPr="001A5FD2" w:rsidRDefault="001A5FD2" w:rsidP="00F62F69">
            <w:pPr>
              <w:spacing w:after="0" w:line="276" w:lineRule="auto"/>
              <w:jc w:val="center"/>
              <w:rPr>
                <w:rFonts w:ascii="Times New Roman" w:eastAsia="Arial" w:hAnsi="Times New Roman" w:cs="Times New Roman"/>
                <w:color w:val="000000"/>
                <w:sz w:val="18"/>
                <w:szCs w:val="18"/>
                <w:lang w:val="uk-UA" w:eastAsia="ru-RU"/>
              </w:rPr>
            </w:pPr>
            <w:r>
              <w:rPr>
                <w:rFonts w:ascii="Times New Roman" w:eastAsia="Arial" w:hAnsi="Times New Roman" w:cs="Times New Roman"/>
                <w:color w:val="000000"/>
                <w:sz w:val="18"/>
                <w:szCs w:val="18"/>
                <w:lang w:val="uk-UA" w:eastAsia="ru-RU"/>
              </w:rPr>
              <w:t>3</w:t>
            </w:r>
          </w:p>
        </w:tc>
        <w:tc>
          <w:tcPr>
            <w:tcW w:w="1028" w:type="dxa"/>
          </w:tcPr>
          <w:p w:rsidR="004E0C04" w:rsidRPr="001A5FD2" w:rsidRDefault="004E0C04" w:rsidP="00F62F69">
            <w:pPr>
              <w:spacing w:after="0" w:line="276" w:lineRule="auto"/>
              <w:jc w:val="center"/>
              <w:rPr>
                <w:rFonts w:ascii="Times New Roman" w:eastAsia="Arial" w:hAnsi="Times New Roman" w:cs="Times New Roman"/>
                <w:color w:val="000000"/>
                <w:sz w:val="18"/>
                <w:szCs w:val="18"/>
                <w:lang w:val="uk-UA" w:eastAsia="ru-RU"/>
              </w:rPr>
            </w:pPr>
          </w:p>
        </w:tc>
        <w:tc>
          <w:tcPr>
            <w:tcW w:w="1701" w:type="dxa"/>
          </w:tcPr>
          <w:p w:rsidR="004E0C04" w:rsidRPr="001A5FD2" w:rsidRDefault="004E0C04" w:rsidP="00F62F69">
            <w:pPr>
              <w:spacing w:after="0" w:line="276" w:lineRule="auto"/>
              <w:rPr>
                <w:rFonts w:ascii="Times New Roman" w:eastAsia="Arial" w:hAnsi="Times New Roman" w:cs="Times New Roman"/>
                <w:color w:val="000000"/>
                <w:sz w:val="18"/>
                <w:szCs w:val="18"/>
                <w:lang w:val="uk-UA" w:eastAsia="ru-RU"/>
              </w:rPr>
            </w:pPr>
          </w:p>
        </w:tc>
        <w:tc>
          <w:tcPr>
            <w:tcW w:w="1188" w:type="dxa"/>
          </w:tcPr>
          <w:p w:rsidR="004E0C04" w:rsidRPr="001A5FD2" w:rsidRDefault="004E0C04" w:rsidP="00F62F69">
            <w:pPr>
              <w:spacing w:after="0" w:line="276" w:lineRule="auto"/>
              <w:rPr>
                <w:rFonts w:ascii="Times New Roman" w:eastAsia="Arial" w:hAnsi="Times New Roman" w:cs="Times New Roman"/>
                <w:color w:val="000000"/>
                <w:sz w:val="18"/>
                <w:szCs w:val="18"/>
                <w:lang w:val="uk-UA" w:eastAsia="ru-RU"/>
              </w:rPr>
            </w:pPr>
          </w:p>
        </w:tc>
        <w:tc>
          <w:tcPr>
            <w:tcW w:w="992" w:type="dxa"/>
          </w:tcPr>
          <w:p w:rsidR="004E0C04" w:rsidRPr="001A5FD2" w:rsidRDefault="004E0C04" w:rsidP="00F62F69">
            <w:pPr>
              <w:spacing w:after="0" w:line="276" w:lineRule="auto"/>
              <w:rPr>
                <w:rFonts w:ascii="Times New Roman" w:eastAsia="Arial" w:hAnsi="Times New Roman" w:cs="Times New Roman"/>
                <w:color w:val="000000"/>
                <w:sz w:val="18"/>
                <w:szCs w:val="18"/>
                <w:lang w:val="uk-UA" w:eastAsia="ru-RU"/>
              </w:rPr>
            </w:pPr>
          </w:p>
        </w:tc>
        <w:tc>
          <w:tcPr>
            <w:tcW w:w="1719" w:type="dxa"/>
          </w:tcPr>
          <w:p w:rsidR="004E0C04" w:rsidRPr="004E0C04" w:rsidRDefault="004E0C04" w:rsidP="00F62F69">
            <w:pPr>
              <w:spacing w:after="0" w:line="276" w:lineRule="auto"/>
              <w:rPr>
                <w:rFonts w:ascii="Times New Roman" w:eastAsia="Arial" w:hAnsi="Times New Roman" w:cs="Times New Roman"/>
                <w:color w:val="000000"/>
                <w:sz w:val="18"/>
                <w:szCs w:val="18"/>
                <w:lang w:val="uk-UA" w:eastAsia="ru-RU"/>
              </w:rPr>
            </w:pPr>
          </w:p>
        </w:tc>
      </w:tr>
      <w:tr w:rsidR="004E0C04" w:rsidRPr="004E0C04" w:rsidTr="00752D66">
        <w:trPr>
          <w:trHeight w:val="781"/>
        </w:trPr>
        <w:tc>
          <w:tcPr>
            <w:tcW w:w="2156" w:type="dxa"/>
          </w:tcPr>
          <w:p w:rsidR="004E0C04" w:rsidRPr="001A5FD2" w:rsidRDefault="004E0C04" w:rsidP="00F62F69">
            <w:pPr>
              <w:spacing w:after="0" w:line="276" w:lineRule="auto"/>
              <w:rPr>
                <w:rFonts w:ascii="Times New Roman" w:eastAsia="Times New Roman" w:hAnsi="Times New Roman" w:cs="Times New Roman"/>
                <w:sz w:val="18"/>
                <w:szCs w:val="18"/>
                <w:lang w:val="uk-UA" w:eastAsia="ru-RU"/>
              </w:rPr>
            </w:pPr>
            <w:r w:rsidRPr="001A5FD2">
              <w:rPr>
                <w:rFonts w:ascii="Times New Roman" w:hAnsi="Times New Roman" w:cs="Times New Roman"/>
                <w:sz w:val="20"/>
                <w:szCs w:val="20"/>
                <w:lang w:val="uk-UA" w:eastAsia="uk-UA"/>
              </w:rPr>
              <w:lastRenderedPageBreak/>
              <w:t>РЕММАКС-КВ (COMB DRUG)</w:t>
            </w:r>
          </w:p>
        </w:tc>
        <w:tc>
          <w:tcPr>
            <w:tcW w:w="708" w:type="dxa"/>
          </w:tcPr>
          <w:p w:rsidR="004E0C04" w:rsidRPr="001A5FD2" w:rsidRDefault="004E0C04" w:rsidP="00F62F69">
            <w:pPr>
              <w:spacing w:after="0" w:line="276" w:lineRule="auto"/>
              <w:rPr>
                <w:rFonts w:ascii="Times New Roman" w:eastAsia="Times New Roman" w:hAnsi="Times New Roman" w:cs="Times New Roman"/>
                <w:sz w:val="18"/>
                <w:szCs w:val="18"/>
                <w:lang w:val="uk-UA" w:eastAsia="ru-RU"/>
              </w:rPr>
            </w:pPr>
            <w:r w:rsidRPr="001A5FD2">
              <w:rPr>
                <w:rFonts w:ascii="Times New Roman" w:eastAsia="Times New Roman" w:hAnsi="Times New Roman" w:cs="Times New Roman"/>
                <w:sz w:val="18"/>
                <w:szCs w:val="18"/>
                <w:lang w:val="uk-UA" w:eastAsia="ru-RU"/>
              </w:rPr>
              <w:t>паков</w:t>
            </w:r>
          </w:p>
        </w:tc>
        <w:tc>
          <w:tcPr>
            <w:tcW w:w="1328" w:type="dxa"/>
          </w:tcPr>
          <w:p w:rsidR="004E0C04" w:rsidRPr="001A5FD2" w:rsidRDefault="001A5FD2" w:rsidP="00F62F69">
            <w:pPr>
              <w:spacing w:after="0" w:line="276" w:lineRule="auto"/>
              <w:jc w:val="center"/>
              <w:rPr>
                <w:rFonts w:ascii="Times New Roman" w:eastAsia="Arial" w:hAnsi="Times New Roman" w:cs="Times New Roman"/>
                <w:color w:val="000000"/>
                <w:sz w:val="18"/>
                <w:szCs w:val="18"/>
                <w:lang w:val="uk-UA" w:eastAsia="ru-RU"/>
              </w:rPr>
            </w:pPr>
            <w:r>
              <w:rPr>
                <w:rFonts w:ascii="Times New Roman" w:eastAsia="Arial" w:hAnsi="Times New Roman" w:cs="Times New Roman"/>
                <w:color w:val="000000"/>
                <w:sz w:val="18"/>
                <w:szCs w:val="18"/>
                <w:lang w:val="uk-UA" w:eastAsia="ru-RU"/>
              </w:rPr>
              <w:t>2</w:t>
            </w:r>
          </w:p>
        </w:tc>
        <w:tc>
          <w:tcPr>
            <w:tcW w:w="1028" w:type="dxa"/>
          </w:tcPr>
          <w:p w:rsidR="004E0C04" w:rsidRPr="001A5FD2" w:rsidRDefault="004E0C04" w:rsidP="00F62F69">
            <w:pPr>
              <w:spacing w:after="0" w:line="276" w:lineRule="auto"/>
              <w:jc w:val="center"/>
              <w:rPr>
                <w:rFonts w:ascii="Times New Roman" w:eastAsia="Arial" w:hAnsi="Times New Roman" w:cs="Times New Roman"/>
                <w:color w:val="000000"/>
                <w:sz w:val="18"/>
                <w:szCs w:val="18"/>
                <w:lang w:val="uk-UA" w:eastAsia="ru-RU"/>
              </w:rPr>
            </w:pPr>
          </w:p>
        </w:tc>
        <w:tc>
          <w:tcPr>
            <w:tcW w:w="1701" w:type="dxa"/>
          </w:tcPr>
          <w:p w:rsidR="004E0C04" w:rsidRPr="001A5FD2" w:rsidRDefault="004E0C04" w:rsidP="00F62F69">
            <w:pPr>
              <w:spacing w:after="0" w:line="276" w:lineRule="auto"/>
              <w:rPr>
                <w:rFonts w:ascii="Times New Roman" w:eastAsia="Arial" w:hAnsi="Times New Roman" w:cs="Times New Roman"/>
                <w:color w:val="000000"/>
                <w:sz w:val="18"/>
                <w:szCs w:val="18"/>
                <w:lang w:val="uk-UA" w:eastAsia="ru-RU"/>
              </w:rPr>
            </w:pPr>
          </w:p>
        </w:tc>
        <w:tc>
          <w:tcPr>
            <w:tcW w:w="1188" w:type="dxa"/>
          </w:tcPr>
          <w:p w:rsidR="004E0C04" w:rsidRPr="001A5FD2" w:rsidRDefault="004E0C04" w:rsidP="00F62F69">
            <w:pPr>
              <w:spacing w:after="0" w:line="276" w:lineRule="auto"/>
              <w:rPr>
                <w:rFonts w:ascii="Times New Roman" w:eastAsia="Arial" w:hAnsi="Times New Roman" w:cs="Times New Roman"/>
                <w:color w:val="000000"/>
                <w:sz w:val="18"/>
                <w:szCs w:val="18"/>
                <w:lang w:val="uk-UA" w:eastAsia="ru-RU"/>
              </w:rPr>
            </w:pPr>
          </w:p>
        </w:tc>
        <w:tc>
          <w:tcPr>
            <w:tcW w:w="992" w:type="dxa"/>
          </w:tcPr>
          <w:p w:rsidR="004E0C04" w:rsidRPr="001A5FD2" w:rsidRDefault="004E0C04" w:rsidP="00F62F69">
            <w:pPr>
              <w:spacing w:after="0" w:line="276" w:lineRule="auto"/>
              <w:rPr>
                <w:rFonts w:ascii="Times New Roman" w:eastAsia="Arial" w:hAnsi="Times New Roman" w:cs="Times New Roman"/>
                <w:color w:val="000000"/>
                <w:sz w:val="18"/>
                <w:szCs w:val="18"/>
                <w:lang w:val="uk-UA" w:eastAsia="ru-RU"/>
              </w:rPr>
            </w:pPr>
          </w:p>
        </w:tc>
        <w:tc>
          <w:tcPr>
            <w:tcW w:w="1719" w:type="dxa"/>
          </w:tcPr>
          <w:p w:rsidR="004E0C04" w:rsidRPr="004E0C04" w:rsidRDefault="004E0C04" w:rsidP="00F62F69">
            <w:pPr>
              <w:spacing w:after="0" w:line="276" w:lineRule="auto"/>
              <w:rPr>
                <w:rFonts w:ascii="Times New Roman" w:eastAsia="Arial" w:hAnsi="Times New Roman" w:cs="Times New Roman"/>
                <w:color w:val="000000"/>
                <w:sz w:val="18"/>
                <w:szCs w:val="18"/>
                <w:lang w:val="uk-UA" w:eastAsia="ru-RU"/>
              </w:rPr>
            </w:pPr>
          </w:p>
        </w:tc>
      </w:tr>
      <w:tr w:rsidR="00752D66" w:rsidRPr="00614180" w:rsidTr="00752D66">
        <w:tc>
          <w:tcPr>
            <w:tcW w:w="5220" w:type="dxa"/>
            <w:gridSpan w:val="4"/>
          </w:tcPr>
          <w:p w:rsidR="00752D66" w:rsidRPr="001A5FD2" w:rsidRDefault="00752D66" w:rsidP="00F62F69">
            <w:pPr>
              <w:spacing w:after="0" w:line="276" w:lineRule="auto"/>
              <w:jc w:val="center"/>
              <w:rPr>
                <w:rFonts w:ascii="Times New Roman" w:eastAsia="Arial" w:hAnsi="Times New Roman" w:cs="Times New Roman"/>
                <w:color w:val="000000"/>
                <w:sz w:val="18"/>
                <w:szCs w:val="18"/>
                <w:lang w:val="uk-UA" w:eastAsia="ru-RU"/>
              </w:rPr>
            </w:pPr>
            <w:r w:rsidRPr="001A5FD2">
              <w:rPr>
                <w:rFonts w:ascii="Times New Roman" w:eastAsia="Arial" w:hAnsi="Times New Roman" w:cs="Times New Roman"/>
                <w:color w:val="000000"/>
                <w:sz w:val="18"/>
                <w:szCs w:val="18"/>
                <w:lang w:val="uk-UA" w:eastAsia="ru-RU"/>
              </w:rPr>
              <w:t>Всього</w:t>
            </w:r>
          </w:p>
        </w:tc>
        <w:tc>
          <w:tcPr>
            <w:tcW w:w="1701" w:type="dxa"/>
          </w:tcPr>
          <w:p w:rsidR="00752D66" w:rsidRPr="001A5FD2" w:rsidRDefault="00752D66" w:rsidP="00F62F69">
            <w:pPr>
              <w:spacing w:after="0" w:line="276" w:lineRule="auto"/>
              <w:rPr>
                <w:rFonts w:ascii="Times New Roman" w:eastAsia="Arial" w:hAnsi="Times New Roman" w:cs="Times New Roman"/>
                <w:color w:val="000000"/>
                <w:sz w:val="18"/>
                <w:szCs w:val="18"/>
                <w:lang w:val="uk-UA" w:eastAsia="ru-RU"/>
              </w:rPr>
            </w:pPr>
          </w:p>
        </w:tc>
        <w:tc>
          <w:tcPr>
            <w:tcW w:w="1188" w:type="dxa"/>
          </w:tcPr>
          <w:p w:rsidR="00752D66" w:rsidRPr="001A5FD2" w:rsidRDefault="00752D66" w:rsidP="00F62F69">
            <w:pPr>
              <w:spacing w:after="0" w:line="276" w:lineRule="auto"/>
              <w:rPr>
                <w:rFonts w:ascii="Times New Roman" w:eastAsia="Arial" w:hAnsi="Times New Roman" w:cs="Times New Roman"/>
                <w:color w:val="000000"/>
                <w:sz w:val="18"/>
                <w:szCs w:val="18"/>
                <w:lang w:val="uk-UA" w:eastAsia="ru-RU"/>
              </w:rPr>
            </w:pPr>
            <w:r w:rsidRPr="001A5FD2">
              <w:rPr>
                <w:rFonts w:ascii="Times New Roman" w:eastAsia="Arial" w:hAnsi="Times New Roman" w:cs="Times New Roman"/>
                <w:color w:val="000000"/>
                <w:sz w:val="18"/>
                <w:szCs w:val="18"/>
                <w:lang w:val="uk-UA" w:eastAsia="ru-RU"/>
              </w:rPr>
              <w:t>Х</w:t>
            </w:r>
          </w:p>
        </w:tc>
        <w:tc>
          <w:tcPr>
            <w:tcW w:w="992" w:type="dxa"/>
          </w:tcPr>
          <w:p w:rsidR="00752D66" w:rsidRPr="001A5FD2" w:rsidRDefault="00752D66" w:rsidP="00F62F69">
            <w:pPr>
              <w:spacing w:after="0" w:line="276" w:lineRule="auto"/>
              <w:rPr>
                <w:rFonts w:ascii="Times New Roman" w:eastAsia="Arial" w:hAnsi="Times New Roman" w:cs="Times New Roman"/>
                <w:color w:val="000000"/>
                <w:sz w:val="18"/>
                <w:szCs w:val="18"/>
                <w:lang w:val="uk-UA" w:eastAsia="ru-RU"/>
              </w:rPr>
            </w:pPr>
          </w:p>
        </w:tc>
        <w:tc>
          <w:tcPr>
            <w:tcW w:w="1719" w:type="dxa"/>
          </w:tcPr>
          <w:p w:rsidR="00752D66" w:rsidRPr="000A3211" w:rsidRDefault="00752D66" w:rsidP="00F62F69">
            <w:pPr>
              <w:spacing w:after="0" w:line="276" w:lineRule="auto"/>
              <w:rPr>
                <w:rFonts w:ascii="Times New Roman" w:eastAsia="Arial" w:hAnsi="Times New Roman" w:cs="Times New Roman"/>
                <w:color w:val="000000"/>
                <w:sz w:val="18"/>
                <w:szCs w:val="18"/>
                <w:lang w:val="uk-UA" w:eastAsia="ru-RU"/>
              </w:rPr>
            </w:pPr>
          </w:p>
        </w:tc>
      </w:tr>
    </w:tbl>
    <w:p w:rsidR="008447DD" w:rsidRPr="000A3211" w:rsidRDefault="008447DD" w:rsidP="008447DD">
      <w:pPr>
        <w:spacing w:after="0" w:line="276" w:lineRule="auto"/>
        <w:rPr>
          <w:rFonts w:ascii="Arial" w:eastAsia="Arial" w:hAnsi="Arial" w:cs="Arial"/>
          <w:vanish/>
          <w:color w:val="000000"/>
          <w:sz w:val="18"/>
          <w:szCs w:val="18"/>
          <w:lang w:val="ru-RU" w:eastAsia="ru-RU"/>
        </w:rPr>
      </w:pPr>
    </w:p>
    <w:tbl>
      <w:tblPr>
        <w:tblpPr w:leftFromText="180" w:rightFromText="180" w:vertAnchor="text" w:horzAnchor="margin" w:tblpXSpec="center" w:tblpY="154"/>
        <w:tblW w:w="8709" w:type="dxa"/>
        <w:tblCellMar>
          <w:left w:w="0" w:type="dxa"/>
          <w:right w:w="0" w:type="dxa"/>
        </w:tblCellMar>
        <w:tblLook w:val="01E0" w:firstRow="1" w:lastRow="1" w:firstColumn="1" w:lastColumn="1" w:noHBand="0" w:noVBand="0"/>
      </w:tblPr>
      <w:tblGrid>
        <w:gridCol w:w="4487"/>
        <w:gridCol w:w="4222"/>
      </w:tblGrid>
      <w:tr w:rsidR="008447DD" w:rsidRPr="00614180" w:rsidTr="00F62F69">
        <w:trPr>
          <w:trHeight w:val="226"/>
        </w:trPr>
        <w:tc>
          <w:tcPr>
            <w:tcW w:w="4487" w:type="dxa"/>
          </w:tcPr>
          <w:p w:rsidR="008447DD" w:rsidRPr="000A3211" w:rsidRDefault="008447DD" w:rsidP="00F62F69">
            <w:pPr>
              <w:widowControl w:val="0"/>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ЗАМОВНИК</w:t>
            </w:r>
          </w:p>
        </w:tc>
        <w:tc>
          <w:tcPr>
            <w:tcW w:w="4222" w:type="dxa"/>
          </w:tcPr>
          <w:p w:rsidR="008447DD" w:rsidRPr="000A3211" w:rsidRDefault="008447DD" w:rsidP="00F62F69">
            <w:pPr>
              <w:widowControl w:val="0"/>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ПОСТАЧАЛЬНИК</w:t>
            </w:r>
          </w:p>
        </w:tc>
      </w:tr>
      <w:tr w:rsidR="008447DD" w:rsidRPr="00614180" w:rsidTr="00F62F69">
        <w:trPr>
          <w:trHeight w:val="71"/>
        </w:trPr>
        <w:tc>
          <w:tcPr>
            <w:tcW w:w="4487" w:type="dxa"/>
          </w:tcPr>
          <w:p w:rsidR="008447DD" w:rsidRPr="000A3211" w:rsidRDefault="008447DD" w:rsidP="00F62F69">
            <w:pPr>
              <w:widowControl w:val="0"/>
              <w:spacing w:after="0" w:line="240" w:lineRule="auto"/>
              <w:rPr>
                <w:rFonts w:ascii="Times New Roman" w:eastAsia="Times New Roman" w:hAnsi="Times New Roman" w:cs="Times New Roman"/>
                <w:sz w:val="18"/>
                <w:szCs w:val="18"/>
                <w:lang w:val="uk-UA" w:eastAsia="ru-RU"/>
              </w:rPr>
            </w:pPr>
          </w:p>
        </w:tc>
        <w:tc>
          <w:tcPr>
            <w:tcW w:w="4222" w:type="dxa"/>
          </w:tcPr>
          <w:p w:rsidR="008447DD" w:rsidRPr="000A3211" w:rsidRDefault="008447DD" w:rsidP="00F62F69">
            <w:pPr>
              <w:widowControl w:val="0"/>
              <w:spacing w:after="0" w:line="240" w:lineRule="auto"/>
              <w:rPr>
                <w:rFonts w:ascii="Times New Roman" w:eastAsia="Times New Roman" w:hAnsi="Times New Roman" w:cs="Times New Roman"/>
                <w:sz w:val="18"/>
                <w:szCs w:val="18"/>
                <w:lang w:val="uk-UA" w:eastAsia="ru-RU"/>
              </w:rPr>
            </w:pPr>
          </w:p>
        </w:tc>
      </w:tr>
      <w:tr w:rsidR="008447DD" w:rsidRPr="000F4D6A" w:rsidTr="00F62F69">
        <w:trPr>
          <w:trHeight w:val="663"/>
        </w:trPr>
        <w:tc>
          <w:tcPr>
            <w:tcW w:w="4487" w:type="dxa"/>
          </w:tcPr>
          <w:p w:rsidR="008447DD" w:rsidRPr="000A3211" w:rsidRDefault="008447DD" w:rsidP="00F62F69">
            <w:pPr>
              <w:widowControl w:val="0"/>
              <w:spacing w:after="0" w:line="240" w:lineRule="auto"/>
              <w:rPr>
                <w:rFonts w:ascii="Times New Roman" w:eastAsia="Times New Roman" w:hAnsi="Times New Roman" w:cs="Times New Roman"/>
                <w:b/>
                <w:sz w:val="18"/>
                <w:szCs w:val="18"/>
                <w:lang w:val="uk-UA" w:eastAsia="ru-RU"/>
              </w:rPr>
            </w:pPr>
            <w:r w:rsidRPr="000A3211">
              <w:rPr>
                <w:rFonts w:ascii="Times New Roman" w:eastAsia="Times New Roman" w:hAnsi="Times New Roman" w:cs="Times New Roman"/>
                <w:b/>
                <w:sz w:val="18"/>
                <w:szCs w:val="18"/>
                <w:lang w:val="uk-UA" w:eastAsia="ru-RU"/>
              </w:rPr>
              <w:t>Комунальний заклад «Запорізька спеціалізована школа-інтернат</w:t>
            </w:r>
            <w:r w:rsidRPr="000A3211">
              <w:rPr>
                <w:rFonts w:ascii="Times New Roman" w:eastAsia="Times New Roman" w:hAnsi="Times New Roman" w:cs="Times New Roman"/>
                <w:b/>
                <w:sz w:val="18"/>
                <w:szCs w:val="18"/>
                <w:lang w:eastAsia="ru-RU"/>
              </w:rPr>
              <w:t>i</w:t>
            </w:r>
            <w:r w:rsidRPr="000A3211">
              <w:rPr>
                <w:rFonts w:ascii="Times New Roman" w:eastAsia="Times New Roman" w:hAnsi="Times New Roman" w:cs="Times New Roman"/>
                <w:b/>
                <w:sz w:val="18"/>
                <w:szCs w:val="18"/>
                <w:lang w:val="ru-RU" w:eastAsia="ru-RU"/>
              </w:rPr>
              <w:t xml:space="preserve"> </w:t>
            </w:r>
            <w:r w:rsidRPr="000A3211">
              <w:rPr>
                <w:rFonts w:ascii="Times New Roman" w:eastAsia="Times New Roman" w:hAnsi="Times New Roman" w:cs="Times New Roman"/>
                <w:b/>
                <w:sz w:val="18"/>
                <w:szCs w:val="18"/>
                <w:lang w:eastAsia="ru-RU"/>
              </w:rPr>
              <w:t>II</w:t>
            </w:r>
            <w:r w:rsidRPr="000A3211">
              <w:rPr>
                <w:rFonts w:ascii="Times New Roman" w:eastAsia="Times New Roman" w:hAnsi="Times New Roman" w:cs="Times New Roman"/>
                <w:b/>
                <w:sz w:val="18"/>
                <w:szCs w:val="18"/>
                <w:lang w:val="uk-UA" w:eastAsia="ru-RU"/>
              </w:rPr>
              <w:t>-</w:t>
            </w:r>
            <w:r w:rsidRPr="000A3211">
              <w:rPr>
                <w:rFonts w:ascii="Times New Roman" w:eastAsia="Times New Roman" w:hAnsi="Times New Roman" w:cs="Times New Roman"/>
                <w:b/>
                <w:sz w:val="18"/>
                <w:szCs w:val="18"/>
                <w:lang w:eastAsia="ru-RU"/>
              </w:rPr>
              <w:t>III</w:t>
            </w:r>
            <w:r w:rsidRPr="000A3211">
              <w:rPr>
                <w:rFonts w:ascii="Times New Roman" w:eastAsia="Times New Roman" w:hAnsi="Times New Roman" w:cs="Times New Roman"/>
                <w:b/>
                <w:sz w:val="18"/>
                <w:szCs w:val="18"/>
                <w:lang w:val="uk-UA" w:eastAsia="ru-RU"/>
              </w:rPr>
              <w:t xml:space="preserve"> ступенів «Козацький ліцей» Запорізької обласної ради</w:t>
            </w:r>
          </w:p>
        </w:tc>
        <w:tc>
          <w:tcPr>
            <w:tcW w:w="4222" w:type="dxa"/>
          </w:tcPr>
          <w:p w:rsidR="008447DD" w:rsidRPr="000A3211" w:rsidRDefault="008447DD" w:rsidP="00F62F69">
            <w:pPr>
              <w:widowControl w:val="0"/>
              <w:spacing w:after="0" w:line="240" w:lineRule="auto"/>
              <w:rPr>
                <w:rFonts w:ascii="Times New Roman" w:eastAsia="Times New Roman" w:hAnsi="Times New Roman" w:cs="Times New Roman"/>
                <w:sz w:val="18"/>
                <w:szCs w:val="18"/>
                <w:lang w:val="uk-UA" w:eastAsia="ru-RU"/>
              </w:rPr>
            </w:pPr>
          </w:p>
        </w:tc>
      </w:tr>
      <w:tr w:rsidR="008447DD" w:rsidRPr="004E0C04" w:rsidTr="00F62F69">
        <w:trPr>
          <w:trHeight w:val="2442"/>
        </w:trPr>
        <w:tc>
          <w:tcPr>
            <w:tcW w:w="4487" w:type="dxa"/>
          </w:tcPr>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69065,м.Запоріжжя</w:t>
            </w:r>
          </w:p>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вул.Щаслива.2</w:t>
            </w:r>
          </w:p>
          <w:p w:rsidR="001A5FD2" w:rsidRDefault="008447DD" w:rsidP="001A5FD2">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р/р</w:t>
            </w:r>
            <w:r w:rsidR="001A5FD2" w:rsidRPr="001A5FD2">
              <w:rPr>
                <w:rFonts w:ascii="Times New Roman" w:eastAsia="Times New Roman" w:hAnsi="Times New Roman" w:cs="Times New Roman"/>
                <w:sz w:val="18"/>
                <w:szCs w:val="18"/>
                <w:lang w:val="ru-RU" w:eastAsia="ru-RU"/>
              </w:rPr>
              <w:t xml:space="preserve"> </w:t>
            </w:r>
            <w:r w:rsidR="001A5FD2">
              <w:rPr>
                <w:rFonts w:ascii="Times New Roman" w:eastAsia="Times New Roman" w:hAnsi="Times New Roman" w:cs="Times New Roman"/>
                <w:sz w:val="18"/>
                <w:szCs w:val="18"/>
                <w:lang w:eastAsia="ru-RU"/>
              </w:rPr>
              <w:t>UA</w:t>
            </w:r>
            <w:r w:rsidR="001A5FD2" w:rsidRPr="001A5FD2">
              <w:rPr>
                <w:rFonts w:ascii="Times New Roman" w:eastAsia="Times New Roman" w:hAnsi="Times New Roman" w:cs="Times New Roman"/>
                <w:sz w:val="18"/>
                <w:szCs w:val="18"/>
                <w:lang w:val="ru-RU" w:eastAsia="ru-RU"/>
              </w:rPr>
              <w:t>688201720344280005000040424</w:t>
            </w:r>
          </w:p>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_</w:t>
            </w:r>
            <w:r w:rsidRPr="000A3211">
              <w:rPr>
                <w:rFonts w:ascii="Times New Roman" w:eastAsia="Times New Roman" w:hAnsi="Times New Roman" w:cs="Times New Roman"/>
                <w:sz w:val="18"/>
                <w:szCs w:val="18"/>
                <w:lang w:val="uk-UA" w:eastAsia="ru-RU"/>
              </w:rPr>
              <w:t xml:space="preserve"> в ГУДКСУ Запорізької області</w:t>
            </w:r>
          </w:p>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ЄДРПОУ  20508841</w:t>
            </w:r>
          </w:p>
          <w:p w:rsidR="008447DD" w:rsidRPr="000A3211" w:rsidRDefault="00752D66" w:rsidP="00F62F69">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Тел./ф </w:t>
            </w:r>
            <w:r w:rsidR="008447DD" w:rsidRPr="000A3211">
              <w:rPr>
                <w:rFonts w:ascii="Times New Roman" w:eastAsia="Times New Roman" w:hAnsi="Times New Roman" w:cs="Times New Roman"/>
                <w:sz w:val="18"/>
                <w:szCs w:val="18"/>
                <w:lang w:val="uk-UA" w:eastAsia="ru-RU"/>
              </w:rPr>
              <w:t>061</w:t>
            </w:r>
            <w:r>
              <w:rPr>
                <w:rFonts w:ascii="Times New Roman" w:eastAsia="Times New Roman" w:hAnsi="Times New Roman" w:cs="Times New Roman"/>
                <w:sz w:val="18"/>
                <w:szCs w:val="18"/>
                <w:lang w:val="uk-UA" w:eastAsia="ru-RU"/>
              </w:rPr>
              <w:t>2247968</w:t>
            </w:r>
          </w:p>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p>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Директор Запорізької школи-інтернату «Козацький ліцей»</w:t>
            </w:r>
            <w:r w:rsidRPr="000A3211">
              <w:rPr>
                <w:rFonts w:ascii="Times New Roman" w:eastAsia="Times New Roman" w:hAnsi="Times New Roman" w:cs="Times New Roman"/>
                <w:sz w:val="18"/>
                <w:szCs w:val="18"/>
                <w:lang w:val="ru-RU" w:eastAsia="ru-RU"/>
              </w:rPr>
              <w:t xml:space="preserve"> </w:t>
            </w:r>
          </w:p>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p>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p>
          <w:p w:rsidR="008447DD" w:rsidRPr="000A3211" w:rsidRDefault="008447DD" w:rsidP="00F62F69">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М.П. _______________(</w:t>
            </w:r>
            <w:r w:rsidR="001A5FD2">
              <w:rPr>
                <w:rFonts w:ascii="Times New Roman" w:eastAsia="Times New Roman" w:hAnsi="Times New Roman" w:cs="Times New Roman"/>
                <w:sz w:val="18"/>
                <w:szCs w:val="18"/>
                <w:lang w:val="uk-UA" w:eastAsia="ru-RU"/>
              </w:rPr>
              <w:t>Оксана</w:t>
            </w:r>
            <w:r w:rsidRPr="000A3211">
              <w:rPr>
                <w:rFonts w:ascii="Times New Roman" w:eastAsia="Times New Roman" w:hAnsi="Times New Roman" w:cs="Times New Roman"/>
                <w:sz w:val="18"/>
                <w:szCs w:val="18"/>
                <w:lang w:val="uk-UA" w:eastAsia="ru-RU"/>
              </w:rPr>
              <w:t xml:space="preserve"> Г</w:t>
            </w:r>
            <w:r w:rsidR="001A5FD2">
              <w:rPr>
                <w:rFonts w:ascii="Times New Roman" w:eastAsia="Times New Roman" w:hAnsi="Times New Roman" w:cs="Times New Roman"/>
                <w:sz w:val="18"/>
                <w:szCs w:val="18"/>
                <w:lang w:val="uk-UA" w:eastAsia="ru-RU"/>
              </w:rPr>
              <w:t>УБІНА</w:t>
            </w:r>
            <w:r w:rsidRPr="000A3211">
              <w:rPr>
                <w:rFonts w:ascii="Times New Roman" w:eastAsia="Times New Roman" w:hAnsi="Times New Roman" w:cs="Times New Roman"/>
                <w:sz w:val="18"/>
                <w:szCs w:val="18"/>
                <w:lang w:val="uk-UA" w:eastAsia="ru-RU"/>
              </w:rPr>
              <w:t>)</w:t>
            </w:r>
          </w:p>
          <w:p w:rsidR="008447DD" w:rsidRPr="000A3211" w:rsidRDefault="008447DD" w:rsidP="00F62F69">
            <w:pPr>
              <w:widowControl w:val="0"/>
              <w:spacing w:after="0" w:line="240" w:lineRule="auto"/>
              <w:rPr>
                <w:rFonts w:ascii="Times New Roman" w:eastAsia="Times New Roman" w:hAnsi="Times New Roman" w:cs="Times New Roman"/>
                <w:sz w:val="18"/>
                <w:szCs w:val="18"/>
                <w:lang w:val="uk-UA" w:eastAsia="ru-RU"/>
              </w:rPr>
            </w:pPr>
          </w:p>
        </w:tc>
        <w:tc>
          <w:tcPr>
            <w:tcW w:w="4222" w:type="dxa"/>
          </w:tcPr>
          <w:p w:rsidR="008447DD" w:rsidRPr="000A3211" w:rsidRDefault="008447DD" w:rsidP="00F62F69">
            <w:pPr>
              <w:spacing w:after="0" w:line="240" w:lineRule="auto"/>
              <w:jc w:val="center"/>
              <w:rPr>
                <w:rFonts w:ascii="Times New Roman" w:eastAsia="Times New Roman" w:hAnsi="Times New Roman" w:cs="Times New Roman"/>
                <w:sz w:val="18"/>
                <w:szCs w:val="18"/>
                <w:lang w:val="uk-UA" w:eastAsia="ru-RU"/>
              </w:rPr>
            </w:pPr>
          </w:p>
        </w:tc>
      </w:tr>
    </w:tbl>
    <w:p w:rsidR="001A5FD2" w:rsidRPr="000A3211" w:rsidRDefault="001A5FD2" w:rsidP="001A5FD2">
      <w:pPr>
        <w:spacing w:before="100" w:beforeAutospacing="1" w:after="100" w:afterAutospacing="1" w:line="240" w:lineRule="auto"/>
        <w:jc w:val="center"/>
        <w:rPr>
          <w:rFonts w:ascii="TimesNewRomanPS-BoldMT" w:eastAsia="Arial" w:hAnsi="TimesNewRomanPS-BoldMT" w:cs="Arial"/>
          <w:b/>
          <w:bCs/>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 xml:space="preserve">ДОГОВІР ПРО ЗАКУПІВЛЮ </w:t>
      </w:r>
      <w:proofErr w:type="gramStart"/>
      <w:r w:rsidRPr="000A3211">
        <w:rPr>
          <w:rFonts w:ascii="TimesNewRomanPS-BoldMT" w:eastAsia="Arial" w:hAnsi="TimesNewRomanPS-BoldMT" w:cs="Arial"/>
          <w:b/>
          <w:bCs/>
          <w:color w:val="000000"/>
          <w:sz w:val="18"/>
          <w:szCs w:val="18"/>
          <w:lang w:val="ru-RU" w:eastAsia="ru-RU"/>
        </w:rPr>
        <w:t>ТОВАРУ  №</w:t>
      </w:r>
      <w:proofErr w:type="gramEnd"/>
      <w:r w:rsidRPr="000A3211">
        <w:rPr>
          <w:rFonts w:ascii="TimesNewRomanPS-BoldMT" w:eastAsia="Arial" w:hAnsi="TimesNewRomanPS-BoldMT" w:cs="Arial"/>
          <w:b/>
          <w:bCs/>
          <w:color w:val="000000"/>
          <w:sz w:val="18"/>
          <w:szCs w:val="18"/>
          <w:lang w:val="ru-RU" w:eastAsia="ru-RU"/>
        </w:rPr>
        <w:t>____________</w:t>
      </w:r>
    </w:p>
    <w:p w:rsidR="001A5FD2" w:rsidRPr="000A3211" w:rsidRDefault="001A5FD2" w:rsidP="001A5FD2">
      <w:pPr>
        <w:spacing w:before="100" w:beforeAutospacing="1" w:after="100" w:afterAutospacing="1" w:line="240" w:lineRule="auto"/>
        <w:jc w:val="both"/>
        <w:rPr>
          <w:rFonts w:ascii="TimesNewRomanPS-BoldMT" w:eastAsia="Arial" w:hAnsi="TimesNewRomanPS-BoldMT" w:cs="Arial"/>
          <w:b/>
          <w:bCs/>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 xml:space="preserve">м. _______________                                                  </w:t>
      </w:r>
      <w:r>
        <w:rPr>
          <w:rFonts w:ascii="TimesNewRomanPS-BoldMT" w:eastAsia="Arial" w:hAnsi="TimesNewRomanPS-BoldMT" w:cs="Arial"/>
          <w:b/>
          <w:bCs/>
          <w:color w:val="000000"/>
          <w:sz w:val="18"/>
          <w:szCs w:val="18"/>
          <w:lang w:val="ru-RU" w:eastAsia="ru-RU"/>
        </w:rPr>
        <w:t xml:space="preserve">                                           </w:t>
      </w:r>
      <w:r w:rsidRPr="000A3211">
        <w:rPr>
          <w:rFonts w:ascii="TimesNewRomanPS-BoldMT" w:eastAsia="Arial" w:hAnsi="TimesNewRomanPS-BoldMT" w:cs="Arial"/>
          <w:b/>
          <w:bCs/>
          <w:color w:val="000000"/>
          <w:sz w:val="18"/>
          <w:szCs w:val="18"/>
          <w:lang w:val="ru-RU" w:eastAsia="ru-RU"/>
        </w:rPr>
        <w:t xml:space="preserve">                          ___ __________ 20</w:t>
      </w:r>
      <w:r>
        <w:rPr>
          <w:rFonts w:ascii="TimesNewRomanPS-BoldMT" w:eastAsia="Arial" w:hAnsi="TimesNewRomanPS-BoldMT" w:cs="Arial"/>
          <w:b/>
          <w:bCs/>
          <w:color w:val="000000"/>
          <w:sz w:val="18"/>
          <w:szCs w:val="18"/>
          <w:lang w:val="ru-RU" w:eastAsia="ru-RU"/>
        </w:rPr>
        <w:t>21</w:t>
      </w:r>
      <w:r w:rsidRPr="000A3211">
        <w:rPr>
          <w:rFonts w:ascii="TimesNewRomanPS-BoldMT" w:eastAsia="Arial" w:hAnsi="TimesNewRomanPS-BoldMT" w:cs="Arial"/>
          <w:b/>
          <w:bCs/>
          <w:color w:val="000000"/>
          <w:sz w:val="18"/>
          <w:szCs w:val="18"/>
          <w:lang w:val="ru-RU" w:eastAsia="ru-RU"/>
        </w:rPr>
        <w:t xml:space="preserve">            року</w:t>
      </w:r>
    </w:p>
    <w:p w:rsidR="001A5FD2" w:rsidRPr="000A3211" w:rsidRDefault="001A5FD2" w:rsidP="001A5FD2">
      <w:pPr>
        <w:spacing w:before="100" w:beforeAutospacing="1" w:after="100" w:afterAutospacing="1" w:line="240" w:lineRule="auto"/>
        <w:jc w:val="both"/>
        <w:rPr>
          <w:rFonts w:ascii="TimesNewRomanPSMT" w:eastAsia="Arial" w:hAnsi="TimesNewRomanPSMT" w:cs="Arial"/>
          <w:color w:val="000000"/>
          <w:sz w:val="18"/>
          <w:szCs w:val="18"/>
          <w:lang w:val="uk-UA" w:eastAsia="ru-RU"/>
        </w:rPr>
      </w:pPr>
      <w:r w:rsidRPr="000A3211">
        <w:rPr>
          <w:rFonts w:ascii="Arial" w:eastAsia="Arial" w:hAnsi="Arial" w:cs="Arial"/>
          <w:b/>
          <w:sz w:val="18"/>
          <w:szCs w:val="18"/>
          <w:lang w:val="ru-RU" w:eastAsia="ru-RU"/>
        </w:rPr>
        <w:t xml:space="preserve">Комунальний заклад «Запорізька спеціалізована школа-інтернат </w:t>
      </w:r>
      <w:r w:rsidRPr="000A3211">
        <w:rPr>
          <w:rFonts w:ascii="Arial" w:eastAsia="Arial" w:hAnsi="Arial" w:cs="Arial"/>
          <w:b/>
          <w:sz w:val="18"/>
          <w:szCs w:val="18"/>
          <w:lang w:eastAsia="ru-RU"/>
        </w:rPr>
        <w:t>II</w:t>
      </w:r>
      <w:r w:rsidRPr="000A3211">
        <w:rPr>
          <w:rFonts w:ascii="Arial" w:eastAsia="Arial" w:hAnsi="Arial" w:cs="Arial"/>
          <w:b/>
          <w:sz w:val="18"/>
          <w:szCs w:val="18"/>
          <w:lang w:val="ru-RU" w:eastAsia="ru-RU"/>
        </w:rPr>
        <w:t>-</w:t>
      </w:r>
      <w:r w:rsidRPr="000A3211">
        <w:rPr>
          <w:rFonts w:ascii="Arial" w:eastAsia="Arial" w:hAnsi="Arial" w:cs="Arial"/>
          <w:b/>
          <w:sz w:val="18"/>
          <w:szCs w:val="18"/>
          <w:lang w:eastAsia="ru-RU"/>
        </w:rPr>
        <w:t>III</w:t>
      </w:r>
      <w:r w:rsidRPr="000A3211">
        <w:rPr>
          <w:rFonts w:ascii="Arial" w:eastAsia="Arial" w:hAnsi="Arial" w:cs="Arial"/>
          <w:b/>
          <w:sz w:val="18"/>
          <w:szCs w:val="18"/>
          <w:lang w:val="ru-RU" w:eastAsia="ru-RU"/>
        </w:rPr>
        <w:t xml:space="preserve"> ступенів «Козацький ліцей» Запорізької обласної ради</w:t>
      </w:r>
      <w:r w:rsidRPr="000A3211">
        <w:rPr>
          <w:rFonts w:ascii="TimesNewRomanPSMT" w:eastAsia="Arial" w:hAnsi="TimesNewRomanPSMT" w:cs="Arial"/>
          <w:color w:val="000000"/>
          <w:sz w:val="18"/>
          <w:szCs w:val="18"/>
          <w:lang w:val="ru-RU" w:eastAsia="ru-RU"/>
        </w:rPr>
        <w:t xml:space="preserve"> в особі</w:t>
      </w:r>
      <w:r w:rsidRPr="000A3211">
        <w:rPr>
          <w:rFonts w:ascii="TimesNewRomanPSMT" w:eastAsia="Arial" w:hAnsi="TimesNewRomanPSMT" w:cs="Arial"/>
          <w:color w:val="000000"/>
          <w:sz w:val="18"/>
          <w:szCs w:val="18"/>
          <w:lang w:val="uk-UA" w:eastAsia="ru-RU"/>
        </w:rPr>
        <w:t xml:space="preserve"> </w:t>
      </w:r>
      <w:r>
        <w:rPr>
          <w:rFonts w:ascii="TimesNewRomanPSMT" w:eastAsia="Arial" w:hAnsi="TimesNewRomanPSMT" w:cs="Arial"/>
          <w:color w:val="000000"/>
          <w:sz w:val="18"/>
          <w:szCs w:val="18"/>
          <w:lang w:val="uk-UA" w:eastAsia="ru-RU"/>
        </w:rPr>
        <w:t>_________________________________</w:t>
      </w:r>
      <w:r w:rsidRPr="000A3211">
        <w:rPr>
          <w:rFonts w:ascii="TimesNewRomanPSMT" w:eastAsia="Arial" w:hAnsi="TimesNewRomanPSMT" w:cs="Arial"/>
          <w:color w:val="000000"/>
          <w:sz w:val="18"/>
          <w:szCs w:val="18"/>
          <w:lang w:val="uk-UA" w:eastAsia="ru-RU"/>
        </w:rPr>
        <w:t xml:space="preserve">, що діє на підставі Статуту (далі – Замовник), з однієї сторони, і </w:t>
      </w:r>
      <w:r w:rsidRPr="000A3211">
        <w:rPr>
          <w:rFonts w:ascii="TimesNewRomanPS-BoldItalicMT" w:eastAsia="Arial" w:hAnsi="TimesNewRomanPS-BoldItalicMT" w:cs="Arial"/>
          <w:b/>
          <w:bCs/>
          <w:i/>
          <w:iCs/>
          <w:color w:val="000000"/>
          <w:sz w:val="18"/>
          <w:szCs w:val="18"/>
          <w:lang w:val="uk-UA" w:eastAsia="ru-RU"/>
        </w:rPr>
        <w:t xml:space="preserve">найменування постачальника </w:t>
      </w:r>
      <w:r w:rsidRPr="000A3211">
        <w:rPr>
          <w:rFonts w:ascii="TimesNewRomanPSMT" w:eastAsia="Arial" w:hAnsi="TimesNewRomanPSMT" w:cs="Arial"/>
          <w:color w:val="000000"/>
          <w:sz w:val="18"/>
          <w:szCs w:val="18"/>
          <w:lang w:val="uk-UA" w:eastAsia="ru-RU"/>
        </w:rPr>
        <w:t xml:space="preserve">в особі </w:t>
      </w:r>
      <w:r w:rsidRPr="000A3211">
        <w:rPr>
          <w:rFonts w:ascii="TimesNewRomanPS-BoldItalicMT" w:eastAsia="Arial" w:hAnsi="TimesNewRomanPS-BoldItalicMT" w:cs="Arial"/>
          <w:b/>
          <w:bCs/>
          <w:i/>
          <w:iCs/>
          <w:color w:val="000000"/>
          <w:sz w:val="18"/>
          <w:szCs w:val="18"/>
          <w:lang w:val="uk-UA" w:eastAsia="ru-RU"/>
        </w:rPr>
        <w:t>посада, прізвище, ім’я та по батькові</w:t>
      </w:r>
      <w:r w:rsidRPr="000A3211">
        <w:rPr>
          <w:rFonts w:ascii="TimesNewRomanPSMT" w:eastAsia="Arial" w:hAnsi="TimesNewRomanPSMT" w:cs="Arial"/>
          <w:color w:val="000000"/>
          <w:sz w:val="18"/>
          <w:szCs w:val="18"/>
          <w:lang w:val="uk-UA" w:eastAsia="ru-RU"/>
        </w:rPr>
        <w:t xml:space="preserve">, що діє на підставі </w:t>
      </w:r>
      <w:r w:rsidRPr="000A3211">
        <w:rPr>
          <w:rFonts w:ascii="TimesNewRomanPS-BoldItalicMT" w:eastAsia="Arial" w:hAnsi="TimesNewRomanPS-BoldItalicMT" w:cs="Arial"/>
          <w:b/>
          <w:bCs/>
          <w:i/>
          <w:iCs/>
          <w:color w:val="000000"/>
          <w:sz w:val="18"/>
          <w:szCs w:val="18"/>
          <w:lang w:val="uk-UA" w:eastAsia="ru-RU"/>
        </w:rPr>
        <w:t xml:space="preserve">найменування документа, номер, дата та інші необхідні реквізити </w:t>
      </w:r>
      <w:r w:rsidRPr="000A3211">
        <w:rPr>
          <w:rFonts w:ascii="TimesNewRomanPSMT" w:eastAsia="Arial" w:hAnsi="TimesNewRomanPSMT" w:cs="Arial"/>
          <w:color w:val="000000"/>
          <w:sz w:val="18"/>
          <w:szCs w:val="18"/>
          <w:lang w:val="uk-UA" w:eastAsia="ru-RU"/>
        </w:rPr>
        <w:t>(далі – Постачальник), з іншої сторони, разом – Сторони, уклали цей договір про таке (далі - Договір)</w:t>
      </w:r>
    </w:p>
    <w:p w:rsidR="001A5FD2" w:rsidRPr="000A3211" w:rsidRDefault="001A5FD2" w:rsidP="001A5FD2">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I. ПРЕДМЕТ ДОГОВОРУ</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uk-UA" w:eastAsia="ru-RU"/>
        </w:rPr>
      </w:pPr>
      <w:r w:rsidRPr="000A3211">
        <w:rPr>
          <w:rFonts w:ascii="TimesNewRomanPS-BoldMT" w:eastAsia="Arial" w:hAnsi="TimesNewRomanPS-BoldMT" w:cs="Arial"/>
          <w:color w:val="000000"/>
          <w:sz w:val="18"/>
          <w:szCs w:val="18"/>
          <w:lang w:val="ru-RU" w:eastAsia="ru-RU"/>
        </w:rPr>
        <w:t>1.1. Постача</w:t>
      </w:r>
      <w:r>
        <w:rPr>
          <w:rFonts w:ascii="TimesNewRomanPS-BoldMT" w:eastAsia="Arial" w:hAnsi="TimesNewRomanPS-BoldMT" w:cs="Arial"/>
          <w:color w:val="000000"/>
          <w:sz w:val="18"/>
          <w:szCs w:val="18"/>
          <w:lang w:val="ru-RU" w:eastAsia="ru-RU"/>
        </w:rPr>
        <w:t>льник зобов'язується поставити л</w:t>
      </w:r>
      <w:r w:rsidRPr="000A3211">
        <w:rPr>
          <w:rFonts w:ascii="TimesNewRomanPS-BoldMT" w:eastAsia="Arial" w:hAnsi="TimesNewRomanPS-BoldMT" w:cs="Arial"/>
          <w:color w:val="000000"/>
          <w:sz w:val="18"/>
          <w:szCs w:val="18"/>
          <w:lang w:val="ru-RU" w:eastAsia="ru-RU"/>
        </w:rPr>
        <w:t xml:space="preserve">ікарські засоби, зазначені в Специфікації (Додаток 1), (далі – Товар), а Замовник оплатити такий Товар на умовах Договору. Закупівля Товару здійснюється за рахунок коштів </w:t>
      </w:r>
      <w:r>
        <w:rPr>
          <w:rFonts w:ascii="TimesNewRomanPS-BoldMT" w:eastAsia="Arial" w:hAnsi="TimesNewRomanPS-BoldMT" w:cs="Arial"/>
          <w:color w:val="000000"/>
          <w:sz w:val="18"/>
          <w:szCs w:val="18"/>
          <w:lang w:val="ru-RU" w:eastAsia="ru-RU"/>
        </w:rPr>
        <w:t>місцевого</w:t>
      </w:r>
      <w:r w:rsidRPr="000A3211">
        <w:rPr>
          <w:rFonts w:ascii="TimesNewRomanPS-BoldMT" w:eastAsia="Arial" w:hAnsi="TimesNewRomanPS-BoldMT" w:cs="Arial"/>
          <w:color w:val="000000"/>
          <w:sz w:val="18"/>
          <w:szCs w:val="18"/>
          <w:lang w:val="ru-RU" w:eastAsia="ru-RU"/>
        </w:rPr>
        <w:t xml:space="preserve"> бюджету. Товар постачається </w:t>
      </w:r>
      <w:r w:rsidRPr="000A3211">
        <w:rPr>
          <w:rFonts w:ascii="TimesNewRomanPS-BoldMT" w:eastAsia="Arial" w:hAnsi="TimesNewRomanPS-BoldMT" w:cs="Arial"/>
          <w:color w:val="000000"/>
          <w:sz w:val="18"/>
          <w:szCs w:val="18"/>
          <w:lang w:val="uk-UA" w:eastAsia="ru-RU"/>
        </w:rPr>
        <w:t>Замовнику</w:t>
      </w:r>
      <w:r w:rsidRPr="000A3211">
        <w:rPr>
          <w:rFonts w:ascii="TimesNewRomanPS-BoldMT" w:eastAsia="Arial" w:hAnsi="TimesNewRomanPS-BoldMT" w:cs="Arial"/>
          <w:color w:val="000000"/>
          <w:sz w:val="18"/>
          <w:szCs w:val="18"/>
          <w:lang w:val="ru-RU" w:eastAsia="ru-RU"/>
        </w:rPr>
        <w:t xml:space="preserve"> за адресою: </w:t>
      </w:r>
      <w:r w:rsidRPr="000A3211">
        <w:rPr>
          <w:rFonts w:ascii="Times New Roman" w:eastAsia="Times New Roman" w:hAnsi="Times New Roman" w:cs="Times New Roman"/>
          <w:b/>
          <w:sz w:val="18"/>
          <w:szCs w:val="18"/>
          <w:lang w:val="uk-UA" w:eastAsia="uk-UA"/>
        </w:rPr>
        <w:t xml:space="preserve">69065, Україна, </w:t>
      </w:r>
      <w:proofErr w:type="gramStart"/>
      <w:r w:rsidRPr="000A3211">
        <w:rPr>
          <w:rFonts w:ascii="Times New Roman" w:eastAsia="Times New Roman" w:hAnsi="Times New Roman" w:cs="Times New Roman"/>
          <w:b/>
          <w:sz w:val="18"/>
          <w:szCs w:val="18"/>
          <w:lang w:val="uk-UA" w:eastAsia="uk-UA"/>
        </w:rPr>
        <w:t>Запорізька  область</w:t>
      </w:r>
      <w:proofErr w:type="gramEnd"/>
      <w:r w:rsidRPr="000A3211">
        <w:rPr>
          <w:rFonts w:ascii="Times New Roman" w:eastAsia="Times New Roman" w:hAnsi="Times New Roman" w:cs="Times New Roman"/>
          <w:b/>
          <w:sz w:val="18"/>
          <w:szCs w:val="18"/>
          <w:lang w:val="uk-UA" w:eastAsia="uk-UA"/>
        </w:rPr>
        <w:t>, м. Запоріжжя, вул. Щаслива, буд.2, учбовий корпус, медичний кабінет</w:t>
      </w:r>
    </w:p>
    <w:p w:rsidR="00D7411F" w:rsidRPr="00D7411F" w:rsidRDefault="001A5FD2" w:rsidP="00D7411F">
      <w:pPr>
        <w:pStyle w:val="rvps2"/>
        <w:spacing w:before="0" w:beforeAutospacing="0" w:after="0" w:afterAutospacing="0"/>
        <w:jc w:val="both"/>
        <w:rPr>
          <w:rFonts w:ascii="TimesNewRomanPS-BoldMT" w:eastAsia="Arial" w:hAnsi="TimesNewRomanPS-BoldMT" w:cs="Arial"/>
          <w:color w:val="000000"/>
          <w:sz w:val="18"/>
          <w:szCs w:val="18"/>
          <w:lang w:val="uk-UA" w:eastAsia="ru-RU"/>
        </w:rPr>
      </w:pPr>
      <w:r>
        <w:rPr>
          <w:rFonts w:ascii="TimesNewRomanPS-BoldMT" w:eastAsia="Arial" w:hAnsi="TimesNewRomanPS-BoldMT" w:cs="Arial"/>
          <w:color w:val="000000"/>
          <w:sz w:val="18"/>
          <w:szCs w:val="18"/>
          <w:lang w:val="uk-UA" w:eastAsia="ru-RU"/>
        </w:rPr>
        <w:t>1.2.</w:t>
      </w:r>
      <w:r w:rsidR="00167B4C">
        <w:rPr>
          <w:rFonts w:ascii="TimesNewRomanPS-BoldMT" w:eastAsia="Arial" w:hAnsi="TimesNewRomanPS-BoldMT" w:cs="Arial"/>
          <w:color w:val="000000"/>
          <w:sz w:val="18"/>
          <w:szCs w:val="18"/>
          <w:lang w:val="uk-UA" w:eastAsia="ru-RU"/>
        </w:rPr>
        <w:t xml:space="preserve"> Предмет договору: </w:t>
      </w:r>
      <w:r w:rsidR="00167B4C" w:rsidRPr="00167B4C">
        <w:rPr>
          <w:rFonts w:ascii="TimesNewRomanPS-BoldMT" w:eastAsia="Arial" w:hAnsi="TimesNewRomanPS-BoldMT" w:cs="Arial"/>
          <w:color w:val="000000"/>
          <w:sz w:val="18"/>
          <w:szCs w:val="18"/>
          <w:lang w:val="uk-UA" w:eastAsia="ru-RU"/>
        </w:rPr>
        <w:t>ДК 021:2015 (CPV):33140000-3-Медичні матеріали (рукавички оглядові ла</w:t>
      </w:r>
      <w:r w:rsidR="00167B4C">
        <w:rPr>
          <w:rFonts w:ascii="TimesNewRomanPS-BoldMT" w:eastAsia="Arial" w:hAnsi="TimesNewRomanPS-BoldMT" w:cs="Arial"/>
          <w:color w:val="000000"/>
          <w:sz w:val="18"/>
          <w:szCs w:val="18"/>
          <w:lang w:val="uk-UA" w:eastAsia="ru-RU"/>
        </w:rPr>
        <w:t>тексні нестерильні неприпудрені</w:t>
      </w:r>
      <w:r w:rsidR="00D7411F">
        <w:rPr>
          <w:rFonts w:ascii="TimesNewRomanPS-BoldMT" w:eastAsia="Arial" w:hAnsi="TimesNewRomanPS-BoldMT" w:cs="Arial"/>
          <w:color w:val="000000"/>
          <w:sz w:val="18"/>
          <w:szCs w:val="18"/>
          <w:lang w:val="uk-UA" w:eastAsia="ru-RU"/>
        </w:rPr>
        <w:t xml:space="preserve"> (Код </w:t>
      </w:r>
      <w:r w:rsidR="00D7411F" w:rsidRPr="00167B4C">
        <w:rPr>
          <w:rFonts w:ascii="TimesNewRomanPS-BoldMT" w:eastAsia="Arial" w:hAnsi="TimesNewRomanPS-BoldMT" w:cs="Arial"/>
          <w:color w:val="000000"/>
          <w:sz w:val="18"/>
          <w:szCs w:val="18"/>
          <w:lang w:val="uk-UA" w:eastAsia="ru-RU"/>
        </w:rPr>
        <w:t>НК 024:2019 (КМВ) 56286 - Рукавички оглядові / процедурні нітрилові, необпудровані, нестерильні</w:t>
      </w:r>
      <w:r w:rsidR="00D7411F">
        <w:rPr>
          <w:rFonts w:ascii="TimesNewRomanPS-BoldMT" w:eastAsia="Arial" w:hAnsi="TimesNewRomanPS-BoldMT" w:cs="Arial"/>
          <w:color w:val="000000"/>
          <w:sz w:val="18"/>
          <w:szCs w:val="18"/>
          <w:lang w:val="uk-UA" w:eastAsia="ru-RU"/>
        </w:rPr>
        <w:t>)</w:t>
      </w:r>
    </w:p>
    <w:p w:rsidR="001A5FD2" w:rsidRDefault="00D7411F" w:rsidP="001A5FD2">
      <w:pPr>
        <w:pStyle w:val="rvps2"/>
        <w:spacing w:before="0" w:beforeAutospacing="0" w:after="0" w:afterAutospacing="0"/>
        <w:jc w:val="both"/>
        <w:rPr>
          <w:rFonts w:ascii="TimesNewRomanPS-BoldMT" w:eastAsia="Arial" w:hAnsi="TimesNewRomanPS-BoldMT" w:cs="Arial"/>
          <w:color w:val="000000"/>
          <w:sz w:val="18"/>
          <w:szCs w:val="18"/>
          <w:lang w:val="uk-UA" w:eastAsia="ru-RU"/>
        </w:rPr>
      </w:pPr>
      <w:r>
        <w:rPr>
          <w:rFonts w:ascii="TimesNewRomanPS-BoldMT" w:eastAsia="Arial" w:hAnsi="TimesNewRomanPS-BoldMT" w:cs="Arial"/>
          <w:color w:val="000000"/>
          <w:sz w:val="18"/>
          <w:szCs w:val="18"/>
          <w:lang w:val="uk-UA" w:eastAsia="ru-RU"/>
        </w:rPr>
        <w:t>К</w:t>
      </w:r>
      <w:r w:rsidR="001A5FD2" w:rsidRPr="000A3211">
        <w:rPr>
          <w:rFonts w:ascii="TimesNewRomanPS-BoldMT" w:eastAsia="Arial" w:hAnsi="TimesNewRomanPS-BoldMT" w:cs="Arial"/>
          <w:color w:val="000000"/>
          <w:sz w:val="18"/>
          <w:szCs w:val="18"/>
          <w:lang w:val="uk-UA" w:eastAsia="ru-RU"/>
        </w:rPr>
        <w:t xml:space="preserve">ількість Товару:  </w:t>
      </w:r>
      <w:r w:rsidR="001A5FD2">
        <w:rPr>
          <w:rFonts w:ascii="TimesNewRomanPS-BoldMT" w:eastAsia="Arial" w:hAnsi="TimesNewRomanPS-BoldMT" w:cs="Arial"/>
          <w:color w:val="000000"/>
          <w:sz w:val="18"/>
          <w:szCs w:val="18"/>
          <w:lang w:val="uk-UA" w:eastAsia="ru-RU"/>
        </w:rPr>
        <w:t>вказано в Додатку 1 до договору.</w:t>
      </w:r>
      <w:r w:rsidR="001A5FD2" w:rsidRPr="000A3211">
        <w:rPr>
          <w:rFonts w:ascii="TimesNewRomanPS-BoldMT" w:eastAsia="Arial" w:hAnsi="TimesNewRomanPS-BoldMT" w:cs="Arial"/>
          <w:color w:val="000000"/>
          <w:sz w:val="18"/>
          <w:szCs w:val="18"/>
          <w:lang w:val="uk-UA" w:eastAsia="ru-RU"/>
        </w:rPr>
        <w:t xml:space="preserve"> </w:t>
      </w:r>
    </w:p>
    <w:p w:rsidR="001A5FD2" w:rsidRPr="000A3211" w:rsidRDefault="00D7411F" w:rsidP="001A5FD2">
      <w:pPr>
        <w:spacing w:after="0" w:line="276" w:lineRule="auto"/>
        <w:jc w:val="both"/>
        <w:rPr>
          <w:rFonts w:ascii="TimesNewRomanPS-BoldMT" w:eastAsia="Arial" w:hAnsi="TimesNewRomanPS-BoldMT" w:cs="Arial"/>
          <w:color w:val="000000"/>
          <w:sz w:val="18"/>
          <w:szCs w:val="18"/>
          <w:lang w:val="uk-UA" w:eastAsia="ru-RU"/>
        </w:rPr>
      </w:pPr>
      <w:r>
        <w:rPr>
          <w:rFonts w:ascii="TimesNewRomanPS-BoldMT" w:eastAsia="Arial" w:hAnsi="TimesNewRomanPS-BoldMT" w:cs="Arial"/>
          <w:color w:val="000000"/>
          <w:sz w:val="18"/>
          <w:szCs w:val="18"/>
          <w:lang w:val="uk-UA" w:eastAsia="ru-RU"/>
        </w:rPr>
        <w:t>Строк поставки до 10</w:t>
      </w:r>
      <w:r w:rsidR="001A5FD2">
        <w:rPr>
          <w:rFonts w:ascii="TimesNewRomanPS-BoldMT" w:eastAsia="Arial" w:hAnsi="TimesNewRomanPS-BoldMT" w:cs="Arial"/>
          <w:color w:val="000000"/>
          <w:sz w:val="18"/>
          <w:szCs w:val="18"/>
          <w:lang w:val="uk-UA" w:eastAsia="ru-RU"/>
        </w:rPr>
        <w:t>.12.21</w:t>
      </w:r>
    </w:p>
    <w:p w:rsidR="001A5FD2" w:rsidRPr="006F785F" w:rsidRDefault="001A5FD2" w:rsidP="001A5FD2">
      <w:pPr>
        <w:spacing w:after="0" w:line="240" w:lineRule="auto"/>
        <w:jc w:val="both"/>
        <w:rPr>
          <w:rFonts w:ascii="TimesNewRomanPS-BoldMT" w:eastAsia="Arial" w:hAnsi="TimesNewRomanPS-BoldMT" w:cs="Arial"/>
          <w:color w:val="000000"/>
          <w:sz w:val="18"/>
          <w:szCs w:val="18"/>
          <w:lang w:val="uk-UA" w:eastAsia="ru-RU"/>
        </w:rPr>
      </w:pPr>
      <w:r w:rsidRPr="000A3211">
        <w:rPr>
          <w:rFonts w:ascii="TimesNewRomanPS-BoldMT" w:eastAsia="Arial" w:hAnsi="TimesNewRomanPS-BoldMT" w:cs="Arial"/>
          <w:color w:val="000000"/>
          <w:sz w:val="18"/>
          <w:szCs w:val="18"/>
          <w:lang w:val="uk-UA" w:eastAsia="ru-RU"/>
        </w:rPr>
        <w:t>1.3. Загальні обсяги та сума Договору підлягають зменшенню у разі зменшення бюджетних призначень, у тому числі під час уточнення показн</w:t>
      </w:r>
      <w:r>
        <w:rPr>
          <w:rFonts w:ascii="TimesNewRomanPS-BoldMT" w:eastAsia="Arial" w:hAnsi="TimesNewRomanPS-BoldMT" w:cs="Arial"/>
          <w:color w:val="000000"/>
          <w:sz w:val="18"/>
          <w:szCs w:val="18"/>
          <w:lang w:val="uk-UA" w:eastAsia="ru-RU"/>
        </w:rPr>
        <w:t>иків  бюджету організації на 2021</w:t>
      </w:r>
      <w:r w:rsidRPr="000A3211">
        <w:rPr>
          <w:rFonts w:ascii="TimesNewRomanPS-BoldMT" w:eastAsia="Arial" w:hAnsi="TimesNewRomanPS-BoldMT" w:cs="Arial"/>
          <w:color w:val="000000"/>
          <w:sz w:val="18"/>
          <w:szCs w:val="18"/>
          <w:lang w:val="uk-UA" w:eastAsia="ru-RU"/>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w:t>
      </w:r>
      <w:r>
        <w:rPr>
          <w:rFonts w:ascii="TimesNewRomanPS-BoldMT" w:eastAsia="Arial" w:hAnsi="TimesNewRomanPS-BoldMT" w:cs="Arial"/>
          <w:color w:val="000000"/>
          <w:sz w:val="18"/>
          <w:szCs w:val="18"/>
          <w:lang w:val="uk-UA" w:eastAsia="ru-RU"/>
        </w:rPr>
        <w:t>.</w:t>
      </w:r>
    </w:p>
    <w:p w:rsidR="001A5FD2" w:rsidRPr="000A3211" w:rsidRDefault="001A5FD2" w:rsidP="001A5FD2">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II. ЯКІСТЬ ТОВАРУ</w:t>
      </w:r>
      <w:r w:rsidRPr="000A3211">
        <w:rPr>
          <w:rFonts w:ascii="TimesNewRomanPS-BoldMT" w:eastAsia="Arial" w:hAnsi="TimesNewRomanPS-BoldMT" w:cs="Arial"/>
          <w:color w:val="000000"/>
          <w:sz w:val="18"/>
          <w:szCs w:val="18"/>
          <w:lang w:val="ru-RU" w:eastAsia="ru-RU"/>
        </w:rPr>
        <w:t xml:space="preserve"> </w:t>
      </w:r>
    </w:p>
    <w:p w:rsidR="001A5FD2" w:rsidRPr="000A3211" w:rsidRDefault="001A5FD2" w:rsidP="001A5FD2">
      <w:pPr>
        <w:spacing w:after="0" w:line="240" w:lineRule="auto"/>
        <w:jc w:val="both"/>
        <w:rPr>
          <w:rFonts w:ascii="TimesNewRomanPS-ItalicMT" w:eastAsia="Arial" w:hAnsi="TimesNewRomanPS-ItalicMT" w:cs="Arial"/>
          <w:color w:val="000000"/>
          <w:sz w:val="18"/>
          <w:szCs w:val="18"/>
          <w:lang w:val="uk-UA" w:eastAsia="ru-RU"/>
        </w:rPr>
      </w:pPr>
      <w:r w:rsidRPr="000A3211">
        <w:rPr>
          <w:rFonts w:ascii="TimesNewRomanPS-BoldMT" w:eastAsia="Arial" w:hAnsi="TimesNewRomanPS-BoldMT" w:cs="Arial"/>
          <w:color w:val="000000"/>
          <w:sz w:val="18"/>
          <w:szCs w:val="18"/>
          <w:lang w:val="ru-RU" w:eastAsia="ru-RU"/>
        </w:rPr>
        <w:t xml:space="preserve">2.1. Постачальник гарантує якість Товару, що постачається. </w:t>
      </w:r>
      <w:r w:rsidRPr="000A3211">
        <w:rPr>
          <w:rFonts w:ascii="TimesNewRomanPSMT" w:eastAsia="Arial" w:hAnsi="TimesNewRomanPSMT" w:cs="Arial"/>
          <w:color w:val="000000"/>
          <w:sz w:val="18"/>
          <w:szCs w:val="18"/>
          <w:lang w:val="ru-RU" w:eastAsia="ru-RU"/>
        </w:rPr>
        <w:t>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w:t>
      </w:r>
      <w:r w:rsidRPr="000A3211">
        <w:rPr>
          <w:rFonts w:ascii="Times New Roman" w:eastAsia="Times New Roman" w:hAnsi="Times New Roman" w:cs="Times New Roman"/>
          <w:sz w:val="18"/>
          <w:szCs w:val="18"/>
          <w:lang w:val="uk-UA" w:eastAsia="uk-UA"/>
        </w:rPr>
        <w:t xml:space="preserve">видаткова накладна, </w:t>
      </w:r>
      <w:r w:rsidRPr="000A3211">
        <w:rPr>
          <w:rFonts w:ascii="Times New Roman" w:eastAsia="Arial" w:hAnsi="Times New Roman" w:cs="Times New Roman"/>
          <w:color w:val="000000"/>
          <w:sz w:val="18"/>
          <w:szCs w:val="18"/>
          <w:lang w:val="uk-UA" w:eastAsia="ru-RU"/>
        </w:rPr>
        <w:t>копія сертифікату відповідності або паспорту якості або інший документ (у разі якщо це передбачено діючим законодавством),</w:t>
      </w:r>
      <w:r w:rsidRPr="000A3211">
        <w:rPr>
          <w:rFonts w:ascii="Times New Roman" w:eastAsia="Calibri" w:hAnsi="Times New Roman" w:cs="Times New Roman"/>
          <w:color w:val="000000"/>
          <w:sz w:val="18"/>
          <w:szCs w:val="18"/>
          <w:lang w:val="uk-UA" w:eastAsia="ru-RU"/>
        </w:rPr>
        <w:t xml:space="preserve"> копія чинного на дату розкриття реєстраційного посвідчення МОЗ України на товар (свідоцтво про державну реєстрацію); інструкції щодо застосування лікарського засобу (інструкції для медичного застосування) українською або російською  мовою.</w:t>
      </w:r>
      <w:r>
        <w:rPr>
          <w:rFonts w:ascii="Times New Roman" w:eastAsia="Calibri" w:hAnsi="Times New Roman" w:cs="Times New Roman"/>
          <w:color w:val="000000"/>
          <w:sz w:val="18"/>
          <w:szCs w:val="18"/>
          <w:lang w:val="uk-UA" w:eastAsia="ru-RU"/>
        </w:rPr>
        <w:t xml:space="preserve"> </w:t>
      </w:r>
      <w:r w:rsidRPr="000A3211">
        <w:rPr>
          <w:rFonts w:ascii="TimesNewRomanPS-ItalicMT" w:eastAsia="Arial" w:hAnsi="TimesNewRomanPS-ItalicMT" w:cs="Arial"/>
          <w:color w:val="000000"/>
          <w:sz w:val="18"/>
          <w:szCs w:val="18"/>
          <w:lang w:val="uk-UA" w:eastAsia="ru-RU"/>
        </w:rPr>
        <w:t xml:space="preserve">Копії документів повинні бути завірені Постачальником.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із перекладом українською або російською мовою та Висновком про якість ввезених в Україну лікарських засобів, виданим Державною службою України з лікарських засобів (Висновком про відповідність медичних імунобіологічних препаратів показникам якості, виданим МОЗ України). </w:t>
      </w:r>
    </w:p>
    <w:p w:rsidR="001A5FD2" w:rsidRPr="000A3211" w:rsidRDefault="001A5FD2" w:rsidP="001A5FD2">
      <w:pPr>
        <w:spacing w:after="0" w:line="240" w:lineRule="auto"/>
        <w:jc w:val="both"/>
        <w:rPr>
          <w:rFonts w:ascii="TimesNewRomanPS-ItalicMT" w:eastAsia="Arial" w:hAnsi="TimesNewRomanPS-ItalicMT" w:cs="Arial"/>
          <w:color w:val="000000"/>
          <w:sz w:val="18"/>
          <w:szCs w:val="18"/>
          <w:lang w:val="ru-RU" w:eastAsia="ru-RU"/>
        </w:rPr>
      </w:pPr>
      <w:r w:rsidRPr="000A3211">
        <w:rPr>
          <w:rFonts w:ascii="TimesNewRomanPS-ItalicMT" w:eastAsia="Arial" w:hAnsi="TimesNewRomanPS-ItalicMT" w:cs="Arial"/>
          <w:color w:val="000000"/>
          <w:sz w:val="18"/>
          <w:szCs w:val="18"/>
          <w:lang w:val="ru-RU" w:eastAsia="ru-RU"/>
        </w:rPr>
        <w:lastRenderedPageBreak/>
        <w:t>2.</w:t>
      </w:r>
      <w:r>
        <w:rPr>
          <w:rFonts w:ascii="TimesNewRomanPS-ItalicMT" w:eastAsia="Arial" w:hAnsi="TimesNewRomanPS-ItalicMT" w:cs="Arial"/>
          <w:color w:val="000000"/>
          <w:sz w:val="18"/>
          <w:szCs w:val="18"/>
          <w:lang w:val="ru-RU" w:eastAsia="ru-RU"/>
        </w:rPr>
        <w:t>2</w:t>
      </w:r>
      <w:r w:rsidRPr="000A3211">
        <w:rPr>
          <w:rFonts w:ascii="TimesNewRomanPS-ItalicMT" w:eastAsia="Arial" w:hAnsi="TimesNewRomanPS-ItalicMT" w:cs="Arial"/>
          <w:color w:val="000000"/>
          <w:sz w:val="18"/>
          <w:szCs w:val="18"/>
          <w:lang w:val="ru-RU" w:eastAsia="ru-RU"/>
        </w:rPr>
        <w:t>. Під час зберігання і транспортування Товару на склад Замовника, Постачальником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1A5FD2" w:rsidRPr="000A3211" w:rsidRDefault="001A5FD2" w:rsidP="001A5FD2">
      <w:pPr>
        <w:spacing w:after="0" w:line="240" w:lineRule="auto"/>
        <w:jc w:val="both"/>
        <w:rPr>
          <w:rFonts w:ascii="TimesNewRomanPS-ItalicMT" w:eastAsia="Arial" w:hAnsi="TimesNewRomanPS-ItalicMT" w:cs="Arial"/>
          <w:color w:val="000000"/>
          <w:sz w:val="18"/>
          <w:szCs w:val="18"/>
          <w:lang w:val="ru-RU" w:eastAsia="ru-RU"/>
        </w:rPr>
      </w:pPr>
      <w:r w:rsidRPr="000A3211">
        <w:rPr>
          <w:rFonts w:ascii="TimesNewRomanPS-ItalicMT" w:eastAsia="Arial" w:hAnsi="TimesNewRomanPS-ItalicMT" w:cs="Arial"/>
          <w:color w:val="000000"/>
          <w:sz w:val="18"/>
          <w:szCs w:val="18"/>
          <w:lang w:val="ru-RU" w:eastAsia="ru-RU"/>
        </w:rPr>
        <w:t>2.</w:t>
      </w:r>
      <w:r>
        <w:rPr>
          <w:rFonts w:ascii="TimesNewRomanPS-ItalicMT" w:eastAsia="Arial" w:hAnsi="TimesNewRomanPS-ItalicMT" w:cs="Arial"/>
          <w:color w:val="000000"/>
          <w:sz w:val="18"/>
          <w:szCs w:val="18"/>
          <w:lang w:val="ru-RU" w:eastAsia="ru-RU"/>
        </w:rPr>
        <w:t>3</w:t>
      </w:r>
      <w:r w:rsidRPr="000A3211">
        <w:rPr>
          <w:rFonts w:ascii="TimesNewRomanPS-ItalicMT" w:eastAsia="Arial" w:hAnsi="TimesNewRomanPS-ItalicMT" w:cs="Arial"/>
          <w:color w:val="000000"/>
          <w:sz w:val="18"/>
          <w:szCs w:val="18"/>
          <w:lang w:val="ru-RU" w:eastAsia="ru-RU"/>
        </w:rPr>
        <w:t xml:space="preserve">. Якщо протягом терміну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 </w:t>
      </w:r>
    </w:p>
    <w:p w:rsidR="001A5FD2" w:rsidRPr="000A3211" w:rsidRDefault="001A5FD2" w:rsidP="001A5FD2">
      <w:pPr>
        <w:spacing w:after="0" w:line="240" w:lineRule="auto"/>
        <w:jc w:val="both"/>
        <w:rPr>
          <w:rFonts w:ascii="TimesNewRomanPS-ItalicMT" w:eastAsia="Arial" w:hAnsi="TimesNewRomanPS-ItalicMT" w:cs="Arial"/>
          <w:color w:val="000000"/>
          <w:sz w:val="18"/>
          <w:szCs w:val="18"/>
          <w:lang w:val="ru-RU" w:eastAsia="ru-RU"/>
        </w:rPr>
      </w:pPr>
      <w:r>
        <w:rPr>
          <w:rFonts w:ascii="TimesNewRomanPS-ItalicMT" w:eastAsia="Arial" w:hAnsi="TimesNewRomanPS-ItalicMT" w:cs="Arial"/>
          <w:color w:val="000000"/>
          <w:sz w:val="18"/>
          <w:szCs w:val="18"/>
          <w:lang w:val="ru-RU" w:eastAsia="ru-RU"/>
        </w:rPr>
        <w:t>2.4</w:t>
      </w:r>
      <w:r w:rsidRPr="000A3211">
        <w:rPr>
          <w:rFonts w:ascii="TimesNewRomanPS-ItalicMT" w:eastAsia="Arial" w:hAnsi="TimesNewRomanPS-ItalicMT" w:cs="Arial"/>
          <w:color w:val="000000"/>
          <w:sz w:val="18"/>
          <w:szCs w:val="18"/>
          <w:lang w:val="ru-RU" w:eastAsia="ru-RU"/>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1A5FD2" w:rsidRPr="000A3211" w:rsidRDefault="001A5FD2" w:rsidP="001A5FD2">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III. СУМА ДОГОВОРУ</w:t>
      </w:r>
    </w:p>
    <w:p w:rsidR="001A5FD2" w:rsidRPr="00D7411F" w:rsidRDefault="001A5FD2" w:rsidP="001A5FD2">
      <w:pPr>
        <w:spacing w:after="0" w:line="240" w:lineRule="auto"/>
        <w:jc w:val="both"/>
        <w:rPr>
          <w:rFonts w:ascii="TimesNewRomanPS-ItalicMT" w:eastAsia="Arial" w:hAnsi="TimesNewRomanPS-ItalicMT" w:cs="Arial"/>
          <w:color w:val="FF0000"/>
          <w:sz w:val="18"/>
          <w:szCs w:val="18"/>
          <w:lang w:val="ru-RU" w:eastAsia="ru-RU"/>
        </w:rPr>
      </w:pPr>
      <w:r w:rsidRPr="000A3211">
        <w:rPr>
          <w:rFonts w:ascii="TimesNewRomanPSMT" w:eastAsia="Arial" w:hAnsi="TimesNewRomanPSMT" w:cs="Arial"/>
          <w:color w:val="000000"/>
          <w:sz w:val="18"/>
          <w:szCs w:val="18"/>
          <w:lang w:val="ru-RU" w:eastAsia="ru-RU"/>
        </w:rPr>
        <w:t xml:space="preserve">3.1. Валютою Договору є гривня України. Сума Договору становить </w:t>
      </w:r>
      <w:r w:rsidR="003660F9" w:rsidRPr="003660F9">
        <w:rPr>
          <w:rFonts w:ascii="TimesNewRomanPSMT" w:eastAsia="Arial" w:hAnsi="TimesNewRomanPSMT" w:cs="Arial"/>
          <w:sz w:val="18"/>
          <w:szCs w:val="18"/>
          <w:lang w:val="ru-RU" w:eastAsia="ru-RU"/>
        </w:rPr>
        <w:t>1000,00</w:t>
      </w:r>
      <w:r w:rsidRPr="003660F9">
        <w:rPr>
          <w:rFonts w:ascii="TimesNewRomanPSMT" w:eastAsia="Arial" w:hAnsi="TimesNewRomanPSMT" w:cs="Arial"/>
          <w:sz w:val="18"/>
          <w:szCs w:val="18"/>
          <w:lang w:val="ru-RU" w:eastAsia="ru-RU"/>
        </w:rPr>
        <w:t xml:space="preserve"> (</w:t>
      </w:r>
      <w:r w:rsidR="003660F9" w:rsidRPr="003660F9">
        <w:rPr>
          <w:rFonts w:ascii="TimesNewRomanPSMT" w:eastAsia="Arial" w:hAnsi="TimesNewRomanPSMT" w:cs="Arial"/>
          <w:sz w:val="18"/>
          <w:szCs w:val="18"/>
          <w:lang w:val="ru-RU" w:eastAsia="ru-RU"/>
        </w:rPr>
        <w:t>Одна тисяча гривень 00</w:t>
      </w:r>
      <w:r w:rsidRPr="003660F9">
        <w:rPr>
          <w:rFonts w:ascii="TimesNewRomanPSMT" w:eastAsia="Arial" w:hAnsi="TimesNewRomanPSMT" w:cs="Arial"/>
          <w:sz w:val="18"/>
          <w:szCs w:val="18"/>
          <w:lang w:val="ru-RU" w:eastAsia="ru-RU"/>
        </w:rPr>
        <w:t xml:space="preserve"> коп.)</w:t>
      </w:r>
      <w:r w:rsidR="00177E85">
        <w:rPr>
          <w:rFonts w:ascii="TimesNewRomanPSMT" w:eastAsia="Arial" w:hAnsi="TimesNewRomanPSMT" w:cs="Arial"/>
          <w:sz w:val="18"/>
          <w:szCs w:val="18"/>
          <w:lang w:val="ru-RU" w:eastAsia="ru-RU"/>
        </w:rPr>
        <w:t xml:space="preserve"> без</w:t>
      </w:r>
      <w:r w:rsidR="00177E85">
        <w:rPr>
          <w:rFonts w:ascii="TimesNewRomanPSMT" w:eastAsia="Arial" w:hAnsi="TimesNewRomanPSMT" w:cs="Arial"/>
          <w:color w:val="FF0000"/>
          <w:sz w:val="18"/>
          <w:szCs w:val="18"/>
          <w:lang w:val="ru-RU" w:eastAsia="ru-RU"/>
        </w:rPr>
        <w:t xml:space="preserve"> </w:t>
      </w:r>
      <w:r w:rsidR="00177E85" w:rsidRPr="00177E85">
        <w:rPr>
          <w:rFonts w:ascii="TimesNewRomanPSMT" w:eastAsia="Arial" w:hAnsi="TimesNewRomanPSMT" w:cs="Arial"/>
          <w:sz w:val="18"/>
          <w:szCs w:val="18"/>
          <w:lang w:val="ru-RU" w:eastAsia="ru-RU"/>
        </w:rPr>
        <w:t>ПДВ</w:t>
      </w:r>
      <w:r w:rsidRPr="00D7411F">
        <w:rPr>
          <w:rFonts w:ascii="TimesNewRomanPS-ItalicMT" w:eastAsia="Arial" w:hAnsi="TimesNewRomanPS-ItalicMT" w:cs="Arial"/>
          <w:i/>
          <w:iCs/>
          <w:color w:val="FF0000"/>
          <w:sz w:val="18"/>
          <w:szCs w:val="18"/>
          <w:lang w:val="ru-RU" w:eastAsia="ru-RU"/>
        </w:rPr>
        <w:t>.</w:t>
      </w:r>
      <w:r w:rsidRPr="00D7411F">
        <w:rPr>
          <w:rFonts w:ascii="TimesNewRomanPS-ItalicMT" w:eastAsia="Arial" w:hAnsi="TimesNewRomanPS-ItalicMT" w:cs="Arial"/>
          <w:color w:val="FF0000"/>
          <w:sz w:val="18"/>
          <w:szCs w:val="18"/>
          <w:lang w:val="ru-RU" w:eastAsia="ru-RU"/>
        </w:rPr>
        <w:t xml:space="preserve"> </w:t>
      </w:r>
    </w:p>
    <w:p w:rsidR="001A5FD2" w:rsidRPr="000A3211" w:rsidRDefault="001A5FD2" w:rsidP="001A5FD2">
      <w:pPr>
        <w:spacing w:after="0" w:line="240" w:lineRule="auto"/>
        <w:jc w:val="both"/>
        <w:rPr>
          <w:rFonts w:ascii="TimesNewRomanPS-ItalicMT" w:eastAsia="Arial" w:hAnsi="TimesNewRomanPS-ItalicMT" w:cs="Arial"/>
          <w:color w:val="000000"/>
          <w:sz w:val="18"/>
          <w:szCs w:val="18"/>
          <w:lang w:val="ru-RU" w:eastAsia="ru-RU"/>
        </w:rPr>
      </w:pPr>
      <w:r w:rsidRPr="000A3211">
        <w:rPr>
          <w:rFonts w:ascii="TimesNewRomanPS-ItalicMT" w:eastAsia="Arial" w:hAnsi="TimesNewRomanPS-ItalicMT" w:cs="Arial"/>
          <w:color w:val="000000"/>
          <w:sz w:val="18"/>
          <w:szCs w:val="18"/>
          <w:lang w:val="ru-RU" w:eastAsia="ru-RU"/>
        </w:rPr>
        <w:t xml:space="preserve">3.2. Сума Договору може бути зменшена за взаємною згодою Сторін. </w:t>
      </w:r>
    </w:p>
    <w:p w:rsidR="001A5FD2" w:rsidRPr="000A3211" w:rsidRDefault="001A5FD2" w:rsidP="001A5FD2">
      <w:pPr>
        <w:spacing w:after="0" w:line="240" w:lineRule="auto"/>
        <w:jc w:val="both"/>
        <w:rPr>
          <w:rFonts w:ascii="TimesNewRomanPS-ItalicMT" w:eastAsia="Arial" w:hAnsi="TimesNewRomanPS-ItalicMT" w:cs="Arial"/>
          <w:color w:val="000000"/>
          <w:sz w:val="18"/>
          <w:szCs w:val="18"/>
          <w:lang w:val="ru-RU" w:eastAsia="ru-RU"/>
        </w:rPr>
      </w:pPr>
      <w:r w:rsidRPr="000A3211">
        <w:rPr>
          <w:rFonts w:ascii="TimesNewRomanPS-ItalicMT" w:eastAsia="Arial" w:hAnsi="TimesNewRomanPS-ItalicMT" w:cs="Arial"/>
          <w:color w:val="000000"/>
          <w:sz w:val="18"/>
          <w:szCs w:val="18"/>
          <w:lang w:val="ru-RU" w:eastAsia="ru-RU"/>
        </w:rPr>
        <w:t>3.3. Замовник, у випадку зміни курсу іноземної валюти, за якою здійснюється закупівля товару, на 5 або більше відсотків відносно курсу, встановленого Національним банком України на дату розкриття пропозиції конкурсних торгів, може здійснити відповідний перерахунок ціни, кількості товару та/або суми Договору (в межах існуючого фінансування) на підставі обґрунтованого звернення Постачальника щодо внесення змін до істотних умов Договору у зв’язку із зміною курсу іноземної валюти. Порядок коригування ціни за одиницю Товару (в частині імпортної складової структури ціни) залежно від зміни курсу іноземної валюти наступний:</w:t>
      </w:r>
    </w:p>
    <w:p w:rsidR="001A5FD2" w:rsidRPr="000A3211" w:rsidRDefault="001A5FD2" w:rsidP="001A5FD2">
      <w:pPr>
        <w:spacing w:after="0" w:line="240" w:lineRule="auto"/>
        <w:jc w:val="both"/>
        <w:rPr>
          <w:rFonts w:ascii="TimesNewRomanPSMT" w:eastAsia="Arial" w:hAnsi="TimesNewRomanPS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Ц=(К1/К</w:t>
      </w:r>
      <w:proofErr w:type="gramStart"/>
      <w:r w:rsidRPr="000A3211">
        <w:rPr>
          <w:rFonts w:ascii="TimesNewRomanPS-BoldMT" w:eastAsia="Arial" w:hAnsi="TimesNewRomanPS-BoldMT" w:cs="Arial"/>
          <w:b/>
          <w:bCs/>
          <w:color w:val="000000"/>
          <w:sz w:val="18"/>
          <w:szCs w:val="18"/>
          <w:lang w:val="ru-RU" w:eastAsia="ru-RU"/>
        </w:rPr>
        <w:t>2)*</w:t>
      </w:r>
      <w:proofErr w:type="gramEnd"/>
      <w:r w:rsidRPr="000A3211">
        <w:rPr>
          <w:rFonts w:ascii="TimesNewRomanPS-BoldMT" w:eastAsia="Arial" w:hAnsi="TimesNewRomanPS-BoldMT" w:cs="Arial"/>
          <w:b/>
          <w:bCs/>
          <w:color w:val="000000"/>
          <w:sz w:val="18"/>
          <w:szCs w:val="18"/>
          <w:lang w:val="ru-RU" w:eastAsia="ru-RU"/>
        </w:rPr>
        <w:t>Цт,</w:t>
      </w:r>
      <w:r w:rsidRPr="000A3211">
        <w:rPr>
          <w:rFonts w:ascii="TimesNewRomanPS-BoldMT" w:eastAsia="Arial" w:hAnsi="TimesNewRomanPS-BoldMT" w:cs="Arial"/>
          <w:color w:val="000000"/>
          <w:sz w:val="18"/>
          <w:szCs w:val="18"/>
          <w:lang w:val="ru-RU" w:eastAsia="ru-RU"/>
        </w:rPr>
        <w:t xml:space="preserve"> де: - </w:t>
      </w:r>
      <w:r w:rsidRPr="000A3211">
        <w:rPr>
          <w:rFonts w:ascii="TimesNewRomanPS-BoldMT" w:eastAsia="Arial" w:hAnsi="TimesNewRomanPS-BoldMT" w:cs="Arial"/>
          <w:b/>
          <w:bCs/>
          <w:color w:val="000000"/>
          <w:sz w:val="18"/>
          <w:szCs w:val="18"/>
          <w:lang w:val="ru-RU" w:eastAsia="ru-RU"/>
        </w:rPr>
        <w:t>К1</w:t>
      </w:r>
      <w:r w:rsidRPr="000A3211">
        <w:rPr>
          <w:rFonts w:ascii="TimesNewRomanPSMT" w:eastAsia="Arial" w:hAnsi="TimesNewRomanPSMT" w:cs="Arial"/>
          <w:color w:val="000000"/>
          <w:sz w:val="18"/>
          <w:szCs w:val="18"/>
          <w:lang w:val="ru-RU" w:eastAsia="ru-RU"/>
        </w:rPr>
        <w:t>- офіційний курс гривні до іноземної валюти, встановлений НБУ, на дату укладання відповідної додаткової угоди про зміну ціни за одиницю Товару;</w:t>
      </w:r>
    </w:p>
    <w:p w:rsidR="001A5FD2" w:rsidRPr="000A3211" w:rsidRDefault="001A5FD2" w:rsidP="001A5FD2">
      <w:pPr>
        <w:spacing w:after="0" w:line="240" w:lineRule="auto"/>
        <w:jc w:val="both"/>
        <w:rPr>
          <w:rFonts w:ascii="TimesNewRomanPSMT" w:eastAsia="Arial" w:hAnsi="TimesNewRomanPSMT" w:cs="Arial"/>
          <w:color w:val="000000"/>
          <w:sz w:val="18"/>
          <w:szCs w:val="18"/>
          <w:lang w:val="ru-RU" w:eastAsia="ru-RU"/>
        </w:rPr>
      </w:pPr>
      <w:r w:rsidRPr="000A3211">
        <w:rPr>
          <w:rFonts w:ascii="TimesNewRomanPSMT" w:eastAsia="Arial" w:hAnsi="TimesNewRomanPSMT" w:cs="Arial"/>
          <w:color w:val="000000"/>
          <w:sz w:val="18"/>
          <w:szCs w:val="18"/>
          <w:lang w:val="ru-RU" w:eastAsia="ru-RU"/>
        </w:rPr>
        <w:t xml:space="preserve"> - </w:t>
      </w:r>
      <w:r w:rsidRPr="000A3211">
        <w:rPr>
          <w:rFonts w:ascii="TimesNewRomanPS-BoldMT" w:eastAsia="Arial" w:hAnsi="TimesNewRomanPS-BoldMT" w:cs="Arial"/>
          <w:b/>
          <w:bCs/>
          <w:color w:val="000000"/>
          <w:sz w:val="18"/>
          <w:szCs w:val="18"/>
          <w:lang w:val="ru-RU" w:eastAsia="ru-RU"/>
        </w:rPr>
        <w:t xml:space="preserve">К2 </w:t>
      </w:r>
      <w:r w:rsidRPr="000A3211">
        <w:rPr>
          <w:rFonts w:ascii="TimesNewRomanPSMT" w:eastAsia="Arial" w:hAnsi="TimesNewRomanPSMT" w:cs="Arial"/>
          <w:color w:val="000000"/>
          <w:sz w:val="18"/>
          <w:szCs w:val="18"/>
          <w:lang w:val="ru-RU" w:eastAsia="ru-RU"/>
        </w:rPr>
        <w:t xml:space="preserve">- офіційний курс гривні до іноземної валюти, встановлений НБУ, на дату розкриття пропозицій конкурсних торгів; </w:t>
      </w:r>
    </w:p>
    <w:p w:rsidR="001A5FD2" w:rsidRPr="000A3211" w:rsidRDefault="001A5FD2" w:rsidP="001A5FD2">
      <w:pPr>
        <w:spacing w:after="0" w:line="240" w:lineRule="auto"/>
        <w:jc w:val="both"/>
        <w:rPr>
          <w:rFonts w:ascii="TimesNewRomanPSMT" w:eastAsia="Arial" w:hAnsi="TimesNewRomanPSMT" w:cs="Arial"/>
          <w:color w:val="000000"/>
          <w:sz w:val="18"/>
          <w:szCs w:val="18"/>
          <w:lang w:val="ru-RU" w:eastAsia="ru-RU"/>
        </w:rPr>
      </w:pPr>
      <w:r w:rsidRPr="000A3211">
        <w:rPr>
          <w:rFonts w:ascii="TimesNewRomanPSMT" w:eastAsia="Arial" w:hAnsi="TimesNewRomanPSMT" w:cs="Arial"/>
          <w:color w:val="000000"/>
          <w:sz w:val="18"/>
          <w:szCs w:val="18"/>
          <w:lang w:val="ru-RU" w:eastAsia="ru-RU"/>
        </w:rPr>
        <w:t xml:space="preserve">- </w:t>
      </w:r>
      <w:r w:rsidRPr="000A3211">
        <w:rPr>
          <w:rFonts w:ascii="TimesNewRomanPS-BoldMT" w:eastAsia="Arial" w:hAnsi="TimesNewRomanPS-BoldMT" w:cs="Arial"/>
          <w:b/>
          <w:bCs/>
          <w:color w:val="000000"/>
          <w:sz w:val="18"/>
          <w:szCs w:val="18"/>
          <w:lang w:val="ru-RU" w:eastAsia="ru-RU"/>
        </w:rPr>
        <w:t xml:space="preserve">Цт </w:t>
      </w:r>
      <w:r w:rsidRPr="000A3211">
        <w:rPr>
          <w:rFonts w:ascii="TimesNewRomanPSMT" w:eastAsia="Arial" w:hAnsi="TimesNewRomanPSMT" w:cs="Arial"/>
          <w:color w:val="000000"/>
          <w:sz w:val="18"/>
          <w:szCs w:val="18"/>
          <w:lang w:val="ru-RU" w:eastAsia="ru-RU"/>
        </w:rPr>
        <w:t>– ціна за одиницю Товару, визначена в Договорі на дату укладення Договору;</w:t>
      </w:r>
    </w:p>
    <w:p w:rsidR="001A5FD2" w:rsidRPr="000A3211" w:rsidRDefault="001A5FD2" w:rsidP="001A5FD2">
      <w:pPr>
        <w:spacing w:after="0" w:line="240" w:lineRule="auto"/>
        <w:jc w:val="both"/>
        <w:rPr>
          <w:rFonts w:ascii="TimesNewRomanPSMT" w:eastAsia="Arial" w:hAnsi="TimesNewRomanPSMT" w:cs="Arial"/>
          <w:color w:val="000000"/>
          <w:sz w:val="18"/>
          <w:szCs w:val="18"/>
          <w:lang w:val="ru-RU" w:eastAsia="ru-RU"/>
        </w:rPr>
      </w:pPr>
      <w:r w:rsidRPr="000A3211">
        <w:rPr>
          <w:rFonts w:ascii="TimesNewRomanPSMT" w:eastAsia="Arial" w:hAnsi="TimesNewRomanPSMT" w:cs="Arial"/>
          <w:color w:val="000000"/>
          <w:sz w:val="18"/>
          <w:szCs w:val="18"/>
          <w:lang w:val="ru-RU" w:eastAsia="ru-RU"/>
        </w:rPr>
        <w:t xml:space="preserve"> - </w:t>
      </w:r>
      <w:r w:rsidRPr="000A3211">
        <w:rPr>
          <w:rFonts w:ascii="TimesNewRomanPS-BoldMT" w:eastAsia="Arial" w:hAnsi="TimesNewRomanPS-BoldMT" w:cs="Arial"/>
          <w:b/>
          <w:bCs/>
          <w:color w:val="000000"/>
          <w:sz w:val="18"/>
          <w:szCs w:val="18"/>
          <w:lang w:val="ru-RU" w:eastAsia="ru-RU"/>
        </w:rPr>
        <w:t xml:space="preserve">Ц </w:t>
      </w:r>
      <w:r w:rsidRPr="000A3211">
        <w:rPr>
          <w:rFonts w:ascii="TimesNewRomanPSMT" w:eastAsia="Arial" w:hAnsi="TimesNewRomanPSMT" w:cs="Arial"/>
          <w:color w:val="000000"/>
          <w:sz w:val="18"/>
          <w:szCs w:val="18"/>
          <w:lang w:val="ru-RU" w:eastAsia="ru-RU"/>
        </w:rPr>
        <w:t xml:space="preserve">– остаточна ціна одиниці Товару, за якою здійснюється відпуск Товару. </w:t>
      </w:r>
    </w:p>
    <w:p w:rsidR="001A5FD2" w:rsidRPr="000A3211" w:rsidRDefault="001A5FD2" w:rsidP="001A5FD2">
      <w:pPr>
        <w:spacing w:after="0" w:line="240" w:lineRule="auto"/>
        <w:jc w:val="both"/>
        <w:rPr>
          <w:rFonts w:ascii="TimesNewRomanPSMT" w:eastAsia="Arial" w:hAnsi="TimesNewRomanPSMT" w:cs="Arial"/>
          <w:color w:val="000000"/>
          <w:sz w:val="18"/>
          <w:szCs w:val="18"/>
          <w:lang w:val="ru-RU" w:eastAsia="ru-RU"/>
        </w:rPr>
      </w:pPr>
      <w:r w:rsidRPr="000A3211">
        <w:rPr>
          <w:rFonts w:ascii="TimesNewRomanPSMT" w:eastAsia="Arial" w:hAnsi="TimesNewRomanPSMT" w:cs="Arial"/>
          <w:color w:val="000000"/>
          <w:sz w:val="18"/>
          <w:szCs w:val="18"/>
          <w:lang w:val="ru-RU" w:eastAsia="ru-RU"/>
        </w:rPr>
        <w:t xml:space="preserve">Зміна курсу іноземної валюти підтверджується даними Національного банку України, які розміщуються на офіційному сайті НБУ. Ціна за одиницю Товару, що розраховується </w:t>
      </w:r>
      <w:proofErr w:type="gramStart"/>
      <w:r w:rsidRPr="000A3211">
        <w:rPr>
          <w:rFonts w:ascii="TimesNewRomanPSMT" w:eastAsia="Arial" w:hAnsi="TimesNewRomanPSMT" w:cs="Arial"/>
          <w:color w:val="000000"/>
          <w:sz w:val="18"/>
          <w:szCs w:val="18"/>
          <w:lang w:val="ru-RU" w:eastAsia="ru-RU"/>
        </w:rPr>
        <w:t>в порядку</w:t>
      </w:r>
      <w:proofErr w:type="gramEnd"/>
      <w:r w:rsidRPr="000A3211">
        <w:rPr>
          <w:rFonts w:ascii="TimesNewRomanPSMT" w:eastAsia="Arial" w:hAnsi="TimesNewRomanPSMT" w:cs="Arial"/>
          <w:color w:val="000000"/>
          <w:sz w:val="18"/>
          <w:szCs w:val="18"/>
          <w:lang w:val="ru-RU" w:eastAsia="ru-RU"/>
        </w:rPr>
        <w:t xml:space="preserve"> та на умовах, визначених за вищенаведеним порядком коригування ціни, погоджується Сторонами шляхом укладення Додаткової угоди до Договору станом на дату укладання такої Додаткової угоди до цього Договору. </w:t>
      </w:r>
    </w:p>
    <w:p w:rsidR="001A5FD2" w:rsidRPr="000A3211" w:rsidRDefault="001A5FD2" w:rsidP="001A5FD2">
      <w:pPr>
        <w:spacing w:after="0" w:line="240" w:lineRule="auto"/>
        <w:jc w:val="both"/>
        <w:rPr>
          <w:rFonts w:ascii="TimesNewRomanPSMT" w:eastAsia="Arial" w:hAnsi="TimesNewRomanPSMT" w:cs="Arial"/>
          <w:color w:val="000000"/>
          <w:sz w:val="18"/>
          <w:szCs w:val="18"/>
          <w:lang w:val="ru-RU" w:eastAsia="ru-RU"/>
        </w:rPr>
      </w:pPr>
      <w:r w:rsidRPr="000A3211">
        <w:rPr>
          <w:rFonts w:ascii="TimesNewRomanPSMT" w:eastAsia="Arial" w:hAnsi="TimesNewRomanPSMT" w:cs="Arial"/>
          <w:color w:val="000000"/>
          <w:sz w:val="18"/>
          <w:szCs w:val="18"/>
          <w:lang w:val="ru-RU" w:eastAsia="ru-RU"/>
        </w:rPr>
        <w:t xml:space="preserve">3.4. Ціна та сума Договору можуть змінюватися у відповідності до законодавства України. </w:t>
      </w:r>
    </w:p>
    <w:p w:rsidR="001A5FD2" w:rsidRDefault="001A5FD2" w:rsidP="001A5FD2">
      <w:pPr>
        <w:spacing w:after="0" w:line="240" w:lineRule="auto"/>
        <w:jc w:val="both"/>
        <w:rPr>
          <w:rFonts w:ascii="Times New Roman" w:eastAsia="Times New Roman" w:hAnsi="Times New Roman" w:cs="Times New Roman"/>
          <w:color w:val="000000"/>
          <w:sz w:val="18"/>
          <w:szCs w:val="18"/>
          <w:lang w:val="ru-RU" w:eastAsia="uk-UA"/>
        </w:rPr>
      </w:pPr>
      <w:r w:rsidRPr="000A3211">
        <w:rPr>
          <w:rFonts w:ascii="TimesNewRomanPSMT" w:eastAsia="Arial" w:hAnsi="TimesNewRomanPSMT" w:cs="Arial"/>
          <w:color w:val="000000"/>
          <w:sz w:val="18"/>
          <w:szCs w:val="18"/>
          <w:lang w:val="ru-RU" w:eastAsia="ru-RU"/>
        </w:rPr>
        <w:t xml:space="preserve">3.5. У разі зміни ціни у зв'язку з державним регулюванням, ціна за одиницю та сума договору підлягає корегування пропорційно на різницю регульованої ціни. </w:t>
      </w:r>
      <w:r w:rsidRPr="000A3211">
        <w:rPr>
          <w:rFonts w:ascii="Times New Roman" w:eastAsia="Times New Roman" w:hAnsi="Times New Roman" w:cs="Times New Roman"/>
          <w:color w:val="000000"/>
          <w:sz w:val="18"/>
          <w:szCs w:val="18"/>
          <w:lang w:val="ru-RU" w:eastAsia="uk-UA"/>
        </w:rPr>
        <w:t xml:space="preserve">Зміна ціни за одиницю товару також допускається за умови загальноукраїнської тенденції зростання ціни через інфляційні процеси на кожний конкретний препарат з перерахованих у специфікації до цього договору. Умовою застосування даного підпункту є представлення довідки виданої Торгово-промисловою платою у Запорізькій області. </w:t>
      </w:r>
    </w:p>
    <w:p w:rsidR="001A5FD2" w:rsidRPr="0057433C" w:rsidRDefault="001A5FD2" w:rsidP="001A5FD2">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18"/>
          <w:szCs w:val="18"/>
          <w:lang w:val="ru-RU" w:eastAsia="uk-UA"/>
        </w:rPr>
        <w:t xml:space="preserve">3.6. </w:t>
      </w:r>
      <w:r w:rsidRPr="0057433C">
        <w:rPr>
          <w:rFonts w:ascii="Times New Roman" w:eastAsia="Times New Roman" w:hAnsi="Times New Roman" w:cs="Times New Roman"/>
          <w:color w:val="000000"/>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5FD2" w:rsidRPr="0057433C" w:rsidRDefault="001A5FD2" w:rsidP="001A5FD2">
      <w:pPr>
        <w:shd w:val="clear" w:color="auto" w:fill="FFFFFF"/>
        <w:spacing w:after="0" w:line="240" w:lineRule="auto"/>
        <w:ind w:firstLine="450"/>
        <w:jc w:val="both"/>
        <w:rPr>
          <w:rFonts w:ascii="Times New Roman" w:eastAsia="Times New Roman" w:hAnsi="Times New Roman" w:cs="Times New Roman"/>
          <w:color w:val="000000"/>
          <w:sz w:val="20"/>
          <w:szCs w:val="20"/>
          <w:lang w:val="uk-UA" w:eastAsia="ru-RU"/>
        </w:rPr>
      </w:pPr>
    </w:p>
    <w:p w:rsidR="001A5FD2" w:rsidRPr="0057433C" w:rsidRDefault="001A5FD2" w:rsidP="001A5FD2">
      <w:pPr>
        <w:spacing w:after="12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xml:space="preserve">- </w:t>
      </w:r>
      <w:r w:rsidRPr="0057433C">
        <w:rPr>
          <w:rFonts w:ascii="Times New Roman" w:eastAsia="Times New Roman" w:hAnsi="Times New Roman" w:cs="Times New Roman"/>
          <w:color w:val="000000"/>
          <w:sz w:val="20"/>
          <w:szCs w:val="20"/>
          <w:lang w:val="uk-UA" w:eastAsia="ru-RU"/>
        </w:rPr>
        <w:t xml:space="preserve">зменшення обсягів закупівлі, зокрема з урахуванням фактичного обсягу видатків Покупця. </w:t>
      </w:r>
      <w:r w:rsidRPr="0057433C">
        <w:rPr>
          <w:rFonts w:ascii="Times New Roman" w:eastAsia="Times New Roman" w:hAnsi="Times New Roman" w:cs="Times New Roman"/>
          <w:sz w:val="20"/>
          <w:szCs w:val="20"/>
          <w:lang w:val="uk-UA" w:eastAsia="ru-RU"/>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1A5FD2" w:rsidRDefault="001A5FD2" w:rsidP="001A5FD2">
      <w:pPr>
        <w:spacing w:after="12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xml:space="preserve">- </w:t>
      </w:r>
      <w:r w:rsidRPr="0057433C">
        <w:rPr>
          <w:rFonts w:ascii="Times New Roman" w:eastAsia="Times New Roman" w:hAnsi="Times New Roman" w:cs="Times New Roman"/>
          <w:color w:val="000000"/>
          <w:sz w:val="20"/>
          <w:szCs w:val="20"/>
          <w:lang w:val="uk-UA" w:eastAsia="ru-RU"/>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w:t>
      </w:r>
      <w:r w:rsidRPr="0057433C">
        <w:rPr>
          <w:rFonts w:ascii="Times New Roman" w:eastAsia="Times New Roman" w:hAnsi="Times New Roman" w:cs="Times New Roman"/>
          <w:sz w:val="20"/>
          <w:szCs w:val="20"/>
          <w:lang w:val="uk-UA" w:eastAsia="ru-RU"/>
        </w:rPr>
        <w:t xml:space="preserve">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w:t>
      </w:r>
    </w:p>
    <w:p w:rsidR="001A5FD2" w:rsidRPr="0057433C" w:rsidRDefault="001A5FD2" w:rsidP="001A5FD2">
      <w:pPr>
        <w:spacing w:after="12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w:t>
      </w:r>
      <w:r w:rsidRPr="0057433C">
        <w:rPr>
          <w:rFonts w:ascii="Times New Roman" w:eastAsia="Times New Roman" w:hAnsi="Times New Roman" w:cs="Times New Roman"/>
          <w:color w:val="000000"/>
          <w:sz w:val="20"/>
          <w:szCs w:val="20"/>
          <w:lang w:val="uk-UA" w:eastAsia="ru-RU"/>
        </w:rPr>
        <w:t xml:space="preserve"> покращення якості товару за умови, що таке покращення не призведе до збільшення суми, визначеної у Договорі</w:t>
      </w:r>
      <w:r w:rsidRPr="0057433C">
        <w:rPr>
          <w:rFonts w:ascii="Times New Roman" w:eastAsia="Times New Roman" w:hAnsi="Times New Roman" w:cs="Times New Roman"/>
          <w:i/>
          <w:iCs/>
          <w:color w:val="000000"/>
          <w:sz w:val="20"/>
          <w:szCs w:val="20"/>
          <w:lang w:val="uk-UA" w:eastAsia="ru-RU"/>
        </w:rPr>
        <w:t xml:space="preserve">. </w:t>
      </w:r>
      <w:r w:rsidRPr="0057433C">
        <w:rPr>
          <w:rFonts w:ascii="Times New Roman" w:eastAsia="Times New Roman" w:hAnsi="Times New Roman" w:cs="Times New Roman"/>
          <w:color w:val="000000"/>
          <w:sz w:val="20"/>
          <w:szCs w:val="20"/>
          <w:lang w:val="uk-UA" w:eastAsia="ru-RU"/>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1A5FD2" w:rsidRPr="0057433C" w:rsidRDefault="001A5FD2" w:rsidP="001A5FD2">
      <w:pPr>
        <w:spacing w:after="12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w:t>
      </w:r>
      <w:r w:rsidRPr="0057433C">
        <w:rPr>
          <w:rFonts w:ascii="Times New Roman" w:eastAsia="Times New Roman" w:hAnsi="Times New Roman" w:cs="Times New Roman"/>
          <w:color w:val="000000"/>
          <w:sz w:val="20"/>
          <w:szCs w:val="20"/>
          <w:lang w:val="uk-UA" w:eastAsia="ru-RU"/>
        </w:rPr>
        <w:t xml:space="preserve"> продовження строку дії договору та строку виконання зобов’язань щодо </w:t>
      </w:r>
      <w:r w:rsidRPr="0057433C">
        <w:rPr>
          <w:rFonts w:ascii="Times New Roman" w:eastAsia="Times New Roman" w:hAnsi="Times New Roman" w:cs="Times New Roman"/>
          <w:sz w:val="20"/>
          <w:szCs w:val="20"/>
          <w:lang w:val="uk-UA" w:eastAsia="ru-RU"/>
        </w:rPr>
        <w:t xml:space="preserve">передачі товару, </w:t>
      </w:r>
      <w:r w:rsidRPr="0057433C">
        <w:rPr>
          <w:rFonts w:ascii="Times New Roman" w:eastAsia="Times New Roman" w:hAnsi="Times New Roman" w:cs="Times New Roman"/>
          <w:color w:val="000000"/>
          <w:sz w:val="20"/>
          <w:szCs w:val="20"/>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w:t>
      </w:r>
      <w:r w:rsidRPr="0057433C">
        <w:rPr>
          <w:rFonts w:ascii="Times New Roman" w:eastAsia="Times New Roman" w:hAnsi="Times New Roman" w:cs="Times New Roman"/>
          <w:color w:val="000000"/>
          <w:sz w:val="20"/>
          <w:szCs w:val="20"/>
          <w:lang w:val="uk-UA" w:eastAsia="ru-RU"/>
        </w:rPr>
        <w:lastRenderedPageBreak/>
        <w:t>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1A5FD2" w:rsidRPr="0057433C" w:rsidRDefault="001A5FD2" w:rsidP="001A5FD2">
      <w:pPr>
        <w:spacing w:after="12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Pr="0057433C">
        <w:rPr>
          <w:rFonts w:ascii="Times New Roman" w:eastAsia="Times New Roman" w:hAnsi="Times New Roman" w:cs="Times New Roman"/>
          <w:sz w:val="20"/>
          <w:szCs w:val="20"/>
          <w:lang w:val="uk-UA" w:eastAsia="ru-RU"/>
        </w:rPr>
        <w:t xml:space="preserve"> </w:t>
      </w:r>
      <w:r w:rsidRPr="0057433C">
        <w:rPr>
          <w:rFonts w:ascii="Times New Roman" w:eastAsia="Times New Roman" w:hAnsi="Times New Roman" w:cs="Times New Roman"/>
          <w:color w:val="000000"/>
          <w:sz w:val="20"/>
          <w:szCs w:val="20"/>
          <w:lang w:val="uk-UA" w:eastAsia="ru-RU"/>
        </w:rPr>
        <w:t xml:space="preserve">погодження зміни ціни в договорі про закупівлю в бік зменшення (без зміни кількості (обсягу) та </w:t>
      </w:r>
      <w:r w:rsidRPr="0057433C">
        <w:rPr>
          <w:rFonts w:ascii="Times New Roman" w:eastAsia="Times New Roman" w:hAnsi="Times New Roman" w:cs="Times New Roman"/>
          <w:sz w:val="20"/>
          <w:szCs w:val="20"/>
          <w:lang w:val="uk-UA" w:eastAsia="ru-RU"/>
        </w:rPr>
        <w:t>якості товарів</w:t>
      </w:r>
      <w:r w:rsidRPr="0057433C">
        <w:rPr>
          <w:rFonts w:ascii="Times New Roman" w:eastAsia="Times New Roman" w:hAnsi="Times New Roman" w:cs="Times New Roman"/>
          <w:color w:val="000000"/>
          <w:sz w:val="20"/>
          <w:szCs w:val="20"/>
          <w:lang w:val="uk-UA" w:eastAsia="ru-RU"/>
        </w:rPr>
        <w:t xml:space="preserve">),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w:t>
      </w:r>
      <w:r w:rsidRPr="0057433C">
        <w:rPr>
          <w:rFonts w:ascii="Times New Roman" w:eastAsia="Times New Roman" w:hAnsi="Times New Roman" w:cs="Times New Roman"/>
          <w:sz w:val="20"/>
          <w:szCs w:val="20"/>
          <w:lang w:val="uk-UA" w:eastAsia="ru-RU"/>
        </w:rPr>
        <w:t>товарів</w:t>
      </w:r>
      <w:r w:rsidRPr="0057433C">
        <w:rPr>
          <w:rFonts w:ascii="Times New Roman" w:eastAsia="Times New Roman" w:hAnsi="Times New Roman" w:cs="Times New Roman"/>
          <w:color w:val="000000"/>
          <w:sz w:val="20"/>
          <w:szCs w:val="20"/>
          <w:lang w:val="uk-UA" w:eastAsia="ru-RU"/>
        </w:rPr>
        <w:t>).</w:t>
      </w:r>
    </w:p>
    <w:p w:rsidR="001A5FD2" w:rsidRPr="0057433C" w:rsidRDefault="001A5FD2" w:rsidP="001A5FD2">
      <w:pPr>
        <w:widowControl w:val="0"/>
        <w:spacing w:after="12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Pr="0057433C">
        <w:rPr>
          <w:rFonts w:ascii="Times New Roman" w:eastAsia="Times New Roman" w:hAnsi="Times New Roman" w:cs="Times New Roman"/>
          <w:sz w:val="20"/>
          <w:szCs w:val="20"/>
          <w:lang w:val="uk-UA" w:eastAsia="ru-RU"/>
        </w:rPr>
        <w:t xml:space="preserve"> </w:t>
      </w:r>
      <w:r w:rsidRPr="0057433C">
        <w:rPr>
          <w:rFonts w:ascii="Times New Roman" w:eastAsia="Times New Roman" w:hAnsi="Times New Roman" w:cs="Times New Roman"/>
          <w:color w:val="000000"/>
          <w:sz w:val="20"/>
          <w:szCs w:val="20"/>
          <w:lang w:val="uk-UA"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57433C">
        <w:rPr>
          <w:rFonts w:ascii="Times New Roman" w:eastAsia="Times New Roman" w:hAnsi="Times New Roman" w:cs="Times New Roman"/>
          <w:sz w:val="20"/>
          <w:szCs w:val="20"/>
          <w:lang w:val="uk-UA" w:eastAsia="ru-RU"/>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A5FD2" w:rsidRPr="0057433C" w:rsidRDefault="001A5FD2" w:rsidP="001A5FD2">
      <w:pPr>
        <w:spacing w:after="12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val="uk-UA" w:eastAsia="ru-RU"/>
        </w:rPr>
        <w:t xml:space="preserve">- </w:t>
      </w:r>
      <w:r w:rsidRPr="0057433C">
        <w:rPr>
          <w:rFonts w:ascii="Times New Roman" w:eastAsia="Times New Roman" w:hAnsi="Times New Roman" w:cs="Times New Roman"/>
          <w:sz w:val="20"/>
          <w:szCs w:val="20"/>
          <w:lang w:val="uk-UA" w:eastAsia="ru-RU"/>
        </w:rPr>
        <w:t>з</w:t>
      </w:r>
      <w:r w:rsidRPr="0057433C">
        <w:rPr>
          <w:rFonts w:ascii="Times New Roman" w:eastAsia="Times New Roman" w:hAnsi="Times New Roman" w:cs="Times New Roman"/>
          <w:color w:val="000000"/>
          <w:sz w:val="20"/>
          <w:szCs w:val="20"/>
          <w:lang w:val="uk-UA" w:eastAsia="ru-RU"/>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7433C">
        <w:rPr>
          <w:rFonts w:ascii="Times New Roman" w:eastAsia="Times New Roman" w:hAnsi="Times New Roman" w:cs="Times New Roman"/>
          <w:i/>
          <w:iCs/>
          <w:color w:val="000000"/>
          <w:sz w:val="20"/>
          <w:szCs w:val="20"/>
          <w:lang w:val="uk-UA" w:eastAsia="ru-RU"/>
        </w:rPr>
        <w:t xml:space="preserve">. </w:t>
      </w:r>
      <w:r w:rsidRPr="0057433C">
        <w:rPr>
          <w:rFonts w:ascii="Times New Roman" w:eastAsia="Times New Roman" w:hAnsi="Times New Roman" w:cs="Times New Roman"/>
          <w:color w:val="000000"/>
          <w:sz w:val="20"/>
          <w:szCs w:val="20"/>
          <w:lang w:val="uk-UA"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A5FD2" w:rsidRPr="0057433C" w:rsidRDefault="001A5FD2" w:rsidP="001A5FD2">
      <w:pPr>
        <w:widowControl w:val="0"/>
        <w:tabs>
          <w:tab w:val="left" w:pos="709"/>
          <w:tab w:val="left" w:pos="3600"/>
        </w:tabs>
        <w:spacing w:after="120" w:line="240" w:lineRule="auto"/>
        <w:ind w:firstLine="709"/>
        <w:jc w:val="both"/>
        <w:rPr>
          <w:rFonts w:ascii="Times New Roman" w:eastAsia="Times New Roman" w:hAnsi="Times New Roman" w:cs="Times New Roman"/>
          <w:color w:val="000000"/>
          <w:sz w:val="20"/>
          <w:szCs w:val="20"/>
          <w:shd w:val="clear" w:color="auto" w:fill="FFFFFF"/>
          <w:lang w:val="uk-UA" w:eastAsia="ru-RU"/>
        </w:rPr>
      </w:pPr>
      <w:r>
        <w:rPr>
          <w:rFonts w:ascii="Times New Roman" w:eastAsia="Times New Roman" w:hAnsi="Times New Roman" w:cs="Times New Roman"/>
          <w:sz w:val="20"/>
          <w:szCs w:val="20"/>
          <w:lang w:val="uk-UA" w:eastAsia="ru-RU"/>
        </w:rPr>
        <w:t xml:space="preserve">- </w:t>
      </w:r>
      <w:r w:rsidRPr="0057433C">
        <w:rPr>
          <w:rFonts w:ascii="Times New Roman" w:eastAsia="Times New Roman" w:hAnsi="Times New Roman" w:cs="Times New Roman"/>
          <w:sz w:val="20"/>
          <w:szCs w:val="20"/>
          <w:lang w:val="uk-UA" w:eastAsia="ru-RU"/>
        </w:rPr>
        <w:t xml:space="preserve"> </w:t>
      </w:r>
      <w:r w:rsidRPr="0057433C">
        <w:rPr>
          <w:rFonts w:ascii="Times New Roman" w:eastAsia="Times New Roman" w:hAnsi="Times New Roman" w:cs="Times New Roman"/>
          <w:color w:val="000000"/>
          <w:sz w:val="20"/>
          <w:szCs w:val="20"/>
          <w:lang w:val="uk-UA" w:eastAsia="ru-RU"/>
        </w:rPr>
        <w:t xml:space="preserve">зміни умов у зв’язку із застосуванням положень частини шостої статті 41 </w:t>
      </w:r>
      <w:r w:rsidRPr="0057433C">
        <w:rPr>
          <w:rFonts w:ascii="Times New Roman" w:eastAsia="Times New Roman" w:hAnsi="Times New Roman" w:cs="Times New Roman"/>
          <w:sz w:val="20"/>
          <w:szCs w:val="20"/>
          <w:lang w:val="uk-UA" w:eastAsia="ru-RU"/>
        </w:rPr>
        <w:t xml:space="preserve">Закону України «Про публічні закупівлі» (надалі-Закон). </w:t>
      </w:r>
      <w:r w:rsidRPr="0057433C">
        <w:rPr>
          <w:rFonts w:ascii="Times New Roman" w:eastAsia="Times New Roman" w:hAnsi="Times New Roman" w:cs="Times New Roman"/>
          <w:color w:val="000000"/>
          <w:sz w:val="20"/>
          <w:szCs w:val="20"/>
          <w:shd w:val="clear" w:color="auto" w:fill="FFFFFF"/>
          <w:lang w:val="uk-UA" w:eastAsia="ru-RU"/>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57433C">
        <w:rPr>
          <w:rFonts w:ascii="Times New Roman" w:eastAsia="Times New Roman" w:hAnsi="Times New Roman" w:cs="Times New Roman"/>
          <w:sz w:val="20"/>
          <w:szCs w:val="20"/>
          <w:lang w:val="uk-UA" w:eastAsia="ru-RU"/>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p w:rsidR="001A5FD2" w:rsidRPr="000A3211" w:rsidRDefault="001A5FD2" w:rsidP="001A5FD2">
      <w:pPr>
        <w:spacing w:after="0" w:line="240" w:lineRule="auto"/>
        <w:jc w:val="both"/>
        <w:rPr>
          <w:rFonts w:ascii="Times New Roman" w:eastAsia="Times New Roman" w:hAnsi="Times New Roman" w:cs="Times New Roman"/>
          <w:color w:val="000000"/>
          <w:sz w:val="18"/>
          <w:szCs w:val="18"/>
          <w:lang w:val="ru-RU" w:eastAsia="uk-UA"/>
        </w:rPr>
      </w:pPr>
    </w:p>
    <w:p w:rsidR="001A5FD2" w:rsidRPr="000A3211" w:rsidRDefault="001A5FD2" w:rsidP="001A5FD2">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IV. ПОРЯДОК ЗДІЙСНЕННЯ ОПЛАТИ</w:t>
      </w:r>
    </w:p>
    <w:p w:rsidR="001A5FD2" w:rsidRPr="000A3211" w:rsidRDefault="001A5FD2" w:rsidP="001A5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18"/>
          <w:szCs w:val="18"/>
          <w:lang w:val="uk-UA" w:eastAsia="uk-UA"/>
        </w:rPr>
      </w:pPr>
      <w:r w:rsidRPr="000A3211">
        <w:rPr>
          <w:rFonts w:ascii="TimesNewRomanPS-BoldMT" w:eastAsia="Arial" w:hAnsi="TimesNewRomanPS-BoldMT" w:cs="Arial"/>
          <w:color w:val="000000"/>
          <w:sz w:val="18"/>
          <w:szCs w:val="18"/>
          <w:lang w:val="ru-RU" w:eastAsia="ru-RU"/>
        </w:rPr>
        <w:t xml:space="preserve">4.1.  </w:t>
      </w:r>
      <w:r w:rsidRPr="000A3211">
        <w:rPr>
          <w:rFonts w:ascii="Times New Roman" w:eastAsia="Calibri" w:hAnsi="Times New Roman" w:cs="Times New Roman"/>
          <w:sz w:val="18"/>
          <w:szCs w:val="18"/>
          <w:lang w:val="uk-UA" w:eastAsia="uk-UA"/>
        </w:rPr>
        <w:t>Розрахунки за поставлений товар здійснюється на підставі п. 1 ст. 49 Бюджетного кодексу України за наявності бюджетного фінансування протягом 10 банківських днів. У разі затримки бюджетного фінансування розрахунок за поставлений товар здійснюється  протягом 3 банківських днів з дати отримання Покупцем бюджетного призначення на фінансування закупівлі на свій реєстраційний рахунок.</w:t>
      </w:r>
    </w:p>
    <w:p w:rsidR="001A5FD2" w:rsidRPr="000A3211" w:rsidRDefault="001A5FD2" w:rsidP="001A5FD2">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V. ПОСТАВКА ТОВАРУ</w:t>
      </w:r>
    </w:p>
    <w:p w:rsidR="001A5FD2" w:rsidRPr="000A3211" w:rsidRDefault="001A5FD2" w:rsidP="001A5FD2">
      <w:pPr>
        <w:spacing w:after="0" w:line="240" w:lineRule="auto"/>
        <w:jc w:val="both"/>
        <w:rPr>
          <w:rFonts w:ascii="TimesNewRomanPS-BoldMT" w:eastAsia="Arial" w:hAnsi="TimesNewRomanPS-BoldMT" w:cs="Arial"/>
          <w:sz w:val="18"/>
          <w:szCs w:val="18"/>
          <w:lang w:val="uk-UA" w:eastAsia="ru-RU"/>
        </w:rPr>
      </w:pPr>
      <w:r w:rsidRPr="000A3211">
        <w:rPr>
          <w:rFonts w:ascii="TimesNewRomanPS-BoldMT" w:eastAsia="Arial" w:hAnsi="TimesNewRomanPS-BoldMT" w:cs="Arial"/>
          <w:sz w:val="18"/>
          <w:szCs w:val="18"/>
          <w:lang w:val="ru-RU" w:eastAsia="ru-RU"/>
        </w:rPr>
        <w:t xml:space="preserve">5.1. </w:t>
      </w:r>
      <w:r w:rsidRPr="000A3211">
        <w:rPr>
          <w:rFonts w:ascii="TimesNewRomanPS-BoldMT" w:eastAsia="Arial" w:hAnsi="TimesNewRomanPS-BoldMT" w:cs="Arial"/>
          <w:sz w:val="18"/>
          <w:szCs w:val="18"/>
          <w:lang w:val="uk-UA" w:eastAsia="ru-RU"/>
        </w:rPr>
        <w:t xml:space="preserve">Поставка товару </w:t>
      </w:r>
      <w:proofErr w:type="gramStart"/>
      <w:r w:rsidRPr="000A3211">
        <w:rPr>
          <w:rFonts w:ascii="TimesNewRomanPS-BoldMT" w:eastAsia="Arial" w:hAnsi="TimesNewRomanPS-BoldMT" w:cs="Arial"/>
          <w:sz w:val="18"/>
          <w:szCs w:val="18"/>
          <w:lang w:val="uk-UA" w:eastAsia="ru-RU"/>
        </w:rPr>
        <w:t>здійснюється  на</w:t>
      </w:r>
      <w:proofErr w:type="gramEnd"/>
      <w:r w:rsidRPr="000A3211">
        <w:rPr>
          <w:rFonts w:ascii="TimesNewRomanPS-BoldMT" w:eastAsia="Arial" w:hAnsi="TimesNewRomanPS-BoldMT" w:cs="Arial"/>
          <w:sz w:val="18"/>
          <w:szCs w:val="18"/>
          <w:lang w:val="uk-UA" w:eastAsia="ru-RU"/>
        </w:rPr>
        <w:t xml:space="preserve"> умовах </w:t>
      </w:r>
      <w:r w:rsidRPr="000A3211">
        <w:rPr>
          <w:rFonts w:ascii="TimesNewRomanPS-BoldMT" w:eastAsia="Arial" w:hAnsi="TimesNewRomanPS-BoldMT" w:cs="Arial"/>
          <w:sz w:val="18"/>
          <w:szCs w:val="18"/>
          <w:lang w:val="ru-RU" w:eastAsia="ru-RU"/>
        </w:rPr>
        <w:t>DDP</w:t>
      </w:r>
      <w:r w:rsidRPr="000A3211">
        <w:rPr>
          <w:rFonts w:ascii="TimesNewRomanPS-BoldMT" w:eastAsia="Arial" w:hAnsi="TimesNewRomanPS-BoldMT" w:cs="Arial"/>
          <w:sz w:val="18"/>
          <w:szCs w:val="18"/>
          <w:lang w:val="uk-UA" w:eastAsia="ru-RU"/>
        </w:rPr>
        <w:t xml:space="preserve"> або </w:t>
      </w:r>
      <w:r w:rsidRPr="000A3211">
        <w:rPr>
          <w:rFonts w:ascii="TimesNewRomanPS-BoldMT" w:eastAsia="Arial" w:hAnsi="TimesNewRomanPS-BoldMT" w:cs="Arial"/>
          <w:sz w:val="18"/>
          <w:szCs w:val="18"/>
          <w:lang w:eastAsia="ru-RU"/>
        </w:rPr>
        <w:t>EXW</w:t>
      </w:r>
      <w:r w:rsidRPr="000A3211">
        <w:rPr>
          <w:rFonts w:ascii="TimesNewRomanPS-BoldMT" w:eastAsia="Arial" w:hAnsi="TimesNewRomanPS-BoldMT" w:cs="Arial"/>
          <w:sz w:val="18"/>
          <w:szCs w:val="18"/>
          <w:lang w:val="ru-RU" w:eastAsia="ru-RU"/>
        </w:rPr>
        <w:t xml:space="preserve"> </w:t>
      </w:r>
      <w:r w:rsidRPr="000A3211">
        <w:rPr>
          <w:rFonts w:ascii="TimesNewRomanPS-BoldMT" w:eastAsia="Arial" w:hAnsi="TimesNewRomanPS-BoldMT" w:cs="Arial"/>
          <w:sz w:val="18"/>
          <w:szCs w:val="18"/>
          <w:lang w:val="uk-UA" w:eastAsia="ru-RU"/>
        </w:rPr>
        <w:t>згідно ІНКОТЕРМС 2010 (умови поставки узгоджуються сторонами додатково при узгоджені Заявки)</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uk-UA" w:eastAsia="ru-RU"/>
        </w:rPr>
      </w:pPr>
      <w:r w:rsidRPr="000A3211">
        <w:rPr>
          <w:rFonts w:ascii="Times New Roman" w:eastAsia="Times New Roman" w:hAnsi="Times New Roman" w:cs="Times New Roman"/>
          <w:color w:val="000000"/>
          <w:sz w:val="18"/>
          <w:szCs w:val="18"/>
          <w:lang w:val="ru-RU" w:eastAsia="uk-UA"/>
        </w:rPr>
        <w:t>5.2. Товар постачається Постачальником, його власним спеціалізованим транспортним засобом, що може забезпечити дотримання технології «холодового ланцюгу», до місцезнаходження Замовника</w:t>
      </w:r>
      <w:r w:rsidRPr="000A3211">
        <w:rPr>
          <w:rFonts w:ascii="Times New Roman" w:eastAsia="Times New Roman" w:hAnsi="Times New Roman" w:cs="Times New Roman"/>
          <w:color w:val="000000"/>
          <w:sz w:val="18"/>
          <w:szCs w:val="18"/>
          <w:lang w:val="uk-UA" w:eastAsia="uk-UA"/>
        </w:rPr>
        <w:t xml:space="preserve"> (за заявкою)</w:t>
      </w:r>
      <w:r w:rsidRPr="000A3211">
        <w:rPr>
          <w:rFonts w:ascii="Times New Roman" w:eastAsia="Times New Roman" w:hAnsi="Times New Roman" w:cs="Times New Roman"/>
          <w:color w:val="000000"/>
          <w:sz w:val="18"/>
          <w:szCs w:val="18"/>
          <w:lang w:val="ru-RU" w:eastAsia="uk-UA"/>
        </w:rPr>
        <w:t xml:space="preserve"> у термін _</w:t>
      </w:r>
      <w:r w:rsidRPr="000A3211">
        <w:rPr>
          <w:rFonts w:ascii="Times New Roman" w:eastAsia="Times New Roman" w:hAnsi="Times New Roman" w:cs="Times New Roman"/>
          <w:color w:val="000000"/>
          <w:sz w:val="18"/>
          <w:szCs w:val="18"/>
          <w:lang w:val="uk-UA" w:eastAsia="uk-UA"/>
        </w:rPr>
        <w:t>2 робочі</w:t>
      </w:r>
      <w:r w:rsidRPr="000A3211">
        <w:rPr>
          <w:rFonts w:ascii="Times New Roman" w:eastAsia="Times New Roman" w:hAnsi="Times New Roman" w:cs="Times New Roman"/>
          <w:color w:val="000000"/>
          <w:sz w:val="18"/>
          <w:szCs w:val="18"/>
          <w:lang w:val="ru-RU" w:eastAsia="uk-UA"/>
        </w:rPr>
        <w:t xml:space="preserve"> </w:t>
      </w:r>
      <w:r w:rsidRPr="000A3211">
        <w:rPr>
          <w:rFonts w:ascii="Times New Roman" w:eastAsia="Times New Roman" w:hAnsi="Times New Roman" w:cs="Times New Roman"/>
          <w:color w:val="000000"/>
          <w:sz w:val="18"/>
          <w:szCs w:val="18"/>
          <w:lang w:val="uk-UA" w:eastAsia="uk-UA"/>
        </w:rPr>
        <w:t xml:space="preserve">дні </w:t>
      </w:r>
      <w:r w:rsidRPr="000A3211">
        <w:rPr>
          <w:rFonts w:ascii="Times New Roman" w:eastAsia="Times New Roman" w:hAnsi="Times New Roman" w:cs="Times New Roman"/>
          <w:color w:val="000000"/>
          <w:sz w:val="18"/>
          <w:szCs w:val="18"/>
          <w:lang w:val="ru-RU" w:eastAsia="uk-UA"/>
        </w:rPr>
        <w:t xml:space="preserve">за адресою: </w:t>
      </w:r>
      <w:r w:rsidRPr="000A3211">
        <w:rPr>
          <w:rFonts w:ascii="Times New Roman" w:eastAsia="Times New Roman" w:hAnsi="Times New Roman" w:cs="Times New Roman"/>
          <w:b/>
          <w:sz w:val="18"/>
          <w:szCs w:val="18"/>
          <w:lang w:val="uk-UA" w:eastAsia="uk-UA"/>
        </w:rPr>
        <w:t xml:space="preserve">69065, Україна, </w:t>
      </w:r>
      <w:proofErr w:type="gramStart"/>
      <w:r w:rsidRPr="000A3211">
        <w:rPr>
          <w:rFonts w:ascii="Times New Roman" w:eastAsia="Times New Roman" w:hAnsi="Times New Roman" w:cs="Times New Roman"/>
          <w:b/>
          <w:sz w:val="18"/>
          <w:szCs w:val="18"/>
          <w:lang w:val="uk-UA" w:eastAsia="uk-UA"/>
        </w:rPr>
        <w:t>Запорізька  область</w:t>
      </w:r>
      <w:proofErr w:type="gramEnd"/>
      <w:r w:rsidRPr="000A3211">
        <w:rPr>
          <w:rFonts w:ascii="Times New Roman" w:eastAsia="Times New Roman" w:hAnsi="Times New Roman" w:cs="Times New Roman"/>
          <w:b/>
          <w:sz w:val="18"/>
          <w:szCs w:val="18"/>
          <w:lang w:val="uk-UA" w:eastAsia="uk-UA"/>
        </w:rPr>
        <w:t>, м. Запоріжжя, вул. Щаслива, буд.2, учбовий корпус, медичний кабінет.</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 New Roman" w:eastAsia="Times New Roman" w:hAnsi="Times New Roman" w:cs="Times New Roman"/>
          <w:color w:val="000000"/>
          <w:sz w:val="18"/>
          <w:szCs w:val="18"/>
          <w:lang w:val="ru-RU" w:eastAsia="uk-UA"/>
        </w:rPr>
        <w:t xml:space="preserve"> </w:t>
      </w:r>
      <w:r w:rsidRPr="000A3211">
        <w:rPr>
          <w:rFonts w:ascii="Times New Roman" w:eastAsia="Times New Roman" w:hAnsi="Times New Roman" w:cs="Times New Roman"/>
          <w:color w:val="000000"/>
          <w:sz w:val="18"/>
          <w:szCs w:val="18"/>
          <w:lang w:val="uk-UA" w:eastAsia="uk-UA"/>
        </w:rPr>
        <w:t>5</w:t>
      </w:r>
      <w:r w:rsidRPr="000A3211">
        <w:rPr>
          <w:rFonts w:ascii="TimesNewRomanPS-BoldMT" w:eastAsia="Arial" w:hAnsi="TimesNewRomanPS-BoldMT" w:cs="Arial"/>
          <w:color w:val="000000"/>
          <w:sz w:val="18"/>
          <w:szCs w:val="18"/>
          <w:lang w:val="ru-RU" w:eastAsia="ru-RU"/>
        </w:rPr>
        <w:t>.</w:t>
      </w:r>
      <w:r w:rsidRPr="000A3211">
        <w:rPr>
          <w:rFonts w:ascii="TimesNewRomanPS-BoldMT" w:eastAsia="Arial" w:hAnsi="TimesNewRomanPS-BoldMT" w:cs="Arial"/>
          <w:color w:val="000000"/>
          <w:sz w:val="18"/>
          <w:szCs w:val="18"/>
          <w:lang w:val="uk-UA" w:eastAsia="ru-RU"/>
        </w:rPr>
        <w:t>3</w:t>
      </w:r>
      <w:r w:rsidRPr="000A3211">
        <w:rPr>
          <w:rFonts w:ascii="TimesNewRomanPS-BoldMT" w:eastAsia="Arial" w:hAnsi="TimesNewRomanPS-BoldMT" w:cs="Arial"/>
          <w:color w:val="000000"/>
          <w:sz w:val="18"/>
          <w:szCs w:val="18"/>
          <w:lang w:val="ru-RU" w:eastAsia="ru-RU"/>
        </w:rPr>
        <w:t xml:space="preserve">. Замовник приймає Товар від Постачальника після перевірки якості товару та наявності усіх необхідних документів.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5.4.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Договору.</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5.</w:t>
      </w:r>
      <w:r w:rsidRPr="000A3211">
        <w:rPr>
          <w:rFonts w:ascii="TimesNewRomanPS-BoldMT" w:eastAsia="Arial" w:hAnsi="TimesNewRomanPS-BoldMT" w:cs="Arial"/>
          <w:color w:val="000000"/>
          <w:sz w:val="18"/>
          <w:szCs w:val="18"/>
          <w:lang w:val="uk-UA" w:eastAsia="ru-RU"/>
        </w:rPr>
        <w:t>5</w:t>
      </w:r>
      <w:r w:rsidRPr="000A3211">
        <w:rPr>
          <w:rFonts w:ascii="TimesNewRomanPS-BoldMT" w:eastAsia="Arial" w:hAnsi="TimesNewRomanPS-BoldMT" w:cs="Arial"/>
          <w:color w:val="000000"/>
          <w:sz w:val="18"/>
          <w:szCs w:val="18"/>
          <w:lang w:val="ru-RU" w:eastAsia="ru-RU"/>
        </w:rPr>
        <w:t xml:space="preserve">. Приймання-передача Товару оформлюється видатковою накладною Постачальника, Повідомленням про отримання товару, Реєстром та актом приймання-передачі товару (в трьох екземплярах). Видаткова накладна підписується матеріально-відповідальними особами Постачальника і Замовника та скріплюється печатками. В накладній обов’язково зазначається: торговельна назва, назва виробника, дозування, форма випуску, фасування, номер Реєстраційного посвідчення/Сертифікату про державну реєстрацію, температурний режим зберігання, номери серій, термін придатності, кількість, ціна за одиницю Товару та загальна вартість поставки. Акт приймання-передачі товару підписується матеріально-відповідальними особами Постачальника і Замовника, затверджується керівниками Постачальника та Замовника та скріплюється печатками.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5.</w:t>
      </w:r>
      <w:r w:rsidRPr="000A3211">
        <w:rPr>
          <w:rFonts w:ascii="TimesNewRomanPS-BoldMT" w:eastAsia="Arial" w:hAnsi="TimesNewRomanPS-BoldMT" w:cs="Arial"/>
          <w:color w:val="000000"/>
          <w:sz w:val="18"/>
          <w:szCs w:val="18"/>
          <w:lang w:val="uk-UA" w:eastAsia="ru-RU"/>
        </w:rPr>
        <w:t>6</w:t>
      </w:r>
      <w:r w:rsidRPr="000A3211">
        <w:rPr>
          <w:rFonts w:ascii="TimesNewRomanPS-BoldMT" w:eastAsia="Arial" w:hAnsi="TimesNewRomanPS-BoldMT" w:cs="Arial"/>
          <w:color w:val="000000"/>
          <w:sz w:val="18"/>
          <w:szCs w:val="18"/>
          <w:lang w:val="ru-RU" w:eastAsia="ru-RU"/>
        </w:rPr>
        <w:t xml:space="preserve">. У разі виявлення: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 недостачі Товару складається акт за підписами уповноважених осіб, які здійснювали приймання-передачу Товару;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 некомплектності Товару та невідповідності торговельній назві, наведеній у Реєстраційному посвідченні на лікарський засіб/лікарський засіб (медичний імунобіологічний препарат), дозуванню, формі випуску або фасуванню Товару, вказаних в </w:t>
      </w:r>
      <w:r w:rsidRPr="000A3211">
        <w:rPr>
          <w:rFonts w:ascii="TimesNewRomanPS-BoldMT" w:eastAsia="Arial" w:hAnsi="TimesNewRomanPS-BoldMT" w:cs="Arial"/>
          <w:color w:val="000000"/>
          <w:sz w:val="18"/>
          <w:szCs w:val="18"/>
          <w:lang w:val="ru-RU" w:eastAsia="ru-RU"/>
        </w:rPr>
        <w:lastRenderedPageBreak/>
        <w:t xml:space="preserve">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 Товару, якість якого не відповідає вимогам Договору або документам, що засвідчують якість, </w:t>
      </w:r>
      <w:proofErr w:type="gramStart"/>
      <w:r w:rsidRPr="000A3211">
        <w:rPr>
          <w:rFonts w:ascii="TimesNewRomanPS-BoldMT" w:eastAsia="Arial" w:hAnsi="TimesNewRomanPS-BoldMT" w:cs="Arial"/>
          <w:color w:val="000000"/>
          <w:sz w:val="18"/>
          <w:szCs w:val="18"/>
          <w:lang w:val="uk-UA" w:eastAsia="ru-RU"/>
        </w:rPr>
        <w:t xml:space="preserve">Замовником </w:t>
      </w:r>
      <w:r w:rsidRPr="000A3211">
        <w:rPr>
          <w:rFonts w:ascii="TimesNewRomanPS-BoldMT" w:eastAsia="Arial" w:hAnsi="TimesNewRomanPS-BoldMT" w:cs="Arial"/>
          <w:color w:val="000000"/>
          <w:sz w:val="18"/>
          <w:szCs w:val="18"/>
          <w:lang w:val="ru-RU" w:eastAsia="ru-RU"/>
        </w:rPr>
        <w:t xml:space="preserve"> -</w:t>
      </w:r>
      <w:proofErr w:type="gramEnd"/>
      <w:r w:rsidRPr="000A3211">
        <w:rPr>
          <w:rFonts w:ascii="TimesNewRomanPS-BoldMT" w:eastAsia="Arial" w:hAnsi="TimesNewRomanPS-BoldMT" w:cs="Arial"/>
          <w:color w:val="000000"/>
          <w:sz w:val="18"/>
          <w:szCs w:val="18"/>
          <w:lang w:val="ru-RU" w:eastAsia="ru-RU"/>
        </w:rPr>
        <w:t xml:space="preserve"> складається акт про виявлені дефекти, який є підставою для повернення усієї серії Товару Постачальнику.</w:t>
      </w:r>
    </w:p>
    <w:p w:rsidR="001A5FD2" w:rsidRPr="000A3211" w:rsidRDefault="001A5FD2" w:rsidP="001A5FD2">
      <w:pPr>
        <w:spacing w:after="0" w:line="240" w:lineRule="auto"/>
        <w:jc w:val="both"/>
        <w:rPr>
          <w:rFonts w:ascii="TimesNewRomanPSMT" w:eastAsia="Arial" w:hAnsi="TimesNewRomanPSMT" w:cs="Arial"/>
          <w:color w:val="000000"/>
          <w:sz w:val="18"/>
          <w:szCs w:val="18"/>
          <w:lang w:val="ru-RU" w:eastAsia="ru-RU"/>
        </w:rPr>
      </w:pPr>
      <w:r w:rsidRPr="000A3211">
        <w:rPr>
          <w:rFonts w:ascii="TimesNewRomanPSMT" w:eastAsia="Arial" w:hAnsi="TimesNewRomanPSMT" w:cs="Arial"/>
          <w:color w:val="000000"/>
          <w:sz w:val="18"/>
          <w:szCs w:val="18"/>
          <w:lang w:val="ru-RU" w:eastAsia="ru-RU"/>
        </w:rPr>
        <w:t>5.</w:t>
      </w:r>
      <w:r w:rsidRPr="000A3211">
        <w:rPr>
          <w:rFonts w:ascii="TimesNewRomanPSMT" w:eastAsia="Arial" w:hAnsi="TimesNewRomanPSMT" w:cs="Arial"/>
          <w:color w:val="000000"/>
          <w:sz w:val="18"/>
          <w:szCs w:val="18"/>
          <w:lang w:val="uk-UA" w:eastAsia="ru-RU"/>
        </w:rPr>
        <w:t>7</w:t>
      </w:r>
      <w:r w:rsidRPr="000A3211">
        <w:rPr>
          <w:rFonts w:ascii="TimesNewRomanPSMT" w:eastAsia="Arial" w:hAnsi="TimesNewRomanPSMT" w:cs="Arial"/>
          <w:color w:val="000000"/>
          <w:sz w:val="18"/>
          <w:szCs w:val="18"/>
          <w:lang w:val="ru-RU" w:eastAsia="ru-RU"/>
        </w:rPr>
        <w:t xml:space="preserve">. Про виявлені порушення умов Договору щодо кількості та якості Товару </w:t>
      </w:r>
      <w:r w:rsidRPr="000A3211">
        <w:rPr>
          <w:rFonts w:ascii="TimesNewRomanPSMT" w:eastAsia="Arial" w:hAnsi="TimesNewRomanPSMT" w:cs="Arial"/>
          <w:color w:val="000000"/>
          <w:sz w:val="18"/>
          <w:szCs w:val="18"/>
          <w:lang w:val="uk-UA" w:eastAsia="ru-RU"/>
        </w:rPr>
        <w:t>Замовник</w:t>
      </w:r>
      <w:r w:rsidRPr="000A3211">
        <w:rPr>
          <w:rFonts w:ascii="TimesNewRomanPSMT" w:eastAsia="Arial" w:hAnsi="TimesNewRomanPSMT" w:cs="Arial"/>
          <w:color w:val="000000"/>
          <w:sz w:val="18"/>
          <w:szCs w:val="18"/>
          <w:lang w:val="ru-RU" w:eastAsia="ru-RU"/>
        </w:rPr>
        <w:t xml:space="preserve"> письмово повідомляє Замовника протягом двох робочих днів з дня підписання відповідного акту, а Замовник застосовує санкції згідно з розділом VII Договору, надсилає претензію до Постачальника. </w:t>
      </w:r>
    </w:p>
    <w:p w:rsidR="001A5FD2" w:rsidRPr="000A3211" w:rsidRDefault="001A5FD2" w:rsidP="001A5FD2">
      <w:pPr>
        <w:spacing w:after="0" w:line="240" w:lineRule="auto"/>
        <w:jc w:val="both"/>
        <w:rPr>
          <w:rFonts w:ascii="TimesNewRomanPSMT" w:eastAsia="Arial" w:hAnsi="TimesNewRomanPSMT" w:cs="Arial"/>
          <w:color w:val="000000"/>
          <w:sz w:val="18"/>
          <w:szCs w:val="18"/>
          <w:lang w:val="ru-RU" w:eastAsia="ru-RU"/>
        </w:rPr>
      </w:pPr>
      <w:r w:rsidRPr="000A3211">
        <w:rPr>
          <w:rFonts w:ascii="TimesNewRomanPSMT" w:eastAsia="Arial" w:hAnsi="TimesNewRomanPSMT" w:cs="Arial"/>
          <w:color w:val="000000"/>
          <w:sz w:val="18"/>
          <w:szCs w:val="18"/>
          <w:lang w:val="ru-RU" w:eastAsia="ru-RU"/>
        </w:rPr>
        <w:t>5.</w:t>
      </w:r>
      <w:r w:rsidRPr="000A3211">
        <w:rPr>
          <w:rFonts w:ascii="TimesNewRomanPSMT" w:eastAsia="Arial" w:hAnsi="TimesNewRomanPSMT" w:cs="Arial"/>
          <w:color w:val="000000"/>
          <w:sz w:val="18"/>
          <w:szCs w:val="18"/>
          <w:lang w:val="uk-UA" w:eastAsia="ru-RU"/>
        </w:rPr>
        <w:t>8</w:t>
      </w:r>
      <w:r w:rsidRPr="000A3211">
        <w:rPr>
          <w:rFonts w:ascii="TimesNewRomanPSMT" w:eastAsia="Arial" w:hAnsi="TimesNewRomanPSMT" w:cs="Arial"/>
          <w:color w:val="000000"/>
          <w:sz w:val="18"/>
          <w:szCs w:val="18"/>
          <w:lang w:val="ru-RU" w:eastAsia="ru-RU"/>
        </w:rPr>
        <w:t xml:space="preserve">. 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w:t>
      </w:r>
      <w:proofErr w:type="gramStart"/>
      <w:r w:rsidRPr="000A3211">
        <w:rPr>
          <w:rFonts w:ascii="TimesNewRomanPSMT" w:eastAsia="Arial" w:hAnsi="TimesNewRomanPSMT" w:cs="Arial"/>
          <w:color w:val="000000"/>
          <w:sz w:val="18"/>
          <w:szCs w:val="18"/>
          <w:lang w:val="ru-RU" w:eastAsia="ru-RU"/>
        </w:rPr>
        <w:t>на адресу</w:t>
      </w:r>
      <w:proofErr w:type="gramEnd"/>
      <w:r w:rsidRPr="000A3211">
        <w:rPr>
          <w:rFonts w:ascii="TimesNewRomanPSMT" w:eastAsia="Arial" w:hAnsi="TimesNewRomanPSMT" w:cs="Arial"/>
          <w:color w:val="000000"/>
          <w:sz w:val="18"/>
          <w:szCs w:val="18"/>
          <w:lang w:val="ru-RU" w:eastAsia="ru-RU"/>
        </w:rPr>
        <w:t xml:space="preserve"> Замовника. Постачальник не несе відповідальності за невиконання зобов’язань щодо поставки Товару до закладів охорони здоров’я у разі, якщо це відбулося з вини Замовника. </w:t>
      </w:r>
    </w:p>
    <w:p w:rsidR="001A5FD2" w:rsidRPr="000A3211" w:rsidRDefault="001A5FD2" w:rsidP="001A5FD2">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VI. ПРАВА ТА ОБОВ'ЯЗКИ СТОРІН</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6.1. Замовник зобов'язаний: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6.1.1. Своєчасно та в повному обсязі сплачувати за поставлений Товар;</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 6.1.2. Забезпечити організацію приймання Товару та належне оформлення ним необхідної документації, зокрема видаткової накладної.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6.1.3. Підписати акт про поставку (передачу) Товару та виконання умов Договору після його одержання Замовником та виконання умов Договору Постачальником.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6.2. Замовник має право:</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6.2.2. Контролювати поставку Товару у строки, встановлені цим Договором.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6.2.3. Зменшувати обсяг закупівлі Товару та суму Договору залежно від реального фінансування видатків. У такому разі Сторони вносять відповідні зміни до Договору.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6.2.4. Повернути видаткову накладну Постачальнику без здійснення оплати в разі неналежного оформлення документів, зазначених у розділі IV Договору (відсутність печатки, підписів тощо).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шляхом підписання Додаткової угоди.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6.3. Постачальник зобов'язаний: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6.3.1. Забезпечити поставку Товару у строки, встановлені цим Договором;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6.3.2. Забезпечити поставку Товару, якість якого відповідає умовам, установленим розділом II Договору.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6.4. Постачальник має право: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6.4.1. Своєчасно та в повному обсязі отримувати плату за Товар, передбачений Договором.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6.4.2. На дострокову поставку Товару за письмовим погодженням Замовника.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6.4.3. У разі невиконання зобов'язань Замовником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Замовника.</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 6.5. Жодна із Сторін не має права передавати свої зобов’язання за цим Договором іншій особі без отримання письмової згоди іншої Сторони.</w:t>
      </w:r>
    </w:p>
    <w:p w:rsidR="001A5FD2" w:rsidRPr="000A3211" w:rsidRDefault="001A5FD2" w:rsidP="001A5FD2">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VII. ВІДПОВІДАЛЬНІСТЬ СТОРІН</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7.2. У випадку затримки поставки Товару понад термін, встановлений пунктом 5.1. Договору, Постачальник сплачує Замовнику пеню у розмірі 0,1 (нуль цілих одна десята) %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(сім) % (семи відсотків) від вартості непоставленого (неприйнятого) Товару,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7.2. Договору, стягується штраф у розмірі 25 (двадцять п’ять) % вартості непоставленого (неприйнятого) Товару. У разі порушення Постачальником строків, встановлених п.4.3. при здійсненні попередньої оплати, Постачальник зобов’язаний повернути суму попередньої оплати протягом 1-го банківського дня та з нього стягується штраф у розмірі 20 (двадцять) % від вартості порушеного зобов’язання.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7.4. У разі порушення Постачальником поставки більше ніж на 30 (тридцять) календарних днів Замовник має право в односторонньому порядку розірвати Договір, повідомивши про це Постачальника. У такому разі Постачальник крім штрафних санкцій, зазначених у пункті 7.2. Договору, сплачує штраф у розмірі 15 (п’ятнадцять) % вартості непоставленого (неприйнятого) Товару.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7.5. За порушення умов зобов’язання щодо якості та/або комплектності Товару, що передбачено розділом ІІ Договору, у тому числі у разі встановлення заборони обігу Товару, з Постачальника стягується штраф у розмірі 20 (двадцять) % вартості неякісного (некомплектного) або забороненого Товару.</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lastRenderedPageBreak/>
        <w:t xml:space="preserve">7.6. Претензії по кількості заявляються та приймаються Постачальником в письмовій формі протягом 20 (двадцять) робочих днів з дати поставки Товару Замовнику за видатковою накладною згідно з пунктами 5.3. – 5.6. Договору.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7.7. Постачальник повинен дати відповідь Замовнику на таку претензію не пізніше 5 (п’ять) робочих днів з дати її отримання. В разі, якщо відповідь на претензію не отримана протягом 5 (п’ять) робочих днів з дати отримання претензії, ця претензія вважається такою, що визнана.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7.8.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7.9. Претензії по якості приймаються від Замовника протягом терміну придатності Товару, </w:t>
      </w:r>
      <w:proofErr w:type="gramStart"/>
      <w:r w:rsidRPr="000A3211">
        <w:rPr>
          <w:rFonts w:ascii="TimesNewRomanPS-BoldMT" w:eastAsia="Arial" w:hAnsi="TimesNewRomanPS-BoldMT" w:cs="Arial"/>
          <w:color w:val="000000"/>
          <w:sz w:val="18"/>
          <w:szCs w:val="18"/>
          <w:lang w:val="ru-RU" w:eastAsia="ru-RU"/>
        </w:rPr>
        <w:t>в порядку</w:t>
      </w:r>
      <w:proofErr w:type="gramEnd"/>
      <w:r w:rsidRPr="000A3211">
        <w:rPr>
          <w:rFonts w:ascii="TimesNewRomanPS-BoldMT" w:eastAsia="Arial" w:hAnsi="TimesNewRomanPS-BoldMT" w:cs="Arial"/>
          <w:color w:val="000000"/>
          <w:sz w:val="18"/>
          <w:szCs w:val="18"/>
          <w:lang w:val="ru-RU" w:eastAsia="ru-RU"/>
        </w:rPr>
        <w:t xml:space="preserve">, передбаченому пунктами 7.7, 7.8 Договору.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7.10. При наявності визнаних претензій: по комплектності – Постачальник повинен провести допоставку відповідної некомплектної кількості Товару протягом 30 (тридцять) днів з дня визнання претензії; по кількості – Постачальник повинен провести допоставку відповідної недопоставленої кількості Товару протягом 30 (тридцять) днів з дня визнання претензії; по якості – Постачальник повинен провести допоставку відповідної кількості Товару, які визнані такими, що мають неналежну якість (заборонені), протягом 30 (тридцять) днів з дня визнання претензії та сплатити штраф у розмірі 20 (двадцять) % від вартості неякісного (забороненого) Товару на рахунок Замовника.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7.11. Сплата штрафних санкцій, штрафу не звільняє Постачальника від обов’язку поставити Товар відповідно до умов Договору.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7.12. Сплата штрафних санкцій не звільняє Сторону, яка їх сплатила, від виконання зобов’язань за цим Договором.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7.13. У випадку відсутності або припинення бюджетного фінансування Замовник не несе ніякої майнової та фінансової відповідальності перед Постачальником.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7.14. У випадках, не передбачених цим Договором, Сторони керуються законодавством України.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7.15. Закінчення строку дії Договору не звільняє Сторони від відповідальності та виконання зобов’язань за цим Договором. </w:t>
      </w:r>
    </w:p>
    <w:p w:rsidR="001A5FD2"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7.16. До вимог про стягнення неустойки застосовується загальний строк позовної давності 3 (три) роки.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7.17. Нарахування штрафних санкцій припиняється через шість місяців від дня, коли зобов’язання по договору мало бути виконане.</w:t>
      </w:r>
    </w:p>
    <w:p w:rsidR="001A5FD2" w:rsidRPr="000A3211" w:rsidRDefault="001A5FD2" w:rsidP="001A5FD2">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VIII. ОБСТАВИНИ НЕПЕРЕБОРНОЇ СИЛИ</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8.3. Доказом виникнення обставин непереборної сили та строку їх дії є відповідні документи, які видаються уповноваженими на це законами України органами.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Договору.</w:t>
      </w:r>
    </w:p>
    <w:p w:rsidR="001A5FD2" w:rsidRPr="000A3211" w:rsidRDefault="001A5FD2" w:rsidP="001A5FD2">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IX. ВИРІШЕННЯ СПОРІВ</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9.1. У випадку виникнення спорів або розбіжностей Сторони зобов'язуються вирішувати їх шляхом взаємних переговорів та консультацій.</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 9.2. У разі недосягнення Сторонами згоди спори (розбіжності) вирішуються </w:t>
      </w:r>
      <w:proofErr w:type="gramStart"/>
      <w:r w:rsidRPr="000A3211">
        <w:rPr>
          <w:rFonts w:ascii="TimesNewRomanPS-BoldMT" w:eastAsia="Arial" w:hAnsi="TimesNewRomanPS-BoldMT" w:cs="Arial"/>
          <w:color w:val="000000"/>
          <w:sz w:val="18"/>
          <w:szCs w:val="18"/>
          <w:lang w:val="ru-RU" w:eastAsia="ru-RU"/>
        </w:rPr>
        <w:t>у судовому порядку</w:t>
      </w:r>
      <w:proofErr w:type="gramEnd"/>
      <w:r w:rsidRPr="000A3211">
        <w:rPr>
          <w:rFonts w:ascii="TimesNewRomanPS-BoldMT" w:eastAsia="Arial" w:hAnsi="TimesNewRomanPS-BoldMT" w:cs="Arial"/>
          <w:color w:val="000000"/>
          <w:sz w:val="18"/>
          <w:szCs w:val="18"/>
          <w:lang w:val="ru-RU" w:eastAsia="ru-RU"/>
        </w:rPr>
        <w:t>.</w:t>
      </w:r>
    </w:p>
    <w:p w:rsidR="001A5FD2" w:rsidRPr="000A3211" w:rsidRDefault="001A5FD2" w:rsidP="001A5FD2">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X. СТРОК ДІЇ ДОГОВОРУ</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10.1. Договір набирає чинності з моменту його підписання Сторонами </w:t>
      </w:r>
      <w:r w:rsidRPr="000A3211">
        <w:rPr>
          <w:rFonts w:ascii="TimesNewRomanPS-BoldMT" w:eastAsia="Arial" w:hAnsi="TimesNewRomanPS-BoldMT" w:cs="Arial"/>
          <w:color w:val="000000"/>
          <w:sz w:val="18"/>
          <w:szCs w:val="18"/>
          <w:lang w:val="uk-UA" w:eastAsia="ru-RU"/>
        </w:rPr>
        <w:t>та діє до 31 грудня</w:t>
      </w:r>
      <w:r>
        <w:rPr>
          <w:rFonts w:ascii="TimesNewRomanPS-BoldMT" w:eastAsia="Arial" w:hAnsi="TimesNewRomanPS-BoldMT" w:cs="Arial"/>
          <w:color w:val="000000"/>
          <w:sz w:val="18"/>
          <w:szCs w:val="18"/>
          <w:lang w:val="ru-RU" w:eastAsia="ru-RU"/>
        </w:rPr>
        <w:t xml:space="preserve"> 2021</w:t>
      </w:r>
      <w:r w:rsidRPr="000A3211">
        <w:rPr>
          <w:rFonts w:ascii="TimesNewRomanPS-BoldMT" w:eastAsia="Arial" w:hAnsi="TimesNewRomanPS-BoldMT" w:cs="Arial"/>
          <w:color w:val="000000"/>
          <w:sz w:val="18"/>
          <w:szCs w:val="18"/>
          <w:lang w:val="ru-RU" w:eastAsia="ru-RU"/>
        </w:rPr>
        <w:t xml:space="preserve"> року, але у будь-якому випадку до повного виконання сторонами своїх зобов'язань. </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10.2. Цей Договір укладається і підписується у 2 (двох) примірниках, що мають однакову юридичну силу.</w:t>
      </w:r>
    </w:p>
    <w:p w:rsidR="001A5FD2" w:rsidRPr="000A3211" w:rsidRDefault="001A5FD2" w:rsidP="001A5FD2">
      <w:pPr>
        <w:spacing w:after="0"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XІ. ІНШІ УМОВИ</w:t>
      </w:r>
    </w:p>
    <w:p w:rsidR="001A5FD2" w:rsidRPr="000A3211" w:rsidRDefault="001A5FD2" w:rsidP="001A5FD2">
      <w:pPr>
        <w:spacing w:after="0"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11.1. Всі витрати на поставку Товару до Замовника несе Постачальник. </w:t>
      </w:r>
    </w:p>
    <w:p w:rsidR="001A5FD2" w:rsidRPr="000A3211" w:rsidRDefault="001A5FD2" w:rsidP="001A5FD2">
      <w:pPr>
        <w:spacing w:after="0" w:line="240" w:lineRule="auto"/>
        <w:jc w:val="both"/>
        <w:rPr>
          <w:rFonts w:ascii="TimesNewRomanPS-ItalicMT" w:eastAsia="Arial" w:hAnsi="TimesNewRomanPS-ItalicMT" w:cs="Arial"/>
          <w:color w:val="000000"/>
          <w:sz w:val="18"/>
          <w:szCs w:val="18"/>
          <w:lang w:val="ru-RU" w:eastAsia="ru-RU"/>
        </w:rPr>
      </w:pPr>
      <w:r w:rsidRPr="000A3211">
        <w:rPr>
          <w:rFonts w:ascii="TimesNewRomanPS-ItalicMT" w:eastAsia="Arial" w:hAnsi="TimesNewRomanPS-ItalicMT" w:cs="Arial"/>
          <w:color w:val="000000"/>
          <w:sz w:val="18"/>
          <w:szCs w:val="18"/>
          <w:lang w:val="ru-RU" w:eastAsia="ru-RU"/>
        </w:rPr>
        <w:t>11.</w:t>
      </w:r>
      <w:r w:rsidRPr="000A3211">
        <w:rPr>
          <w:rFonts w:ascii="TimesNewRomanPS-ItalicMT" w:eastAsia="Arial" w:hAnsi="TimesNewRomanPS-ItalicMT" w:cs="Arial"/>
          <w:color w:val="000000"/>
          <w:sz w:val="18"/>
          <w:szCs w:val="18"/>
          <w:lang w:val="uk-UA" w:eastAsia="ru-RU"/>
        </w:rPr>
        <w:t>2</w:t>
      </w:r>
      <w:r w:rsidRPr="000A3211">
        <w:rPr>
          <w:rFonts w:ascii="TimesNewRomanPS-ItalicMT" w:eastAsia="Arial" w:hAnsi="TimesNewRomanPS-ItalicMT" w:cs="Arial"/>
          <w:color w:val="000000"/>
          <w:sz w:val="18"/>
          <w:szCs w:val="18"/>
          <w:lang w:val="ru-RU" w:eastAsia="ru-RU"/>
        </w:rPr>
        <w:t>. Договір може бути змінено у випадках, передбачених законодавством України.</w:t>
      </w:r>
    </w:p>
    <w:p w:rsidR="001A5FD2" w:rsidRPr="000A3211" w:rsidRDefault="001A5FD2" w:rsidP="001A5FD2">
      <w:pPr>
        <w:spacing w:before="100" w:beforeAutospacing="1" w:after="100" w:afterAutospacing="1" w:line="240" w:lineRule="auto"/>
        <w:jc w:val="center"/>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t>XIІ. ДОДАТКИ ДО ДОГОВОРУ</w:t>
      </w:r>
    </w:p>
    <w:p w:rsidR="001A5FD2" w:rsidRPr="000A3211" w:rsidRDefault="001A5FD2" w:rsidP="001A5FD2">
      <w:pPr>
        <w:spacing w:before="100" w:beforeAutospacing="1" w:after="100" w:afterAutospacing="1" w:line="240" w:lineRule="auto"/>
        <w:jc w:val="both"/>
        <w:rPr>
          <w:rFonts w:ascii="TimesNewRomanPS-BoldMT" w:eastAsia="Arial" w:hAnsi="TimesNewRomanPS-BoldMT" w:cs="Arial"/>
          <w:color w:val="000000"/>
          <w:sz w:val="18"/>
          <w:szCs w:val="18"/>
          <w:lang w:val="ru-RU" w:eastAsia="ru-RU"/>
        </w:rPr>
      </w:pPr>
      <w:r w:rsidRPr="000A3211">
        <w:rPr>
          <w:rFonts w:ascii="TimesNewRomanPS-BoldMT" w:eastAsia="Arial" w:hAnsi="TimesNewRomanPS-BoldMT" w:cs="Arial"/>
          <w:color w:val="000000"/>
          <w:sz w:val="18"/>
          <w:szCs w:val="18"/>
          <w:lang w:val="ru-RU" w:eastAsia="ru-RU"/>
        </w:rPr>
        <w:t xml:space="preserve">12.1. Невід'ємною частиною Договору є: Специфікація (Додаток </w:t>
      </w:r>
      <w:r w:rsidRPr="000A3211">
        <w:rPr>
          <w:rFonts w:ascii="TimesNewRomanPS-BoldMT" w:eastAsia="Arial" w:hAnsi="TimesNewRomanPS-BoldMT" w:cs="Arial"/>
          <w:color w:val="000000"/>
          <w:sz w:val="18"/>
          <w:szCs w:val="18"/>
          <w:lang w:val="uk-UA" w:eastAsia="ru-RU"/>
        </w:rPr>
        <w:t>1</w:t>
      </w:r>
      <w:r w:rsidRPr="000A3211">
        <w:rPr>
          <w:rFonts w:ascii="TimesNewRomanPS-BoldMT" w:eastAsia="Arial" w:hAnsi="TimesNewRomanPS-BoldMT" w:cs="Arial"/>
          <w:color w:val="000000"/>
          <w:sz w:val="18"/>
          <w:szCs w:val="18"/>
          <w:lang w:val="ru-RU" w:eastAsia="ru-RU"/>
        </w:rPr>
        <w:t>_).</w:t>
      </w:r>
    </w:p>
    <w:p w:rsidR="001A5FD2" w:rsidRPr="000A3211" w:rsidRDefault="001A5FD2" w:rsidP="001A5FD2">
      <w:pPr>
        <w:spacing w:before="100" w:beforeAutospacing="1" w:after="100" w:afterAutospacing="1" w:line="240" w:lineRule="auto"/>
        <w:jc w:val="center"/>
        <w:rPr>
          <w:rFonts w:ascii="TimesNewRomanPS-BoldMT" w:eastAsia="Arial" w:hAnsi="TimesNewRomanPS-BoldMT" w:cs="Arial"/>
          <w:b/>
          <w:bCs/>
          <w:color w:val="000000"/>
          <w:sz w:val="18"/>
          <w:szCs w:val="18"/>
          <w:lang w:val="ru-RU" w:eastAsia="ru-RU"/>
        </w:rPr>
      </w:pPr>
      <w:r w:rsidRPr="000A3211">
        <w:rPr>
          <w:rFonts w:ascii="TimesNewRomanPS-BoldMT" w:eastAsia="Arial" w:hAnsi="TimesNewRomanPS-BoldMT" w:cs="Arial"/>
          <w:b/>
          <w:bCs/>
          <w:color w:val="000000"/>
          <w:sz w:val="18"/>
          <w:szCs w:val="18"/>
          <w:lang w:val="ru-RU" w:eastAsia="ru-RU"/>
        </w:rPr>
        <w:lastRenderedPageBreak/>
        <w:t>XIIІ. МІСЦЕЗНАХОДЖЕННЯ ТА БАНКІВСЬКІ РЕКВІЗИТИ СТОРІН</w:t>
      </w:r>
    </w:p>
    <w:tbl>
      <w:tblPr>
        <w:tblW w:w="5000" w:type="pct"/>
        <w:tblCellMar>
          <w:left w:w="0" w:type="dxa"/>
          <w:right w:w="0" w:type="dxa"/>
        </w:tblCellMar>
        <w:tblLook w:val="01E0" w:firstRow="1" w:lastRow="1" w:firstColumn="1" w:lastColumn="1" w:noHBand="0" w:noVBand="0"/>
      </w:tblPr>
      <w:tblGrid>
        <w:gridCol w:w="4992"/>
        <w:gridCol w:w="4697"/>
      </w:tblGrid>
      <w:tr w:rsidR="001A5FD2" w:rsidRPr="000A3211" w:rsidTr="002916B1">
        <w:tc>
          <w:tcPr>
            <w:tcW w:w="2576" w:type="pct"/>
          </w:tcPr>
          <w:p w:rsidR="001A5FD2" w:rsidRPr="000A3211" w:rsidRDefault="001A5FD2" w:rsidP="002916B1">
            <w:pPr>
              <w:widowControl w:val="0"/>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ЗАМОВНИК</w:t>
            </w:r>
          </w:p>
        </w:tc>
        <w:tc>
          <w:tcPr>
            <w:tcW w:w="2424" w:type="pct"/>
          </w:tcPr>
          <w:p w:rsidR="001A5FD2" w:rsidRPr="000A3211" w:rsidRDefault="001A5FD2" w:rsidP="002916B1">
            <w:pPr>
              <w:widowControl w:val="0"/>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ПОСТАЧАЛЬНИК</w:t>
            </w:r>
          </w:p>
        </w:tc>
      </w:tr>
      <w:tr w:rsidR="001A5FD2" w:rsidRPr="000A3211" w:rsidTr="002916B1">
        <w:tc>
          <w:tcPr>
            <w:tcW w:w="2576" w:type="pct"/>
          </w:tcPr>
          <w:p w:rsidR="001A5FD2" w:rsidRPr="000A3211" w:rsidRDefault="001A5FD2" w:rsidP="002916B1">
            <w:pPr>
              <w:widowControl w:val="0"/>
              <w:spacing w:after="0" w:line="240" w:lineRule="auto"/>
              <w:rPr>
                <w:rFonts w:ascii="Times New Roman" w:eastAsia="Times New Roman" w:hAnsi="Times New Roman" w:cs="Times New Roman"/>
                <w:sz w:val="18"/>
                <w:szCs w:val="18"/>
                <w:lang w:val="uk-UA" w:eastAsia="ru-RU"/>
              </w:rPr>
            </w:pPr>
          </w:p>
        </w:tc>
        <w:tc>
          <w:tcPr>
            <w:tcW w:w="2424" w:type="pct"/>
          </w:tcPr>
          <w:p w:rsidR="001A5FD2" w:rsidRPr="000A3211" w:rsidRDefault="001A5FD2" w:rsidP="002916B1">
            <w:pPr>
              <w:widowControl w:val="0"/>
              <w:spacing w:after="0" w:line="240" w:lineRule="auto"/>
              <w:rPr>
                <w:rFonts w:ascii="Times New Roman" w:eastAsia="Times New Roman" w:hAnsi="Times New Roman" w:cs="Times New Roman"/>
                <w:sz w:val="18"/>
                <w:szCs w:val="18"/>
                <w:lang w:val="uk-UA" w:eastAsia="ru-RU"/>
              </w:rPr>
            </w:pPr>
          </w:p>
        </w:tc>
      </w:tr>
      <w:tr w:rsidR="001A5FD2" w:rsidRPr="000F4D6A" w:rsidTr="002916B1">
        <w:tc>
          <w:tcPr>
            <w:tcW w:w="2576" w:type="pct"/>
          </w:tcPr>
          <w:p w:rsidR="001A5FD2" w:rsidRPr="000A3211" w:rsidRDefault="001A5FD2" w:rsidP="002916B1">
            <w:pPr>
              <w:widowControl w:val="0"/>
              <w:spacing w:after="0" w:line="240" w:lineRule="auto"/>
              <w:rPr>
                <w:rFonts w:ascii="Times New Roman" w:eastAsia="Times New Roman" w:hAnsi="Times New Roman" w:cs="Times New Roman"/>
                <w:b/>
                <w:sz w:val="18"/>
                <w:szCs w:val="18"/>
                <w:lang w:val="uk-UA" w:eastAsia="ru-RU"/>
              </w:rPr>
            </w:pPr>
            <w:r w:rsidRPr="000A3211">
              <w:rPr>
                <w:rFonts w:ascii="Times New Roman" w:eastAsia="Times New Roman" w:hAnsi="Times New Roman" w:cs="Times New Roman"/>
                <w:b/>
                <w:sz w:val="18"/>
                <w:szCs w:val="18"/>
                <w:lang w:val="uk-UA" w:eastAsia="ru-RU"/>
              </w:rPr>
              <w:t>Комунальний заклад «Запорізька спеціалізована школа-інтернат</w:t>
            </w:r>
            <w:r w:rsidRPr="000A3211">
              <w:rPr>
                <w:rFonts w:ascii="Times New Roman" w:eastAsia="Times New Roman" w:hAnsi="Times New Roman" w:cs="Times New Roman"/>
                <w:b/>
                <w:sz w:val="18"/>
                <w:szCs w:val="18"/>
                <w:lang w:eastAsia="ru-RU"/>
              </w:rPr>
              <w:t>i</w:t>
            </w:r>
            <w:r w:rsidRPr="000A3211">
              <w:rPr>
                <w:rFonts w:ascii="Times New Roman" w:eastAsia="Times New Roman" w:hAnsi="Times New Roman" w:cs="Times New Roman"/>
                <w:b/>
                <w:sz w:val="18"/>
                <w:szCs w:val="18"/>
                <w:lang w:val="ru-RU" w:eastAsia="ru-RU"/>
              </w:rPr>
              <w:t xml:space="preserve"> </w:t>
            </w:r>
            <w:r w:rsidRPr="000A3211">
              <w:rPr>
                <w:rFonts w:ascii="Times New Roman" w:eastAsia="Times New Roman" w:hAnsi="Times New Roman" w:cs="Times New Roman"/>
                <w:b/>
                <w:sz w:val="18"/>
                <w:szCs w:val="18"/>
                <w:lang w:eastAsia="ru-RU"/>
              </w:rPr>
              <w:t>II</w:t>
            </w:r>
            <w:r w:rsidRPr="000A3211">
              <w:rPr>
                <w:rFonts w:ascii="Times New Roman" w:eastAsia="Times New Roman" w:hAnsi="Times New Roman" w:cs="Times New Roman"/>
                <w:b/>
                <w:sz w:val="18"/>
                <w:szCs w:val="18"/>
                <w:lang w:val="uk-UA" w:eastAsia="ru-RU"/>
              </w:rPr>
              <w:t>-</w:t>
            </w:r>
            <w:r w:rsidRPr="000A3211">
              <w:rPr>
                <w:rFonts w:ascii="Times New Roman" w:eastAsia="Times New Roman" w:hAnsi="Times New Roman" w:cs="Times New Roman"/>
                <w:b/>
                <w:sz w:val="18"/>
                <w:szCs w:val="18"/>
                <w:lang w:eastAsia="ru-RU"/>
              </w:rPr>
              <w:t>III</w:t>
            </w:r>
            <w:r w:rsidRPr="000A3211">
              <w:rPr>
                <w:rFonts w:ascii="Times New Roman" w:eastAsia="Times New Roman" w:hAnsi="Times New Roman" w:cs="Times New Roman"/>
                <w:b/>
                <w:sz w:val="18"/>
                <w:szCs w:val="18"/>
                <w:lang w:val="uk-UA" w:eastAsia="ru-RU"/>
              </w:rPr>
              <w:t xml:space="preserve"> ступенів «Козацький ліцей» Запорізької обласної ради</w:t>
            </w:r>
          </w:p>
        </w:tc>
        <w:tc>
          <w:tcPr>
            <w:tcW w:w="2424" w:type="pct"/>
          </w:tcPr>
          <w:p w:rsidR="001A5FD2" w:rsidRPr="000A3211" w:rsidRDefault="001A5FD2" w:rsidP="002916B1">
            <w:pPr>
              <w:widowControl w:val="0"/>
              <w:spacing w:after="0" w:line="240" w:lineRule="auto"/>
              <w:rPr>
                <w:rFonts w:ascii="Times New Roman" w:eastAsia="Times New Roman" w:hAnsi="Times New Roman" w:cs="Times New Roman"/>
                <w:sz w:val="18"/>
                <w:szCs w:val="18"/>
                <w:lang w:val="uk-UA" w:eastAsia="ru-RU"/>
              </w:rPr>
            </w:pPr>
          </w:p>
        </w:tc>
      </w:tr>
      <w:tr w:rsidR="001A5FD2" w:rsidRPr="000F4D6A" w:rsidTr="002916B1">
        <w:tc>
          <w:tcPr>
            <w:tcW w:w="2576" w:type="pct"/>
          </w:tcPr>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69065,м.Запоріжжя</w:t>
            </w: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вул.Щаслива.2</w:t>
            </w:r>
          </w:p>
          <w:p w:rsidR="001A5FD2" w:rsidRDefault="001A5FD2" w:rsidP="002916B1">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 xml:space="preserve">р/р </w:t>
            </w:r>
            <w:r>
              <w:rPr>
                <w:rFonts w:ascii="Times New Roman" w:eastAsia="Times New Roman" w:hAnsi="Times New Roman" w:cs="Times New Roman"/>
                <w:sz w:val="18"/>
                <w:szCs w:val="18"/>
                <w:lang w:eastAsia="ru-RU"/>
              </w:rPr>
              <w:t>UA</w:t>
            </w:r>
            <w:r w:rsidRPr="001A5FD2">
              <w:rPr>
                <w:rFonts w:ascii="Times New Roman" w:eastAsia="Times New Roman" w:hAnsi="Times New Roman" w:cs="Times New Roman"/>
                <w:sz w:val="18"/>
                <w:szCs w:val="18"/>
                <w:lang w:val="uk-UA" w:eastAsia="ru-RU"/>
              </w:rPr>
              <w:t>688201720344280005000040424</w:t>
            </w: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 xml:space="preserve">в ГУДКСУ Запорізької </w:t>
            </w:r>
            <w:r>
              <w:rPr>
                <w:rFonts w:ascii="Times New Roman" w:eastAsia="Times New Roman" w:hAnsi="Times New Roman" w:cs="Times New Roman"/>
                <w:sz w:val="18"/>
                <w:szCs w:val="18"/>
                <w:lang w:val="uk-UA" w:eastAsia="ru-RU"/>
              </w:rPr>
              <w:t>області</w:t>
            </w: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ЄДРПОУ  20508841</w:t>
            </w: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Тел./ф</w:t>
            </w:r>
            <w:r>
              <w:rPr>
                <w:rFonts w:ascii="Times New Roman" w:eastAsia="Times New Roman" w:hAnsi="Times New Roman" w:cs="Times New Roman"/>
                <w:sz w:val="18"/>
                <w:szCs w:val="18"/>
                <w:lang w:val="uk-UA" w:eastAsia="ru-RU"/>
              </w:rPr>
              <w:t xml:space="preserve"> </w:t>
            </w:r>
            <w:r w:rsidRPr="000A3211">
              <w:rPr>
                <w:rFonts w:ascii="Times New Roman" w:eastAsia="Times New Roman" w:hAnsi="Times New Roman" w:cs="Times New Roman"/>
                <w:sz w:val="18"/>
                <w:szCs w:val="18"/>
                <w:lang w:val="uk-UA" w:eastAsia="ru-RU"/>
              </w:rPr>
              <w:t>0612</w:t>
            </w:r>
            <w:r>
              <w:rPr>
                <w:rFonts w:ascii="Times New Roman" w:eastAsia="Times New Roman" w:hAnsi="Times New Roman" w:cs="Times New Roman"/>
                <w:sz w:val="18"/>
                <w:szCs w:val="18"/>
                <w:lang w:val="uk-UA" w:eastAsia="ru-RU"/>
              </w:rPr>
              <w:t>247968</w:t>
            </w: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p>
          <w:p w:rsidR="001A5FD2" w:rsidRDefault="001A5FD2" w:rsidP="002916B1">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Директор Запорізької школи-інтернату</w:t>
            </w: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 xml:space="preserve"> «Козацький ліцей»</w:t>
            </w:r>
            <w:r w:rsidRPr="000A3211">
              <w:rPr>
                <w:rFonts w:ascii="Times New Roman" w:eastAsia="Times New Roman" w:hAnsi="Times New Roman" w:cs="Times New Roman"/>
                <w:sz w:val="18"/>
                <w:szCs w:val="18"/>
                <w:lang w:val="ru-RU" w:eastAsia="ru-RU"/>
              </w:rPr>
              <w:t xml:space="preserve"> </w:t>
            </w: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М.П. _______________(</w:t>
            </w:r>
            <w:r>
              <w:rPr>
                <w:rFonts w:ascii="Times New Roman" w:eastAsia="Times New Roman" w:hAnsi="Times New Roman" w:cs="Times New Roman"/>
                <w:sz w:val="18"/>
                <w:szCs w:val="18"/>
                <w:lang w:val="uk-UA" w:eastAsia="ru-RU"/>
              </w:rPr>
              <w:t>Оксана ГУБІНА</w:t>
            </w:r>
            <w:r w:rsidRPr="000A3211">
              <w:rPr>
                <w:rFonts w:ascii="Times New Roman" w:eastAsia="Times New Roman" w:hAnsi="Times New Roman" w:cs="Times New Roman"/>
                <w:sz w:val="18"/>
                <w:szCs w:val="18"/>
                <w:lang w:val="uk-UA" w:eastAsia="ru-RU"/>
              </w:rPr>
              <w:t>)</w:t>
            </w:r>
          </w:p>
          <w:p w:rsidR="001A5FD2" w:rsidRPr="000A3211" w:rsidRDefault="001A5FD2" w:rsidP="002916B1">
            <w:pPr>
              <w:widowControl w:val="0"/>
              <w:spacing w:after="0" w:line="240" w:lineRule="auto"/>
              <w:rPr>
                <w:rFonts w:ascii="Times New Roman" w:eastAsia="Times New Roman" w:hAnsi="Times New Roman" w:cs="Times New Roman"/>
                <w:sz w:val="18"/>
                <w:szCs w:val="18"/>
                <w:lang w:val="uk-UA" w:eastAsia="ru-RU"/>
              </w:rPr>
            </w:pPr>
          </w:p>
        </w:tc>
        <w:tc>
          <w:tcPr>
            <w:tcW w:w="2424" w:type="pct"/>
          </w:tcPr>
          <w:p w:rsidR="001A5FD2" w:rsidRPr="000A3211" w:rsidRDefault="001A5FD2" w:rsidP="002916B1">
            <w:pPr>
              <w:spacing w:after="0" w:line="240" w:lineRule="auto"/>
              <w:jc w:val="center"/>
              <w:rPr>
                <w:rFonts w:ascii="Times New Roman" w:eastAsia="Times New Roman" w:hAnsi="Times New Roman" w:cs="Times New Roman"/>
                <w:sz w:val="18"/>
                <w:szCs w:val="18"/>
                <w:lang w:val="uk-UA" w:eastAsia="ru-RU"/>
              </w:rPr>
            </w:pPr>
          </w:p>
        </w:tc>
      </w:tr>
      <w:tr w:rsidR="001A5FD2" w:rsidRPr="000F4D6A" w:rsidTr="002916B1">
        <w:tc>
          <w:tcPr>
            <w:tcW w:w="2576" w:type="pct"/>
          </w:tcPr>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p>
        </w:tc>
        <w:tc>
          <w:tcPr>
            <w:tcW w:w="2424" w:type="pct"/>
          </w:tcPr>
          <w:p w:rsidR="001A5FD2" w:rsidRPr="000A3211" w:rsidRDefault="001A5FD2" w:rsidP="002916B1">
            <w:pPr>
              <w:spacing w:after="0" w:line="240" w:lineRule="auto"/>
              <w:jc w:val="center"/>
              <w:rPr>
                <w:rFonts w:ascii="Times New Roman" w:eastAsia="Times New Roman" w:hAnsi="Times New Roman" w:cs="Times New Roman"/>
                <w:sz w:val="18"/>
                <w:szCs w:val="18"/>
                <w:lang w:val="uk-UA" w:eastAsia="ru-RU"/>
              </w:rPr>
            </w:pPr>
          </w:p>
        </w:tc>
      </w:tr>
    </w:tbl>
    <w:p w:rsidR="001A5FD2" w:rsidRPr="001A5FD2" w:rsidRDefault="001A5FD2" w:rsidP="001A5FD2">
      <w:pPr>
        <w:spacing w:after="0" w:line="276" w:lineRule="auto"/>
        <w:jc w:val="right"/>
        <w:rPr>
          <w:rFonts w:ascii="Times New Roman" w:eastAsia="Arial" w:hAnsi="Times New Roman" w:cs="Times New Roman"/>
          <w:color w:val="000000"/>
          <w:sz w:val="18"/>
          <w:szCs w:val="18"/>
          <w:lang w:val="uk-UA" w:eastAsia="ru-RU"/>
        </w:rPr>
      </w:pPr>
      <w:r w:rsidRPr="001A5FD2">
        <w:rPr>
          <w:rFonts w:ascii="Times New Roman" w:eastAsia="Arial" w:hAnsi="Times New Roman" w:cs="Times New Roman"/>
          <w:color w:val="000000"/>
          <w:sz w:val="18"/>
          <w:szCs w:val="18"/>
          <w:lang w:val="uk-UA" w:eastAsia="ru-RU"/>
        </w:rPr>
        <w:t>Додаток 1 до</w:t>
      </w:r>
    </w:p>
    <w:p w:rsidR="001A5FD2" w:rsidRPr="001A5FD2" w:rsidRDefault="001A5FD2" w:rsidP="001A5FD2">
      <w:pPr>
        <w:spacing w:after="0" w:line="276" w:lineRule="auto"/>
        <w:jc w:val="right"/>
        <w:rPr>
          <w:rFonts w:ascii="Times New Roman" w:eastAsia="Arial" w:hAnsi="Times New Roman" w:cs="Times New Roman"/>
          <w:color w:val="000000"/>
          <w:sz w:val="18"/>
          <w:szCs w:val="18"/>
          <w:lang w:val="uk-UA" w:eastAsia="ru-RU"/>
        </w:rPr>
      </w:pPr>
      <w:r w:rsidRPr="001A5FD2">
        <w:rPr>
          <w:rFonts w:ascii="Times New Roman" w:eastAsia="Arial" w:hAnsi="Times New Roman" w:cs="Times New Roman"/>
          <w:color w:val="000000"/>
          <w:sz w:val="18"/>
          <w:szCs w:val="18"/>
          <w:lang w:val="uk-UA" w:eastAsia="ru-RU"/>
        </w:rPr>
        <w:t>Договору № ______від ________</w:t>
      </w:r>
    </w:p>
    <w:p w:rsidR="001A5FD2" w:rsidRPr="001A5FD2" w:rsidRDefault="001A5FD2" w:rsidP="001A5FD2">
      <w:pPr>
        <w:spacing w:after="0" w:line="276" w:lineRule="auto"/>
        <w:rPr>
          <w:rFonts w:ascii="Times New Roman" w:eastAsia="Arial" w:hAnsi="Times New Roman" w:cs="Times New Roman"/>
          <w:color w:val="000000"/>
          <w:sz w:val="18"/>
          <w:szCs w:val="18"/>
          <w:lang w:val="uk-UA" w:eastAsia="ru-RU"/>
        </w:rPr>
      </w:pPr>
      <w:r w:rsidRPr="001A5FD2">
        <w:rPr>
          <w:rFonts w:ascii="Times New Roman" w:eastAsia="Arial" w:hAnsi="Times New Roman" w:cs="Times New Roman"/>
          <w:color w:val="000000"/>
          <w:sz w:val="18"/>
          <w:szCs w:val="18"/>
          <w:lang w:val="uk-UA" w:eastAsia="ru-RU"/>
        </w:rPr>
        <w:t xml:space="preserve">                                              </w:t>
      </w:r>
      <w:r>
        <w:rPr>
          <w:rFonts w:ascii="Times New Roman" w:eastAsia="Arial" w:hAnsi="Times New Roman" w:cs="Times New Roman"/>
          <w:color w:val="000000"/>
          <w:sz w:val="18"/>
          <w:szCs w:val="18"/>
          <w:lang w:val="uk-UA" w:eastAsia="ru-RU"/>
        </w:rPr>
        <w:t xml:space="preserve">                   </w:t>
      </w:r>
      <w:r w:rsidRPr="001A5FD2">
        <w:rPr>
          <w:rFonts w:ascii="Times New Roman" w:eastAsia="Arial" w:hAnsi="Times New Roman" w:cs="Times New Roman"/>
          <w:color w:val="000000"/>
          <w:sz w:val="18"/>
          <w:szCs w:val="18"/>
          <w:lang w:val="uk-UA" w:eastAsia="ru-RU"/>
        </w:rPr>
        <w:t xml:space="preserve">              Специфікація</w:t>
      </w:r>
    </w:p>
    <w:tbl>
      <w:tblPr>
        <w:tblW w:w="104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708"/>
        <w:gridCol w:w="2694"/>
        <w:gridCol w:w="2641"/>
        <w:gridCol w:w="10"/>
        <w:gridCol w:w="2117"/>
        <w:gridCol w:w="10"/>
      </w:tblGrid>
      <w:tr w:rsidR="00177E85" w:rsidRPr="00614180" w:rsidTr="00177E85">
        <w:trPr>
          <w:gridAfter w:val="1"/>
          <w:wAfter w:w="10" w:type="dxa"/>
        </w:trPr>
        <w:tc>
          <w:tcPr>
            <w:tcW w:w="2297" w:type="dxa"/>
          </w:tcPr>
          <w:p w:rsidR="00177E85" w:rsidRPr="000A3211" w:rsidRDefault="00177E85" w:rsidP="002916B1">
            <w:pPr>
              <w:spacing w:after="0" w:line="276" w:lineRule="auto"/>
              <w:jc w:val="center"/>
              <w:rPr>
                <w:rFonts w:ascii="Times New Roman" w:eastAsia="Arial" w:hAnsi="Times New Roman" w:cs="Times New Roman"/>
                <w:sz w:val="18"/>
                <w:szCs w:val="18"/>
                <w:lang w:val="uk-UA" w:eastAsia="ru-RU"/>
              </w:rPr>
            </w:pPr>
            <w:r>
              <w:rPr>
                <w:rFonts w:ascii="Times New Roman" w:eastAsia="Arial" w:hAnsi="Times New Roman" w:cs="Times New Roman"/>
                <w:b/>
                <w:bCs/>
                <w:color w:val="000000"/>
                <w:sz w:val="18"/>
                <w:szCs w:val="18"/>
                <w:lang w:val="ru-RU" w:eastAsia="uk-UA"/>
              </w:rPr>
              <w:t>Найменування товару</w:t>
            </w:r>
          </w:p>
        </w:tc>
        <w:tc>
          <w:tcPr>
            <w:tcW w:w="708" w:type="dxa"/>
          </w:tcPr>
          <w:p w:rsidR="00177E85" w:rsidRPr="000A3211" w:rsidRDefault="00177E85" w:rsidP="002916B1">
            <w:pPr>
              <w:spacing w:after="0" w:line="276" w:lineRule="auto"/>
              <w:jc w:val="center"/>
              <w:rPr>
                <w:rFonts w:ascii="Times New Roman" w:eastAsia="Arial" w:hAnsi="Times New Roman" w:cs="Times New Roman"/>
                <w:b/>
                <w:sz w:val="18"/>
                <w:szCs w:val="18"/>
                <w:lang w:val="uk-UA" w:eastAsia="ru-RU"/>
              </w:rPr>
            </w:pPr>
            <w:r>
              <w:rPr>
                <w:rFonts w:ascii="Times New Roman" w:eastAsia="Arial" w:hAnsi="Times New Roman" w:cs="Times New Roman"/>
                <w:b/>
                <w:sz w:val="18"/>
                <w:szCs w:val="18"/>
                <w:lang w:val="uk-UA" w:eastAsia="ru-RU"/>
              </w:rPr>
              <w:t>Одиниця виміру</w:t>
            </w:r>
          </w:p>
        </w:tc>
        <w:tc>
          <w:tcPr>
            <w:tcW w:w="2694" w:type="dxa"/>
          </w:tcPr>
          <w:p w:rsidR="00177E85" w:rsidRPr="000A3211" w:rsidRDefault="00177E85" w:rsidP="002916B1">
            <w:pPr>
              <w:spacing w:after="0" w:line="276" w:lineRule="auto"/>
              <w:jc w:val="center"/>
              <w:rPr>
                <w:rFonts w:ascii="Times New Roman" w:eastAsia="Arial" w:hAnsi="Times New Roman" w:cs="Times New Roman"/>
                <w:b/>
                <w:sz w:val="18"/>
                <w:szCs w:val="18"/>
                <w:lang w:val="uk-UA" w:eastAsia="ru-RU"/>
              </w:rPr>
            </w:pPr>
            <w:r w:rsidRPr="000A3211">
              <w:rPr>
                <w:rFonts w:ascii="Times New Roman" w:eastAsia="Arial" w:hAnsi="Times New Roman" w:cs="Times New Roman"/>
                <w:b/>
                <w:sz w:val="18"/>
                <w:szCs w:val="18"/>
                <w:lang w:val="uk-UA" w:eastAsia="ru-RU"/>
              </w:rPr>
              <w:t>кількість</w:t>
            </w:r>
          </w:p>
        </w:tc>
        <w:tc>
          <w:tcPr>
            <w:tcW w:w="2641" w:type="dxa"/>
          </w:tcPr>
          <w:p w:rsidR="00177E85" w:rsidRPr="000A3211" w:rsidRDefault="00177E85" w:rsidP="002916B1">
            <w:pPr>
              <w:spacing w:after="0" w:line="276" w:lineRule="auto"/>
              <w:jc w:val="center"/>
              <w:rPr>
                <w:rFonts w:ascii="Times New Roman" w:eastAsia="Arial" w:hAnsi="Times New Roman" w:cs="Times New Roman"/>
                <w:b/>
                <w:sz w:val="18"/>
                <w:szCs w:val="18"/>
                <w:lang w:val="uk-UA" w:eastAsia="ru-RU"/>
              </w:rPr>
            </w:pPr>
            <w:r w:rsidRPr="00614180">
              <w:rPr>
                <w:rFonts w:ascii="Times New Roman" w:eastAsia="Arial" w:hAnsi="Times New Roman" w:cs="Times New Roman"/>
                <w:b/>
                <w:sz w:val="18"/>
                <w:szCs w:val="18"/>
                <w:lang w:val="uk-UA" w:eastAsia="ru-RU"/>
              </w:rPr>
              <w:t>Ціна за од.товару без ПДВ</w:t>
            </w:r>
          </w:p>
        </w:tc>
        <w:tc>
          <w:tcPr>
            <w:tcW w:w="2127" w:type="dxa"/>
            <w:gridSpan w:val="2"/>
          </w:tcPr>
          <w:p w:rsidR="00177E85" w:rsidRPr="000A3211" w:rsidRDefault="00177E85" w:rsidP="002916B1">
            <w:pPr>
              <w:spacing w:after="0" w:line="276" w:lineRule="auto"/>
              <w:jc w:val="center"/>
              <w:rPr>
                <w:rFonts w:ascii="Times New Roman" w:eastAsia="Arial" w:hAnsi="Times New Roman" w:cs="Times New Roman"/>
                <w:b/>
                <w:sz w:val="18"/>
                <w:szCs w:val="18"/>
                <w:lang w:val="uk-UA" w:eastAsia="ru-RU"/>
              </w:rPr>
            </w:pPr>
            <w:r w:rsidRPr="000A3211">
              <w:rPr>
                <w:rFonts w:ascii="Times New Roman" w:eastAsia="Arial" w:hAnsi="Times New Roman" w:cs="Times New Roman"/>
                <w:b/>
                <w:sz w:val="18"/>
                <w:szCs w:val="18"/>
                <w:lang w:val="ru-RU" w:eastAsia="ru-RU"/>
              </w:rPr>
              <w:t>Сума</w:t>
            </w:r>
            <w:r w:rsidRPr="000A3211">
              <w:rPr>
                <w:rFonts w:ascii="Times New Roman" w:eastAsia="Arial" w:hAnsi="Times New Roman" w:cs="Times New Roman"/>
                <w:b/>
                <w:sz w:val="18"/>
                <w:szCs w:val="18"/>
                <w:lang w:val="uk-UA" w:eastAsia="ru-RU"/>
              </w:rPr>
              <w:t xml:space="preserve"> товару без ПДВ</w:t>
            </w:r>
          </w:p>
        </w:tc>
      </w:tr>
      <w:tr w:rsidR="00177E85" w:rsidRPr="004E0C04" w:rsidTr="00177E85">
        <w:trPr>
          <w:gridAfter w:val="1"/>
          <w:wAfter w:w="10" w:type="dxa"/>
          <w:trHeight w:val="781"/>
        </w:trPr>
        <w:tc>
          <w:tcPr>
            <w:tcW w:w="2297" w:type="dxa"/>
          </w:tcPr>
          <w:p w:rsidR="00177E85" w:rsidRPr="003660F9" w:rsidRDefault="00177E85" w:rsidP="002916B1">
            <w:pPr>
              <w:spacing w:after="0" w:line="276" w:lineRule="auto"/>
              <w:rPr>
                <w:rFonts w:ascii="Times New Roman" w:eastAsia="Times New Roman" w:hAnsi="Times New Roman" w:cs="Times New Roman"/>
                <w:sz w:val="18"/>
                <w:szCs w:val="18"/>
                <w:lang w:val="uk-UA" w:eastAsia="ru-RU"/>
              </w:rPr>
            </w:pPr>
            <w:r w:rsidRPr="00167B4C">
              <w:rPr>
                <w:rFonts w:ascii="TimesNewRomanPS-BoldMT" w:eastAsia="Arial" w:hAnsi="TimesNewRomanPS-BoldMT" w:cs="Arial"/>
                <w:color w:val="000000"/>
                <w:sz w:val="18"/>
                <w:szCs w:val="18"/>
                <w:lang w:val="uk-UA" w:eastAsia="ru-RU"/>
              </w:rPr>
              <w:t>рукавички оглядові ла</w:t>
            </w:r>
            <w:r>
              <w:rPr>
                <w:rFonts w:ascii="TimesNewRomanPS-BoldMT" w:eastAsia="Arial" w:hAnsi="TimesNewRomanPS-BoldMT" w:cs="Arial"/>
                <w:color w:val="000000"/>
                <w:sz w:val="18"/>
                <w:szCs w:val="18"/>
                <w:lang w:val="uk-UA" w:eastAsia="ru-RU"/>
              </w:rPr>
              <w:t>тексні нестерильні неприпудрені розмір М,ТМ ИГАР</w:t>
            </w:r>
          </w:p>
        </w:tc>
        <w:tc>
          <w:tcPr>
            <w:tcW w:w="708" w:type="dxa"/>
          </w:tcPr>
          <w:p w:rsidR="00177E85" w:rsidRPr="001A5FD2" w:rsidRDefault="00177E85" w:rsidP="002916B1">
            <w:pPr>
              <w:spacing w:after="0" w:line="276"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пари</w:t>
            </w:r>
          </w:p>
        </w:tc>
        <w:tc>
          <w:tcPr>
            <w:tcW w:w="2694" w:type="dxa"/>
          </w:tcPr>
          <w:p w:rsidR="00177E85" w:rsidRPr="001A5FD2" w:rsidRDefault="00177E85" w:rsidP="002916B1">
            <w:pPr>
              <w:spacing w:after="0" w:line="276" w:lineRule="auto"/>
              <w:jc w:val="center"/>
              <w:rPr>
                <w:rFonts w:ascii="Times New Roman" w:eastAsia="Arial" w:hAnsi="Times New Roman" w:cs="Times New Roman"/>
                <w:color w:val="000000"/>
                <w:sz w:val="18"/>
                <w:szCs w:val="18"/>
                <w:lang w:val="uk-UA" w:eastAsia="ru-RU"/>
              </w:rPr>
            </w:pPr>
            <w:r>
              <w:rPr>
                <w:rFonts w:ascii="Times New Roman" w:eastAsia="Arial" w:hAnsi="Times New Roman" w:cs="Times New Roman"/>
                <w:color w:val="000000"/>
                <w:sz w:val="18"/>
                <w:szCs w:val="18"/>
                <w:lang w:val="uk-UA" w:eastAsia="ru-RU"/>
              </w:rPr>
              <w:t>200</w:t>
            </w:r>
          </w:p>
        </w:tc>
        <w:tc>
          <w:tcPr>
            <w:tcW w:w="2641" w:type="dxa"/>
          </w:tcPr>
          <w:p w:rsidR="00177E85" w:rsidRPr="001A5FD2" w:rsidRDefault="00177E85" w:rsidP="002916B1">
            <w:pPr>
              <w:spacing w:after="0" w:line="276" w:lineRule="auto"/>
              <w:jc w:val="center"/>
              <w:rPr>
                <w:rFonts w:ascii="Times New Roman" w:eastAsia="Arial" w:hAnsi="Times New Roman" w:cs="Times New Roman"/>
                <w:color w:val="000000"/>
                <w:sz w:val="18"/>
                <w:szCs w:val="18"/>
                <w:lang w:val="uk-UA" w:eastAsia="ru-RU"/>
              </w:rPr>
            </w:pPr>
            <w:r>
              <w:rPr>
                <w:rFonts w:ascii="Times New Roman" w:eastAsia="Arial" w:hAnsi="Times New Roman" w:cs="Times New Roman"/>
                <w:color w:val="000000"/>
                <w:sz w:val="18"/>
                <w:szCs w:val="18"/>
                <w:lang w:val="uk-UA" w:eastAsia="ru-RU"/>
              </w:rPr>
              <w:t>5,00</w:t>
            </w:r>
          </w:p>
        </w:tc>
        <w:tc>
          <w:tcPr>
            <w:tcW w:w="2127" w:type="dxa"/>
            <w:gridSpan w:val="2"/>
          </w:tcPr>
          <w:p w:rsidR="00177E85" w:rsidRPr="001A5FD2" w:rsidRDefault="00177E85" w:rsidP="002916B1">
            <w:pPr>
              <w:spacing w:after="0" w:line="276" w:lineRule="auto"/>
              <w:rPr>
                <w:rFonts w:ascii="Times New Roman" w:eastAsia="Arial" w:hAnsi="Times New Roman" w:cs="Times New Roman"/>
                <w:color w:val="000000"/>
                <w:sz w:val="18"/>
                <w:szCs w:val="18"/>
                <w:lang w:val="uk-UA" w:eastAsia="ru-RU"/>
              </w:rPr>
            </w:pPr>
            <w:r>
              <w:rPr>
                <w:rFonts w:ascii="Times New Roman" w:eastAsia="Arial" w:hAnsi="Times New Roman" w:cs="Times New Roman"/>
                <w:color w:val="000000"/>
                <w:sz w:val="18"/>
                <w:szCs w:val="18"/>
                <w:lang w:val="uk-UA" w:eastAsia="ru-RU"/>
              </w:rPr>
              <w:t>1000,00</w:t>
            </w:r>
          </w:p>
        </w:tc>
      </w:tr>
      <w:tr w:rsidR="00177E85" w:rsidRPr="003660F9" w:rsidTr="00177E85">
        <w:tc>
          <w:tcPr>
            <w:tcW w:w="8350" w:type="dxa"/>
            <w:gridSpan w:val="5"/>
          </w:tcPr>
          <w:p w:rsidR="00177E85" w:rsidRPr="001A5FD2" w:rsidRDefault="00177E85" w:rsidP="002916B1">
            <w:pPr>
              <w:spacing w:after="0" w:line="276" w:lineRule="auto"/>
              <w:jc w:val="center"/>
              <w:rPr>
                <w:rFonts w:ascii="Times New Roman" w:eastAsia="Arial" w:hAnsi="Times New Roman" w:cs="Times New Roman"/>
                <w:color w:val="000000"/>
                <w:sz w:val="18"/>
                <w:szCs w:val="18"/>
                <w:lang w:val="uk-UA" w:eastAsia="ru-RU"/>
              </w:rPr>
            </w:pPr>
            <w:r w:rsidRPr="001A5FD2">
              <w:rPr>
                <w:rFonts w:ascii="Times New Roman" w:eastAsia="Arial" w:hAnsi="Times New Roman" w:cs="Times New Roman"/>
                <w:color w:val="000000"/>
                <w:sz w:val="18"/>
                <w:szCs w:val="18"/>
                <w:lang w:val="uk-UA" w:eastAsia="ru-RU"/>
              </w:rPr>
              <w:t>Всього</w:t>
            </w:r>
          </w:p>
        </w:tc>
        <w:tc>
          <w:tcPr>
            <w:tcW w:w="2127" w:type="dxa"/>
            <w:gridSpan w:val="2"/>
          </w:tcPr>
          <w:p w:rsidR="00177E85" w:rsidRPr="001A5FD2" w:rsidRDefault="00177E85" w:rsidP="002916B1">
            <w:pPr>
              <w:spacing w:after="0" w:line="276" w:lineRule="auto"/>
              <w:rPr>
                <w:rFonts w:ascii="Times New Roman" w:eastAsia="Arial" w:hAnsi="Times New Roman" w:cs="Times New Roman"/>
                <w:color w:val="000000"/>
                <w:sz w:val="18"/>
                <w:szCs w:val="18"/>
                <w:lang w:val="uk-UA" w:eastAsia="ru-RU"/>
              </w:rPr>
            </w:pPr>
            <w:r>
              <w:rPr>
                <w:rFonts w:ascii="Times New Roman" w:eastAsia="Arial" w:hAnsi="Times New Roman" w:cs="Times New Roman"/>
                <w:color w:val="000000"/>
                <w:sz w:val="18"/>
                <w:szCs w:val="18"/>
                <w:lang w:val="uk-UA" w:eastAsia="ru-RU"/>
              </w:rPr>
              <w:t>1000,00</w:t>
            </w:r>
          </w:p>
        </w:tc>
      </w:tr>
    </w:tbl>
    <w:p w:rsidR="001A5FD2" w:rsidRPr="000A3211" w:rsidRDefault="001A5FD2" w:rsidP="001A5FD2">
      <w:pPr>
        <w:spacing w:after="0" w:line="276" w:lineRule="auto"/>
        <w:rPr>
          <w:rFonts w:ascii="Arial" w:eastAsia="Arial" w:hAnsi="Arial" w:cs="Arial"/>
          <w:vanish/>
          <w:color w:val="000000"/>
          <w:sz w:val="18"/>
          <w:szCs w:val="18"/>
          <w:lang w:val="ru-RU" w:eastAsia="ru-RU"/>
        </w:rPr>
      </w:pPr>
    </w:p>
    <w:tbl>
      <w:tblPr>
        <w:tblpPr w:leftFromText="180" w:rightFromText="180" w:vertAnchor="text" w:horzAnchor="margin" w:tblpXSpec="center" w:tblpY="154"/>
        <w:tblW w:w="8709" w:type="dxa"/>
        <w:tblCellMar>
          <w:left w:w="0" w:type="dxa"/>
          <w:right w:w="0" w:type="dxa"/>
        </w:tblCellMar>
        <w:tblLook w:val="01E0" w:firstRow="1" w:lastRow="1" w:firstColumn="1" w:lastColumn="1" w:noHBand="0" w:noVBand="0"/>
      </w:tblPr>
      <w:tblGrid>
        <w:gridCol w:w="4487"/>
        <w:gridCol w:w="4222"/>
      </w:tblGrid>
      <w:tr w:rsidR="001A5FD2" w:rsidRPr="003660F9" w:rsidTr="002916B1">
        <w:trPr>
          <w:trHeight w:val="226"/>
        </w:trPr>
        <w:tc>
          <w:tcPr>
            <w:tcW w:w="4487" w:type="dxa"/>
          </w:tcPr>
          <w:p w:rsidR="001A5FD2" w:rsidRPr="000A3211" w:rsidRDefault="001A5FD2" w:rsidP="002916B1">
            <w:pPr>
              <w:widowControl w:val="0"/>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ЗАМОВНИК</w:t>
            </w:r>
          </w:p>
        </w:tc>
        <w:tc>
          <w:tcPr>
            <w:tcW w:w="4222" w:type="dxa"/>
          </w:tcPr>
          <w:p w:rsidR="001A5FD2" w:rsidRPr="000A3211" w:rsidRDefault="001A5FD2" w:rsidP="002916B1">
            <w:pPr>
              <w:widowControl w:val="0"/>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ПОСТАЧАЛЬНИК</w:t>
            </w:r>
          </w:p>
        </w:tc>
      </w:tr>
      <w:tr w:rsidR="001A5FD2" w:rsidRPr="003660F9" w:rsidTr="002916B1">
        <w:trPr>
          <w:trHeight w:val="71"/>
        </w:trPr>
        <w:tc>
          <w:tcPr>
            <w:tcW w:w="4487" w:type="dxa"/>
          </w:tcPr>
          <w:p w:rsidR="001A5FD2" w:rsidRPr="000A3211" w:rsidRDefault="001A5FD2" w:rsidP="002916B1">
            <w:pPr>
              <w:widowControl w:val="0"/>
              <w:spacing w:after="0" w:line="240" w:lineRule="auto"/>
              <w:rPr>
                <w:rFonts w:ascii="Times New Roman" w:eastAsia="Times New Roman" w:hAnsi="Times New Roman" w:cs="Times New Roman"/>
                <w:sz w:val="18"/>
                <w:szCs w:val="18"/>
                <w:lang w:val="uk-UA" w:eastAsia="ru-RU"/>
              </w:rPr>
            </w:pPr>
          </w:p>
        </w:tc>
        <w:tc>
          <w:tcPr>
            <w:tcW w:w="4222" w:type="dxa"/>
          </w:tcPr>
          <w:p w:rsidR="001A5FD2" w:rsidRPr="000A3211" w:rsidRDefault="001A5FD2" w:rsidP="002916B1">
            <w:pPr>
              <w:widowControl w:val="0"/>
              <w:spacing w:after="0" w:line="240" w:lineRule="auto"/>
              <w:rPr>
                <w:rFonts w:ascii="Times New Roman" w:eastAsia="Times New Roman" w:hAnsi="Times New Roman" w:cs="Times New Roman"/>
                <w:sz w:val="18"/>
                <w:szCs w:val="18"/>
                <w:lang w:val="uk-UA" w:eastAsia="ru-RU"/>
              </w:rPr>
            </w:pPr>
          </w:p>
        </w:tc>
      </w:tr>
      <w:tr w:rsidR="001A5FD2" w:rsidRPr="000F4D6A" w:rsidTr="002916B1">
        <w:trPr>
          <w:trHeight w:val="663"/>
        </w:trPr>
        <w:tc>
          <w:tcPr>
            <w:tcW w:w="4487" w:type="dxa"/>
          </w:tcPr>
          <w:p w:rsidR="001A5FD2" w:rsidRPr="000A3211" w:rsidRDefault="001A5FD2" w:rsidP="002916B1">
            <w:pPr>
              <w:widowControl w:val="0"/>
              <w:spacing w:after="0" w:line="240" w:lineRule="auto"/>
              <w:rPr>
                <w:rFonts w:ascii="Times New Roman" w:eastAsia="Times New Roman" w:hAnsi="Times New Roman" w:cs="Times New Roman"/>
                <w:b/>
                <w:sz w:val="18"/>
                <w:szCs w:val="18"/>
                <w:lang w:val="uk-UA" w:eastAsia="ru-RU"/>
              </w:rPr>
            </w:pPr>
            <w:r w:rsidRPr="000A3211">
              <w:rPr>
                <w:rFonts w:ascii="Times New Roman" w:eastAsia="Times New Roman" w:hAnsi="Times New Roman" w:cs="Times New Roman"/>
                <w:b/>
                <w:sz w:val="18"/>
                <w:szCs w:val="18"/>
                <w:lang w:val="uk-UA" w:eastAsia="ru-RU"/>
              </w:rPr>
              <w:t>Комунальний заклад «Запорізька спеціалізована школа-інтернат</w:t>
            </w:r>
            <w:r w:rsidRPr="000A3211">
              <w:rPr>
                <w:rFonts w:ascii="Times New Roman" w:eastAsia="Times New Roman" w:hAnsi="Times New Roman" w:cs="Times New Roman"/>
                <w:b/>
                <w:sz w:val="18"/>
                <w:szCs w:val="18"/>
                <w:lang w:eastAsia="ru-RU"/>
              </w:rPr>
              <w:t>i</w:t>
            </w:r>
            <w:r w:rsidRPr="000A3211">
              <w:rPr>
                <w:rFonts w:ascii="Times New Roman" w:eastAsia="Times New Roman" w:hAnsi="Times New Roman" w:cs="Times New Roman"/>
                <w:b/>
                <w:sz w:val="18"/>
                <w:szCs w:val="18"/>
                <w:lang w:val="ru-RU" w:eastAsia="ru-RU"/>
              </w:rPr>
              <w:t xml:space="preserve"> </w:t>
            </w:r>
            <w:r w:rsidRPr="000A3211">
              <w:rPr>
                <w:rFonts w:ascii="Times New Roman" w:eastAsia="Times New Roman" w:hAnsi="Times New Roman" w:cs="Times New Roman"/>
                <w:b/>
                <w:sz w:val="18"/>
                <w:szCs w:val="18"/>
                <w:lang w:eastAsia="ru-RU"/>
              </w:rPr>
              <w:t>II</w:t>
            </w:r>
            <w:r w:rsidRPr="000A3211">
              <w:rPr>
                <w:rFonts w:ascii="Times New Roman" w:eastAsia="Times New Roman" w:hAnsi="Times New Roman" w:cs="Times New Roman"/>
                <w:b/>
                <w:sz w:val="18"/>
                <w:szCs w:val="18"/>
                <w:lang w:val="uk-UA" w:eastAsia="ru-RU"/>
              </w:rPr>
              <w:t>-</w:t>
            </w:r>
            <w:r w:rsidRPr="000A3211">
              <w:rPr>
                <w:rFonts w:ascii="Times New Roman" w:eastAsia="Times New Roman" w:hAnsi="Times New Roman" w:cs="Times New Roman"/>
                <w:b/>
                <w:sz w:val="18"/>
                <w:szCs w:val="18"/>
                <w:lang w:eastAsia="ru-RU"/>
              </w:rPr>
              <w:t>III</w:t>
            </w:r>
            <w:r w:rsidRPr="000A3211">
              <w:rPr>
                <w:rFonts w:ascii="Times New Roman" w:eastAsia="Times New Roman" w:hAnsi="Times New Roman" w:cs="Times New Roman"/>
                <w:b/>
                <w:sz w:val="18"/>
                <w:szCs w:val="18"/>
                <w:lang w:val="uk-UA" w:eastAsia="ru-RU"/>
              </w:rPr>
              <w:t xml:space="preserve"> ступенів «Козацький ліцей» Запорізької обласної ради</w:t>
            </w:r>
          </w:p>
        </w:tc>
        <w:tc>
          <w:tcPr>
            <w:tcW w:w="4222" w:type="dxa"/>
          </w:tcPr>
          <w:p w:rsidR="001A5FD2" w:rsidRPr="000A3211" w:rsidRDefault="001A5FD2" w:rsidP="002916B1">
            <w:pPr>
              <w:widowControl w:val="0"/>
              <w:spacing w:after="0" w:line="240" w:lineRule="auto"/>
              <w:rPr>
                <w:rFonts w:ascii="Times New Roman" w:eastAsia="Times New Roman" w:hAnsi="Times New Roman" w:cs="Times New Roman"/>
                <w:sz w:val="18"/>
                <w:szCs w:val="18"/>
                <w:lang w:val="uk-UA" w:eastAsia="ru-RU"/>
              </w:rPr>
            </w:pPr>
          </w:p>
        </w:tc>
      </w:tr>
      <w:tr w:rsidR="001A5FD2" w:rsidRPr="004E0C04" w:rsidTr="002916B1">
        <w:trPr>
          <w:trHeight w:val="2442"/>
        </w:trPr>
        <w:tc>
          <w:tcPr>
            <w:tcW w:w="4487" w:type="dxa"/>
          </w:tcPr>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69065,м.Запоріжжя</w:t>
            </w: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вул.Щаслива.2</w:t>
            </w:r>
          </w:p>
          <w:p w:rsidR="001A5FD2" w:rsidRDefault="001A5FD2" w:rsidP="002916B1">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р/р</w:t>
            </w:r>
            <w:r w:rsidRPr="001A5FD2">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eastAsia="ru-RU"/>
              </w:rPr>
              <w:t>UA</w:t>
            </w:r>
            <w:r w:rsidRPr="001A5FD2">
              <w:rPr>
                <w:rFonts w:ascii="Times New Roman" w:eastAsia="Times New Roman" w:hAnsi="Times New Roman" w:cs="Times New Roman"/>
                <w:sz w:val="18"/>
                <w:szCs w:val="18"/>
                <w:lang w:val="ru-RU" w:eastAsia="ru-RU"/>
              </w:rPr>
              <w:t>688201720344280005000040424</w:t>
            </w: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_</w:t>
            </w:r>
            <w:r w:rsidRPr="000A3211">
              <w:rPr>
                <w:rFonts w:ascii="Times New Roman" w:eastAsia="Times New Roman" w:hAnsi="Times New Roman" w:cs="Times New Roman"/>
                <w:sz w:val="18"/>
                <w:szCs w:val="18"/>
                <w:lang w:val="uk-UA" w:eastAsia="ru-RU"/>
              </w:rPr>
              <w:t xml:space="preserve"> в ГУДКСУ Запорізької області</w:t>
            </w: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ЄДРПОУ  20508841</w:t>
            </w: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Тел./ф </w:t>
            </w:r>
            <w:r w:rsidRPr="000A3211">
              <w:rPr>
                <w:rFonts w:ascii="Times New Roman" w:eastAsia="Times New Roman" w:hAnsi="Times New Roman" w:cs="Times New Roman"/>
                <w:sz w:val="18"/>
                <w:szCs w:val="18"/>
                <w:lang w:val="uk-UA" w:eastAsia="ru-RU"/>
              </w:rPr>
              <w:t>061</w:t>
            </w:r>
            <w:r>
              <w:rPr>
                <w:rFonts w:ascii="Times New Roman" w:eastAsia="Times New Roman" w:hAnsi="Times New Roman" w:cs="Times New Roman"/>
                <w:sz w:val="18"/>
                <w:szCs w:val="18"/>
                <w:lang w:val="uk-UA" w:eastAsia="ru-RU"/>
              </w:rPr>
              <w:t>2247968</w:t>
            </w: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Директор Запорізької школи-інтернату «Козацький ліцей»</w:t>
            </w:r>
            <w:r w:rsidRPr="000A3211">
              <w:rPr>
                <w:rFonts w:ascii="Times New Roman" w:eastAsia="Times New Roman" w:hAnsi="Times New Roman" w:cs="Times New Roman"/>
                <w:sz w:val="18"/>
                <w:szCs w:val="18"/>
                <w:lang w:val="ru-RU" w:eastAsia="ru-RU"/>
              </w:rPr>
              <w:t xml:space="preserve"> </w:t>
            </w: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p>
          <w:p w:rsidR="001A5FD2" w:rsidRPr="000A3211" w:rsidRDefault="001A5FD2" w:rsidP="002916B1">
            <w:pPr>
              <w:spacing w:after="0" w:line="240" w:lineRule="auto"/>
              <w:rPr>
                <w:rFonts w:ascii="Times New Roman" w:eastAsia="Times New Roman" w:hAnsi="Times New Roman" w:cs="Times New Roman"/>
                <w:sz w:val="18"/>
                <w:szCs w:val="18"/>
                <w:lang w:val="uk-UA" w:eastAsia="ru-RU"/>
              </w:rPr>
            </w:pPr>
            <w:r w:rsidRPr="000A3211">
              <w:rPr>
                <w:rFonts w:ascii="Times New Roman" w:eastAsia="Times New Roman" w:hAnsi="Times New Roman" w:cs="Times New Roman"/>
                <w:sz w:val="18"/>
                <w:szCs w:val="18"/>
                <w:lang w:val="uk-UA" w:eastAsia="ru-RU"/>
              </w:rPr>
              <w:t>М.П. _______________(</w:t>
            </w:r>
            <w:r>
              <w:rPr>
                <w:rFonts w:ascii="Times New Roman" w:eastAsia="Times New Roman" w:hAnsi="Times New Roman" w:cs="Times New Roman"/>
                <w:sz w:val="18"/>
                <w:szCs w:val="18"/>
                <w:lang w:val="uk-UA" w:eastAsia="ru-RU"/>
              </w:rPr>
              <w:t>Оксана</w:t>
            </w:r>
            <w:r w:rsidRPr="000A3211">
              <w:rPr>
                <w:rFonts w:ascii="Times New Roman" w:eastAsia="Times New Roman" w:hAnsi="Times New Roman" w:cs="Times New Roman"/>
                <w:sz w:val="18"/>
                <w:szCs w:val="18"/>
                <w:lang w:val="uk-UA" w:eastAsia="ru-RU"/>
              </w:rPr>
              <w:t xml:space="preserve"> Г</w:t>
            </w:r>
            <w:r>
              <w:rPr>
                <w:rFonts w:ascii="Times New Roman" w:eastAsia="Times New Roman" w:hAnsi="Times New Roman" w:cs="Times New Roman"/>
                <w:sz w:val="18"/>
                <w:szCs w:val="18"/>
                <w:lang w:val="uk-UA" w:eastAsia="ru-RU"/>
              </w:rPr>
              <w:t>УБІНА</w:t>
            </w:r>
            <w:r w:rsidRPr="000A3211">
              <w:rPr>
                <w:rFonts w:ascii="Times New Roman" w:eastAsia="Times New Roman" w:hAnsi="Times New Roman" w:cs="Times New Roman"/>
                <w:sz w:val="18"/>
                <w:szCs w:val="18"/>
                <w:lang w:val="uk-UA" w:eastAsia="ru-RU"/>
              </w:rPr>
              <w:t>)</w:t>
            </w:r>
          </w:p>
          <w:p w:rsidR="001A5FD2" w:rsidRPr="000A3211" w:rsidRDefault="001A5FD2" w:rsidP="002916B1">
            <w:pPr>
              <w:widowControl w:val="0"/>
              <w:spacing w:after="0" w:line="240" w:lineRule="auto"/>
              <w:rPr>
                <w:rFonts w:ascii="Times New Roman" w:eastAsia="Times New Roman" w:hAnsi="Times New Roman" w:cs="Times New Roman"/>
                <w:sz w:val="18"/>
                <w:szCs w:val="18"/>
                <w:lang w:val="uk-UA" w:eastAsia="ru-RU"/>
              </w:rPr>
            </w:pPr>
          </w:p>
        </w:tc>
        <w:tc>
          <w:tcPr>
            <w:tcW w:w="4222" w:type="dxa"/>
          </w:tcPr>
          <w:p w:rsidR="001A5FD2" w:rsidRPr="000A3211" w:rsidRDefault="001A5FD2" w:rsidP="002916B1">
            <w:pPr>
              <w:spacing w:after="0" w:line="240" w:lineRule="auto"/>
              <w:jc w:val="center"/>
              <w:rPr>
                <w:rFonts w:ascii="Times New Roman" w:eastAsia="Times New Roman" w:hAnsi="Times New Roman" w:cs="Times New Roman"/>
                <w:sz w:val="18"/>
                <w:szCs w:val="18"/>
                <w:lang w:val="uk-UA" w:eastAsia="ru-RU"/>
              </w:rPr>
            </w:pPr>
          </w:p>
        </w:tc>
      </w:tr>
    </w:tbl>
    <w:p w:rsidR="001A5FD2" w:rsidRPr="00FF23DB" w:rsidRDefault="001A5FD2" w:rsidP="001A5FD2">
      <w:pPr>
        <w:rPr>
          <w:lang w:val="uk-UA"/>
        </w:rPr>
      </w:pPr>
    </w:p>
    <w:p w:rsidR="001A5FD2" w:rsidRPr="008447DD" w:rsidRDefault="001A5FD2" w:rsidP="001A5FD2">
      <w:pPr>
        <w:rPr>
          <w:lang w:val="uk-UA"/>
        </w:rPr>
      </w:pPr>
    </w:p>
    <w:p w:rsidR="001A5FD2" w:rsidRDefault="001A5FD2">
      <w:pPr>
        <w:rPr>
          <w:lang w:val="uk-UA"/>
        </w:rPr>
      </w:pPr>
    </w:p>
    <w:p w:rsidR="001A5FD2" w:rsidRDefault="001A5FD2">
      <w:pPr>
        <w:rPr>
          <w:lang w:val="uk-UA"/>
        </w:rPr>
      </w:pPr>
    </w:p>
    <w:p w:rsidR="001A5FD2" w:rsidRPr="008447DD" w:rsidRDefault="001A5FD2">
      <w:pPr>
        <w:rPr>
          <w:lang w:val="uk-UA"/>
        </w:rPr>
      </w:pPr>
    </w:p>
    <w:sectPr w:rsidR="001A5FD2" w:rsidRPr="008447D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DD"/>
    <w:rsid w:val="000F4D6A"/>
    <w:rsid w:val="00167B4C"/>
    <w:rsid w:val="00177E85"/>
    <w:rsid w:val="001A5FD2"/>
    <w:rsid w:val="0033400E"/>
    <w:rsid w:val="003660F9"/>
    <w:rsid w:val="004B68E0"/>
    <w:rsid w:val="004E0C04"/>
    <w:rsid w:val="00556BDD"/>
    <w:rsid w:val="00614180"/>
    <w:rsid w:val="00752D66"/>
    <w:rsid w:val="00774FCB"/>
    <w:rsid w:val="008447DD"/>
    <w:rsid w:val="00937DC7"/>
    <w:rsid w:val="00A15A6E"/>
    <w:rsid w:val="00BC1C83"/>
    <w:rsid w:val="00BE5677"/>
    <w:rsid w:val="00D7411F"/>
    <w:rsid w:val="00FF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3E6D"/>
  <w15:chartTrackingRefBased/>
  <w15:docId w15:val="{61E0FB67-63BC-4B48-936D-BEF70598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7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customStyle="1" w:styleId="rvps2">
    <w:name w:val="rvps2"/>
    <w:basedOn w:val="a"/>
    <w:rsid w:val="008447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0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7527</Words>
  <Characters>42910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zp.inter4@ukr.net</dc:creator>
  <cp:keywords/>
  <dc:description/>
  <cp:lastModifiedBy>zp.inter4@ukr.net</cp:lastModifiedBy>
  <cp:revision>4</cp:revision>
  <dcterms:created xsi:type="dcterms:W3CDTF">2021-11-18T08:03:00Z</dcterms:created>
  <dcterms:modified xsi:type="dcterms:W3CDTF">2022-06-20T11:11:00Z</dcterms:modified>
</cp:coreProperties>
</file>