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E5" w:rsidRPr="004F7F24" w:rsidRDefault="00675EE5" w:rsidP="00675EE5">
      <w:pPr>
        <w:pStyle w:val="31"/>
        <w:spacing w:after="0"/>
        <w:ind w:left="0"/>
        <w:contextualSpacing/>
        <w:jc w:val="right"/>
        <w:rPr>
          <w:sz w:val="28"/>
          <w:szCs w:val="28"/>
        </w:rPr>
      </w:pPr>
      <w:r w:rsidRPr="004F7F24">
        <w:rPr>
          <w:sz w:val="28"/>
          <w:szCs w:val="28"/>
        </w:rPr>
        <w:t>Додаток 3</w:t>
      </w:r>
    </w:p>
    <w:p w:rsidR="00675EE5" w:rsidRPr="004F7F24" w:rsidRDefault="00675EE5" w:rsidP="00675EE5">
      <w:pPr>
        <w:shd w:val="clear" w:color="auto" w:fill="FFFFFF"/>
        <w:tabs>
          <w:tab w:val="left" w:pos="864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F7F24">
        <w:rPr>
          <w:rFonts w:ascii="Times New Roman" w:hAnsi="Times New Roman" w:cs="Times New Roman"/>
          <w:bCs/>
          <w:sz w:val="28"/>
          <w:szCs w:val="28"/>
        </w:rPr>
        <w:t>до оголошення</w:t>
      </w:r>
      <w:r w:rsidRPr="004F7F2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</w:p>
    <w:p w:rsidR="00675EE5" w:rsidRPr="001845C9" w:rsidRDefault="00675EE5" w:rsidP="00675EE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Проект договору</w:t>
      </w:r>
    </w:p>
    <w:p w:rsidR="00675EE5" w:rsidRPr="00CB646D" w:rsidRDefault="00675EE5" w:rsidP="00675EE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EE5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/>
        </w:rPr>
      </w:pPr>
      <w:r w:rsidRPr="00F27D56">
        <w:rPr>
          <w:rFonts w:ascii="Times New Roman" w:eastAsia="Arial" w:hAnsi="Times New Roman"/>
          <w:b/>
          <w:sz w:val="24"/>
          <w:szCs w:val="24"/>
          <w:lang w:val="uk-UA"/>
        </w:rPr>
        <w:t>ДОГОВ</w:t>
      </w:r>
      <w:r w:rsidR="00FC566B">
        <w:rPr>
          <w:rFonts w:ascii="Times New Roman" w:eastAsia="Arial" w:hAnsi="Times New Roman"/>
          <w:b/>
          <w:sz w:val="24"/>
          <w:szCs w:val="24"/>
          <w:lang w:val="uk-UA"/>
        </w:rPr>
        <w:t xml:space="preserve">ІР </w:t>
      </w:r>
      <w:r>
        <w:rPr>
          <w:rFonts w:ascii="Times New Roman" w:eastAsia="Arial" w:hAnsi="Times New Roman"/>
          <w:b/>
          <w:sz w:val="24"/>
          <w:szCs w:val="24"/>
          <w:lang w:val="uk-UA"/>
        </w:rPr>
        <w:t>№__</w:t>
      </w:r>
    </w:p>
    <w:p w:rsidR="00675EE5" w:rsidRPr="00F27D56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675EE5" w:rsidRPr="00F27D56" w:rsidRDefault="0020696E" w:rsidP="00675EE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675EE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___ __________ 20</w:t>
      </w:r>
      <w:r w:rsidR="00675EE5" w:rsidRPr="00CB646D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675EE5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675EE5" w:rsidRPr="00F27D56">
        <w:rPr>
          <w:rFonts w:ascii="Times New Roman" w:hAnsi="Times New Roman"/>
          <w:b/>
          <w:bCs/>
          <w:sz w:val="24"/>
          <w:szCs w:val="24"/>
          <w:lang w:val="uk-UA"/>
        </w:rPr>
        <w:t xml:space="preserve"> р.</w:t>
      </w:r>
      <w:r w:rsidR="00675EE5" w:rsidRPr="00F27D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5EE5" w:rsidRPr="00F27D56" w:rsidRDefault="00675EE5" w:rsidP="00675EE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C566B" w:rsidRPr="00FC566B" w:rsidRDefault="00FC566B" w:rsidP="00FC566B">
      <w:pPr>
        <w:tabs>
          <w:tab w:val="left" w:pos="4536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5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____________________, 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далі </w:t>
      </w:r>
      <w:r w:rsidRPr="00FC5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"Постачальник"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566B">
        <w:rPr>
          <w:rFonts w:ascii="Times New Roman" w:hAnsi="Times New Roman" w:cs="Times New Roman"/>
          <w:sz w:val="24"/>
          <w:szCs w:val="24"/>
        </w:rPr>
        <w:t xml:space="preserve">в особі _____________________________, який діє на </w:t>
      </w:r>
      <w:proofErr w:type="gramStart"/>
      <w:r w:rsidRPr="00FC56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566B">
        <w:rPr>
          <w:rFonts w:ascii="Times New Roman" w:hAnsi="Times New Roman" w:cs="Times New Roman"/>
          <w:sz w:val="24"/>
          <w:szCs w:val="24"/>
        </w:rPr>
        <w:t>ідставі________________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з однієї сторони, та</w:t>
      </w:r>
      <w:r w:rsidR="004B64AB" w:rsidRPr="004B64AB">
        <w:rPr>
          <w:rFonts w:eastAsia="Times New Roman" w:cs="Times New Roman"/>
          <w:color w:val="000000"/>
        </w:rPr>
        <w:t xml:space="preserve"> </w:t>
      </w:r>
      <w:r w:rsidR="004B64AB" w:rsidRPr="004B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Державне підприємство “Чортківське лісове господарство” далі </w:t>
      </w:r>
      <w:r w:rsidR="004B64AB" w:rsidRPr="004B6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«Покупець»</w:t>
      </w:r>
      <w:r w:rsidR="004B64AB" w:rsidRPr="004B64AB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особі директора Данилевича Олега Васильовича, що діє на підставі Cтaтyтy</w:t>
      </w:r>
      <w:r w:rsidR="004B64A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з іншої сторони, далі іменуються "Сторони", а кожна окремо - "Сторона", керуючись Законом України «Про затвердження Указу Президента України «Про введення воєнного </w:t>
      </w:r>
      <w:proofErr w:type="gramStart"/>
      <w:r w:rsidRPr="00FC566B">
        <w:rPr>
          <w:rFonts w:ascii="Times New Roman" w:hAnsi="Times New Roman" w:cs="Times New Roman"/>
          <w:color w:val="000000"/>
          <w:sz w:val="24"/>
          <w:szCs w:val="24"/>
        </w:rPr>
        <w:t>стану в Україні» від 24.02.2022 № 2102-IX, Законом України «Про затвердження Указу Президента України «Про продовження воєнного стану в Україні» від 22.05.2022 № 2263-IX, постановою КМУ «Деякі питання здійснення оборонних та публічних закупівель товарів, робіт та послуг в умовах воєнного стану» від 28.02.2022 № 169 (зі змінами), Цив</w:t>
      </w:r>
      <w:proofErr w:type="gramEnd"/>
      <w:r w:rsidRPr="00FC566B">
        <w:rPr>
          <w:rFonts w:ascii="Times New Roman" w:hAnsi="Times New Roman" w:cs="Times New Roman"/>
          <w:color w:val="000000"/>
          <w:sz w:val="24"/>
          <w:szCs w:val="24"/>
        </w:rPr>
        <w:t>ільним, Господарським кодексами України,</w:t>
      </w:r>
      <w:r w:rsidRPr="00FC566B">
        <w:rPr>
          <w:rFonts w:ascii="Times New Roman" w:eastAsia="Arial" w:hAnsi="Times New Roman" w:cs="Times New Roman"/>
          <w:sz w:val="24"/>
          <w:szCs w:val="24"/>
        </w:rPr>
        <w:t xml:space="preserve"> уклали цей догові</w:t>
      </w:r>
      <w:proofErr w:type="gramStart"/>
      <w:r w:rsidRPr="00FC566B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FC566B">
        <w:rPr>
          <w:rFonts w:ascii="Times New Roman" w:eastAsia="Arial" w:hAnsi="Times New Roman" w:cs="Times New Roman"/>
          <w:sz w:val="24"/>
          <w:szCs w:val="24"/>
        </w:rPr>
        <w:t xml:space="preserve"> (далі – Договір) про наступне:</w:t>
      </w:r>
      <w:r w:rsidRPr="00FC5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45C9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675EE5" w:rsidRPr="000B425F" w:rsidRDefault="00675EE5" w:rsidP="00675E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45C9">
        <w:rPr>
          <w:rFonts w:ascii="Times New Roman" w:hAnsi="Times New Roman"/>
          <w:sz w:val="24"/>
          <w:szCs w:val="24"/>
          <w:lang w:val="uk-UA"/>
        </w:rPr>
        <w:t>1.1. В порядку та на умовах, визначених у цьому Договорі, Постачальник зобов'язуєть</w:t>
      </w:r>
      <w:r w:rsidR="000D7DF9">
        <w:rPr>
          <w:rFonts w:ascii="Times New Roman" w:hAnsi="Times New Roman"/>
          <w:sz w:val="24"/>
          <w:szCs w:val="24"/>
          <w:lang w:val="uk-UA"/>
        </w:rPr>
        <w:t xml:space="preserve">ся передати у власність Покупця </w:t>
      </w:r>
      <w:r w:rsidR="000D7DF9" w:rsidRPr="000D7DF9">
        <w:rPr>
          <w:rFonts w:ascii="Times New Roman" w:hAnsi="Times New Roman"/>
          <w:b/>
          <w:sz w:val="24"/>
          <w:szCs w:val="24"/>
          <w:lang w:val="uk-UA"/>
        </w:rPr>
        <w:t>Дріт катанка</w:t>
      </w:r>
      <w:r w:rsidRPr="00F66A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66AF0">
        <w:rPr>
          <w:rFonts w:ascii="Times New Roman" w:hAnsi="Times New Roman"/>
          <w:b/>
          <w:bCs/>
          <w:sz w:val="24"/>
          <w:szCs w:val="24"/>
          <w:lang w:val="uk-UA"/>
        </w:rPr>
        <w:t>код ДК 021:2015 –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44310000-6 </w:t>
      </w:r>
      <w:r w:rsidRPr="002C6144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Вироби з дроту</w:t>
      </w:r>
      <w:r w:rsidRPr="002C61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DE531A">
        <w:rPr>
          <w:rFonts w:ascii="Times New Roman" w:hAnsi="Times New Roman"/>
          <w:bCs/>
          <w:sz w:val="24"/>
          <w:szCs w:val="20"/>
          <w:lang w:val="uk-UA"/>
        </w:rPr>
        <w:t>,</w:t>
      </w:r>
      <w:r w:rsidRPr="000B42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425F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асортименті, </w:t>
      </w:r>
      <w:r w:rsidRPr="000B425F">
        <w:rPr>
          <w:rFonts w:ascii="Times New Roman" w:hAnsi="Times New Roman"/>
          <w:sz w:val="24"/>
          <w:szCs w:val="24"/>
          <w:lang w:val="uk-UA"/>
        </w:rPr>
        <w:t>кількості та за цінами, які вказані в специфікації - Додаток №1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425F">
        <w:rPr>
          <w:rFonts w:ascii="Times New Roman" w:hAnsi="Times New Roman"/>
          <w:sz w:val="24"/>
          <w:szCs w:val="24"/>
          <w:lang w:val="uk-UA"/>
        </w:rPr>
        <w:t xml:space="preserve">до Договору, </w:t>
      </w:r>
      <w:r>
        <w:rPr>
          <w:rFonts w:ascii="Times New Roman" w:hAnsi="Times New Roman"/>
          <w:sz w:val="24"/>
          <w:szCs w:val="24"/>
          <w:lang w:val="uk-UA"/>
        </w:rPr>
        <w:t>що</w:t>
      </w:r>
      <w:r w:rsidRPr="000B425F">
        <w:rPr>
          <w:rFonts w:ascii="Times New Roman" w:hAnsi="Times New Roman"/>
          <w:sz w:val="24"/>
          <w:szCs w:val="24"/>
          <w:lang w:val="uk-UA"/>
        </w:rPr>
        <w:t xml:space="preserve"> є невід'ємною частиною цього Договору.</w:t>
      </w:r>
    </w:p>
    <w:p w:rsidR="00675EE5" w:rsidRPr="00CB646D" w:rsidRDefault="00675EE5" w:rsidP="00675EE5">
      <w:pPr>
        <w:tabs>
          <w:tab w:val="left" w:pos="0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1.2. Постачальник гаранту</w:t>
      </w:r>
      <w:proofErr w:type="gramStart"/>
      <w:r w:rsidRPr="00CB646D">
        <w:rPr>
          <w:rFonts w:ascii="Times New Roman" w:hAnsi="Times New Roman"/>
          <w:sz w:val="24"/>
          <w:szCs w:val="24"/>
        </w:rPr>
        <w:t>є,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що він є власником Товару, який постачає за цим Договором, Товар ніяким чином не відчужений, не перебуває в заставі або під арештом, вільний від претензій третіх осіб.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Договірні зобов’язання виникають в межах затверджених асигнувань Замовника.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Обся</w:t>
      </w:r>
      <w:r>
        <w:rPr>
          <w:rFonts w:ascii="Times New Roman" w:hAnsi="Times New Roman"/>
          <w:sz w:val="24"/>
          <w:szCs w:val="24"/>
        </w:rPr>
        <w:t>ги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>
        <w:rPr>
          <w:rFonts w:ascii="Times New Roman" w:hAnsi="Times New Roman"/>
          <w:sz w:val="24"/>
          <w:szCs w:val="24"/>
        </w:rPr>
        <w:t xml:space="preserve"> мож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B646D">
        <w:rPr>
          <w:rFonts w:ascii="Times New Roman" w:hAnsi="Times New Roman"/>
          <w:sz w:val="24"/>
          <w:szCs w:val="24"/>
        </w:rPr>
        <w:t xml:space="preserve"> бути зменшені залежно від реального фінансування видатків.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ІІ. ЯКІСТЬ ТОВАРУ ТА УПАКОВКА</w:t>
      </w:r>
    </w:p>
    <w:p w:rsidR="00675EE5" w:rsidRPr="00C318B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Якість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 w:rsidRPr="00CB646D">
        <w:rPr>
          <w:rFonts w:ascii="Times New Roman" w:hAnsi="Times New Roman"/>
          <w:sz w:val="24"/>
          <w:szCs w:val="24"/>
        </w:rPr>
        <w:t xml:space="preserve">, що </w:t>
      </w:r>
      <w:proofErr w:type="gramStart"/>
      <w:r w:rsidRPr="00CB646D">
        <w:rPr>
          <w:rFonts w:ascii="Times New Roman" w:hAnsi="Times New Roman"/>
          <w:sz w:val="24"/>
          <w:szCs w:val="24"/>
        </w:rPr>
        <w:t>передається</w:t>
      </w:r>
      <w:proofErr w:type="gramEnd"/>
      <w:r w:rsidRPr="00CB646D">
        <w:rPr>
          <w:rFonts w:ascii="Times New Roman" w:hAnsi="Times New Roman"/>
          <w:sz w:val="24"/>
          <w:szCs w:val="24"/>
        </w:rPr>
        <w:t>, повинна відповіда</w:t>
      </w:r>
      <w:r w:rsidR="00135252">
        <w:rPr>
          <w:rFonts w:ascii="Times New Roman" w:hAnsi="Times New Roman"/>
          <w:sz w:val="24"/>
          <w:szCs w:val="24"/>
        </w:rPr>
        <w:t>ти вимогам</w:t>
      </w:r>
      <w:r w:rsidR="00135252">
        <w:rPr>
          <w:bCs/>
          <w:spacing w:val="-8"/>
        </w:rPr>
        <w:t xml:space="preserve">  </w:t>
      </w:r>
      <w:r w:rsidR="00135252" w:rsidRPr="00135252">
        <w:rPr>
          <w:rFonts w:ascii="Times New Roman" w:hAnsi="Times New Roman" w:cs="Times New Roman"/>
          <w:bCs/>
          <w:spacing w:val="-8"/>
          <w:sz w:val="24"/>
          <w:szCs w:val="24"/>
        </w:rPr>
        <w:t>стандартів на даний вид Товару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346E1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</w:t>
      </w:r>
      <w:r w:rsidRPr="00346E1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Покупець має право здійснити повернення отриманої партії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 лише у випадку, якщо </w:t>
      </w:r>
      <w:r>
        <w:rPr>
          <w:rFonts w:ascii="Times New Roman" w:hAnsi="Times New Roman"/>
          <w:sz w:val="24"/>
          <w:szCs w:val="24"/>
          <w:lang w:val="uk-UA"/>
        </w:rPr>
        <w:t>його</w:t>
      </w:r>
      <w:r w:rsidRPr="00346E15">
        <w:rPr>
          <w:rFonts w:ascii="Times New Roman" w:hAnsi="Times New Roman"/>
          <w:sz w:val="24"/>
          <w:szCs w:val="24"/>
          <w:lang w:val="uk-UA"/>
        </w:rPr>
        <w:t xml:space="preserve"> якість не відповідає вимогам Дог</w:t>
      </w:r>
      <w:r w:rsidRPr="00CE1856">
        <w:rPr>
          <w:rFonts w:ascii="Times New Roman" w:hAnsi="Times New Roman"/>
          <w:sz w:val="24"/>
          <w:szCs w:val="24"/>
          <w:lang w:val="uk-UA"/>
        </w:rPr>
        <w:t>овору</w:t>
      </w:r>
      <w:r w:rsidR="00CE1856">
        <w:rPr>
          <w:rFonts w:ascii="Times New Roman" w:hAnsi="Times New Roman"/>
          <w:sz w:val="24"/>
          <w:szCs w:val="24"/>
          <w:lang w:val="uk-UA"/>
        </w:rPr>
        <w:t xml:space="preserve"> та якості Товару</w:t>
      </w:r>
      <w:r w:rsidRPr="00CE1856">
        <w:rPr>
          <w:rFonts w:ascii="Times New Roman" w:hAnsi="Times New Roman"/>
          <w:sz w:val="24"/>
          <w:szCs w:val="24"/>
          <w:lang w:val="uk-UA"/>
        </w:rPr>
        <w:t>, що підтверджено документально.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дукція</w:t>
      </w:r>
      <w:r w:rsidRPr="00CB646D">
        <w:rPr>
          <w:rFonts w:ascii="Times New Roman" w:hAnsi="Times New Roman"/>
          <w:sz w:val="24"/>
          <w:szCs w:val="24"/>
        </w:rPr>
        <w:t xml:space="preserve"> повинна надходити до Покупця разом із супровідними документами, які </w:t>
      </w:r>
      <w:proofErr w:type="gramStart"/>
      <w:r w:rsidRPr="00CB646D">
        <w:rPr>
          <w:rFonts w:ascii="Times New Roman" w:hAnsi="Times New Roman"/>
          <w:sz w:val="24"/>
          <w:szCs w:val="24"/>
        </w:rPr>
        <w:t>св</w:t>
      </w:r>
      <w:proofErr w:type="gramEnd"/>
      <w:r w:rsidRPr="00CB646D">
        <w:rPr>
          <w:rFonts w:ascii="Times New Roman" w:hAnsi="Times New Roman"/>
          <w:sz w:val="24"/>
          <w:szCs w:val="24"/>
        </w:rPr>
        <w:t>ідчать про їх походження та якість.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646D">
        <w:rPr>
          <w:rFonts w:ascii="Times New Roman" w:hAnsi="Times New Roman"/>
          <w:b/>
          <w:sz w:val="24"/>
          <w:szCs w:val="24"/>
        </w:rPr>
        <w:t>. ПОРЯДОК ЗАМОВЛЕННЯ ПРОДУКЦІЇ ПОКУПЦЕМ</w:t>
      </w:r>
    </w:p>
    <w:p w:rsidR="00675EE5" w:rsidRPr="00346E1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Поставка Продукції здійснюється за заявк</w:t>
      </w:r>
      <w:r>
        <w:rPr>
          <w:rFonts w:ascii="Times New Roman" w:hAnsi="Times New Roman"/>
          <w:sz w:val="24"/>
          <w:szCs w:val="24"/>
          <w:lang w:val="uk-UA"/>
        </w:rPr>
        <w:t>ою (замовленням)</w:t>
      </w:r>
      <w:r w:rsidRPr="00CB646D">
        <w:rPr>
          <w:rFonts w:ascii="Times New Roman" w:hAnsi="Times New Roman"/>
          <w:sz w:val="24"/>
          <w:szCs w:val="24"/>
        </w:rPr>
        <w:t xml:space="preserve"> Покупц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3.2. Заявка (з</w:t>
      </w:r>
      <w:r w:rsidRPr="00CB646D">
        <w:rPr>
          <w:rFonts w:ascii="Times New Roman" w:hAnsi="Times New Roman"/>
          <w:sz w:val="24"/>
          <w:szCs w:val="24"/>
        </w:rPr>
        <w:t>амовлення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CB646D">
        <w:rPr>
          <w:rFonts w:ascii="Times New Roman" w:hAnsi="Times New Roman"/>
          <w:sz w:val="24"/>
          <w:szCs w:val="24"/>
        </w:rPr>
        <w:t xml:space="preserve"> на поставку Продукції подається Покупцем у письмовій формі власноручно або передається факсимільним або поштовим зв'язком (рекомендованим листом), або/чи в усній формі (по телефону). 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r w:rsidRPr="00AD09BF">
        <w:rPr>
          <w:rFonts w:ascii="Times New Roman" w:hAnsi="Times New Roman"/>
          <w:sz w:val="24"/>
          <w:szCs w:val="24"/>
        </w:rPr>
        <w:t xml:space="preserve">Постачальник в день отримання замовлення Покупця повинен до 16:00 год. цього ж дня розглянути дане Замовлення та погодитися на поставку (часткову поставку)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D09BF">
        <w:rPr>
          <w:rFonts w:ascii="Times New Roman" w:hAnsi="Times New Roman"/>
          <w:sz w:val="24"/>
          <w:szCs w:val="24"/>
        </w:rPr>
        <w:t>родукції</w:t>
      </w:r>
      <w:r w:rsidRPr="00AD09BF">
        <w:rPr>
          <w:rFonts w:ascii="Times New Roman" w:hAnsi="Times New Roman"/>
          <w:sz w:val="24"/>
          <w:szCs w:val="24"/>
          <w:lang w:val="uk-UA"/>
        </w:rPr>
        <w:t xml:space="preserve"> чи повідомити про причини відмови в поставці.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Про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ідтвердження заявки або про її відхилення Постачальник сповіщає Покупця письмово або/чи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B646D">
        <w:rPr>
          <w:rFonts w:ascii="Times New Roman" w:hAnsi="Times New Roman"/>
          <w:sz w:val="24"/>
          <w:szCs w:val="24"/>
        </w:rPr>
        <w:t xml:space="preserve"> усній формі (по телефону).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6D">
        <w:rPr>
          <w:rFonts w:ascii="Times New Roman" w:hAnsi="Times New Roman"/>
          <w:b/>
          <w:sz w:val="24"/>
          <w:szCs w:val="24"/>
        </w:rPr>
        <w:t>V. СТРОК І УМОВИ ПОСТАВКИ ПРОДУКЦІЇ</w:t>
      </w:r>
    </w:p>
    <w:p w:rsidR="00675EE5" w:rsidRPr="003431AF" w:rsidRDefault="00675EE5" w:rsidP="00675EE5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t>4.1.</w:t>
      </w:r>
      <w:r>
        <w:rPr>
          <w:lang w:val="uk-UA"/>
        </w:rPr>
        <w:t xml:space="preserve"> </w:t>
      </w:r>
      <w:r w:rsidRPr="00CB646D">
        <w:t xml:space="preserve">Поставка Продукції </w:t>
      </w:r>
      <w:r w:rsidRPr="00CB646D">
        <w:rPr>
          <w:noProof/>
        </w:rPr>
        <w:t>здійснюється відповідно до наданого</w:t>
      </w:r>
      <w:r w:rsidRPr="00CB646D">
        <w:t xml:space="preserve"> Покупцем замовлення</w:t>
      </w:r>
      <w:r w:rsidR="00D542AA" w:rsidRPr="00D542AA">
        <w:t xml:space="preserve"> </w:t>
      </w:r>
      <w:r w:rsidR="00D542AA">
        <w:rPr>
          <w:lang w:val="uk-UA"/>
        </w:rPr>
        <w:t>на протязі 5 робочих дні</w:t>
      </w:r>
      <w:proofErr w:type="gramStart"/>
      <w:r w:rsidR="00D542AA">
        <w:rPr>
          <w:lang w:val="uk-UA"/>
        </w:rPr>
        <w:t>в</w:t>
      </w:r>
      <w:proofErr w:type="gramEnd"/>
      <w:r>
        <w:rPr>
          <w:lang w:val="uk-UA"/>
        </w:rPr>
        <w:t>.</w:t>
      </w:r>
      <w:r w:rsidRPr="00CB646D">
        <w:t xml:space="preserve"> </w:t>
      </w:r>
      <w:r>
        <w:rPr>
          <w:lang w:val="uk-UA"/>
        </w:rPr>
        <w:t xml:space="preserve"> </w:t>
      </w:r>
      <w:r w:rsidRPr="00CB646D">
        <w:t xml:space="preserve"> </w:t>
      </w:r>
      <w:r>
        <w:rPr>
          <w:lang w:val="uk-UA"/>
        </w:rPr>
        <w:t xml:space="preserve"> </w:t>
      </w:r>
    </w:p>
    <w:p w:rsidR="00675EE5" w:rsidRPr="00CB646D" w:rsidRDefault="00675EE5" w:rsidP="00675EE5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4.2. </w:t>
      </w:r>
      <w:r w:rsidRPr="00CB646D">
        <w:t xml:space="preserve">Всі витрати, </w:t>
      </w:r>
      <w:proofErr w:type="gramStart"/>
      <w:r w:rsidRPr="00CB646D">
        <w:t>пов'язан</w:t>
      </w:r>
      <w:proofErr w:type="gramEnd"/>
      <w:r w:rsidRPr="00CB646D">
        <w:t xml:space="preserve">і з транспортуванням та доставкою Продукції, здійснюється за </w:t>
      </w:r>
      <w:r w:rsidRPr="00CB646D">
        <w:lastRenderedPageBreak/>
        <w:t>рахунок Постачальника.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Одночасно з передачею Продукції Постачальник передає Покупцеві наступні документи: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один оригінальний екземпляр товарно-транспортної накладної чи/або накладної </w:t>
      </w:r>
      <w:proofErr w:type="gramStart"/>
      <w:r w:rsidRPr="00CB646D">
        <w:rPr>
          <w:rFonts w:ascii="Times New Roman" w:hAnsi="Times New Roman"/>
          <w:sz w:val="24"/>
          <w:szCs w:val="24"/>
        </w:rPr>
        <w:t>на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відпуск товару.</w:t>
      </w:r>
    </w:p>
    <w:p w:rsidR="00675EE5" w:rsidRPr="00FB0E3E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CB646D">
        <w:rPr>
          <w:rFonts w:ascii="Times New Roman" w:hAnsi="Times New Roman"/>
          <w:sz w:val="24"/>
          <w:szCs w:val="24"/>
        </w:rPr>
        <w:t>. Строк поставки</w:t>
      </w:r>
      <w:r>
        <w:rPr>
          <w:rFonts w:ascii="Times New Roman" w:hAnsi="Times New Roman"/>
          <w:sz w:val="24"/>
          <w:szCs w:val="24"/>
          <w:lang w:val="uk-UA"/>
        </w:rPr>
        <w:t xml:space="preserve"> Продукції</w:t>
      </w:r>
      <w:r w:rsidRPr="00CB646D">
        <w:rPr>
          <w:rFonts w:ascii="Times New Roman" w:hAnsi="Times New Roman"/>
          <w:sz w:val="24"/>
          <w:szCs w:val="24"/>
        </w:rPr>
        <w:t xml:space="preserve">: </w:t>
      </w:r>
      <w:r w:rsidRPr="00FB0E3E">
        <w:rPr>
          <w:rFonts w:ascii="Times New Roman" w:hAnsi="Times New Roman"/>
          <w:sz w:val="24"/>
          <w:szCs w:val="24"/>
        </w:rPr>
        <w:t xml:space="preserve">до </w:t>
      </w:r>
      <w:r w:rsidRPr="00FB0E3E">
        <w:rPr>
          <w:rFonts w:ascii="Times New Roman" w:hAnsi="Times New Roman"/>
          <w:sz w:val="24"/>
          <w:szCs w:val="24"/>
          <w:lang w:val="uk-UA"/>
        </w:rPr>
        <w:t>23</w:t>
      </w:r>
      <w:r w:rsidRPr="00FB0E3E">
        <w:rPr>
          <w:rFonts w:ascii="Times New Roman" w:hAnsi="Times New Roman"/>
          <w:sz w:val="24"/>
          <w:szCs w:val="24"/>
        </w:rPr>
        <w:t>.</w:t>
      </w:r>
      <w:r w:rsidRPr="00FB0E3E">
        <w:rPr>
          <w:rFonts w:ascii="Times New Roman" w:hAnsi="Times New Roman"/>
          <w:sz w:val="24"/>
          <w:szCs w:val="24"/>
          <w:lang w:val="uk-UA"/>
        </w:rPr>
        <w:t>08</w:t>
      </w:r>
      <w:r w:rsidRPr="00FB0E3E">
        <w:rPr>
          <w:rFonts w:ascii="Times New Roman" w:hAnsi="Times New Roman"/>
          <w:sz w:val="24"/>
          <w:szCs w:val="24"/>
        </w:rPr>
        <w:t>.202</w:t>
      </w:r>
      <w:r w:rsidRPr="00FB0E3E">
        <w:rPr>
          <w:rFonts w:ascii="Times New Roman" w:hAnsi="Times New Roman"/>
          <w:sz w:val="24"/>
          <w:szCs w:val="24"/>
          <w:lang w:val="uk-UA"/>
        </w:rPr>
        <w:t>2</w:t>
      </w:r>
      <w:r w:rsidRPr="00FB0E3E">
        <w:rPr>
          <w:rFonts w:ascii="Times New Roman" w:hAnsi="Times New Roman"/>
          <w:sz w:val="24"/>
          <w:szCs w:val="24"/>
        </w:rPr>
        <w:t xml:space="preserve"> року.</w:t>
      </w:r>
    </w:p>
    <w:p w:rsidR="006B4EB4" w:rsidRDefault="00675EE5" w:rsidP="00AC2546">
      <w:pPr>
        <w:pStyle w:val="a5"/>
        <w:spacing w:after="0"/>
        <w:rPr>
          <w:sz w:val="24"/>
          <w:szCs w:val="24"/>
        </w:rPr>
      </w:pPr>
      <w:r w:rsidRPr="00FB0E3E">
        <w:rPr>
          <w:sz w:val="24"/>
          <w:szCs w:val="24"/>
        </w:rPr>
        <w:t xml:space="preserve">4.5. Місце поставки за адресою: </w:t>
      </w:r>
    </w:p>
    <w:p w:rsidR="006B4EB4" w:rsidRDefault="006B4EB4" w:rsidP="006B4EB4">
      <w:pPr>
        <w:pStyle w:val="a5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6B4EB4">
        <w:rPr>
          <w:sz w:val="24"/>
          <w:szCs w:val="24"/>
        </w:rPr>
        <w:t>32300,  Хмельницька обл., м. Кам’янець-Поділ</w:t>
      </w:r>
      <w:r w:rsidR="00286019">
        <w:rPr>
          <w:sz w:val="24"/>
          <w:szCs w:val="24"/>
        </w:rPr>
        <w:t>ьський, Нігенське шосе, буд.46:</w:t>
      </w:r>
      <w:r w:rsidRPr="006B4EB4">
        <w:rPr>
          <w:sz w:val="24"/>
          <w:szCs w:val="24"/>
        </w:rPr>
        <w:t xml:space="preserve">  </w:t>
      </w:r>
    </w:p>
    <w:p w:rsidR="006B4EB4" w:rsidRDefault="00286019" w:rsidP="00286019">
      <w:pPr>
        <w:pStyle w:val="a5"/>
        <w:spacing w:after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руг 6,5 </w:t>
      </w:r>
      <w:r w:rsidRPr="00E87E70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lang w:val="en-US"/>
        </w:rPr>
        <w:t>S</w:t>
      </w:r>
      <w:r w:rsidRPr="00E87E70">
        <w:rPr>
          <w:color w:val="000000"/>
          <w:sz w:val="24"/>
          <w:szCs w:val="24"/>
        </w:rPr>
        <w:t xml:space="preserve">235 </w:t>
      </w:r>
      <w:r>
        <w:rPr>
          <w:color w:val="000000"/>
          <w:sz w:val="24"/>
          <w:szCs w:val="24"/>
          <w:lang w:val="en-US"/>
        </w:rPr>
        <w:t>JR</w:t>
      </w:r>
      <w:r>
        <w:rPr>
          <w:color w:val="000000"/>
          <w:sz w:val="24"/>
          <w:szCs w:val="24"/>
        </w:rPr>
        <w:t>, 6 м (дріт катанка)</w:t>
      </w:r>
      <w:r>
        <w:rPr>
          <w:color w:val="000000"/>
          <w:sz w:val="24"/>
          <w:szCs w:val="24"/>
        </w:rPr>
        <w:t>.</w:t>
      </w:r>
    </w:p>
    <w:p w:rsidR="00AC2546" w:rsidRDefault="00AC2546" w:rsidP="006B4EB4">
      <w:pPr>
        <w:pStyle w:val="a5"/>
        <w:numPr>
          <w:ilvl w:val="0"/>
          <w:numId w:val="2"/>
        </w:numPr>
        <w:spacing w:after="0"/>
        <w:rPr>
          <w:rFonts w:eastAsia="SimSun" w:cs="Mangal"/>
          <w:kern w:val="2"/>
          <w:sz w:val="24"/>
          <w:szCs w:val="24"/>
          <w:lang w:eastAsia="zh-CN" w:bidi="hi-IN"/>
        </w:rPr>
      </w:pPr>
      <w:r w:rsidRPr="00AC2546">
        <w:rPr>
          <w:rFonts w:eastAsia="SimSun" w:cs="Mangal"/>
          <w:kern w:val="2"/>
          <w:sz w:val="24"/>
          <w:szCs w:val="24"/>
          <w:lang w:eastAsia="zh-CN" w:bidi="hi-IN"/>
        </w:rPr>
        <w:t>48711, Тернопільська обл., Чортківський район, с. Озер</w:t>
      </w:r>
      <w:r w:rsidR="006B4EB4">
        <w:rPr>
          <w:rFonts w:eastAsia="SimSun" w:cs="Mangal"/>
          <w:kern w:val="2"/>
          <w:sz w:val="24"/>
          <w:szCs w:val="24"/>
          <w:lang w:eastAsia="zh-CN" w:bidi="hi-IN"/>
        </w:rPr>
        <w:t>яни, вулиця Улашківська, буд.</w:t>
      </w:r>
      <w:r w:rsidR="00286019">
        <w:rPr>
          <w:rFonts w:eastAsia="SimSun" w:cs="Mangal"/>
          <w:kern w:val="2"/>
          <w:sz w:val="24"/>
          <w:szCs w:val="24"/>
          <w:lang w:eastAsia="zh-CN" w:bidi="hi-IN"/>
        </w:rPr>
        <w:t>15:</w:t>
      </w:r>
      <w:r w:rsidRPr="00AC2546">
        <w:rPr>
          <w:rFonts w:eastAsia="SimSun" w:cs="Mangal"/>
          <w:kern w:val="2"/>
          <w:sz w:val="24"/>
          <w:szCs w:val="24"/>
          <w:lang w:eastAsia="zh-CN" w:bidi="hi-IN"/>
        </w:rPr>
        <w:t xml:space="preserve">  </w:t>
      </w:r>
    </w:p>
    <w:p w:rsidR="00286019" w:rsidRPr="00AC2546" w:rsidRDefault="00286019" w:rsidP="00286019">
      <w:pPr>
        <w:pStyle w:val="a5"/>
        <w:spacing w:after="0"/>
        <w:ind w:left="708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руг 5,5 </w:t>
      </w:r>
      <w:r w:rsidRPr="00E87E70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 xml:space="preserve"> (дріт катанка)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675EE5" w:rsidRPr="00AC2546" w:rsidRDefault="00675EE5" w:rsidP="00675EE5">
      <w:pPr>
        <w:pStyle w:val="1"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</w:t>
      </w:r>
      <w:r w:rsidRPr="006B4EB4">
        <w:rPr>
          <w:rFonts w:ascii="Times New Roman" w:hAnsi="Times New Roman"/>
          <w:b/>
          <w:sz w:val="24"/>
          <w:szCs w:val="24"/>
          <w:lang w:val="uk-UA"/>
        </w:rPr>
        <w:t>. ПОРЯДОК ПРИЙМАННЯ-ПЕРЕДАЧІ ПРОД</w:t>
      </w:r>
      <w:r w:rsidRPr="00CB646D">
        <w:rPr>
          <w:rFonts w:ascii="Times New Roman" w:hAnsi="Times New Roman"/>
          <w:b/>
          <w:sz w:val="24"/>
          <w:szCs w:val="24"/>
        </w:rPr>
        <w:t>УКЦІЇ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Право власно</w:t>
      </w:r>
      <w:r>
        <w:rPr>
          <w:rFonts w:ascii="Times New Roman" w:hAnsi="Times New Roman"/>
          <w:sz w:val="24"/>
          <w:szCs w:val="24"/>
        </w:rPr>
        <w:t>сті</w:t>
      </w:r>
      <w:r>
        <w:rPr>
          <w:rFonts w:ascii="Times New Roman" w:hAnsi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Продукці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B646D">
        <w:rPr>
          <w:rFonts w:ascii="Times New Roman" w:hAnsi="Times New Roman"/>
          <w:sz w:val="24"/>
          <w:szCs w:val="24"/>
        </w:rPr>
        <w:t xml:space="preserve"> переходить в момент фактичної передачі Продукції Постачальником Покупцю.</w:t>
      </w:r>
    </w:p>
    <w:p w:rsidR="00675EE5" w:rsidRPr="007E44EE" w:rsidRDefault="00675EE5" w:rsidP="00675EE5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7E44EE">
        <w:rPr>
          <w:rFonts w:ascii="Times New Roman" w:hAnsi="Times New Roman"/>
          <w:sz w:val="24"/>
          <w:szCs w:val="24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Товар при поставці повинен супроводжуватись видатковою накладною.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Датою поставки і переходу пра</w:t>
      </w:r>
      <w:r>
        <w:rPr>
          <w:rFonts w:ascii="Times New Roman" w:hAnsi="Times New Roman"/>
          <w:sz w:val="24"/>
          <w:szCs w:val="24"/>
        </w:rPr>
        <w:t>ва власності та всіх ризиків 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дата накладної на відпуск Продукції Покупц</w:t>
      </w:r>
      <w:r>
        <w:rPr>
          <w:rFonts w:ascii="Times New Roman" w:hAnsi="Times New Roman"/>
          <w:sz w:val="24"/>
          <w:szCs w:val="24"/>
        </w:rPr>
        <w:t xml:space="preserve">ю, яка </w:t>
      </w:r>
      <w:proofErr w:type="gramStart"/>
      <w:r>
        <w:rPr>
          <w:rFonts w:ascii="Times New Roman" w:hAnsi="Times New Roman"/>
          <w:sz w:val="24"/>
          <w:szCs w:val="24"/>
        </w:rPr>
        <w:t>видається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Постачальником</w:t>
      </w:r>
      <w:r>
        <w:rPr>
          <w:rFonts w:ascii="Times New Roman" w:hAnsi="Times New Roman"/>
          <w:sz w:val="24"/>
          <w:szCs w:val="24"/>
          <w:lang w:val="uk-UA"/>
        </w:rPr>
        <w:t>, з відміткою про отримання.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Приймання-передача Продукції здійснюється представниками обох Сторін на складі доставки згідно над</w:t>
      </w:r>
      <w:r>
        <w:rPr>
          <w:rFonts w:ascii="Times New Roman" w:hAnsi="Times New Roman"/>
          <w:sz w:val="24"/>
          <w:szCs w:val="24"/>
        </w:rPr>
        <w:t>аних Постачальником супров</w:t>
      </w:r>
      <w:r>
        <w:rPr>
          <w:rFonts w:ascii="Times New Roman" w:hAnsi="Times New Roman"/>
          <w:sz w:val="24"/>
          <w:szCs w:val="24"/>
          <w:lang w:val="uk-UA"/>
        </w:rPr>
        <w:t>ідн</w:t>
      </w:r>
      <w:r w:rsidRPr="00CB646D">
        <w:rPr>
          <w:rFonts w:ascii="Times New Roman" w:hAnsi="Times New Roman"/>
          <w:sz w:val="24"/>
          <w:szCs w:val="24"/>
        </w:rPr>
        <w:t xml:space="preserve">их документів на Товар із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відп</w:t>
      </w:r>
      <w:r>
        <w:rPr>
          <w:rFonts w:ascii="Times New Roman" w:hAnsi="Times New Roman"/>
          <w:sz w:val="24"/>
          <w:szCs w:val="24"/>
        </w:rPr>
        <w:t xml:space="preserve">овідних накладних. При прийомі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  <w:lang w:val="uk-UA"/>
        </w:rPr>
        <w:t xml:space="preserve"> його</w:t>
      </w:r>
      <w:r>
        <w:rPr>
          <w:rFonts w:ascii="Times New Roman" w:hAnsi="Times New Roman"/>
          <w:sz w:val="24"/>
          <w:szCs w:val="24"/>
        </w:rPr>
        <w:t xml:space="preserve"> обсяг</w:t>
      </w:r>
      <w:r w:rsidRPr="00CB646D">
        <w:rPr>
          <w:rFonts w:ascii="Times New Roman" w:hAnsi="Times New Roman"/>
          <w:sz w:val="24"/>
          <w:szCs w:val="24"/>
        </w:rPr>
        <w:t xml:space="preserve"> має від</w:t>
      </w:r>
      <w:r>
        <w:rPr>
          <w:rFonts w:ascii="Times New Roman" w:hAnsi="Times New Roman"/>
          <w:sz w:val="24"/>
          <w:szCs w:val="24"/>
        </w:rPr>
        <w:t>повідати обсягу, який зазначен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CB646D">
        <w:rPr>
          <w:rFonts w:ascii="Times New Roman" w:hAnsi="Times New Roman"/>
          <w:sz w:val="24"/>
          <w:szCs w:val="24"/>
        </w:rPr>
        <w:t xml:space="preserve"> у супровідних документах. Приймання Товару </w:t>
      </w:r>
      <w:proofErr w:type="gramStart"/>
      <w:r w:rsidRPr="00CB646D">
        <w:rPr>
          <w:rFonts w:ascii="Times New Roman" w:hAnsi="Times New Roman"/>
          <w:sz w:val="24"/>
          <w:szCs w:val="24"/>
        </w:rPr>
        <w:t>за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кількістю і які</w:t>
      </w:r>
      <w:r>
        <w:rPr>
          <w:rFonts w:ascii="Times New Roman" w:hAnsi="Times New Roman"/>
          <w:sz w:val="24"/>
          <w:szCs w:val="24"/>
        </w:rPr>
        <w:t xml:space="preserve">стю здійснюється представником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амовника. 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При здійсненні приймання-передачі Продукції Покупець зобов'язаний забезпечити вільний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ід’їзд транспорту до місця розвантаження Продукції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, а Постачальник </w:t>
      </w:r>
      <w:r w:rsidRPr="00CB646D">
        <w:rPr>
          <w:rFonts w:ascii="Times New Roman" w:hAnsi="Times New Roman"/>
          <w:sz w:val="24"/>
          <w:szCs w:val="24"/>
        </w:rPr>
        <w:t>зобов'язаний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eastAsia="Arial" w:hAnsi="Times New Roman"/>
          <w:sz w:val="24"/>
          <w:szCs w:val="24"/>
        </w:rPr>
        <w:t>здійсн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ити</w:t>
      </w:r>
      <w:r w:rsidRPr="00CB646D">
        <w:rPr>
          <w:rFonts w:ascii="Times New Roman" w:eastAsia="Arial" w:hAnsi="Times New Roman"/>
          <w:sz w:val="24"/>
          <w:szCs w:val="24"/>
        </w:rPr>
        <w:t xml:space="preserve"> вантажно-розвантажувальн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і</w:t>
      </w:r>
      <w:r w:rsidRPr="00CB646D">
        <w:rPr>
          <w:rFonts w:ascii="Times New Roman" w:eastAsia="Arial" w:hAnsi="Times New Roman"/>
          <w:sz w:val="24"/>
          <w:szCs w:val="24"/>
        </w:rPr>
        <w:t xml:space="preserve"> послуг</w:t>
      </w:r>
      <w:r w:rsidRPr="00CB646D">
        <w:rPr>
          <w:rFonts w:ascii="Times New Roman" w:eastAsia="Arial" w:hAnsi="Times New Roman"/>
          <w:sz w:val="24"/>
          <w:szCs w:val="24"/>
          <w:lang w:val="uk-UA"/>
        </w:rPr>
        <w:t>и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CB646D">
        <w:rPr>
          <w:rFonts w:ascii="Times New Roman" w:hAnsi="Times New Roman"/>
          <w:sz w:val="24"/>
          <w:szCs w:val="24"/>
        </w:rPr>
        <w:t xml:space="preserve"> занесення </w:t>
      </w:r>
      <w:r>
        <w:rPr>
          <w:rFonts w:ascii="Times New Roman" w:hAnsi="Times New Roman"/>
          <w:sz w:val="24"/>
          <w:szCs w:val="24"/>
          <w:lang w:val="uk-UA"/>
        </w:rPr>
        <w:t xml:space="preserve">Товару </w:t>
      </w:r>
      <w:r w:rsidRPr="00CB646D">
        <w:rPr>
          <w:rFonts w:ascii="Times New Roman" w:hAnsi="Times New Roman"/>
          <w:sz w:val="24"/>
          <w:szCs w:val="24"/>
        </w:rPr>
        <w:t>до місця зберігання</w:t>
      </w:r>
      <w:r w:rsidRPr="00CB646D">
        <w:rPr>
          <w:rFonts w:ascii="Times New Roman" w:hAnsi="Times New Roman"/>
          <w:sz w:val="24"/>
          <w:szCs w:val="24"/>
          <w:lang w:val="uk-UA"/>
        </w:rPr>
        <w:t>, визначеного Замовником.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Час прибуття транспорту Постачальника та час закінчення розвантаження фіксуються у товарно-транспортній накладній.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Покупець зобов’язаний пе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CB646D">
        <w:rPr>
          <w:rFonts w:ascii="Times New Roman" w:hAnsi="Times New Roman"/>
          <w:sz w:val="24"/>
          <w:szCs w:val="24"/>
        </w:rPr>
        <w:t>евірити зовнішній вигляд та кількість збірної тари (упаковок) у момент доставки Продукції. У випадку прийомки Продукції без здійснення такої перевірки претензії щодо цілісності, неушкодженості та інші претензії, що стосуються зовнішнього вигляду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якості та кількості збірної тари (упаковки) не розглядаються.</w:t>
      </w:r>
      <w:proofErr w:type="gramEnd"/>
    </w:p>
    <w:p w:rsidR="00675EE5" w:rsidRPr="00C42C1B" w:rsidRDefault="00675EE5" w:rsidP="00675EE5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>5.6.</w:t>
      </w:r>
      <w:r w:rsidRPr="00CB646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Неякісний </w:t>
      </w:r>
      <w:r>
        <w:rPr>
          <w:rFonts w:ascii="Times New Roman" w:hAnsi="Times New Roman"/>
          <w:iCs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iCs/>
          <w:sz w:val="24"/>
          <w:szCs w:val="24"/>
        </w:rPr>
        <w:t xml:space="preserve">овар </w:t>
      </w:r>
      <w:proofErr w:type="gramStart"/>
      <w:r w:rsidRPr="00CB646D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iCs/>
          <w:sz w:val="24"/>
          <w:szCs w:val="24"/>
        </w:rPr>
        <w:t>ідлягає обов’язковій заміні, але всі витрати</w:t>
      </w:r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пов’язані із заміною </w:t>
      </w:r>
      <w:r>
        <w:rPr>
          <w:rFonts w:ascii="Times New Roman" w:hAnsi="Times New Roman"/>
          <w:iCs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iCs/>
          <w:sz w:val="24"/>
          <w:szCs w:val="24"/>
        </w:rPr>
        <w:t>овару</w:t>
      </w:r>
      <w:r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несе </w:t>
      </w:r>
      <w:r>
        <w:rPr>
          <w:rFonts w:ascii="Times New Roman" w:hAnsi="Times New Roman"/>
          <w:iCs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iCs/>
          <w:sz w:val="24"/>
          <w:szCs w:val="24"/>
        </w:rPr>
        <w:t>остачальник.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факт поставки неякісної продукції терміново повідомляється Постачальник, який повинен прибути сам чи направити відповідного представника. Про факт поставки неякісної Продукції складається відповідний акт.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У разі виявлення недостачі Продукції та/або браку Покупець має пра</w:t>
      </w:r>
      <w:r>
        <w:rPr>
          <w:rFonts w:ascii="Times New Roman" w:hAnsi="Times New Roman"/>
          <w:sz w:val="24"/>
          <w:szCs w:val="24"/>
        </w:rPr>
        <w:t xml:space="preserve">во подати претензію не пізніше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 xml:space="preserve"> (трьох) днів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>ід дати поставки Продукції. Постачальник повинен дати відповідь на претензію Покупця не пізніше 3 (трьох) робочих дні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B646D">
        <w:rPr>
          <w:rFonts w:ascii="Times New Roman" w:hAnsi="Times New Roman"/>
          <w:sz w:val="24"/>
          <w:szCs w:val="24"/>
        </w:rPr>
        <w:t xml:space="preserve"> від дня її отримання.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Товари, поставлені </w:t>
      </w:r>
      <w:r>
        <w:rPr>
          <w:rFonts w:ascii="Times New Roman" w:hAnsi="Times New Roman"/>
          <w:sz w:val="24"/>
          <w:szCs w:val="24"/>
          <w:lang w:val="uk-UA"/>
        </w:rPr>
        <w:t>належної якості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згідно із замовленням Покупця та з дотриманням вимог даного Договору, поверненню не підлягають.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цього Договору Покупець свідчить, що особи, які будуть підписувати накладні, товарно-транспортні накладні про приймання Продукції від імені Покупця, мають відповідні повноваження на таке підписання та приймання Продукції в інтересах та на користь Пок</w:t>
      </w:r>
      <w:r>
        <w:rPr>
          <w:rFonts w:ascii="Times New Roman" w:hAnsi="Times New Roman"/>
          <w:sz w:val="24"/>
          <w:szCs w:val="24"/>
        </w:rPr>
        <w:t xml:space="preserve">упця. Покупець не має права не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CB646D">
        <w:rPr>
          <w:rFonts w:ascii="Times New Roman" w:hAnsi="Times New Roman"/>
          <w:sz w:val="24"/>
          <w:szCs w:val="24"/>
        </w:rPr>
        <w:t xml:space="preserve">плачувати поставлений Постачальником Товар та відмовитися від його приймання на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ідставі відсутності відповідних повноважень у особи, яка підписала від його імені відповідні документи і прийняла Товар в інтересах і на користь Покупця.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 xml:space="preserve">VI. ЦІНА </w:t>
      </w:r>
      <w:proofErr w:type="gramStart"/>
      <w:r w:rsidRPr="00CB646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B646D">
        <w:rPr>
          <w:rFonts w:ascii="Times New Roman" w:hAnsi="Times New Roman"/>
          <w:b/>
          <w:sz w:val="24"/>
          <w:szCs w:val="24"/>
        </w:rPr>
        <w:t xml:space="preserve"> ПРОДУКЦІЮ ТА ПОРЯДОК РОЗРАХУНКІВ</w:t>
      </w:r>
    </w:p>
    <w:p w:rsidR="00675EE5" w:rsidRPr="00CB646D" w:rsidRDefault="00675EE5" w:rsidP="00675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6.1.</w:t>
      </w:r>
      <w:r w:rsidRPr="00CB646D">
        <w:rPr>
          <w:rFonts w:ascii="Times New Roman" w:hAnsi="Times New Roman"/>
          <w:sz w:val="24"/>
          <w:szCs w:val="24"/>
        </w:rPr>
        <w:tab/>
      </w:r>
      <w:proofErr w:type="gramStart"/>
      <w:r w:rsidRPr="00CB646D">
        <w:rPr>
          <w:rFonts w:ascii="Times New Roman" w:hAnsi="Times New Roman"/>
          <w:sz w:val="24"/>
          <w:szCs w:val="24"/>
        </w:rPr>
        <w:t>Ц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іна Договору становить </w:t>
      </w:r>
      <w:r w:rsidRPr="00CB646D">
        <w:rPr>
          <w:rFonts w:ascii="Times New Roman" w:hAnsi="Times New Roman"/>
          <w:b/>
          <w:sz w:val="24"/>
          <w:szCs w:val="24"/>
        </w:rPr>
        <w:t>__________ грн. _____ коп. (_______________________</w:t>
      </w:r>
      <w:r w:rsidR="005B5C1F">
        <w:rPr>
          <w:rFonts w:ascii="Times New Roman" w:hAnsi="Times New Roman"/>
          <w:b/>
          <w:sz w:val="24"/>
          <w:szCs w:val="24"/>
        </w:rPr>
        <w:t>_ грн. ____ коп.) без ПДВ/</w:t>
      </w:r>
      <w:r w:rsidR="005B5C1F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CB646D">
        <w:rPr>
          <w:rFonts w:ascii="Times New Roman" w:hAnsi="Times New Roman"/>
          <w:b/>
          <w:sz w:val="24"/>
          <w:szCs w:val="24"/>
        </w:rPr>
        <w:t xml:space="preserve"> ПДВ _________________.</w:t>
      </w:r>
    </w:p>
    <w:p w:rsidR="00675EE5" w:rsidRPr="00CB646D" w:rsidRDefault="00675EE5" w:rsidP="00675E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B646D">
        <w:rPr>
          <w:rFonts w:ascii="Times New Roman" w:hAnsi="Times New Roman"/>
          <w:sz w:val="24"/>
          <w:szCs w:val="24"/>
        </w:rPr>
        <w:t>Ц</w:t>
      </w:r>
      <w:proofErr w:type="gramEnd"/>
      <w:r w:rsidRPr="00CB646D">
        <w:rPr>
          <w:rFonts w:ascii="Times New Roman" w:hAnsi="Times New Roman"/>
          <w:sz w:val="24"/>
          <w:szCs w:val="24"/>
        </w:rPr>
        <w:t>ін</w:t>
      </w:r>
      <w:r>
        <w:rPr>
          <w:rFonts w:ascii="Times New Roman" w:hAnsi="Times New Roman"/>
          <w:sz w:val="24"/>
          <w:szCs w:val="24"/>
        </w:rPr>
        <w:t xml:space="preserve">а цього Договору включає: ціну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овару, всі податки, збори та інші обов’язкові платежі, витрати, пов’язані з передпродажною підготовкою та р</w:t>
      </w:r>
      <w:r>
        <w:rPr>
          <w:rFonts w:ascii="Times New Roman" w:hAnsi="Times New Roman"/>
          <w:sz w:val="24"/>
          <w:szCs w:val="24"/>
        </w:rPr>
        <w:t xml:space="preserve">еалізацією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овару Покупцю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в</w:t>
      </w:r>
      <w:r w:rsidRPr="00CB646D">
        <w:rPr>
          <w:rFonts w:ascii="Times New Roman" w:hAnsi="Times New Roman"/>
          <w:sz w:val="24"/>
          <w:szCs w:val="24"/>
        </w:rPr>
        <w:t>сі витрати Постачальника, враховуючи вартість т</w:t>
      </w:r>
      <w:r>
        <w:rPr>
          <w:rFonts w:ascii="Times New Roman" w:hAnsi="Times New Roman"/>
          <w:sz w:val="24"/>
          <w:szCs w:val="24"/>
        </w:rPr>
        <w:t xml:space="preserve">ранспортних послуг на доставку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до місця поставки, визначеного цим До</w:t>
      </w:r>
      <w:r>
        <w:rPr>
          <w:rFonts w:ascii="Times New Roman" w:hAnsi="Times New Roman"/>
          <w:sz w:val="24"/>
          <w:szCs w:val="24"/>
        </w:rPr>
        <w:t xml:space="preserve">говором, затрати по зберіганню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у Постачальника.</w:t>
      </w:r>
    </w:p>
    <w:p w:rsidR="00675EE5" w:rsidRPr="00D621B0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 xml:space="preserve">6.3. Сторони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ідписанням цього Договору підтверджують, що ціни на Продукцію є звичайними для продукції такого асортименту, якості та споживчих властивостей, які скл</w:t>
      </w:r>
      <w:r>
        <w:rPr>
          <w:rFonts w:ascii="Times New Roman" w:hAnsi="Times New Roman"/>
          <w:sz w:val="24"/>
          <w:szCs w:val="24"/>
        </w:rPr>
        <w:t>алися на даному ринку продукції</w:t>
      </w:r>
      <w:r w:rsidRPr="00CB646D">
        <w:rPr>
          <w:rFonts w:ascii="Times New Roman" w:hAnsi="Times New Roman"/>
          <w:sz w:val="24"/>
          <w:szCs w:val="24"/>
        </w:rPr>
        <w:t>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6.4.  </w:t>
      </w:r>
      <w:r w:rsidRPr="00D621B0">
        <w:rPr>
          <w:rFonts w:ascii="Times New Roman" w:hAnsi="Times New Roman"/>
          <w:sz w:val="24"/>
          <w:szCs w:val="24"/>
          <w:lang w:val="uk-UA"/>
        </w:rPr>
        <w:t>Покупець після отри</w:t>
      </w:r>
      <w:r w:rsidR="005B5C1F">
        <w:rPr>
          <w:rFonts w:ascii="Times New Roman" w:hAnsi="Times New Roman"/>
          <w:sz w:val="24"/>
          <w:szCs w:val="24"/>
          <w:lang w:val="uk-UA"/>
        </w:rPr>
        <w:t>мання Продукції відповідно</w:t>
      </w:r>
      <w:r w:rsidRPr="00D621B0">
        <w:rPr>
          <w:rFonts w:ascii="Times New Roman" w:hAnsi="Times New Roman"/>
          <w:sz w:val="24"/>
          <w:szCs w:val="24"/>
          <w:lang w:val="uk-UA"/>
        </w:rPr>
        <w:t xml:space="preserve"> приймає рішення про їх опл</w:t>
      </w:r>
      <w:r w:rsidR="005B5C1F">
        <w:rPr>
          <w:rFonts w:ascii="Times New Roman" w:hAnsi="Times New Roman"/>
          <w:sz w:val="24"/>
          <w:szCs w:val="24"/>
          <w:lang w:val="uk-UA"/>
        </w:rPr>
        <w:t>ату</w:t>
      </w:r>
      <w:r w:rsidRPr="00D621B0"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D621B0" w:rsidRDefault="00675EE5" w:rsidP="00A3001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6.5.</w:t>
      </w:r>
      <w:r w:rsidR="007B0F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>Здійснення оплати відбувається шляхом</w:t>
      </w:r>
      <w:r w:rsidR="00A30018">
        <w:rPr>
          <w:rFonts w:ascii="Times New Roman" w:hAnsi="Times New Roman"/>
          <w:sz w:val="24"/>
          <w:szCs w:val="24"/>
          <w:lang w:val="uk-UA" w:eastAsia="uk-UA"/>
        </w:rPr>
        <w:t xml:space="preserve"> 100%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безготівкового перерахування коштів на розрахунковий рахунок Постачальника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 українській національній валюті – гривні 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протягом </w:t>
      </w:r>
      <w:r w:rsidR="005B5C1F">
        <w:rPr>
          <w:rFonts w:ascii="Times New Roman" w:hAnsi="Times New Roman"/>
          <w:sz w:val="24"/>
          <w:szCs w:val="24"/>
          <w:lang w:val="uk-UA" w:eastAsia="uk-UA"/>
        </w:rPr>
        <w:t>5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банківських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днів з дня фактичного постачання Товару на адресу Покупця. У р</w:t>
      </w:r>
      <w:r w:rsidR="005B5C1F">
        <w:rPr>
          <w:rFonts w:ascii="Times New Roman" w:hAnsi="Times New Roman"/>
          <w:sz w:val="24"/>
          <w:szCs w:val="24"/>
          <w:lang w:val="uk-UA" w:eastAsia="uk-UA"/>
        </w:rPr>
        <w:t>азі за</w:t>
      </w:r>
      <w:r w:rsidR="00541F1B">
        <w:rPr>
          <w:rFonts w:ascii="Times New Roman" w:hAnsi="Times New Roman"/>
          <w:sz w:val="24"/>
          <w:szCs w:val="24"/>
          <w:lang w:val="uk-UA" w:eastAsia="uk-UA"/>
        </w:rPr>
        <w:t>тримки пов’язаної із</w:t>
      </w:r>
      <w:r w:rsidR="00541F1B" w:rsidRPr="00541F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1F1B">
        <w:rPr>
          <w:rFonts w:ascii="Times New Roman" w:hAnsi="Times New Roman"/>
          <w:sz w:val="24"/>
          <w:szCs w:val="24"/>
          <w:lang w:val="uk-UA"/>
        </w:rPr>
        <w:t>наявностю або достатністю коштів на придбання даного Товару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, розрахунок за наданий Товар здійснюється протягом </w:t>
      </w:r>
      <w:r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робочих дн</w:t>
      </w:r>
      <w:r w:rsidR="00541F1B">
        <w:rPr>
          <w:rFonts w:ascii="Times New Roman" w:hAnsi="Times New Roman"/>
          <w:sz w:val="24"/>
          <w:szCs w:val="24"/>
          <w:lang w:val="uk-UA" w:eastAsia="uk-UA"/>
        </w:rPr>
        <w:t>ів з дати отримання Замовником коштів (від господарської діяльності)</w:t>
      </w:r>
      <w:r w:rsidRPr="00D621B0">
        <w:rPr>
          <w:rFonts w:ascii="Times New Roman" w:hAnsi="Times New Roman"/>
          <w:sz w:val="24"/>
          <w:szCs w:val="24"/>
          <w:lang w:val="uk-UA" w:eastAsia="uk-UA"/>
        </w:rPr>
        <w:t xml:space="preserve"> на свій реєстраційний рахунок.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Датою оплати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вважається дата зарахування коштів, сплачених Покупцем за поставлену партію Продукції, на розрахунковий рахунок Постачальника.</w:t>
      </w:r>
    </w:p>
    <w:p w:rsidR="00675EE5" w:rsidRPr="00D621B0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6.7. </w:t>
      </w:r>
      <w:r w:rsidRPr="00CB646D">
        <w:rPr>
          <w:rFonts w:ascii="Times New Roman" w:hAnsi="Times New Roman"/>
          <w:sz w:val="24"/>
          <w:szCs w:val="24"/>
        </w:rPr>
        <w:t xml:space="preserve">Покупець не несе </w:t>
      </w:r>
      <w:r w:rsidR="00CE1856">
        <w:rPr>
          <w:rFonts w:ascii="Times New Roman" w:hAnsi="Times New Roman"/>
          <w:sz w:val="24"/>
          <w:szCs w:val="24"/>
        </w:rPr>
        <w:t xml:space="preserve">відповідальності за затримку </w:t>
      </w:r>
      <w:r w:rsidR="00CE1856">
        <w:rPr>
          <w:rFonts w:ascii="Times New Roman" w:hAnsi="Times New Roman"/>
          <w:sz w:val="24"/>
          <w:szCs w:val="24"/>
          <w:lang w:val="uk-UA"/>
        </w:rPr>
        <w:t>сплати за Товар, пов’язаних із відсутністю або недостатністю коштів на придбання даної продукції</w:t>
      </w:r>
      <w:r w:rsidRPr="00CB646D">
        <w:rPr>
          <w:rFonts w:ascii="Times New Roman" w:hAnsi="Times New Roman"/>
          <w:sz w:val="24"/>
          <w:szCs w:val="24"/>
        </w:rPr>
        <w:t>, яка сталася не з його вини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CB646D">
        <w:rPr>
          <w:rFonts w:ascii="Times New Roman" w:hAnsi="Times New Roman"/>
          <w:sz w:val="24"/>
          <w:szCs w:val="24"/>
        </w:rPr>
        <w:t>. Одночасно з поставкою Продук</w:t>
      </w:r>
      <w:r>
        <w:rPr>
          <w:rFonts w:ascii="Times New Roman" w:hAnsi="Times New Roman"/>
          <w:sz w:val="24"/>
          <w:szCs w:val="24"/>
        </w:rPr>
        <w:t>ції, Постачальник надає Покупцю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>накладні</w:t>
      </w:r>
      <w:r>
        <w:rPr>
          <w:rFonts w:ascii="Times New Roman" w:hAnsi="Times New Roman"/>
          <w:sz w:val="24"/>
          <w:szCs w:val="24"/>
          <w:lang w:val="uk-UA"/>
        </w:rPr>
        <w:t xml:space="preserve"> (рахунки)</w:t>
      </w:r>
      <w:r w:rsidRPr="00CB646D">
        <w:rPr>
          <w:rFonts w:ascii="Times New Roman" w:hAnsi="Times New Roman"/>
          <w:sz w:val="24"/>
          <w:szCs w:val="24"/>
        </w:rPr>
        <w:t xml:space="preserve"> на оплату, оформлені належним чином (печатка,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ідпис, тощо)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6D">
        <w:rPr>
          <w:rFonts w:ascii="Times New Roman" w:hAnsi="Times New Roman"/>
          <w:b/>
          <w:sz w:val="24"/>
          <w:szCs w:val="24"/>
        </w:rPr>
        <w:t>. ПРАВА ТА ОБОВ’ЯЗКИ СТОРІН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7.1.</w:t>
      </w:r>
      <w:r w:rsidRPr="00CB646D">
        <w:rPr>
          <w:rFonts w:ascii="Times New Roman" w:hAnsi="Times New Roman"/>
          <w:sz w:val="24"/>
          <w:szCs w:val="24"/>
        </w:rPr>
        <w:tab/>
      </w:r>
      <w:r w:rsidRPr="006406F9">
        <w:rPr>
          <w:rFonts w:ascii="Times New Roman" w:hAnsi="Times New Roman"/>
          <w:sz w:val="24"/>
          <w:szCs w:val="24"/>
          <w:u w:val="single"/>
        </w:rPr>
        <w:t>Покупець зобов’язаний: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7.1.1.</w:t>
      </w:r>
      <w:r w:rsidRPr="00CB646D">
        <w:rPr>
          <w:rFonts w:ascii="Times New Roman" w:hAnsi="Times New Roman"/>
          <w:sz w:val="24"/>
          <w:szCs w:val="24"/>
        </w:rPr>
        <w:tab/>
        <w:t xml:space="preserve">Своєчасно та в повному обсязі </w:t>
      </w:r>
      <w:r>
        <w:rPr>
          <w:rFonts w:ascii="Times New Roman" w:hAnsi="Times New Roman"/>
          <w:sz w:val="24"/>
          <w:szCs w:val="24"/>
        </w:rPr>
        <w:t xml:space="preserve">сплачувати кошти за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родукцію;</w:t>
      </w:r>
    </w:p>
    <w:p w:rsidR="00675EE5" w:rsidRPr="00024736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ab/>
        <w:t xml:space="preserve">Приймати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одукцію відповідно до накладних</w:t>
      </w:r>
      <w:r>
        <w:rPr>
          <w:rFonts w:ascii="Times New Roman" w:hAnsi="Times New Roman"/>
          <w:sz w:val="24"/>
          <w:szCs w:val="24"/>
          <w:lang w:val="uk-UA"/>
        </w:rPr>
        <w:t xml:space="preserve"> та умов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</w:t>
      </w:r>
      <w:r w:rsidRPr="00CB646D">
        <w:rPr>
          <w:rFonts w:ascii="Times New Roman" w:hAnsi="Times New Roman"/>
          <w:sz w:val="24"/>
          <w:szCs w:val="24"/>
        </w:rPr>
        <w:tab/>
      </w:r>
      <w:r w:rsidRPr="006406F9">
        <w:rPr>
          <w:rFonts w:ascii="Times New Roman" w:hAnsi="Times New Roman"/>
          <w:sz w:val="24"/>
          <w:szCs w:val="24"/>
          <w:u w:val="single"/>
        </w:rPr>
        <w:t>Покупець має право: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7.2.1.</w:t>
      </w:r>
      <w:r w:rsidRPr="00CB646D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остроково розірвати цей 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у разі невиконання Постачальником своїх зобов’язань, передбачених розділом ІІ та п. 7.3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7.2.2.</w:t>
      </w:r>
      <w:r>
        <w:rPr>
          <w:rFonts w:ascii="Times New Roman" w:hAnsi="Times New Roman"/>
          <w:sz w:val="24"/>
          <w:szCs w:val="24"/>
        </w:rPr>
        <w:tab/>
        <w:t xml:space="preserve">Контролювати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у строки, встановлені цим Договором.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7.2.3.</w:t>
      </w:r>
      <w:r w:rsidRPr="00CB646D">
        <w:rPr>
          <w:rFonts w:ascii="Times New Roman" w:hAnsi="Times New Roman"/>
          <w:sz w:val="24"/>
          <w:szCs w:val="24"/>
        </w:rPr>
        <w:tab/>
        <w:t xml:space="preserve">Зменшувати </w:t>
      </w:r>
      <w:r>
        <w:rPr>
          <w:rFonts w:ascii="Times New Roman" w:hAnsi="Times New Roman"/>
          <w:sz w:val="24"/>
          <w:szCs w:val="24"/>
        </w:rPr>
        <w:t>обсяг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та загальну вартість цього Договору залежно від</w:t>
      </w:r>
      <w:r w:rsidR="00123136">
        <w:rPr>
          <w:rFonts w:ascii="Times New Roman" w:hAnsi="Times New Roman"/>
          <w:sz w:val="24"/>
          <w:szCs w:val="24"/>
        </w:rPr>
        <w:t xml:space="preserve"> </w:t>
      </w:r>
      <w:r w:rsidR="00123136">
        <w:rPr>
          <w:rFonts w:ascii="Times New Roman" w:hAnsi="Times New Roman"/>
          <w:sz w:val="24"/>
          <w:szCs w:val="24"/>
          <w:lang w:val="uk-UA"/>
        </w:rPr>
        <w:t>наявності коштів на придбання даного Товару або при зменшенні потреби на придбання даної Продукції</w:t>
      </w:r>
      <w:r w:rsidRPr="00CB646D">
        <w:rPr>
          <w:rFonts w:ascii="Times New Roman" w:hAnsi="Times New Roman"/>
          <w:sz w:val="24"/>
          <w:szCs w:val="24"/>
        </w:rPr>
        <w:t>. У такому разі Сторони вносять відповідні зміни до цього Договору шляхом складання та підписання додаткової угоди.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7.2.4.</w:t>
      </w:r>
      <w:r w:rsidRPr="00CB646D">
        <w:rPr>
          <w:rFonts w:ascii="Times New Roman" w:hAnsi="Times New Roman"/>
          <w:sz w:val="24"/>
          <w:szCs w:val="24"/>
        </w:rPr>
        <w:tab/>
        <w:t>Повернути накладну (накладні) Пост</w:t>
      </w:r>
      <w:r>
        <w:rPr>
          <w:rFonts w:ascii="Times New Roman" w:hAnsi="Times New Roman"/>
          <w:sz w:val="24"/>
          <w:szCs w:val="24"/>
        </w:rPr>
        <w:t>ачальнику без здійснення оплати</w:t>
      </w:r>
      <w:r w:rsidRPr="00CB646D">
        <w:rPr>
          <w:rFonts w:ascii="Times New Roman" w:hAnsi="Times New Roman"/>
          <w:sz w:val="24"/>
          <w:szCs w:val="24"/>
        </w:rPr>
        <w:t xml:space="preserve"> у разі неналежного оформлення документів, зазначених у пункті 6.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 розділу VІ цього Договору (відсутність печатки,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ідписів тощо).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2C1B">
        <w:rPr>
          <w:rFonts w:ascii="Times New Roman" w:hAnsi="Times New Roman"/>
          <w:sz w:val="24"/>
          <w:szCs w:val="24"/>
          <w:u w:val="single"/>
        </w:rPr>
        <w:t>7.3.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42C1B">
        <w:rPr>
          <w:rFonts w:ascii="Times New Roman" w:hAnsi="Times New Roman"/>
          <w:sz w:val="24"/>
          <w:szCs w:val="24"/>
          <w:u w:val="single"/>
        </w:rPr>
        <w:t>Постачальник зобов’язаний: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7.3.1.</w:t>
      </w:r>
      <w:r>
        <w:rPr>
          <w:rFonts w:ascii="Times New Roman" w:hAnsi="Times New Roman"/>
          <w:sz w:val="24"/>
          <w:szCs w:val="24"/>
        </w:rPr>
        <w:tab/>
        <w:t xml:space="preserve">Забезпечити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родукції у строки та у </w:t>
      </w:r>
      <w:proofErr w:type="gramStart"/>
      <w:r w:rsidRPr="00CB646D">
        <w:rPr>
          <w:rFonts w:ascii="Times New Roman" w:hAnsi="Times New Roman"/>
          <w:sz w:val="24"/>
          <w:szCs w:val="24"/>
        </w:rPr>
        <w:t>м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ісце, </w:t>
      </w:r>
      <w:r>
        <w:rPr>
          <w:rFonts w:ascii="Times New Roman" w:hAnsi="Times New Roman"/>
          <w:sz w:val="24"/>
          <w:szCs w:val="24"/>
        </w:rPr>
        <w:t>які указані в заявках Замовника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7.3.2.</w:t>
      </w:r>
      <w:r>
        <w:rPr>
          <w:rFonts w:ascii="Times New Roman" w:hAnsi="Times New Roman"/>
          <w:sz w:val="24"/>
          <w:szCs w:val="24"/>
        </w:rPr>
        <w:tab/>
        <w:t xml:space="preserve">Забезпечити поставку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>, якість яких відповідає умовам, установл</w:t>
      </w:r>
      <w:r>
        <w:rPr>
          <w:rFonts w:ascii="Times New Roman" w:hAnsi="Times New Roman"/>
          <w:sz w:val="24"/>
          <w:szCs w:val="24"/>
        </w:rPr>
        <w:t>еним розділом ІI цього Договору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7.3.3</w:t>
      </w:r>
      <w:r w:rsidRPr="00CB646D">
        <w:rPr>
          <w:rFonts w:ascii="Times New Roman" w:hAnsi="Times New Roman"/>
          <w:sz w:val="24"/>
          <w:szCs w:val="24"/>
        </w:rPr>
        <w:t>.</w:t>
      </w:r>
      <w:r w:rsidRPr="00CB646D">
        <w:rPr>
          <w:rFonts w:ascii="Times New Roman" w:hAnsi="Times New Roman"/>
          <w:sz w:val="24"/>
          <w:szCs w:val="24"/>
        </w:rPr>
        <w:tab/>
        <w:t xml:space="preserve">Забезпечувати додержання вимог санітарних та </w:t>
      </w:r>
      <w:proofErr w:type="gramStart"/>
      <w:r w:rsidRPr="00CB646D">
        <w:rPr>
          <w:rFonts w:ascii="Times New Roman" w:hAnsi="Times New Roman"/>
          <w:sz w:val="24"/>
          <w:szCs w:val="24"/>
        </w:rPr>
        <w:t>ветер</w:t>
      </w:r>
      <w:r>
        <w:rPr>
          <w:rFonts w:ascii="Times New Roman" w:hAnsi="Times New Roman"/>
          <w:sz w:val="24"/>
          <w:szCs w:val="24"/>
        </w:rPr>
        <w:t>инарно-сан</w:t>
      </w:r>
      <w:proofErr w:type="gramEnd"/>
      <w:r>
        <w:rPr>
          <w:rFonts w:ascii="Times New Roman" w:hAnsi="Times New Roman"/>
          <w:sz w:val="24"/>
          <w:szCs w:val="24"/>
        </w:rPr>
        <w:t>ітарних норм і правил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7.3.4</w:t>
      </w:r>
      <w:r w:rsidRPr="00CB646D">
        <w:rPr>
          <w:rFonts w:ascii="Times New Roman" w:hAnsi="Times New Roman"/>
          <w:sz w:val="24"/>
          <w:szCs w:val="24"/>
        </w:rPr>
        <w:t>.</w:t>
      </w:r>
      <w:r w:rsidRPr="00CB646D">
        <w:rPr>
          <w:rFonts w:ascii="Times New Roman" w:hAnsi="Times New Roman"/>
          <w:sz w:val="24"/>
          <w:szCs w:val="24"/>
        </w:rPr>
        <w:tab/>
        <w:t xml:space="preserve">Забезпечувати контроль </w:t>
      </w:r>
      <w:r>
        <w:rPr>
          <w:rFonts w:ascii="Times New Roman" w:hAnsi="Times New Roman"/>
          <w:sz w:val="24"/>
          <w:szCs w:val="24"/>
        </w:rPr>
        <w:t>безпечності та якості продукції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7.3.5. Здійснювати поставку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 своїм автотранспортом </w:t>
      </w:r>
      <w:r>
        <w:rPr>
          <w:rFonts w:ascii="Times New Roman" w:hAnsi="Times New Roman"/>
          <w:sz w:val="24"/>
          <w:szCs w:val="24"/>
          <w:lang w:val="uk-UA"/>
        </w:rPr>
        <w:t xml:space="preserve">до місця поставки, вказаному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Договорі;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7.3.6. Передати Покупцю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родукцію,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як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й встановлено строк придатності</w:t>
      </w:r>
      <w:r w:rsidRPr="00CB646D">
        <w:rPr>
          <w:rFonts w:ascii="Times New Roman" w:hAnsi="Times New Roman"/>
          <w:sz w:val="24"/>
          <w:szCs w:val="24"/>
        </w:rPr>
        <w:t xml:space="preserve"> з таким розрахунком, щоб він міг бути використаний за приз</w:t>
      </w:r>
      <w:r>
        <w:rPr>
          <w:rFonts w:ascii="Times New Roman" w:hAnsi="Times New Roman"/>
          <w:sz w:val="24"/>
          <w:szCs w:val="24"/>
        </w:rPr>
        <w:t>наченням до спливу цього строку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42C1B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7.3.7. У разі поставки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родукції неналежної якості,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ісля складання акту за участю представ</w:t>
      </w:r>
      <w:r>
        <w:rPr>
          <w:rFonts w:ascii="Times New Roman" w:hAnsi="Times New Roman"/>
          <w:sz w:val="24"/>
          <w:szCs w:val="24"/>
        </w:rPr>
        <w:t xml:space="preserve">ників Сторін, замінити </w:t>
      </w:r>
      <w:r>
        <w:rPr>
          <w:rFonts w:ascii="Times New Roman" w:hAnsi="Times New Roman"/>
          <w:sz w:val="24"/>
          <w:szCs w:val="24"/>
          <w:lang w:val="uk-UA"/>
        </w:rPr>
        <w:t>її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 xml:space="preserve">родукцію належної якості протягом 24 </w:t>
      </w:r>
      <w:r>
        <w:rPr>
          <w:rFonts w:ascii="Times New Roman" w:hAnsi="Times New Roman"/>
          <w:sz w:val="24"/>
          <w:szCs w:val="24"/>
        </w:rPr>
        <w:t>годин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</w:t>
      </w:r>
      <w:r w:rsidRPr="00CB646D">
        <w:rPr>
          <w:rFonts w:ascii="Times New Roman" w:hAnsi="Times New Roman"/>
          <w:sz w:val="24"/>
          <w:szCs w:val="24"/>
        </w:rPr>
        <w:t>. З’явитися для складання акту щодо неналежної я</w:t>
      </w:r>
      <w:r>
        <w:rPr>
          <w:rFonts w:ascii="Times New Roman" w:hAnsi="Times New Roman"/>
          <w:sz w:val="24"/>
          <w:szCs w:val="24"/>
        </w:rPr>
        <w:t>кості поставленої ним продукції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випадку нез’явл</w:t>
      </w:r>
      <w:r>
        <w:rPr>
          <w:rFonts w:ascii="Times New Roman" w:hAnsi="Times New Roman"/>
          <w:sz w:val="24"/>
          <w:szCs w:val="24"/>
        </w:rPr>
        <w:t>ення представника Постачальника</w:t>
      </w:r>
      <w:r w:rsidRPr="00CB646D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CB646D">
        <w:rPr>
          <w:rFonts w:ascii="Times New Roman" w:hAnsi="Times New Roman"/>
          <w:sz w:val="24"/>
          <w:szCs w:val="24"/>
        </w:rPr>
        <w:t>кт скл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адається без його участі. У цьому випадку Постачальник буде </w:t>
      </w:r>
      <w:r>
        <w:rPr>
          <w:rFonts w:ascii="Times New Roman" w:hAnsi="Times New Roman"/>
          <w:sz w:val="24"/>
          <w:szCs w:val="24"/>
        </w:rPr>
        <w:t xml:space="preserve">зобов’язаний замінити неякісну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родукцію на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родукцію належної якост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відповідно до умов пункту 7.3.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75EE5" w:rsidRPr="00765EDA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5EDA">
        <w:rPr>
          <w:rFonts w:ascii="Times New Roman" w:hAnsi="Times New Roman"/>
          <w:sz w:val="24"/>
          <w:szCs w:val="24"/>
          <w:u w:val="single"/>
        </w:rPr>
        <w:t>7.4. Постачальник має право:</w:t>
      </w:r>
    </w:p>
    <w:p w:rsidR="00675EE5" w:rsidRPr="00765EDA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B646D">
        <w:rPr>
          <w:rFonts w:ascii="Times New Roman" w:hAnsi="Times New Roman"/>
          <w:sz w:val="24"/>
          <w:szCs w:val="24"/>
        </w:rPr>
        <w:t xml:space="preserve">7.4.1. Своєчасно та в повному обсязі </w:t>
      </w:r>
      <w:r>
        <w:rPr>
          <w:rFonts w:ascii="Times New Roman" w:hAnsi="Times New Roman"/>
          <w:sz w:val="24"/>
          <w:szCs w:val="24"/>
        </w:rPr>
        <w:t xml:space="preserve">отримувати плату за поставлену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lastRenderedPageBreak/>
        <w:t>7.4.2.</w:t>
      </w:r>
      <w:r>
        <w:rPr>
          <w:rFonts w:ascii="Times New Roman" w:hAnsi="Times New Roman"/>
          <w:sz w:val="24"/>
          <w:szCs w:val="24"/>
        </w:rPr>
        <w:t xml:space="preserve"> На дострокову поставку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B646D">
        <w:rPr>
          <w:rFonts w:ascii="Times New Roman" w:hAnsi="Times New Roman"/>
          <w:sz w:val="24"/>
          <w:szCs w:val="24"/>
        </w:rPr>
        <w:t>родукції лише за письмовим погодженням Покупця.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VI</w:t>
      </w:r>
      <w:r w:rsidRPr="00CB646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І. ВІДПОВІДАЛЬНОСТ</w:t>
      </w:r>
      <w:r>
        <w:rPr>
          <w:rFonts w:ascii="Times New Roman" w:hAnsi="Times New Roman"/>
          <w:b/>
          <w:sz w:val="24"/>
          <w:szCs w:val="24"/>
          <w:lang w:val="uk-UA"/>
        </w:rPr>
        <w:t>Ь</w:t>
      </w:r>
      <w:r w:rsidRPr="00CB646D">
        <w:rPr>
          <w:rFonts w:ascii="Times New Roman" w:hAnsi="Times New Roman"/>
          <w:b/>
          <w:sz w:val="24"/>
          <w:szCs w:val="24"/>
        </w:rPr>
        <w:t xml:space="preserve"> СТОРІН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CB646D">
        <w:rPr>
          <w:rFonts w:ascii="Times New Roman" w:hAnsi="Times New Roman"/>
          <w:sz w:val="24"/>
          <w:szCs w:val="24"/>
        </w:rPr>
        <w:t>У випадку невиконання або неналежного виконання Сторонами умов даного Договору, вони несуть відповідальність згідно</w:t>
      </w:r>
      <w:r>
        <w:rPr>
          <w:rFonts w:ascii="Times New Roman" w:hAnsi="Times New Roman"/>
          <w:sz w:val="24"/>
          <w:szCs w:val="24"/>
          <w:lang w:val="uk-UA"/>
        </w:rPr>
        <w:t xml:space="preserve"> норм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чинн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законодавства України та ц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646D">
        <w:rPr>
          <w:rFonts w:ascii="Times New Roman" w:hAnsi="Times New Roman"/>
          <w:sz w:val="24"/>
          <w:szCs w:val="24"/>
        </w:rPr>
        <w:t xml:space="preserve">Кожна зі Сторін відповідає за збитки,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тому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числі н</w:t>
      </w:r>
      <w:r>
        <w:rPr>
          <w:rFonts w:ascii="Times New Roman" w:hAnsi="Times New Roman"/>
          <w:sz w:val="24"/>
          <w:szCs w:val="24"/>
        </w:rPr>
        <w:t>еодержані доходи, заподіяні інш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B646D">
        <w:rPr>
          <w:rFonts w:ascii="Times New Roman" w:hAnsi="Times New Roman"/>
          <w:sz w:val="24"/>
          <w:szCs w:val="24"/>
        </w:rPr>
        <w:t>й Ст</w:t>
      </w:r>
      <w:r>
        <w:rPr>
          <w:rFonts w:ascii="Times New Roman" w:hAnsi="Times New Roman"/>
          <w:sz w:val="24"/>
          <w:szCs w:val="24"/>
        </w:rPr>
        <w:t xml:space="preserve">ороні через невиконання </w:t>
      </w:r>
      <w:r>
        <w:rPr>
          <w:rFonts w:ascii="Times New Roman" w:hAnsi="Times New Roman"/>
          <w:sz w:val="24"/>
          <w:szCs w:val="24"/>
          <w:lang w:val="uk-UA"/>
        </w:rPr>
        <w:t>умов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недотримання</w:t>
      </w:r>
      <w:r>
        <w:rPr>
          <w:rFonts w:ascii="Times New Roman" w:hAnsi="Times New Roman"/>
          <w:sz w:val="24"/>
          <w:szCs w:val="24"/>
        </w:rPr>
        <w:t xml:space="preserve"> зобов’язан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</w:rPr>
        <w:t xml:space="preserve"> щодо якості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у </w:t>
      </w:r>
      <w:r>
        <w:rPr>
          <w:rFonts w:ascii="Times New Roman" w:hAnsi="Times New Roman"/>
          <w:sz w:val="24"/>
          <w:szCs w:val="24"/>
        </w:rPr>
        <w:t>випадку невиконання пункту 7.3.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 Постачальника </w:t>
      </w:r>
      <w:r w:rsidRPr="00CB646D">
        <w:rPr>
          <w:rFonts w:ascii="Times New Roman" w:hAnsi="Times New Roman"/>
          <w:sz w:val="24"/>
          <w:szCs w:val="24"/>
        </w:rPr>
        <w:t>стягується штраф у ро</w:t>
      </w:r>
      <w:r>
        <w:rPr>
          <w:rFonts w:ascii="Times New Roman" w:hAnsi="Times New Roman"/>
          <w:sz w:val="24"/>
          <w:szCs w:val="24"/>
        </w:rPr>
        <w:t>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 10% вартості неякісного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8.4. За порушення строків виконання зобов’язання стягується пеня у</w:t>
      </w:r>
      <w:r>
        <w:rPr>
          <w:rFonts w:ascii="Times New Roman" w:hAnsi="Times New Roman"/>
          <w:sz w:val="24"/>
          <w:szCs w:val="24"/>
        </w:rPr>
        <w:t xml:space="preserve"> розмі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 0,1 відсотка вартості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родукції, з як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CB646D">
        <w:rPr>
          <w:rFonts w:ascii="Times New Roman" w:hAnsi="Times New Roman"/>
          <w:sz w:val="24"/>
          <w:szCs w:val="24"/>
        </w:rPr>
        <w:t xml:space="preserve"> допущено прострочення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CB646D">
        <w:rPr>
          <w:rFonts w:ascii="Times New Roman" w:hAnsi="Times New Roman"/>
          <w:sz w:val="24"/>
          <w:szCs w:val="24"/>
        </w:rPr>
        <w:t>за кожний день прострочення, а за прострочення понад тридцять днів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CB646D">
        <w:rPr>
          <w:rFonts w:ascii="Times New Roman" w:hAnsi="Times New Roman"/>
          <w:sz w:val="24"/>
          <w:szCs w:val="24"/>
        </w:rPr>
        <w:t xml:space="preserve"> додатково стягується штраф у розмірі 10% вказаної вартості.</w:t>
      </w:r>
    </w:p>
    <w:p w:rsidR="00675EE5" w:rsidRPr="00C227FC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8.5.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При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відмові Замовника від прийому замовленої продукції, яка відповідає розділу ІІ та п. 3.2. розділу IІІ Договору, Замовник сплачує Постачальнику всі транспортні витрати та штраф в сумі </w:t>
      </w:r>
      <w:r w:rsidRPr="00CB646D">
        <w:rPr>
          <w:rFonts w:ascii="Times New Roman" w:hAnsi="Times New Roman"/>
          <w:sz w:val="24"/>
          <w:szCs w:val="24"/>
          <w:lang w:val="uk-UA"/>
        </w:rPr>
        <w:t>5</w:t>
      </w:r>
      <w:r w:rsidRPr="00CB646D">
        <w:rPr>
          <w:rFonts w:ascii="Times New Roman" w:hAnsi="Times New Roman"/>
          <w:sz w:val="24"/>
          <w:szCs w:val="24"/>
        </w:rPr>
        <w:t>% від вартості доставленого, але не прийнятого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 xml:space="preserve">овару. Відмова від прийняття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оформляється записом водія-експед</w:t>
      </w:r>
      <w:r>
        <w:rPr>
          <w:rFonts w:ascii="Times New Roman" w:hAnsi="Times New Roman"/>
          <w:sz w:val="24"/>
          <w:szCs w:val="24"/>
        </w:rPr>
        <w:t>итора Постачальника у накладній</w:t>
      </w:r>
      <w:r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ідписом відповідальної особи Покупця.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Сплата </w:t>
      </w:r>
      <w:r>
        <w:rPr>
          <w:rFonts w:ascii="Times New Roman" w:hAnsi="Times New Roman"/>
          <w:sz w:val="24"/>
          <w:szCs w:val="24"/>
          <w:lang w:val="uk-UA"/>
        </w:rPr>
        <w:t>штрафних санкцій</w:t>
      </w:r>
      <w:r>
        <w:rPr>
          <w:rFonts w:ascii="Times New Roman" w:hAnsi="Times New Roman"/>
          <w:sz w:val="24"/>
          <w:szCs w:val="24"/>
        </w:rPr>
        <w:t xml:space="preserve"> не звільняє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торони від виконання своїх зобов’язань за цим Договором у повному обсязі.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ІХ. ОБСТАВИНИ НЕПЕРЕБОРНОЇ СИЛИ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Кожна зі Сторін не відповідає за невиконання, несвоєчасне або невідповідне виконання якого-небудь зобов’язання за цим Договором, якщо вищезгадане невиконання, несвоєчасне або невідповідне виконання обумовлене обстав</w:t>
      </w:r>
      <w:r>
        <w:rPr>
          <w:rFonts w:ascii="Times New Roman" w:hAnsi="Times New Roman"/>
          <w:sz w:val="24"/>
          <w:szCs w:val="24"/>
        </w:rPr>
        <w:t xml:space="preserve">инами, що перебувають за </w:t>
      </w:r>
      <w:r>
        <w:rPr>
          <w:rFonts w:ascii="Times New Roman" w:hAnsi="Times New Roman"/>
          <w:sz w:val="24"/>
          <w:szCs w:val="24"/>
          <w:lang w:val="uk-UA"/>
        </w:rPr>
        <w:t>межа</w:t>
      </w:r>
      <w:r w:rsidRPr="00CB646D">
        <w:rPr>
          <w:rFonts w:ascii="Times New Roman" w:hAnsi="Times New Roman"/>
          <w:sz w:val="24"/>
          <w:szCs w:val="24"/>
        </w:rPr>
        <w:t xml:space="preserve">ми розумного контролю та </w:t>
      </w:r>
      <w:r>
        <w:rPr>
          <w:rFonts w:ascii="Times New Roman" w:hAnsi="Times New Roman"/>
          <w:sz w:val="24"/>
          <w:szCs w:val="24"/>
        </w:rPr>
        <w:t>волі Сторін (форс-мажор). Форс-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B646D">
        <w:rPr>
          <w:rFonts w:ascii="Times New Roman" w:hAnsi="Times New Roman"/>
          <w:sz w:val="24"/>
          <w:szCs w:val="24"/>
        </w:rPr>
        <w:t>ажорними визнача</w:t>
      </w:r>
      <w:r>
        <w:rPr>
          <w:rFonts w:ascii="Times New Roman" w:hAnsi="Times New Roman"/>
          <w:sz w:val="24"/>
          <w:szCs w:val="24"/>
        </w:rPr>
        <w:t>ються, але цим список не обмежу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CB646D">
        <w:rPr>
          <w:rFonts w:ascii="Times New Roman" w:hAnsi="Times New Roman"/>
          <w:sz w:val="24"/>
          <w:szCs w:val="24"/>
        </w:rPr>
        <w:t xml:space="preserve">ться, такі обставини: пожежі, урагани, повені, землетруси, </w:t>
      </w:r>
      <w:proofErr w:type="gramStart"/>
      <w:r w:rsidRPr="00CB646D">
        <w:rPr>
          <w:rFonts w:ascii="Times New Roman" w:hAnsi="Times New Roman"/>
          <w:sz w:val="24"/>
          <w:szCs w:val="24"/>
        </w:rPr>
        <w:t>еп</w:t>
      </w:r>
      <w:proofErr w:type="gramEnd"/>
      <w:r w:rsidRPr="00CB646D">
        <w:rPr>
          <w:rFonts w:ascii="Times New Roman" w:hAnsi="Times New Roman"/>
          <w:sz w:val="24"/>
          <w:szCs w:val="24"/>
        </w:rPr>
        <w:t>ідемії, і інші стихійні лиха та техногенні катастрофи, повстання, ембарго,</w:t>
      </w:r>
      <w:r>
        <w:rPr>
          <w:rFonts w:ascii="Times New Roman" w:hAnsi="Times New Roman"/>
          <w:sz w:val="24"/>
          <w:szCs w:val="24"/>
          <w:lang w:val="uk-UA"/>
        </w:rPr>
        <w:t xml:space="preserve"> воєнний стан, </w:t>
      </w:r>
      <w:r w:rsidRPr="00CB646D">
        <w:rPr>
          <w:rFonts w:ascii="Times New Roman" w:hAnsi="Times New Roman"/>
          <w:sz w:val="24"/>
          <w:szCs w:val="24"/>
        </w:rPr>
        <w:t>війна</w:t>
      </w:r>
      <w:r>
        <w:rPr>
          <w:rFonts w:ascii="Times New Roman" w:hAnsi="Times New Roman"/>
          <w:sz w:val="24"/>
          <w:szCs w:val="24"/>
        </w:rPr>
        <w:t xml:space="preserve"> та воєнні дії </w:t>
      </w:r>
      <w:r w:rsidRPr="00CB646D">
        <w:rPr>
          <w:rFonts w:ascii="Times New Roman" w:hAnsi="Times New Roman"/>
          <w:sz w:val="24"/>
          <w:szCs w:val="24"/>
        </w:rPr>
        <w:t>(включаючи громадянську війну), окупація, мобілізація, порушення цивільного порядку, загальнонаціональні сутички.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Відповідно до цього Договору</w:t>
      </w:r>
      <w:r w:rsidRPr="00CB646D">
        <w:rPr>
          <w:rFonts w:ascii="Times New Roman" w:hAnsi="Times New Roman"/>
          <w:sz w:val="24"/>
          <w:szCs w:val="24"/>
        </w:rPr>
        <w:t xml:space="preserve"> у якому-небудь випадку не будуть вважатися обставинами непереборної чинності (форс-мажором) дії або інші нормативні вимоги та обмеження органів державної влади стосовно Покупця, відсутність у Покупця коштів для розрахунків з Постачальником, згідно із цим Договором, внаслідок дії (бездіяльності) дебіторів (боржників) Покупця, а також внасл</w:t>
      </w:r>
      <w:proofErr w:type="gramEnd"/>
      <w:r w:rsidRPr="00CB646D">
        <w:rPr>
          <w:rFonts w:ascii="Times New Roman" w:hAnsi="Times New Roman"/>
          <w:sz w:val="24"/>
          <w:szCs w:val="24"/>
        </w:rPr>
        <w:t>ідок інших обставин, які перешкоджають вільно розпоряджатися Покупцеві коштами на своїх рахунках, і відповідно, Покупець не звільняється від відповідальності</w:t>
      </w:r>
      <w:r>
        <w:rPr>
          <w:rFonts w:ascii="Times New Roman" w:hAnsi="Times New Roman"/>
          <w:sz w:val="24"/>
          <w:szCs w:val="24"/>
        </w:rPr>
        <w:t xml:space="preserve"> за невиконання (або неналежн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B646D">
        <w:rPr>
          <w:rFonts w:ascii="Times New Roman" w:hAnsi="Times New Roman"/>
          <w:sz w:val="24"/>
          <w:szCs w:val="24"/>
        </w:rPr>
        <w:t xml:space="preserve"> виконання) своїх зобов’язань,</w:t>
      </w:r>
      <w:r>
        <w:rPr>
          <w:rFonts w:ascii="Times New Roman" w:hAnsi="Times New Roman"/>
          <w:sz w:val="24"/>
          <w:szCs w:val="24"/>
        </w:rPr>
        <w:t xml:space="preserve"> встановлених цим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оговором, внаслідок вищевказаних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цьому пункті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9.3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B646D">
        <w:rPr>
          <w:rFonts w:ascii="Times New Roman" w:hAnsi="Times New Roman"/>
          <w:sz w:val="24"/>
          <w:szCs w:val="24"/>
        </w:rPr>
        <w:t>У випадку настання подій, вказаних у п. 9.1 даного Договору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Сторона, яка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іддалась форс-мажорним обставинам, повинна негайно, але не пізніше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ніж через 3 (три) робочих дн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B646D">
        <w:rPr>
          <w:rFonts w:ascii="Times New Roman" w:hAnsi="Times New Roman"/>
          <w:sz w:val="24"/>
          <w:szCs w:val="24"/>
        </w:rPr>
        <w:t xml:space="preserve"> після того, як вона піддалася форс-мажорним обставинам, повідомити в письмовій </w:t>
      </w:r>
      <w:r>
        <w:rPr>
          <w:rFonts w:ascii="Times New Roman" w:hAnsi="Times New Roman"/>
          <w:sz w:val="24"/>
          <w:szCs w:val="24"/>
          <w:lang w:val="uk-UA"/>
        </w:rPr>
        <w:t>формі</w:t>
      </w:r>
      <w:r w:rsidRPr="00CB646D">
        <w:rPr>
          <w:rFonts w:ascii="Times New Roman" w:hAnsi="Times New Roman"/>
          <w:sz w:val="24"/>
          <w:szCs w:val="24"/>
        </w:rPr>
        <w:t xml:space="preserve"> іншу Сторо</w:t>
      </w:r>
      <w:r>
        <w:rPr>
          <w:rFonts w:ascii="Times New Roman" w:hAnsi="Times New Roman"/>
          <w:sz w:val="24"/>
          <w:szCs w:val="24"/>
        </w:rPr>
        <w:t>ну про ці обставини та їх вплив</w:t>
      </w:r>
      <w:r w:rsidRPr="00CB646D">
        <w:rPr>
          <w:rFonts w:ascii="Times New Roman" w:hAnsi="Times New Roman"/>
          <w:sz w:val="24"/>
          <w:szCs w:val="24"/>
        </w:rPr>
        <w:t xml:space="preserve"> на виконання відповідних зобов'язань (з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ідтвердженням про одержання інформації) та вдатися до всіх можливих обставин для того, щоб мінімізувати негативні наслідки, що є результатом форс-мажорних обставин, наскільки це можливо. Виникнення форс-мажорних обставин повинне бути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ідтверджене належним </w:t>
      </w:r>
      <w:r>
        <w:rPr>
          <w:rFonts w:ascii="Times New Roman" w:hAnsi="Times New Roman"/>
          <w:sz w:val="24"/>
          <w:szCs w:val="24"/>
          <w:lang w:val="uk-UA"/>
        </w:rPr>
        <w:t xml:space="preserve">відповідним </w:t>
      </w:r>
      <w:r w:rsidRPr="00CB646D">
        <w:rPr>
          <w:rFonts w:ascii="Times New Roman" w:hAnsi="Times New Roman"/>
          <w:sz w:val="24"/>
          <w:szCs w:val="24"/>
        </w:rPr>
        <w:t>органом країни місця виникнення таких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Сторона, що потер</w:t>
      </w:r>
      <w:r>
        <w:rPr>
          <w:rFonts w:ascii="Times New Roman" w:hAnsi="Times New Roman"/>
          <w:sz w:val="24"/>
          <w:szCs w:val="24"/>
        </w:rPr>
        <w:t>піла від форс-мажорних обставин</w:t>
      </w:r>
      <w:r w:rsidRPr="00CB646D">
        <w:rPr>
          <w:rFonts w:ascii="Times New Roman" w:hAnsi="Times New Roman"/>
          <w:sz w:val="24"/>
          <w:szCs w:val="24"/>
        </w:rPr>
        <w:t>, також пови</w:t>
      </w:r>
      <w:r>
        <w:rPr>
          <w:rFonts w:ascii="Times New Roman" w:hAnsi="Times New Roman"/>
          <w:sz w:val="24"/>
          <w:szCs w:val="24"/>
        </w:rPr>
        <w:t xml:space="preserve">нна негайно, але 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ізніше, </w:t>
      </w:r>
      <w:r>
        <w:rPr>
          <w:rFonts w:ascii="Times New Roman" w:hAnsi="Times New Roman"/>
          <w:sz w:val="24"/>
          <w:szCs w:val="24"/>
          <w:lang w:val="uk-UA"/>
        </w:rPr>
        <w:t>ніж</w:t>
      </w:r>
      <w:r w:rsidRPr="00CB646D">
        <w:rPr>
          <w:rFonts w:ascii="Times New Roman" w:hAnsi="Times New Roman"/>
          <w:sz w:val="24"/>
          <w:szCs w:val="24"/>
        </w:rPr>
        <w:t xml:space="preserve"> через три робочі дні, довести до відома в письмовій формі іншу Сторону про призупинення дії зазначених обставин.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CB646D">
        <w:rPr>
          <w:rFonts w:ascii="Times New Roman" w:hAnsi="Times New Roman"/>
          <w:sz w:val="24"/>
          <w:szCs w:val="24"/>
        </w:rPr>
        <w:t>Яке-небудь неповідомлення або затримка в повідомленні (у строк, зазначений у п. 11.3.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Договору) Стороною, яка не має можливості виконати зобов'язання цього Договору через форс-мажорні обставини, іншій Стороні про виникнення форс-мажорних обставин, приводить до втрати права посилатися на такі обставини.</w:t>
      </w:r>
      <w:proofErr w:type="gramEnd"/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Якщо форс-мажорні обставини тривають більше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ніж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три місяці, кожна Сторона має право відмовитися від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</w:t>
      </w:r>
      <w:r w:rsidRPr="00CB646D">
        <w:rPr>
          <w:rFonts w:ascii="Times New Roman" w:hAnsi="Times New Roman"/>
          <w:sz w:val="24"/>
          <w:szCs w:val="24"/>
        </w:rPr>
        <w:t xml:space="preserve"> цього Договору шляхом письмового повідомлення іншої Сторони.</w:t>
      </w:r>
    </w:p>
    <w:p w:rsidR="00DE6A6A" w:rsidRDefault="00DE6A6A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6A6A" w:rsidRDefault="00DE6A6A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EE5" w:rsidRPr="007770F4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70F4">
        <w:rPr>
          <w:rFonts w:ascii="Times New Roman" w:hAnsi="Times New Roman"/>
          <w:b/>
          <w:sz w:val="24"/>
          <w:szCs w:val="24"/>
          <w:lang w:val="uk-UA"/>
        </w:rPr>
        <w:t>Х. ПОРЯДОК ВИРІШЕННЯ СПОРІВ</w:t>
      </w:r>
    </w:p>
    <w:p w:rsidR="00675EE5" w:rsidRPr="007770F4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70F4">
        <w:rPr>
          <w:rFonts w:ascii="Times New Roman" w:hAnsi="Times New Roman"/>
          <w:sz w:val="24"/>
          <w:szCs w:val="24"/>
          <w:lang w:val="uk-UA"/>
        </w:rPr>
        <w:t>10.1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770F4">
        <w:rPr>
          <w:rFonts w:ascii="Times New Roman" w:hAnsi="Times New Roman"/>
          <w:sz w:val="24"/>
          <w:szCs w:val="24"/>
          <w:lang w:val="uk-UA"/>
        </w:rPr>
        <w:t>Всі суперечки, які виникають між Сторонами у зв'язку із цим Договором (його тлумаченням, виконанням, призупиненням тощо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7770F4">
        <w:rPr>
          <w:rFonts w:ascii="Times New Roman" w:hAnsi="Times New Roman"/>
          <w:sz w:val="24"/>
          <w:szCs w:val="24"/>
          <w:lang w:val="uk-UA"/>
        </w:rPr>
        <w:t>, Сторони будуть прагнути вирішити шляхом переговорів.</w:t>
      </w:r>
    </w:p>
    <w:p w:rsidR="00675EE5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Якщо Сторони не можуть дійти до згоди, то спі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або суперечка, які виникають за Договором або у зв'язку з ним, підлягають розгляду в господарському суді відповідно до підсудності, встановленої законом.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ХІ. СТРОК ДІЇ ДОГОВОРУ ТА ІНШІ УМОВИ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Цей Догові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набирає силу з моменту його підписання </w:t>
      </w:r>
      <w:r w:rsidRPr="00BA5667">
        <w:rPr>
          <w:rFonts w:ascii="Times New Roman" w:hAnsi="Times New Roman"/>
          <w:sz w:val="24"/>
          <w:szCs w:val="24"/>
        </w:rPr>
        <w:t xml:space="preserve">і діє </w:t>
      </w:r>
      <w:r w:rsidRPr="00955203">
        <w:rPr>
          <w:rFonts w:ascii="Times New Roman" w:hAnsi="Times New Roman"/>
          <w:sz w:val="24"/>
          <w:szCs w:val="24"/>
        </w:rPr>
        <w:t xml:space="preserve">до </w:t>
      </w:r>
      <w:r w:rsidRPr="00955203">
        <w:rPr>
          <w:rFonts w:ascii="Times New Roman" w:hAnsi="Times New Roman"/>
          <w:color w:val="000000"/>
          <w:sz w:val="24"/>
          <w:szCs w:val="24"/>
          <w:lang w:val="uk-UA" w:eastAsia="zh-CN"/>
        </w:rPr>
        <w:t>23.08.2022 року, але в будь-якому випадку на період воєнного стану у разі продовження строку воєнного стану</w:t>
      </w:r>
      <w:r w:rsidRPr="00BA5667">
        <w:rPr>
          <w:rFonts w:ascii="Times New Roman" w:hAnsi="Times New Roman"/>
          <w:sz w:val="24"/>
          <w:szCs w:val="24"/>
        </w:rPr>
        <w:t>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B646D">
        <w:rPr>
          <w:rFonts w:ascii="Times New Roman" w:hAnsi="Times New Roman"/>
          <w:sz w:val="24"/>
          <w:szCs w:val="24"/>
        </w:rPr>
        <w:t>Сторони з</w:t>
      </w:r>
      <w:r>
        <w:rPr>
          <w:rFonts w:ascii="Times New Roman" w:hAnsi="Times New Roman"/>
          <w:sz w:val="24"/>
          <w:szCs w:val="24"/>
        </w:rPr>
        <w:t xml:space="preserve">обов'язуються письмово </w:t>
      </w:r>
      <w:r>
        <w:rPr>
          <w:rFonts w:ascii="Times New Roman" w:hAnsi="Times New Roman"/>
          <w:sz w:val="24"/>
          <w:szCs w:val="24"/>
          <w:lang w:val="uk-UA"/>
        </w:rPr>
        <w:t>повідомляти</w:t>
      </w:r>
      <w:r>
        <w:rPr>
          <w:rFonts w:ascii="Times New Roman" w:hAnsi="Times New Roman"/>
          <w:sz w:val="24"/>
          <w:szCs w:val="24"/>
        </w:rPr>
        <w:t xml:space="preserve"> одна </w:t>
      </w:r>
      <w:r>
        <w:rPr>
          <w:rFonts w:ascii="Times New Roman" w:hAnsi="Times New Roman"/>
          <w:sz w:val="24"/>
          <w:szCs w:val="24"/>
          <w:lang w:val="uk-UA"/>
        </w:rPr>
        <w:t>одн</w:t>
      </w:r>
      <w:r w:rsidRPr="00CB646D">
        <w:rPr>
          <w:rFonts w:ascii="Times New Roman" w:hAnsi="Times New Roman"/>
          <w:sz w:val="24"/>
          <w:szCs w:val="24"/>
        </w:rPr>
        <w:t>у у випадку ухвалення рішення про ліквідацію, реорганізацію або про початок проц</w:t>
      </w:r>
      <w:r>
        <w:rPr>
          <w:rFonts w:ascii="Times New Roman" w:hAnsi="Times New Roman"/>
          <w:sz w:val="24"/>
          <w:szCs w:val="24"/>
        </w:rPr>
        <w:t>едури банкрутства</w:t>
      </w:r>
      <w:r w:rsidRPr="00CB646D">
        <w:rPr>
          <w:rFonts w:ascii="Times New Roman" w:hAnsi="Times New Roman"/>
          <w:sz w:val="24"/>
          <w:szCs w:val="24"/>
        </w:rPr>
        <w:t xml:space="preserve">, у період не пізніше 3-х календарних днів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>ід дня прийняття такого рішення. У ті ж ст</w:t>
      </w:r>
      <w:r>
        <w:rPr>
          <w:rFonts w:ascii="Times New Roman" w:hAnsi="Times New Roman"/>
          <w:sz w:val="24"/>
          <w:szCs w:val="24"/>
        </w:rPr>
        <w:t xml:space="preserve">роки Сторони сповіщають одна </w:t>
      </w:r>
      <w:r>
        <w:rPr>
          <w:rFonts w:ascii="Times New Roman" w:hAnsi="Times New Roman"/>
          <w:sz w:val="24"/>
          <w:szCs w:val="24"/>
          <w:lang w:val="uk-UA"/>
        </w:rPr>
        <w:t>одн</w:t>
      </w:r>
      <w:r w:rsidRPr="00CB646D">
        <w:rPr>
          <w:rFonts w:ascii="Times New Roman" w:hAnsi="Times New Roman"/>
          <w:sz w:val="24"/>
          <w:szCs w:val="24"/>
        </w:rPr>
        <w:t>у про зміни поштової, юридичної адреси або банківських реквізитів. Невиконання даних ви</w:t>
      </w:r>
      <w:r>
        <w:rPr>
          <w:rFonts w:ascii="Times New Roman" w:hAnsi="Times New Roman"/>
          <w:sz w:val="24"/>
          <w:szCs w:val="24"/>
        </w:rPr>
        <w:t>мог Покупцем у визначений строк</w:t>
      </w:r>
      <w:r w:rsidRPr="00CB646D">
        <w:rPr>
          <w:rFonts w:ascii="Times New Roman" w:hAnsi="Times New Roman"/>
          <w:sz w:val="24"/>
          <w:szCs w:val="24"/>
        </w:rPr>
        <w:t xml:space="preserve"> може бути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ідставою для відмови Постачальника від поставки Покупцеві наступної парті</w:t>
      </w:r>
      <w:r>
        <w:rPr>
          <w:rFonts w:ascii="Times New Roman" w:hAnsi="Times New Roman"/>
          <w:sz w:val="24"/>
          <w:szCs w:val="24"/>
        </w:rPr>
        <w:t>ї Продукції</w:t>
      </w:r>
      <w:r>
        <w:rPr>
          <w:rFonts w:ascii="Times New Roman" w:hAnsi="Times New Roman"/>
          <w:sz w:val="24"/>
          <w:szCs w:val="24"/>
          <w:lang w:val="uk-UA"/>
        </w:rPr>
        <w:t>, а для Покупця у разі невиконання даних вимог Постачальником – підставою для відмови у проведенні своєчасної оплати.</w:t>
      </w:r>
      <w:r w:rsidRPr="00CB646D">
        <w:rPr>
          <w:rFonts w:ascii="Times New Roman" w:hAnsi="Times New Roman"/>
          <w:sz w:val="24"/>
          <w:szCs w:val="24"/>
        </w:rPr>
        <w:t xml:space="preserve"> У цьому випадку Постачальник </w:t>
      </w:r>
      <w:proofErr w:type="gramStart"/>
      <w:r w:rsidRPr="00CB646D">
        <w:rPr>
          <w:rFonts w:ascii="Times New Roman" w:hAnsi="Times New Roman"/>
          <w:sz w:val="24"/>
          <w:szCs w:val="24"/>
        </w:rPr>
        <w:t>повинен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письмово попередити Покупця про припинення поставок.</w:t>
      </w:r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</w:t>
      </w:r>
      <w:r w:rsidRPr="00CB646D">
        <w:rPr>
          <w:rFonts w:ascii="Times New Roman" w:hAnsi="Times New Roman"/>
          <w:sz w:val="24"/>
          <w:szCs w:val="24"/>
        </w:rPr>
        <w:t>У випадку</w:t>
      </w:r>
      <w:r>
        <w:rPr>
          <w:rFonts w:ascii="Times New Roman" w:hAnsi="Times New Roman"/>
          <w:sz w:val="24"/>
          <w:szCs w:val="24"/>
        </w:rPr>
        <w:t xml:space="preserve"> реорганізації однієї зі Сторін</w:t>
      </w:r>
      <w:r w:rsidRPr="00CB646D">
        <w:rPr>
          <w:rFonts w:ascii="Times New Roman" w:hAnsi="Times New Roman"/>
          <w:sz w:val="24"/>
          <w:szCs w:val="24"/>
        </w:rPr>
        <w:t xml:space="preserve"> правонаступник Сторони Договору безпосередньо приймає на себе всі права та зобов'язання цього Договору, якщо Сторони додатково не вирішать інакше.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ХІІ. ПОРЯДОК ЗМІНИ УМОВ ДОГОВОРУ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12.1. Внесення змін у цей Догові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чи його розірвання допускається тільки за згодою Сторін, а так само у випадках, що передбачені згідно ст. 41 Закону України «Про публічні закупівлі». 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Умови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не повинні ві</w:t>
      </w:r>
      <w:proofErr w:type="gramStart"/>
      <w:r w:rsidRPr="00CB646D">
        <w:rPr>
          <w:rFonts w:ascii="Times New Roman" w:hAnsi="Times New Roman"/>
          <w:sz w:val="24"/>
          <w:szCs w:val="24"/>
        </w:rPr>
        <w:t>др</w:t>
      </w:r>
      <w:proofErr w:type="gramEnd"/>
      <w:r w:rsidRPr="00CB646D">
        <w:rPr>
          <w:rFonts w:ascii="Times New Roman" w:hAnsi="Times New Roman"/>
          <w:sz w:val="24"/>
          <w:szCs w:val="24"/>
        </w:rPr>
        <w:t>ізнятися від змісту пропозиції,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</w:t>
      </w:r>
      <w:r>
        <w:rPr>
          <w:rFonts w:ascii="Times New Roman" w:hAnsi="Times New Roman"/>
          <w:sz w:val="24"/>
          <w:szCs w:val="24"/>
        </w:rPr>
        <w:t xml:space="preserve">сягів закупівлі. Істотні умови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оговору про закупівлю не можуть змінюватися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ісля його підпи</w:t>
      </w:r>
      <w:r>
        <w:rPr>
          <w:rFonts w:ascii="Times New Roman" w:hAnsi="Times New Roman"/>
          <w:sz w:val="24"/>
          <w:szCs w:val="24"/>
        </w:rPr>
        <w:t xml:space="preserve">сання до виконання зобов’язань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торонами в повному обсязі, крім випадків:</w:t>
      </w:r>
    </w:p>
    <w:p w:rsidR="00675EE5" w:rsidRPr="00CB646D" w:rsidRDefault="001B3378" w:rsidP="00675E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>менш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</w:rPr>
        <w:t xml:space="preserve"> закупівлі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B646D">
        <w:rPr>
          <w:rFonts w:ascii="Times New Roman" w:hAnsi="Times New Roman"/>
          <w:sz w:val="24"/>
          <w:szCs w:val="24"/>
        </w:rPr>
        <w:t xml:space="preserve"> та загальну вартість цього Договору залежно від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наявності коштів на придбання даного Товару або при зменшенні потреби на придбання даної Продукції;</w:t>
      </w:r>
    </w:p>
    <w:p w:rsidR="00675EE5" w:rsidRPr="00CB646D" w:rsidRDefault="00675EE5" w:rsidP="00675E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збільшення ціни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до 10 відсотків проп</w:t>
      </w:r>
      <w:r>
        <w:rPr>
          <w:rFonts w:ascii="Times New Roman" w:hAnsi="Times New Roman"/>
          <w:sz w:val="24"/>
          <w:szCs w:val="24"/>
        </w:rPr>
        <w:t xml:space="preserve">орційно збільшенню ціни такого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на ринк</w:t>
      </w:r>
      <w:r>
        <w:rPr>
          <w:rFonts w:ascii="Times New Roman" w:hAnsi="Times New Roman"/>
          <w:sz w:val="24"/>
          <w:szCs w:val="24"/>
        </w:rPr>
        <w:t xml:space="preserve">у у разі коливання ціни такого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на ринку за умови, що така зміна не призведе до</w:t>
      </w:r>
      <w:r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закупівлю, - не частіше ніж один раз н</w:t>
      </w:r>
      <w:r>
        <w:rPr>
          <w:rFonts w:ascii="Times New Roman" w:hAnsi="Times New Roman"/>
          <w:sz w:val="24"/>
          <w:szCs w:val="24"/>
        </w:rPr>
        <w:t>а 90 днів</w:t>
      </w:r>
      <w:proofErr w:type="gram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ідписання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закупівлю. Обмеження щодо</w:t>
      </w:r>
      <w:r>
        <w:rPr>
          <w:rFonts w:ascii="Times New Roman" w:hAnsi="Times New Roman"/>
          <w:sz w:val="24"/>
          <w:szCs w:val="24"/>
        </w:rPr>
        <w:t xml:space="preserve"> строків зміни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 не застос</w:t>
      </w:r>
      <w:r>
        <w:rPr>
          <w:rFonts w:ascii="Times New Roman" w:hAnsi="Times New Roman"/>
          <w:sz w:val="24"/>
          <w:szCs w:val="24"/>
        </w:rPr>
        <w:t xml:space="preserve">овується у випадках зміни умов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бензину та дизельного пального, газу та електричної енергії;</w:t>
      </w:r>
    </w:p>
    <w:p w:rsidR="00675EE5" w:rsidRPr="00CB646D" w:rsidRDefault="001E367E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покра</w:t>
      </w:r>
      <w:r>
        <w:rPr>
          <w:rFonts w:ascii="Times New Roman" w:hAnsi="Times New Roman"/>
          <w:sz w:val="24"/>
          <w:szCs w:val="24"/>
          <w:lang w:val="uk-UA"/>
        </w:rPr>
        <w:t>щ</w:t>
      </w:r>
      <w:r w:rsidR="00675EE5" w:rsidRPr="00CB646D">
        <w:rPr>
          <w:rFonts w:ascii="Times New Roman" w:hAnsi="Times New Roman"/>
          <w:sz w:val="24"/>
          <w:szCs w:val="24"/>
        </w:rPr>
        <w:t>ення якості предмета за</w:t>
      </w:r>
      <w:r>
        <w:rPr>
          <w:rFonts w:ascii="Times New Roman" w:hAnsi="Times New Roman"/>
          <w:sz w:val="24"/>
          <w:szCs w:val="24"/>
        </w:rPr>
        <w:t>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і, за умови що таке покра</w:t>
      </w:r>
      <w:r>
        <w:rPr>
          <w:rFonts w:ascii="Times New Roman" w:hAnsi="Times New Roman"/>
          <w:sz w:val="24"/>
          <w:szCs w:val="24"/>
          <w:lang w:val="uk-UA"/>
        </w:rPr>
        <w:t>щ</w:t>
      </w:r>
      <w:r w:rsidR="00675EE5" w:rsidRPr="00CB646D">
        <w:rPr>
          <w:rFonts w:ascii="Times New Roman" w:hAnsi="Times New Roman"/>
          <w:sz w:val="24"/>
          <w:szCs w:val="24"/>
        </w:rPr>
        <w:t>ення не призведе до</w:t>
      </w:r>
      <w:r w:rsidR="00675EE5"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 w:rsidR="00675EE5">
        <w:rPr>
          <w:rFonts w:ascii="Times New Roman" w:hAnsi="Times New Roman"/>
          <w:sz w:val="24"/>
          <w:szCs w:val="24"/>
          <w:lang w:val="uk-UA"/>
        </w:rPr>
        <w:t>Д</w:t>
      </w:r>
      <w:r w:rsidR="00675EE5" w:rsidRPr="00CB646D">
        <w:rPr>
          <w:rFonts w:ascii="Times New Roman" w:hAnsi="Times New Roman"/>
          <w:sz w:val="24"/>
          <w:szCs w:val="24"/>
        </w:rPr>
        <w:t>оговорі про закупівлю;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продовження строку дії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т</w:t>
      </w:r>
      <w:r w:rsidR="001E367E">
        <w:rPr>
          <w:rFonts w:ascii="Times New Roman" w:hAnsi="Times New Roman"/>
          <w:sz w:val="24"/>
          <w:szCs w:val="24"/>
        </w:rPr>
        <w:t xml:space="preserve">а строку виконання зобов’язань </w:t>
      </w:r>
      <w:r w:rsidR="001E367E">
        <w:rPr>
          <w:rFonts w:ascii="Times New Roman" w:hAnsi="Times New Roman"/>
          <w:sz w:val="24"/>
          <w:szCs w:val="24"/>
          <w:lang w:val="uk-UA"/>
        </w:rPr>
        <w:t>щ</w:t>
      </w:r>
      <w:r w:rsidRPr="00CB646D">
        <w:rPr>
          <w:rFonts w:ascii="Times New Roman" w:hAnsi="Times New Roman"/>
          <w:sz w:val="24"/>
          <w:szCs w:val="24"/>
        </w:rPr>
        <w:t xml:space="preserve">одо передачі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виконання робіт, надання послуг у разі виникнення документально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ідтверджених об’єктивних обставин, що спричинили таке продовження, у тому числі обставин непереборної сили</w:t>
      </w:r>
      <w:r w:rsidR="001E367E">
        <w:rPr>
          <w:rFonts w:ascii="Times New Roman" w:hAnsi="Times New Roman"/>
          <w:sz w:val="24"/>
          <w:szCs w:val="24"/>
        </w:rPr>
        <w:t>,</w:t>
      </w:r>
      <w:r w:rsidR="001E367E">
        <w:rPr>
          <w:rFonts w:ascii="Times New Roman" w:hAnsi="Times New Roman"/>
          <w:sz w:val="24"/>
          <w:szCs w:val="24"/>
          <w:lang w:val="uk-UA"/>
        </w:rPr>
        <w:t xml:space="preserve"> недостатність або відсутність коштів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B646D">
        <w:rPr>
          <w:rFonts w:ascii="Times New Roman" w:hAnsi="Times New Roman"/>
          <w:sz w:val="24"/>
          <w:szCs w:val="24"/>
        </w:rPr>
        <w:t>амовника</w:t>
      </w:r>
      <w:r w:rsidR="001E367E">
        <w:rPr>
          <w:rFonts w:ascii="Times New Roman" w:hAnsi="Times New Roman"/>
          <w:sz w:val="24"/>
          <w:szCs w:val="24"/>
          <w:lang w:val="uk-UA"/>
        </w:rPr>
        <w:t xml:space="preserve"> на придбання та потреби в даній Продукції</w:t>
      </w:r>
      <w:r w:rsidRPr="00CB646D">
        <w:rPr>
          <w:rFonts w:ascii="Times New Roman" w:hAnsi="Times New Roman"/>
          <w:sz w:val="24"/>
          <w:szCs w:val="24"/>
        </w:rPr>
        <w:t>, за умови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що такі зміни не призведуть до</w:t>
      </w:r>
      <w:r>
        <w:rPr>
          <w:rFonts w:ascii="Times New Roman" w:hAnsi="Times New Roman"/>
          <w:sz w:val="24"/>
          <w:szCs w:val="24"/>
        </w:rPr>
        <w:t xml:space="preserve"> збільшення суми, визначеної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оговорі </w:t>
      </w:r>
      <w:proofErr w:type="gramStart"/>
      <w:r w:rsidRPr="00CB646D">
        <w:rPr>
          <w:rFonts w:ascii="Times New Roman" w:hAnsi="Times New Roman"/>
          <w:sz w:val="24"/>
          <w:szCs w:val="24"/>
        </w:rPr>
        <w:t>про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закупівлю;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погодження зміни ціни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 в бік зменшення (без зміни кількості (обсягу) та якості товарів, робіт і послуг), у то</w:t>
      </w:r>
      <w:r>
        <w:rPr>
          <w:rFonts w:ascii="Times New Roman" w:hAnsi="Times New Roman"/>
          <w:sz w:val="24"/>
          <w:szCs w:val="24"/>
        </w:rPr>
        <w:t xml:space="preserve">му </w:t>
      </w:r>
      <w:proofErr w:type="gramStart"/>
      <w:r>
        <w:rPr>
          <w:rFonts w:ascii="Times New Roman" w:hAnsi="Times New Roman"/>
          <w:sz w:val="24"/>
          <w:szCs w:val="24"/>
        </w:rPr>
        <w:t>числі у</w:t>
      </w:r>
      <w:proofErr w:type="gramEnd"/>
      <w:r>
        <w:rPr>
          <w:rFonts w:ascii="Times New Roman" w:hAnsi="Times New Roman"/>
          <w:sz w:val="24"/>
          <w:szCs w:val="24"/>
        </w:rPr>
        <w:t xml:space="preserve"> разі коливання ціни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Т</w:t>
      </w:r>
      <w:r w:rsidRPr="00CB646D">
        <w:rPr>
          <w:rFonts w:ascii="Times New Roman" w:hAnsi="Times New Roman"/>
          <w:sz w:val="24"/>
          <w:szCs w:val="24"/>
        </w:rPr>
        <w:t>овару на ринку;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6) зміни ціни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 xml:space="preserve">оговорі про закупівлю у зв’язку зі зміною ставок податків і зборів та/або зміною умов щодо надання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ільг з оподаткування - пропорційно до зміни таких ставок та/або пільг з оподаткування;</w:t>
      </w:r>
    </w:p>
    <w:p w:rsidR="00675EE5" w:rsidRPr="00955203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CB646D">
        <w:rPr>
          <w:rFonts w:ascii="Times New Roman" w:hAnsi="Times New Roman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</w:t>
      </w:r>
      <w:r>
        <w:rPr>
          <w:rFonts w:ascii="Times New Roman" w:hAnsi="Times New Roman"/>
          <w:sz w:val="24"/>
          <w:szCs w:val="24"/>
        </w:rPr>
        <w:t xml:space="preserve">ормативів, що застосовуються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</w:t>
      </w:r>
      <w:r>
        <w:rPr>
          <w:rFonts w:ascii="Times New Roman" w:hAnsi="Times New Roman"/>
          <w:sz w:val="24"/>
          <w:szCs w:val="24"/>
        </w:rPr>
        <w:t xml:space="preserve">купівлю, у разі встановлення в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оговорі про закупівлю порядку зміни ціни.</w:t>
      </w:r>
      <w:proofErr w:type="gramEnd"/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B646D">
        <w:rPr>
          <w:rFonts w:ascii="Times New Roman" w:hAnsi="Times New Roman"/>
          <w:sz w:val="24"/>
          <w:szCs w:val="24"/>
        </w:rPr>
        <w:t>. У разі внесення змін до Договору щ</w:t>
      </w:r>
      <w:r>
        <w:rPr>
          <w:rFonts w:ascii="Times New Roman" w:hAnsi="Times New Roman"/>
          <w:sz w:val="24"/>
          <w:szCs w:val="24"/>
        </w:rPr>
        <w:t xml:space="preserve">одо збільшення ціни за одиницю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 xml:space="preserve">овару, у зв’язку з коливанням цін на ринку, Постачальник зобов’язаний надати </w:t>
      </w:r>
      <w:r w:rsidRPr="00CB646D">
        <w:rPr>
          <w:rFonts w:ascii="Times New Roman" w:hAnsi="Times New Roman"/>
          <w:sz w:val="24"/>
          <w:szCs w:val="24"/>
          <w:u w:val="single"/>
        </w:rPr>
        <w:t>у строк до двох тижнів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в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ідповідного листа з обґрунтуванням зміни ціни та скласти додаткову угоду, а також надати документ (висновок, довідку) з відповідного органу, що </w:t>
      </w:r>
      <w:proofErr w:type="gramStart"/>
      <w:r w:rsidRPr="00CB646D">
        <w:rPr>
          <w:rFonts w:ascii="Times New Roman" w:hAnsi="Times New Roman"/>
          <w:sz w:val="24"/>
          <w:szCs w:val="24"/>
        </w:rPr>
        <w:t>п</w:t>
      </w:r>
      <w:proofErr w:type="gramEnd"/>
      <w:r w:rsidRPr="00CB646D">
        <w:rPr>
          <w:rFonts w:ascii="Times New Roman" w:hAnsi="Times New Roman"/>
          <w:sz w:val="24"/>
          <w:szCs w:val="24"/>
        </w:rPr>
        <w:t>ідтверджує коливання ціни на</w:t>
      </w:r>
      <w:r>
        <w:rPr>
          <w:rFonts w:ascii="Times New Roman" w:hAnsi="Times New Roman"/>
          <w:sz w:val="24"/>
          <w:szCs w:val="24"/>
        </w:rPr>
        <w:t xml:space="preserve"> ринку за одиницю відповідного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CB646D">
        <w:rPr>
          <w:rFonts w:ascii="Times New Roman" w:hAnsi="Times New Roman"/>
          <w:sz w:val="24"/>
          <w:szCs w:val="24"/>
        </w:rPr>
        <w:t>овару.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Зміни щодо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про закупівлю можуть вноситись у випадках, вказаних вище, та оформлюю</w:t>
      </w:r>
      <w:r>
        <w:rPr>
          <w:rFonts w:ascii="Times New Roman" w:hAnsi="Times New Roman"/>
          <w:sz w:val="24"/>
          <w:szCs w:val="24"/>
        </w:rPr>
        <w:t xml:space="preserve">ться в такій самій формі, що й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про закупівлю, а саме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CB646D">
        <w:rPr>
          <w:rFonts w:ascii="Times New Roman" w:hAnsi="Times New Roman"/>
          <w:sz w:val="24"/>
          <w:szCs w:val="24"/>
        </w:rPr>
        <w:t xml:space="preserve"> у письмовій формі шляхом укладення додаткової угоди.</w:t>
      </w:r>
      <w:r w:rsidRPr="00CB646D">
        <w:rPr>
          <w:rFonts w:ascii="Times New Roman" w:hAnsi="Times New Roman"/>
        </w:rPr>
        <w:t xml:space="preserve"> 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CB646D"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z w:val="24"/>
          <w:szCs w:val="24"/>
        </w:rPr>
        <w:t xml:space="preserve">опозицію щодо внесення змін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оговору може зробити кожна 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</w:rPr>
        <w:t xml:space="preserve">торін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оговору. Пр</w:t>
      </w:r>
      <w:r>
        <w:rPr>
          <w:rFonts w:ascii="Times New Roman" w:hAnsi="Times New Roman"/>
          <w:sz w:val="24"/>
          <w:szCs w:val="24"/>
        </w:rPr>
        <w:t xml:space="preserve">опозиція щодо внесення змін 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має містити обгрунтування не</w:t>
      </w:r>
      <w:r>
        <w:rPr>
          <w:rFonts w:ascii="Times New Roman" w:hAnsi="Times New Roman"/>
          <w:sz w:val="24"/>
          <w:szCs w:val="24"/>
        </w:rPr>
        <w:t xml:space="preserve">обхідності внесення таких змін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 і виражати намі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особи, яка її зробила, вважати себе зобов'язаною у разі її прийняття. Обмін інф</w:t>
      </w:r>
      <w:r>
        <w:rPr>
          <w:rFonts w:ascii="Times New Roman" w:hAnsi="Times New Roman"/>
          <w:sz w:val="24"/>
          <w:szCs w:val="24"/>
        </w:rPr>
        <w:t xml:space="preserve">ормацією щодо внесення змін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здійснюється у письмовій формі шляхом взаємного листування. Відповідь особи, якій адре</w:t>
      </w:r>
      <w:r>
        <w:rPr>
          <w:rFonts w:ascii="Times New Roman" w:hAnsi="Times New Roman"/>
          <w:sz w:val="24"/>
          <w:szCs w:val="24"/>
        </w:rPr>
        <w:t xml:space="preserve">сована пропозиція щодо змін до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Pr="00CB646D">
        <w:rPr>
          <w:rFonts w:ascii="Times New Roman" w:hAnsi="Times New Roman"/>
          <w:sz w:val="24"/>
          <w:szCs w:val="24"/>
        </w:rPr>
        <w:t xml:space="preserve"> про її прийняття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повинна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бути повною і безумовною.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Зміна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 xml:space="preserve">ру </w:t>
      </w:r>
      <w:proofErr w:type="gramStart"/>
      <w:r>
        <w:rPr>
          <w:rFonts w:ascii="Times New Roman" w:hAnsi="Times New Roman"/>
          <w:sz w:val="24"/>
          <w:szCs w:val="24"/>
        </w:rPr>
        <w:t>допускається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лише за згодою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торін, якщо інше не вс</w:t>
      </w:r>
      <w:r>
        <w:rPr>
          <w:rFonts w:ascii="Times New Roman" w:hAnsi="Times New Roman"/>
          <w:sz w:val="24"/>
          <w:szCs w:val="24"/>
        </w:rPr>
        <w:t xml:space="preserve">тановлено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 xml:space="preserve">ром або законом. В той же час,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огові</w:t>
      </w:r>
      <w:proofErr w:type="gramStart"/>
      <w:r w:rsidRPr="00CB646D">
        <w:rPr>
          <w:rFonts w:ascii="Times New Roman" w:hAnsi="Times New Roman"/>
          <w:sz w:val="24"/>
          <w:szCs w:val="24"/>
        </w:rPr>
        <w:t>р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може бути змінено або розірвано за ріш</w:t>
      </w:r>
      <w:r>
        <w:rPr>
          <w:rFonts w:ascii="Times New Roman" w:hAnsi="Times New Roman"/>
          <w:sz w:val="24"/>
          <w:szCs w:val="24"/>
        </w:rPr>
        <w:t xml:space="preserve">енням суду на вимогу однієї із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рін у разі істотного порушення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оговору другою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 xml:space="preserve">тороною та </w:t>
      </w:r>
      <w:r>
        <w:rPr>
          <w:rFonts w:ascii="Times New Roman" w:hAnsi="Times New Roman"/>
          <w:sz w:val="24"/>
          <w:szCs w:val="24"/>
        </w:rPr>
        <w:t xml:space="preserve">в інших випадках, встановлених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CB646D">
        <w:rPr>
          <w:rFonts w:ascii="Times New Roman" w:hAnsi="Times New Roman"/>
          <w:sz w:val="24"/>
          <w:szCs w:val="24"/>
        </w:rPr>
        <w:t>оговором або законом.</w:t>
      </w:r>
    </w:p>
    <w:p w:rsidR="00675EE5" w:rsidRPr="00CB646D" w:rsidRDefault="00675EE5" w:rsidP="00675EE5">
      <w:pPr>
        <w:widowControl w:val="0"/>
        <w:shd w:val="clear" w:color="auto" w:fill="FFFFFF"/>
        <w:tabs>
          <w:tab w:val="left" w:pos="0"/>
          <w:tab w:val="left" w:pos="4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B64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646D">
        <w:rPr>
          <w:rFonts w:ascii="Times New Roman" w:hAnsi="Times New Roman"/>
          <w:sz w:val="24"/>
          <w:szCs w:val="24"/>
        </w:rPr>
        <w:t>У</w:t>
      </w:r>
      <w:proofErr w:type="gramEnd"/>
      <w:r w:rsidRPr="00CB6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46D">
        <w:rPr>
          <w:rFonts w:ascii="Times New Roman" w:hAnsi="Times New Roman"/>
          <w:sz w:val="24"/>
          <w:szCs w:val="24"/>
        </w:rPr>
        <w:t>раз</w:t>
      </w:r>
      <w:proofErr w:type="gramEnd"/>
      <w:r w:rsidRPr="00CB646D">
        <w:rPr>
          <w:rFonts w:ascii="Times New Roman" w:hAnsi="Times New Roman"/>
          <w:sz w:val="24"/>
          <w:szCs w:val="24"/>
        </w:rPr>
        <w:t>і змі</w:t>
      </w:r>
      <w:r>
        <w:rPr>
          <w:rFonts w:ascii="Times New Roman" w:hAnsi="Times New Roman"/>
          <w:sz w:val="24"/>
          <w:szCs w:val="24"/>
        </w:rPr>
        <w:t xml:space="preserve">ни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оговору зобов'язання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CB646D">
        <w:rPr>
          <w:rFonts w:ascii="Times New Roman" w:hAnsi="Times New Roman"/>
          <w:sz w:val="24"/>
          <w:szCs w:val="24"/>
        </w:rPr>
        <w:t>торін змінюються відповідно до змінених умов щодо предмета, місця, строків виконання, тощо.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b/>
          <w:sz w:val="24"/>
          <w:szCs w:val="24"/>
        </w:rPr>
        <w:t>ХІІІ</w:t>
      </w:r>
      <w:r>
        <w:rPr>
          <w:rFonts w:ascii="Times New Roman" w:hAnsi="Times New Roman"/>
          <w:b/>
          <w:sz w:val="24"/>
          <w:szCs w:val="24"/>
        </w:rPr>
        <w:t>.</w:t>
      </w:r>
      <w:r w:rsidRPr="00CB646D">
        <w:rPr>
          <w:rFonts w:ascii="Times New Roman" w:hAnsi="Times New Roman"/>
          <w:b/>
          <w:sz w:val="24"/>
          <w:szCs w:val="24"/>
        </w:rPr>
        <w:t xml:space="preserve"> ДОДАТКИ </w:t>
      </w:r>
      <w:proofErr w:type="gramStart"/>
      <w:r w:rsidRPr="00CB646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CB646D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75EE5" w:rsidRPr="00CB646D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6D">
        <w:rPr>
          <w:rFonts w:ascii="Times New Roman" w:hAnsi="Times New Roman"/>
          <w:sz w:val="24"/>
          <w:szCs w:val="24"/>
        </w:rPr>
        <w:t>13.1. Невід’ємною частиною цього Договору</w:t>
      </w:r>
      <w:proofErr w:type="gramStart"/>
      <w:r w:rsidRPr="00CB646D">
        <w:rPr>
          <w:rFonts w:ascii="Times New Roman" w:hAnsi="Times New Roman"/>
          <w:sz w:val="24"/>
          <w:szCs w:val="24"/>
        </w:rPr>
        <w:t xml:space="preserve"> є:</w:t>
      </w:r>
      <w:proofErr w:type="gramEnd"/>
    </w:p>
    <w:p w:rsidR="00675EE5" w:rsidRPr="001845C9" w:rsidRDefault="00675EE5" w:rsidP="00675E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22079">
        <w:rPr>
          <w:rFonts w:ascii="Times New Roman" w:hAnsi="Times New Roman"/>
          <w:sz w:val="24"/>
          <w:szCs w:val="24"/>
          <w:lang w:val="uk-UA"/>
        </w:rPr>
        <w:t>Додаток №</w:t>
      </w:r>
      <w:r w:rsidRPr="00CB646D">
        <w:rPr>
          <w:rFonts w:ascii="Times New Roman" w:hAnsi="Times New Roman"/>
          <w:sz w:val="24"/>
          <w:szCs w:val="24"/>
        </w:rPr>
        <w:t> </w:t>
      </w:r>
      <w:r w:rsidRPr="00A22079">
        <w:rPr>
          <w:rFonts w:ascii="Times New Roman" w:hAnsi="Times New Roman"/>
          <w:sz w:val="24"/>
          <w:szCs w:val="24"/>
          <w:lang w:val="uk-UA"/>
        </w:rPr>
        <w:t>1«СПЕЦИФІКАЦІЯ»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0696E" w:rsidRDefault="00675EE5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X</w:t>
      </w: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uk-UA"/>
        </w:rPr>
        <w:t>IV</w:t>
      </w:r>
      <w:r w:rsidRPr="00A220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. МІСЦЕЗНАХОДЖЕННЯ ТА БАНКІВСЬКІ РЕКВІЗИТИ СТОРІН</w:t>
      </w:r>
    </w:p>
    <w:p w:rsidR="0020696E" w:rsidRDefault="0020696E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689" w:type="dxa"/>
        <w:tblLayout w:type="fixed"/>
        <w:tblLook w:val="0400" w:firstRow="0" w:lastRow="0" w:firstColumn="0" w:lastColumn="0" w:noHBand="0" w:noVBand="1"/>
      </w:tblPr>
      <w:tblGrid>
        <w:gridCol w:w="5495"/>
        <w:gridCol w:w="4194"/>
      </w:tblGrid>
      <w:tr w:rsidR="0020696E" w:rsidRPr="0020696E" w:rsidTr="00676DD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  <w:p w:rsidR="0020696E" w:rsidRPr="0020696E" w:rsidRDefault="003C78D8" w:rsidP="003C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 </w:t>
            </w:r>
            <w:r w:rsidR="0020696E" w:rsidRPr="0020696E">
              <w:rPr>
                <w:rFonts w:ascii="Times New Roman" w:hAnsi="Times New Roman" w:cs="Times New Roman"/>
                <w:b/>
                <w:sz w:val="24"/>
                <w:szCs w:val="24"/>
              </w:rPr>
              <w:t>«Чортківське лісове господарство»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Юридична адреса: 48500, Тернопільська обл.,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м. Чортків, вул. Шевченка, 42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Код ЄДРПОУ: 00993053</w:t>
            </w:r>
          </w:p>
          <w:p w:rsidR="0020696E" w:rsidRPr="0020696E" w:rsidRDefault="0020696E" w:rsidP="00676D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/р: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 xml:space="preserve"> 363387830000026006060314599 </w:t>
            </w:r>
          </w:p>
          <w:p w:rsidR="0020696E" w:rsidRPr="0020696E" w:rsidRDefault="0020696E" w:rsidP="00676D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в ПАТ КБ «Приватбанк»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ідоцтво платника ПДВ № 26671751</w:t>
            </w:r>
          </w:p>
          <w:p w:rsidR="0020696E" w:rsidRPr="00FC566B" w:rsidRDefault="0020696E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20696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FC56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009930519163</w:t>
            </w:r>
          </w:p>
          <w:p w:rsidR="0020696E" w:rsidRPr="00FC566B" w:rsidRDefault="0020696E" w:rsidP="00676D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chortkivlis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@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ukr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net</w:t>
            </w:r>
          </w:p>
          <w:p w:rsidR="0020696E" w:rsidRPr="0020696E" w:rsidRDefault="0020696E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0355222546</w:t>
            </w:r>
          </w:p>
          <w:p w:rsidR="0020696E" w:rsidRPr="0020696E" w:rsidRDefault="0020696E" w:rsidP="00676DDA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Директор ДП «Чортківський лісгосп» </w:t>
            </w:r>
          </w:p>
          <w:p w:rsidR="0020696E" w:rsidRPr="0020696E" w:rsidRDefault="0020696E" w:rsidP="00676DD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Олег Данилевич</w:t>
            </w:r>
          </w:p>
          <w:p w:rsidR="0020696E" w:rsidRPr="0020696E" w:rsidRDefault="0020696E" w:rsidP="00676DDA">
            <w:pPr>
              <w:ind w:righ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Постачальник</w:t>
            </w:r>
          </w:p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Юридична адреса: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ЄДРПОУ: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Банківські реквізити: </w:t>
            </w: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МФО </w:t>
            </w:r>
          </w:p>
          <w:p w:rsidR="0020696E" w:rsidRP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</w:t>
            </w:r>
            <w:proofErr w:type="gramEnd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ідоцтво платника ПДВ № </w:t>
            </w:r>
          </w:p>
          <w:p w:rsidR="0020696E" w:rsidRDefault="0020696E" w:rsidP="00676D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gramStart"/>
            <w:r w:rsidRPr="002069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ПН</w:t>
            </w:r>
            <w:proofErr w:type="gramEnd"/>
          </w:p>
          <w:p w:rsidR="0020696E" w:rsidRDefault="0020696E" w:rsidP="00676DDA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0696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FC56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0696E" w:rsidRPr="0020696E" w:rsidRDefault="0020696E" w:rsidP="00AC2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</w:t>
            </w:r>
          </w:p>
          <w:p w:rsidR="0020696E" w:rsidRPr="0020696E" w:rsidRDefault="0020696E" w:rsidP="00676DDA">
            <w:pPr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_______________________ /_____________/</w:t>
            </w:r>
          </w:p>
          <w:p w:rsidR="0020696E" w:rsidRPr="0020696E" w:rsidRDefault="0020696E" w:rsidP="00676DDA">
            <w:pPr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0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20696E" w:rsidRPr="00A22079" w:rsidRDefault="0020696E" w:rsidP="00675EE5">
      <w:pPr>
        <w:shd w:val="clear" w:color="auto" w:fill="FFFFFF"/>
        <w:spacing w:after="0" w:line="240" w:lineRule="auto"/>
        <w:ind w:left="56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0696E" w:rsidRPr="00E87E70" w:rsidRDefault="0020696E" w:rsidP="00E87E70">
      <w:pPr>
        <w:pBdr>
          <w:top w:val="nil"/>
          <w:left w:val="nil"/>
          <w:bottom w:val="nil"/>
          <w:right w:val="nil"/>
          <w:between w:val="nil"/>
        </w:pBdr>
        <w:ind w:left="5664" w:right="65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D6D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Специфікація № 1 </w:t>
      </w:r>
    </w:p>
    <w:p w:rsidR="0020696E" w:rsidRPr="00E87E70" w:rsidRDefault="008D6DF8" w:rsidP="00E87E70">
      <w:pPr>
        <w:pBdr>
          <w:top w:val="nil"/>
          <w:left w:val="nil"/>
          <w:bottom w:val="nil"/>
          <w:right w:val="nil"/>
          <w:between w:val="nil"/>
        </w:pBdr>
        <w:ind w:left="5664" w:right="65" w:firstLine="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>до Договору  №__ _______</w:t>
      </w:r>
      <w:r w:rsidR="0020696E"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>202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696E" w:rsidRPr="00E87E7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0696E"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08"/>
        <w:ind w:left="59"/>
        <w:rPr>
          <w:rFonts w:ascii="Times New Roman" w:hAnsi="Times New Roman" w:cs="Times New Roman"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color w:val="000000"/>
          <w:sz w:val="24"/>
          <w:szCs w:val="24"/>
        </w:rPr>
        <w:t>1. Постачальник поставля</w:t>
      </w:r>
      <w:proofErr w:type="gramStart"/>
      <w:r w:rsidRPr="00E87E70">
        <w:rPr>
          <w:rFonts w:ascii="Times New Roman" w:hAnsi="Times New Roman" w:cs="Times New Roman"/>
          <w:color w:val="000000"/>
          <w:sz w:val="24"/>
          <w:szCs w:val="24"/>
        </w:rPr>
        <w:t>є,</w:t>
      </w:r>
      <w:proofErr w:type="gramEnd"/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 а Покупець приймає і оплачує наступний Товар: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3646"/>
        <w:gridCol w:w="777"/>
        <w:gridCol w:w="1058"/>
        <w:gridCol w:w="1459"/>
        <w:gridCol w:w="1555"/>
      </w:tblGrid>
      <w:tr w:rsidR="0020696E" w:rsidRPr="00E87E70" w:rsidTr="00676DDA">
        <w:trPr>
          <w:trHeight w:val="223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Од.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Кількість 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іна без ПДВ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без ПДВ</w:t>
            </w:r>
          </w:p>
        </w:tc>
      </w:tr>
      <w:tr w:rsidR="0020696E" w:rsidRPr="00E87E70" w:rsidTr="00676DDA">
        <w:trPr>
          <w:trHeight w:val="429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96E" w:rsidRPr="00E87E70" w:rsidRDefault="00E87E70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Круг 6,5 </w:t>
            </w:r>
            <w:r w:rsidR="0020696E"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6 м </w:t>
            </w:r>
            <w:r w:rsidR="00675F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(дріт катанка)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</w:t>
            </w:r>
            <w:proofErr w:type="gramStart"/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E87E70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96E" w:rsidRPr="00E87E70" w:rsidRDefault="00675F31" w:rsidP="00676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Круг 5,5 </w:t>
            </w:r>
            <w:r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(дріт катанка)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675F31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20696E" w:rsidRPr="00E87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675F31" w:rsidRDefault="00675F31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без 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96E" w:rsidRPr="00E87E70" w:rsidTr="00676DDA">
        <w:trPr>
          <w:trHeight w:val="232"/>
        </w:trPr>
        <w:tc>
          <w:tcPr>
            <w:tcW w:w="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7E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Всього з ПДВ: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96E" w:rsidRPr="00E87E70" w:rsidRDefault="0020696E" w:rsidP="006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20696E" w:rsidRPr="00E87E70" w:rsidRDefault="0020696E" w:rsidP="0020696E">
      <w:pPr>
        <w:tabs>
          <w:tab w:val="left" w:pos="5040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Учасник зазначає в специфікації повну назву товару, що пропонується ним </w:t>
      </w:r>
      <w:proofErr w:type="gramStart"/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proofErr w:type="gramEnd"/>
      <w:r w:rsidRPr="00E87E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складі пропозиції.</w:t>
      </w:r>
    </w:p>
    <w:p w:rsidR="0020696E" w:rsidRPr="00E87E70" w:rsidRDefault="0020696E" w:rsidP="0020696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696E" w:rsidRPr="00E87E70" w:rsidRDefault="0020696E" w:rsidP="0020696E">
      <w:pPr>
        <w:jc w:val="both"/>
        <w:rPr>
          <w:rFonts w:ascii="Times New Roman" w:hAnsi="Times New Roman" w:cs="Times New Roman"/>
          <w:sz w:val="24"/>
          <w:szCs w:val="24"/>
        </w:rPr>
      </w:pPr>
      <w:r w:rsidRPr="00E87E70">
        <w:rPr>
          <w:rFonts w:ascii="Times New Roman" w:hAnsi="Times New Roman" w:cs="Times New Roman"/>
          <w:sz w:val="24"/>
          <w:szCs w:val="24"/>
        </w:rPr>
        <w:t>1.  Якість Товару повинна відповідати вимогам відповідних діючих нор</w:t>
      </w:r>
      <w:r w:rsidR="00E87E70">
        <w:rPr>
          <w:rFonts w:ascii="Times New Roman" w:hAnsi="Times New Roman" w:cs="Times New Roman"/>
          <w:sz w:val="24"/>
          <w:szCs w:val="24"/>
        </w:rPr>
        <w:t>мативних документів (ДСТУ</w:t>
      </w:r>
      <w:proofErr w:type="gramStart"/>
      <w:r w:rsidR="00E87E7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E87E70">
        <w:rPr>
          <w:rFonts w:ascii="Times New Roman" w:hAnsi="Times New Roman" w:cs="Times New Roman"/>
          <w:sz w:val="24"/>
          <w:szCs w:val="24"/>
        </w:rPr>
        <w:t>У то</w:t>
      </w:r>
      <w:r w:rsidR="00E87E70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E87E70">
        <w:rPr>
          <w:rFonts w:ascii="Times New Roman" w:hAnsi="Times New Roman" w:cs="Times New Roman"/>
          <w:sz w:val="24"/>
          <w:szCs w:val="24"/>
        </w:rPr>
        <w:t xml:space="preserve">о). </w:t>
      </w:r>
    </w:p>
    <w:p w:rsidR="0020696E" w:rsidRPr="00E87E70" w:rsidRDefault="0020696E" w:rsidP="0020696E">
      <w:pPr>
        <w:pBdr>
          <w:top w:val="nil"/>
          <w:left w:val="nil"/>
          <w:bottom w:val="nil"/>
          <w:right w:val="nil"/>
          <w:between w:val="nil"/>
        </w:pBdr>
        <w:spacing w:before="24" w:line="231" w:lineRule="auto"/>
        <w:ind w:left="42" w:right="265" w:firstLin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2. Специфікація № 1 , є невід'ємною частиною Договору поставки товару та складено на одній сторінці в двох примірниках українською мовою - по </w:t>
      </w:r>
      <w:proofErr w:type="gramStart"/>
      <w:r w:rsidRPr="00E87E70">
        <w:rPr>
          <w:rFonts w:ascii="Times New Roman" w:hAnsi="Times New Roman" w:cs="Times New Roman"/>
          <w:color w:val="000000"/>
          <w:sz w:val="24"/>
          <w:szCs w:val="24"/>
        </w:rPr>
        <w:t>одному прим</w:t>
      </w:r>
      <w:proofErr w:type="gramEnd"/>
      <w:r w:rsidRPr="00E87E70">
        <w:rPr>
          <w:rFonts w:ascii="Times New Roman" w:hAnsi="Times New Roman" w:cs="Times New Roman"/>
          <w:color w:val="000000"/>
          <w:sz w:val="24"/>
          <w:szCs w:val="24"/>
        </w:rPr>
        <w:t xml:space="preserve">ірнику для кожної сторони. Кожен із зазначених примірників має однакову юридичну силу. </w:t>
      </w:r>
    </w:p>
    <w:p w:rsidR="0020696E" w:rsidRPr="00E87E70" w:rsidRDefault="0020696E" w:rsidP="0020696E">
      <w:pPr>
        <w:suppressLineNumber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DAE" w:rsidRPr="00E87E70" w:rsidRDefault="00B45DAE" w:rsidP="0020696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45DAE" w:rsidRPr="00E87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18D"/>
    <w:multiLevelType w:val="hybridMultilevel"/>
    <w:tmpl w:val="8F9CEBAC"/>
    <w:lvl w:ilvl="0" w:tplc="7EE0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0799"/>
    <w:multiLevelType w:val="hybridMultilevel"/>
    <w:tmpl w:val="527E4484"/>
    <w:lvl w:ilvl="0" w:tplc="CE88D8A2">
      <w:start w:val="4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E5"/>
    <w:rsid w:val="000D7DF9"/>
    <w:rsid w:val="00123136"/>
    <w:rsid w:val="00135252"/>
    <w:rsid w:val="001B3378"/>
    <w:rsid w:val="001E367E"/>
    <w:rsid w:val="0020696E"/>
    <w:rsid w:val="00286019"/>
    <w:rsid w:val="003C78D8"/>
    <w:rsid w:val="004B64AB"/>
    <w:rsid w:val="00541F1B"/>
    <w:rsid w:val="005B5C1F"/>
    <w:rsid w:val="00675EE5"/>
    <w:rsid w:val="00675F31"/>
    <w:rsid w:val="006B4EB4"/>
    <w:rsid w:val="007770F4"/>
    <w:rsid w:val="007B0F2E"/>
    <w:rsid w:val="008D57D9"/>
    <w:rsid w:val="008D6DF8"/>
    <w:rsid w:val="00A30018"/>
    <w:rsid w:val="00AC2546"/>
    <w:rsid w:val="00B45DAE"/>
    <w:rsid w:val="00B65AD8"/>
    <w:rsid w:val="00CE1856"/>
    <w:rsid w:val="00D542AA"/>
    <w:rsid w:val="00DE6A6A"/>
    <w:rsid w:val="00E87E70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75EE5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aliases w:val="Текст таблицы"/>
    <w:basedOn w:val="a"/>
    <w:link w:val="a4"/>
    <w:uiPriority w:val="34"/>
    <w:qFormat/>
    <w:rsid w:val="00675E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у Знак"/>
    <w:aliases w:val="Текст таблицы Знак"/>
    <w:link w:val="a3"/>
    <w:uiPriority w:val="34"/>
    <w:rsid w:val="00675E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675E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AC254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C254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E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75EE5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3">
    <w:name w:val="List Paragraph"/>
    <w:aliases w:val="Текст таблицы"/>
    <w:basedOn w:val="a"/>
    <w:link w:val="a4"/>
    <w:uiPriority w:val="34"/>
    <w:qFormat/>
    <w:rsid w:val="00675E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у Знак"/>
    <w:aliases w:val="Текст таблицы Знак"/>
    <w:link w:val="a3"/>
    <w:uiPriority w:val="34"/>
    <w:rsid w:val="00675E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rsid w:val="00675E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AC254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C254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13768</Words>
  <Characters>7849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29</cp:revision>
  <dcterms:created xsi:type="dcterms:W3CDTF">2022-07-25T12:45:00Z</dcterms:created>
  <dcterms:modified xsi:type="dcterms:W3CDTF">2022-07-28T07:28:00Z</dcterms:modified>
</cp:coreProperties>
</file>