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E" w:rsidRPr="00384A50" w:rsidRDefault="00E53E2E" w:rsidP="00E53E2E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384A50">
        <w:rPr>
          <w:rFonts w:ascii="Times New Roman" w:hAnsi="Times New Roman"/>
          <w:b/>
          <w:bCs/>
          <w:sz w:val="24"/>
          <w:szCs w:val="24"/>
        </w:rPr>
        <w:t>Додаток 2 Технічні вимоги</w:t>
      </w:r>
    </w:p>
    <w:p w:rsidR="00E53E2E" w:rsidRPr="00384A50" w:rsidRDefault="00E53E2E" w:rsidP="00E53E2E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  <w:r w:rsidRPr="00384A50">
        <w:rPr>
          <w:rFonts w:ascii="Times New Roman" w:hAnsi="Times New Roman"/>
          <w:bCs/>
          <w:i/>
          <w:sz w:val="24"/>
          <w:szCs w:val="24"/>
        </w:rPr>
        <w:t>До тендерної документації на закупівлю</w:t>
      </w:r>
    </w:p>
    <w:p w:rsidR="00E53E2E" w:rsidRPr="00384A50" w:rsidRDefault="00E53E2E" w:rsidP="00E53E2E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E53E2E" w:rsidRPr="00384A50" w:rsidRDefault="00E53E2E" w:rsidP="00E53E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41389426"/>
      <w:r w:rsidRPr="00384A50"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E53E2E" w:rsidRPr="00384A50" w:rsidRDefault="00E53E2E" w:rsidP="00E53E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53E2E" w:rsidRPr="00384A50" w:rsidRDefault="00E53E2E" w:rsidP="00E53E2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384A5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закупівлі: </w:t>
      </w:r>
      <w:r w:rsidRPr="00384A50">
        <w:rPr>
          <w:rFonts w:ascii="Times New Roman" w:hAnsi="Times New Roman"/>
          <w:bCs/>
          <w:sz w:val="24"/>
          <w:szCs w:val="24"/>
          <w:lang w:val="uk-UA"/>
        </w:rPr>
        <w:t>ДК 021:2015 "Єдиний закупівельний словник"</w:t>
      </w:r>
      <w:r w:rsidRPr="00384A50">
        <w:rPr>
          <w:rFonts w:ascii="Times New Roman" w:hAnsi="Times New Roman"/>
          <w:b/>
          <w:bCs/>
          <w:sz w:val="24"/>
          <w:szCs w:val="24"/>
          <w:lang w:val="uk-UA"/>
        </w:rPr>
        <w:t xml:space="preserve"> — 55520000-1 - </w:t>
      </w:r>
      <w:proofErr w:type="spellStart"/>
      <w:r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>Кейтерингові</w:t>
      </w:r>
      <w:proofErr w:type="spellEnd"/>
      <w:r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послуги </w:t>
      </w:r>
    </w:p>
    <w:p w:rsidR="00E53E2E" w:rsidRPr="00384A50" w:rsidRDefault="00E53E2E" w:rsidP="00E53E2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384A50">
        <w:rPr>
          <w:rFonts w:ascii="Times New Roman" w:hAnsi="Times New Roman"/>
          <w:b/>
          <w:bCs/>
          <w:sz w:val="24"/>
          <w:szCs w:val="24"/>
          <w:lang w:val="uk-UA"/>
        </w:rPr>
        <w:t>Конкретна назва предмету закупівлі</w:t>
      </w:r>
      <w:r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>: Послуги із забезпечення  щоденним триразовим харчуванням стаціонарних хворих</w:t>
      </w:r>
      <w:r w:rsidR="007D731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</w:t>
      </w:r>
      <w:r w:rsidR="007D7319" w:rsidRPr="0026075C">
        <w:rPr>
          <w:rFonts w:ascii="Times New Roman" w:hAnsi="Times New Roman"/>
          <w:b/>
          <w:i/>
          <w:sz w:val="24"/>
          <w:szCs w:val="24"/>
          <w:lang w:val="uk-UA"/>
        </w:rPr>
        <w:t>Гіпертрофія, ЦД (цукровий діабет</w:t>
      </w:r>
      <w:r w:rsidR="007D7319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7D7319" w:rsidRPr="0026075C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53E2E" w:rsidRPr="00384A50" w:rsidRDefault="00E53E2E" w:rsidP="00E5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eastAsia="Times New Roman CYR" w:hAnsi="Times New Roman"/>
          <w:b/>
          <w:sz w:val="24"/>
          <w:szCs w:val="24"/>
          <w:lang w:val="uk-UA"/>
        </w:rPr>
        <w:t>Строк надання послуг</w:t>
      </w:r>
      <w:r w:rsidRPr="00384A50">
        <w:rPr>
          <w:rFonts w:ascii="Times New Roman" w:eastAsia="Times New Roman CYR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по 31.12.2023 року </w:t>
      </w:r>
      <w:r w:rsidRPr="00384A50">
        <w:rPr>
          <w:rFonts w:ascii="Times New Roman" w:hAnsi="Times New Roman"/>
          <w:sz w:val="24"/>
          <w:szCs w:val="24"/>
          <w:lang w:val="uk-UA"/>
        </w:rPr>
        <w:t>включно.</w:t>
      </w:r>
    </w:p>
    <w:p w:rsidR="00E53E2E" w:rsidRPr="00A13056" w:rsidRDefault="00E53E2E" w:rsidP="00E5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</w:p>
    <w:p w:rsidR="00E53E2E" w:rsidRPr="00A13056" w:rsidRDefault="00E53E2E" w:rsidP="00E53E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3056">
        <w:rPr>
          <w:rFonts w:ascii="Times New Roman" w:hAnsi="Times New Roman"/>
          <w:bCs/>
          <w:sz w:val="24"/>
          <w:szCs w:val="24"/>
          <w:lang w:val="uk-UA"/>
        </w:rPr>
        <w:t xml:space="preserve">Метою проведення закупівлі є забезпечення </w:t>
      </w:r>
      <w:r w:rsidRPr="00A13056">
        <w:rPr>
          <w:rFonts w:ascii="Times New Roman" w:hAnsi="Times New Roman"/>
          <w:b/>
          <w:bCs/>
          <w:sz w:val="24"/>
          <w:szCs w:val="24"/>
          <w:lang w:val="uk-UA"/>
        </w:rPr>
        <w:t xml:space="preserve">щоденним триразовим харчуванням стаціонарних хворих </w:t>
      </w:r>
      <w:r w:rsidRPr="00A13056">
        <w:rPr>
          <w:rFonts w:ascii="Times New Roman" w:hAnsi="Times New Roman"/>
          <w:bCs/>
          <w:sz w:val="24"/>
          <w:szCs w:val="24"/>
          <w:lang w:val="uk-UA"/>
        </w:rPr>
        <w:t>КНП «ЛІЛ І рівня м. Горішні Плавні», а саме: приготування та доставка їжі у кількості:</w:t>
      </w:r>
    </w:p>
    <w:p w:rsidR="00E53E2E" w:rsidRPr="00A13056" w:rsidRDefault="00E53E2E" w:rsidP="00E53E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87"/>
        <w:gridCol w:w="4594"/>
      </w:tblGrid>
      <w:tr w:rsidR="00E53E2E" w:rsidRPr="00384A50" w:rsidTr="00E2567E">
        <w:tc>
          <w:tcPr>
            <w:tcW w:w="664" w:type="dxa"/>
          </w:tcPr>
          <w:bookmarkEnd w:id="1"/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384A50">
              <w:rPr>
                <w:lang w:val="uk-UA"/>
              </w:rPr>
              <w:t>№ з/п</w:t>
            </w:r>
          </w:p>
        </w:tc>
        <w:tc>
          <w:tcPr>
            <w:tcW w:w="4087" w:type="dxa"/>
          </w:tcPr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</w:p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384A50">
              <w:rPr>
                <w:lang w:val="uk-UA"/>
              </w:rPr>
              <w:t xml:space="preserve">Найменування дієти </w:t>
            </w:r>
          </w:p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384A50">
              <w:rPr>
                <w:lang w:val="uk-UA"/>
              </w:rPr>
              <w:t>Орієнтовна</w:t>
            </w:r>
          </w:p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384A50">
              <w:rPr>
                <w:lang w:val="uk-UA"/>
              </w:rPr>
              <w:t xml:space="preserve">кількість комплектів 3-разового харчування </w:t>
            </w:r>
          </w:p>
        </w:tc>
      </w:tr>
      <w:tr w:rsidR="00E53E2E" w:rsidRPr="00384A50" w:rsidTr="00E2567E">
        <w:tc>
          <w:tcPr>
            <w:tcW w:w="664" w:type="dxa"/>
          </w:tcPr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384A50">
              <w:rPr>
                <w:lang w:val="uk-UA"/>
              </w:rPr>
              <w:t>3</w:t>
            </w:r>
          </w:p>
        </w:tc>
        <w:tc>
          <w:tcPr>
            <w:tcW w:w="4087" w:type="dxa"/>
            <w:vAlign w:val="center"/>
          </w:tcPr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rPr>
                <w:lang w:val="uk-UA"/>
              </w:rPr>
            </w:pPr>
            <w:r w:rsidRPr="00384A50">
              <w:rPr>
                <w:lang w:val="uk-UA"/>
              </w:rPr>
              <w:t>Гіпертрофія, ЦД (цукровий діабет)</w:t>
            </w:r>
          </w:p>
        </w:tc>
        <w:tc>
          <w:tcPr>
            <w:tcW w:w="4594" w:type="dxa"/>
            <w:vAlign w:val="center"/>
          </w:tcPr>
          <w:p w:rsidR="00E53E2E" w:rsidRPr="00384A50" w:rsidRDefault="00E53E2E" w:rsidP="00E2567E">
            <w:pPr>
              <w:pStyle w:val="2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</w:tbl>
    <w:p w:rsidR="00E53E2E" w:rsidRPr="00384A50" w:rsidRDefault="00E53E2E" w:rsidP="00E53E2E">
      <w:pPr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</w:p>
    <w:bookmarkEnd w:id="0"/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Виконавець послуг повинен забезпечити для пацієнтів </w:t>
      </w:r>
      <w:r w:rsidRPr="00384A50">
        <w:rPr>
          <w:rFonts w:ascii="Times New Roman" w:hAnsi="Times New Roman"/>
          <w:sz w:val="24"/>
          <w:szCs w:val="24"/>
          <w:lang w:val="uk-UA" w:eastAsia="zh-CN"/>
        </w:rPr>
        <w:t>щоденне приготування та постачання (доставку) на перший сніданок, обід і вечерю «готової їжі» високої якості за 7-денним циклічним меню.</w:t>
      </w:r>
    </w:p>
    <w:p w:rsidR="00E53E2E" w:rsidRPr="00384A50" w:rsidRDefault="00E53E2E" w:rsidP="00E53E2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Доставка готової їжі у відповідності із 7-денним меню здійснюється Виконавцем у відповідності з графіком доставки безпосередньо транспортом Виконавця в терміни не пізніше : </w:t>
      </w:r>
    </w:p>
    <w:p w:rsidR="00E53E2E" w:rsidRPr="00384A50" w:rsidRDefault="00E53E2E" w:rsidP="00E53E2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сніданок  з 08 год. 00 хв. -08 год.30 хв;  </w:t>
      </w:r>
    </w:p>
    <w:p w:rsidR="00E53E2E" w:rsidRPr="00384A50" w:rsidRDefault="00E53E2E" w:rsidP="00E53E2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обід –  з 12 год. 00 хв. -12 год 30 хв.; </w:t>
      </w:r>
    </w:p>
    <w:p w:rsidR="00E53E2E" w:rsidRPr="00384A50" w:rsidRDefault="00E53E2E" w:rsidP="00E53E2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вечеря – з 16 год. 30 хв.- 17.00 год.00 хв. 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Температура готової їжі при доставці гарячих страв повинна становити 60-65</w:t>
      </w:r>
      <w:r w:rsidRPr="00384A50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384A50">
        <w:rPr>
          <w:rFonts w:ascii="Times New Roman" w:hAnsi="Times New Roman"/>
          <w:sz w:val="24"/>
          <w:szCs w:val="24"/>
          <w:lang w:val="uk-UA"/>
        </w:rPr>
        <w:t>С, а холодних страв – 10-15</w:t>
      </w:r>
      <w:r w:rsidRPr="00384A50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384A50">
        <w:rPr>
          <w:rFonts w:ascii="Times New Roman" w:hAnsi="Times New Roman"/>
          <w:sz w:val="24"/>
          <w:szCs w:val="24"/>
          <w:lang w:val="uk-UA"/>
        </w:rPr>
        <w:t>С. Доставка їжі має здійснюватися три рази на день (сніданок, обід та вечеря) та не передбачає можливості її розігріву на території Замовника. Учасник надає у складі тендерної пропозиції довідку з обґрунтуванням можливості доставки готової їжі три рази на день з дотриманням такого температурного режиму.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Ціни на послуги повинні бути вказані з урахуванням витрат на придбання продуктів, що використовуються для приготування їжі, усіх витрат на приготування їжі, транспортних витрат, а також сплати всіх податків, зборів і обов’язкових платежів із розрахунку забезпечення щоденним трьох разовим харчуванням пацієнтів Замовника відповідно до Заявки.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Готова їжа передається Замовнику у одноразовій тарі (упаковці), яка відповідає існуючим санітарно-епідеміологічним вимогам. Тара повинна забезпечувати збереження якості готової їжі під час транспортування та температурний режим. Для транспортування готової їжі використовують </w:t>
      </w:r>
      <w:proofErr w:type="spellStart"/>
      <w:r w:rsidRPr="00384A50">
        <w:rPr>
          <w:rFonts w:ascii="Times New Roman" w:hAnsi="Times New Roman"/>
          <w:sz w:val="24"/>
          <w:szCs w:val="24"/>
          <w:lang w:val="uk-UA"/>
        </w:rPr>
        <w:t>термобокс</w:t>
      </w:r>
      <w:proofErr w:type="spellEnd"/>
      <w:r w:rsidRPr="00384A50">
        <w:rPr>
          <w:rFonts w:ascii="Times New Roman" w:hAnsi="Times New Roman"/>
          <w:sz w:val="24"/>
          <w:szCs w:val="24"/>
          <w:lang w:val="uk-UA"/>
        </w:rPr>
        <w:t xml:space="preserve"> та термоси для транспортування їжі в якій буде здійснюватися транспортування готової їжі згідно Закону України «Про основні принципи та вимоги до безпечності та якості харчових продуктів» №771/97-ВР від 23.12.1997 року. 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Готова їжа повинна транспортуватися у транспорті відповідного призначення.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На кожній одиниці тари повинно бути нанесено найменування готової їжі, а також назва відділення Замовника.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 xml:space="preserve">В разі постачання готової їжі не в повному складі, недостатній кількості (вазі) або неналежної якості, зазначені недоліки повинні бути усунені Виконавцем за власний рахунок. 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lastRenderedPageBreak/>
        <w:t xml:space="preserve">Доставка та розвантаження готової їжі здійснюється силами та засобами Виконавця за адресом Замовника. 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Виконавець відповідає за цілісність посуду при транспортуванні.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Для підтвердження відповідності послуг вимогам тендерної документації, Учасники у тендерній пропозиції повинні надати меню із зазначенням вартості кожної із страв із наданням у складі пропозиції калькуляційних карт на кожну страву, яка вказана у меню, з урахуванням вимог наказу Міністерства охорони здоров’я України від 29.10.2013 № 931 «Про удосконалення організації лікувального харчування та роботи дієтичної системи в Україні».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Відповідальність за безпеку і якість продуктів харчування та продовольчої сировини покладається на учасника, що буде забезпечувати харчування.</w:t>
      </w:r>
    </w:p>
    <w:p w:rsidR="00E53E2E" w:rsidRPr="00384A50" w:rsidRDefault="00E53E2E" w:rsidP="00E53E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4A50">
        <w:rPr>
          <w:rFonts w:ascii="Times New Roman" w:hAnsi="Times New Roman"/>
          <w:sz w:val="24"/>
          <w:szCs w:val="24"/>
          <w:lang w:val="uk-UA"/>
        </w:rPr>
        <w:t>Після підписання договору, на вимогу Замовника, на страви, які будуть запропоновані Виконавцем, у примірному 7-денному циклічному меню, повинні надаватися картки-розкладки, які містять повну інформацію щодо набору продуктів, необхідних для приготування окремої порції страви.</w:t>
      </w:r>
    </w:p>
    <w:p w:rsidR="00E53E2E" w:rsidRPr="005F7035" w:rsidRDefault="00E53E2E" w:rsidP="00E53E2E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7035">
        <w:rPr>
          <w:rFonts w:ascii="Times New Roman" w:hAnsi="Times New Roman"/>
          <w:bCs/>
          <w:sz w:val="24"/>
          <w:szCs w:val="24"/>
          <w:lang w:val="uk-UA"/>
        </w:rPr>
        <w:t xml:space="preserve">Учасник повинен надати сканований оригінал або завірену копію рішення, виданого уповноваженим органом, який підтверджує реєстрацію </w:t>
      </w:r>
      <w:proofErr w:type="spellStart"/>
      <w:r w:rsidRPr="005F7035">
        <w:rPr>
          <w:rFonts w:ascii="Times New Roman" w:hAnsi="Times New Roman"/>
          <w:bCs/>
          <w:sz w:val="24"/>
          <w:szCs w:val="24"/>
          <w:lang w:val="uk-UA"/>
        </w:rPr>
        <w:t>потужностей</w:t>
      </w:r>
      <w:proofErr w:type="spellEnd"/>
      <w:r w:rsidRPr="005F7035">
        <w:rPr>
          <w:rFonts w:ascii="Times New Roman" w:hAnsi="Times New Roman"/>
          <w:bCs/>
          <w:sz w:val="24"/>
          <w:szCs w:val="24"/>
          <w:lang w:val="uk-UA"/>
        </w:rPr>
        <w:t xml:space="preserve"> за видом діяльності транспортування, та їх особистий реєстраційний номер, згідно з вимогами ч.1 ст.25 Закону «</w:t>
      </w:r>
      <w:r w:rsidRPr="005F703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основні принципи та вимоги до безпечності та якості харчових продуктів».</w:t>
      </w:r>
    </w:p>
    <w:p w:rsidR="00E53E2E" w:rsidRDefault="00E53E2E" w:rsidP="00E53E2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 w:eastAsia="zh-CN"/>
        </w:rPr>
        <w:t xml:space="preserve">ОРІЄНТОВНЕ </w:t>
      </w:r>
      <w:r w:rsidRPr="00384A50">
        <w:rPr>
          <w:b/>
          <w:sz w:val="28"/>
          <w:szCs w:val="28"/>
          <w:lang w:eastAsia="zh-CN"/>
        </w:rPr>
        <w:t>МЕНЮ</w:t>
      </w: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03"/>
        <w:gridCol w:w="1133"/>
        <w:gridCol w:w="1559"/>
      </w:tblGrid>
      <w:tr w:rsidR="00E53E2E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9C7BDD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BDD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</w:tr>
      <w:tr w:rsidR="00E53E2E" w:rsidRPr="00384A50" w:rsidTr="00E2567E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E53E2E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9C7BDD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BDD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E53E2E" w:rsidRPr="00384A50" w:rsidTr="00E2567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B22EA0" w:rsidP="00E256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Pr="00384A50">
              <w:rPr>
                <w:rFonts w:ascii="Times New Roman" w:hAnsi="Times New Roman"/>
              </w:rPr>
              <w:t>ячмінна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4A624E" w:rsidRDefault="00E53E2E" w:rsidP="00E2567E">
            <w:pPr>
              <w:rPr>
                <w:rFonts w:ascii="Times New Roman" w:hAnsi="Times New Roman"/>
              </w:rPr>
            </w:pPr>
            <w:r w:rsidRPr="004A624E">
              <w:rPr>
                <w:rFonts w:ascii="Times New Roman" w:hAnsi="Times New Roman"/>
              </w:rPr>
              <w:t xml:space="preserve">Котлета </w:t>
            </w:r>
            <w:proofErr w:type="spellStart"/>
            <w:r w:rsidRPr="004A624E">
              <w:rPr>
                <w:rFonts w:ascii="Times New Roman" w:hAnsi="Times New Roman"/>
              </w:rPr>
              <w:t>рибна</w:t>
            </w:r>
            <w:proofErr w:type="spellEnd"/>
            <w:r w:rsidRPr="004A62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rPr>
          <w:trHeight w:val="2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rPr>
          <w:trHeight w:val="281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9C7BDD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BDD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E53E2E" w:rsidRPr="00384A50" w:rsidTr="00E2567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</w:t>
            </w:r>
            <w:proofErr w:type="spellStart"/>
            <w:r w:rsidRPr="00384A50">
              <w:rPr>
                <w:rFonts w:ascii="Times New Roman" w:hAnsi="Times New Roman"/>
              </w:rPr>
              <w:t>гречаний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Pr="00384A50">
              <w:rPr>
                <w:rFonts w:ascii="Times New Roman" w:hAnsi="Times New Roman"/>
              </w:rPr>
              <w:t>пшенична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Морква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тушкована</w:t>
            </w:r>
            <w:proofErr w:type="spellEnd"/>
            <w:r w:rsidRPr="00384A50">
              <w:rPr>
                <w:rFonts w:ascii="Times New Roman" w:hAnsi="Times New Roman"/>
              </w:rPr>
              <w:t xml:space="preserve">/Буряк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Котлета </w:t>
            </w:r>
            <w:proofErr w:type="spellStart"/>
            <w:r w:rsidRPr="00384A50">
              <w:rPr>
                <w:rFonts w:ascii="Times New Roman" w:hAnsi="Times New Roman"/>
              </w:rPr>
              <w:t>печінкова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Кисіль</w:t>
            </w:r>
            <w:proofErr w:type="spellEnd"/>
            <w:r w:rsidRPr="00384A50">
              <w:rPr>
                <w:rFonts w:ascii="Times New Roman" w:hAnsi="Times New Roman"/>
              </w:rPr>
              <w:t xml:space="preserve">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9C7BDD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BDD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E53E2E" w:rsidRPr="00384A50" w:rsidTr="00E2567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lastRenderedPageBreak/>
              <w:t>Вечеря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E2567E" w:rsidRDefault="00E2567E" w:rsidP="005F7035">
            <w:pPr>
              <w:rPr>
                <w:rFonts w:ascii="Times New Roman" w:hAnsi="Times New Roman"/>
                <w:u w:val="single"/>
              </w:rPr>
            </w:pPr>
            <w:r w:rsidRPr="00E2567E">
              <w:rPr>
                <w:rFonts w:ascii="Times New Roman" w:hAnsi="Times New Roman"/>
                <w:lang w:val="uk-UA"/>
              </w:rPr>
              <w:lastRenderedPageBreak/>
              <w:t>Каша пшоняна з м’ясом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2567E" w:rsidP="005F7035">
            <w:pPr>
              <w:jc w:val="right"/>
              <w:rPr>
                <w:rFonts w:ascii="Times New Roman" w:hAnsi="Times New Roman"/>
              </w:rPr>
            </w:pPr>
            <w:r w:rsidRPr="00E2567E">
              <w:rPr>
                <w:rFonts w:ascii="Times New Roman" w:hAnsi="Times New Roman"/>
              </w:rPr>
              <w:t xml:space="preserve">175/25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Кефір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suppressAutoHyphens/>
        <w:ind w:firstLine="567"/>
        <w:jc w:val="both"/>
        <w:rPr>
          <w:rFonts w:ascii="Times New Roman" w:hAnsi="Times New Roman"/>
          <w:lang w:eastAsia="zh-CN"/>
        </w:rPr>
      </w:pPr>
    </w:p>
    <w:p w:rsidR="00E53E2E" w:rsidRPr="00384A50" w:rsidRDefault="00E53E2E" w:rsidP="00E53E2E">
      <w:pPr>
        <w:suppressAutoHyphens/>
        <w:ind w:firstLine="567"/>
        <w:jc w:val="both"/>
        <w:rPr>
          <w:rFonts w:ascii="Times New Roman" w:hAnsi="Times New Roman"/>
          <w:lang w:eastAsia="zh-C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075"/>
        <w:gridCol w:w="1133"/>
        <w:gridCol w:w="1559"/>
      </w:tblGrid>
      <w:tr w:rsidR="00E53E2E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142A65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A65">
              <w:rPr>
                <w:rFonts w:ascii="Times New Roman" w:hAnsi="Times New Roman"/>
                <w:b/>
                <w:lang w:val="uk-UA"/>
              </w:rPr>
              <w:t>ВІВТОРОК</w:t>
            </w:r>
          </w:p>
        </w:tc>
      </w:tr>
      <w:tr w:rsidR="00E53E2E" w:rsidRPr="00384A50" w:rsidTr="00E2567E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E53E2E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142A65" w:rsidRDefault="00E53E2E" w:rsidP="00E2567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СНІДАНОК</w:t>
            </w:r>
          </w:p>
        </w:tc>
      </w:tr>
      <w:tr w:rsidR="00E53E2E" w:rsidRPr="00384A50" w:rsidTr="00E2567E">
        <w:trPr>
          <w:trHeight w:val="43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B22EA0" w:rsidP="00E53E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spacing w:after="0" w:line="240" w:lineRule="auto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Рагу </w:t>
            </w:r>
            <w:proofErr w:type="spellStart"/>
            <w:r w:rsidRPr="00384A50">
              <w:rPr>
                <w:rFonts w:ascii="Times New Roman" w:hAnsi="Times New Roman"/>
              </w:rPr>
              <w:t>овочеве</w:t>
            </w:r>
            <w:proofErr w:type="spellEnd"/>
            <w:r w:rsidRPr="00384A50">
              <w:rPr>
                <w:rFonts w:ascii="Times New Roman" w:hAnsi="Times New Roman"/>
              </w:rPr>
              <w:t xml:space="preserve"> з </w:t>
            </w:r>
            <w:proofErr w:type="spellStart"/>
            <w:r w:rsidRPr="00384A50">
              <w:rPr>
                <w:rFonts w:ascii="Times New Roman" w:hAnsi="Times New Roman"/>
              </w:rPr>
              <w:t>м’ясом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E53E2E" w:rsidRDefault="00E53E2E" w:rsidP="00E53E2E">
            <w:pPr>
              <w:jc w:val="right"/>
              <w:rPr>
                <w:rFonts w:ascii="Times New Roman" w:hAnsi="Times New Roman"/>
                <w:strike/>
              </w:rPr>
            </w:pPr>
            <w:r w:rsidRPr="00384A50">
              <w:rPr>
                <w:rFonts w:ascii="Times New Roman" w:hAnsi="Times New Roman"/>
              </w:rPr>
              <w:t>200/20</w:t>
            </w:r>
            <w:r w:rsidRPr="00384A50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rPr>
          <w:trHeight w:val="4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405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E53E2E" w:rsidRPr="00384A50" w:rsidTr="00E2567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5F7035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</w:t>
            </w:r>
            <w:r w:rsidR="00E2567E">
              <w:rPr>
                <w:rFonts w:ascii="Times New Roman" w:hAnsi="Times New Roman"/>
                <w:lang w:val="uk-UA"/>
              </w:rPr>
              <w:t xml:space="preserve">пшоняний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Pr="00384A50">
              <w:rPr>
                <w:rFonts w:ascii="Times New Roman" w:hAnsi="Times New Roman"/>
              </w:rPr>
              <w:t>перлова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E2567E" w:rsidRDefault="00E2567E" w:rsidP="00E2567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5F7035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</w:t>
            </w:r>
            <w:r w:rsidR="005F7035">
              <w:rPr>
                <w:rFonts w:ascii="Times New Roman" w:hAnsi="Times New Roman"/>
              </w:rPr>
              <w:t>ковані</w:t>
            </w:r>
            <w:proofErr w:type="spellEnd"/>
            <w:r w:rsidR="005F7035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="005F7035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Тефтелі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курячі</w:t>
            </w:r>
            <w:proofErr w:type="spellEnd"/>
            <w:r w:rsidRPr="00384A50">
              <w:rPr>
                <w:rFonts w:ascii="Times New Roman" w:hAnsi="Times New Roman"/>
              </w:rPr>
              <w:t xml:space="preserve"> в молочному </w:t>
            </w:r>
            <w:proofErr w:type="spellStart"/>
            <w:r w:rsidRPr="00384A50">
              <w:rPr>
                <w:rFonts w:ascii="Times New Roman" w:hAnsi="Times New Roman"/>
              </w:rPr>
              <w:t>соусі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Компот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2567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E53E2E" w:rsidRPr="00384A50" w:rsidTr="00E2567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5F7035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="00E2567E">
              <w:rPr>
                <w:rFonts w:ascii="Times New Roman" w:hAnsi="Times New Roman"/>
                <w:lang w:val="uk-UA"/>
              </w:rPr>
              <w:t>ячнева</w:t>
            </w:r>
            <w:proofErr w:type="spellEnd"/>
            <w:r w:rsidR="00E2567E">
              <w:rPr>
                <w:rFonts w:ascii="Times New Roman" w:hAnsi="Times New Roman"/>
                <w:lang w:val="uk-UA"/>
              </w:rPr>
              <w:t xml:space="preserve"> з вершковим маслом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  <w:strike/>
              </w:rPr>
            </w:pPr>
            <w:r w:rsidRPr="00384A50">
              <w:rPr>
                <w:rFonts w:ascii="Times New Roman" w:hAnsi="Times New Roman"/>
              </w:rPr>
              <w:t xml:space="preserve">Капуста </w:t>
            </w:r>
            <w:proofErr w:type="spellStart"/>
            <w:r w:rsidRPr="00384A50">
              <w:rPr>
                <w:rFonts w:ascii="Times New Roman" w:hAnsi="Times New Roman"/>
              </w:rPr>
              <w:t>тушкована</w:t>
            </w:r>
            <w:proofErr w:type="spellEnd"/>
            <w:r w:rsidRPr="00384A50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  <w:strike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2567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2567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suppressAutoHyphens/>
        <w:jc w:val="both"/>
        <w:rPr>
          <w:rFonts w:ascii="Times New Roman" w:hAnsi="Times New Roman"/>
          <w:lang w:eastAsia="zh-C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"/>
        <w:gridCol w:w="3075"/>
        <w:gridCol w:w="1133"/>
        <w:gridCol w:w="1559"/>
      </w:tblGrid>
      <w:tr w:rsidR="00E53E2E" w:rsidRPr="00384A50" w:rsidTr="00E2567E">
        <w:trPr>
          <w:trHeight w:val="412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СЕРЕДА</w:t>
            </w:r>
          </w:p>
        </w:tc>
      </w:tr>
      <w:tr w:rsidR="00E53E2E" w:rsidRPr="00384A50" w:rsidTr="00E53E2E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E53E2E" w:rsidRDefault="00E53E2E" w:rsidP="00E53E2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E53E2E" w:rsidRPr="00384A50" w:rsidTr="00E53E2E">
        <w:trPr>
          <w:trHeight w:val="412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E53E2E" w:rsidRPr="00384A50" w:rsidTr="00E53E2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E53E2E" w:rsidRDefault="00E53E2E" w:rsidP="00E53E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Сніданок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E53E2E" w:rsidRDefault="00E53E2E" w:rsidP="00E53E2E">
            <w:pPr>
              <w:rPr>
                <w:rFonts w:ascii="Times New Roman" w:hAnsi="Times New Roman"/>
              </w:rPr>
            </w:pPr>
            <w:r w:rsidRPr="00E53E2E">
              <w:rPr>
                <w:rFonts w:ascii="Times New Roman" w:hAnsi="Times New Roman"/>
              </w:rPr>
              <w:t xml:space="preserve">Каша </w:t>
            </w:r>
            <w:proofErr w:type="spellStart"/>
            <w:r w:rsidRPr="00E53E2E">
              <w:rPr>
                <w:rFonts w:ascii="Times New Roman" w:hAnsi="Times New Roman"/>
              </w:rPr>
              <w:t>перлова</w:t>
            </w:r>
            <w:proofErr w:type="spellEnd"/>
            <w:r w:rsidRPr="00E53E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Сосиски </w:t>
            </w:r>
            <w:proofErr w:type="spellStart"/>
            <w:r w:rsidRPr="00384A50">
              <w:rPr>
                <w:rFonts w:ascii="Times New Roman" w:hAnsi="Times New Roman"/>
              </w:rPr>
              <w:t>відварні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1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139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E53E2E" w:rsidRPr="00384A50" w:rsidTr="00E53E2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Борщ </w:t>
            </w:r>
            <w:proofErr w:type="spellStart"/>
            <w:r w:rsidRPr="00384A50">
              <w:rPr>
                <w:rFonts w:ascii="Times New Roman" w:hAnsi="Times New Roman"/>
              </w:rPr>
              <w:t>дієтичний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E2567E" w:rsidRDefault="00E2567E" w:rsidP="00E53E2E">
            <w:pPr>
              <w:rPr>
                <w:rFonts w:ascii="Times New Roman" w:hAnsi="Times New Roman"/>
                <w:strike/>
              </w:rPr>
            </w:pPr>
            <w:r w:rsidRPr="00E2567E">
              <w:rPr>
                <w:rFonts w:ascii="Times New Roman" w:hAnsi="Times New Roman"/>
                <w:lang w:val="uk-UA"/>
              </w:rPr>
              <w:t>Каша пшенична</w:t>
            </w:r>
            <w:r>
              <w:rPr>
                <w:rFonts w:ascii="Times New Roman" w:hAnsi="Times New Roman"/>
                <w:strike/>
                <w:lang w:val="uk-UA"/>
              </w:rPr>
              <w:t xml:space="preserve"> </w:t>
            </w:r>
            <w:r w:rsidRPr="00E2567E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="00E53E2E" w:rsidRPr="00E2567E">
              <w:rPr>
                <w:rFonts w:ascii="Times New Roman" w:hAnsi="Times New Roman"/>
                <w:strike/>
              </w:rPr>
              <w:t>Картопля</w:t>
            </w:r>
            <w:proofErr w:type="spellEnd"/>
            <w:r w:rsidR="00E53E2E" w:rsidRPr="00E2567E">
              <w:rPr>
                <w:rFonts w:ascii="Times New Roman" w:hAnsi="Times New Roman"/>
                <w:strike/>
              </w:rPr>
              <w:t xml:space="preserve"> </w:t>
            </w:r>
            <w:proofErr w:type="spellStart"/>
            <w:r w:rsidR="00E53E2E" w:rsidRPr="00E2567E">
              <w:rPr>
                <w:rFonts w:ascii="Times New Roman" w:hAnsi="Times New Roman"/>
                <w:strike/>
              </w:rPr>
              <w:t>відварна</w:t>
            </w:r>
            <w:proofErr w:type="spellEnd"/>
            <w:r w:rsidR="00E53E2E" w:rsidRPr="00E2567E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F57A7A" w:rsidP="00E53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Котлета м’ясна </w:t>
            </w:r>
            <w:r w:rsidR="00E53E2E" w:rsidRPr="00F57A7A">
              <w:rPr>
                <w:rFonts w:ascii="Times New Roman" w:hAnsi="Times New Roman"/>
                <w:strike/>
              </w:rPr>
              <w:t xml:space="preserve">Сосиски </w:t>
            </w:r>
            <w:proofErr w:type="spellStart"/>
            <w:r w:rsidR="00E53E2E" w:rsidRPr="00F57A7A">
              <w:rPr>
                <w:rFonts w:ascii="Times New Roman" w:hAnsi="Times New Roman"/>
                <w:strike/>
              </w:rPr>
              <w:t>відварні</w:t>
            </w:r>
            <w:proofErr w:type="spellEnd"/>
            <w:r w:rsidR="00E53E2E"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Тушковані</w:t>
            </w:r>
            <w:proofErr w:type="spellEnd"/>
            <w:r w:rsidRPr="00384A50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Компот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E53E2E" w:rsidRPr="00384A50" w:rsidTr="00E53E2E"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</w:rPr>
              <w:t>пшоняна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м’ясом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233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suppressAutoHyphens/>
        <w:jc w:val="both"/>
        <w:rPr>
          <w:rFonts w:ascii="Times New Roman" w:hAnsi="Times New Roman"/>
          <w:lang w:eastAsia="zh-C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03"/>
        <w:gridCol w:w="1133"/>
        <w:gridCol w:w="1559"/>
      </w:tblGrid>
      <w:tr w:rsidR="00E53E2E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ЧЕТВЕР</w:t>
            </w:r>
          </w:p>
        </w:tc>
      </w:tr>
      <w:tr w:rsidR="00E53E2E" w:rsidRPr="00384A50" w:rsidTr="00E53E2E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E53E2E" w:rsidRPr="00384A50" w:rsidTr="00E53E2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E53E2E" w:rsidRPr="00384A50" w:rsidTr="00E2567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B22EA0" w:rsidP="00E53E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Пшоняна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молочна</w:t>
            </w:r>
            <w:proofErr w:type="spellEnd"/>
            <w:r w:rsidRPr="00384A50">
              <w:rPr>
                <w:rFonts w:ascii="Times New Roman" w:hAnsi="Times New Roman"/>
              </w:rPr>
              <w:t xml:space="preserve"> каша з </w:t>
            </w:r>
            <w:proofErr w:type="spellStart"/>
            <w:r w:rsidRPr="00384A50">
              <w:rPr>
                <w:rFonts w:ascii="Times New Roman" w:hAnsi="Times New Roman"/>
              </w:rPr>
              <w:t>вершковим</w:t>
            </w:r>
            <w:proofErr w:type="spellEnd"/>
            <w:r w:rsidRPr="00384A50">
              <w:rPr>
                <w:rFonts w:ascii="Times New Roman" w:hAnsi="Times New Roman"/>
              </w:rPr>
              <w:t xml:space="preserve"> маслом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3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367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E53E2E" w:rsidRPr="00384A50" w:rsidTr="00E53E2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</w:t>
            </w:r>
            <w:proofErr w:type="spellStart"/>
            <w:r w:rsidRPr="00384A50">
              <w:rPr>
                <w:rFonts w:ascii="Times New Roman" w:hAnsi="Times New Roman"/>
              </w:rPr>
              <w:t>овочевий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Pr="00384A50">
              <w:rPr>
                <w:rFonts w:ascii="Times New Roman" w:hAnsi="Times New Roman"/>
              </w:rPr>
              <w:t>гречана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F57A7A" w:rsidP="00E53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/>
              </w:rPr>
              <w:t>куряча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F57A7A" w:rsidRDefault="00E53E2E" w:rsidP="00E53E2E">
            <w:pPr>
              <w:jc w:val="right"/>
              <w:rPr>
                <w:rFonts w:ascii="Times New Roman" w:hAnsi="Times New Roman"/>
                <w:lang w:val="uk-UA"/>
              </w:rPr>
            </w:pPr>
            <w:r w:rsidRPr="00384A50">
              <w:rPr>
                <w:rFonts w:ascii="Times New Roman" w:hAnsi="Times New Roman"/>
              </w:rPr>
              <w:t>5</w:t>
            </w:r>
            <w:r w:rsidR="00F57A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Тушковані</w:t>
            </w:r>
            <w:proofErr w:type="spellEnd"/>
            <w:r w:rsidRPr="00384A50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Кисіль</w:t>
            </w:r>
            <w:proofErr w:type="spellEnd"/>
            <w:r w:rsidRPr="00384A50">
              <w:rPr>
                <w:rFonts w:ascii="Times New Roman" w:hAnsi="Times New Roman"/>
              </w:rPr>
              <w:t xml:space="preserve">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3E2E" w:rsidRPr="00E53E2E" w:rsidRDefault="00E53E2E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3E2E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E53E2E" w:rsidRPr="00384A50" w:rsidTr="00E53E2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384A50" w:rsidRDefault="00F57A7A" w:rsidP="00E53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Каша пшенична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E2E" w:rsidRPr="00F57A7A" w:rsidRDefault="00F57A7A" w:rsidP="00F57A7A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  <w:lang w:val="uk-UA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F57A7A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A" w:rsidRPr="00384A50" w:rsidRDefault="00F57A7A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7A" w:rsidRDefault="00F57A7A" w:rsidP="00E53E2E">
            <w:pPr>
              <w:rPr>
                <w:rFonts w:ascii="Times New Roman" w:hAnsi="Times New Roman"/>
                <w:lang w:val="uk-UA"/>
              </w:rPr>
            </w:pPr>
            <w:r w:rsidRPr="00F57A7A">
              <w:rPr>
                <w:rFonts w:ascii="Times New Roman" w:hAnsi="Times New Roman"/>
                <w:lang w:val="uk-UA"/>
              </w:rPr>
              <w:t>Риба тушкована з овочами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7A" w:rsidRPr="00F57A7A" w:rsidRDefault="00F57A7A" w:rsidP="00F57A7A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A" w:rsidRPr="00F57A7A" w:rsidRDefault="00F57A7A" w:rsidP="00E53E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Морква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тушкована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E53E2E" w:rsidRPr="00384A50" w:rsidTr="00E53E2E">
        <w:trPr>
          <w:trHeight w:val="2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2E" w:rsidRPr="00384A50" w:rsidRDefault="00E53E2E" w:rsidP="00E53E2E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suppressAutoHyphens/>
        <w:jc w:val="both"/>
        <w:rPr>
          <w:rFonts w:ascii="Times New Roman" w:hAnsi="Times New Roman"/>
          <w:lang w:eastAsia="zh-C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03"/>
        <w:gridCol w:w="1133"/>
        <w:gridCol w:w="1559"/>
      </w:tblGrid>
      <w:tr w:rsidR="007A7F68" w:rsidRPr="00384A50" w:rsidTr="007A7F68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8" w:rsidRPr="007A7F68" w:rsidRDefault="007A7F68" w:rsidP="00E53E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П’ЯТНИЦЯ</w:t>
            </w:r>
          </w:p>
        </w:tc>
      </w:tr>
      <w:tr w:rsidR="007A7F68" w:rsidRPr="00384A50" w:rsidTr="007A7F68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7A7F68" w:rsidRPr="00384A50" w:rsidTr="007A7F68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F57A7A" w:rsidP="007A7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Омлет з </w:t>
            </w:r>
            <w:proofErr w:type="spellStart"/>
            <w:r w:rsidRPr="00384A50">
              <w:rPr>
                <w:rFonts w:ascii="Times New Roman" w:hAnsi="Times New Roman"/>
              </w:rPr>
              <w:t>овочами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1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139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</w:t>
            </w:r>
            <w:proofErr w:type="spellStart"/>
            <w:r w:rsidRPr="00384A50">
              <w:rPr>
                <w:rFonts w:ascii="Times New Roman" w:hAnsi="Times New Roman"/>
              </w:rPr>
              <w:t>картопляний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з гречкою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F57A7A" w:rsidRDefault="00F57A7A" w:rsidP="007A7F6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Каша пшенична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F57A7A" w:rsidP="007A7F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F57A7A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7A" w:rsidRPr="00384A50" w:rsidRDefault="00F57A7A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7A" w:rsidRDefault="00F57A7A" w:rsidP="007A7F6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Куряче філе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7A" w:rsidRPr="00F57A7A" w:rsidRDefault="00F57A7A" w:rsidP="007A7F68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A" w:rsidRPr="00F57A7A" w:rsidRDefault="00F57A7A" w:rsidP="007A7F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Тушковані</w:t>
            </w:r>
            <w:proofErr w:type="spellEnd"/>
            <w:r w:rsidRPr="00384A50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Компот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7A7F68" w:rsidRDefault="00B22EA0" w:rsidP="007A7F68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lang w:val="uk-UA"/>
              </w:rPr>
              <w:t xml:space="preserve">Каша вівсяна </w:t>
            </w:r>
            <w:r w:rsidR="007A7F68" w:rsidRPr="00384A50">
              <w:rPr>
                <w:rFonts w:ascii="Times New Roman" w:hAnsi="Times New Roman"/>
              </w:rPr>
              <w:t xml:space="preserve">     </w:t>
            </w:r>
            <w:r w:rsidR="007A7F6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B22EA0" w:rsidRDefault="00B22EA0" w:rsidP="007A7F68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20</w:t>
            </w:r>
            <w:r w:rsidR="007A7F6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B22EA0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0" w:rsidRPr="00384A50" w:rsidRDefault="00B22EA0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A0" w:rsidRDefault="004A624E" w:rsidP="007A7F6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Котлета куряча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A0" w:rsidRPr="00B22EA0" w:rsidRDefault="00B22EA0" w:rsidP="007A7F68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A0" w:rsidRPr="00B22EA0" w:rsidRDefault="00B22EA0" w:rsidP="007A7F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2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F57A7A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suppressAutoHyphens/>
        <w:jc w:val="both"/>
        <w:rPr>
          <w:rFonts w:ascii="Times New Roman" w:hAnsi="Times New Roman"/>
          <w:lang w:eastAsia="zh-C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075"/>
        <w:gridCol w:w="1133"/>
        <w:gridCol w:w="1559"/>
      </w:tblGrid>
      <w:tr w:rsidR="007A7F68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lastRenderedPageBreak/>
              <w:t>СУБОТА</w:t>
            </w:r>
          </w:p>
        </w:tc>
      </w:tr>
      <w:tr w:rsidR="007A7F68" w:rsidRPr="00384A50" w:rsidTr="00B22EA0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7A7F68" w:rsidRPr="00384A50" w:rsidTr="007A7F68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7A7F68" w:rsidRPr="00384A50" w:rsidTr="00B22EA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B22EA0" w:rsidP="007A7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</w:t>
            </w:r>
            <w:proofErr w:type="spellStart"/>
            <w:r w:rsidRPr="00384A50">
              <w:rPr>
                <w:rFonts w:ascii="Times New Roman" w:hAnsi="Times New Roman"/>
              </w:rPr>
              <w:t>молочний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з </w:t>
            </w:r>
            <w:proofErr w:type="spellStart"/>
            <w:r w:rsidRPr="00384A50">
              <w:rPr>
                <w:rFonts w:ascii="Times New Roman" w:hAnsi="Times New Roman"/>
              </w:rPr>
              <w:t>вівсяною</w:t>
            </w:r>
            <w:proofErr w:type="spellEnd"/>
            <w:r w:rsidRPr="00384A50">
              <w:rPr>
                <w:rFonts w:ascii="Times New Roman" w:hAnsi="Times New Roman"/>
              </w:rPr>
              <w:t xml:space="preserve"> крупою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F57A7A" w:rsidRDefault="00F57A7A" w:rsidP="00F57A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rPr>
          <w:trHeight w:val="13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139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7A7F68" w:rsidRPr="00384A50" w:rsidTr="00B22EA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Борщ </w:t>
            </w:r>
            <w:proofErr w:type="spellStart"/>
            <w:r w:rsidRPr="00384A50">
              <w:rPr>
                <w:rFonts w:ascii="Times New Roman" w:hAnsi="Times New Roman"/>
              </w:rPr>
              <w:t>дієтичний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F57A7A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r w:rsidR="00F57A7A">
              <w:rPr>
                <w:rFonts w:ascii="Times New Roman" w:hAnsi="Times New Roman"/>
                <w:lang w:val="uk-UA"/>
              </w:rPr>
              <w:t>пшоняна</w:t>
            </w:r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rPr>
          <w:trHeight w:val="2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F57A7A" w:rsidP="007A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Риба відварна</w:t>
            </w:r>
            <w:r w:rsidR="007A7F68"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B22EA0" w:rsidRDefault="007A7F68" w:rsidP="007A7F68">
            <w:pPr>
              <w:jc w:val="right"/>
              <w:rPr>
                <w:rFonts w:ascii="Times New Roman" w:hAnsi="Times New Roman"/>
                <w:lang w:val="uk-UA"/>
              </w:rPr>
            </w:pPr>
            <w:r w:rsidRPr="00384A50">
              <w:rPr>
                <w:rFonts w:ascii="Times New Roman" w:hAnsi="Times New Roman"/>
              </w:rPr>
              <w:t>5</w:t>
            </w:r>
            <w:r w:rsidR="00B22EA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F57A7A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</w:t>
            </w:r>
            <w:r w:rsidR="00F57A7A">
              <w:rPr>
                <w:rFonts w:ascii="Times New Roman" w:hAnsi="Times New Roman"/>
              </w:rPr>
              <w:t>ковані</w:t>
            </w:r>
            <w:proofErr w:type="spellEnd"/>
            <w:r w:rsidR="00F57A7A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="00F57A7A">
              <w:rPr>
                <w:rFonts w:ascii="Times New Roman" w:hAnsi="Times New Roman"/>
              </w:rPr>
              <w:t>відварний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Кисіль</w:t>
            </w:r>
            <w:proofErr w:type="spellEnd"/>
            <w:r w:rsidRPr="00384A50">
              <w:rPr>
                <w:rFonts w:ascii="Times New Roman" w:hAnsi="Times New Roman"/>
              </w:rPr>
              <w:t xml:space="preserve">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7A7F68" w:rsidRPr="00384A50" w:rsidTr="00B22EA0">
        <w:trPr>
          <w:trHeight w:val="33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Рагу </w:t>
            </w:r>
            <w:proofErr w:type="spellStart"/>
            <w:r>
              <w:rPr>
                <w:rFonts w:ascii="Times New Roman" w:hAnsi="Times New Roman"/>
              </w:rPr>
              <w:t>овочеве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м’ясом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Сосиски </w:t>
            </w:r>
            <w:proofErr w:type="spellStart"/>
            <w:r w:rsidRPr="00384A50">
              <w:rPr>
                <w:rFonts w:ascii="Times New Roman" w:hAnsi="Times New Roman"/>
              </w:rPr>
              <w:t>відварні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B22EA0">
        <w:trPr>
          <w:trHeight w:val="23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384A50">
              <w:rPr>
                <w:rFonts w:ascii="Times New Roman" w:hAnsi="Times New Roman"/>
              </w:rPr>
              <w:t>капусти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Тушковані</w:t>
            </w:r>
            <w:proofErr w:type="spellEnd"/>
            <w:r w:rsidRPr="00384A50">
              <w:rPr>
                <w:rFonts w:ascii="Times New Roman" w:hAnsi="Times New Roman"/>
              </w:rPr>
              <w:t xml:space="preserve">  кабачки/Буряк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rPr>
          <w:rFonts w:ascii="Times New Roman" w:hAnsi="Times New Roman"/>
        </w:rPr>
      </w:pPr>
    </w:p>
    <w:tbl>
      <w:tblPr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03"/>
        <w:gridCol w:w="1133"/>
        <w:gridCol w:w="1559"/>
      </w:tblGrid>
      <w:tr w:rsidR="007A7F68" w:rsidRPr="00384A50" w:rsidTr="00E2567E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НЕДІЛЯ</w:t>
            </w:r>
          </w:p>
        </w:tc>
      </w:tr>
      <w:tr w:rsidR="007A7F68" w:rsidRPr="00384A50" w:rsidTr="007A7F68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Найменування</w:t>
            </w:r>
            <w:proofErr w:type="spellEnd"/>
            <w:r w:rsidRPr="00384A50">
              <w:rPr>
                <w:rFonts w:ascii="Times New Roman" w:hAnsi="Times New Roman"/>
              </w:rPr>
              <w:t xml:space="preserve"> страви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Вихід</w:t>
            </w:r>
            <w:proofErr w:type="spellEnd"/>
            <w:r w:rsidRPr="00384A50">
              <w:rPr>
                <w:rFonts w:ascii="Times New Roman" w:hAnsi="Times New Roman"/>
              </w:rPr>
              <w:t>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Гіпертрофія</w:t>
            </w:r>
            <w:proofErr w:type="spellEnd"/>
            <w:r w:rsidRPr="00384A50">
              <w:rPr>
                <w:rFonts w:ascii="Times New Roman" w:hAnsi="Times New Roman"/>
              </w:rPr>
              <w:t>, ЦД</w:t>
            </w:r>
          </w:p>
        </w:tc>
      </w:tr>
      <w:tr w:rsidR="007A7F68" w:rsidRPr="00384A50" w:rsidTr="007A7F68">
        <w:trPr>
          <w:trHeight w:val="412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B22EA0" w:rsidP="007A7F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Сніданок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B22EA0" w:rsidRDefault="00B22EA0" w:rsidP="007A7F6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Суп перловий з курячим філе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B22EA0" w:rsidRDefault="00B22EA0" w:rsidP="007A7F68">
            <w:pPr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7A7F6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1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139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Обід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Суп з ячневою крупою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B22EA0" w:rsidP="007A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Каша пшенична </w:t>
            </w:r>
            <w:r w:rsidR="007A7F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Компот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proofErr w:type="spellStart"/>
            <w:r w:rsidRPr="00384A50">
              <w:rPr>
                <w:rFonts w:ascii="Times New Roman" w:hAnsi="Times New Roman"/>
              </w:rPr>
              <w:t>Хліб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  <w:proofErr w:type="spellStart"/>
            <w:r w:rsidRPr="00384A50">
              <w:rPr>
                <w:rFonts w:ascii="Times New Roman" w:hAnsi="Times New Roman"/>
              </w:rPr>
              <w:t>житній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7F68" w:rsidRPr="007A7F68" w:rsidRDefault="007A7F68" w:rsidP="007A7F6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7F68">
              <w:rPr>
                <w:rFonts w:ascii="Times New Roman" w:hAnsi="Times New Roman"/>
                <w:b/>
                <w:lang w:val="uk-UA"/>
              </w:rPr>
              <w:t>ВЕЧЕРЯ</w:t>
            </w:r>
          </w:p>
        </w:tc>
      </w:tr>
      <w:tr w:rsidR="007A7F68" w:rsidRPr="00384A50" w:rsidTr="007A7F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Вечеря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Каша </w:t>
            </w:r>
            <w:proofErr w:type="spellStart"/>
            <w:r w:rsidRPr="00384A50">
              <w:rPr>
                <w:rFonts w:ascii="Times New Roman" w:hAnsi="Times New Roman"/>
              </w:rPr>
              <w:t>вівсяна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Яйце </w:t>
            </w:r>
            <w:proofErr w:type="spellStart"/>
            <w:r w:rsidRPr="00384A50">
              <w:rPr>
                <w:rFonts w:ascii="Times New Roman" w:hAnsi="Times New Roman"/>
              </w:rPr>
              <w:t>варене</w:t>
            </w:r>
            <w:proofErr w:type="spellEnd"/>
            <w:r w:rsidRPr="00384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Чай без </w:t>
            </w:r>
            <w:proofErr w:type="spellStart"/>
            <w:r w:rsidRPr="00384A50">
              <w:rPr>
                <w:rFonts w:ascii="Times New Roman" w:hAnsi="Times New Roman"/>
              </w:rPr>
              <w:t>цукру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  <w:tr w:rsidR="007A7F68" w:rsidRPr="00384A50" w:rsidTr="007A7F68">
        <w:trPr>
          <w:trHeight w:val="2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 xml:space="preserve">Буряк </w:t>
            </w:r>
            <w:proofErr w:type="spellStart"/>
            <w:r w:rsidRPr="00384A50">
              <w:rPr>
                <w:rFonts w:ascii="Times New Roman" w:hAnsi="Times New Roman"/>
              </w:rPr>
              <w:t>відварний</w:t>
            </w:r>
            <w:proofErr w:type="spellEnd"/>
            <w:r w:rsidRPr="00384A50">
              <w:rPr>
                <w:rFonts w:ascii="Times New Roman" w:hAnsi="Times New Roman"/>
              </w:rPr>
              <w:t>/</w:t>
            </w:r>
            <w:proofErr w:type="spellStart"/>
            <w:r w:rsidRPr="00384A50">
              <w:rPr>
                <w:rFonts w:ascii="Times New Roman" w:hAnsi="Times New Roman"/>
              </w:rPr>
              <w:t>Венігрет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right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8" w:rsidRPr="00384A50" w:rsidRDefault="007A7F68" w:rsidP="007A7F68">
            <w:pPr>
              <w:jc w:val="center"/>
              <w:rPr>
                <w:rFonts w:ascii="Times New Roman" w:hAnsi="Times New Roman"/>
              </w:rPr>
            </w:pPr>
            <w:r w:rsidRPr="00384A50">
              <w:rPr>
                <w:rFonts w:ascii="Times New Roman" w:hAnsi="Times New Roman"/>
              </w:rPr>
              <w:t>*</w:t>
            </w:r>
          </w:p>
        </w:tc>
      </w:tr>
    </w:tbl>
    <w:p w:rsidR="00E53E2E" w:rsidRPr="00384A50" w:rsidRDefault="00E53E2E" w:rsidP="00E53E2E">
      <w:pPr>
        <w:pStyle w:val="a5"/>
        <w:ind w:left="825" w:right="17"/>
        <w:jc w:val="both"/>
        <w:rPr>
          <w:i/>
          <w:iCs/>
          <w:color w:val="000000"/>
          <w:lang w:eastAsia="ru-RU"/>
        </w:rPr>
      </w:pPr>
      <w:r w:rsidRPr="00384A50">
        <w:rPr>
          <w:i/>
          <w:iCs/>
          <w:color w:val="000000"/>
          <w:lang w:eastAsia="ru-RU"/>
        </w:rPr>
        <w:t xml:space="preserve">* </w:t>
      </w:r>
      <w:proofErr w:type="spellStart"/>
      <w:r w:rsidRPr="00384A50">
        <w:rPr>
          <w:i/>
          <w:iCs/>
          <w:color w:val="000000"/>
          <w:lang w:eastAsia="ru-RU"/>
        </w:rPr>
        <w:t>пацієнти</w:t>
      </w:r>
      <w:proofErr w:type="spellEnd"/>
      <w:r w:rsidRPr="00384A50">
        <w:rPr>
          <w:i/>
          <w:iCs/>
          <w:color w:val="000000"/>
          <w:lang w:eastAsia="ru-RU"/>
        </w:rPr>
        <w:t xml:space="preserve"> на </w:t>
      </w:r>
      <w:proofErr w:type="spellStart"/>
      <w:r w:rsidRPr="00384A50">
        <w:rPr>
          <w:i/>
          <w:iCs/>
          <w:color w:val="000000"/>
          <w:lang w:eastAsia="ru-RU"/>
        </w:rPr>
        <w:t>харчуванні</w:t>
      </w:r>
      <w:proofErr w:type="spellEnd"/>
    </w:p>
    <w:p w:rsidR="00E53E2E" w:rsidRPr="00384A50" w:rsidRDefault="00E53E2E" w:rsidP="00E53E2E">
      <w:pPr>
        <w:ind w:right="17" w:firstLine="709"/>
        <w:jc w:val="both"/>
        <w:rPr>
          <w:i/>
          <w:iCs/>
        </w:rPr>
      </w:pPr>
      <w:proofErr w:type="spellStart"/>
      <w:r w:rsidRPr="00384A50">
        <w:rPr>
          <w:i/>
          <w:iCs/>
        </w:rPr>
        <w:t>Усі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посилання</w:t>
      </w:r>
      <w:proofErr w:type="spellEnd"/>
      <w:r w:rsidRPr="00384A50">
        <w:rPr>
          <w:i/>
          <w:iCs/>
        </w:rPr>
        <w:t xml:space="preserve"> на </w:t>
      </w:r>
      <w:proofErr w:type="spellStart"/>
      <w:r w:rsidRPr="00384A50">
        <w:rPr>
          <w:i/>
          <w:iCs/>
        </w:rPr>
        <w:t>конкретні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торговельну</w:t>
      </w:r>
      <w:proofErr w:type="spellEnd"/>
      <w:r w:rsidRPr="00384A50">
        <w:rPr>
          <w:i/>
          <w:iCs/>
        </w:rPr>
        <w:t xml:space="preserve"> марку </w:t>
      </w:r>
      <w:proofErr w:type="spellStart"/>
      <w:r w:rsidRPr="00384A50">
        <w:rPr>
          <w:i/>
          <w:iCs/>
        </w:rPr>
        <w:t>чи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фірму</w:t>
      </w:r>
      <w:proofErr w:type="spellEnd"/>
      <w:r w:rsidRPr="00384A50">
        <w:rPr>
          <w:i/>
          <w:iCs/>
        </w:rPr>
        <w:t xml:space="preserve">, патент, </w:t>
      </w:r>
      <w:proofErr w:type="spellStart"/>
      <w:r w:rsidRPr="00384A50">
        <w:rPr>
          <w:i/>
          <w:iCs/>
        </w:rPr>
        <w:t>конструкцію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або</w:t>
      </w:r>
      <w:proofErr w:type="spellEnd"/>
      <w:r w:rsidRPr="00384A50">
        <w:rPr>
          <w:i/>
          <w:iCs/>
        </w:rPr>
        <w:t xml:space="preserve"> тип предмета </w:t>
      </w:r>
      <w:proofErr w:type="spellStart"/>
      <w:r w:rsidRPr="00384A50">
        <w:rPr>
          <w:i/>
          <w:iCs/>
        </w:rPr>
        <w:t>закупівлі</w:t>
      </w:r>
      <w:proofErr w:type="spellEnd"/>
      <w:r w:rsidRPr="00384A50">
        <w:rPr>
          <w:i/>
          <w:iCs/>
        </w:rPr>
        <w:t xml:space="preserve">, </w:t>
      </w:r>
      <w:proofErr w:type="spellStart"/>
      <w:r w:rsidRPr="00384A50">
        <w:rPr>
          <w:i/>
          <w:iCs/>
        </w:rPr>
        <w:t>джерело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його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походження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або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виробника</w:t>
      </w:r>
      <w:proofErr w:type="spellEnd"/>
      <w:r w:rsidRPr="00384A50">
        <w:rPr>
          <w:i/>
          <w:iCs/>
        </w:rPr>
        <w:t xml:space="preserve">, </w:t>
      </w:r>
      <w:proofErr w:type="spellStart"/>
      <w:r w:rsidRPr="00384A50">
        <w:rPr>
          <w:i/>
          <w:iCs/>
        </w:rPr>
        <w:t>вважати</w:t>
      </w:r>
      <w:proofErr w:type="spellEnd"/>
      <w:r w:rsidRPr="00384A50">
        <w:rPr>
          <w:i/>
          <w:iCs/>
        </w:rPr>
        <w:t xml:space="preserve"> такими, </w:t>
      </w:r>
      <w:proofErr w:type="spellStart"/>
      <w:r w:rsidRPr="00384A50">
        <w:rPr>
          <w:i/>
          <w:iCs/>
        </w:rPr>
        <w:t>що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містять</w:t>
      </w:r>
      <w:proofErr w:type="spellEnd"/>
      <w:r w:rsidRPr="00384A50">
        <w:rPr>
          <w:i/>
          <w:iCs/>
        </w:rPr>
        <w:t xml:space="preserve"> </w:t>
      </w:r>
      <w:proofErr w:type="spellStart"/>
      <w:r w:rsidRPr="00384A50">
        <w:rPr>
          <w:i/>
          <w:iCs/>
        </w:rPr>
        <w:t>вираз</w:t>
      </w:r>
      <w:proofErr w:type="spellEnd"/>
      <w:r w:rsidRPr="00384A50">
        <w:rPr>
          <w:i/>
          <w:iCs/>
        </w:rPr>
        <w:t xml:space="preserve"> </w:t>
      </w:r>
      <w:r w:rsidRPr="00384A50">
        <w:rPr>
          <w:b/>
          <w:i/>
          <w:iCs/>
        </w:rPr>
        <w:t>«</w:t>
      </w:r>
      <w:proofErr w:type="spellStart"/>
      <w:r w:rsidRPr="00384A50">
        <w:rPr>
          <w:b/>
          <w:i/>
          <w:iCs/>
        </w:rPr>
        <w:t>або</w:t>
      </w:r>
      <w:proofErr w:type="spellEnd"/>
      <w:r w:rsidRPr="00384A50">
        <w:rPr>
          <w:b/>
          <w:i/>
          <w:iCs/>
        </w:rPr>
        <w:t xml:space="preserve"> </w:t>
      </w:r>
      <w:proofErr w:type="spellStart"/>
      <w:r w:rsidRPr="00384A50">
        <w:rPr>
          <w:b/>
          <w:i/>
          <w:iCs/>
        </w:rPr>
        <w:t>еквівалент</w:t>
      </w:r>
      <w:proofErr w:type="spellEnd"/>
      <w:r w:rsidRPr="00384A50">
        <w:rPr>
          <w:b/>
          <w:i/>
          <w:iCs/>
        </w:rPr>
        <w:t>»</w:t>
      </w:r>
      <w:r w:rsidRPr="00384A50">
        <w:rPr>
          <w:i/>
          <w:iCs/>
        </w:rPr>
        <w:t>.</w:t>
      </w:r>
    </w:p>
    <w:p w:rsidR="00E53E2E" w:rsidRPr="00384A50" w:rsidRDefault="00E53E2E" w:rsidP="00E53E2E">
      <w:pPr>
        <w:ind w:firstLine="708"/>
        <w:jc w:val="both"/>
      </w:pPr>
    </w:p>
    <w:p w:rsidR="00E53E2E" w:rsidRPr="00384A50" w:rsidRDefault="00E53E2E" w:rsidP="00E53E2E"/>
    <w:p w:rsidR="00E53E2E" w:rsidRPr="00384A50" w:rsidRDefault="00E53E2E" w:rsidP="00E53E2E">
      <w:pPr>
        <w:spacing w:after="0" w:line="240" w:lineRule="auto"/>
        <w:ind w:right="17" w:firstLine="709"/>
        <w:jc w:val="both"/>
        <w:rPr>
          <w:rFonts w:ascii="Times New Roman" w:hAnsi="Times New Roman"/>
          <w:i/>
          <w:iCs/>
          <w:sz w:val="24"/>
          <w:lang w:val="uk-UA" w:eastAsia="ru-RU"/>
        </w:rPr>
      </w:pPr>
    </w:p>
    <w:p w:rsidR="00E53E2E" w:rsidRPr="00384A50" w:rsidRDefault="00E53E2E" w:rsidP="00E53E2E">
      <w:pPr>
        <w:spacing w:after="0" w:line="240" w:lineRule="auto"/>
        <w:ind w:right="17" w:firstLine="709"/>
        <w:jc w:val="both"/>
        <w:rPr>
          <w:rFonts w:ascii="Times New Roman" w:hAnsi="Times New Roman"/>
          <w:i/>
          <w:iCs/>
          <w:sz w:val="24"/>
          <w:lang w:val="uk-UA" w:eastAsia="ru-RU"/>
        </w:rPr>
      </w:pPr>
    </w:p>
    <w:p w:rsidR="00E53E2E" w:rsidRPr="00CD4176" w:rsidRDefault="00E53E2E" w:rsidP="00E53E2E">
      <w:pPr>
        <w:spacing w:after="0" w:line="240" w:lineRule="auto"/>
        <w:ind w:right="17" w:firstLine="709"/>
        <w:jc w:val="both"/>
        <w:rPr>
          <w:rFonts w:ascii="Times New Roman" w:hAnsi="Times New Roman"/>
          <w:i/>
          <w:iCs/>
          <w:sz w:val="24"/>
          <w:lang w:val="uk-UA" w:eastAsia="ru-RU"/>
        </w:rPr>
      </w:pPr>
    </w:p>
    <w:p w:rsidR="00E53E2E" w:rsidRPr="00CD4176" w:rsidRDefault="00E53E2E" w:rsidP="00E53E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53E2E" w:rsidRDefault="00E53E2E" w:rsidP="00E53E2E"/>
    <w:p w:rsidR="008C1AEC" w:rsidRDefault="008C1AEC"/>
    <w:sectPr w:rsidR="008C1AEC" w:rsidSect="00E25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40F"/>
    <w:multiLevelType w:val="hybridMultilevel"/>
    <w:tmpl w:val="6A0CE034"/>
    <w:lvl w:ilvl="0" w:tplc="4CB2D27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8E4B80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2E"/>
    <w:rsid w:val="004A624E"/>
    <w:rsid w:val="005F7035"/>
    <w:rsid w:val="007A7F68"/>
    <w:rsid w:val="007D7319"/>
    <w:rsid w:val="008C1AEC"/>
    <w:rsid w:val="00A13056"/>
    <w:rsid w:val="00B22EA0"/>
    <w:rsid w:val="00E2567E"/>
    <w:rsid w:val="00E53E2E"/>
    <w:rsid w:val="00F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7108-8FD0-4E3C-BC64-D84A903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2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3E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53E2E"/>
    <w:rPr>
      <w:rFonts w:ascii="Calibri" w:eastAsia="Calibri" w:hAnsi="Calibri" w:cs="Times New Roman"/>
    </w:rPr>
  </w:style>
  <w:style w:type="paragraph" w:styleId="a5">
    <w:name w:val="List Paragraph"/>
    <w:aliases w:val="Текст таблицы,EBRD List"/>
    <w:basedOn w:val="a"/>
    <w:link w:val="a6"/>
    <w:qFormat/>
    <w:rsid w:val="00E53E2E"/>
    <w:pPr>
      <w:ind w:left="720"/>
      <w:contextualSpacing/>
    </w:pPr>
  </w:style>
  <w:style w:type="character" w:customStyle="1" w:styleId="a6">
    <w:name w:val="Абзац списка Знак"/>
    <w:aliases w:val="Текст таблицы Знак,EBRD List Знак"/>
    <w:link w:val="a5"/>
    <w:locked/>
    <w:rsid w:val="00E53E2E"/>
    <w:rPr>
      <w:rFonts w:ascii="Calibri" w:eastAsia="Calibri" w:hAnsi="Calibri" w:cs="Times New Roman"/>
      <w:lang w:val="ru-RU"/>
    </w:rPr>
  </w:style>
  <w:style w:type="paragraph" w:customStyle="1" w:styleId="22">
    <w:name w:val="Основной текст с отступом 22"/>
    <w:basedOn w:val="a"/>
    <w:rsid w:val="00E53E2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4831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2023-07-20T12:22:00Z</dcterms:created>
  <dcterms:modified xsi:type="dcterms:W3CDTF">2023-07-24T11:57:00Z</dcterms:modified>
</cp:coreProperties>
</file>