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BF" w:rsidRPr="00F62CBF" w:rsidRDefault="00F62CBF" w:rsidP="00F62CBF">
      <w:pPr>
        <w:pStyle w:val="a3"/>
        <w:spacing w:before="70" w:line="242" w:lineRule="auto"/>
        <w:ind w:left="6379" w:right="-1"/>
        <w:rPr>
          <w:b/>
        </w:rPr>
      </w:pPr>
      <w:r w:rsidRPr="00F62CBF">
        <w:rPr>
          <w:b/>
        </w:rPr>
        <w:t xml:space="preserve">Додаток № 4 </w:t>
      </w:r>
    </w:p>
    <w:p w:rsidR="00F62CBF" w:rsidRPr="00F62CBF" w:rsidRDefault="00F62CBF" w:rsidP="00F62CBF">
      <w:pPr>
        <w:pStyle w:val="a3"/>
        <w:spacing w:before="70" w:line="242" w:lineRule="auto"/>
        <w:ind w:left="6379" w:right="-1"/>
      </w:pPr>
      <w:r w:rsidRPr="00F62CBF">
        <w:t xml:space="preserve">до тендерної </w:t>
      </w:r>
      <w:r>
        <w:t>д</w:t>
      </w:r>
      <w:r w:rsidRPr="00F62CBF">
        <w:t>окументації</w:t>
      </w:r>
    </w:p>
    <w:p w:rsidR="00F62CBF" w:rsidRPr="00F62CBF" w:rsidRDefault="00F62CBF" w:rsidP="00F62CBF">
      <w:pPr>
        <w:pStyle w:val="a3"/>
        <w:tabs>
          <w:tab w:val="left" w:pos="0"/>
        </w:tabs>
        <w:spacing w:before="9"/>
        <w:ind w:rightChars="64" w:right="141" w:firstLine="709"/>
      </w:pPr>
    </w:p>
    <w:p w:rsidR="00F62CBF" w:rsidRPr="00F62CBF" w:rsidRDefault="00F62CBF" w:rsidP="00F62CBF">
      <w:pPr>
        <w:pStyle w:val="1"/>
        <w:tabs>
          <w:tab w:val="left" w:pos="0"/>
          <w:tab w:val="left" w:pos="7755"/>
        </w:tabs>
        <w:spacing w:line="275" w:lineRule="exact"/>
        <w:ind w:left="0" w:rightChars="64" w:right="141" w:firstLine="709"/>
        <w:jc w:val="center"/>
      </w:pPr>
    </w:p>
    <w:p w:rsidR="00F62CBF" w:rsidRPr="00F62CBF" w:rsidRDefault="00F62CBF" w:rsidP="00F62CBF">
      <w:pPr>
        <w:pStyle w:val="1"/>
        <w:tabs>
          <w:tab w:val="left" w:pos="0"/>
          <w:tab w:val="left" w:pos="7755"/>
        </w:tabs>
        <w:spacing w:line="275" w:lineRule="exact"/>
        <w:ind w:left="0" w:rightChars="64" w:right="141" w:firstLine="709"/>
        <w:jc w:val="center"/>
      </w:pPr>
      <w:r w:rsidRPr="00F62CBF">
        <w:rPr>
          <w:color w:val="FF0000"/>
        </w:rPr>
        <w:t xml:space="preserve">ПРОЕКТ </w:t>
      </w:r>
      <w:r w:rsidRPr="00F62CBF">
        <w:t>ДОГОВОРУ</w:t>
      </w:r>
      <w:r>
        <w:t xml:space="preserve"> ПІДРЯДУ</w:t>
      </w:r>
      <w:r w:rsidRPr="00F62CBF">
        <w:rPr>
          <w:spacing w:val="-2"/>
        </w:rPr>
        <w:t xml:space="preserve"> </w:t>
      </w:r>
      <w:r w:rsidRPr="00F62CBF">
        <w:t>№</w:t>
      </w:r>
      <w:r>
        <w:t xml:space="preserve"> _____</w:t>
      </w:r>
    </w:p>
    <w:p w:rsidR="00F62CBF" w:rsidRPr="00F62CBF" w:rsidRDefault="00F62CBF" w:rsidP="00F62CBF">
      <w:pPr>
        <w:pStyle w:val="a7"/>
        <w:spacing w:line="240" w:lineRule="auto"/>
        <w:ind w:firstLine="360"/>
        <w:rPr>
          <w:color w:val="auto"/>
          <w:sz w:val="24"/>
          <w:szCs w:val="24"/>
          <w:lang w:val="uk-UA"/>
        </w:rPr>
      </w:pPr>
      <w:r w:rsidRPr="00F62CBF">
        <w:rPr>
          <w:color w:val="auto"/>
          <w:sz w:val="24"/>
          <w:szCs w:val="24"/>
          <w:lang w:val="uk-UA"/>
        </w:rPr>
        <w:t xml:space="preserve">м. Київ                                                 </w:t>
      </w:r>
      <w:r w:rsidRPr="00F62CBF">
        <w:rPr>
          <w:color w:val="auto"/>
          <w:sz w:val="24"/>
          <w:szCs w:val="24"/>
          <w:lang w:val="uk-UA"/>
        </w:rPr>
        <w:t xml:space="preserve">                             </w:t>
      </w:r>
      <w:r w:rsidRPr="00F62CBF">
        <w:rPr>
          <w:color w:val="auto"/>
          <w:sz w:val="24"/>
          <w:szCs w:val="24"/>
          <w:lang w:val="uk-UA"/>
        </w:rPr>
        <w:t xml:space="preserve">                «____» __________2024 р.</w:t>
      </w:r>
    </w:p>
    <w:p w:rsidR="00F62CBF" w:rsidRPr="00F62CBF" w:rsidRDefault="00F62CBF" w:rsidP="00F62CBF">
      <w:pPr>
        <w:ind w:firstLine="360"/>
        <w:jc w:val="both"/>
        <w:rPr>
          <w:rFonts w:ascii="Times New Roman" w:hAnsi="Times New Roman" w:cs="Times New Roman"/>
          <w:sz w:val="24"/>
          <w:szCs w:val="24"/>
        </w:rPr>
      </w:pPr>
    </w:p>
    <w:p w:rsidR="00F62CBF" w:rsidRPr="00F62CBF" w:rsidRDefault="00F62CBF" w:rsidP="00F62CBF">
      <w:pPr>
        <w:jc w:val="both"/>
        <w:rPr>
          <w:rFonts w:ascii="Times New Roman" w:hAnsi="Times New Roman" w:cs="Times New Roman"/>
          <w:b/>
          <w:sz w:val="24"/>
          <w:szCs w:val="24"/>
        </w:rPr>
      </w:pPr>
      <w:bookmarkStart w:id="0" w:name="_Toc152989143"/>
      <w:bookmarkStart w:id="1" w:name="_Toc152989144"/>
      <w:r w:rsidRPr="00F62CBF">
        <w:rPr>
          <w:rFonts w:ascii="Times New Roman" w:hAnsi="Times New Roman" w:cs="Times New Roman"/>
          <w:sz w:val="24"/>
          <w:szCs w:val="24"/>
        </w:rPr>
        <w:tab/>
      </w:r>
      <w:bookmarkEnd w:id="0"/>
      <w:bookmarkEnd w:id="1"/>
      <w:r w:rsidRPr="00F62CBF">
        <w:rPr>
          <w:rFonts w:ascii="Times New Roman" w:hAnsi="Times New Roman" w:cs="Times New Roman"/>
          <w:b/>
          <w:sz w:val="24"/>
          <w:szCs w:val="24"/>
        </w:rPr>
        <w:t xml:space="preserve">Школа I-III  ступенів №294 Деснянського району міста Києва, </w:t>
      </w:r>
      <w:r w:rsidRPr="00F62CBF">
        <w:rPr>
          <w:rFonts w:ascii="Times New Roman" w:hAnsi="Times New Roman" w:cs="Times New Roman"/>
          <w:sz w:val="24"/>
          <w:szCs w:val="24"/>
        </w:rPr>
        <w:t xml:space="preserve">в особі директора Щербак Діни Михайлівни,  що діє на підставі Статуту (надалі Замовник), з однієї сторони та </w:t>
      </w:r>
      <w:r w:rsidRPr="00F62CBF">
        <w:rPr>
          <w:rFonts w:ascii="Times New Roman" w:hAnsi="Times New Roman" w:cs="Times New Roman"/>
          <w:bCs/>
          <w:sz w:val="24"/>
          <w:szCs w:val="24"/>
        </w:rPr>
        <w:t>__________________________________________</w:t>
      </w:r>
      <w:r w:rsidRPr="00F62CBF">
        <w:rPr>
          <w:rFonts w:ascii="Times New Roman" w:hAnsi="Times New Roman" w:cs="Times New Roman"/>
          <w:sz w:val="24"/>
          <w:szCs w:val="24"/>
        </w:rPr>
        <w:t xml:space="preserve"> (надалі – Підрядник), який діє на підставі ______________, з іншої  сторони, (Замовник та Підрядник разом іменуються – Сторони, а будь-яка окремо – Сторона), уклали даний Договір підряду (надалі-Договір) про наступне:</w:t>
      </w:r>
    </w:p>
    <w:p w:rsidR="00F62CBF" w:rsidRPr="00F62CBF" w:rsidRDefault="00F62CBF" w:rsidP="00F62CBF">
      <w:pPr>
        <w:ind w:firstLine="570"/>
        <w:contextualSpacing/>
        <w:jc w:val="both"/>
        <w:rPr>
          <w:rFonts w:ascii="Times New Roman" w:hAnsi="Times New Roman" w:cs="Times New Roman"/>
          <w:sz w:val="24"/>
          <w:szCs w:val="24"/>
        </w:rPr>
      </w:pPr>
    </w:p>
    <w:p w:rsidR="00F62CBF" w:rsidRPr="00F62CBF" w:rsidRDefault="00F62CBF" w:rsidP="00F62CBF">
      <w:pPr>
        <w:widowControl w:val="0"/>
        <w:numPr>
          <w:ilvl w:val="0"/>
          <w:numId w:val="4"/>
        </w:numPr>
        <w:tabs>
          <w:tab w:val="left" w:pos="0"/>
        </w:tabs>
        <w:spacing w:after="0" w:line="360" w:lineRule="auto"/>
        <w:ind w:left="0" w:firstLine="567"/>
        <w:contextualSpacing/>
        <w:jc w:val="center"/>
        <w:outlineLvl w:val="0"/>
        <w:rPr>
          <w:rFonts w:ascii="Times New Roman" w:hAnsi="Times New Roman" w:cs="Times New Roman"/>
          <w:b/>
          <w:caps/>
          <w:snapToGrid w:val="0"/>
          <w:sz w:val="24"/>
          <w:szCs w:val="24"/>
        </w:rPr>
      </w:pPr>
      <w:r w:rsidRPr="00F62CBF">
        <w:rPr>
          <w:rFonts w:ascii="Times New Roman" w:hAnsi="Times New Roman" w:cs="Times New Roman"/>
          <w:caps/>
          <w:snapToGrid w:val="0"/>
          <w:sz w:val="24"/>
          <w:szCs w:val="24"/>
        </w:rPr>
        <w:t xml:space="preserve"> </w:t>
      </w:r>
      <w:r w:rsidRPr="00F62CBF">
        <w:rPr>
          <w:rFonts w:ascii="Times New Roman" w:hAnsi="Times New Roman" w:cs="Times New Roman"/>
          <w:b/>
          <w:snapToGrid w:val="0"/>
          <w:sz w:val="24"/>
          <w:szCs w:val="24"/>
        </w:rPr>
        <w:t>Предмет договору</w:t>
      </w:r>
    </w:p>
    <w:p w:rsidR="00F62CBF" w:rsidRPr="00F62CBF" w:rsidRDefault="00F62CBF" w:rsidP="00F62CBF">
      <w:pPr>
        <w:pStyle w:val="a5"/>
        <w:numPr>
          <w:ilvl w:val="1"/>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В порядку та на умовах, визначених цим Договором, Замовник доручає, а Підрядник приймає на себе зобов’язання з виконання робіт з </w:t>
      </w:r>
      <w:r w:rsidR="007C2005">
        <w:rPr>
          <w:rFonts w:ascii="Times New Roman" w:hAnsi="Times New Roman" w:cs="Times New Roman"/>
          <w:b/>
          <w:bCs/>
          <w:sz w:val="24"/>
          <w:szCs w:val="24"/>
        </w:rPr>
        <w:t>Капітального</w:t>
      </w:r>
      <w:r w:rsidR="007C2005" w:rsidRPr="007C2005">
        <w:rPr>
          <w:rFonts w:ascii="Times New Roman" w:hAnsi="Times New Roman" w:cs="Times New Roman"/>
          <w:b/>
          <w:bCs/>
          <w:sz w:val="24"/>
          <w:szCs w:val="24"/>
        </w:rPr>
        <w:t xml:space="preserve"> ремонт</w:t>
      </w:r>
      <w:r w:rsidR="007C2005">
        <w:rPr>
          <w:rFonts w:ascii="Times New Roman" w:hAnsi="Times New Roman" w:cs="Times New Roman"/>
          <w:b/>
          <w:bCs/>
          <w:sz w:val="24"/>
          <w:szCs w:val="24"/>
        </w:rPr>
        <w:t>у</w:t>
      </w:r>
      <w:r w:rsidR="007C2005" w:rsidRPr="007C2005">
        <w:rPr>
          <w:rFonts w:ascii="Times New Roman" w:hAnsi="Times New Roman" w:cs="Times New Roman"/>
          <w:b/>
          <w:bCs/>
          <w:sz w:val="24"/>
          <w:szCs w:val="24"/>
        </w:rPr>
        <w:t xml:space="preserve"> покрівлі (підготовка до опалювального сезону та енергозбереження) в школі І-ІІІ ступенів № 294 Деснянського району міста Києва за адресою: 02064, місто Київ, вулиця Олександри Екстер, 6.</w:t>
      </w:r>
      <w:r w:rsidRPr="00F62CBF">
        <w:rPr>
          <w:rFonts w:ascii="Times New Roman" w:hAnsi="Times New Roman" w:cs="Times New Roman"/>
          <w:b/>
          <w:sz w:val="24"/>
          <w:szCs w:val="24"/>
        </w:rPr>
        <w:t>,</w:t>
      </w:r>
      <w:r w:rsidRPr="00F62CBF">
        <w:rPr>
          <w:rFonts w:ascii="Times New Roman" w:hAnsi="Times New Roman" w:cs="Times New Roman"/>
          <w:b/>
          <w:noProof/>
          <w:sz w:val="24"/>
          <w:szCs w:val="24"/>
        </w:rPr>
        <w:t xml:space="preserve"> </w:t>
      </w:r>
      <w:r w:rsidRPr="00F62CBF">
        <w:rPr>
          <w:rFonts w:ascii="Times New Roman" w:hAnsi="Times New Roman" w:cs="Times New Roman"/>
          <w:noProof/>
          <w:sz w:val="24"/>
          <w:szCs w:val="24"/>
        </w:rPr>
        <w:t>відповідно до коду ДК 021</w:t>
      </w:r>
      <w:bookmarkStart w:id="2" w:name="_GoBack"/>
      <w:bookmarkEnd w:id="2"/>
      <w:r w:rsidRPr="00F62CBF">
        <w:rPr>
          <w:rFonts w:ascii="Times New Roman" w:hAnsi="Times New Roman" w:cs="Times New Roman"/>
          <w:noProof/>
          <w:sz w:val="24"/>
          <w:szCs w:val="24"/>
        </w:rPr>
        <w:t xml:space="preserve">:2015 – </w:t>
      </w:r>
      <w:r w:rsidRPr="00F62CBF">
        <w:rPr>
          <w:rFonts w:ascii="Times New Roman" w:hAnsi="Times New Roman" w:cs="Times New Roman"/>
          <w:sz w:val="24"/>
          <w:szCs w:val="24"/>
        </w:rPr>
        <w:t>45453000-7 - Капітальний ремонт і реставрація</w:t>
      </w:r>
      <w:r w:rsidRPr="00F62CBF">
        <w:rPr>
          <w:rFonts w:ascii="Times New Roman" w:hAnsi="Times New Roman" w:cs="Times New Roman"/>
          <w:noProof/>
          <w:sz w:val="24"/>
          <w:szCs w:val="24"/>
        </w:rPr>
        <w:t xml:space="preserve"> </w:t>
      </w:r>
      <w:r w:rsidRPr="00F62CBF">
        <w:rPr>
          <w:rFonts w:ascii="Times New Roman" w:hAnsi="Times New Roman" w:cs="Times New Roman"/>
          <w:sz w:val="24"/>
          <w:szCs w:val="24"/>
        </w:rPr>
        <w:t>(надалі - роботи) за адресою: вул. Олександри Екстер, 6</w:t>
      </w:r>
      <w:r w:rsidRPr="00F62CBF">
        <w:rPr>
          <w:rFonts w:ascii="Times New Roman" w:hAnsi="Times New Roman" w:cs="Times New Roman"/>
          <w:b/>
          <w:sz w:val="24"/>
          <w:szCs w:val="24"/>
        </w:rPr>
        <w:t xml:space="preserve"> </w:t>
      </w:r>
      <w:r w:rsidRPr="00F62CBF">
        <w:rPr>
          <w:rFonts w:ascii="Times New Roman" w:hAnsi="Times New Roman" w:cs="Times New Roman"/>
          <w:sz w:val="24"/>
          <w:szCs w:val="24"/>
        </w:rPr>
        <w:t>(надалі – Об’єкт)»</w:t>
      </w:r>
      <w:r w:rsidRPr="00F62CBF">
        <w:rPr>
          <w:rFonts w:ascii="Times New Roman" w:hAnsi="Times New Roman" w:cs="Times New Roman"/>
          <w:snapToGrid w:val="0"/>
          <w:sz w:val="24"/>
          <w:szCs w:val="24"/>
        </w:rPr>
        <w:t xml:space="preserve">. </w:t>
      </w:r>
    </w:p>
    <w:p w:rsidR="00F62CBF" w:rsidRPr="00F62CBF" w:rsidRDefault="00F62CBF" w:rsidP="00F62CBF">
      <w:pPr>
        <w:pStyle w:val="a5"/>
        <w:numPr>
          <w:ilvl w:val="1"/>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Склад та обсяги робіт, що доручаються до виконання Підряднику, визначені  кошторисною документацією, яка є невід’ємною частиною Договору.</w:t>
      </w:r>
    </w:p>
    <w:p w:rsidR="00F62CBF" w:rsidRPr="00F62CBF" w:rsidRDefault="00F62CBF" w:rsidP="00F62CBF">
      <w:pPr>
        <w:pStyle w:val="a5"/>
        <w:numPr>
          <w:ilvl w:val="1"/>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На основі дефектного акту розробляється зведений кошторисний розрахунок (Додаток №1), календарний графік робіт з виконання капітального ремонту (додаток №2) та Договірна ціна (Додаток№3).</w:t>
      </w:r>
    </w:p>
    <w:p w:rsidR="00F62CBF" w:rsidRPr="00F62CBF" w:rsidRDefault="00F62CBF" w:rsidP="00F62CBF">
      <w:pPr>
        <w:pStyle w:val="a5"/>
        <w:numPr>
          <w:ilvl w:val="1"/>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Обсяги робіт можуть бути зменшені Замовником, залежно від обсягів реального фінансування видатків.</w:t>
      </w:r>
    </w:p>
    <w:p w:rsidR="00F62CBF" w:rsidRPr="00F62CBF" w:rsidRDefault="00F62CBF" w:rsidP="00F62CBF">
      <w:pPr>
        <w:pStyle w:val="a5"/>
        <w:numPr>
          <w:ilvl w:val="1"/>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Відповідно до</w:t>
      </w:r>
      <w:r w:rsidRPr="00F62CBF">
        <w:rPr>
          <w:rFonts w:ascii="Times New Roman" w:hAnsi="Times New Roman" w:cs="Times New Roman"/>
          <w:sz w:val="24"/>
          <w:szCs w:val="24"/>
          <w:lang w:eastAsia="zh-CN"/>
        </w:rPr>
        <w:t xml:space="preserve"> </w:t>
      </w:r>
      <w:r w:rsidRPr="00F62CBF">
        <w:rPr>
          <w:rFonts w:ascii="Times New Roman" w:hAnsi="Times New Roman" w:cs="Times New Roman"/>
          <w:sz w:val="24"/>
          <w:szCs w:val="24"/>
        </w:rPr>
        <w:t>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(далі — Особливості), враховуючи постанову КМУ № 590 від 09.06.2021 року (зі змінами) « Про затвердження порядку виконання повноважень Державною казначейською службою в особливому режимі в умовах воєнного стану».</w:t>
      </w:r>
    </w:p>
    <w:p w:rsidR="00F62CBF" w:rsidRPr="00F62CBF" w:rsidRDefault="00F62CBF" w:rsidP="00F62CBF">
      <w:pPr>
        <w:widowControl w:val="0"/>
        <w:tabs>
          <w:tab w:val="left" w:pos="0"/>
        </w:tabs>
        <w:adjustRightInd w:val="0"/>
        <w:ind w:firstLine="567"/>
        <w:contextualSpacing/>
        <w:jc w:val="both"/>
        <w:outlineLvl w:val="0"/>
        <w:rPr>
          <w:rFonts w:ascii="Times New Roman" w:hAnsi="Times New Roman" w:cs="Times New Roman"/>
          <w:sz w:val="24"/>
          <w:szCs w:val="24"/>
        </w:rPr>
      </w:pPr>
    </w:p>
    <w:p w:rsidR="00F62CBF" w:rsidRPr="00F62CBF" w:rsidRDefault="00F62CBF" w:rsidP="00F62CBF">
      <w:pPr>
        <w:pStyle w:val="a5"/>
        <w:widowControl w:val="0"/>
        <w:numPr>
          <w:ilvl w:val="0"/>
          <w:numId w:val="5"/>
        </w:numPr>
        <w:tabs>
          <w:tab w:val="left" w:pos="0"/>
        </w:tabs>
        <w:spacing w:after="0" w:line="360" w:lineRule="auto"/>
        <w:jc w:val="center"/>
        <w:outlineLvl w:val="0"/>
        <w:rPr>
          <w:rFonts w:ascii="Times New Roman" w:hAnsi="Times New Roman" w:cs="Times New Roman"/>
          <w:b/>
          <w:caps/>
          <w:snapToGrid w:val="0"/>
          <w:sz w:val="24"/>
          <w:szCs w:val="24"/>
        </w:rPr>
      </w:pPr>
      <w:r w:rsidRPr="00F62CBF">
        <w:rPr>
          <w:rFonts w:ascii="Times New Roman" w:hAnsi="Times New Roman" w:cs="Times New Roman"/>
          <w:b/>
          <w:snapToGrid w:val="0"/>
          <w:sz w:val="24"/>
          <w:szCs w:val="24"/>
        </w:rPr>
        <w:t>Вартість робіт</w:t>
      </w:r>
    </w:p>
    <w:p w:rsidR="00F62CBF" w:rsidRPr="00F62CBF" w:rsidRDefault="00F62CBF" w:rsidP="00F62CBF">
      <w:pPr>
        <w:pStyle w:val="a5"/>
        <w:numPr>
          <w:ilvl w:val="1"/>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Вартість робіт за цим Договором, зазначена в Договірній ціні (Додаток № 3) та складає _________грн ___ коп </w:t>
      </w:r>
      <w:r w:rsidRPr="00F62CBF">
        <w:rPr>
          <w:rFonts w:ascii="Times New Roman" w:hAnsi="Times New Roman" w:cs="Times New Roman"/>
          <w:i/>
          <w:sz w:val="24"/>
          <w:szCs w:val="24"/>
        </w:rPr>
        <w:t>(______________________________________________ грн____ коп</w:t>
      </w:r>
      <w:r w:rsidRPr="00F62CBF">
        <w:rPr>
          <w:rFonts w:ascii="Times New Roman" w:hAnsi="Times New Roman" w:cs="Times New Roman"/>
          <w:sz w:val="24"/>
          <w:szCs w:val="24"/>
        </w:rPr>
        <w:t xml:space="preserve">), в тому числі ПДВ 20% __________грн ___ коп </w:t>
      </w:r>
      <w:r w:rsidRPr="00F62CBF">
        <w:rPr>
          <w:rFonts w:ascii="Times New Roman" w:hAnsi="Times New Roman" w:cs="Times New Roman"/>
          <w:i/>
          <w:sz w:val="24"/>
          <w:szCs w:val="24"/>
        </w:rPr>
        <w:t>(_______________________________ грн ______ коп)</w:t>
      </w:r>
      <w:r w:rsidRPr="00F62CBF">
        <w:rPr>
          <w:rFonts w:ascii="Times New Roman" w:hAnsi="Times New Roman" w:cs="Times New Roman"/>
          <w:sz w:val="24"/>
          <w:szCs w:val="24"/>
        </w:rPr>
        <w:t>.</w:t>
      </w:r>
    </w:p>
    <w:p w:rsidR="00F62CBF" w:rsidRPr="00F62CBF" w:rsidRDefault="00F62CBF" w:rsidP="00F62CBF">
      <w:pPr>
        <w:pStyle w:val="a5"/>
        <w:numPr>
          <w:ilvl w:val="1"/>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До вартості робіт включені витрати на проведення експертизи кошторисної документації. В частині оплати та проходження експертизи Замовник делегує повноваження підряднику. </w:t>
      </w:r>
    </w:p>
    <w:p w:rsidR="00F62CBF" w:rsidRPr="00F62CBF" w:rsidRDefault="00F62CBF" w:rsidP="00F62CBF">
      <w:pPr>
        <w:pStyle w:val="a5"/>
        <w:widowControl w:val="0"/>
        <w:numPr>
          <w:ilvl w:val="1"/>
          <w:numId w:val="5"/>
        </w:numPr>
        <w:spacing w:after="0" w:line="240" w:lineRule="auto"/>
        <w:ind w:left="0" w:firstLine="284"/>
        <w:jc w:val="both"/>
        <w:rPr>
          <w:rFonts w:ascii="Times New Roman" w:hAnsi="Times New Roman" w:cs="Times New Roman"/>
          <w:spacing w:val="2"/>
          <w:sz w:val="24"/>
          <w:szCs w:val="24"/>
        </w:rPr>
      </w:pPr>
      <w:r w:rsidRPr="00F62CBF">
        <w:rPr>
          <w:rFonts w:ascii="Times New Roman" w:hAnsi="Times New Roman" w:cs="Times New Roman"/>
          <w:sz w:val="24"/>
          <w:szCs w:val="24"/>
        </w:rPr>
        <w:t xml:space="preserve">Після проведення експертизи кошторисної документації та отримання відповідного експертного звіту, Сторонами буде проведено уточнення (зменшення) вартості робіт з урахуванням результатів експертизи, шляхом внесення відповідних змін до Договірної ціни </w:t>
      </w:r>
      <w:r w:rsidRPr="00F62CBF">
        <w:rPr>
          <w:rFonts w:ascii="Times New Roman" w:hAnsi="Times New Roman" w:cs="Times New Roman"/>
          <w:sz w:val="24"/>
          <w:szCs w:val="24"/>
        </w:rPr>
        <w:lastRenderedPageBreak/>
        <w:t xml:space="preserve">та проектно-кошторисної документації. </w:t>
      </w:r>
    </w:p>
    <w:p w:rsidR="00F62CBF" w:rsidRPr="00F62CBF" w:rsidRDefault="00F62CBF" w:rsidP="00F62CBF">
      <w:pPr>
        <w:widowControl w:val="0"/>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F62CBF" w:rsidRPr="00F62CBF" w:rsidRDefault="00F62CBF" w:rsidP="00F62CBF">
      <w:pPr>
        <w:widowControl w:val="0"/>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Замовник здійснює самостійно виходячи з суми витрат на технічний нагляд, яка закладена в зведеному кошторисі.</w:t>
      </w:r>
    </w:p>
    <w:p w:rsidR="00F62CBF" w:rsidRPr="00F62CBF" w:rsidRDefault="00F62CBF" w:rsidP="00F62CBF">
      <w:pPr>
        <w:widowControl w:val="0"/>
        <w:tabs>
          <w:tab w:val="left" w:pos="0"/>
        </w:tabs>
        <w:jc w:val="both"/>
        <w:rPr>
          <w:rFonts w:ascii="Times New Roman" w:hAnsi="Times New Roman" w:cs="Times New Roman"/>
          <w:sz w:val="24"/>
          <w:szCs w:val="24"/>
        </w:rPr>
      </w:pPr>
    </w:p>
    <w:p w:rsidR="00F62CBF" w:rsidRPr="00F62CBF" w:rsidRDefault="00F62CBF" w:rsidP="00F62CBF">
      <w:pPr>
        <w:pStyle w:val="a5"/>
        <w:numPr>
          <w:ilvl w:val="0"/>
          <w:numId w:val="5"/>
        </w:numPr>
        <w:spacing w:after="0" w:line="360" w:lineRule="auto"/>
        <w:contextualSpacing w:val="0"/>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Строки надання робіт</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 xml:space="preserve">Підрядник </w:t>
      </w:r>
      <w:r w:rsidRPr="00F62CBF">
        <w:rPr>
          <w:rFonts w:ascii="Times New Roman" w:hAnsi="Times New Roman" w:cs="Times New Roman"/>
          <w:bCs/>
          <w:spacing w:val="4"/>
          <w:sz w:val="24"/>
          <w:szCs w:val="24"/>
        </w:rPr>
        <w:t>зобов’язаний</w:t>
      </w:r>
      <w:r w:rsidRPr="00F62CBF">
        <w:rPr>
          <w:rFonts w:ascii="Times New Roman" w:hAnsi="Times New Roman" w:cs="Times New Roman"/>
          <w:sz w:val="24"/>
          <w:szCs w:val="24"/>
        </w:rPr>
        <w:t xml:space="preserve"> розпочати виконання робіт за попередньою домовленістю, протягом 3-х днів з моменту укладання даного Договору.</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kern w:val="18"/>
          <w:sz w:val="24"/>
          <w:szCs w:val="24"/>
        </w:rPr>
        <w:t>Строк виконання робіт до 30 травня</w:t>
      </w:r>
      <w:r w:rsidRPr="00F62CBF">
        <w:rPr>
          <w:rFonts w:ascii="Times New Roman" w:hAnsi="Times New Roman" w:cs="Times New Roman"/>
          <w:color w:val="000000"/>
          <w:kern w:val="18"/>
          <w:sz w:val="24"/>
          <w:szCs w:val="24"/>
        </w:rPr>
        <w:t xml:space="preserve"> 2024 року.</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kern w:val="18"/>
          <w:sz w:val="24"/>
          <w:szCs w:val="24"/>
        </w:rPr>
        <w:t>Датою закінчення виконання робіт вважається дата їх прийняття Замовником</w:t>
      </w:r>
      <w:r w:rsidRPr="00F62CBF">
        <w:rPr>
          <w:rFonts w:ascii="Times New Roman" w:hAnsi="Times New Roman" w:cs="Times New Roman"/>
          <w:sz w:val="24"/>
          <w:szCs w:val="24"/>
        </w:rPr>
        <w:t>.</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Підрядник може достроково завершити виконання робіт і здати їх Замовнику.</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kern w:val="18"/>
          <w:sz w:val="24"/>
          <w:szCs w:val="24"/>
        </w:rPr>
        <w:t>Строки виконання робіт можуть бути змінені (з оформленням додаткової угоди) у разі:</w:t>
      </w:r>
    </w:p>
    <w:p w:rsidR="00F62CBF" w:rsidRPr="00F62CBF" w:rsidRDefault="00F62CBF" w:rsidP="00F62CBF">
      <w:pPr>
        <w:ind w:left="567" w:firstLine="284"/>
        <w:jc w:val="both"/>
        <w:rPr>
          <w:rFonts w:ascii="Times New Roman" w:hAnsi="Times New Roman" w:cs="Times New Roman"/>
          <w:kern w:val="18"/>
          <w:sz w:val="24"/>
          <w:szCs w:val="24"/>
        </w:rPr>
      </w:pPr>
      <w:r w:rsidRPr="00F62CBF">
        <w:rPr>
          <w:rFonts w:ascii="Times New Roman" w:hAnsi="Times New Roman" w:cs="Times New Roman"/>
          <w:kern w:val="18"/>
          <w:sz w:val="24"/>
          <w:szCs w:val="24"/>
        </w:rPr>
        <w:t>- виникнення обставин непереборної сили;</w:t>
      </w:r>
    </w:p>
    <w:p w:rsidR="00F62CBF" w:rsidRPr="00F62CBF" w:rsidRDefault="00F62CBF" w:rsidP="00F62CBF">
      <w:pPr>
        <w:ind w:left="567" w:firstLine="284"/>
        <w:jc w:val="both"/>
        <w:rPr>
          <w:rFonts w:ascii="Times New Roman" w:hAnsi="Times New Roman" w:cs="Times New Roman"/>
          <w:kern w:val="18"/>
          <w:sz w:val="24"/>
          <w:szCs w:val="24"/>
        </w:rPr>
      </w:pPr>
      <w:r w:rsidRPr="00F62CBF">
        <w:rPr>
          <w:rFonts w:ascii="Times New Roman" w:hAnsi="Times New Roman" w:cs="Times New Roman"/>
          <w:kern w:val="18"/>
          <w:sz w:val="24"/>
          <w:szCs w:val="24"/>
        </w:rPr>
        <w:t>- внесення змін до кошторисної документації;</w:t>
      </w:r>
    </w:p>
    <w:p w:rsidR="00F62CBF" w:rsidRPr="00F62CBF" w:rsidRDefault="00F62CBF" w:rsidP="00F62CBF">
      <w:pPr>
        <w:ind w:left="567" w:firstLine="284"/>
        <w:jc w:val="both"/>
        <w:rPr>
          <w:rFonts w:ascii="Times New Roman" w:hAnsi="Times New Roman" w:cs="Times New Roman"/>
          <w:kern w:val="18"/>
          <w:sz w:val="24"/>
          <w:szCs w:val="24"/>
        </w:rPr>
      </w:pPr>
      <w:r w:rsidRPr="00F62CBF">
        <w:rPr>
          <w:rFonts w:ascii="Times New Roman" w:hAnsi="Times New Roman" w:cs="Times New Roman"/>
          <w:kern w:val="18"/>
          <w:sz w:val="24"/>
          <w:szCs w:val="24"/>
        </w:rPr>
        <w:t>- потреби в усуненні недоліків виконаних робіт, що виникли внаслідок невідповідності встановленим вимогам кошторисної документації;</w:t>
      </w:r>
    </w:p>
    <w:p w:rsidR="00F62CBF" w:rsidRPr="00F62CBF" w:rsidRDefault="00F62CBF" w:rsidP="00F62CBF">
      <w:pPr>
        <w:ind w:left="567" w:firstLine="284"/>
        <w:jc w:val="both"/>
        <w:rPr>
          <w:rFonts w:ascii="Times New Roman" w:hAnsi="Times New Roman" w:cs="Times New Roman"/>
          <w:sz w:val="24"/>
          <w:szCs w:val="24"/>
        </w:rPr>
      </w:pPr>
      <w:r w:rsidRPr="00F62CBF">
        <w:rPr>
          <w:rFonts w:ascii="Times New Roman" w:hAnsi="Times New Roman" w:cs="Times New Roman"/>
          <w:kern w:val="18"/>
          <w:sz w:val="24"/>
          <w:szCs w:val="24"/>
        </w:rPr>
        <w:t>- виникнення інших обставин, що можуть вплинути на строки виконання робіт.</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 xml:space="preserve"> </w:t>
      </w:r>
      <w:r w:rsidRPr="00F62CBF">
        <w:rPr>
          <w:rFonts w:ascii="Times New Roman" w:hAnsi="Times New Roman" w:cs="Times New Roman"/>
          <w:kern w:val="18"/>
          <w:sz w:val="24"/>
          <w:szCs w:val="24"/>
        </w:rPr>
        <w:t>Замовник може приймати рішення про уповільнення темпів виконання робіт, їх зупинення або прискорення з внесенням відповідних змін у Договір</w:t>
      </w:r>
      <w:r w:rsidRPr="00F62CBF">
        <w:rPr>
          <w:rFonts w:ascii="Times New Roman" w:hAnsi="Times New Roman" w:cs="Times New Roman"/>
          <w:sz w:val="24"/>
          <w:szCs w:val="24"/>
        </w:rPr>
        <w:t>.</w:t>
      </w:r>
    </w:p>
    <w:p w:rsidR="00F62CBF" w:rsidRPr="00F62CBF" w:rsidRDefault="00F62CBF" w:rsidP="00F62CBF">
      <w:pPr>
        <w:jc w:val="both"/>
        <w:rPr>
          <w:rFonts w:ascii="Times New Roman" w:hAnsi="Times New Roman" w:cs="Times New Roman"/>
          <w:sz w:val="24"/>
          <w:szCs w:val="24"/>
        </w:rPr>
      </w:pPr>
    </w:p>
    <w:p w:rsidR="00F62CBF" w:rsidRPr="00F62CBF" w:rsidRDefault="00F62CBF" w:rsidP="00F62CBF">
      <w:pPr>
        <w:jc w:val="both"/>
        <w:rPr>
          <w:rFonts w:ascii="Times New Roman" w:hAnsi="Times New Roman" w:cs="Times New Roman"/>
          <w:sz w:val="24"/>
          <w:szCs w:val="24"/>
        </w:rPr>
      </w:pPr>
    </w:p>
    <w:p w:rsidR="00F62CBF" w:rsidRPr="00F62CBF" w:rsidRDefault="00F62CBF" w:rsidP="00F62CBF">
      <w:pPr>
        <w:numPr>
          <w:ilvl w:val="0"/>
          <w:numId w:val="5"/>
        </w:numPr>
        <w:spacing w:after="0" w:line="360" w:lineRule="auto"/>
        <w:ind w:left="227"/>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 xml:space="preserve">Фінансування робіт та </w:t>
      </w:r>
      <w:r w:rsidRPr="00F62CBF">
        <w:rPr>
          <w:rFonts w:ascii="Times New Roman" w:hAnsi="Times New Roman" w:cs="Times New Roman"/>
          <w:b/>
          <w:snapToGrid w:val="0"/>
          <w:sz w:val="24"/>
          <w:szCs w:val="24"/>
        </w:rPr>
        <w:t>розрахунки</w:t>
      </w:r>
    </w:p>
    <w:p w:rsidR="00F62CBF" w:rsidRPr="00F62CBF" w:rsidRDefault="00F62CBF" w:rsidP="00F62CBF">
      <w:pPr>
        <w:pStyle w:val="a5"/>
        <w:numPr>
          <w:ilvl w:val="1"/>
          <w:numId w:val="5"/>
        </w:numPr>
        <w:autoSpaceDE w:val="0"/>
        <w:autoSpaceDN w:val="0"/>
        <w:spacing w:after="0" w:line="240" w:lineRule="auto"/>
        <w:ind w:left="0" w:firstLine="284"/>
        <w:contextualSpacing w:val="0"/>
        <w:jc w:val="both"/>
        <w:rPr>
          <w:rFonts w:ascii="Times New Roman" w:hAnsi="Times New Roman" w:cs="Times New Roman"/>
          <w:sz w:val="24"/>
          <w:szCs w:val="24"/>
        </w:rPr>
      </w:pPr>
      <w:r w:rsidRPr="00F62CBF">
        <w:rPr>
          <w:rFonts w:ascii="Times New Roman" w:hAnsi="Times New Roman" w:cs="Times New Roman"/>
          <w:sz w:val="24"/>
          <w:szCs w:val="24"/>
        </w:rPr>
        <w:t xml:space="preserve"> Акт </w:t>
      </w:r>
      <w:r w:rsidRPr="00F62CBF">
        <w:rPr>
          <w:rFonts w:ascii="Times New Roman" w:hAnsi="Times New Roman" w:cs="Times New Roman"/>
          <w:kern w:val="18"/>
          <w:sz w:val="24"/>
          <w:szCs w:val="24"/>
        </w:rPr>
        <w:t>виконаних робіт</w:t>
      </w:r>
      <w:r w:rsidRPr="00F62CBF">
        <w:rPr>
          <w:rFonts w:ascii="Times New Roman" w:hAnsi="Times New Roman" w:cs="Times New Roman"/>
          <w:sz w:val="24"/>
          <w:szCs w:val="24"/>
        </w:rPr>
        <w:t xml:space="preserve">, оформлений належним чином Підрядником, подається для підписання Замовнику, який повинен розглянути та підписати його протягом 5 (п’яти) робочих днів з моменту надання цих документів Підрядником або письмово мотивувати відмову від прийняття </w:t>
      </w:r>
      <w:r w:rsidRPr="00F62CBF">
        <w:rPr>
          <w:rFonts w:ascii="Times New Roman" w:hAnsi="Times New Roman" w:cs="Times New Roman"/>
          <w:kern w:val="18"/>
          <w:sz w:val="24"/>
          <w:szCs w:val="24"/>
        </w:rPr>
        <w:t>виконаних робіт</w:t>
      </w:r>
      <w:r w:rsidRPr="00F62CBF">
        <w:rPr>
          <w:rFonts w:ascii="Times New Roman" w:hAnsi="Times New Roman" w:cs="Times New Roman"/>
          <w:sz w:val="24"/>
          <w:szCs w:val="24"/>
        </w:rPr>
        <w:t>.</w:t>
      </w:r>
    </w:p>
    <w:p w:rsidR="00F62CBF" w:rsidRPr="00F62CBF" w:rsidRDefault="00F62CBF" w:rsidP="00F62CBF">
      <w:pPr>
        <w:pStyle w:val="a5"/>
        <w:numPr>
          <w:ilvl w:val="1"/>
          <w:numId w:val="5"/>
        </w:numPr>
        <w:autoSpaceDE w:val="0"/>
        <w:autoSpaceDN w:val="0"/>
        <w:spacing w:after="0" w:line="240" w:lineRule="auto"/>
        <w:ind w:left="0" w:firstLine="284"/>
        <w:contextualSpacing w:val="0"/>
        <w:jc w:val="both"/>
        <w:rPr>
          <w:rFonts w:ascii="Times New Roman" w:hAnsi="Times New Roman" w:cs="Times New Roman"/>
          <w:sz w:val="24"/>
          <w:szCs w:val="24"/>
        </w:rPr>
      </w:pPr>
      <w:r w:rsidRPr="00F62CBF">
        <w:rPr>
          <w:rFonts w:ascii="Times New Roman" w:hAnsi="Times New Roman" w:cs="Times New Roman"/>
          <w:sz w:val="24"/>
          <w:szCs w:val="24"/>
        </w:rPr>
        <w:t xml:space="preserve"> Замовник сплачує кінцеву вартість прийнятих від Підрядника робіт на підставі Довідки про вартість </w:t>
      </w:r>
      <w:r w:rsidRPr="00F62CBF">
        <w:rPr>
          <w:rFonts w:ascii="Times New Roman" w:hAnsi="Times New Roman" w:cs="Times New Roman"/>
          <w:kern w:val="18"/>
          <w:sz w:val="24"/>
          <w:szCs w:val="24"/>
        </w:rPr>
        <w:t>виконаних робіт</w:t>
      </w:r>
      <w:r w:rsidRPr="00F62CBF">
        <w:rPr>
          <w:rFonts w:ascii="Times New Roman" w:hAnsi="Times New Roman" w:cs="Times New Roman"/>
          <w:sz w:val="24"/>
          <w:szCs w:val="24"/>
        </w:rPr>
        <w:t xml:space="preserve"> з урахуванням Акта приймання </w:t>
      </w:r>
      <w:r w:rsidRPr="00F62CBF">
        <w:rPr>
          <w:rFonts w:ascii="Times New Roman" w:hAnsi="Times New Roman" w:cs="Times New Roman"/>
          <w:kern w:val="18"/>
          <w:sz w:val="24"/>
          <w:szCs w:val="24"/>
        </w:rPr>
        <w:t>виконаних робіт</w:t>
      </w:r>
      <w:r w:rsidRPr="00F62CBF">
        <w:rPr>
          <w:rFonts w:ascii="Times New Roman" w:hAnsi="Times New Roman" w:cs="Times New Roman"/>
          <w:sz w:val="24"/>
          <w:szCs w:val="24"/>
        </w:rPr>
        <w:t xml:space="preserve"> не пізніше 20 (двадцяти) банківських днів з дня підписання,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rsidR="00F62CBF" w:rsidRPr="00F62CBF" w:rsidRDefault="00F62CBF" w:rsidP="00F62CBF">
      <w:pPr>
        <w:pStyle w:val="a5"/>
        <w:numPr>
          <w:ilvl w:val="1"/>
          <w:numId w:val="5"/>
        </w:numPr>
        <w:autoSpaceDE w:val="0"/>
        <w:autoSpaceDN w:val="0"/>
        <w:spacing w:after="0" w:line="240" w:lineRule="auto"/>
        <w:ind w:left="0" w:firstLine="284"/>
        <w:contextualSpacing w:val="0"/>
        <w:jc w:val="both"/>
        <w:rPr>
          <w:rFonts w:ascii="Times New Roman" w:hAnsi="Times New Roman" w:cs="Times New Roman"/>
          <w:sz w:val="24"/>
          <w:szCs w:val="24"/>
        </w:rPr>
      </w:pPr>
      <w:r w:rsidRPr="00F62CBF">
        <w:rPr>
          <w:rFonts w:ascii="Times New Roman" w:hAnsi="Times New Roman" w:cs="Times New Roman"/>
          <w:sz w:val="24"/>
          <w:szCs w:val="24"/>
        </w:rPr>
        <w:t xml:space="preserve">Розрахунки за </w:t>
      </w:r>
      <w:r w:rsidRPr="00F62CBF">
        <w:rPr>
          <w:rFonts w:ascii="Times New Roman" w:hAnsi="Times New Roman" w:cs="Times New Roman"/>
          <w:kern w:val="18"/>
          <w:sz w:val="24"/>
          <w:szCs w:val="24"/>
        </w:rPr>
        <w:t>виконані роботи</w:t>
      </w:r>
      <w:r w:rsidRPr="00F62CBF">
        <w:rPr>
          <w:rFonts w:ascii="Times New Roman" w:hAnsi="Times New Roman" w:cs="Times New Roman"/>
          <w:sz w:val="24"/>
          <w:szCs w:val="24"/>
        </w:rPr>
        <w:t xml:space="preserve"> здійснюється на підставі Бюджетного кодексу України. У разі затримки бюджетного фінансування розрахунок за роботи здійснюється протягом 20 (двадцяти)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F62CBF" w:rsidRPr="00F62CBF" w:rsidRDefault="00F62CBF" w:rsidP="00F62CBF">
      <w:pPr>
        <w:pStyle w:val="a5"/>
        <w:numPr>
          <w:ilvl w:val="1"/>
          <w:numId w:val="5"/>
        </w:numPr>
        <w:autoSpaceDE w:val="0"/>
        <w:autoSpaceDN w:val="0"/>
        <w:spacing w:after="0" w:line="240" w:lineRule="auto"/>
        <w:ind w:left="0" w:firstLine="284"/>
        <w:contextualSpacing w:val="0"/>
        <w:rPr>
          <w:rFonts w:ascii="Times New Roman" w:hAnsi="Times New Roman" w:cs="Times New Roman"/>
          <w:sz w:val="24"/>
          <w:szCs w:val="24"/>
        </w:rPr>
      </w:pPr>
      <w:r w:rsidRPr="00F62CBF">
        <w:rPr>
          <w:rFonts w:ascii="Times New Roman" w:hAnsi="Times New Roman" w:cs="Times New Roman"/>
          <w:sz w:val="24"/>
          <w:szCs w:val="24"/>
        </w:rPr>
        <w:t xml:space="preserve">Замовник має право затримати кінцеві розрахунки за </w:t>
      </w:r>
      <w:r w:rsidRPr="00F62CBF">
        <w:rPr>
          <w:rFonts w:ascii="Times New Roman" w:hAnsi="Times New Roman" w:cs="Times New Roman"/>
          <w:bCs/>
          <w:sz w:val="24"/>
          <w:szCs w:val="24"/>
        </w:rPr>
        <w:t>роботи</w:t>
      </w:r>
      <w:r w:rsidRPr="00F62CBF">
        <w:rPr>
          <w:rFonts w:ascii="Times New Roman" w:hAnsi="Times New Roman" w:cs="Times New Roman"/>
          <w:sz w:val="24"/>
          <w:szCs w:val="24"/>
        </w:rPr>
        <w:t>, виконані з дефектами, недоліками, виявленими при прийманні об'єкту, до їх усунення Підрядником за власний рахунок.</w:t>
      </w:r>
    </w:p>
    <w:p w:rsidR="00F62CBF" w:rsidRPr="00F62CBF" w:rsidRDefault="00F62CBF" w:rsidP="00F62CBF">
      <w:pPr>
        <w:pStyle w:val="a5"/>
        <w:numPr>
          <w:ilvl w:val="1"/>
          <w:numId w:val="5"/>
        </w:numPr>
        <w:autoSpaceDE w:val="0"/>
        <w:autoSpaceDN w:val="0"/>
        <w:spacing w:after="0" w:line="240" w:lineRule="auto"/>
        <w:ind w:left="0" w:firstLine="284"/>
        <w:contextualSpacing w:val="0"/>
        <w:jc w:val="both"/>
        <w:rPr>
          <w:rFonts w:ascii="Times New Roman" w:hAnsi="Times New Roman" w:cs="Times New Roman"/>
          <w:sz w:val="24"/>
          <w:szCs w:val="24"/>
        </w:rPr>
      </w:pPr>
      <w:r w:rsidRPr="00F62CBF">
        <w:rPr>
          <w:rFonts w:ascii="Times New Roman" w:hAnsi="Times New Roman" w:cs="Times New Roman"/>
          <w:sz w:val="24"/>
          <w:szCs w:val="24"/>
        </w:rPr>
        <w:lastRenderedPageBreak/>
        <w:t xml:space="preserve"> Джерело фінансування – місцевий бюджет.</w:t>
      </w:r>
    </w:p>
    <w:p w:rsidR="00F62CBF" w:rsidRPr="00F62CBF" w:rsidRDefault="00F62CBF" w:rsidP="00F62CBF">
      <w:pPr>
        <w:jc w:val="both"/>
        <w:rPr>
          <w:rFonts w:ascii="Times New Roman" w:hAnsi="Times New Roman" w:cs="Times New Roman"/>
          <w:sz w:val="24"/>
          <w:szCs w:val="24"/>
        </w:rPr>
      </w:pPr>
    </w:p>
    <w:p w:rsidR="00F62CBF" w:rsidRPr="00F62CBF" w:rsidRDefault="00F62CBF" w:rsidP="00F62CBF">
      <w:pPr>
        <w:jc w:val="both"/>
        <w:rPr>
          <w:rFonts w:ascii="Times New Roman" w:hAnsi="Times New Roman" w:cs="Times New Roman"/>
          <w:sz w:val="24"/>
          <w:szCs w:val="24"/>
        </w:rPr>
      </w:pPr>
    </w:p>
    <w:p w:rsidR="00F62CBF" w:rsidRPr="00F62CBF" w:rsidRDefault="00F62CBF" w:rsidP="00F62CBF">
      <w:pPr>
        <w:widowControl w:val="0"/>
        <w:numPr>
          <w:ilvl w:val="0"/>
          <w:numId w:val="5"/>
        </w:numPr>
        <w:tabs>
          <w:tab w:val="left" w:pos="851"/>
        </w:tabs>
        <w:spacing w:after="0" w:line="360" w:lineRule="auto"/>
        <w:ind w:left="227"/>
        <w:jc w:val="center"/>
        <w:outlineLvl w:val="0"/>
        <w:rPr>
          <w:rFonts w:ascii="Times New Roman" w:hAnsi="Times New Roman" w:cs="Times New Roman"/>
          <w:b/>
          <w:snapToGrid w:val="0"/>
          <w:sz w:val="24"/>
          <w:szCs w:val="24"/>
        </w:rPr>
      </w:pPr>
      <w:r w:rsidRPr="00F62CBF">
        <w:rPr>
          <w:rFonts w:ascii="Times New Roman" w:hAnsi="Times New Roman" w:cs="Times New Roman"/>
          <w:b/>
          <w:snapToGrid w:val="0"/>
          <w:sz w:val="24"/>
          <w:szCs w:val="24"/>
        </w:rPr>
        <w:t>Права та обов’язки замовника</w:t>
      </w:r>
    </w:p>
    <w:p w:rsidR="00F62CBF" w:rsidRPr="00F62CBF" w:rsidRDefault="00F62CBF" w:rsidP="00F62CBF">
      <w:pPr>
        <w:numPr>
          <w:ilvl w:val="1"/>
          <w:numId w:val="5"/>
        </w:numPr>
        <w:spacing w:after="0" w:line="240" w:lineRule="auto"/>
        <w:ind w:left="0" w:firstLine="284"/>
        <w:jc w:val="both"/>
        <w:outlineLvl w:val="0"/>
        <w:rPr>
          <w:rFonts w:ascii="Times New Roman" w:hAnsi="Times New Roman" w:cs="Times New Roman"/>
          <w:sz w:val="24"/>
          <w:szCs w:val="24"/>
          <w:u w:val="single"/>
        </w:rPr>
      </w:pPr>
      <w:r w:rsidRPr="00F62CBF">
        <w:rPr>
          <w:rFonts w:ascii="Times New Roman" w:hAnsi="Times New Roman" w:cs="Times New Roman"/>
          <w:b/>
          <w:sz w:val="24"/>
          <w:szCs w:val="24"/>
        </w:rPr>
        <w:t>Замовник має право</w:t>
      </w:r>
      <w:r w:rsidRPr="00F62CBF">
        <w:rPr>
          <w:rFonts w:ascii="Times New Roman" w:hAnsi="Times New Roman" w:cs="Times New Roman"/>
          <w:sz w:val="24"/>
          <w:szCs w:val="24"/>
        </w:rPr>
        <w:t>:</w:t>
      </w:r>
      <w:r w:rsidRPr="00F62CBF">
        <w:rPr>
          <w:rFonts w:ascii="Times New Roman" w:hAnsi="Times New Roman" w:cs="Times New Roman"/>
          <w:sz w:val="24"/>
          <w:szCs w:val="24"/>
          <w:u w:val="single"/>
        </w:rPr>
        <w:t xml:space="preserve">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Здійснювати у будь-який час, не втручаючись у господарську діяльність Підрядника, контроль за ходом виконанням робіт.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w:t>
      </w:r>
      <w:r w:rsidRPr="00F62CBF">
        <w:rPr>
          <w:rFonts w:ascii="Times New Roman" w:hAnsi="Times New Roman" w:cs="Times New Roman"/>
          <w:kern w:val="18"/>
          <w:sz w:val="24"/>
          <w:szCs w:val="24"/>
        </w:rPr>
        <w:t>виконання робіт</w:t>
      </w:r>
      <w:r w:rsidRPr="00F62CBF">
        <w:rPr>
          <w:rFonts w:ascii="Times New Roman" w:hAnsi="Times New Roman" w:cs="Times New Roman"/>
          <w:sz w:val="24"/>
          <w:szCs w:val="24"/>
        </w:rPr>
        <w:t xml:space="preserve">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w:t>
      </w:r>
      <w:r w:rsidRPr="00F62CBF">
        <w:rPr>
          <w:rFonts w:ascii="Times New Roman" w:hAnsi="Times New Roman" w:cs="Times New Roman"/>
          <w:kern w:val="18"/>
          <w:sz w:val="24"/>
          <w:szCs w:val="24"/>
        </w:rPr>
        <w:t>виконаних робіт</w:t>
      </w:r>
      <w:r w:rsidRPr="00F62CBF">
        <w:rPr>
          <w:rFonts w:ascii="Times New Roman" w:hAnsi="Times New Roman" w:cs="Times New Roman"/>
          <w:sz w:val="24"/>
          <w:szCs w:val="24"/>
        </w:rPr>
        <w:t xml:space="preserve"> не зможуть використовуватися відповідно до вимог Договору та мети, яку при укладенні Договору ставив Замовник).</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Зменшувати обсяг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bCs/>
          <w:sz w:val="24"/>
          <w:szCs w:val="24"/>
        </w:rPr>
        <w:t>Вимагати безоплатного усунення недоліків, що виникли внаслідок порушень, допущенних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Інші права, передбачені чинним законодавством України та цим Договором. </w:t>
      </w:r>
    </w:p>
    <w:p w:rsidR="00F62CBF" w:rsidRPr="00F62CBF" w:rsidRDefault="00F62CBF" w:rsidP="00F62CBF">
      <w:pPr>
        <w:ind w:left="567"/>
        <w:jc w:val="both"/>
        <w:rPr>
          <w:rFonts w:ascii="Times New Roman" w:hAnsi="Times New Roman" w:cs="Times New Roman"/>
          <w:sz w:val="24"/>
          <w:szCs w:val="24"/>
        </w:rPr>
      </w:pPr>
    </w:p>
    <w:p w:rsidR="00F62CBF" w:rsidRPr="00F62CBF" w:rsidRDefault="00F62CBF" w:rsidP="00F62CBF">
      <w:pPr>
        <w:numPr>
          <w:ilvl w:val="1"/>
          <w:numId w:val="5"/>
        </w:numPr>
        <w:spacing w:after="0" w:line="240" w:lineRule="auto"/>
        <w:ind w:left="0" w:firstLine="284"/>
        <w:jc w:val="both"/>
        <w:outlineLvl w:val="0"/>
        <w:rPr>
          <w:rFonts w:ascii="Times New Roman" w:hAnsi="Times New Roman" w:cs="Times New Roman"/>
          <w:b/>
          <w:sz w:val="24"/>
          <w:szCs w:val="24"/>
        </w:rPr>
      </w:pPr>
      <w:r w:rsidRPr="00F62CBF">
        <w:rPr>
          <w:rFonts w:ascii="Times New Roman" w:hAnsi="Times New Roman" w:cs="Times New Roman"/>
          <w:b/>
          <w:sz w:val="24"/>
          <w:szCs w:val="24"/>
        </w:rPr>
        <w:t xml:space="preserve">Замовник зобов’язаний: </w:t>
      </w:r>
    </w:p>
    <w:p w:rsidR="00F62CBF" w:rsidRPr="00F62CBF" w:rsidRDefault="00F62CBF" w:rsidP="00F62CBF">
      <w:pPr>
        <w:numPr>
          <w:ilvl w:val="2"/>
          <w:numId w:val="5"/>
        </w:numPr>
        <w:spacing w:after="0" w:line="240" w:lineRule="auto"/>
        <w:ind w:left="0" w:right="99" w:firstLine="567"/>
        <w:jc w:val="both"/>
        <w:rPr>
          <w:rFonts w:ascii="Times New Roman" w:hAnsi="Times New Roman" w:cs="Times New Roman"/>
          <w:sz w:val="24"/>
          <w:szCs w:val="24"/>
        </w:rPr>
      </w:pPr>
      <w:r w:rsidRPr="00F62CBF">
        <w:rPr>
          <w:rFonts w:ascii="Times New Roman" w:hAnsi="Times New Roman" w:cs="Times New Roman"/>
          <w:sz w:val="24"/>
          <w:szCs w:val="24"/>
        </w:rPr>
        <w:t>Надати Підряднику будівельний майданчик (фронт робіт).</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Прийняти в установленому Договором порядку належно виконані роботи.</w:t>
      </w:r>
    </w:p>
    <w:p w:rsidR="00F62CBF" w:rsidRPr="00F62CBF" w:rsidRDefault="00F62CBF" w:rsidP="00F62CBF">
      <w:pPr>
        <w:numPr>
          <w:ilvl w:val="2"/>
          <w:numId w:val="5"/>
        </w:numPr>
        <w:spacing w:after="0" w:line="240" w:lineRule="auto"/>
        <w:ind w:left="0" w:right="99" w:firstLine="567"/>
        <w:jc w:val="both"/>
        <w:rPr>
          <w:rFonts w:ascii="Times New Roman" w:hAnsi="Times New Roman" w:cs="Times New Roman"/>
          <w:sz w:val="24"/>
          <w:szCs w:val="24"/>
        </w:rPr>
      </w:pPr>
      <w:r w:rsidRPr="00F62CBF">
        <w:rPr>
          <w:rFonts w:ascii="Times New Roman" w:hAnsi="Times New Roman" w:cs="Times New Roman"/>
          <w:sz w:val="24"/>
          <w:szCs w:val="24"/>
        </w:rPr>
        <w:t>Надати Підряднику акти на відшкодування за спожиту електроенергію та воду в процесі виконання будівельно-монтажних робіт відповідно до розрахунків та згідно з чинними тарифами.</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Після відшкодування за спожиту електроенергію та воду Підрядником, своєчасно здійснювати оплату </w:t>
      </w:r>
      <w:r w:rsidRPr="00F62CBF">
        <w:rPr>
          <w:rFonts w:ascii="Times New Roman" w:hAnsi="Times New Roman" w:cs="Times New Roman"/>
          <w:kern w:val="18"/>
          <w:sz w:val="24"/>
          <w:szCs w:val="24"/>
        </w:rPr>
        <w:t>виконаних робіт</w:t>
      </w:r>
      <w:r w:rsidRPr="00F62CBF">
        <w:rPr>
          <w:rFonts w:ascii="Times New Roman" w:hAnsi="Times New Roman" w:cs="Times New Roman"/>
          <w:sz w:val="24"/>
          <w:szCs w:val="24"/>
        </w:rPr>
        <w:t xml:space="preserve"> згідно умов Договору</w:t>
      </w:r>
      <w:r w:rsidRPr="00F62CBF">
        <w:rPr>
          <w:rFonts w:ascii="Times New Roman" w:hAnsi="Times New Roman" w:cs="Times New Roman"/>
          <w:b/>
          <w:sz w:val="24"/>
          <w:szCs w:val="24"/>
        </w:rPr>
        <w:t>.</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pacing w:val="2"/>
          <w:sz w:val="24"/>
          <w:szCs w:val="24"/>
        </w:rPr>
      </w:pPr>
      <w:r w:rsidRPr="00F62CBF">
        <w:rPr>
          <w:rFonts w:ascii="Times New Roman" w:hAnsi="Times New Roman" w:cs="Times New Roman"/>
          <w:sz w:val="24"/>
          <w:szCs w:val="24"/>
        </w:rPr>
        <w:t xml:space="preserve">Виконувати </w:t>
      </w:r>
      <w:r w:rsidRPr="00F62CBF">
        <w:rPr>
          <w:rFonts w:ascii="Times New Roman" w:hAnsi="Times New Roman" w:cs="Times New Roman"/>
          <w:spacing w:val="1"/>
          <w:sz w:val="24"/>
          <w:szCs w:val="24"/>
        </w:rPr>
        <w:t xml:space="preserve">свої зобов’язання за цим Договором належно, сприяючи іншій </w:t>
      </w:r>
      <w:r w:rsidRPr="00F62CBF">
        <w:rPr>
          <w:rFonts w:ascii="Times New Roman" w:hAnsi="Times New Roman" w:cs="Times New Roman"/>
          <w:spacing w:val="2"/>
          <w:sz w:val="24"/>
          <w:szCs w:val="24"/>
        </w:rPr>
        <w:t>Стороні у виконанні її обов’язків за цим Договором.</w:t>
      </w:r>
    </w:p>
    <w:p w:rsidR="00F62CBF" w:rsidRPr="00F62CBF" w:rsidRDefault="00F62CBF" w:rsidP="00F62CBF">
      <w:pPr>
        <w:ind w:left="567"/>
        <w:jc w:val="both"/>
        <w:rPr>
          <w:rFonts w:ascii="Times New Roman" w:hAnsi="Times New Roman" w:cs="Times New Roman"/>
          <w:spacing w:val="2"/>
          <w:sz w:val="24"/>
          <w:szCs w:val="24"/>
        </w:rPr>
      </w:pPr>
    </w:p>
    <w:p w:rsidR="00F62CBF" w:rsidRPr="00F62CBF" w:rsidRDefault="00F62CBF" w:rsidP="00F62CBF">
      <w:pPr>
        <w:widowControl w:val="0"/>
        <w:numPr>
          <w:ilvl w:val="0"/>
          <w:numId w:val="5"/>
        </w:numPr>
        <w:shd w:val="clear" w:color="auto" w:fill="FFFFFF"/>
        <w:autoSpaceDE w:val="0"/>
        <w:autoSpaceDN w:val="0"/>
        <w:adjustRightInd w:val="0"/>
        <w:spacing w:after="0" w:line="360" w:lineRule="auto"/>
        <w:ind w:left="227"/>
        <w:jc w:val="center"/>
        <w:rPr>
          <w:rFonts w:ascii="Times New Roman" w:hAnsi="Times New Roman" w:cs="Times New Roman"/>
          <w:b/>
          <w:sz w:val="24"/>
          <w:szCs w:val="24"/>
          <w:u w:val="single"/>
        </w:rPr>
      </w:pPr>
      <w:r w:rsidRPr="00F62CBF">
        <w:rPr>
          <w:rFonts w:ascii="Times New Roman" w:hAnsi="Times New Roman" w:cs="Times New Roman"/>
          <w:b/>
          <w:snapToGrid w:val="0"/>
          <w:sz w:val="24"/>
          <w:szCs w:val="24"/>
        </w:rPr>
        <w:t>Права та обов’язки підрядника</w:t>
      </w:r>
    </w:p>
    <w:p w:rsidR="00F62CBF" w:rsidRPr="00F62CBF" w:rsidRDefault="00F62CBF" w:rsidP="00F62CBF">
      <w:pPr>
        <w:numPr>
          <w:ilvl w:val="1"/>
          <w:numId w:val="5"/>
        </w:numPr>
        <w:spacing w:after="0" w:line="240" w:lineRule="auto"/>
        <w:ind w:left="0" w:firstLine="284"/>
        <w:jc w:val="both"/>
        <w:outlineLvl w:val="0"/>
        <w:rPr>
          <w:rFonts w:ascii="Times New Roman" w:hAnsi="Times New Roman" w:cs="Times New Roman"/>
          <w:b/>
          <w:sz w:val="24"/>
          <w:szCs w:val="24"/>
        </w:rPr>
      </w:pPr>
      <w:r w:rsidRPr="00F62CBF">
        <w:rPr>
          <w:rFonts w:ascii="Times New Roman" w:hAnsi="Times New Roman" w:cs="Times New Roman"/>
          <w:b/>
          <w:sz w:val="24"/>
          <w:szCs w:val="24"/>
        </w:rPr>
        <w:t xml:space="preserve">Підрядник має право: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Залучати до виконання договору третіх осіб (субпідрядників) за умови письмового погодження їх із Замовником.</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Вимагати оплати робіт за Договором у відповідності до умов Договору.</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bCs/>
          <w:sz w:val="24"/>
          <w:szCs w:val="24"/>
        </w:rPr>
        <w:t xml:space="preserve">На дострокове виконання робіт за  умови дотримання вимог щодо якості </w:t>
      </w:r>
      <w:r w:rsidRPr="00F62CBF">
        <w:rPr>
          <w:rFonts w:ascii="Times New Roman" w:hAnsi="Times New Roman" w:cs="Times New Roman"/>
          <w:kern w:val="18"/>
          <w:sz w:val="24"/>
          <w:szCs w:val="24"/>
        </w:rPr>
        <w:t>виконаних робіт</w:t>
      </w:r>
      <w:r w:rsidRPr="00F62CBF">
        <w:rPr>
          <w:rFonts w:ascii="Times New Roman" w:hAnsi="Times New Roman" w:cs="Times New Roman"/>
          <w:bCs/>
          <w:sz w:val="24"/>
          <w:szCs w:val="24"/>
        </w:rPr>
        <w:t>.</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Інші права, передбачені чинним в Україні законодавством та цим Договором. </w:t>
      </w:r>
    </w:p>
    <w:p w:rsidR="00F62CBF" w:rsidRPr="00F62CBF" w:rsidRDefault="00F62CBF" w:rsidP="00F62CBF">
      <w:pPr>
        <w:numPr>
          <w:ilvl w:val="1"/>
          <w:numId w:val="5"/>
        </w:numPr>
        <w:spacing w:after="0" w:line="240" w:lineRule="auto"/>
        <w:ind w:left="0" w:firstLine="284"/>
        <w:jc w:val="both"/>
        <w:outlineLvl w:val="0"/>
        <w:rPr>
          <w:rFonts w:ascii="Times New Roman" w:hAnsi="Times New Roman" w:cs="Times New Roman"/>
          <w:b/>
          <w:sz w:val="24"/>
          <w:szCs w:val="24"/>
        </w:rPr>
      </w:pPr>
      <w:r w:rsidRPr="00F62CBF">
        <w:rPr>
          <w:rFonts w:ascii="Times New Roman" w:hAnsi="Times New Roman" w:cs="Times New Roman"/>
          <w:b/>
          <w:sz w:val="24"/>
          <w:szCs w:val="24"/>
        </w:rPr>
        <w:t xml:space="preserve">Підрядник зобов’язаний: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У разі доведення контролюючими органами в установленому порядку завищення обсягів та вартості робіт Підрядником, Підрядник зобов’язується на безумовне </w:t>
      </w:r>
      <w:r w:rsidRPr="00F62CBF">
        <w:rPr>
          <w:rFonts w:ascii="Times New Roman" w:hAnsi="Times New Roman" w:cs="Times New Roman"/>
          <w:sz w:val="24"/>
          <w:szCs w:val="24"/>
        </w:rPr>
        <w:lastRenderedPageBreak/>
        <w:t xml:space="preserve">повернення коштів у сумі виявленого контролюючими органами завищення обсягів та вартості робіт.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Здійснити відшкодування за електроенергію на рахунок р/р_____________________ та воду на рахунок р/р_______________________ Замовника протягом 3 (трьох) календарних днів після надання актів на відшкодування за спожиту в процесі надання будівельно-монтажних робіт електроенергію та воду відповідно до показань лічильників та згідно з чинними тарифами або на підставі відповідних актів.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Виконати роботи належно, у встановлені Договором строки, відповідно до кошторисної документації, умов Договору.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Подати Замовнику звіт про використання матеріальних ресурсів.</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Одержати встановлені чинним в Україні законодавством дозволи на надання окремих видів робіт.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Підрядника.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Передати Замовнику у порядку, передбаченому законодавством та цим Договором, належно виконані роботи.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Забезпечити ведення та передачу Замовнику виконавчої та іншої документації, в тому числі журналів </w:t>
      </w:r>
      <w:r w:rsidRPr="00F62CBF">
        <w:rPr>
          <w:rFonts w:ascii="Times New Roman" w:hAnsi="Times New Roman" w:cs="Times New Roman"/>
          <w:kern w:val="18"/>
          <w:sz w:val="24"/>
          <w:szCs w:val="24"/>
        </w:rPr>
        <w:t>виконання робіт</w:t>
      </w:r>
      <w:r w:rsidRPr="00F62CBF">
        <w:rPr>
          <w:rFonts w:ascii="Times New Roman" w:hAnsi="Times New Roman" w:cs="Times New Roman"/>
          <w:sz w:val="24"/>
          <w:szCs w:val="24"/>
        </w:rPr>
        <w:t>, актів на приховані послуги,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робіт.</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Своєчасно усувати недоліки, допущені з його вини.</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Відшкодувати відповідно до законодавства та цього Договору завдані Замовнику збитки.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pacing w:val="2"/>
          <w:sz w:val="24"/>
          <w:szCs w:val="24"/>
        </w:rPr>
        <w:t xml:space="preserve">Одночасно з наданням актів приймання </w:t>
      </w:r>
      <w:r w:rsidRPr="00F62CBF">
        <w:rPr>
          <w:rFonts w:ascii="Times New Roman" w:hAnsi="Times New Roman" w:cs="Times New Roman"/>
          <w:kern w:val="18"/>
          <w:sz w:val="24"/>
          <w:szCs w:val="24"/>
        </w:rPr>
        <w:t>виконаних робіт</w:t>
      </w:r>
      <w:r w:rsidRPr="00F62CBF">
        <w:rPr>
          <w:rFonts w:ascii="Times New Roman" w:hAnsi="Times New Roman" w:cs="Times New Roman"/>
          <w:spacing w:val="2"/>
          <w:sz w:val="24"/>
          <w:szCs w:val="24"/>
        </w:rPr>
        <w:t xml:space="preserve"> надавати Замовнику документи, що підтверджують</w:t>
      </w:r>
      <w:r w:rsidRPr="00F62CBF">
        <w:rPr>
          <w:rFonts w:ascii="Times New Roman" w:hAnsi="Times New Roman" w:cs="Times New Roman"/>
          <w:spacing w:val="1"/>
          <w:sz w:val="24"/>
          <w:szCs w:val="24"/>
        </w:rPr>
        <w:t xml:space="preserve"> якість матеріалів, які були використані </w:t>
      </w:r>
      <w:r w:rsidRPr="00F62CBF">
        <w:rPr>
          <w:rFonts w:ascii="Times New Roman" w:hAnsi="Times New Roman" w:cs="Times New Roman"/>
          <w:spacing w:val="2"/>
          <w:sz w:val="24"/>
          <w:szCs w:val="24"/>
        </w:rPr>
        <w:t xml:space="preserve">при </w:t>
      </w:r>
      <w:r w:rsidRPr="00F62CBF">
        <w:rPr>
          <w:rFonts w:ascii="Times New Roman" w:hAnsi="Times New Roman" w:cs="Times New Roman"/>
          <w:kern w:val="18"/>
          <w:sz w:val="24"/>
          <w:szCs w:val="24"/>
        </w:rPr>
        <w:t>виконані робіт</w:t>
      </w:r>
      <w:r w:rsidRPr="00F62CBF">
        <w:rPr>
          <w:rFonts w:ascii="Times New Roman" w:hAnsi="Times New Roman" w:cs="Times New Roman"/>
          <w:spacing w:val="2"/>
          <w:sz w:val="24"/>
          <w:szCs w:val="24"/>
        </w:rPr>
        <w:t>, і їх відповідність вимогам державним стандартам, будівельним нормам та/або кошторисній документації</w:t>
      </w:r>
      <w:r w:rsidRPr="00F62CBF">
        <w:rPr>
          <w:rFonts w:ascii="Times New Roman" w:hAnsi="Times New Roman" w:cs="Times New Roman"/>
          <w:sz w:val="24"/>
          <w:szCs w:val="24"/>
        </w:rPr>
        <w:t>.</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pacing w:val="2"/>
          <w:sz w:val="24"/>
          <w:szCs w:val="24"/>
        </w:rPr>
      </w:pPr>
      <w:r w:rsidRPr="00F62CBF">
        <w:rPr>
          <w:rFonts w:ascii="Times New Roman" w:hAnsi="Times New Roman" w:cs="Times New Roman"/>
          <w:spacing w:val="2"/>
          <w:sz w:val="24"/>
          <w:szCs w:val="24"/>
        </w:rPr>
        <w:t xml:space="preserve">При закінченні </w:t>
      </w:r>
      <w:r w:rsidRPr="00F62CBF">
        <w:rPr>
          <w:rFonts w:ascii="Times New Roman" w:hAnsi="Times New Roman" w:cs="Times New Roman"/>
          <w:kern w:val="18"/>
          <w:sz w:val="24"/>
          <w:szCs w:val="24"/>
        </w:rPr>
        <w:t>виконання робіт</w:t>
      </w:r>
      <w:r w:rsidRPr="00F62CBF">
        <w:rPr>
          <w:rFonts w:ascii="Times New Roman" w:hAnsi="Times New Roman" w:cs="Times New Roman"/>
          <w:spacing w:val="2"/>
          <w:sz w:val="24"/>
          <w:szCs w:val="24"/>
        </w:rPr>
        <w:t xml:space="preserve"> за цим Договором надати Замовнику:</w:t>
      </w:r>
    </w:p>
    <w:p w:rsidR="00F62CBF" w:rsidRPr="00F62CBF" w:rsidRDefault="00F62CBF" w:rsidP="00F62CBF">
      <w:pPr>
        <w:numPr>
          <w:ilvl w:val="3"/>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документи про хід виконання Договору та здійснення контролю за виконанням договірних зобов’язань, що не були передані раніше;</w:t>
      </w:r>
    </w:p>
    <w:p w:rsidR="00F62CBF" w:rsidRPr="00F62CBF" w:rsidRDefault="00F62CBF" w:rsidP="00F62CBF">
      <w:pPr>
        <w:numPr>
          <w:ilvl w:val="3"/>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перелік субпідрядних організацій із зазначенням видів виконаних ними робіт і прізвищ інженерно-технічних працівників, відповідальних за їх виконання (у разі залучення субпідрядних організацій); </w:t>
      </w:r>
    </w:p>
    <w:p w:rsidR="00F62CBF" w:rsidRPr="00F62CBF" w:rsidRDefault="00F62CBF" w:rsidP="00F62CBF">
      <w:pPr>
        <w:numPr>
          <w:ilvl w:val="3"/>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матеріали перевірок органами державного нагляду в процесі виконання робіт (у разі проведення таких перевірок);</w:t>
      </w:r>
    </w:p>
    <w:p w:rsidR="00F62CBF" w:rsidRPr="00F62CBF" w:rsidRDefault="00F62CBF" w:rsidP="00F62CBF">
      <w:pPr>
        <w:numPr>
          <w:ilvl w:val="3"/>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не передані раніше документи, що свідчать про якість матеріальних ресурсів, які застосовувалися при виконанні робіт</w:t>
      </w:r>
      <w:r w:rsidRPr="00F62CBF">
        <w:rPr>
          <w:rFonts w:ascii="Times New Roman" w:hAnsi="Times New Roman" w:cs="Times New Roman"/>
          <w:spacing w:val="1"/>
          <w:sz w:val="24"/>
          <w:szCs w:val="24"/>
        </w:rPr>
        <w:t>.</w:t>
      </w:r>
    </w:p>
    <w:p w:rsidR="00F62CBF" w:rsidRPr="00F62CBF" w:rsidRDefault="00F62CBF" w:rsidP="00F62CBF">
      <w:pPr>
        <w:widowControl w:val="0"/>
        <w:numPr>
          <w:ilvl w:val="2"/>
          <w:numId w:val="5"/>
        </w:numPr>
        <w:spacing w:after="0" w:line="240" w:lineRule="auto"/>
        <w:ind w:left="0" w:firstLine="567"/>
        <w:jc w:val="both"/>
        <w:rPr>
          <w:rFonts w:ascii="Times New Roman" w:hAnsi="Times New Roman" w:cs="Times New Roman"/>
          <w:spacing w:val="-4"/>
          <w:sz w:val="24"/>
          <w:szCs w:val="24"/>
        </w:rPr>
      </w:pPr>
      <w:r w:rsidRPr="00F62CBF">
        <w:rPr>
          <w:rFonts w:ascii="Times New Roman" w:hAnsi="Times New Roman" w:cs="Times New Roman"/>
          <w:spacing w:val="-4"/>
          <w:sz w:val="24"/>
          <w:szCs w:val="24"/>
        </w:rPr>
        <w:t>Забезпечити чистоту автомобілів, що виїжджають з будівельного майданчика.</w:t>
      </w:r>
    </w:p>
    <w:p w:rsidR="00F62CBF" w:rsidRPr="00F62CBF" w:rsidRDefault="00F62CBF" w:rsidP="00F62CBF">
      <w:pPr>
        <w:widowControl w:val="0"/>
        <w:numPr>
          <w:ilvl w:val="2"/>
          <w:numId w:val="5"/>
        </w:numPr>
        <w:spacing w:after="0" w:line="240" w:lineRule="auto"/>
        <w:ind w:left="0" w:firstLine="567"/>
        <w:jc w:val="both"/>
        <w:rPr>
          <w:rFonts w:ascii="Times New Roman" w:hAnsi="Times New Roman" w:cs="Times New Roman"/>
          <w:spacing w:val="-4"/>
          <w:sz w:val="24"/>
          <w:szCs w:val="24"/>
        </w:rPr>
      </w:pPr>
      <w:r w:rsidRPr="00F62CBF">
        <w:rPr>
          <w:rFonts w:ascii="Times New Roman" w:hAnsi="Times New Roman" w:cs="Times New Roman"/>
          <w:sz w:val="24"/>
          <w:szCs w:val="24"/>
        </w:rPr>
        <w:t>При виконанні робіт шляхом застосування допоміжних матеріалів (поліетиленова плівка тощо) забезпечити збереження естетичного стану об’єкту.</w:t>
      </w:r>
    </w:p>
    <w:p w:rsidR="00F62CBF" w:rsidRPr="00F62CBF" w:rsidRDefault="00F62CBF" w:rsidP="00F62CBF">
      <w:pPr>
        <w:widowControl w:val="0"/>
        <w:numPr>
          <w:ilvl w:val="2"/>
          <w:numId w:val="5"/>
        </w:numPr>
        <w:spacing w:after="0" w:line="240" w:lineRule="auto"/>
        <w:ind w:left="0" w:firstLine="567"/>
        <w:jc w:val="both"/>
        <w:rPr>
          <w:rFonts w:ascii="Times New Roman" w:hAnsi="Times New Roman" w:cs="Times New Roman"/>
          <w:spacing w:val="-4"/>
          <w:sz w:val="24"/>
          <w:szCs w:val="24"/>
        </w:rPr>
      </w:pPr>
      <w:r w:rsidRPr="00F62CBF">
        <w:rPr>
          <w:rFonts w:ascii="Times New Roman" w:hAnsi="Times New Roman" w:cs="Times New Roman"/>
          <w:sz w:val="24"/>
          <w:szCs w:val="24"/>
        </w:rPr>
        <w:t>Забезпечити регулярне прибирання об’єкту від сміття, що утворилося в процесі виконання робіт, та від техніки, механізмів, матеріалів тощо.</w:t>
      </w:r>
    </w:p>
    <w:p w:rsidR="00F62CBF" w:rsidRPr="00F62CBF" w:rsidRDefault="00F62CBF" w:rsidP="00F62CBF">
      <w:pPr>
        <w:widowControl w:val="0"/>
        <w:numPr>
          <w:ilvl w:val="2"/>
          <w:numId w:val="5"/>
        </w:numPr>
        <w:spacing w:after="0" w:line="240" w:lineRule="auto"/>
        <w:ind w:left="0" w:firstLine="567"/>
        <w:jc w:val="both"/>
        <w:rPr>
          <w:rFonts w:ascii="Times New Roman" w:hAnsi="Times New Roman" w:cs="Times New Roman"/>
          <w:spacing w:val="-4"/>
          <w:sz w:val="24"/>
          <w:szCs w:val="24"/>
        </w:rPr>
      </w:pPr>
      <w:r w:rsidRPr="00F62CBF">
        <w:rPr>
          <w:rFonts w:ascii="Times New Roman" w:hAnsi="Times New Roman" w:cs="Times New Roman"/>
          <w:spacing w:val="-4"/>
          <w:sz w:val="24"/>
          <w:szCs w:val="24"/>
        </w:rPr>
        <w:t xml:space="preserve">По завершенню </w:t>
      </w:r>
      <w:r w:rsidRPr="00F62CBF">
        <w:rPr>
          <w:rFonts w:ascii="Times New Roman" w:hAnsi="Times New Roman" w:cs="Times New Roman"/>
          <w:sz w:val="24"/>
          <w:szCs w:val="24"/>
        </w:rPr>
        <w:t>виконання робіт</w:t>
      </w:r>
      <w:r w:rsidRPr="00F62CBF">
        <w:rPr>
          <w:rFonts w:ascii="Times New Roman" w:hAnsi="Times New Roman" w:cs="Times New Roman"/>
          <w:spacing w:val="-4"/>
          <w:sz w:val="24"/>
          <w:szCs w:val="24"/>
        </w:rPr>
        <w:t xml:space="preserve"> провести прибирання об’єкту:</w:t>
      </w:r>
    </w:p>
    <w:p w:rsidR="00F62CBF" w:rsidRPr="00F62CBF" w:rsidRDefault="00F62CBF" w:rsidP="00F62CBF">
      <w:pPr>
        <w:pStyle w:val="a5"/>
        <w:widowControl w:val="0"/>
        <w:numPr>
          <w:ilvl w:val="0"/>
          <w:numId w:val="7"/>
        </w:numPr>
        <w:spacing w:after="0" w:line="240" w:lineRule="auto"/>
        <w:contextualSpacing w:val="0"/>
        <w:jc w:val="both"/>
        <w:rPr>
          <w:rFonts w:ascii="Times New Roman" w:hAnsi="Times New Roman" w:cs="Times New Roman"/>
          <w:spacing w:val="-4"/>
          <w:sz w:val="24"/>
          <w:szCs w:val="24"/>
        </w:rPr>
      </w:pPr>
      <w:r w:rsidRPr="00F62CBF">
        <w:rPr>
          <w:rFonts w:ascii="Times New Roman" w:hAnsi="Times New Roman" w:cs="Times New Roman"/>
          <w:spacing w:val="-4"/>
          <w:sz w:val="24"/>
          <w:szCs w:val="24"/>
        </w:rPr>
        <w:t>видалити будівельний пил;</w:t>
      </w:r>
    </w:p>
    <w:p w:rsidR="00F62CBF" w:rsidRPr="00F62CBF" w:rsidRDefault="00F62CBF" w:rsidP="00F62CBF">
      <w:pPr>
        <w:pStyle w:val="a5"/>
        <w:widowControl w:val="0"/>
        <w:numPr>
          <w:ilvl w:val="0"/>
          <w:numId w:val="6"/>
        </w:numPr>
        <w:spacing w:after="0" w:line="240" w:lineRule="auto"/>
        <w:contextualSpacing w:val="0"/>
        <w:jc w:val="both"/>
        <w:rPr>
          <w:rFonts w:ascii="Times New Roman" w:hAnsi="Times New Roman" w:cs="Times New Roman"/>
          <w:spacing w:val="-4"/>
          <w:sz w:val="24"/>
          <w:szCs w:val="24"/>
        </w:rPr>
      </w:pPr>
      <w:r w:rsidRPr="00F62CBF">
        <w:rPr>
          <w:rFonts w:ascii="Times New Roman" w:hAnsi="Times New Roman" w:cs="Times New Roman"/>
          <w:spacing w:val="-4"/>
          <w:sz w:val="24"/>
          <w:szCs w:val="24"/>
        </w:rPr>
        <w:t xml:space="preserve">видалити сліди специфічних забруднень (плями цементу, шпаклівки, сліди від затірки, фарб, будівельної піни тощо), що утворились в процесі </w:t>
      </w:r>
      <w:r w:rsidRPr="00F62CBF">
        <w:rPr>
          <w:rFonts w:ascii="Times New Roman" w:hAnsi="Times New Roman" w:cs="Times New Roman"/>
          <w:sz w:val="24"/>
          <w:szCs w:val="24"/>
        </w:rPr>
        <w:t>виконання робіт</w:t>
      </w:r>
      <w:r w:rsidRPr="00F62CBF">
        <w:rPr>
          <w:rFonts w:ascii="Times New Roman" w:hAnsi="Times New Roman" w:cs="Times New Roman"/>
          <w:spacing w:val="-4"/>
          <w:sz w:val="24"/>
          <w:szCs w:val="24"/>
        </w:rPr>
        <w:t>;</w:t>
      </w:r>
    </w:p>
    <w:p w:rsidR="00F62CBF" w:rsidRPr="00F62CBF" w:rsidRDefault="00F62CBF" w:rsidP="00F62CBF">
      <w:pPr>
        <w:pStyle w:val="a5"/>
        <w:widowControl w:val="0"/>
        <w:numPr>
          <w:ilvl w:val="0"/>
          <w:numId w:val="6"/>
        </w:numPr>
        <w:spacing w:after="0" w:line="240" w:lineRule="auto"/>
        <w:contextualSpacing w:val="0"/>
        <w:jc w:val="both"/>
        <w:rPr>
          <w:rFonts w:ascii="Times New Roman" w:hAnsi="Times New Roman" w:cs="Times New Roman"/>
          <w:spacing w:val="-4"/>
          <w:sz w:val="24"/>
          <w:szCs w:val="24"/>
        </w:rPr>
      </w:pPr>
      <w:r w:rsidRPr="00F62CBF">
        <w:rPr>
          <w:rFonts w:ascii="Times New Roman" w:hAnsi="Times New Roman" w:cs="Times New Roman"/>
          <w:spacing w:val="-4"/>
          <w:sz w:val="24"/>
          <w:szCs w:val="24"/>
        </w:rPr>
        <w:t>очистити підлогу/вікна.</w:t>
      </w:r>
    </w:p>
    <w:p w:rsidR="00F62CBF" w:rsidRPr="00F62CBF" w:rsidRDefault="00F62CBF" w:rsidP="00F62CBF">
      <w:pPr>
        <w:widowControl w:val="0"/>
        <w:numPr>
          <w:ilvl w:val="2"/>
          <w:numId w:val="5"/>
        </w:numPr>
        <w:spacing w:after="0" w:line="240" w:lineRule="auto"/>
        <w:ind w:left="0" w:firstLine="567"/>
        <w:jc w:val="both"/>
        <w:rPr>
          <w:rFonts w:ascii="Times New Roman" w:hAnsi="Times New Roman" w:cs="Times New Roman"/>
          <w:spacing w:val="-4"/>
          <w:sz w:val="24"/>
          <w:szCs w:val="24"/>
        </w:rPr>
      </w:pPr>
      <w:r w:rsidRPr="00F62CBF">
        <w:rPr>
          <w:rFonts w:ascii="Times New Roman" w:hAnsi="Times New Roman" w:cs="Times New Roman"/>
          <w:sz w:val="24"/>
          <w:szCs w:val="24"/>
        </w:rPr>
        <w:lastRenderedPageBreak/>
        <w:t>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F62CBF" w:rsidRPr="00F62CBF" w:rsidRDefault="00F62CBF" w:rsidP="00F62CBF">
      <w:pPr>
        <w:widowControl w:val="0"/>
        <w:numPr>
          <w:ilvl w:val="2"/>
          <w:numId w:val="5"/>
        </w:numPr>
        <w:spacing w:after="0" w:line="240" w:lineRule="auto"/>
        <w:ind w:left="0" w:firstLine="567"/>
        <w:jc w:val="both"/>
        <w:rPr>
          <w:rFonts w:ascii="Times New Roman" w:hAnsi="Times New Roman" w:cs="Times New Roman"/>
          <w:spacing w:val="-4"/>
          <w:sz w:val="24"/>
          <w:szCs w:val="24"/>
        </w:rPr>
      </w:pPr>
      <w:r w:rsidRPr="00F62CBF">
        <w:rPr>
          <w:rFonts w:ascii="Times New Roman" w:hAnsi="Times New Roman" w:cs="Times New Roman"/>
          <w:sz w:val="24"/>
          <w:szCs w:val="24"/>
        </w:rPr>
        <w:t>Забезпечити виконання вимог охорони праці за кожним видом робіт, виконувати правила техніки безпеки і протипожежної безпеки на місці виконання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F62CBF" w:rsidRPr="00F62CBF" w:rsidRDefault="00F62CBF" w:rsidP="00F62CBF">
      <w:pPr>
        <w:widowControl w:val="0"/>
        <w:numPr>
          <w:ilvl w:val="2"/>
          <w:numId w:val="5"/>
        </w:numPr>
        <w:spacing w:after="0" w:line="240" w:lineRule="auto"/>
        <w:ind w:left="0" w:firstLine="567"/>
        <w:jc w:val="both"/>
        <w:rPr>
          <w:rFonts w:ascii="Times New Roman" w:hAnsi="Times New Roman" w:cs="Times New Roman"/>
          <w:spacing w:val="-4"/>
          <w:sz w:val="24"/>
          <w:szCs w:val="24"/>
        </w:rPr>
      </w:pPr>
      <w:r w:rsidRPr="00F62CBF">
        <w:rPr>
          <w:rFonts w:ascii="Times New Roman" w:hAnsi="Times New Roman" w:cs="Times New Roman"/>
          <w:sz w:val="24"/>
          <w:szCs w:val="24"/>
        </w:rPr>
        <w:t xml:space="preserve">Виконувати </w:t>
      </w:r>
      <w:r w:rsidRPr="00F62CBF">
        <w:rPr>
          <w:rFonts w:ascii="Times New Roman" w:hAnsi="Times New Roman" w:cs="Times New Roman"/>
          <w:spacing w:val="1"/>
          <w:sz w:val="24"/>
          <w:szCs w:val="24"/>
        </w:rPr>
        <w:t xml:space="preserve">свої зобов’язання за цим Договором належно, сприяючи іншій </w:t>
      </w:r>
      <w:r w:rsidRPr="00F62CBF">
        <w:rPr>
          <w:rFonts w:ascii="Times New Roman" w:hAnsi="Times New Roman" w:cs="Times New Roman"/>
          <w:spacing w:val="2"/>
          <w:sz w:val="24"/>
          <w:szCs w:val="24"/>
        </w:rPr>
        <w:t>Стороні у виконанні її обов’язків.</w:t>
      </w:r>
    </w:p>
    <w:p w:rsidR="00F62CBF" w:rsidRPr="00F62CBF" w:rsidRDefault="00F62CBF" w:rsidP="00F62CBF">
      <w:pPr>
        <w:ind w:left="567"/>
        <w:jc w:val="both"/>
        <w:rPr>
          <w:rFonts w:ascii="Times New Roman" w:hAnsi="Times New Roman" w:cs="Times New Roman"/>
          <w:spacing w:val="2"/>
          <w:sz w:val="24"/>
          <w:szCs w:val="24"/>
        </w:rPr>
      </w:pPr>
    </w:p>
    <w:p w:rsidR="00F62CBF" w:rsidRPr="00F62CBF" w:rsidRDefault="00F62CBF" w:rsidP="00F62CBF">
      <w:pPr>
        <w:numPr>
          <w:ilvl w:val="0"/>
          <w:numId w:val="5"/>
        </w:numPr>
        <w:spacing w:after="0" w:line="360" w:lineRule="auto"/>
        <w:ind w:left="0" w:firstLine="142"/>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Умови страхування ризиків випадкового знищення або</w:t>
      </w:r>
    </w:p>
    <w:p w:rsidR="00F62CBF" w:rsidRPr="00F62CBF" w:rsidRDefault="00F62CBF" w:rsidP="00F62CBF">
      <w:pPr>
        <w:spacing w:line="360" w:lineRule="auto"/>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Пошкодження результатів виконання робіт</w:t>
      </w:r>
    </w:p>
    <w:p w:rsidR="00F62CBF" w:rsidRPr="00F62CBF" w:rsidRDefault="00F62CBF" w:rsidP="00F62CBF">
      <w:pPr>
        <w:pStyle w:val="a5"/>
        <w:numPr>
          <w:ilvl w:val="1"/>
          <w:numId w:val="5"/>
        </w:numPr>
        <w:autoSpaceDE w:val="0"/>
        <w:autoSpaceDN w:val="0"/>
        <w:spacing w:after="0" w:line="240" w:lineRule="auto"/>
        <w:ind w:left="0" w:firstLine="284"/>
        <w:contextualSpacing w:val="0"/>
        <w:jc w:val="both"/>
        <w:rPr>
          <w:rFonts w:ascii="Times New Roman" w:hAnsi="Times New Roman" w:cs="Times New Roman"/>
          <w:sz w:val="24"/>
          <w:szCs w:val="24"/>
        </w:rPr>
      </w:pPr>
      <w:r w:rsidRPr="00F62CBF">
        <w:rPr>
          <w:rFonts w:ascii="Times New Roman" w:hAnsi="Times New Roman" w:cs="Times New Roman"/>
          <w:sz w:val="24"/>
          <w:szCs w:val="24"/>
        </w:rPr>
        <w:t xml:space="preserve">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F62CBF" w:rsidRPr="00F62CBF" w:rsidRDefault="00F62CBF" w:rsidP="00F62CBF">
      <w:pPr>
        <w:pStyle w:val="a5"/>
        <w:numPr>
          <w:ilvl w:val="1"/>
          <w:numId w:val="5"/>
        </w:numPr>
        <w:autoSpaceDE w:val="0"/>
        <w:autoSpaceDN w:val="0"/>
        <w:spacing w:after="0" w:line="240" w:lineRule="auto"/>
        <w:ind w:left="0" w:firstLine="284"/>
        <w:contextualSpacing w:val="0"/>
        <w:jc w:val="both"/>
        <w:rPr>
          <w:rFonts w:ascii="Times New Roman" w:hAnsi="Times New Roman" w:cs="Times New Roman"/>
          <w:sz w:val="24"/>
          <w:szCs w:val="24"/>
        </w:rPr>
      </w:pPr>
      <w:r w:rsidRPr="00F62CBF">
        <w:rPr>
          <w:rFonts w:ascii="Times New Roman" w:hAnsi="Times New Roman" w:cs="Times New Roman"/>
          <w:sz w:val="24"/>
          <w:szCs w:val="24"/>
        </w:rPr>
        <w:t>Сторони зобов’язані вживати необхідних заходів для недопущення випадкового знищення або пошкодження Об’єкта.</w:t>
      </w:r>
    </w:p>
    <w:p w:rsidR="00F62CBF" w:rsidRPr="00F62CBF" w:rsidRDefault="00F62CBF" w:rsidP="00F62CBF">
      <w:pPr>
        <w:pStyle w:val="a5"/>
        <w:numPr>
          <w:ilvl w:val="1"/>
          <w:numId w:val="5"/>
        </w:numPr>
        <w:autoSpaceDE w:val="0"/>
        <w:autoSpaceDN w:val="0"/>
        <w:spacing w:after="0" w:line="240" w:lineRule="auto"/>
        <w:ind w:left="0" w:firstLine="284"/>
        <w:contextualSpacing w:val="0"/>
        <w:jc w:val="both"/>
        <w:rPr>
          <w:rFonts w:ascii="Times New Roman" w:hAnsi="Times New Roman" w:cs="Times New Roman"/>
          <w:sz w:val="24"/>
          <w:szCs w:val="24"/>
        </w:rPr>
      </w:pPr>
      <w:r w:rsidRPr="00F62CBF">
        <w:rPr>
          <w:rFonts w:ascii="Times New Roman" w:hAnsi="Times New Roman" w:cs="Times New Roman"/>
          <w:sz w:val="24"/>
          <w:szCs w:val="24"/>
        </w:rPr>
        <w:t>Підрядник зобов’язаний вжити заходів для запобігання знищенню або пошкодження об’єкта будівництва на термін виконання робіт.</w:t>
      </w:r>
    </w:p>
    <w:p w:rsidR="00F62CBF" w:rsidRPr="00F62CBF" w:rsidRDefault="00F62CBF" w:rsidP="00F62CBF">
      <w:pPr>
        <w:pStyle w:val="a5"/>
        <w:numPr>
          <w:ilvl w:val="1"/>
          <w:numId w:val="5"/>
        </w:numPr>
        <w:autoSpaceDE w:val="0"/>
        <w:autoSpaceDN w:val="0"/>
        <w:spacing w:after="0" w:line="240" w:lineRule="auto"/>
        <w:ind w:left="0" w:firstLine="284"/>
        <w:contextualSpacing w:val="0"/>
        <w:jc w:val="both"/>
        <w:rPr>
          <w:rFonts w:ascii="Times New Roman" w:hAnsi="Times New Roman" w:cs="Times New Roman"/>
          <w:sz w:val="24"/>
          <w:szCs w:val="24"/>
        </w:rPr>
      </w:pPr>
      <w:r w:rsidRPr="00F62CBF">
        <w:rPr>
          <w:rFonts w:ascii="Times New Roman" w:hAnsi="Times New Roman" w:cs="Times New Roman"/>
          <w:sz w:val="24"/>
          <w:szCs w:val="24"/>
        </w:rPr>
        <w:t xml:space="preserve">Сторони погодили, що страхування ризиків </w:t>
      </w:r>
      <w:r w:rsidRPr="00F62CBF">
        <w:rPr>
          <w:rFonts w:ascii="Times New Roman" w:hAnsi="Times New Roman" w:cs="Times New Roman"/>
          <w:spacing w:val="-2"/>
          <w:sz w:val="24"/>
          <w:szCs w:val="24"/>
        </w:rPr>
        <w:t xml:space="preserve">випадкового знищення чи пошкодження результатів </w:t>
      </w:r>
      <w:r w:rsidRPr="00F62CBF">
        <w:rPr>
          <w:rFonts w:ascii="Times New Roman" w:hAnsi="Times New Roman" w:cs="Times New Roman"/>
          <w:sz w:val="24"/>
          <w:szCs w:val="24"/>
        </w:rPr>
        <w:t>виконання робіт</w:t>
      </w:r>
      <w:r w:rsidRPr="00F62CBF">
        <w:rPr>
          <w:rFonts w:ascii="Times New Roman" w:hAnsi="Times New Roman" w:cs="Times New Roman"/>
          <w:spacing w:val="-2"/>
          <w:sz w:val="24"/>
          <w:szCs w:val="24"/>
        </w:rPr>
        <w:t xml:space="preserve"> здійснюється Підрядником, за умови погодження такої необхідності із Замовником. </w:t>
      </w:r>
    </w:p>
    <w:p w:rsidR="00F62CBF" w:rsidRPr="00F62CBF" w:rsidRDefault="00F62CBF" w:rsidP="00F62CBF">
      <w:pPr>
        <w:ind w:firstLine="284"/>
        <w:jc w:val="both"/>
        <w:rPr>
          <w:rFonts w:ascii="Times New Roman" w:hAnsi="Times New Roman" w:cs="Times New Roman"/>
          <w:sz w:val="24"/>
          <w:szCs w:val="24"/>
        </w:rPr>
      </w:pPr>
    </w:p>
    <w:p w:rsidR="00F62CBF" w:rsidRPr="00F62CBF" w:rsidRDefault="00F62CBF" w:rsidP="00F62CBF">
      <w:pPr>
        <w:numPr>
          <w:ilvl w:val="0"/>
          <w:numId w:val="5"/>
        </w:numPr>
        <w:spacing w:after="0" w:line="360" w:lineRule="auto"/>
        <w:ind w:left="227"/>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Порядок забезпечення</w:t>
      </w:r>
      <w:r w:rsidRPr="00F62CBF">
        <w:rPr>
          <w:rFonts w:ascii="Times New Roman" w:hAnsi="Times New Roman" w:cs="Times New Roman"/>
          <w:b/>
          <w:caps/>
          <w:sz w:val="24"/>
          <w:szCs w:val="24"/>
        </w:rPr>
        <w:t xml:space="preserve"> </w:t>
      </w:r>
      <w:r w:rsidRPr="00F62CBF">
        <w:rPr>
          <w:rFonts w:ascii="Times New Roman" w:hAnsi="Times New Roman" w:cs="Times New Roman"/>
          <w:b/>
          <w:sz w:val="24"/>
          <w:szCs w:val="24"/>
        </w:rPr>
        <w:t>виконання робіт ресурсами</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 xml:space="preserve">Забезпечення виконання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кошторисній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виконаних робіт за Договором. Підрядник самостійно (без залучення Замовника) відповідає за неналежну якість наданих ним матеріалів і устаткування. </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 xml:space="preserve">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w:t>
      </w:r>
      <w:r w:rsidRPr="00F62CBF">
        <w:rPr>
          <w:rFonts w:ascii="Times New Roman" w:hAnsi="Times New Roman" w:cs="Times New Roman"/>
          <w:sz w:val="24"/>
          <w:szCs w:val="24"/>
        </w:rPr>
        <w:lastRenderedPageBreak/>
        <w:t>розпорядження про припинення виконання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rsidR="00F62CBF" w:rsidRPr="00F62CBF" w:rsidRDefault="00F62CBF" w:rsidP="00F62CBF">
      <w:pPr>
        <w:ind w:firstLine="600"/>
        <w:jc w:val="both"/>
        <w:rPr>
          <w:rFonts w:ascii="Times New Roman" w:hAnsi="Times New Roman" w:cs="Times New Roman"/>
          <w:sz w:val="24"/>
          <w:szCs w:val="24"/>
        </w:rPr>
      </w:pPr>
      <w:r w:rsidRPr="00F62CBF">
        <w:rPr>
          <w:rFonts w:ascii="Times New Roman" w:hAnsi="Times New Roman" w:cs="Times New Roman"/>
          <w:sz w:val="24"/>
          <w:szCs w:val="24"/>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rsidR="00F62CBF" w:rsidRPr="00F62CBF" w:rsidRDefault="00F62CBF" w:rsidP="00F62CBF">
      <w:pPr>
        <w:ind w:firstLine="600"/>
        <w:jc w:val="both"/>
        <w:rPr>
          <w:rFonts w:ascii="Times New Roman" w:hAnsi="Times New Roman" w:cs="Times New Roman"/>
          <w:sz w:val="24"/>
          <w:szCs w:val="24"/>
        </w:rPr>
      </w:pPr>
      <w:r w:rsidRPr="00F62CBF">
        <w:rPr>
          <w:rFonts w:ascii="Times New Roman" w:hAnsi="Times New Roman" w:cs="Times New Roman"/>
          <w:sz w:val="24"/>
          <w:szCs w:val="24"/>
        </w:rPr>
        <w:t>2) або стягнення з Підрядника витрат, пов’язаних із виконанням робіт, вказаних в підпункті 1) цього пункту.</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Замовник виключно за попереднім письмовим погодженням із Підрядником може надавати 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i/>
          <w:sz w:val="24"/>
          <w:szCs w:val="24"/>
        </w:rPr>
      </w:pPr>
      <w:r w:rsidRPr="00F62CBF">
        <w:rPr>
          <w:rFonts w:ascii="Times New Roman" w:hAnsi="Times New Roman" w:cs="Times New Roman"/>
          <w:sz w:val="24"/>
          <w:szCs w:val="24"/>
        </w:rPr>
        <w:t>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Відшкодування за спожиту Підрядником електроенергію та воду в межах об’ємів, необхідних для виконання робіт, здійснює Підрядник.</w:t>
      </w:r>
    </w:p>
    <w:p w:rsidR="00F62CBF" w:rsidRPr="00F62CBF" w:rsidRDefault="00F62CBF" w:rsidP="00F62CBF">
      <w:pPr>
        <w:ind w:left="567"/>
        <w:jc w:val="both"/>
        <w:rPr>
          <w:rFonts w:ascii="Times New Roman" w:hAnsi="Times New Roman" w:cs="Times New Roman"/>
          <w:i/>
          <w:sz w:val="24"/>
          <w:szCs w:val="24"/>
        </w:rPr>
      </w:pPr>
    </w:p>
    <w:p w:rsidR="00F62CBF" w:rsidRPr="00F62CBF" w:rsidRDefault="00F62CBF" w:rsidP="00F62CBF">
      <w:pPr>
        <w:numPr>
          <w:ilvl w:val="0"/>
          <w:numId w:val="5"/>
        </w:numPr>
        <w:spacing w:after="0" w:line="360" w:lineRule="auto"/>
        <w:ind w:left="227"/>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Порядок залучення субпідрядників</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надання таких видів послуг, на які у Підрядника відсутня ліцензія/дозвільні документи.</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z w:val="24"/>
          <w:szCs w:val="24"/>
        </w:rPr>
      </w:pPr>
      <w:r w:rsidRPr="00F62CBF">
        <w:rPr>
          <w:rFonts w:ascii="Times New Roman" w:hAnsi="Times New Roman" w:cs="Times New Roman"/>
          <w:sz w:val="24"/>
          <w:szCs w:val="24"/>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фахівців з досвідом виконання аналогічних робіт; мати ресурси (матеріальні, технічні, фінансові), достатні для виконання робіт; не перебувати у стадії ліквідації, реорганізації  або в процедурі банкрутства.</w:t>
      </w:r>
    </w:p>
    <w:p w:rsidR="00F62CBF" w:rsidRPr="00F62CBF" w:rsidRDefault="00F62CBF" w:rsidP="00F62CBF">
      <w:pPr>
        <w:numPr>
          <w:ilvl w:val="1"/>
          <w:numId w:val="5"/>
        </w:numPr>
        <w:spacing w:after="0" w:line="240" w:lineRule="auto"/>
        <w:ind w:left="0" w:firstLine="284"/>
        <w:jc w:val="both"/>
        <w:rPr>
          <w:rFonts w:ascii="Times New Roman" w:hAnsi="Times New Roman" w:cs="Times New Roman"/>
          <w:spacing w:val="2"/>
          <w:sz w:val="24"/>
          <w:szCs w:val="24"/>
        </w:rPr>
      </w:pPr>
      <w:r w:rsidRPr="00F62CBF">
        <w:rPr>
          <w:rFonts w:ascii="Times New Roman" w:hAnsi="Times New Roman" w:cs="Times New Roman"/>
          <w:sz w:val="24"/>
          <w:szCs w:val="24"/>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Pr="00F62CBF">
        <w:rPr>
          <w:rFonts w:ascii="Times New Roman" w:hAnsi="Times New Roman" w:cs="Times New Roman"/>
          <w:spacing w:val="1"/>
          <w:sz w:val="24"/>
          <w:szCs w:val="24"/>
        </w:rPr>
        <w:t xml:space="preserve"> чинних в Україні </w:t>
      </w:r>
      <w:r w:rsidRPr="00F62CBF">
        <w:rPr>
          <w:rFonts w:ascii="Times New Roman" w:hAnsi="Times New Roman" w:cs="Times New Roman"/>
          <w:sz w:val="24"/>
          <w:szCs w:val="24"/>
        </w:rPr>
        <w:t>нормативно-правових актів з охорони праці, екологічних, санітарних,</w:t>
      </w:r>
      <w:r w:rsidRPr="00F62CBF">
        <w:rPr>
          <w:rFonts w:ascii="Times New Roman" w:hAnsi="Times New Roman" w:cs="Times New Roman"/>
          <w:spacing w:val="1"/>
          <w:sz w:val="24"/>
          <w:szCs w:val="24"/>
        </w:rPr>
        <w:t xml:space="preserve"> протипожежних</w:t>
      </w:r>
      <w:r w:rsidRPr="00F62CBF">
        <w:rPr>
          <w:rFonts w:ascii="Times New Roman" w:hAnsi="Times New Roman" w:cs="Times New Roman"/>
          <w:sz w:val="24"/>
          <w:szCs w:val="24"/>
        </w:rPr>
        <w:t xml:space="preserve"> правил, інших вимог законодавства</w:t>
      </w:r>
      <w:r w:rsidRPr="00F62CBF">
        <w:rPr>
          <w:rFonts w:ascii="Times New Roman" w:hAnsi="Times New Roman" w:cs="Times New Roman"/>
          <w:spacing w:val="1"/>
          <w:sz w:val="24"/>
          <w:szCs w:val="24"/>
        </w:rPr>
        <w:t>, а також відповідальність за порушення субпідрядними організаціями вимог цих нормативно-правових актів, правил тощо.</w:t>
      </w:r>
      <w:r w:rsidRPr="00F62CBF">
        <w:rPr>
          <w:rFonts w:ascii="Times New Roman" w:hAnsi="Times New Roman" w:cs="Times New Roman"/>
          <w:spacing w:val="2"/>
          <w:sz w:val="24"/>
          <w:szCs w:val="24"/>
        </w:rPr>
        <w:t xml:space="preserve"> При </w:t>
      </w:r>
      <w:r w:rsidRPr="00F62CBF">
        <w:rPr>
          <w:rFonts w:ascii="Times New Roman" w:hAnsi="Times New Roman" w:cs="Times New Roman"/>
          <w:sz w:val="24"/>
          <w:szCs w:val="24"/>
        </w:rPr>
        <w:t>виконанні робіт</w:t>
      </w:r>
      <w:r w:rsidRPr="00F62CBF">
        <w:rPr>
          <w:rFonts w:ascii="Times New Roman" w:hAnsi="Times New Roman" w:cs="Times New Roman"/>
          <w:spacing w:val="2"/>
          <w:sz w:val="24"/>
          <w:szCs w:val="24"/>
        </w:rPr>
        <w:t xml:space="preserve"> субпідрядниками не можуть використовуватися матеріальні ресурси, та виконуватись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F62CBF" w:rsidRPr="00F62CBF" w:rsidRDefault="00F62CBF" w:rsidP="00F62CBF">
      <w:pPr>
        <w:ind w:left="567"/>
        <w:jc w:val="both"/>
        <w:rPr>
          <w:rFonts w:ascii="Times New Roman" w:hAnsi="Times New Roman" w:cs="Times New Roman"/>
          <w:spacing w:val="2"/>
          <w:sz w:val="24"/>
          <w:szCs w:val="24"/>
        </w:rPr>
      </w:pPr>
    </w:p>
    <w:p w:rsidR="00F62CBF" w:rsidRPr="00F62CBF" w:rsidRDefault="00F62CBF" w:rsidP="00F62CBF">
      <w:pPr>
        <w:numPr>
          <w:ilvl w:val="0"/>
          <w:numId w:val="5"/>
        </w:numPr>
        <w:spacing w:after="0" w:line="360" w:lineRule="auto"/>
        <w:ind w:left="227"/>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lastRenderedPageBreak/>
        <w:t>Організація виконання робіт</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Підрядник зобов’язаний забезпечити виконання робіт згідно з календарним графіком виконання робіт (Додаток № 2).</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виникло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виконання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хід виконання робіт, у тому числі про відхилення від графіка їх виконання (причини, заходи щодо усунення відхилення тощо);</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забезпечення виконання робіт матеріальними ресурсами;</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залучення до виконання робіт робочої сили та субпідрядників;</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результати здійснення контролю за якістю виконання робіт, матеріальних ресурсів.</w:t>
      </w:r>
    </w:p>
    <w:p w:rsidR="00F62CBF" w:rsidRPr="00F62CBF" w:rsidRDefault="00F62CBF" w:rsidP="00F62CBF">
      <w:pPr>
        <w:ind w:firstLine="567"/>
        <w:jc w:val="both"/>
        <w:rPr>
          <w:rFonts w:ascii="Times New Roman" w:hAnsi="Times New Roman" w:cs="Times New Roman"/>
          <w:sz w:val="24"/>
          <w:szCs w:val="24"/>
        </w:rPr>
      </w:pPr>
      <w:r w:rsidRPr="00F62CBF">
        <w:rPr>
          <w:rFonts w:ascii="Times New Roman" w:hAnsi="Times New Roman" w:cs="Times New Roman"/>
          <w:sz w:val="24"/>
          <w:szCs w:val="24"/>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spacing w:val="1"/>
          <w:sz w:val="24"/>
          <w:szCs w:val="24"/>
        </w:rPr>
        <w:t xml:space="preserve">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w:t>
      </w:r>
      <w:r w:rsidRPr="00F62CBF">
        <w:rPr>
          <w:rFonts w:ascii="Times New Roman" w:hAnsi="Times New Roman" w:cs="Times New Roman"/>
          <w:sz w:val="24"/>
          <w:szCs w:val="24"/>
        </w:rPr>
        <w:t>виконання робіт</w:t>
      </w:r>
      <w:r w:rsidRPr="00F62CBF">
        <w:rPr>
          <w:rFonts w:ascii="Times New Roman" w:hAnsi="Times New Roman" w:cs="Times New Roman"/>
          <w:spacing w:val="1"/>
          <w:sz w:val="24"/>
          <w:szCs w:val="24"/>
        </w:rPr>
        <w:t xml:space="preserve">,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w:t>
      </w:r>
      <w:r w:rsidRPr="00F62CBF">
        <w:rPr>
          <w:rFonts w:ascii="Times New Roman" w:hAnsi="Times New Roman" w:cs="Times New Roman"/>
          <w:sz w:val="24"/>
          <w:szCs w:val="24"/>
        </w:rPr>
        <w:t>виконання робіт</w:t>
      </w:r>
      <w:r w:rsidRPr="00F62CBF">
        <w:rPr>
          <w:rFonts w:ascii="Times New Roman" w:hAnsi="Times New Roman" w:cs="Times New Roman"/>
          <w:spacing w:val="1"/>
          <w:sz w:val="24"/>
          <w:szCs w:val="24"/>
        </w:rPr>
        <w:t xml:space="preserve">.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w:t>
      </w:r>
      <w:r w:rsidRPr="00F62CBF">
        <w:rPr>
          <w:rFonts w:ascii="Times New Roman" w:hAnsi="Times New Roman" w:cs="Times New Roman"/>
          <w:sz w:val="24"/>
          <w:szCs w:val="24"/>
        </w:rPr>
        <w:t>виконання робіт</w:t>
      </w:r>
      <w:r w:rsidRPr="00F62CBF">
        <w:rPr>
          <w:rFonts w:ascii="Times New Roman" w:hAnsi="Times New Roman" w:cs="Times New Roman"/>
          <w:spacing w:val="1"/>
          <w:sz w:val="24"/>
          <w:szCs w:val="24"/>
        </w:rPr>
        <w:t>,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F62CBF">
        <w:rPr>
          <w:rFonts w:ascii="Times New Roman" w:hAnsi="Times New Roman" w:cs="Times New Roman"/>
          <w:sz w:val="24"/>
          <w:szCs w:val="24"/>
        </w:rPr>
        <w:t xml:space="preserve"> вчиняти всі інші дії, спрямовані на реалізацію функцій, повноважень та зобов’язань Сторони, що передбачені цим Договором</w:t>
      </w:r>
      <w:r w:rsidRPr="00F62CBF">
        <w:rPr>
          <w:rFonts w:ascii="Times New Roman" w:hAnsi="Times New Roman" w:cs="Times New Roman"/>
          <w:spacing w:val="1"/>
          <w:sz w:val="24"/>
          <w:szCs w:val="24"/>
        </w:rPr>
        <w:t>.</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spacing w:val="1"/>
          <w:sz w:val="24"/>
          <w:szCs w:val="24"/>
        </w:rPr>
        <w:t xml:space="preserve">Представники </w:t>
      </w:r>
      <w:r w:rsidRPr="00F62CBF">
        <w:rPr>
          <w:rFonts w:ascii="Times New Roman" w:hAnsi="Times New Roman" w:cs="Times New Roman"/>
          <w:spacing w:val="2"/>
          <w:sz w:val="24"/>
          <w:szCs w:val="24"/>
        </w:rPr>
        <w:t xml:space="preserve">Замовника і Підрядника </w:t>
      </w:r>
      <w:r w:rsidRPr="00F62CBF">
        <w:rPr>
          <w:rFonts w:ascii="Times New Roman" w:hAnsi="Times New Roman" w:cs="Times New Roman"/>
          <w:spacing w:val="1"/>
          <w:sz w:val="24"/>
          <w:szCs w:val="24"/>
        </w:rPr>
        <w:t xml:space="preserve">(особи, призначені відповідальними за організацію та/або </w:t>
      </w:r>
      <w:r w:rsidRPr="00F62CBF">
        <w:rPr>
          <w:rFonts w:ascii="Times New Roman" w:hAnsi="Times New Roman" w:cs="Times New Roman"/>
          <w:sz w:val="24"/>
          <w:szCs w:val="24"/>
        </w:rPr>
        <w:t>виконання робіт</w:t>
      </w:r>
      <w:r w:rsidRPr="00F62CBF">
        <w:rPr>
          <w:rFonts w:ascii="Times New Roman" w:hAnsi="Times New Roman" w:cs="Times New Roman"/>
          <w:spacing w:val="1"/>
          <w:sz w:val="24"/>
          <w:szCs w:val="24"/>
        </w:rPr>
        <w:t xml:space="preserve"> за цим Договором) регулярно, щотижня, в час, погоджений Сторонами, проводять на місці </w:t>
      </w:r>
      <w:r w:rsidRPr="00F62CBF">
        <w:rPr>
          <w:rFonts w:ascii="Times New Roman" w:hAnsi="Times New Roman" w:cs="Times New Roman"/>
          <w:sz w:val="24"/>
          <w:szCs w:val="24"/>
        </w:rPr>
        <w:t>виконання робіт</w:t>
      </w:r>
      <w:r w:rsidRPr="00F62CBF">
        <w:rPr>
          <w:rFonts w:ascii="Times New Roman" w:hAnsi="Times New Roman" w:cs="Times New Roman"/>
          <w:spacing w:val="1"/>
          <w:sz w:val="24"/>
          <w:szCs w:val="24"/>
        </w:rPr>
        <w:t xml:space="preserve">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F62CBF" w:rsidRPr="00F62CBF" w:rsidRDefault="00F62CBF" w:rsidP="00F62CBF">
      <w:pPr>
        <w:widowControl w:val="0"/>
        <w:numPr>
          <w:ilvl w:val="1"/>
          <w:numId w:val="5"/>
        </w:numPr>
        <w:shd w:val="clear" w:color="auto" w:fill="FFFFFF"/>
        <w:autoSpaceDE w:val="0"/>
        <w:autoSpaceDN w:val="0"/>
        <w:adjustRightInd w:val="0"/>
        <w:spacing w:after="0" w:line="240" w:lineRule="auto"/>
        <w:ind w:left="0" w:firstLine="142"/>
        <w:jc w:val="both"/>
        <w:rPr>
          <w:rFonts w:ascii="Times New Roman" w:hAnsi="Times New Roman" w:cs="Times New Roman"/>
          <w:spacing w:val="-8"/>
          <w:sz w:val="24"/>
          <w:szCs w:val="24"/>
          <w:u w:val="single"/>
        </w:rPr>
      </w:pPr>
      <w:r w:rsidRPr="00F62CBF">
        <w:rPr>
          <w:rFonts w:ascii="Times New Roman" w:hAnsi="Times New Roman" w:cs="Times New Roman"/>
          <w:spacing w:val="-1"/>
          <w:sz w:val="24"/>
          <w:szCs w:val="24"/>
          <w:u w:val="single"/>
        </w:rPr>
        <w:t xml:space="preserve">Персонал Підрядника: </w:t>
      </w:r>
    </w:p>
    <w:p w:rsidR="00F62CBF" w:rsidRPr="00F62CBF" w:rsidRDefault="00F62CBF" w:rsidP="00F62CBF">
      <w:pPr>
        <w:widowControl w:val="0"/>
        <w:numPr>
          <w:ilvl w:val="2"/>
          <w:numId w:val="5"/>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3 метою виконання своїх зобов’язань, передбачених умовами Договору, П</w:t>
      </w:r>
      <w:r w:rsidRPr="00F62CBF">
        <w:rPr>
          <w:rFonts w:ascii="Times New Roman" w:hAnsi="Times New Roman" w:cs="Times New Roman"/>
          <w:spacing w:val="-2"/>
          <w:sz w:val="24"/>
          <w:szCs w:val="24"/>
        </w:rPr>
        <w:t xml:space="preserve">ідрядник залучить для </w:t>
      </w:r>
      <w:r w:rsidRPr="00F62CBF">
        <w:rPr>
          <w:rFonts w:ascii="Times New Roman" w:hAnsi="Times New Roman" w:cs="Times New Roman"/>
          <w:sz w:val="24"/>
          <w:szCs w:val="24"/>
        </w:rPr>
        <w:t>виконання робіт</w:t>
      </w:r>
      <w:r w:rsidRPr="00F62CBF">
        <w:rPr>
          <w:rFonts w:ascii="Times New Roman" w:hAnsi="Times New Roman" w:cs="Times New Roman"/>
          <w:spacing w:val="-2"/>
          <w:sz w:val="24"/>
          <w:szCs w:val="24"/>
        </w:rPr>
        <w:t xml:space="preserve"> таких технічних спеціалістів, кваліфікація, досвід і </w:t>
      </w:r>
      <w:r w:rsidRPr="00F62CBF">
        <w:rPr>
          <w:rFonts w:ascii="Times New Roman" w:hAnsi="Times New Roman" w:cs="Times New Roman"/>
          <w:spacing w:val="-2"/>
          <w:sz w:val="24"/>
          <w:szCs w:val="24"/>
        </w:rPr>
        <w:lastRenderedPageBreak/>
        <w:t xml:space="preserve">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w:t>
      </w:r>
      <w:r w:rsidRPr="00F62CBF">
        <w:rPr>
          <w:rFonts w:ascii="Times New Roman" w:hAnsi="Times New Roman" w:cs="Times New Roman"/>
          <w:sz w:val="24"/>
          <w:szCs w:val="24"/>
        </w:rPr>
        <w:t>виконання робіт</w:t>
      </w:r>
      <w:r w:rsidRPr="00F62CBF">
        <w:rPr>
          <w:rFonts w:ascii="Times New Roman" w:hAnsi="Times New Roman" w:cs="Times New Roman"/>
          <w:spacing w:val="-2"/>
          <w:sz w:val="24"/>
          <w:szCs w:val="24"/>
        </w:rPr>
        <w:t>.</w:t>
      </w:r>
    </w:p>
    <w:p w:rsidR="00F62CBF" w:rsidRPr="00F62CBF" w:rsidRDefault="00F62CBF" w:rsidP="00F62CBF">
      <w:pPr>
        <w:widowControl w:val="0"/>
        <w:numPr>
          <w:ilvl w:val="2"/>
          <w:numId w:val="5"/>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pacing w:val="-1"/>
          <w:sz w:val="24"/>
          <w:szCs w:val="24"/>
        </w:rPr>
        <w:t xml:space="preserve">Збір і перевезення персоналу </w:t>
      </w:r>
      <w:r w:rsidRPr="00F62CBF">
        <w:rPr>
          <w:rFonts w:ascii="Times New Roman" w:hAnsi="Times New Roman" w:cs="Times New Roman"/>
          <w:sz w:val="24"/>
          <w:szCs w:val="24"/>
        </w:rPr>
        <w:t>П</w:t>
      </w:r>
      <w:r w:rsidRPr="00F62CBF">
        <w:rPr>
          <w:rFonts w:ascii="Times New Roman" w:hAnsi="Times New Roman" w:cs="Times New Roman"/>
          <w:spacing w:val="-2"/>
          <w:sz w:val="24"/>
          <w:szCs w:val="24"/>
        </w:rPr>
        <w:t>ідрядник</w:t>
      </w:r>
      <w:r w:rsidRPr="00F62CBF">
        <w:rPr>
          <w:rFonts w:ascii="Times New Roman" w:hAnsi="Times New Roman" w:cs="Times New Roman"/>
          <w:spacing w:val="-1"/>
          <w:sz w:val="24"/>
          <w:szCs w:val="24"/>
        </w:rPr>
        <w:t xml:space="preserve">а, в тому числі забезпечення </w:t>
      </w:r>
      <w:r w:rsidRPr="00F62CBF">
        <w:rPr>
          <w:rFonts w:ascii="Times New Roman" w:hAnsi="Times New Roman" w:cs="Times New Roman"/>
          <w:spacing w:val="-2"/>
          <w:sz w:val="24"/>
          <w:szCs w:val="24"/>
        </w:rPr>
        <w:t xml:space="preserve">необхідних транспортних засобів, </w:t>
      </w:r>
      <w:r w:rsidRPr="00F62CBF">
        <w:rPr>
          <w:rFonts w:ascii="Times New Roman" w:hAnsi="Times New Roman" w:cs="Times New Roman"/>
          <w:spacing w:val="1"/>
          <w:sz w:val="24"/>
          <w:szCs w:val="24"/>
        </w:rPr>
        <w:t>матеріальне забезпечення (харчування, засоби побуту, санітарні умови тощо) персоналу</w:t>
      </w:r>
      <w:r w:rsidRPr="00F62CBF">
        <w:rPr>
          <w:rFonts w:ascii="Times New Roman" w:hAnsi="Times New Roman" w:cs="Times New Roman"/>
          <w:sz w:val="24"/>
          <w:szCs w:val="24"/>
        </w:rPr>
        <w:t xml:space="preserve"> П</w:t>
      </w:r>
      <w:r w:rsidRPr="00F62CBF">
        <w:rPr>
          <w:rFonts w:ascii="Times New Roman" w:hAnsi="Times New Roman" w:cs="Times New Roman"/>
          <w:spacing w:val="-2"/>
          <w:sz w:val="24"/>
          <w:szCs w:val="24"/>
        </w:rPr>
        <w:t xml:space="preserve">ідрядника є обов’язком останнього і здійснюється за його </w:t>
      </w:r>
      <w:r w:rsidRPr="00F62CBF">
        <w:rPr>
          <w:rFonts w:ascii="Times New Roman" w:hAnsi="Times New Roman" w:cs="Times New Roman"/>
          <w:spacing w:val="-4"/>
          <w:sz w:val="24"/>
          <w:szCs w:val="24"/>
        </w:rPr>
        <w:t>рахунок.</w:t>
      </w:r>
    </w:p>
    <w:p w:rsidR="00F62CBF" w:rsidRPr="00F62CBF" w:rsidRDefault="00F62CBF" w:rsidP="00F62CBF">
      <w:pPr>
        <w:widowControl w:val="0"/>
        <w:numPr>
          <w:ilvl w:val="1"/>
          <w:numId w:val="5"/>
        </w:numPr>
        <w:autoSpaceDE w:val="0"/>
        <w:autoSpaceDN w:val="0"/>
        <w:adjustRightInd w:val="0"/>
        <w:spacing w:after="0" w:line="240" w:lineRule="auto"/>
        <w:ind w:left="0" w:firstLine="142"/>
        <w:jc w:val="both"/>
        <w:rPr>
          <w:rFonts w:ascii="Times New Roman" w:hAnsi="Times New Roman" w:cs="Times New Roman"/>
          <w:spacing w:val="2"/>
          <w:sz w:val="24"/>
          <w:szCs w:val="24"/>
        </w:rPr>
      </w:pPr>
      <w:r w:rsidRPr="00F62CBF">
        <w:rPr>
          <w:rFonts w:ascii="Times New Roman" w:hAnsi="Times New Roman" w:cs="Times New Roman"/>
          <w:spacing w:val="2"/>
          <w:sz w:val="24"/>
          <w:szCs w:val="24"/>
        </w:rPr>
        <w:t xml:space="preserve">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F62CBF" w:rsidRPr="00F62CBF" w:rsidRDefault="00F62CBF" w:rsidP="00F62CBF">
      <w:pPr>
        <w:widowControl w:val="0"/>
        <w:numPr>
          <w:ilvl w:val="1"/>
          <w:numId w:val="5"/>
        </w:numPr>
        <w:shd w:val="clear" w:color="auto" w:fill="FFFFFF"/>
        <w:autoSpaceDE w:val="0"/>
        <w:autoSpaceDN w:val="0"/>
        <w:adjustRightInd w:val="0"/>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bCs/>
          <w:sz w:val="24"/>
          <w:szCs w:val="24"/>
        </w:rPr>
        <w:t xml:space="preserve">Підрядник </w:t>
      </w:r>
      <w:r w:rsidRPr="00F62CBF">
        <w:rPr>
          <w:rFonts w:ascii="Times New Roman" w:hAnsi="Times New Roman" w:cs="Times New Roman"/>
          <w:sz w:val="24"/>
          <w:szCs w:val="24"/>
        </w:rPr>
        <w:t xml:space="preserve">відповідає за дотримання </w:t>
      </w:r>
      <w:r w:rsidRPr="00F62CBF">
        <w:rPr>
          <w:rFonts w:ascii="Times New Roman" w:hAnsi="Times New Roman" w:cs="Times New Roman"/>
          <w:bCs/>
          <w:sz w:val="24"/>
          <w:szCs w:val="24"/>
        </w:rPr>
        <w:t xml:space="preserve">при </w:t>
      </w:r>
      <w:r w:rsidRPr="00F62CBF">
        <w:rPr>
          <w:rFonts w:ascii="Times New Roman" w:hAnsi="Times New Roman" w:cs="Times New Roman"/>
          <w:sz w:val="24"/>
          <w:szCs w:val="24"/>
        </w:rPr>
        <w:t>виконання робіт</w:t>
      </w:r>
      <w:r w:rsidRPr="00F62CBF">
        <w:rPr>
          <w:rFonts w:ascii="Times New Roman" w:hAnsi="Times New Roman" w:cs="Times New Roman"/>
          <w:bCs/>
          <w:sz w:val="24"/>
          <w:szCs w:val="24"/>
        </w:rPr>
        <w:t xml:space="preserve">, передбачених цим Договором, </w:t>
      </w:r>
      <w:r w:rsidRPr="00F62CBF">
        <w:rPr>
          <w:rFonts w:ascii="Times New Roman" w:hAnsi="Times New Roman" w:cs="Times New Roman"/>
          <w:spacing w:val="1"/>
          <w:sz w:val="24"/>
          <w:szCs w:val="24"/>
        </w:rPr>
        <w:t xml:space="preserve">чинних в Україні </w:t>
      </w:r>
      <w:r w:rsidRPr="00F62CBF">
        <w:rPr>
          <w:rFonts w:ascii="Times New Roman" w:hAnsi="Times New Roman" w:cs="Times New Roman"/>
          <w:sz w:val="24"/>
          <w:szCs w:val="24"/>
        </w:rPr>
        <w:t xml:space="preserve">нормативно-правових актів з охорони праці, екологічних, санітарних, </w:t>
      </w:r>
      <w:r w:rsidRPr="00F62CBF">
        <w:rPr>
          <w:rFonts w:ascii="Times New Roman" w:hAnsi="Times New Roman" w:cs="Times New Roman"/>
          <w:spacing w:val="1"/>
          <w:sz w:val="24"/>
          <w:szCs w:val="24"/>
        </w:rPr>
        <w:t>протипожежних</w:t>
      </w:r>
      <w:r w:rsidRPr="00F62CBF">
        <w:rPr>
          <w:rFonts w:ascii="Times New Roman" w:hAnsi="Times New Roman" w:cs="Times New Roman"/>
          <w:sz w:val="24"/>
          <w:szCs w:val="24"/>
        </w:rPr>
        <w:t xml:space="preserve"> правил, інших вимог законодавства; </w:t>
      </w:r>
      <w:r w:rsidRPr="00F62CBF">
        <w:rPr>
          <w:rFonts w:ascii="Times New Roman" w:hAnsi="Times New Roman" w:cs="Times New Roman"/>
          <w:bCs/>
          <w:sz w:val="24"/>
          <w:szCs w:val="24"/>
        </w:rPr>
        <w:t xml:space="preserve">за дотримання належного протипожежного, санітарного і технічного стану місця </w:t>
      </w:r>
      <w:r w:rsidRPr="00F62CBF">
        <w:rPr>
          <w:rFonts w:ascii="Times New Roman" w:hAnsi="Times New Roman" w:cs="Times New Roman"/>
          <w:sz w:val="24"/>
          <w:szCs w:val="24"/>
        </w:rPr>
        <w:t>виконання робіт</w:t>
      </w:r>
      <w:r w:rsidRPr="00F62CBF">
        <w:rPr>
          <w:rFonts w:ascii="Times New Roman" w:hAnsi="Times New Roman" w:cs="Times New Roman"/>
          <w:bCs/>
          <w:sz w:val="24"/>
          <w:szCs w:val="24"/>
        </w:rPr>
        <w:t xml:space="preserve">, прилеглих площ (територій). Підрядник відповідає за нещасні випадки під час </w:t>
      </w:r>
      <w:r w:rsidRPr="00F62CBF">
        <w:rPr>
          <w:rFonts w:ascii="Times New Roman" w:hAnsi="Times New Roman" w:cs="Times New Roman"/>
          <w:sz w:val="24"/>
          <w:szCs w:val="24"/>
        </w:rPr>
        <w:t>виконання робіт</w:t>
      </w:r>
      <w:r w:rsidRPr="00F62CBF">
        <w:rPr>
          <w:rFonts w:ascii="Times New Roman" w:hAnsi="Times New Roman" w:cs="Times New Roman"/>
          <w:bCs/>
          <w:sz w:val="24"/>
          <w:szCs w:val="24"/>
        </w:rPr>
        <w:t xml:space="preserve"> за цим Договором, а також за </w:t>
      </w:r>
      <w:r w:rsidRPr="00F62CBF">
        <w:rPr>
          <w:rFonts w:ascii="Times New Roman" w:hAnsi="Times New Roman" w:cs="Times New Roman"/>
          <w:sz w:val="24"/>
          <w:szCs w:val="24"/>
        </w:rPr>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F62CBF">
        <w:rPr>
          <w:rFonts w:ascii="Times New Roman" w:hAnsi="Times New Roman" w:cs="Times New Roman"/>
          <w:spacing w:val="-1"/>
          <w:sz w:val="24"/>
          <w:szCs w:val="24"/>
        </w:rPr>
        <w:t>, відшкодовується Підрядником та/або залученою субпідрядною організацією відповідно до чинного законодавства.</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Підрядник зобов’язаний письмово повідомляти Замовника про перевірки органів державної влади </w:t>
      </w:r>
      <w:r w:rsidRPr="00F62CBF">
        <w:rPr>
          <w:rFonts w:ascii="Times New Roman" w:hAnsi="Times New Roman" w:cs="Times New Roman"/>
          <w:spacing w:val="-1"/>
          <w:sz w:val="24"/>
          <w:szCs w:val="24"/>
        </w:rPr>
        <w:t>та/або</w:t>
      </w:r>
      <w:r w:rsidRPr="00F62CBF">
        <w:rPr>
          <w:rFonts w:ascii="Times New Roman" w:hAnsi="Times New Roman" w:cs="Times New Roman"/>
          <w:sz w:val="24"/>
          <w:szCs w:val="24"/>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rsidR="00F62CBF" w:rsidRPr="00F62CBF" w:rsidRDefault="00F62CBF" w:rsidP="00F62CBF">
      <w:pPr>
        <w:ind w:left="567"/>
        <w:jc w:val="both"/>
        <w:rPr>
          <w:rFonts w:ascii="Times New Roman" w:hAnsi="Times New Roman" w:cs="Times New Roman"/>
          <w:sz w:val="24"/>
          <w:szCs w:val="24"/>
        </w:rPr>
      </w:pPr>
    </w:p>
    <w:p w:rsidR="00F62CBF" w:rsidRPr="00F62CBF" w:rsidRDefault="00F62CBF" w:rsidP="00F62CBF">
      <w:pPr>
        <w:numPr>
          <w:ilvl w:val="0"/>
          <w:numId w:val="5"/>
        </w:numPr>
        <w:spacing w:after="0" w:line="360" w:lineRule="auto"/>
        <w:ind w:left="227"/>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Контроль за якістю виконання робіт і ресурсів</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З метою забезпечення контролю за відповідністю виконання робіт, матеріальних ресурсів установленим вимогам Замовник здійснює технічний нагляд за виконанням робіт.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pacing w:val="1"/>
          <w:sz w:val="24"/>
          <w:szCs w:val="24"/>
        </w:rPr>
        <w:t xml:space="preserve">Представник Замовника </w:t>
      </w:r>
      <w:r w:rsidRPr="00F62CBF">
        <w:rPr>
          <w:rFonts w:ascii="Times New Roman" w:hAnsi="Times New Roman" w:cs="Times New Roman"/>
          <w:spacing w:val="-1"/>
          <w:sz w:val="24"/>
          <w:szCs w:val="24"/>
        </w:rPr>
        <w:t>та/або</w:t>
      </w:r>
      <w:r w:rsidRPr="00F62CBF">
        <w:rPr>
          <w:rFonts w:ascii="Times New Roman" w:hAnsi="Times New Roman" w:cs="Times New Roman"/>
          <w:spacing w:val="1"/>
          <w:sz w:val="24"/>
          <w:szCs w:val="24"/>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w:t>
      </w:r>
      <w:r w:rsidRPr="00F62CBF">
        <w:rPr>
          <w:rFonts w:ascii="Times New Roman" w:hAnsi="Times New Roman" w:cs="Times New Roman"/>
          <w:sz w:val="24"/>
          <w:szCs w:val="24"/>
        </w:rPr>
        <w:t xml:space="preserve">право безперешкодного доступу до всіх частин, етапів виконання робіт на будівельному майданчику під час всього </w:t>
      </w:r>
      <w:r w:rsidRPr="00F62CBF">
        <w:rPr>
          <w:rFonts w:ascii="Times New Roman" w:hAnsi="Times New Roman" w:cs="Times New Roman"/>
          <w:spacing w:val="1"/>
          <w:sz w:val="24"/>
          <w:szCs w:val="24"/>
        </w:rPr>
        <w:t xml:space="preserve">періоду </w:t>
      </w:r>
      <w:r w:rsidRPr="00F62CBF">
        <w:rPr>
          <w:rFonts w:ascii="Times New Roman" w:hAnsi="Times New Roman" w:cs="Times New Roman"/>
          <w:sz w:val="24"/>
          <w:szCs w:val="24"/>
        </w:rPr>
        <w:t>виконання робіт</w:t>
      </w:r>
      <w:r w:rsidRPr="00F62CBF">
        <w:rPr>
          <w:rFonts w:ascii="Times New Roman" w:hAnsi="Times New Roman" w:cs="Times New Roman"/>
          <w:spacing w:val="1"/>
          <w:sz w:val="24"/>
          <w:szCs w:val="24"/>
        </w:rPr>
        <w:t xml:space="preserve">. </w:t>
      </w:r>
      <w:r w:rsidRPr="00F62CBF">
        <w:rPr>
          <w:rFonts w:ascii="Times New Roman" w:hAnsi="Times New Roman" w:cs="Times New Roman"/>
          <w:sz w:val="24"/>
          <w:szCs w:val="24"/>
        </w:rPr>
        <w:t>П</w:t>
      </w:r>
      <w:r w:rsidRPr="00F62CBF">
        <w:rPr>
          <w:rFonts w:ascii="Times New Roman" w:hAnsi="Times New Roman" w:cs="Times New Roman"/>
          <w:spacing w:val="1"/>
          <w:sz w:val="24"/>
          <w:szCs w:val="24"/>
        </w:rPr>
        <w:t xml:space="preserve">редставники Замовника </w:t>
      </w:r>
      <w:r w:rsidRPr="00F62CBF">
        <w:rPr>
          <w:rFonts w:ascii="Times New Roman" w:hAnsi="Times New Roman" w:cs="Times New Roman"/>
          <w:spacing w:val="-1"/>
          <w:sz w:val="24"/>
          <w:szCs w:val="24"/>
        </w:rPr>
        <w:t xml:space="preserve">та/або </w:t>
      </w:r>
      <w:r w:rsidRPr="00F62CBF">
        <w:rPr>
          <w:rFonts w:ascii="Times New Roman" w:hAnsi="Times New Roman" w:cs="Times New Roman"/>
          <w:spacing w:val="1"/>
          <w:sz w:val="24"/>
          <w:szCs w:val="24"/>
        </w:rPr>
        <w:t>іншої уповноваженої ним особи, в тому числі представників спеціалізованої інжинірингової організації мають право на</w:t>
      </w:r>
      <w:r w:rsidRPr="00F62CBF">
        <w:rPr>
          <w:rFonts w:ascii="Times New Roman" w:hAnsi="Times New Roman" w:cs="Times New Roman"/>
          <w:sz w:val="24"/>
          <w:szCs w:val="24"/>
        </w:rPr>
        <w:t>:</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здійснення контролю за дотриманням Підрядником вимог державних стандартів, будівельних норм і правил, кошторисної  документації та  умов цього Договору, а також контролю за якістю виконання робіт та їх обсягами; </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проведення перевірок наявності у Підрядника (субпідрядників) документів (дозволів, ліцензій, сертифікатів тощо), необхідних для виконання робіт; </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проведення перевірок ведення документації про виконання Договору;</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проведення перевірок виконання Підрядником вказівок і приписів уповноважених державних органів;</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z w:val="24"/>
          <w:szCs w:val="24"/>
        </w:rPr>
        <w:t>інші повноваження, що випливають зі змісту обов’язків з технічного нагляду;</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pacing w:val="2"/>
          <w:sz w:val="24"/>
          <w:szCs w:val="24"/>
        </w:rPr>
        <w:lastRenderedPageBreak/>
        <w:t xml:space="preserve">Контроль за обсягами та якістю </w:t>
      </w:r>
      <w:r w:rsidRPr="00F62CBF">
        <w:rPr>
          <w:rFonts w:ascii="Times New Roman" w:hAnsi="Times New Roman" w:cs="Times New Roman"/>
          <w:sz w:val="24"/>
          <w:szCs w:val="24"/>
        </w:rPr>
        <w:t>виконання робіт</w:t>
      </w:r>
      <w:r w:rsidRPr="00F62CBF">
        <w:rPr>
          <w:rFonts w:ascii="Times New Roman" w:hAnsi="Times New Roman" w:cs="Times New Roman"/>
          <w:spacing w:val="2"/>
          <w:sz w:val="24"/>
          <w:szCs w:val="24"/>
        </w:rPr>
        <w:t xml:space="preserve"> (обладнання тощо), які підлягають прихованню. </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spacing w:val="1"/>
          <w:sz w:val="24"/>
          <w:szCs w:val="24"/>
        </w:rPr>
      </w:pPr>
      <w:r w:rsidRPr="00F62CBF">
        <w:rPr>
          <w:rFonts w:ascii="Times New Roman" w:hAnsi="Times New Roman" w:cs="Times New Roman"/>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F62CBF">
        <w:rPr>
          <w:rFonts w:ascii="Times New Roman" w:hAnsi="Times New Roman" w:cs="Times New Roman"/>
          <w:spacing w:val="2"/>
          <w:sz w:val="24"/>
          <w:szCs w:val="24"/>
        </w:rPr>
        <w:t xml:space="preserve"> Жодні роботи, що підлягають </w:t>
      </w:r>
      <w:r w:rsidRPr="00F62CBF">
        <w:rPr>
          <w:rFonts w:ascii="Times New Roman" w:hAnsi="Times New Roman" w:cs="Times New Roman"/>
          <w:sz w:val="24"/>
          <w:szCs w:val="24"/>
        </w:rPr>
        <w:t>прихованню</w:t>
      </w:r>
      <w:r w:rsidRPr="00F62CBF">
        <w:rPr>
          <w:rFonts w:ascii="Times New Roman" w:hAnsi="Times New Roman" w:cs="Times New Roman"/>
          <w:spacing w:val="2"/>
          <w:sz w:val="24"/>
          <w:szCs w:val="24"/>
        </w:rPr>
        <w:t xml:space="preserve">, не повинні бути приховані без письмової згоди </w:t>
      </w:r>
      <w:r w:rsidRPr="00F62CBF">
        <w:rPr>
          <w:rFonts w:ascii="Times New Roman" w:hAnsi="Times New Roman" w:cs="Times New Roman"/>
          <w:spacing w:val="1"/>
          <w:sz w:val="24"/>
          <w:szCs w:val="24"/>
        </w:rPr>
        <w:t xml:space="preserve">представника </w:t>
      </w:r>
      <w:r w:rsidRPr="00F62CBF">
        <w:rPr>
          <w:rFonts w:ascii="Times New Roman" w:hAnsi="Times New Roman" w:cs="Times New Roman"/>
          <w:spacing w:val="2"/>
          <w:sz w:val="24"/>
          <w:szCs w:val="24"/>
        </w:rPr>
        <w:t>Замовника,</w:t>
      </w:r>
      <w:r w:rsidRPr="00F62CBF">
        <w:rPr>
          <w:rFonts w:ascii="Times New Roman" w:hAnsi="Times New Roman" w:cs="Times New Roman"/>
          <w:spacing w:val="1"/>
          <w:sz w:val="24"/>
          <w:szCs w:val="24"/>
        </w:rPr>
        <w:t xml:space="preserve"> відображеної у акті.</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bCs/>
          <w:spacing w:val="-3"/>
          <w:sz w:val="24"/>
          <w:szCs w:val="24"/>
        </w:rPr>
      </w:pPr>
      <w:r w:rsidRPr="00F62CBF">
        <w:rPr>
          <w:rFonts w:ascii="Times New Roman" w:hAnsi="Times New Roman" w:cs="Times New Roman"/>
          <w:spacing w:val="2"/>
          <w:sz w:val="24"/>
          <w:szCs w:val="24"/>
        </w:rPr>
        <w:t xml:space="preserve">Підрядник у письмовій формі повідомляє Замовника про </w:t>
      </w:r>
      <w:r w:rsidRPr="00F62CBF">
        <w:rPr>
          <w:rFonts w:ascii="Times New Roman" w:hAnsi="Times New Roman" w:cs="Times New Roman"/>
          <w:sz w:val="24"/>
          <w:szCs w:val="24"/>
        </w:rPr>
        <w:t>необхідність проведення проміжного приймання (</w:t>
      </w:r>
      <w:r w:rsidRPr="00F62CBF">
        <w:rPr>
          <w:rFonts w:ascii="Times New Roman" w:hAnsi="Times New Roman" w:cs="Times New Roman"/>
          <w:spacing w:val="1"/>
          <w:sz w:val="24"/>
          <w:szCs w:val="24"/>
        </w:rPr>
        <w:t xml:space="preserve">випробування) </w:t>
      </w:r>
      <w:r w:rsidRPr="00F62CBF">
        <w:rPr>
          <w:rFonts w:ascii="Times New Roman" w:hAnsi="Times New Roman" w:cs="Times New Roman"/>
          <w:sz w:val="24"/>
          <w:szCs w:val="24"/>
        </w:rPr>
        <w:t>виконаних робіт, обладнання</w:t>
      </w:r>
      <w:r w:rsidRPr="00F62CBF">
        <w:rPr>
          <w:rFonts w:ascii="Times New Roman" w:hAnsi="Times New Roman" w:cs="Times New Roman"/>
          <w:spacing w:val="1"/>
          <w:sz w:val="24"/>
          <w:szCs w:val="24"/>
        </w:rPr>
        <w:t>,</w:t>
      </w:r>
      <w:r w:rsidRPr="00F62CBF">
        <w:rPr>
          <w:rFonts w:ascii="Times New Roman" w:hAnsi="Times New Roman" w:cs="Times New Roman"/>
          <w:sz w:val="24"/>
          <w:szCs w:val="24"/>
        </w:rPr>
        <w:t xml:space="preserve"> які підлягають прихованню, </w:t>
      </w:r>
      <w:r w:rsidRPr="00F62CBF">
        <w:rPr>
          <w:rFonts w:ascii="Times New Roman" w:hAnsi="Times New Roman" w:cs="Times New Roman"/>
          <w:spacing w:val="1"/>
          <w:sz w:val="24"/>
          <w:szCs w:val="24"/>
        </w:rPr>
        <w:t xml:space="preserve">не пізніше ніж за 3 (три) робочі дні перед початком цього приймання </w:t>
      </w:r>
      <w:r w:rsidRPr="00F62CBF">
        <w:rPr>
          <w:rFonts w:ascii="Times New Roman" w:hAnsi="Times New Roman" w:cs="Times New Roman"/>
          <w:sz w:val="24"/>
          <w:szCs w:val="24"/>
        </w:rPr>
        <w:t>(</w:t>
      </w:r>
      <w:r w:rsidRPr="00F62CBF">
        <w:rPr>
          <w:rFonts w:ascii="Times New Roman" w:hAnsi="Times New Roman" w:cs="Times New Roman"/>
          <w:spacing w:val="1"/>
          <w:sz w:val="24"/>
          <w:szCs w:val="24"/>
        </w:rPr>
        <w:t>випробування).</w:t>
      </w:r>
    </w:p>
    <w:p w:rsidR="00F62CBF" w:rsidRPr="00F62CBF" w:rsidRDefault="00F62CBF" w:rsidP="00F62CBF">
      <w:pPr>
        <w:widowControl w:val="0"/>
        <w:numPr>
          <w:ilvl w:val="2"/>
          <w:numId w:val="5"/>
        </w:numPr>
        <w:autoSpaceDE w:val="0"/>
        <w:autoSpaceDN w:val="0"/>
        <w:adjustRightInd w:val="0"/>
        <w:spacing w:after="0" w:line="240" w:lineRule="auto"/>
        <w:ind w:left="0" w:firstLine="567"/>
        <w:jc w:val="both"/>
        <w:rPr>
          <w:rFonts w:ascii="Times New Roman" w:hAnsi="Times New Roman" w:cs="Times New Roman"/>
          <w:bCs/>
          <w:spacing w:val="-3"/>
          <w:sz w:val="24"/>
          <w:szCs w:val="24"/>
        </w:rPr>
      </w:pPr>
      <w:r w:rsidRPr="00F62CBF">
        <w:rPr>
          <w:rFonts w:ascii="Times New Roman" w:hAnsi="Times New Roman" w:cs="Times New Roman"/>
          <w:spacing w:val="1"/>
          <w:sz w:val="24"/>
          <w:szCs w:val="24"/>
        </w:rPr>
        <w:t xml:space="preserve">Якщо </w:t>
      </w:r>
      <w:r w:rsidRPr="00F62CBF">
        <w:rPr>
          <w:rFonts w:ascii="Times New Roman" w:hAnsi="Times New Roman" w:cs="Times New Roman"/>
          <w:sz w:val="24"/>
          <w:szCs w:val="24"/>
        </w:rPr>
        <w:t>приховання робіт</w:t>
      </w:r>
      <w:r w:rsidRPr="00F62CBF">
        <w:rPr>
          <w:rFonts w:ascii="Times New Roman" w:hAnsi="Times New Roman" w:cs="Times New Roman"/>
          <w:spacing w:val="1"/>
          <w:sz w:val="24"/>
          <w:szCs w:val="24"/>
        </w:rPr>
        <w:t xml:space="preserve"> відбудеться без згоди присутнього представника </w:t>
      </w:r>
      <w:r w:rsidRPr="00F62CBF">
        <w:rPr>
          <w:rFonts w:ascii="Times New Roman" w:hAnsi="Times New Roman" w:cs="Times New Roman"/>
          <w:spacing w:val="2"/>
          <w:sz w:val="24"/>
          <w:szCs w:val="24"/>
        </w:rPr>
        <w:t>Замовника</w:t>
      </w:r>
      <w:r w:rsidRPr="00F62CBF">
        <w:rPr>
          <w:rFonts w:ascii="Times New Roman" w:hAnsi="Times New Roman" w:cs="Times New Roman"/>
          <w:spacing w:val="1"/>
          <w:sz w:val="24"/>
          <w:szCs w:val="24"/>
        </w:rPr>
        <w:t xml:space="preserve"> або представник </w:t>
      </w:r>
      <w:r w:rsidRPr="00F62CBF">
        <w:rPr>
          <w:rFonts w:ascii="Times New Roman" w:hAnsi="Times New Roman" w:cs="Times New Roman"/>
          <w:spacing w:val="2"/>
          <w:sz w:val="24"/>
          <w:szCs w:val="24"/>
        </w:rPr>
        <w:t>Замовника</w:t>
      </w:r>
      <w:r w:rsidRPr="00F62CBF">
        <w:rPr>
          <w:rFonts w:ascii="Times New Roman" w:hAnsi="Times New Roman" w:cs="Times New Roman"/>
          <w:spacing w:val="1"/>
          <w:sz w:val="24"/>
          <w:szCs w:val="24"/>
        </w:rPr>
        <w:t xml:space="preserve"> не </w:t>
      </w:r>
      <w:r w:rsidRPr="00F62CBF">
        <w:rPr>
          <w:rFonts w:ascii="Times New Roman" w:hAnsi="Times New Roman" w:cs="Times New Roman"/>
          <w:spacing w:val="2"/>
          <w:sz w:val="24"/>
          <w:szCs w:val="24"/>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F62CBF">
        <w:rPr>
          <w:rFonts w:ascii="Times New Roman" w:hAnsi="Times New Roman" w:cs="Times New Roman"/>
          <w:sz w:val="24"/>
          <w:szCs w:val="24"/>
        </w:rPr>
        <w:t xml:space="preserve">прихованих </w:t>
      </w:r>
      <w:r w:rsidRPr="00F62CBF">
        <w:rPr>
          <w:rFonts w:ascii="Times New Roman" w:hAnsi="Times New Roman" w:cs="Times New Roman"/>
          <w:spacing w:val="2"/>
          <w:sz w:val="24"/>
          <w:szCs w:val="24"/>
        </w:rPr>
        <w:t>робіт для здійснення контролю (випробування), після чого приховати її.</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У разі виявлення невідповідності виконаних робіт установленим вимогам Замовник </w:t>
      </w:r>
      <w:r w:rsidRPr="00F62CBF">
        <w:rPr>
          <w:rFonts w:ascii="Times New Roman" w:hAnsi="Times New Roman" w:cs="Times New Roman"/>
          <w:spacing w:val="-1"/>
          <w:sz w:val="24"/>
          <w:szCs w:val="24"/>
        </w:rPr>
        <w:t>та/або</w:t>
      </w:r>
      <w:r w:rsidRPr="00F62CBF">
        <w:rPr>
          <w:rFonts w:ascii="Times New Roman" w:hAnsi="Times New Roman" w:cs="Times New Roman"/>
          <w:spacing w:val="1"/>
          <w:sz w:val="24"/>
          <w:szCs w:val="24"/>
        </w:rPr>
        <w:t xml:space="preserve"> інша уповноважена ним особа</w:t>
      </w:r>
      <w:r w:rsidRPr="00F62CBF">
        <w:rPr>
          <w:rFonts w:ascii="Times New Roman" w:hAnsi="Times New Roman" w:cs="Times New Roman"/>
          <w:sz w:val="24"/>
          <w:szCs w:val="24"/>
        </w:rPr>
        <w:t xml:space="preserve">, або представник технічного нагляду має право прийняти рішення про зупинення виконання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кошторисної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w:t>
      </w:r>
    </w:p>
    <w:p w:rsidR="00F62CBF" w:rsidRPr="00F62CBF" w:rsidRDefault="00F62CBF" w:rsidP="00F62CBF">
      <w:pPr>
        <w:outlineLvl w:val="0"/>
        <w:rPr>
          <w:rFonts w:ascii="Times New Roman" w:hAnsi="Times New Roman" w:cs="Times New Roman"/>
          <w:sz w:val="24"/>
          <w:szCs w:val="24"/>
        </w:rPr>
      </w:pPr>
    </w:p>
    <w:p w:rsidR="00F62CBF" w:rsidRPr="00F62CBF" w:rsidRDefault="00F62CBF" w:rsidP="00F62CBF">
      <w:pPr>
        <w:numPr>
          <w:ilvl w:val="0"/>
          <w:numId w:val="5"/>
        </w:numPr>
        <w:spacing w:after="0" w:line="360" w:lineRule="auto"/>
        <w:ind w:left="0" w:firstLine="0"/>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Порядок приймання виконання робіт</w:t>
      </w:r>
    </w:p>
    <w:p w:rsidR="00F62CBF" w:rsidRPr="00F62CBF" w:rsidRDefault="00F62CBF" w:rsidP="00F62CBF">
      <w:pPr>
        <w:spacing w:line="360" w:lineRule="auto"/>
        <w:ind w:left="2836" w:firstLine="709"/>
        <w:outlineLvl w:val="0"/>
        <w:rPr>
          <w:rFonts w:ascii="Times New Roman" w:hAnsi="Times New Roman" w:cs="Times New Roman"/>
          <w:b/>
          <w:caps/>
          <w:sz w:val="24"/>
          <w:szCs w:val="24"/>
        </w:rPr>
      </w:pPr>
      <w:r w:rsidRPr="00F62CBF">
        <w:rPr>
          <w:rFonts w:ascii="Times New Roman" w:hAnsi="Times New Roman" w:cs="Times New Roman"/>
          <w:b/>
          <w:sz w:val="24"/>
          <w:szCs w:val="24"/>
        </w:rPr>
        <w:t>Виправлення недоліків</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pacing w:val="1"/>
          <w:sz w:val="24"/>
          <w:szCs w:val="24"/>
        </w:rPr>
        <w:t xml:space="preserve">Факт виконання та вартість </w:t>
      </w:r>
      <w:r w:rsidRPr="00F62CBF">
        <w:rPr>
          <w:rFonts w:ascii="Times New Roman" w:hAnsi="Times New Roman" w:cs="Times New Roman"/>
          <w:sz w:val="24"/>
          <w:szCs w:val="24"/>
        </w:rPr>
        <w:t>виконання робіт</w:t>
      </w:r>
      <w:r w:rsidRPr="00F62CBF">
        <w:rPr>
          <w:rFonts w:ascii="Times New Roman" w:hAnsi="Times New Roman" w:cs="Times New Roman"/>
          <w:spacing w:val="1"/>
          <w:sz w:val="24"/>
          <w:szCs w:val="24"/>
        </w:rPr>
        <w:t xml:space="preserve"> підтверджується підписаними Сторонами актами </w:t>
      </w:r>
      <w:r w:rsidRPr="00F62CBF">
        <w:rPr>
          <w:rFonts w:ascii="Times New Roman" w:hAnsi="Times New Roman" w:cs="Times New Roman"/>
          <w:sz w:val="24"/>
          <w:szCs w:val="24"/>
        </w:rPr>
        <w:t>приймання виконаних робіт.</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pacing w:val="2"/>
          <w:sz w:val="24"/>
          <w:szCs w:val="24"/>
        </w:rPr>
      </w:pPr>
      <w:r w:rsidRPr="00F62CBF">
        <w:rPr>
          <w:rFonts w:ascii="Times New Roman" w:hAnsi="Times New Roman" w:cs="Times New Roman"/>
          <w:spacing w:val="4"/>
          <w:sz w:val="24"/>
          <w:szCs w:val="24"/>
        </w:rPr>
        <w:t xml:space="preserve">Прийняття виконаних робіт здійснюється </w:t>
      </w:r>
      <w:r w:rsidRPr="00F62CBF">
        <w:rPr>
          <w:rFonts w:ascii="Times New Roman" w:hAnsi="Times New Roman" w:cs="Times New Roman"/>
          <w:spacing w:val="2"/>
          <w:sz w:val="24"/>
          <w:szCs w:val="24"/>
        </w:rPr>
        <w:t xml:space="preserve">Замовником за умови належного </w:t>
      </w:r>
      <w:r w:rsidRPr="00F62CBF">
        <w:rPr>
          <w:rFonts w:ascii="Times New Roman" w:hAnsi="Times New Roman" w:cs="Times New Roman"/>
          <w:sz w:val="24"/>
          <w:szCs w:val="24"/>
        </w:rPr>
        <w:t>виконання робіт</w:t>
      </w:r>
      <w:r w:rsidRPr="00F62CBF">
        <w:rPr>
          <w:rFonts w:ascii="Times New Roman" w:hAnsi="Times New Roman" w:cs="Times New Roman"/>
          <w:spacing w:val="2"/>
          <w:sz w:val="24"/>
          <w:szCs w:val="24"/>
        </w:rPr>
        <w:t xml:space="preserve"> та надання Підрядником документів, що підтверджують </w:t>
      </w:r>
      <w:r w:rsidRPr="00F62CBF">
        <w:rPr>
          <w:rFonts w:ascii="Times New Roman" w:hAnsi="Times New Roman" w:cs="Times New Roman"/>
          <w:spacing w:val="1"/>
          <w:sz w:val="24"/>
          <w:szCs w:val="24"/>
        </w:rPr>
        <w:t>якість матеріальних ресурсів</w:t>
      </w:r>
      <w:r w:rsidRPr="00F62CBF">
        <w:rPr>
          <w:rFonts w:ascii="Times New Roman" w:hAnsi="Times New Roman" w:cs="Times New Roman"/>
          <w:spacing w:val="2"/>
          <w:sz w:val="24"/>
          <w:szCs w:val="24"/>
        </w:rPr>
        <w:t xml:space="preserve">, використаних при </w:t>
      </w:r>
      <w:r w:rsidRPr="00F62CBF">
        <w:rPr>
          <w:rFonts w:ascii="Times New Roman" w:hAnsi="Times New Roman" w:cs="Times New Roman"/>
          <w:sz w:val="24"/>
          <w:szCs w:val="24"/>
        </w:rPr>
        <w:t>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кошторисною документацією, Договором та/або законодавством</w:t>
      </w:r>
      <w:r w:rsidRPr="00F62CBF">
        <w:rPr>
          <w:rFonts w:ascii="Times New Roman" w:hAnsi="Times New Roman" w:cs="Times New Roman"/>
          <w:spacing w:val="2"/>
          <w:sz w:val="24"/>
          <w:szCs w:val="24"/>
        </w:rPr>
        <w:t>.</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w:t>
      </w:r>
      <w:r w:rsidRPr="00F62CBF">
        <w:rPr>
          <w:rFonts w:ascii="Times New Roman" w:hAnsi="Times New Roman" w:cs="Times New Roman"/>
          <w:spacing w:val="2"/>
          <w:sz w:val="24"/>
          <w:szCs w:val="24"/>
        </w:rPr>
        <w:t xml:space="preserve">документів, </w:t>
      </w:r>
      <w:r w:rsidRPr="00F62CBF">
        <w:rPr>
          <w:rFonts w:ascii="Times New Roman" w:hAnsi="Times New Roman" w:cs="Times New Roman"/>
          <w:sz w:val="24"/>
          <w:szCs w:val="24"/>
        </w:rPr>
        <w:t>Замовник має право відмовитись від підписання наданих документів.</w:t>
      </w:r>
    </w:p>
    <w:p w:rsidR="00F62CBF" w:rsidRPr="00F62CBF" w:rsidRDefault="00F62CBF" w:rsidP="00F62CBF">
      <w:pPr>
        <w:numPr>
          <w:ilvl w:val="1"/>
          <w:numId w:val="5"/>
        </w:numPr>
        <w:spacing w:after="0" w:line="240" w:lineRule="auto"/>
        <w:ind w:left="0" w:firstLine="142"/>
        <w:jc w:val="both"/>
        <w:outlineLvl w:val="0"/>
        <w:rPr>
          <w:rFonts w:ascii="Times New Roman" w:hAnsi="Times New Roman" w:cs="Times New Roman"/>
          <w:sz w:val="24"/>
          <w:szCs w:val="24"/>
        </w:rPr>
      </w:pPr>
      <w:r w:rsidRPr="00F62CBF">
        <w:rPr>
          <w:rFonts w:ascii="Times New Roman" w:hAnsi="Times New Roman" w:cs="Times New Roman"/>
          <w:sz w:val="24"/>
          <w:szCs w:val="24"/>
          <w:u w:val="single"/>
        </w:rPr>
        <w:t>Виправлення недоліків</w:t>
      </w:r>
    </w:p>
    <w:p w:rsidR="00F62CBF" w:rsidRPr="00F62CBF" w:rsidRDefault="00F62CBF" w:rsidP="00F62CBF">
      <w:pPr>
        <w:numPr>
          <w:ilvl w:val="2"/>
          <w:numId w:val="5"/>
        </w:numPr>
        <w:spacing w:after="0" w:line="240" w:lineRule="auto"/>
        <w:ind w:left="0" w:firstLine="426"/>
        <w:jc w:val="both"/>
        <w:rPr>
          <w:rFonts w:ascii="Times New Roman" w:hAnsi="Times New Roman" w:cs="Times New Roman"/>
          <w:sz w:val="24"/>
          <w:szCs w:val="24"/>
        </w:rPr>
      </w:pPr>
      <w:r w:rsidRPr="00F62CBF">
        <w:rPr>
          <w:rFonts w:ascii="Times New Roman" w:hAnsi="Times New Roman" w:cs="Times New Roman"/>
          <w:sz w:val="24"/>
          <w:szCs w:val="24"/>
        </w:rPr>
        <w:lastRenderedPageBreak/>
        <w:t xml:space="preserve">Роботами з недоліками вважаються роботи, виконані: </w:t>
      </w:r>
      <w:r w:rsidRPr="00F62CBF">
        <w:rPr>
          <w:rFonts w:ascii="Times New Roman" w:hAnsi="Times New Roman" w:cs="Times New Roman"/>
          <w:spacing w:val="1"/>
          <w:sz w:val="24"/>
          <w:szCs w:val="24"/>
        </w:rPr>
        <w:t xml:space="preserve">неякісно, тобто з порушенням чинних в Україні будівельних норм та правил; з відхиленням від умов цього Договору; </w:t>
      </w:r>
      <w:r w:rsidRPr="00F62CBF">
        <w:rPr>
          <w:rFonts w:ascii="Times New Roman" w:hAnsi="Times New Roman" w:cs="Times New Roman"/>
          <w:sz w:val="24"/>
          <w:szCs w:val="24"/>
        </w:rPr>
        <w:t>з використанням матеріальних ресурсів, що не відповідають чинним нормам або вимогам Замовника, зазначеним в Договорі</w:t>
      </w:r>
      <w:r w:rsidRPr="00F62CBF">
        <w:rPr>
          <w:rFonts w:ascii="Times New Roman" w:hAnsi="Times New Roman" w:cs="Times New Roman"/>
          <w:spacing w:val="1"/>
          <w:sz w:val="24"/>
          <w:szCs w:val="24"/>
        </w:rPr>
        <w:t>.</w:t>
      </w:r>
    </w:p>
    <w:p w:rsidR="00F62CBF" w:rsidRPr="00F62CBF" w:rsidRDefault="00F62CBF" w:rsidP="00F62CBF">
      <w:pPr>
        <w:widowControl w:val="0"/>
        <w:numPr>
          <w:ilvl w:val="2"/>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F62CBF">
        <w:rPr>
          <w:rFonts w:ascii="Times New Roman" w:hAnsi="Times New Roman" w:cs="Times New Roman"/>
          <w:sz w:val="24"/>
          <w:szCs w:val="24"/>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F62CBF">
        <w:rPr>
          <w:rFonts w:ascii="Times New Roman" w:hAnsi="Times New Roman" w:cs="Times New Roman"/>
          <w:spacing w:val="2"/>
          <w:sz w:val="24"/>
          <w:szCs w:val="24"/>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виконання таких робіт.</w:t>
      </w:r>
      <w:r w:rsidRPr="00F62CBF">
        <w:rPr>
          <w:rFonts w:ascii="Times New Roman" w:hAnsi="Times New Roman" w:cs="Times New Roman"/>
          <w:sz w:val="24"/>
          <w:szCs w:val="24"/>
        </w:rPr>
        <w:t xml:space="preserve"> Підрядник зобов’язаний відшкодувати завдані Замовнику збитки. </w:t>
      </w:r>
    </w:p>
    <w:p w:rsidR="00F62CBF" w:rsidRPr="00F62CBF" w:rsidRDefault="00F62CBF" w:rsidP="00F62CBF">
      <w:pPr>
        <w:widowControl w:val="0"/>
        <w:numPr>
          <w:ilvl w:val="2"/>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F62CBF">
        <w:rPr>
          <w:rFonts w:ascii="Times New Roman" w:hAnsi="Times New Roman" w:cs="Times New Roman"/>
          <w:sz w:val="24"/>
          <w:szCs w:val="24"/>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F62CBF" w:rsidRPr="00F62CBF" w:rsidRDefault="00F62CBF" w:rsidP="00F62CBF">
      <w:pPr>
        <w:widowControl w:val="0"/>
        <w:numPr>
          <w:ilvl w:val="2"/>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F62CBF">
        <w:rPr>
          <w:rFonts w:ascii="Times New Roman" w:hAnsi="Times New Roman" w:cs="Times New Roman"/>
          <w:sz w:val="24"/>
          <w:szCs w:val="24"/>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F62CBF">
        <w:rPr>
          <w:rFonts w:ascii="Times New Roman" w:hAnsi="Times New Roman" w:cs="Times New Roman"/>
          <w:spacing w:val="2"/>
          <w:sz w:val="24"/>
          <w:szCs w:val="24"/>
        </w:rPr>
        <w:t xml:space="preserve">належать Підряднику за належно </w:t>
      </w:r>
      <w:r w:rsidRPr="00F62CBF">
        <w:rPr>
          <w:rFonts w:ascii="Times New Roman" w:hAnsi="Times New Roman" w:cs="Times New Roman"/>
          <w:sz w:val="24"/>
          <w:szCs w:val="24"/>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F62CBF" w:rsidRPr="00F62CBF" w:rsidRDefault="00F62CBF" w:rsidP="00F62CBF">
      <w:pPr>
        <w:widowControl w:val="0"/>
        <w:shd w:val="clear" w:color="auto" w:fill="FFFFFF"/>
        <w:adjustRightInd w:val="0"/>
        <w:ind w:left="567"/>
        <w:jc w:val="both"/>
        <w:rPr>
          <w:rFonts w:ascii="Times New Roman" w:hAnsi="Times New Roman" w:cs="Times New Roman"/>
          <w:sz w:val="24"/>
          <w:szCs w:val="24"/>
        </w:rPr>
      </w:pPr>
    </w:p>
    <w:p w:rsidR="00F62CBF" w:rsidRPr="00F62CBF" w:rsidRDefault="00F62CBF" w:rsidP="00F62CBF">
      <w:pPr>
        <w:numPr>
          <w:ilvl w:val="0"/>
          <w:numId w:val="5"/>
        </w:numPr>
        <w:spacing w:after="0" w:line="240" w:lineRule="auto"/>
        <w:ind w:left="0" w:firstLine="0"/>
        <w:jc w:val="center"/>
        <w:outlineLvl w:val="0"/>
        <w:rPr>
          <w:rFonts w:ascii="Times New Roman" w:hAnsi="Times New Roman" w:cs="Times New Roman"/>
          <w:b/>
          <w:caps/>
          <w:sz w:val="24"/>
          <w:szCs w:val="24"/>
        </w:rPr>
      </w:pPr>
      <w:r w:rsidRPr="00F62CBF">
        <w:rPr>
          <w:rFonts w:ascii="Times New Roman" w:hAnsi="Times New Roman" w:cs="Times New Roman"/>
          <w:b/>
          <w:bCs/>
          <w:sz w:val="24"/>
          <w:szCs w:val="24"/>
        </w:rPr>
        <w:t xml:space="preserve">Гарантій строк використання виконаних робіт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Гарантійні строки за цим Договором становлять: </w:t>
      </w:r>
    </w:p>
    <w:p w:rsidR="00F62CBF" w:rsidRPr="00F62CBF" w:rsidRDefault="00F62CBF" w:rsidP="00F62CBF">
      <w:pPr>
        <w:tabs>
          <w:tab w:val="left" w:pos="0"/>
          <w:tab w:val="left" w:pos="972"/>
          <w:tab w:val="num" w:pos="1440"/>
        </w:tabs>
        <w:ind w:left="600"/>
        <w:jc w:val="both"/>
        <w:rPr>
          <w:rFonts w:ascii="Times New Roman" w:hAnsi="Times New Roman" w:cs="Times New Roman"/>
          <w:sz w:val="24"/>
          <w:szCs w:val="24"/>
        </w:rPr>
      </w:pPr>
      <w:r w:rsidRPr="00F62CBF">
        <w:rPr>
          <w:rFonts w:ascii="Times New Roman" w:hAnsi="Times New Roman" w:cs="Times New Roman"/>
          <w:sz w:val="24"/>
          <w:szCs w:val="24"/>
        </w:rPr>
        <w:t>- 10 років – на роботи, прямо передбачені даним Договором.</w:t>
      </w:r>
    </w:p>
    <w:p w:rsidR="00F62CBF" w:rsidRPr="00F62CBF" w:rsidRDefault="00F62CBF" w:rsidP="00F62CBF">
      <w:pPr>
        <w:numPr>
          <w:ilvl w:val="0"/>
          <w:numId w:val="1"/>
        </w:numPr>
        <w:tabs>
          <w:tab w:val="left" w:pos="0"/>
        </w:tabs>
        <w:spacing w:after="0" w:line="240" w:lineRule="auto"/>
        <w:ind w:left="0" w:firstLine="600"/>
        <w:jc w:val="both"/>
        <w:rPr>
          <w:rFonts w:ascii="Times New Roman" w:hAnsi="Times New Roman" w:cs="Times New Roman"/>
          <w:sz w:val="24"/>
          <w:szCs w:val="24"/>
        </w:rPr>
      </w:pPr>
      <w:r w:rsidRPr="00F62CBF">
        <w:rPr>
          <w:rFonts w:ascii="Times New Roman" w:hAnsi="Times New Roman" w:cs="Times New Roman"/>
          <w:sz w:val="24"/>
          <w:szCs w:val="24"/>
        </w:rPr>
        <w:t xml:space="preserve"> згідно строку гарантії, який встановлений заводом-виробником цих матеріалів, обладнання - на матеріали, устаткування та обладнання.</w:t>
      </w:r>
    </w:p>
    <w:p w:rsidR="00F62CBF" w:rsidRPr="00F62CBF" w:rsidRDefault="00F62CBF" w:rsidP="00F62CBF">
      <w:pPr>
        <w:tabs>
          <w:tab w:val="left" w:pos="0"/>
        </w:tabs>
        <w:ind w:firstLine="600"/>
        <w:jc w:val="both"/>
        <w:rPr>
          <w:rFonts w:ascii="Times New Roman" w:hAnsi="Times New Roman" w:cs="Times New Roman"/>
          <w:sz w:val="24"/>
          <w:szCs w:val="24"/>
        </w:rPr>
      </w:pPr>
      <w:r w:rsidRPr="00F62CBF">
        <w:rPr>
          <w:rFonts w:ascii="Times New Roman" w:hAnsi="Times New Roman" w:cs="Times New Roman"/>
          <w:sz w:val="24"/>
          <w:szCs w:val="24"/>
        </w:rPr>
        <w:t>Перебіг гарантійних строків починається з моменту прийняття Замовником всіх виконаних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об’єму виконаних робіт, що виконуються за Договором, відповідно.</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Гарантійний строк продовжується на час, протягом якого результати виконаних робіт не могли експлуатуватися внаслідок виявлених недоліків, відповідальність за які несе Підрядник. </w:t>
      </w:r>
    </w:p>
    <w:p w:rsidR="00F62CBF" w:rsidRPr="00F62CBF" w:rsidRDefault="00F62CBF" w:rsidP="00F62CBF">
      <w:pPr>
        <w:widowControl w:val="0"/>
        <w:numPr>
          <w:ilvl w:val="1"/>
          <w:numId w:val="5"/>
        </w:numPr>
        <w:autoSpaceDE w:val="0"/>
        <w:autoSpaceDN w:val="0"/>
        <w:adjustRightInd w:val="0"/>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виконаних послуг.</w:t>
      </w:r>
    </w:p>
    <w:p w:rsidR="00F62CBF" w:rsidRPr="00F62CBF" w:rsidRDefault="00F62CBF" w:rsidP="00F62CBF">
      <w:pPr>
        <w:widowControl w:val="0"/>
        <w:numPr>
          <w:ilvl w:val="1"/>
          <w:numId w:val="5"/>
        </w:numPr>
        <w:autoSpaceDE w:val="0"/>
        <w:autoSpaceDN w:val="0"/>
        <w:adjustRightInd w:val="0"/>
        <w:spacing w:after="0" w:line="240" w:lineRule="auto"/>
        <w:ind w:left="0" w:firstLine="142"/>
        <w:jc w:val="both"/>
        <w:rPr>
          <w:rFonts w:ascii="Times New Roman" w:hAnsi="Times New Roman" w:cs="Times New Roman"/>
          <w:spacing w:val="2"/>
          <w:sz w:val="24"/>
          <w:szCs w:val="24"/>
        </w:rPr>
      </w:pPr>
      <w:r w:rsidRPr="00F62CBF">
        <w:rPr>
          <w:rFonts w:ascii="Times New Roman" w:hAnsi="Times New Roman" w:cs="Times New Roman"/>
          <w:spacing w:val="2"/>
          <w:sz w:val="24"/>
          <w:szCs w:val="24"/>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F62CBF" w:rsidRPr="00F62CBF" w:rsidRDefault="00F62CBF" w:rsidP="00F62CBF">
      <w:pPr>
        <w:widowControl w:val="0"/>
        <w:numPr>
          <w:ilvl w:val="1"/>
          <w:numId w:val="5"/>
        </w:numPr>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spacing w:val="1"/>
          <w:sz w:val="24"/>
          <w:szCs w:val="24"/>
        </w:rPr>
        <w:t xml:space="preserve">У разі виявлення Замовником недоліків, дефектів протягом гарантійного строку, він </w:t>
      </w:r>
      <w:r w:rsidRPr="00F62CBF">
        <w:rPr>
          <w:rFonts w:ascii="Times New Roman" w:hAnsi="Times New Roman" w:cs="Times New Roman"/>
          <w:spacing w:val="1"/>
          <w:sz w:val="24"/>
          <w:szCs w:val="24"/>
        </w:rPr>
        <w:lastRenderedPageBreak/>
        <w:t xml:space="preserve">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F62CBF" w:rsidRPr="00F62CBF" w:rsidRDefault="00F62CBF" w:rsidP="00F62CBF">
      <w:pPr>
        <w:widowControl w:val="0"/>
        <w:numPr>
          <w:ilvl w:val="1"/>
          <w:numId w:val="5"/>
        </w:numPr>
        <w:spacing w:after="0" w:line="240" w:lineRule="auto"/>
        <w:ind w:left="0" w:firstLine="142"/>
        <w:jc w:val="both"/>
        <w:rPr>
          <w:rFonts w:ascii="Times New Roman" w:hAnsi="Times New Roman" w:cs="Times New Roman"/>
          <w:snapToGrid w:val="0"/>
          <w:sz w:val="24"/>
          <w:szCs w:val="24"/>
        </w:rPr>
      </w:pPr>
      <w:r w:rsidRPr="00F62CBF">
        <w:rPr>
          <w:rFonts w:ascii="Times New Roman" w:hAnsi="Times New Roman" w:cs="Times New Roman"/>
          <w:spacing w:val="1"/>
          <w:sz w:val="24"/>
          <w:szCs w:val="24"/>
        </w:rPr>
        <w:t>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F62CBF" w:rsidRPr="00F62CBF" w:rsidRDefault="00F62CBF" w:rsidP="00F62CBF">
      <w:pPr>
        <w:widowControl w:val="0"/>
        <w:numPr>
          <w:ilvl w:val="1"/>
          <w:numId w:val="5"/>
        </w:numPr>
        <w:shd w:val="clear" w:color="auto" w:fill="FFFFFF"/>
        <w:autoSpaceDE w:val="0"/>
        <w:autoSpaceDN w:val="0"/>
        <w:adjustRightInd w:val="0"/>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F62CBF" w:rsidRPr="00F62CBF" w:rsidRDefault="00F62CBF" w:rsidP="00F62CBF">
      <w:pPr>
        <w:widowControl w:val="0"/>
        <w:numPr>
          <w:ilvl w:val="1"/>
          <w:numId w:val="5"/>
        </w:numPr>
        <w:autoSpaceDE w:val="0"/>
        <w:autoSpaceDN w:val="0"/>
        <w:adjustRightInd w:val="0"/>
        <w:spacing w:after="0" w:line="240" w:lineRule="auto"/>
        <w:ind w:left="0" w:firstLine="142"/>
        <w:jc w:val="both"/>
        <w:rPr>
          <w:rFonts w:ascii="Times New Roman" w:hAnsi="Times New Roman" w:cs="Times New Roman"/>
          <w:spacing w:val="2"/>
          <w:sz w:val="24"/>
          <w:szCs w:val="24"/>
        </w:rPr>
      </w:pPr>
      <w:r w:rsidRPr="00F62CBF">
        <w:rPr>
          <w:rFonts w:ascii="Times New Roman" w:hAnsi="Times New Roman" w:cs="Times New Roman"/>
          <w:spacing w:val="3"/>
          <w:sz w:val="24"/>
          <w:szCs w:val="24"/>
        </w:rPr>
        <w:t xml:space="preserve">Підрядник (його правонаступник) не відповідає за недоліки, що виникли внаслідок </w:t>
      </w:r>
      <w:r w:rsidRPr="00F62CBF">
        <w:rPr>
          <w:rFonts w:ascii="Times New Roman" w:hAnsi="Times New Roman" w:cs="Times New Roman"/>
          <w:spacing w:val="2"/>
          <w:sz w:val="24"/>
          <w:szCs w:val="24"/>
        </w:rPr>
        <w:t xml:space="preserve">природного зносу або неправильної експлуатації результатів </w:t>
      </w:r>
      <w:r w:rsidRPr="00F62CBF">
        <w:rPr>
          <w:rFonts w:ascii="Times New Roman" w:hAnsi="Times New Roman" w:cs="Times New Roman"/>
          <w:sz w:val="24"/>
          <w:szCs w:val="24"/>
        </w:rPr>
        <w:t>виконання робіт.</w:t>
      </w:r>
      <w:r w:rsidRPr="00F62CBF">
        <w:rPr>
          <w:rFonts w:ascii="Times New Roman" w:hAnsi="Times New Roman" w:cs="Times New Roman"/>
          <w:spacing w:val="2"/>
          <w:sz w:val="24"/>
          <w:szCs w:val="24"/>
        </w:rPr>
        <w:t xml:space="preserve"> </w:t>
      </w:r>
    </w:p>
    <w:p w:rsidR="00F62CBF" w:rsidRPr="00F62CBF" w:rsidRDefault="00F62CBF" w:rsidP="00F62CBF">
      <w:pPr>
        <w:widowControl w:val="0"/>
        <w:numPr>
          <w:ilvl w:val="1"/>
          <w:numId w:val="5"/>
        </w:numPr>
        <w:autoSpaceDE w:val="0"/>
        <w:autoSpaceDN w:val="0"/>
        <w:adjustRightInd w:val="0"/>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w:t>
      </w:r>
    </w:p>
    <w:p w:rsidR="00F62CBF" w:rsidRPr="00F62CBF" w:rsidRDefault="00F62CBF" w:rsidP="00F62CBF">
      <w:pPr>
        <w:widowControl w:val="0"/>
        <w:numPr>
          <w:ilvl w:val="1"/>
          <w:numId w:val="5"/>
        </w:numPr>
        <w:autoSpaceDE w:val="0"/>
        <w:autoSpaceDN w:val="0"/>
        <w:adjustRightInd w:val="0"/>
        <w:spacing w:after="0" w:line="240" w:lineRule="auto"/>
        <w:ind w:left="0" w:firstLine="142"/>
        <w:jc w:val="both"/>
        <w:rPr>
          <w:rFonts w:ascii="Times New Roman" w:hAnsi="Times New Roman" w:cs="Times New Roman"/>
          <w:spacing w:val="2"/>
          <w:sz w:val="24"/>
          <w:szCs w:val="24"/>
        </w:rPr>
      </w:pPr>
      <w:r w:rsidRPr="00F62CBF">
        <w:rPr>
          <w:rFonts w:ascii="Times New Roman" w:hAnsi="Times New Roman" w:cs="Times New Roman"/>
          <w:spacing w:val="3"/>
          <w:sz w:val="24"/>
          <w:szCs w:val="24"/>
        </w:rPr>
        <w:t xml:space="preserve">Підрядник гарантує звільнення Замовника від усіх претензій, вимог, </w:t>
      </w:r>
      <w:r w:rsidRPr="00F62CBF">
        <w:rPr>
          <w:rFonts w:ascii="Times New Roman" w:hAnsi="Times New Roman" w:cs="Times New Roman"/>
          <w:sz w:val="24"/>
          <w:szCs w:val="24"/>
        </w:rPr>
        <w:t xml:space="preserve">судових позовів і т.п. з боку третіх осіб, які можуть виникнути внаслідок невиконання або </w:t>
      </w:r>
      <w:r w:rsidRPr="00F62CBF">
        <w:rPr>
          <w:rFonts w:ascii="Times New Roman" w:hAnsi="Times New Roman" w:cs="Times New Roman"/>
          <w:spacing w:val="2"/>
          <w:sz w:val="24"/>
          <w:szCs w:val="24"/>
        </w:rPr>
        <w:t xml:space="preserve">неналежного виконання Підрядником, субпідрядниками, постачальниками своїх зобов’язань під час </w:t>
      </w:r>
      <w:r w:rsidRPr="00F62CBF">
        <w:rPr>
          <w:rFonts w:ascii="Times New Roman" w:hAnsi="Times New Roman" w:cs="Times New Roman"/>
          <w:sz w:val="24"/>
          <w:szCs w:val="24"/>
        </w:rPr>
        <w:t>виконання робіт</w:t>
      </w:r>
      <w:r w:rsidRPr="00F62CBF">
        <w:rPr>
          <w:rFonts w:ascii="Times New Roman" w:hAnsi="Times New Roman" w:cs="Times New Roman"/>
          <w:spacing w:val="2"/>
          <w:sz w:val="24"/>
          <w:szCs w:val="24"/>
        </w:rPr>
        <w:t xml:space="preserve">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F62CBF" w:rsidRPr="00F62CBF" w:rsidRDefault="00F62CBF" w:rsidP="00F62CBF">
      <w:pPr>
        <w:widowControl w:val="0"/>
        <w:numPr>
          <w:ilvl w:val="1"/>
          <w:numId w:val="5"/>
        </w:numPr>
        <w:autoSpaceDE w:val="0"/>
        <w:autoSpaceDN w:val="0"/>
        <w:adjustRightInd w:val="0"/>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spacing w:val="1"/>
          <w:sz w:val="24"/>
          <w:szCs w:val="24"/>
        </w:rPr>
        <w:t xml:space="preserve">У разі реорганізації </w:t>
      </w:r>
      <w:r w:rsidRPr="00F62CBF">
        <w:rPr>
          <w:rFonts w:ascii="Times New Roman" w:hAnsi="Times New Roman" w:cs="Times New Roman"/>
          <w:spacing w:val="-1"/>
          <w:sz w:val="24"/>
          <w:szCs w:val="24"/>
        </w:rPr>
        <w:t xml:space="preserve">Підрядника </w:t>
      </w:r>
      <w:r w:rsidRPr="00F62CBF">
        <w:rPr>
          <w:rFonts w:ascii="Times New Roman" w:hAnsi="Times New Roman" w:cs="Times New Roman"/>
          <w:spacing w:val="1"/>
          <w:sz w:val="24"/>
          <w:szCs w:val="24"/>
        </w:rPr>
        <w:t xml:space="preserve">шляхом злиття або перетворення </w:t>
      </w:r>
      <w:r w:rsidRPr="00F62CBF">
        <w:rPr>
          <w:rFonts w:ascii="Times New Roman" w:hAnsi="Times New Roman" w:cs="Times New Roman"/>
          <w:spacing w:val="-1"/>
          <w:sz w:val="24"/>
          <w:szCs w:val="24"/>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spacing w:val="-1"/>
          <w:sz w:val="24"/>
          <w:szCs w:val="24"/>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spacing w:val="1"/>
          <w:sz w:val="24"/>
          <w:szCs w:val="24"/>
        </w:rPr>
        <w:t xml:space="preserve">Підрядник зобов’язаний не допустити присутності на будівельному майданчику третіх осіб, що не задіяні при </w:t>
      </w:r>
      <w:r w:rsidRPr="00F62CBF">
        <w:rPr>
          <w:rFonts w:ascii="Times New Roman" w:hAnsi="Times New Roman" w:cs="Times New Roman"/>
          <w:sz w:val="24"/>
          <w:szCs w:val="24"/>
        </w:rPr>
        <w:t>виконанні робіт</w:t>
      </w:r>
      <w:r w:rsidRPr="00F62CBF">
        <w:rPr>
          <w:rFonts w:ascii="Times New Roman" w:hAnsi="Times New Roman" w:cs="Times New Roman"/>
          <w:spacing w:val="1"/>
          <w:sz w:val="24"/>
          <w:szCs w:val="24"/>
        </w:rPr>
        <w:t>.</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spacing w:val="2"/>
          <w:sz w:val="24"/>
          <w:szCs w:val="24"/>
        </w:rPr>
        <w:t xml:space="preserve">Кожна із </w:t>
      </w:r>
      <w:r w:rsidRPr="00F62CBF">
        <w:rPr>
          <w:rFonts w:ascii="Times New Roman" w:hAnsi="Times New Roman" w:cs="Times New Roman"/>
          <w:sz w:val="24"/>
          <w:szCs w:val="24"/>
        </w:rPr>
        <w:t xml:space="preserve">Сторін гарантує збереження таємниці конфіденційної інформації та/або комерційної таємниці іншої Сторони, яка була отримана </w:t>
      </w:r>
      <w:r w:rsidRPr="00F62CBF">
        <w:rPr>
          <w:rFonts w:ascii="Times New Roman" w:hAnsi="Times New Roman" w:cs="Times New Roman"/>
          <w:spacing w:val="1"/>
          <w:sz w:val="24"/>
          <w:szCs w:val="24"/>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F62CBF">
        <w:rPr>
          <w:rFonts w:ascii="Times New Roman" w:hAnsi="Times New Roman" w:cs="Times New Roman"/>
          <w:sz w:val="24"/>
          <w:szCs w:val="24"/>
        </w:rPr>
        <w:t>У разі порушення умов конфіденційності винна Сторона відшкодовує іншій Стороні завдані збитки.</w:t>
      </w:r>
    </w:p>
    <w:p w:rsidR="00F62CBF" w:rsidRPr="00F62CBF" w:rsidRDefault="00F62CBF" w:rsidP="00F62CBF">
      <w:pPr>
        <w:ind w:firstLine="142"/>
        <w:jc w:val="both"/>
        <w:rPr>
          <w:rFonts w:ascii="Times New Roman" w:hAnsi="Times New Roman" w:cs="Times New Roman"/>
          <w:sz w:val="24"/>
          <w:szCs w:val="24"/>
        </w:rPr>
      </w:pPr>
      <w:r w:rsidRPr="00F62CBF">
        <w:rPr>
          <w:rFonts w:ascii="Times New Roman" w:hAnsi="Times New Roman" w:cs="Times New Roman"/>
          <w:sz w:val="24"/>
          <w:szCs w:val="24"/>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F62CBF" w:rsidRPr="00F62CBF" w:rsidRDefault="00F62CBF" w:rsidP="00F62CBF">
      <w:pPr>
        <w:ind w:firstLine="142"/>
        <w:jc w:val="both"/>
        <w:rPr>
          <w:rFonts w:ascii="Times New Roman" w:hAnsi="Times New Roman" w:cs="Times New Roman"/>
          <w:sz w:val="24"/>
          <w:szCs w:val="24"/>
        </w:rPr>
      </w:pPr>
      <w:r w:rsidRPr="00F62CBF">
        <w:rPr>
          <w:rFonts w:ascii="Times New Roman" w:hAnsi="Times New Roman" w:cs="Times New Roman"/>
          <w:sz w:val="24"/>
          <w:szCs w:val="24"/>
        </w:rPr>
        <w:t>13.14.2. Не є порушенням конфіденційності Договору:</w:t>
      </w:r>
    </w:p>
    <w:p w:rsidR="00F62CBF" w:rsidRPr="00F62CBF" w:rsidRDefault="00F62CBF" w:rsidP="00F62CBF">
      <w:pPr>
        <w:numPr>
          <w:ilvl w:val="0"/>
          <w:numId w:val="2"/>
        </w:numPr>
        <w:spacing w:after="0" w:line="240" w:lineRule="auto"/>
        <w:ind w:left="0" w:firstLine="567"/>
        <w:contextualSpacing/>
        <w:jc w:val="both"/>
        <w:rPr>
          <w:rFonts w:ascii="Times New Roman" w:hAnsi="Times New Roman" w:cs="Times New Roman"/>
          <w:spacing w:val="1"/>
          <w:sz w:val="24"/>
          <w:szCs w:val="24"/>
        </w:rPr>
      </w:pPr>
      <w:r w:rsidRPr="00F62CBF">
        <w:rPr>
          <w:rFonts w:ascii="Times New Roman" w:hAnsi="Times New Roman" w:cs="Times New Roman"/>
          <w:spacing w:val="1"/>
          <w:sz w:val="24"/>
          <w:szCs w:val="24"/>
        </w:rPr>
        <w:t>надання відомостей та документів контролюючим органам у випадках, передбачених чинним законодавством;</w:t>
      </w:r>
    </w:p>
    <w:p w:rsidR="00F62CBF" w:rsidRPr="00F62CBF" w:rsidRDefault="00F62CBF" w:rsidP="00F62CBF">
      <w:pPr>
        <w:numPr>
          <w:ilvl w:val="0"/>
          <w:numId w:val="2"/>
        </w:numPr>
        <w:spacing w:after="0" w:line="240" w:lineRule="auto"/>
        <w:ind w:left="0" w:firstLine="567"/>
        <w:contextualSpacing/>
        <w:jc w:val="both"/>
        <w:rPr>
          <w:rFonts w:ascii="Times New Roman" w:hAnsi="Times New Roman" w:cs="Times New Roman"/>
          <w:spacing w:val="1"/>
          <w:sz w:val="24"/>
          <w:szCs w:val="24"/>
        </w:rPr>
      </w:pPr>
      <w:r w:rsidRPr="00F62CBF">
        <w:rPr>
          <w:rFonts w:ascii="Times New Roman" w:hAnsi="Times New Roman" w:cs="Times New Roman"/>
          <w:spacing w:val="1"/>
          <w:sz w:val="24"/>
          <w:szCs w:val="24"/>
        </w:rPr>
        <w:lastRenderedPageBreak/>
        <w:t>надання та використання наданої інформації у судових та державних органах, якщо це обумовлено змістом завдання.</w:t>
      </w:r>
    </w:p>
    <w:p w:rsidR="00F62CBF" w:rsidRPr="00F62CBF" w:rsidRDefault="00F62CBF" w:rsidP="00F62CBF">
      <w:pPr>
        <w:tabs>
          <w:tab w:val="left" w:pos="0"/>
        </w:tabs>
        <w:ind w:firstLine="567"/>
        <w:contextualSpacing/>
        <w:jc w:val="both"/>
        <w:rPr>
          <w:rFonts w:ascii="Times New Roman" w:hAnsi="Times New Roman" w:cs="Times New Roman"/>
          <w:spacing w:val="1"/>
          <w:sz w:val="24"/>
          <w:szCs w:val="24"/>
        </w:rPr>
      </w:pPr>
    </w:p>
    <w:p w:rsidR="00F62CBF" w:rsidRPr="00F62CBF" w:rsidRDefault="00F62CBF" w:rsidP="00F62CBF">
      <w:pPr>
        <w:numPr>
          <w:ilvl w:val="0"/>
          <w:numId w:val="5"/>
        </w:numPr>
        <w:spacing w:after="0" w:line="360" w:lineRule="auto"/>
        <w:ind w:left="0" w:firstLine="0"/>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Відповідальність сторін за порушення умов договору</w:t>
      </w:r>
    </w:p>
    <w:p w:rsidR="00F62CBF" w:rsidRPr="00F62CBF" w:rsidRDefault="00F62CBF" w:rsidP="00F62CBF">
      <w:pPr>
        <w:widowControl w:val="0"/>
        <w:numPr>
          <w:ilvl w:val="1"/>
          <w:numId w:val="5"/>
        </w:numPr>
        <w:autoSpaceDE w:val="0"/>
        <w:autoSpaceDN w:val="0"/>
        <w:adjustRightInd w:val="0"/>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napToGrid w:val="0"/>
          <w:sz w:val="24"/>
          <w:szCs w:val="24"/>
        </w:rPr>
        <w:t xml:space="preserve">У разі порушення Підрядником строків </w:t>
      </w:r>
      <w:r w:rsidRPr="00F62CBF">
        <w:rPr>
          <w:rFonts w:ascii="Times New Roman" w:hAnsi="Times New Roman" w:cs="Times New Roman"/>
          <w:sz w:val="24"/>
          <w:szCs w:val="24"/>
        </w:rPr>
        <w:t>виконання робіт</w:t>
      </w:r>
      <w:r w:rsidRPr="00F62CBF">
        <w:rPr>
          <w:rFonts w:ascii="Times New Roman" w:hAnsi="Times New Roman" w:cs="Times New Roman"/>
          <w:snapToGrid w:val="0"/>
          <w:sz w:val="24"/>
          <w:szCs w:val="24"/>
        </w:rPr>
        <w:t xml:space="preserve">, передбачених цим Договором, настають правові наслідки, встановлені Договором. </w:t>
      </w:r>
      <w:r w:rsidRPr="00F62CBF">
        <w:rPr>
          <w:rFonts w:ascii="Times New Roman" w:hAnsi="Times New Roman" w:cs="Times New Roman"/>
          <w:spacing w:val="1"/>
          <w:sz w:val="24"/>
          <w:szCs w:val="24"/>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F62CBF">
        <w:rPr>
          <w:rFonts w:ascii="Times New Roman" w:hAnsi="Times New Roman" w:cs="Times New Roman"/>
          <w:sz w:val="24"/>
          <w:szCs w:val="24"/>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F62CBF">
        <w:rPr>
          <w:rFonts w:ascii="Times New Roman" w:hAnsi="Times New Roman" w:cs="Times New Roman"/>
          <w:snapToGrid w:val="0"/>
          <w:sz w:val="24"/>
          <w:szCs w:val="24"/>
        </w:rPr>
        <w:t xml:space="preserve">Сторони </w:t>
      </w:r>
      <w:r w:rsidRPr="00F62CBF">
        <w:rPr>
          <w:rFonts w:ascii="Times New Roman" w:hAnsi="Times New Roman" w:cs="Times New Roman"/>
          <w:sz w:val="24"/>
          <w:szCs w:val="24"/>
        </w:rPr>
        <w:t>від виконання договірних зобов’язань.</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Забезпечення виконання зобов’язань:</w:t>
      </w:r>
    </w:p>
    <w:p w:rsidR="00F62CBF" w:rsidRPr="00F62CBF" w:rsidRDefault="00F62CBF" w:rsidP="00F62CBF">
      <w:pPr>
        <w:numPr>
          <w:ilvl w:val="2"/>
          <w:numId w:val="5"/>
        </w:numPr>
        <w:spacing w:after="0" w:line="240" w:lineRule="auto"/>
        <w:ind w:left="0" w:firstLine="567"/>
        <w:jc w:val="both"/>
        <w:rPr>
          <w:rFonts w:ascii="Times New Roman" w:hAnsi="Times New Roman" w:cs="Times New Roman"/>
          <w:sz w:val="24"/>
          <w:szCs w:val="24"/>
        </w:rPr>
      </w:pPr>
      <w:r w:rsidRPr="00F62CBF">
        <w:rPr>
          <w:rFonts w:ascii="Times New Roman" w:hAnsi="Times New Roman" w:cs="Times New Roman"/>
          <w:snapToGrid w:val="0"/>
          <w:sz w:val="24"/>
          <w:szCs w:val="24"/>
        </w:rPr>
        <w:t>З</w:t>
      </w:r>
      <w:r w:rsidRPr="00F62CBF">
        <w:rPr>
          <w:rFonts w:ascii="Times New Roman" w:hAnsi="Times New Roman" w:cs="Times New Roman"/>
          <w:sz w:val="24"/>
          <w:szCs w:val="24"/>
        </w:rPr>
        <w:t xml:space="preserve">а несвоєчасну оплату </w:t>
      </w:r>
      <w:r w:rsidRPr="00F62CBF">
        <w:rPr>
          <w:rFonts w:ascii="Times New Roman" w:hAnsi="Times New Roman" w:cs="Times New Roman"/>
          <w:snapToGrid w:val="0"/>
          <w:sz w:val="24"/>
          <w:szCs w:val="24"/>
        </w:rPr>
        <w:t xml:space="preserve">Замовник </w:t>
      </w:r>
      <w:r w:rsidRPr="00F62CBF">
        <w:rPr>
          <w:rFonts w:ascii="Times New Roman" w:hAnsi="Times New Roman" w:cs="Times New Roman"/>
          <w:sz w:val="24"/>
          <w:szCs w:val="24"/>
        </w:rPr>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F62CBF" w:rsidRPr="00F62CBF" w:rsidRDefault="00F62CBF" w:rsidP="00F62CBF">
      <w:pPr>
        <w:ind w:firstLine="567"/>
        <w:jc w:val="both"/>
        <w:rPr>
          <w:rFonts w:ascii="Times New Roman" w:hAnsi="Times New Roman" w:cs="Times New Roman"/>
          <w:sz w:val="24"/>
          <w:szCs w:val="24"/>
        </w:rPr>
      </w:pPr>
      <w:r w:rsidRPr="00F62CBF">
        <w:rPr>
          <w:rFonts w:ascii="Times New Roman" w:hAnsi="Times New Roman" w:cs="Times New Roman"/>
          <w:sz w:val="24"/>
          <w:szCs w:val="24"/>
        </w:rPr>
        <w:t>14.2.2. У разі порушень Підрядником зобов’язань стосовно кінцевого строку виконання робіт, встановленого Договором, а так само в разі якщо Підрядник не розпочав виконання робіт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F62CBF" w:rsidRPr="00F62CBF" w:rsidRDefault="00F62CBF" w:rsidP="00F62CBF">
      <w:pPr>
        <w:ind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Крім сплати штрафу Підрядник відшкодовує завдані Замовнику таким порушенням збитки у повній сумі понад штрафні санкції. </w:t>
      </w:r>
    </w:p>
    <w:p w:rsidR="00F62CBF" w:rsidRPr="00F62CBF" w:rsidRDefault="00F62CBF" w:rsidP="00F62CBF">
      <w:pPr>
        <w:ind w:firstLine="567"/>
        <w:jc w:val="both"/>
        <w:rPr>
          <w:rFonts w:ascii="Times New Roman" w:hAnsi="Times New Roman" w:cs="Times New Roman"/>
          <w:sz w:val="24"/>
          <w:szCs w:val="24"/>
        </w:rPr>
      </w:pPr>
      <w:r w:rsidRPr="00F62CBF">
        <w:rPr>
          <w:rFonts w:ascii="Times New Roman" w:hAnsi="Times New Roman" w:cs="Times New Roman"/>
          <w:sz w:val="24"/>
          <w:szCs w:val="24"/>
        </w:rPr>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rsidR="00F62CBF" w:rsidRPr="00F62CBF" w:rsidRDefault="00F62CBF" w:rsidP="00F62CBF">
      <w:pPr>
        <w:ind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F62CBF" w:rsidRPr="00F62CBF" w:rsidRDefault="00F62CBF" w:rsidP="00F62CBF">
      <w:pPr>
        <w:ind w:firstLine="567"/>
        <w:jc w:val="both"/>
        <w:rPr>
          <w:rFonts w:ascii="Times New Roman" w:hAnsi="Times New Roman" w:cs="Times New Roman"/>
          <w:sz w:val="24"/>
          <w:szCs w:val="24"/>
        </w:rPr>
      </w:pPr>
      <w:r w:rsidRPr="00F62CBF">
        <w:rPr>
          <w:rFonts w:ascii="Times New Roman" w:hAnsi="Times New Roman" w:cs="Times New Roman"/>
          <w:sz w:val="24"/>
          <w:szCs w:val="24"/>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F62CBF" w:rsidRPr="00F62CBF" w:rsidRDefault="00F62CBF" w:rsidP="00F62CBF">
      <w:pPr>
        <w:ind w:firstLine="567"/>
        <w:jc w:val="both"/>
        <w:rPr>
          <w:rFonts w:ascii="Times New Roman" w:hAnsi="Times New Roman" w:cs="Times New Roman"/>
          <w:sz w:val="24"/>
          <w:szCs w:val="24"/>
        </w:rPr>
      </w:pPr>
      <w:r w:rsidRPr="00F62CBF">
        <w:rPr>
          <w:rFonts w:ascii="Times New Roman" w:hAnsi="Times New Roman" w:cs="Times New Roman"/>
          <w:sz w:val="24"/>
          <w:szCs w:val="24"/>
        </w:rPr>
        <w:t>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надання всіх робіт до закінчення встановленого граничного терміну.</w:t>
      </w:r>
    </w:p>
    <w:p w:rsidR="00F62CBF" w:rsidRPr="00F62CBF" w:rsidRDefault="00F62CBF" w:rsidP="00F62CBF">
      <w:pPr>
        <w:spacing w:line="360" w:lineRule="auto"/>
        <w:ind w:firstLine="567"/>
        <w:jc w:val="both"/>
        <w:rPr>
          <w:rFonts w:ascii="Times New Roman" w:hAnsi="Times New Roman" w:cs="Times New Roman"/>
          <w:sz w:val="24"/>
          <w:szCs w:val="24"/>
        </w:rPr>
      </w:pPr>
    </w:p>
    <w:p w:rsidR="00F62CBF" w:rsidRPr="00F62CBF" w:rsidRDefault="00F62CBF" w:rsidP="00F62CBF">
      <w:pPr>
        <w:numPr>
          <w:ilvl w:val="0"/>
          <w:numId w:val="5"/>
        </w:numPr>
        <w:shd w:val="clear" w:color="auto" w:fill="FFFFFF"/>
        <w:spacing w:after="0" w:line="360" w:lineRule="auto"/>
        <w:ind w:left="0" w:firstLine="0"/>
        <w:jc w:val="center"/>
        <w:outlineLvl w:val="0"/>
        <w:rPr>
          <w:rFonts w:ascii="Times New Roman" w:hAnsi="Times New Roman" w:cs="Times New Roman"/>
          <w:b/>
          <w:caps/>
          <w:sz w:val="24"/>
          <w:szCs w:val="24"/>
        </w:rPr>
      </w:pPr>
      <w:r w:rsidRPr="00F62CBF">
        <w:rPr>
          <w:rFonts w:ascii="Times New Roman" w:hAnsi="Times New Roman" w:cs="Times New Roman"/>
          <w:b/>
          <w:spacing w:val="13"/>
          <w:sz w:val="24"/>
          <w:szCs w:val="24"/>
        </w:rPr>
        <w:t>Обставини непереборної сили</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pacing w:val="1"/>
          <w:sz w:val="24"/>
          <w:szCs w:val="24"/>
        </w:rPr>
      </w:pPr>
      <w:r w:rsidRPr="00F62CBF">
        <w:rPr>
          <w:rFonts w:ascii="Times New Roman" w:hAnsi="Times New Roman" w:cs="Times New Roman"/>
          <w:spacing w:val="2"/>
          <w:sz w:val="24"/>
          <w:szCs w:val="24"/>
        </w:rPr>
        <w:t xml:space="preserve">Сторони звільняються від відповідальності за часткове або повне невиконання своїх </w:t>
      </w:r>
      <w:r w:rsidRPr="00F62CBF">
        <w:rPr>
          <w:rFonts w:ascii="Times New Roman" w:hAnsi="Times New Roman" w:cs="Times New Roman"/>
          <w:sz w:val="24"/>
          <w:szCs w:val="24"/>
        </w:rPr>
        <w:t xml:space="preserve">зобов’язань за Договором, якщо це сталося внаслідок обставин </w:t>
      </w:r>
      <w:r w:rsidRPr="00F62CBF">
        <w:rPr>
          <w:rFonts w:ascii="Times New Roman" w:hAnsi="Times New Roman" w:cs="Times New Roman"/>
          <w:sz w:val="24"/>
          <w:szCs w:val="24"/>
        </w:rPr>
        <w:tab/>
        <w:t xml:space="preserve">непереборної </w:t>
      </w:r>
      <w:r w:rsidRPr="00F62CBF">
        <w:rPr>
          <w:rFonts w:ascii="Times New Roman" w:hAnsi="Times New Roman" w:cs="Times New Roman"/>
          <w:sz w:val="24"/>
          <w:szCs w:val="24"/>
        </w:rPr>
        <w:lastRenderedPageBreak/>
        <w:t>сили (форс-мажор). До форс-мажорних обставин належать: обставини непереборної сили або події надзвичайного характеру, такі як: війна, воєнні дії, пожежа, природні катастрофи (повінь, землетрус та ін.), дії правоохоронних органів, вилучення документів тощо.</w:t>
      </w:r>
      <w:r w:rsidRPr="00F62CBF">
        <w:rPr>
          <w:rFonts w:ascii="Times New Roman" w:hAnsi="Times New Roman" w:cs="Times New Roman"/>
          <w:spacing w:val="1"/>
          <w:sz w:val="24"/>
          <w:szCs w:val="24"/>
        </w:rPr>
        <w:t xml:space="preserve"> Підрядник не отримує права на продовження строку </w:t>
      </w:r>
      <w:r w:rsidRPr="00F62CBF">
        <w:rPr>
          <w:rFonts w:ascii="Times New Roman" w:hAnsi="Times New Roman" w:cs="Times New Roman"/>
          <w:sz w:val="24"/>
          <w:szCs w:val="24"/>
        </w:rPr>
        <w:t>виконання робіт</w:t>
      </w:r>
      <w:r w:rsidRPr="00F62CBF">
        <w:rPr>
          <w:rFonts w:ascii="Times New Roman" w:hAnsi="Times New Roman" w:cs="Times New Roman"/>
          <w:spacing w:val="1"/>
          <w:sz w:val="24"/>
          <w:szCs w:val="24"/>
        </w:rPr>
        <w:t xml:space="preserve">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F62CBF" w:rsidRPr="00F62CBF" w:rsidRDefault="00F62CBF" w:rsidP="00F62CBF">
      <w:pPr>
        <w:numPr>
          <w:ilvl w:val="1"/>
          <w:numId w:val="5"/>
        </w:numPr>
        <w:shd w:val="clear" w:color="auto" w:fill="FFFFFF"/>
        <w:spacing w:after="0" w:line="240" w:lineRule="auto"/>
        <w:ind w:left="0" w:firstLine="142"/>
        <w:jc w:val="both"/>
        <w:rPr>
          <w:rFonts w:ascii="Times New Roman" w:hAnsi="Times New Roman" w:cs="Times New Roman"/>
          <w:spacing w:val="-9"/>
          <w:sz w:val="24"/>
          <w:szCs w:val="24"/>
        </w:rPr>
      </w:pPr>
      <w:r w:rsidRPr="00F62CBF">
        <w:rPr>
          <w:rFonts w:ascii="Times New Roman" w:hAnsi="Times New Roman" w:cs="Times New Roman"/>
          <w:sz w:val="24"/>
          <w:szCs w:val="24"/>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F62CBF" w:rsidRPr="00F62CBF" w:rsidRDefault="00F62CBF" w:rsidP="00F62CBF">
      <w:pPr>
        <w:numPr>
          <w:ilvl w:val="1"/>
          <w:numId w:val="5"/>
        </w:numPr>
        <w:shd w:val="clear" w:color="auto" w:fill="FFFFFF"/>
        <w:spacing w:after="0" w:line="228" w:lineRule="auto"/>
        <w:ind w:left="0" w:firstLine="142"/>
        <w:jc w:val="both"/>
        <w:textAlignment w:val="baseline"/>
        <w:rPr>
          <w:rFonts w:ascii="Times New Roman" w:hAnsi="Times New Roman" w:cs="Times New Roman"/>
          <w:sz w:val="24"/>
          <w:szCs w:val="24"/>
        </w:rPr>
      </w:pPr>
      <w:r w:rsidRPr="00F62CBF">
        <w:rPr>
          <w:rFonts w:ascii="Times New Roman" w:hAnsi="Times New Roman" w:cs="Times New Roman"/>
          <w:sz w:val="24"/>
          <w:szCs w:val="24"/>
        </w:rPr>
        <w:t>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продовжують  існувати  більш,  ніж 30 (тридцять) днів,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F62CBF" w:rsidRPr="00F62CBF" w:rsidRDefault="00F62CBF" w:rsidP="00F62CBF">
      <w:pPr>
        <w:numPr>
          <w:ilvl w:val="1"/>
          <w:numId w:val="5"/>
        </w:numPr>
        <w:shd w:val="clear" w:color="auto" w:fill="FFFFFF"/>
        <w:spacing w:after="0" w:line="228" w:lineRule="auto"/>
        <w:ind w:left="0" w:firstLine="142"/>
        <w:jc w:val="both"/>
        <w:textAlignment w:val="baseline"/>
        <w:rPr>
          <w:rFonts w:ascii="Times New Roman" w:hAnsi="Times New Roman" w:cs="Times New Roman"/>
          <w:sz w:val="24"/>
          <w:szCs w:val="24"/>
        </w:rPr>
      </w:pPr>
      <w:r w:rsidRPr="00F62CBF">
        <w:rPr>
          <w:rFonts w:ascii="Times New Roman" w:hAnsi="Times New Roman" w:cs="Times New Roman"/>
          <w:sz w:val="24"/>
          <w:szCs w:val="24"/>
        </w:rPr>
        <w:t xml:space="preserve">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розірвання  Договору в односторонньому порядку.  Повідомлення  про розірвання  Договору в односторонньому порядку направляється іншій Стороні не пізніше ніж за 10 календарних днів до дня його розірвання.</w:t>
      </w:r>
    </w:p>
    <w:p w:rsidR="00F62CBF" w:rsidRPr="00F62CBF" w:rsidRDefault="00F62CBF" w:rsidP="00F62CBF">
      <w:pPr>
        <w:numPr>
          <w:ilvl w:val="1"/>
          <w:numId w:val="5"/>
        </w:numPr>
        <w:shd w:val="clear" w:color="auto" w:fill="FFFFFF"/>
        <w:spacing w:after="0" w:line="240" w:lineRule="auto"/>
        <w:ind w:left="0" w:firstLine="142"/>
        <w:jc w:val="both"/>
        <w:rPr>
          <w:rFonts w:ascii="Times New Roman" w:hAnsi="Times New Roman" w:cs="Times New Roman"/>
          <w:spacing w:val="-9"/>
          <w:sz w:val="24"/>
          <w:szCs w:val="24"/>
        </w:rPr>
      </w:pPr>
      <w:r w:rsidRPr="00F62CBF">
        <w:rPr>
          <w:rFonts w:ascii="Times New Roman" w:hAnsi="Times New Roman" w:cs="Times New Roman"/>
          <w:sz w:val="24"/>
          <w:szCs w:val="24"/>
        </w:rPr>
        <w:t>П</w:t>
      </w:r>
      <w:r w:rsidRPr="00F62CBF">
        <w:rPr>
          <w:rFonts w:ascii="Times New Roman" w:hAnsi="Times New Roman" w:cs="Times New Roman"/>
          <w:spacing w:val="2"/>
          <w:sz w:val="24"/>
          <w:szCs w:val="24"/>
        </w:rPr>
        <w:t>ро закінчення існування обставин</w:t>
      </w:r>
      <w:r w:rsidRPr="00F62CBF">
        <w:rPr>
          <w:rFonts w:ascii="Times New Roman" w:hAnsi="Times New Roman" w:cs="Times New Roman"/>
          <w:spacing w:val="1"/>
          <w:sz w:val="24"/>
          <w:szCs w:val="24"/>
        </w:rPr>
        <w:t xml:space="preserve"> форс-мажор Сторона, яка порушила зобов’язання, </w:t>
      </w:r>
      <w:r w:rsidRPr="00F62CBF">
        <w:rPr>
          <w:rFonts w:ascii="Times New Roman" w:hAnsi="Times New Roman" w:cs="Times New Roman"/>
          <w:spacing w:val="2"/>
          <w:sz w:val="24"/>
          <w:szCs w:val="24"/>
        </w:rPr>
        <w:t xml:space="preserve">повинна письмово повідомити другу Сторону протягом 2 (двох) днів з дати закінчення їх існування. </w:t>
      </w:r>
    </w:p>
    <w:p w:rsidR="00F62CBF" w:rsidRPr="00F62CBF" w:rsidRDefault="00F62CBF" w:rsidP="00F62CBF">
      <w:pPr>
        <w:numPr>
          <w:ilvl w:val="1"/>
          <w:numId w:val="5"/>
        </w:numPr>
        <w:shd w:val="clear" w:color="auto" w:fill="FFFFFF"/>
        <w:spacing w:after="0" w:line="240" w:lineRule="auto"/>
        <w:ind w:left="0" w:firstLine="142"/>
        <w:jc w:val="both"/>
        <w:rPr>
          <w:rFonts w:ascii="Times New Roman" w:hAnsi="Times New Roman" w:cs="Times New Roman"/>
          <w:spacing w:val="-9"/>
          <w:sz w:val="24"/>
          <w:szCs w:val="24"/>
        </w:rPr>
      </w:pPr>
      <w:r w:rsidRPr="00F62CBF">
        <w:rPr>
          <w:rFonts w:ascii="Times New Roman" w:hAnsi="Times New Roman" w:cs="Times New Roman"/>
          <w:spacing w:val="1"/>
          <w:sz w:val="24"/>
          <w:szCs w:val="24"/>
        </w:rPr>
        <w:t xml:space="preserve">Якщо обставини форс-мажор триватимуть довше ніж 3 (три) місяці, кожна </w:t>
      </w:r>
      <w:r w:rsidRPr="00F62CBF">
        <w:rPr>
          <w:rFonts w:ascii="Times New Roman" w:hAnsi="Times New Roman" w:cs="Times New Roman"/>
          <w:spacing w:val="2"/>
          <w:sz w:val="24"/>
          <w:szCs w:val="24"/>
        </w:rPr>
        <w:t>із Сторін має право відмовитися від цього Договору без застосування до неї штрафний санкцій.</w:t>
      </w:r>
    </w:p>
    <w:p w:rsidR="00F62CBF" w:rsidRPr="00F62CBF" w:rsidRDefault="00F62CBF" w:rsidP="00F62CBF">
      <w:pPr>
        <w:shd w:val="clear" w:color="auto" w:fill="FFFFFF"/>
        <w:jc w:val="both"/>
        <w:rPr>
          <w:rFonts w:ascii="Times New Roman" w:hAnsi="Times New Roman" w:cs="Times New Roman"/>
          <w:spacing w:val="2"/>
          <w:sz w:val="24"/>
          <w:szCs w:val="24"/>
        </w:rPr>
      </w:pPr>
    </w:p>
    <w:p w:rsidR="00F62CBF" w:rsidRPr="00F62CBF" w:rsidRDefault="00F62CBF" w:rsidP="00F62CBF">
      <w:pPr>
        <w:numPr>
          <w:ilvl w:val="0"/>
          <w:numId w:val="5"/>
        </w:numPr>
        <w:spacing w:after="0" w:line="240" w:lineRule="auto"/>
        <w:ind w:left="227"/>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Порядок врегулювання спорів</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lang w:eastAsia="ja-JP"/>
        </w:rPr>
      </w:pPr>
      <w:r w:rsidRPr="00F62CBF">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62CBF" w:rsidRPr="00F62CBF" w:rsidRDefault="00F62CBF" w:rsidP="00F62CBF">
      <w:pPr>
        <w:ind w:left="567" w:firstLine="142"/>
        <w:jc w:val="both"/>
        <w:rPr>
          <w:rFonts w:ascii="Times New Roman" w:hAnsi="Times New Roman" w:cs="Times New Roman"/>
          <w:sz w:val="24"/>
          <w:szCs w:val="24"/>
        </w:rPr>
      </w:pPr>
    </w:p>
    <w:p w:rsidR="00F62CBF" w:rsidRPr="00F62CBF" w:rsidRDefault="00F62CBF" w:rsidP="00F62CBF">
      <w:pPr>
        <w:numPr>
          <w:ilvl w:val="0"/>
          <w:numId w:val="5"/>
        </w:numPr>
        <w:spacing w:after="0" w:line="240" w:lineRule="auto"/>
        <w:ind w:left="227"/>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Дія договору</w:t>
      </w:r>
    </w:p>
    <w:p w:rsidR="00F62CBF" w:rsidRPr="00F62CBF" w:rsidRDefault="00F62CBF" w:rsidP="00F62CBF">
      <w:pPr>
        <w:widowControl w:val="0"/>
        <w:numPr>
          <w:ilvl w:val="1"/>
          <w:numId w:val="5"/>
        </w:numPr>
        <w:spacing w:after="0" w:line="240" w:lineRule="auto"/>
        <w:ind w:left="0" w:firstLine="142"/>
        <w:jc w:val="both"/>
        <w:rPr>
          <w:rFonts w:ascii="Times New Roman" w:hAnsi="Times New Roman" w:cs="Times New Roman"/>
          <w:snapToGrid w:val="0"/>
          <w:sz w:val="24"/>
          <w:szCs w:val="24"/>
        </w:rPr>
      </w:pPr>
      <w:bookmarkStart w:id="3" w:name="OLE_LINK1"/>
      <w:bookmarkStart w:id="4" w:name="OLE_LINK2"/>
      <w:r w:rsidRPr="00F62CBF">
        <w:rPr>
          <w:rFonts w:ascii="Times New Roman" w:hAnsi="Times New Roman" w:cs="Times New Roman"/>
          <w:snapToGrid w:val="0"/>
          <w:sz w:val="24"/>
          <w:szCs w:val="24"/>
        </w:rPr>
        <w:t xml:space="preserve">Цей Договір набирає чинності з дати </w:t>
      </w:r>
      <w:r w:rsidRPr="00F62CBF">
        <w:rPr>
          <w:rFonts w:ascii="Times New Roman" w:hAnsi="Times New Roman" w:cs="Times New Roman"/>
          <w:sz w:val="24"/>
          <w:szCs w:val="24"/>
        </w:rPr>
        <w:t>його укладення</w:t>
      </w:r>
      <w:r w:rsidRPr="00F62CBF">
        <w:rPr>
          <w:rFonts w:ascii="Times New Roman" w:hAnsi="Times New Roman" w:cs="Times New Roman"/>
          <w:snapToGrid w:val="0"/>
          <w:sz w:val="24"/>
          <w:szCs w:val="24"/>
        </w:rPr>
        <w:t xml:space="preserve"> і діє до 31.12.2024 року, а в частині розрахунків – до повного їх виконання.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bookmarkEnd w:id="3"/>
    <w:bookmarkEnd w:id="4"/>
    <w:p w:rsidR="00F62CBF" w:rsidRPr="00F62CBF" w:rsidRDefault="00F62CBF" w:rsidP="00F62CBF">
      <w:pPr>
        <w:tabs>
          <w:tab w:val="right" w:pos="6120"/>
        </w:tabs>
        <w:ind w:left="567"/>
        <w:jc w:val="both"/>
        <w:rPr>
          <w:rFonts w:ascii="Times New Roman" w:hAnsi="Times New Roman" w:cs="Times New Roman"/>
          <w:sz w:val="24"/>
          <w:szCs w:val="24"/>
        </w:rPr>
      </w:pPr>
    </w:p>
    <w:p w:rsidR="00F62CBF" w:rsidRPr="00F62CBF" w:rsidRDefault="00F62CBF" w:rsidP="00F62CBF">
      <w:pPr>
        <w:numPr>
          <w:ilvl w:val="0"/>
          <w:numId w:val="5"/>
        </w:numPr>
        <w:spacing w:after="0" w:line="240" w:lineRule="auto"/>
        <w:ind w:left="227"/>
        <w:jc w:val="center"/>
        <w:outlineLvl w:val="0"/>
        <w:rPr>
          <w:rFonts w:ascii="Times New Roman" w:hAnsi="Times New Roman" w:cs="Times New Roman"/>
          <w:b/>
          <w:snapToGrid w:val="0"/>
          <w:sz w:val="24"/>
          <w:szCs w:val="24"/>
        </w:rPr>
      </w:pPr>
      <w:r w:rsidRPr="00F62CBF">
        <w:rPr>
          <w:rFonts w:ascii="Times New Roman" w:hAnsi="Times New Roman" w:cs="Times New Roman"/>
          <w:b/>
          <w:snapToGrid w:val="0"/>
          <w:sz w:val="24"/>
          <w:szCs w:val="24"/>
        </w:rPr>
        <w:t>Внесення змін у договір та його розірвання</w:t>
      </w:r>
    </w:p>
    <w:p w:rsidR="00F62CBF" w:rsidRPr="00F62CBF" w:rsidRDefault="00F62CBF" w:rsidP="00F62CBF">
      <w:pPr>
        <w:pStyle w:val="a5"/>
        <w:numPr>
          <w:ilvl w:val="1"/>
          <w:numId w:val="5"/>
        </w:numPr>
        <w:spacing w:after="0" w:line="240" w:lineRule="auto"/>
        <w:ind w:left="0" w:firstLine="142"/>
        <w:contextualSpacing w:val="0"/>
        <w:outlineLvl w:val="0"/>
        <w:rPr>
          <w:rFonts w:ascii="Times New Roman" w:hAnsi="Times New Roman" w:cs="Times New Roman"/>
          <w:b/>
          <w:snapToGrid w:val="0"/>
          <w:sz w:val="24"/>
          <w:szCs w:val="24"/>
        </w:rPr>
      </w:pPr>
      <w:r w:rsidRPr="00F62CBF">
        <w:rPr>
          <w:rFonts w:ascii="Times New Roman" w:hAnsi="Times New Roman" w:cs="Times New Roman"/>
          <w:snapToGrid w:val="0"/>
          <w:sz w:val="24"/>
          <w:szCs w:val="24"/>
        </w:rPr>
        <w:t>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r w:rsidRPr="00F62CBF">
        <w:rPr>
          <w:rFonts w:ascii="Times New Roman" w:hAnsi="Times New Roman" w:cs="Times New Roman"/>
          <w:b/>
          <w:snapToGrid w:val="0"/>
          <w:sz w:val="24"/>
          <w:szCs w:val="24"/>
        </w:rPr>
        <w:t>.</w:t>
      </w:r>
    </w:p>
    <w:p w:rsidR="00F62CBF" w:rsidRPr="00F62CBF" w:rsidRDefault="00F62CBF" w:rsidP="00F62CBF">
      <w:pPr>
        <w:pStyle w:val="a5"/>
        <w:numPr>
          <w:ilvl w:val="1"/>
          <w:numId w:val="5"/>
        </w:numPr>
        <w:spacing w:after="0" w:line="240" w:lineRule="auto"/>
        <w:ind w:left="0" w:firstLine="142"/>
        <w:contextualSpacing w:val="0"/>
        <w:outlineLvl w:val="0"/>
        <w:rPr>
          <w:rFonts w:ascii="Times New Roman" w:hAnsi="Times New Roman" w:cs="Times New Roman"/>
          <w:snapToGrid w:val="0"/>
          <w:sz w:val="24"/>
          <w:szCs w:val="24"/>
        </w:rPr>
      </w:pPr>
      <w:r w:rsidRPr="00F62CBF">
        <w:rPr>
          <w:rFonts w:ascii="Times New Roman" w:hAnsi="Times New Roman" w:cs="Times New Roman"/>
          <w:snapToGrid w:val="0"/>
          <w:sz w:val="24"/>
          <w:szCs w:val="24"/>
        </w:rPr>
        <w:t>Підрядник самостійно несе усі витрати пов’язанні з укладанням та виконанням Договору.</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 xml:space="preserve">Договір може бути змінений тільки за згодою Сторін, у випадку обставин непереборної сили (в частині строків виконання договору), про що укладаються відповідні </w:t>
      </w:r>
      <w:r w:rsidRPr="00F62CBF">
        <w:rPr>
          <w:rFonts w:ascii="Times New Roman" w:hAnsi="Times New Roman" w:cs="Times New Roman"/>
          <w:sz w:val="24"/>
          <w:szCs w:val="24"/>
        </w:rPr>
        <w:lastRenderedPageBreak/>
        <w:t>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F62CBF" w:rsidRPr="00F62CBF" w:rsidRDefault="00F62CBF" w:rsidP="00F62CBF">
      <w:pPr>
        <w:pStyle w:val="a5"/>
        <w:numPr>
          <w:ilvl w:val="1"/>
          <w:numId w:val="5"/>
        </w:numPr>
        <w:spacing w:after="0" w:line="240" w:lineRule="auto"/>
        <w:ind w:left="0" w:firstLine="142"/>
        <w:contextualSpacing w:val="0"/>
        <w:outlineLvl w:val="0"/>
        <w:rPr>
          <w:rFonts w:ascii="Times New Roman" w:hAnsi="Times New Roman" w:cs="Times New Roman"/>
          <w:color w:val="000000"/>
          <w:sz w:val="24"/>
          <w:szCs w:val="24"/>
        </w:rPr>
      </w:pPr>
      <w:r w:rsidRPr="00F62CBF">
        <w:rPr>
          <w:rFonts w:ascii="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F62CBF">
        <w:rPr>
          <w:rFonts w:ascii="Times New Roman" w:hAnsi="Times New Roman" w:cs="Times New Roman"/>
          <w:color w:val="000000"/>
          <w:sz w:val="24"/>
          <w:szCs w:val="24"/>
          <w:shd w:val="clear" w:color="auto" w:fill="FFFFFF"/>
        </w:rPr>
        <w:t>наведених в</w:t>
      </w:r>
      <w:r w:rsidRPr="00F62CBF">
        <w:rPr>
          <w:rFonts w:ascii="Times New Roman" w:hAnsi="Times New Roman" w:cs="Times New Roman"/>
          <w:sz w:val="24"/>
          <w:szCs w:val="24"/>
        </w:rPr>
        <w:t xml:space="preserve"> пункті </w:t>
      </w:r>
      <w:r w:rsidRPr="00F62CBF">
        <w:rPr>
          <w:rFonts w:ascii="Times New Roman" w:hAnsi="Times New Roman" w:cs="Times New Roman"/>
          <w:color w:val="000000"/>
          <w:sz w:val="24"/>
          <w:szCs w:val="24"/>
        </w:rPr>
        <w:t>19  Особливостей:</w:t>
      </w:r>
    </w:p>
    <w:p w:rsidR="00F62CBF" w:rsidRPr="00F62CBF" w:rsidRDefault="00F62CBF" w:rsidP="00F62CBF">
      <w:pPr>
        <w:widowControl w:val="0"/>
        <w:numPr>
          <w:ilvl w:val="0"/>
          <w:numId w:val="8"/>
        </w:numPr>
        <w:suppressAutoHyphens/>
        <w:spacing w:after="0" w:line="240" w:lineRule="auto"/>
        <w:ind w:left="-1" w:firstLine="207"/>
        <w:jc w:val="both"/>
        <w:rPr>
          <w:rFonts w:ascii="Times New Roman" w:hAnsi="Times New Roman" w:cs="Times New Roman"/>
          <w:sz w:val="24"/>
          <w:szCs w:val="24"/>
        </w:rPr>
      </w:pPr>
      <w:r w:rsidRPr="00F62CBF">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F62CBF" w:rsidRPr="00F62CBF" w:rsidRDefault="00F62CBF" w:rsidP="00F62CBF">
      <w:pPr>
        <w:widowControl w:val="0"/>
        <w:numPr>
          <w:ilvl w:val="0"/>
          <w:numId w:val="8"/>
        </w:numPr>
        <w:suppressAutoHyphens/>
        <w:spacing w:after="0" w:line="240" w:lineRule="auto"/>
        <w:ind w:left="-1" w:firstLine="207"/>
        <w:jc w:val="both"/>
        <w:rPr>
          <w:rFonts w:ascii="Times New Roman" w:hAnsi="Times New Roman" w:cs="Times New Roman"/>
          <w:sz w:val="24"/>
          <w:szCs w:val="24"/>
        </w:rPr>
      </w:pPr>
      <w:r w:rsidRPr="00F62CBF">
        <w:rPr>
          <w:rFonts w:ascii="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2CBF" w:rsidRPr="00F62CBF" w:rsidRDefault="00F62CBF" w:rsidP="00F62CBF">
      <w:pPr>
        <w:widowControl w:val="0"/>
        <w:numPr>
          <w:ilvl w:val="0"/>
          <w:numId w:val="8"/>
        </w:numPr>
        <w:suppressAutoHyphens/>
        <w:spacing w:after="0" w:line="240" w:lineRule="auto"/>
        <w:ind w:left="-1" w:firstLine="207"/>
        <w:jc w:val="both"/>
        <w:rPr>
          <w:rFonts w:ascii="Times New Roman" w:hAnsi="Times New Roman" w:cs="Times New Roman"/>
          <w:sz w:val="24"/>
          <w:szCs w:val="24"/>
        </w:rPr>
      </w:pPr>
      <w:r w:rsidRPr="00F62CBF">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F62CBF" w:rsidRPr="00F62CBF" w:rsidRDefault="00F62CBF" w:rsidP="00F62CBF">
      <w:pPr>
        <w:widowControl w:val="0"/>
        <w:numPr>
          <w:ilvl w:val="0"/>
          <w:numId w:val="8"/>
        </w:numPr>
        <w:suppressAutoHyphens/>
        <w:spacing w:after="0" w:line="240" w:lineRule="auto"/>
        <w:ind w:left="-1" w:firstLine="207"/>
        <w:jc w:val="both"/>
        <w:rPr>
          <w:rFonts w:ascii="Times New Roman" w:hAnsi="Times New Roman" w:cs="Times New Roman"/>
          <w:sz w:val="24"/>
          <w:szCs w:val="24"/>
        </w:rPr>
      </w:pPr>
      <w:r w:rsidRPr="00F62CBF">
        <w:rPr>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2CBF" w:rsidRPr="00F62CBF" w:rsidRDefault="00F62CBF" w:rsidP="00F62CBF">
      <w:pPr>
        <w:widowControl w:val="0"/>
        <w:numPr>
          <w:ilvl w:val="0"/>
          <w:numId w:val="8"/>
        </w:numPr>
        <w:suppressAutoHyphens/>
        <w:spacing w:after="0" w:line="240" w:lineRule="auto"/>
        <w:ind w:left="-1" w:firstLine="207"/>
        <w:jc w:val="both"/>
        <w:rPr>
          <w:rFonts w:ascii="Times New Roman" w:hAnsi="Times New Roman" w:cs="Times New Roman"/>
          <w:sz w:val="24"/>
          <w:szCs w:val="24"/>
        </w:rPr>
      </w:pPr>
      <w:r w:rsidRPr="00F62CBF">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F62CBF" w:rsidRPr="00F62CBF" w:rsidRDefault="00F62CBF" w:rsidP="00F62CBF">
      <w:pPr>
        <w:widowControl w:val="0"/>
        <w:numPr>
          <w:ilvl w:val="0"/>
          <w:numId w:val="8"/>
        </w:numPr>
        <w:suppressAutoHyphens/>
        <w:spacing w:after="0" w:line="240" w:lineRule="auto"/>
        <w:ind w:left="-1" w:firstLine="207"/>
        <w:jc w:val="both"/>
        <w:rPr>
          <w:rFonts w:ascii="Times New Roman" w:hAnsi="Times New Roman" w:cs="Times New Roman"/>
          <w:sz w:val="24"/>
          <w:szCs w:val="24"/>
        </w:rPr>
      </w:pPr>
      <w:r w:rsidRPr="00F62CBF">
        <w:rPr>
          <w:rFonts w:ascii="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2CBF" w:rsidRPr="00F62CBF" w:rsidRDefault="00F62CBF" w:rsidP="00F62CBF">
      <w:pPr>
        <w:widowControl w:val="0"/>
        <w:numPr>
          <w:ilvl w:val="0"/>
          <w:numId w:val="8"/>
        </w:numPr>
        <w:suppressAutoHyphens/>
        <w:spacing w:after="0" w:line="240" w:lineRule="auto"/>
        <w:ind w:left="-1" w:firstLine="207"/>
        <w:jc w:val="both"/>
        <w:rPr>
          <w:rFonts w:ascii="Times New Roman" w:hAnsi="Times New Roman" w:cs="Times New Roman"/>
          <w:sz w:val="24"/>
          <w:szCs w:val="24"/>
        </w:rPr>
      </w:pPr>
      <w:r w:rsidRPr="00F62CBF">
        <w:rPr>
          <w:rFonts w:ascii="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які застосовуються в договорі про закупівлю, у разі встановлення в договорі про закупівлю порядку зміни ціни;</w:t>
      </w:r>
    </w:p>
    <w:p w:rsidR="00F62CBF" w:rsidRPr="00F62CBF" w:rsidRDefault="00F62CBF" w:rsidP="00F62CBF">
      <w:pPr>
        <w:widowControl w:val="0"/>
        <w:numPr>
          <w:ilvl w:val="0"/>
          <w:numId w:val="8"/>
        </w:numPr>
        <w:suppressAutoHyphens/>
        <w:spacing w:after="0" w:line="240" w:lineRule="auto"/>
        <w:ind w:left="-1" w:firstLine="207"/>
        <w:jc w:val="both"/>
        <w:rPr>
          <w:rFonts w:ascii="Times New Roman" w:hAnsi="Times New Roman" w:cs="Times New Roman"/>
          <w:sz w:val="24"/>
          <w:szCs w:val="24"/>
        </w:rPr>
      </w:pPr>
      <w:r w:rsidRPr="00F62CBF">
        <w:rPr>
          <w:rFonts w:ascii="Times New Roman" w:hAnsi="Times New Roman" w:cs="Times New Roman"/>
          <w:sz w:val="24"/>
          <w:szCs w:val="24"/>
        </w:rPr>
        <w:t>зміни умов у зв’язку із застосуванням положень частини шостої статті 41 Закону України «Про публічні закупівлі».</w:t>
      </w:r>
    </w:p>
    <w:p w:rsidR="00F62CBF" w:rsidRPr="00F62CBF" w:rsidRDefault="00F62CBF" w:rsidP="00F62CBF">
      <w:pPr>
        <w:widowControl w:val="0"/>
        <w:suppressAutoHyphens/>
        <w:ind w:left="206"/>
        <w:jc w:val="both"/>
        <w:rPr>
          <w:rFonts w:ascii="Times New Roman" w:hAnsi="Times New Roman" w:cs="Times New Roman"/>
          <w:sz w:val="24"/>
          <w:szCs w:val="24"/>
        </w:rPr>
      </w:pPr>
    </w:p>
    <w:p w:rsidR="00F62CBF" w:rsidRPr="00F62CBF" w:rsidRDefault="00F62CBF" w:rsidP="00F62CBF">
      <w:pPr>
        <w:pStyle w:val="a5"/>
        <w:widowControl w:val="0"/>
        <w:numPr>
          <w:ilvl w:val="0"/>
          <w:numId w:val="5"/>
        </w:numPr>
        <w:suppressAutoHyphens/>
        <w:spacing w:after="0" w:line="240" w:lineRule="auto"/>
        <w:contextualSpacing w:val="0"/>
        <w:jc w:val="center"/>
        <w:rPr>
          <w:rFonts w:ascii="Times New Roman" w:hAnsi="Times New Roman" w:cs="Times New Roman"/>
          <w:sz w:val="24"/>
          <w:szCs w:val="24"/>
        </w:rPr>
      </w:pPr>
      <w:r w:rsidRPr="00F62CBF">
        <w:rPr>
          <w:rFonts w:ascii="Times New Roman" w:hAnsi="Times New Roman" w:cs="Times New Roman"/>
          <w:b/>
          <w:snapToGrid w:val="0"/>
          <w:sz w:val="24"/>
          <w:szCs w:val="24"/>
        </w:rPr>
        <w:t>Інші умови</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Сторони Договору підтверджують, що вони мають наступний податковий статус:</w:t>
      </w:r>
    </w:p>
    <w:p w:rsidR="00F62CBF" w:rsidRPr="00F62CBF" w:rsidRDefault="00F62CBF" w:rsidP="00F62CBF">
      <w:pPr>
        <w:jc w:val="both"/>
        <w:rPr>
          <w:rFonts w:ascii="Times New Roman" w:hAnsi="Times New Roman" w:cs="Times New Roman"/>
          <w:sz w:val="24"/>
          <w:szCs w:val="24"/>
        </w:rPr>
      </w:pPr>
      <w:r w:rsidRPr="00F62CBF">
        <w:rPr>
          <w:rFonts w:ascii="Times New Roman" w:hAnsi="Times New Roman" w:cs="Times New Roman"/>
          <w:sz w:val="24"/>
          <w:szCs w:val="24"/>
        </w:rPr>
        <w:t>Замовник – бюджетна та неприбуткова організація.</w:t>
      </w:r>
    </w:p>
    <w:p w:rsidR="00F62CBF" w:rsidRPr="00F62CBF" w:rsidRDefault="00F62CBF" w:rsidP="00F62CBF">
      <w:pPr>
        <w:jc w:val="both"/>
        <w:rPr>
          <w:rFonts w:ascii="Times New Roman" w:hAnsi="Times New Roman" w:cs="Times New Roman"/>
          <w:sz w:val="24"/>
          <w:szCs w:val="24"/>
        </w:rPr>
      </w:pPr>
      <w:r w:rsidRPr="00F62CBF">
        <w:rPr>
          <w:rFonts w:ascii="Times New Roman" w:hAnsi="Times New Roman" w:cs="Times New Roman"/>
          <w:sz w:val="24"/>
          <w:szCs w:val="24"/>
        </w:rPr>
        <w:t>Підрядник – платник _______________________________________________________________.</w:t>
      </w:r>
    </w:p>
    <w:p w:rsidR="00F62CBF" w:rsidRPr="00F62CBF" w:rsidRDefault="00F62CBF" w:rsidP="00F62CBF">
      <w:pPr>
        <w:tabs>
          <w:tab w:val="left" w:pos="0"/>
        </w:tabs>
        <w:adjustRightInd w:val="0"/>
        <w:rPr>
          <w:rFonts w:ascii="Times New Roman" w:hAnsi="Times New Roman" w:cs="Times New Roman"/>
          <w:sz w:val="24"/>
          <w:szCs w:val="24"/>
        </w:rPr>
      </w:pPr>
      <w:r w:rsidRPr="00F62CBF">
        <w:rPr>
          <w:rFonts w:ascii="Times New Roman" w:hAnsi="Times New Roman" w:cs="Times New Roman"/>
          <w:sz w:val="24"/>
          <w:szCs w:val="24"/>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та зміну умов щодо надання пільг з оподаткування, внаслідок зміни системи оподаткування. </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lastRenderedPageBreak/>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w:t>
      </w:r>
      <w:r w:rsidRPr="00F62CBF">
        <w:rPr>
          <w:rFonts w:ascii="Times New Roman" w:hAnsi="Times New Roman" w:cs="Times New Roman"/>
          <w:snapToGrid w:val="0"/>
          <w:sz w:val="24"/>
          <w:szCs w:val="24"/>
        </w:rPr>
        <w:t>’</w:t>
      </w:r>
      <w:r w:rsidRPr="00F62CBF">
        <w:rPr>
          <w:rFonts w:ascii="Times New Roman" w:hAnsi="Times New Roman" w:cs="Times New Roman"/>
          <w:sz w:val="24"/>
          <w:szCs w:val="24"/>
        </w:rPr>
        <w:t>язуються своєчасно у письмовій формі повідомляти іншу Сторону про їх зміну, а у разі неповідомлення несуть ризик настання пов</w:t>
      </w:r>
      <w:r w:rsidRPr="00F62CBF">
        <w:rPr>
          <w:rFonts w:ascii="Times New Roman" w:hAnsi="Times New Roman" w:cs="Times New Roman"/>
          <w:snapToGrid w:val="0"/>
          <w:sz w:val="24"/>
          <w:szCs w:val="24"/>
        </w:rPr>
        <w:t>’</w:t>
      </w:r>
      <w:r w:rsidRPr="00F62CBF">
        <w:rPr>
          <w:rFonts w:ascii="Times New Roman" w:hAnsi="Times New Roman" w:cs="Times New Roman"/>
          <w:sz w:val="24"/>
          <w:szCs w:val="24"/>
        </w:rPr>
        <w:t>язаних із ним несприятливих наслідків.</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pacing w:val="1"/>
          <w:sz w:val="24"/>
          <w:szCs w:val="24"/>
        </w:rPr>
        <w:t xml:space="preserve">Усі правовідносини, що виникають у зв’язку з виконанням умов Договору, і не </w:t>
      </w:r>
      <w:r w:rsidRPr="00F62CBF">
        <w:rPr>
          <w:rFonts w:ascii="Times New Roman" w:hAnsi="Times New Roman" w:cs="Times New Roman"/>
          <w:spacing w:val="2"/>
          <w:sz w:val="24"/>
          <w:szCs w:val="24"/>
        </w:rPr>
        <w:t>врегульовані ним, регламентуються нормами чинного в Україні законодавства.</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F62CBF" w:rsidRPr="00F62CBF" w:rsidRDefault="00F62CBF" w:rsidP="00F62CBF">
      <w:pPr>
        <w:numPr>
          <w:ilvl w:val="1"/>
          <w:numId w:val="5"/>
        </w:numPr>
        <w:spacing w:after="0" w:line="240" w:lineRule="auto"/>
        <w:ind w:left="0" w:firstLine="142"/>
        <w:jc w:val="both"/>
        <w:rPr>
          <w:rFonts w:ascii="Times New Roman" w:hAnsi="Times New Roman" w:cs="Times New Roman"/>
          <w:sz w:val="24"/>
          <w:szCs w:val="24"/>
        </w:rPr>
      </w:pPr>
      <w:r w:rsidRPr="00F62CBF">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F62CBF" w:rsidRPr="00F62CBF" w:rsidRDefault="00F62CBF" w:rsidP="00F62CBF">
      <w:pPr>
        <w:contextualSpacing/>
        <w:rPr>
          <w:rFonts w:ascii="Times New Roman" w:hAnsi="Times New Roman" w:cs="Times New Roman"/>
          <w:sz w:val="24"/>
          <w:szCs w:val="24"/>
        </w:rPr>
      </w:pPr>
    </w:p>
    <w:p w:rsidR="00F62CBF" w:rsidRPr="00F62CBF" w:rsidRDefault="00F62CBF" w:rsidP="00F62CBF">
      <w:pPr>
        <w:numPr>
          <w:ilvl w:val="0"/>
          <w:numId w:val="5"/>
        </w:numPr>
        <w:spacing w:after="0" w:line="240" w:lineRule="auto"/>
        <w:ind w:left="0" w:firstLine="0"/>
        <w:jc w:val="center"/>
        <w:outlineLvl w:val="0"/>
        <w:rPr>
          <w:rFonts w:ascii="Times New Roman" w:hAnsi="Times New Roman" w:cs="Times New Roman"/>
          <w:b/>
          <w:caps/>
          <w:sz w:val="24"/>
          <w:szCs w:val="24"/>
        </w:rPr>
      </w:pPr>
      <w:r w:rsidRPr="00F62CBF">
        <w:rPr>
          <w:rFonts w:ascii="Times New Roman" w:hAnsi="Times New Roman" w:cs="Times New Roman"/>
          <w:b/>
          <w:sz w:val="24"/>
          <w:szCs w:val="24"/>
        </w:rPr>
        <w:t>Додатки до договору</w:t>
      </w:r>
    </w:p>
    <w:p w:rsidR="00F62CBF" w:rsidRPr="00F62CBF" w:rsidRDefault="00F62CBF" w:rsidP="00F62CBF">
      <w:pPr>
        <w:pStyle w:val="a5"/>
        <w:numPr>
          <w:ilvl w:val="1"/>
          <w:numId w:val="5"/>
        </w:numPr>
        <w:autoSpaceDE w:val="0"/>
        <w:autoSpaceDN w:val="0"/>
        <w:spacing w:after="0" w:line="240" w:lineRule="auto"/>
        <w:ind w:left="851"/>
        <w:contextualSpacing w:val="0"/>
        <w:outlineLvl w:val="0"/>
        <w:rPr>
          <w:rFonts w:ascii="Times New Roman" w:hAnsi="Times New Roman" w:cs="Times New Roman"/>
          <w:sz w:val="24"/>
          <w:szCs w:val="24"/>
        </w:rPr>
      </w:pPr>
      <w:r w:rsidRPr="00F62CBF">
        <w:rPr>
          <w:rFonts w:ascii="Times New Roman" w:hAnsi="Times New Roman" w:cs="Times New Roman"/>
          <w:sz w:val="24"/>
          <w:szCs w:val="24"/>
        </w:rPr>
        <w:t xml:space="preserve">До цього Договору додаються: </w:t>
      </w:r>
    </w:p>
    <w:p w:rsidR="00F62CBF" w:rsidRPr="00F62CBF" w:rsidRDefault="00F62CBF" w:rsidP="00F62CBF">
      <w:pPr>
        <w:numPr>
          <w:ilvl w:val="0"/>
          <w:numId w:val="3"/>
        </w:numPr>
        <w:spacing w:after="0" w:line="240" w:lineRule="auto"/>
        <w:contextualSpacing/>
        <w:rPr>
          <w:rFonts w:ascii="Times New Roman" w:hAnsi="Times New Roman" w:cs="Times New Roman"/>
          <w:sz w:val="24"/>
          <w:szCs w:val="24"/>
        </w:rPr>
      </w:pPr>
      <w:r w:rsidRPr="00F62CBF">
        <w:rPr>
          <w:rFonts w:ascii="Times New Roman" w:hAnsi="Times New Roman" w:cs="Times New Roman"/>
          <w:sz w:val="24"/>
          <w:szCs w:val="24"/>
        </w:rPr>
        <w:t>Додаток №1 - Зведений кошторисний розрахунок;</w:t>
      </w:r>
    </w:p>
    <w:p w:rsidR="00F62CBF" w:rsidRPr="00F62CBF" w:rsidRDefault="00F62CBF" w:rsidP="00F62CBF">
      <w:pPr>
        <w:numPr>
          <w:ilvl w:val="0"/>
          <w:numId w:val="3"/>
        </w:numPr>
        <w:spacing w:after="0" w:line="240" w:lineRule="auto"/>
        <w:contextualSpacing/>
        <w:rPr>
          <w:rFonts w:ascii="Times New Roman" w:hAnsi="Times New Roman" w:cs="Times New Roman"/>
          <w:sz w:val="24"/>
          <w:szCs w:val="24"/>
        </w:rPr>
      </w:pPr>
      <w:r w:rsidRPr="00F62CBF">
        <w:rPr>
          <w:rFonts w:ascii="Times New Roman" w:hAnsi="Times New Roman" w:cs="Times New Roman"/>
          <w:sz w:val="24"/>
          <w:szCs w:val="24"/>
        </w:rPr>
        <w:t>Додаток № 2 – Календарний графік виконання робіт.</w:t>
      </w:r>
    </w:p>
    <w:p w:rsidR="00F62CBF" w:rsidRPr="00F62CBF" w:rsidRDefault="00F62CBF" w:rsidP="00F62CBF">
      <w:pPr>
        <w:numPr>
          <w:ilvl w:val="0"/>
          <w:numId w:val="3"/>
        </w:numPr>
        <w:spacing w:after="0" w:line="240" w:lineRule="auto"/>
        <w:contextualSpacing/>
        <w:rPr>
          <w:rFonts w:ascii="Times New Roman" w:hAnsi="Times New Roman" w:cs="Times New Roman"/>
          <w:sz w:val="24"/>
          <w:szCs w:val="24"/>
        </w:rPr>
      </w:pPr>
      <w:r w:rsidRPr="00F62CBF">
        <w:rPr>
          <w:rFonts w:ascii="Times New Roman" w:hAnsi="Times New Roman" w:cs="Times New Roman"/>
          <w:sz w:val="24"/>
          <w:szCs w:val="24"/>
        </w:rPr>
        <w:t>Додаток № 3 – Договірна ціна.</w:t>
      </w:r>
    </w:p>
    <w:p w:rsidR="00F62CBF" w:rsidRPr="00F62CBF" w:rsidRDefault="00F62CBF" w:rsidP="00F62CBF">
      <w:pPr>
        <w:pStyle w:val="a5"/>
        <w:numPr>
          <w:ilvl w:val="1"/>
          <w:numId w:val="5"/>
        </w:numPr>
        <w:autoSpaceDE w:val="0"/>
        <w:autoSpaceDN w:val="0"/>
        <w:spacing w:after="0" w:line="240" w:lineRule="auto"/>
        <w:ind w:left="851"/>
        <w:contextualSpacing w:val="0"/>
        <w:outlineLvl w:val="0"/>
        <w:rPr>
          <w:rFonts w:ascii="Times New Roman" w:hAnsi="Times New Roman" w:cs="Times New Roman"/>
          <w:sz w:val="24"/>
          <w:szCs w:val="24"/>
        </w:rPr>
      </w:pPr>
      <w:r w:rsidRPr="00F62CBF">
        <w:rPr>
          <w:rFonts w:ascii="Times New Roman" w:hAnsi="Times New Roman" w:cs="Times New Roman"/>
          <w:sz w:val="24"/>
          <w:szCs w:val="24"/>
        </w:rPr>
        <w:t>Додатки є невід’ємними частинами цього Договору.</w:t>
      </w:r>
    </w:p>
    <w:p w:rsidR="00F62CBF" w:rsidRPr="00F62CBF" w:rsidRDefault="00F62CBF" w:rsidP="00F62CBF">
      <w:pPr>
        <w:contextualSpacing/>
        <w:rPr>
          <w:rFonts w:ascii="Times New Roman" w:hAnsi="Times New Roman" w:cs="Times New Roman"/>
          <w:sz w:val="24"/>
          <w:szCs w:val="24"/>
        </w:rPr>
      </w:pPr>
    </w:p>
    <w:p w:rsidR="00F62CBF" w:rsidRPr="00F62CBF" w:rsidRDefault="00F62CBF" w:rsidP="00F62CBF">
      <w:pPr>
        <w:keepNext/>
        <w:tabs>
          <w:tab w:val="left" w:pos="285"/>
          <w:tab w:val="center" w:pos="5228"/>
        </w:tabs>
        <w:jc w:val="center"/>
        <w:outlineLvl w:val="1"/>
        <w:rPr>
          <w:rFonts w:ascii="Times New Roman" w:hAnsi="Times New Roman" w:cs="Times New Roman"/>
          <w:b/>
          <w:bCs/>
          <w:iCs/>
          <w:spacing w:val="2"/>
          <w:sz w:val="24"/>
          <w:szCs w:val="24"/>
        </w:rPr>
      </w:pPr>
      <w:r w:rsidRPr="00F62CBF">
        <w:rPr>
          <w:rFonts w:ascii="Times New Roman" w:hAnsi="Times New Roman" w:cs="Times New Roman"/>
          <w:b/>
          <w:bCs/>
          <w:iCs/>
          <w:spacing w:val="2"/>
          <w:sz w:val="24"/>
          <w:szCs w:val="24"/>
        </w:rPr>
        <w:t>20. Реквізити та підписи сторін</w:t>
      </w:r>
    </w:p>
    <w:p w:rsidR="00F62CBF" w:rsidRPr="00F62CBF" w:rsidRDefault="00F62CBF" w:rsidP="00F62CBF">
      <w:pPr>
        <w:rPr>
          <w:rFonts w:ascii="Times New Roman" w:hAnsi="Times New Roman" w:cs="Times New Roman"/>
          <w:sz w:val="24"/>
          <w:szCs w:val="24"/>
        </w:rPr>
      </w:pPr>
    </w:p>
    <w:tbl>
      <w:tblPr>
        <w:tblW w:w="9537" w:type="dxa"/>
        <w:tblInd w:w="102" w:type="dxa"/>
        <w:tblLook w:val="01E0" w:firstRow="1" w:lastRow="1" w:firstColumn="1" w:lastColumn="1" w:noHBand="0" w:noVBand="0"/>
      </w:tblPr>
      <w:tblGrid>
        <w:gridCol w:w="5285"/>
        <w:gridCol w:w="4252"/>
      </w:tblGrid>
      <w:tr w:rsidR="00F62CBF" w:rsidRPr="00F62CBF" w:rsidTr="006C6BEA">
        <w:trPr>
          <w:trHeight w:val="456"/>
        </w:trPr>
        <w:tc>
          <w:tcPr>
            <w:tcW w:w="5285" w:type="dxa"/>
          </w:tcPr>
          <w:p w:rsidR="00F62CBF" w:rsidRPr="00F62CBF" w:rsidRDefault="00F62CBF" w:rsidP="006C6BEA">
            <w:pPr>
              <w:jc w:val="center"/>
              <w:rPr>
                <w:rFonts w:ascii="Times New Roman" w:hAnsi="Times New Roman" w:cs="Times New Roman"/>
                <w:b/>
                <w:bCs/>
                <w:sz w:val="24"/>
                <w:szCs w:val="24"/>
              </w:rPr>
            </w:pPr>
            <w:r w:rsidRPr="00F62CBF">
              <w:rPr>
                <w:rFonts w:ascii="Times New Roman" w:hAnsi="Times New Roman" w:cs="Times New Roman"/>
                <w:b/>
                <w:bCs/>
                <w:sz w:val="24"/>
                <w:szCs w:val="24"/>
              </w:rPr>
              <w:t>ЗАМОВНИК:</w:t>
            </w:r>
          </w:p>
          <w:p w:rsidR="00F62CBF" w:rsidRPr="00F62CBF" w:rsidRDefault="00F62CBF" w:rsidP="006C6BEA">
            <w:pPr>
              <w:jc w:val="center"/>
              <w:rPr>
                <w:rFonts w:ascii="Times New Roman" w:hAnsi="Times New Roman" w:cs="Times New Roman"/>
                <w:b/>
                <w:sz w:val="24"/>
                <w:szCs w:val="24"/>
              </w:rPr>
            </w:pPr>
          </w:p>
          <w:p w:rsidR="00F62CBF" w:rsidRPr="00F62CBF" w:rsidRDefault="00F62CBF" w:rsidP="006C6BEA">
            <w:pPr>
              <w:jc w:val="center"/>
              <w:rPr>
                <w:rFonts w:ascii="Times New Roman" w:hAnsi="Times New Roman" w:cs="Times New Roman"/>
                <w:b/>
                <w:sz w:val="24"/>
                <w:szCs w:val="24"/>
              </w:rPr>
            </w:pPr>
            <w:r w:rsidRPr="00F62CBF">
              <w:rPr>
                <w:rFonts w:ascii="Times New Roman" w:hAnsi="Times New Roman" w:cs="Times New Roman"/>
                <w:b/>
                <w:sz w:val="24"/>
                <w:szCs w:val="24"/>
              </w:rPr>
              <w:t>Школа I-III  ступенів №294 Деснянського району міста Києва</w:t>
            </w:r>
          </w:p>
          <w:p w:rsidR="00F62CBF" w:rsidRPr="00F62CBF" w:rsidRDefault="00F62CBF" w:rsidP="006C6BEA">
            <w:pPr>
              <w:spacing w:after="0" w:line="240" w:lineRule="auto"/>
              <w:jc w:val="both"/>
              <w:rPr>
                <w:rFonts w:ascii="Times New Roman" w:hAnsi="Times New Roman" w:cs="Times New Roman"/>
                <w:sz w:val="24"/>
                <w:szCs w:val="24"/>
              </w:rPr>
            </w:pPr>
            <w:r w:rsidRPr="00F62CBF">
              <w:rPr>
                <w:rFonts w:ascii="Times New Roman" w:hAnsi="Times New Roman" w:cs="Times New Roman"/>
                <w:sz w:val="24"/>
                <w:szCs w:val="24"/>
              </w:rPr>
              <w:t>Адреса: 02064 м. Київ, вул. Олександри Екстер, 6</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Р/р UA288201720344280003000036265</w:t>
            </w:r>
            <w:r w:rsidRPr="00F62CBF">
              <w:rPr>
                <w:rFonts w:ascii="Times New Roman" w:hAnsi="Times New Roman" w:cs="Times New Roman"/>
                <w:sz w:val="24"/>
                <w:szCs w:val="24"/>
              </w:rPr>
              <w:br/>
              <w:t>Р/р UA</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lastRenderedPageBreak/>
              <w:t>Держказначейська служба України, м. Київ МФО 820172</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код ЄДРПОУ 01489305</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тел. (044) 530-15-59</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неприбуткова організація</w:t>
            </w:r>
            <w:r w:rsidRPr="00F62CBF">
              <w:rPr>
                <w:rFonts w:ascii="Times New Roman" w:hAnsi="Times New Roman" w:cs="Times New Roman"/>
                <w:sz w:val="24"/>
                <w:szCs w:val="24"/>
              </w:rPr>
              <w:br/>
            </w:r>
          </w:p>
          <w:p w:rsidR="00F62CBF" w:rsidRPr="00F62CBF" w:rsidRDefault="00F62CBF" w:rsidP="006C6BEA">
            <w:pPr>
              <w:rPr>
                <w:rFonts w:ascii="Times New Roman" w:hAnsi="Times New Roman" w:cs="Times New Roman"/>
                <w:bCs/>
                <w:sz w:val="24"/>
                <w:szCs w:val="24"/>
              </w:rPr>
            </w:pPr>
            <w:r w:rsidRPr="00F62CBF">
              <w:rPr>
                <w:rFonts w:ascii="Times New Roman" w:hAnsi="Times New Roman" w:cs="Times New Roman"/>
                <w:bCs/>
                <w:sz w:val="24"/>
                <w:szCs w:val="24"/>
              </w:rPr>
              <w:t xml:space="preserve">Директор </w:t>
            </w:r>
            <w:r w:rsidRPr="00F62CBF">
              <w:rPr>
                <w:rFonts w:ascii="Times New Roman" w:hAnsi="Times New Roman" w:cs="Times New Roman"/>
                <w:sz w:val="24"/>
                <w:szCs w:val="24"/>
              </w:rPr>
              <w:t>_____________ Щербак Д.М.</w:t>
            </w:r>
          </w:p>
          <w:p w:rsidR="00F62CBF" w:rsidRPr="00F62CBF" w:rsidRDefault="00F62CBF" w:rsidP="006C6BEA">
            <w:pPr>
              <w:rPr>
                <w:rFonts w:ascii="Times New Roman" w:hAnsi="Times New Roman" w:cs="Times New Roman"/>
                <w:bCs/>
                <w:sz w:val="24"/>
                <w:szCs w:val="24"/>
              </w:rPr>
            </w:pPr>
          </w:p>
        </w:tc>
        <w:tc>
          <w:tcPr>
            <w:tcW w:w="4252" w:type="dxa"/>
          </w:tcPr>
          <w:p w:rsidR="00F62CBF" w:rsidRPr="00F62CBF" w:rsidRDefault="00F62CBF" w:rsidP="006C6BEA">
            <w:pPr>
              <w:jc w:val="center"/>
              <w:rPr>
                <w:rFonts w:ascii="Times New Roman" w:hAnsi="Times New Roman" w:cs="Times New Roman"/>
                <w:sz w:val="24"/>
                <w:szCs w:val="24"/>
              </w:rPr>
            </w:pPr>
            <w:r w:rsidRPr="00F62CBF">
              <w:rPr>
                <w:rFonts w:ascii="Times New Roman" w:hAnsi="Times New Roman" w:cs="Times New Roman"/>
                <w:b/>
                <w:sz w:val="24"/>
                <w:szCs w:val="24"/>
              </w:rPr>
              <w:lastRenderedPageBreak/>
              <w:t>ПІДРЯДНИК</w:t>
            </w:r>
            <w:r w:rsidRPr="00F62CBF">
              <w:rPr>
                <w:rFonts w:ascii="Times New Roman" w:hAnsi="Times New Roman" w:cs="Times New Roman"/>
                <w:sz w:val="24"/>
                <w:szCs w:val="24"/>
              </w:rPr>
              <w:t>:</w:t>
            </w:r>
          </w:p>
          <w:p w:rsidR="00F62CBF" w:rsidRPr="00F62CBF" w:rsidRDefault="00F62CBF" w:rsidP="006C6BEA">
            <w:pPr>
              <w:rPr>
                <w:rFonts w:ascii="Times New Roman" w:hAnsi="Times New Roman" w:cs="Times New Roman"/>
                <w:sz w:val="24"/>
                <w:szCs w:val="24"/>
              </w:rPr>
            </w:pPr>
          </w:p>
          <w:p w:rsidR="00F62CBF" w:rsidRPr="00F62CBF" w:rsidRDefault="00F62CBF" w:rsidP="006C6BEA">
            <w:pPr>
              <w:rPr>
                <w:rFonts w:ascii="Times New Roman" w:hAnsi="Times New Roman" w:cs="Times New Roman"/>
                <w:sz w:val="24"/>
                <w:szCs w:val="24"/>
              </w:rPr>
            </w:pPr>
          </w:p>
        </w:tc>
      </w:tr>
    </w:tbl>
    <w:p w:rsidR="00F62CBF" w:rsidRPr="00F62CBF" w:rsidRDefault="00F62CBF" w:rsidP="00F62CBF">
      <w:pPr>
        <w:rPr>
          <w:rFonts w:ascii="Times New Roman" w:hAnsi="Times New Roman" w:cs="Times New Roman"/>
          <w:sz w:val="24"/>
          <w:szCs w:val="24"/>
        </w:rPr>
      </w:pPr>
      <w:r w:rsidRPr="00F62CBF">
        <w:rPr>
          <w:rFonts w:ascii="Times New Roman" w:hAnsi="Times New Roman" w:cs="Times New Roman"/>
          <w:sz w:val="24"/>
          <w:szCs w:val="24"/>
        </w:rPr>
        <w:lastRenderedPageBreak/>
        <w:br w:type="page"/>
      </w:r>
    </w:p>
    <w:p w:rsidR="00F62CBF" w:rsidRPr="00F62CBF" w:rsidRDefault="00F62CBF" w:rsidP="00F62CBF">
      <w:pPr>
        <w:suppressAutoHyphens/>
        <w:jc w:val="right"/>
        <w:rPr>
          <w:rFonts w:ascii="Times New Roman" w:hAnsi="Times New Roman" w:cs="Times New Roman"/>
          <w:sz w:val="24"/>
          <w:szCs w:val="24"/>
        </w:rPr>
      </w:pPr>
      <w:r w:rsidRPr="00F62CBF">
        <w:rPr>
          <w:rFonts w:ascii="Times New Roman" w:hAnsi="Times New Roman" w:cs="Times New Roman"/>
          <w:sz w:val="24"/>
          <w:szCs w:val="24"/>
        </w:rPr>
        <w:lastRenderedPageBreak/>
        <w:t xml:space="preserve">Додаток № 2 </w:t>
      </w:r>
    </w:p>
    <w:p w:rsidR="00F62CBF" w:rsidRPr="00F62CBF" w:rsidRDefault="00F62CBF" w:rsidP="00F62CBF">
      <w:pPr>
        <w:suppressAutoHyphens/>
        <w:jc w:val="right"/>
        <w:rPr>
          <w:rFonts w:ascii="Times New Roman" w:hAnsi="Times New Roman" w:cs="Times New Roman"/>
          <w:sz w:val="24"/>
          <w:szCs w:val="24"/>
        </w:rPr>
      </w:pPr>
      <w:r w:rsidRPr="00F62CBF">
        <w:rPr>
          <w:rFonts w:ascii="Times New Roman" w:hAnsi="Times New Roman" w:cs="Times New Roman"/>
          <w:sz w:val="24"/>
          <w:szCs w:val="24"/>
        </w:rPr>
        <w:t>до договору № ______</w:t>
      </w:r>
    </w:p>
    <w:p w:rsidR="00F62CBF" w:rsidRPr="00F62CBF" w:rsidRDefault="00F62CBF" w:rsidP="00F62CBF">
      <w:pPr>
        <w:jc w:val="right"/>
        <w:rPr>
          <w:rFonts w:ascii="Times New Roman" w:hAnsi="Times New Roman" w:cs="Times New Roman"/>
          <w:sz w:val="24"/>
          <w:szCs w:val="24"/>
        </w:rPr>
      </w:pPr>
      <w:r w:rsidRPr="00F62CBF">
        <w:rPr>
          <w:rFonts w:ascii="Times New Roman" w:hAnsi="Times New Roman" w:cs="Times New Roman"/>
          <w:sz w:val="24"/>
          <w:szCs w:val="24"/>
        </w:rPr>
        <w:t>від «___» ____________2024 року</w:t>
      </w:r>
    </w:p>
    <w:p w:rsidR="00F62CBF" w:rsidRPr="00F62CBF" w:rsidRDefault="00F62CBF" w:rsidP="00F62CBF">
      <w:pPr>
        <w:suppressAutoHyphens/>
        <w:jc w:val="right"/>
        <w:rPr>
          <w:rFonts w:ascii="Times New Roman" w:hAnsi="Times New Roman" w:cs="Times New Roman"/>
          <w:sz w:val="24"/>
          <w:szCs w:val="24"/>
        </w:rPr>
      </w:pPr>
    </w:p>
    <w:p w:rsidR="00F62CBF" w:rsidRPr="00F62CBF" w:rsidRDefault="00F62CBF" w:rsidP="00F62CBF">
      <w:pPr>
        <w:suppressAutoHyphens/>
        <w:jc w:val="right"/>
        <w:rPr>
          <w:rFonts w:ascii="Times New Roman" w:hAnsi="Times New Roman" w:cs="Times New Roman"/>
          <w:sz w:val="24"/>
          <w:szCs w:val="24"/>
        </w:rPr>
      </w:pPr>
    </w:p>
    <w:p w:rsidR="00F62CBF" w:rsidRPr="00F62CBF" w:rsidRDefault="00F62CBF" w:rsidP="00F62CBF">
      <w:pPr>
        <w:suppressAutoHyphens/>
        <w:jc w:val="right"/>
        <w:rPr>
          <w:rFonts w:ascii="Times New Roman" w:hAnsi="Times New Roman" w:cs="Times New Roman"/>
          <w:sz w:val="24"/>
          <w:szCs w:val="24"/>
        </w:rPr>
      </w:pPr>
    </w:p>
    <w:p w:rsidR="00F62CBF" w:rsidRPr="00F62CBF" w:rsidRDefault="00F62CBF" w:rsidP="00F62CBF">
      <w:pPr>
        <w:suppressAutoHyphens/>
        <w:jc w:val="center"/>
        <w:rPr>
          <w:rFonts w:ascii="Times New Roman" w:hAnsi="Times New Roman" w:cs="Times New Roman"/>
          <w:sz w:val="24"/>
          <w:szCs w:val="24"/>
        </w:rPr>
      </w:pPr>
      <w:r w:rsidRPr="00F62CBF">
        <w:rPr>
          <w:rFonts w:ascii="Times New Roman" w:hAnsi="Times New Roman" w:cs="Times New Roman"/>
          <w:sz w:val="24"/>
          <w:szCs w:val="24"/>
        </w:rPr>
        <w:t xml:space="preserve">Календарний графік виконання робіт </w:t>
      </w:r>
    </w:p>
    <w:p w:rsidR="00F62CBF" w:rsidRPr="00F62CBF" w:rsidRDefault="00F62CBF" w:rsidP="00F62CBF">
      <w:pPr>
        <w:suppressAutoHyphens/>
        <w:jc w:val="center"/>
        <w:rPr>
          <w:rFonts w:ascii="Times New Roman" w:hAnsi="Times New Roman" w:cs="Times New Roman"/>
          <w:sz w:val="24"/>
          <w:szCs w:val="24"/>
        </w:rPr>
      </w:pPr>
    </w:p>
    <w:tbl>
      <w:tblPr>
        <w:tblW w:w="9811" w:type="dxa"/>
        <w:tblInd w:w="-318" w:type="dxa"/>
        <w:tblLayout w:type="fixed"/>
        <w:tblLook w:val="0000" w:firstRow="0" w:lastRow="0" w:firstColumn="0" w:lastColumn="0" w:noHBand="0" w:noVBand="0"/>
      </w:tblPr>
      <w:tblGrid>
        <w:gridCol w:w="560"/>
        <w:gridCol w:w="1851"/>
        <w:gridCol w:w="1843"/>
        <w:gridCol w:w="1729"/>
        <w:gridCol w:w="1276"/>
        <w:gridCol w:w="1276"/>
        <w:gridCol w:w="1276"/>
      </w:tblGrid>
      <w:tr w:rsidR="00F62CBF" w:rsidRPr="00F62CBF" w:rsidTr="00F62CBF">
        <w:tc>
          <w:tcPr>
            <w:tcW w:w="560" w:type="dxa"/>
            <w:vMerge w:val="restart"/>
            <w:tcBorders>
              <w:top w:val="single" w:sz="4" w:space="0" w:color="000000"/>
              <w:left w:val="single" w:sz="4" w:space="0" w:color="000000"/>
              <w:bottom w:val="single" w:sz="4" w:space="0" w:color="000000"/>
            </w:tcBorders>
            <w:shd w:val="clear" w:color="auto" w:fill="auto"/>
          </w:tcPr>
          <w:p w:rsidR="00F62CBF" w:rsidRPr="00F62CBF" w:rsidRDefault="00F62CBF" w:rsidP="006C6BEA">
            <w:pPr>
              <w:suppressAutoHyphens/>
              <w:jc w:val="center"/>
              <w:rPr>
                <w:rFonts w:ascii="Times New Roman" w:hAnsi="Times New Roman" w:cs="Times New Roman"/>
                <w:sz w:val="24"/>
                <w:szCs w:val="24"/>
              </w:rPr>
            </w:pPr>
            <w:r w:rsidRPr="00F62CBF">
              <w:rPr>
                <w:rFonts w:ascii="Times New Roman" w:hAnsi="Times New Roman" w:cs="Times New Roman"/>
                <w:sz w:val="24"/>
                <w:szCs w:val="24"/>
              </w:rPr>
              <w:t>№ п/п</w:t>
            </w:r>
          </w:p>
        </w:tc>
        <w:tc>
          <w:tcPr>
            <w:tcW w:w="1851" w:type="dxa"/>
            <w:vMerge w:val="restart"/>
            <w:tcBorders>
              <w:top w:val="single" w:sz="4" w:space="0" w:color="000000"/>
              <w:left w:val="single" w:sz="4" w:space="0" w:color="000000"/>
              <w:bottom w:val="single" w:sz="4" w:space="0" w:color="000000"/>
            </w:tcBorders>
            <w:shd w:val="clear" w:color="auto" w:fill="auto"/>
          </w:tcPr>
          <w:p w:rsidR="00F62CBF" w:rsidRPr="00F62CBF" w:rsidRDefault="00F62CBF" w:rsidP="006C6BEA">
            <w:pPr>
              <w:suppressAutoHyphens/>
              <w:jc w:val="center"/>
              <w:rPr>
                <w:rFonts w:ascii="Times New Roman" w:hAnsi="Times New Roman" w:cs="Times New Roman"/>
                <w:sz w:val="24"/>
                <w:szCs w:val="24"/>
              </w:rPr>
            </w:pPr>
            <w:r w:rsidRPr="00F62CBF">
              <w:rPr>
                <w:rFonts w:ascii="Times New Roman" w:hAnsi="Times New Roman" w:cs="Times New Roman"/>
                <w:sz w:val="24"/>
                <w:szCs w:val="24"/>
              </w:rPr>
              <w:t>Адреса</w:t>
            </w:r>
          </w:p>
        </w:tc>
        <w:tc>
          <w:tcPr>
            <w:tcW w:w="1843" w:type="dxa"/>
            <w:vMerge w:val="restart"/>
            <w:tcBorders>
              <w:top w:val="single" w:sz="4" w:space="0" w:color="000000"/>
              <w:left w:val="single" w:sz="4" w:space="0" w:color="000000"/>
              <w:right w:val="single" w:sz="4" w:space="0" w:color="000000"/>
            </w:tcBorders>
          </w:tcPr>
          <w:p w:rsidR="00F62CBF" w:rsidRPr="00F62CBF" w:rsidRDefault="00F62CBF" w:rsidP="006C6BEA">
            <w:pPr>
              <w:suppressAutoHyphens/>
              <w:jc w:val="center"/>
              <w:rPr>
                <w:rFonts w:ascii="Times New Roman" w:hAnsi="Times New Roman" w:cs="Times New Roman"/>
                <w:sz w:val="24"/>
                <w:szCs w:val="24"/>
              </w:rPr>
            </w:pPr>
            <w:r w:rsidRPr="00F62CBF">
              <w:rPr>
                <w:rFonts w:ascii="Times New Roman" w:hAnsi="Times New Roman" w:cs="Times New Roman"/>
                <w:sz w:val="24"/>
                <w:szCs w:val="24"/>
              </w:rPr>
              <w:t xml:space="preserve">Назва об’єкту </w:t>
            </w:r>
          </w:p>
        </w:tc>
        <w:tc>
          <w:tcPr>
            <w:tcW w:w="1729" w:type="dxa"/>
            <w:vMerge w:val="restart"/>
            <w:tcBorders>
              <w:top w:val="single" w:sz="4" w:space="0" w:color="000000"/>
              <w:left w:val="single" w:sz="4" w:space="0" w:color="000000"/>
              <w:bottom w:val="single" w:sz="4" w:space="0" w:color="000000"/>
            </w:tcBorders>
            <w:shd w:val="clear" w:color="auto" w:fill="auto"/>
          </w:tcPr>
          <w:p w:rsidR="00F62CBF" w:rsidRPr="00F62CBF" w:rsidRDefault="00F62CBF" w:rsidP="006C6BEA">
            <w:pPr>
              <w:suppressAutoHyphens/>
              <w:jc w:val="center"/>
              <w:rPr>
                <w:rFonts w:ascii="Times New Roman" w:hAnsi="Times New Roman" w:cs="Times New Roman"/>
                <w:sz w:val="24"/>
                <w:szCs w:val="24"/>
              </w:rPr>
            </w:pPr>
            <w:r w:rsidRPr="00F62CBF">
              <w:rPr>
                <w:rFonts w:ascii="Times New Roman" w:hAnsi="Times New Roman" w:cs="Times New Roman"/>
                <w:sz w:val="24"/>
                <w:szCs w:val="24"/>
              </w:rPr>
              <w:t>Перелік робіт</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2CBF" w:rsidRPr="00F62CBF" w:rsidRDefault="00F62CBF" w:rsidP="006C6BEA">
            <w:pPr>
              <w:suppressAutoHyphens/>
              <w:jc w:val="center"/>
              <w:rPr>
                <w:rFonts w:ascii="Times New Roman" w:hAnsi="Times New Roman" w:cs="Times New Roman"/>
                <w:sz w:val="24"/>
                <w:szCs w:val="24"/>
              </w:rPr>
            </w:pPr>
            <w:r w:rsidRPr="00F62CBF">
              <w:rPr>
                <w:rFonts w:ascii="Times New Roman" w:hAnsi="Times New Roman" w:cs="Times New Roman"/>
                <w:sz w:val="24"/>
                <w:szCs w:val="24"/>
              </w:rPr>
              <w:t>Термін виконання робіт</w:t>
            </w:r>
          </w:p>
        </w:tc>
        <w:tc>
          <w:tcPr>
            <w:tcW w:w="1276" w:type="dxa"/>
            <w:tcBorders>
              <w:top w:val="single" w:sz="4" w:space="0" w:color="000000"/>
              <w:left w:val="single" w:sz="4" w:space="0" w:color="000000"/>
              <w:right w:val="single" w:sz="4" w:space="0" w:color="000000"/>
            </w:tcBorders>
          </w:tcPr>
          <w:p w:rsidR="00F62CBF" w:rsidRPr="00F62CBF" w:rsidRDefault="00F62CBF" w:rsidP="006C6BEA">
            <w:pPr>
              <w:suppressAutoHyphens/>
              <w:jc w:val="center"/>
              <w:rPr>
                <w:rFonts w:ascii="Times New Roman" w:hAnsi="Times New Roman" w:cs="Times New Roman"/>
                <w:sz w:val="24"/>
                <w:szCs w:val="24"/>
              </w:rPr>
            </w:pPr>
            <w:r w:rsidRPr="00F62CBF">
              <w:rPr>
                <w:rFonts w:ascii="Times New Roman" w:hAnsi="Times New Roman" w:cs="Times New Roman"/>
                <w:sz w:val="24"/>
                <w:szCs w:val="24"/>
              </w:rPr>
              <w:t>Кількість працівників</w:t>
            </w:r>
          </w:p>
        </w:tc>
      </w:tr>
      <w:tr w:rsidR="00F62CBF" w:rsidRPr="00F62CBF" w:rsidTr="00F62CBF">
        <w:tc>
          <w:tcPr>
            <w:tcW w:w="560" w:type="dxa"/>
            <w:vMerge/>
            <w:tcBorders>
              <w:top w:val="single" w:sz="4" w:space="0" w:color="000000"/>
              <w:left w:val="single" w:sz="4" w:space="0" w:color="000000"/>
              <w:bottom w:val="single" w:sz="4" w:space="0" w:color="000000"/>
            </w:tcBorders>
            <w:shd w:val="clear" w:color="auto" w:fill="auto"/>
          </w:tcPr>
          <w:p w:rsidR="00F62CBF" w:rsidRPr="00F62CBF" w:rsidRDefault="00F62CBF" w:rsidP="006C6BEA">
            <w:pPr>
              <w:suppressAutoHyphens/>
              <w:snapToGrid w:val="0"/>
              <w:jc w:val="center"/>
              <w:rPr>
                <w:rFonts w:ascii="Times New Roman" w:hAnsi="Times New Roman" w:cs="Times New Roman"/>
                <w:sz w:val="24"/>
                <w:szCs w:val="24"/>
              </w:rPr>
            </w:pPr>
          </w:p>
        </w:tc>
        <w:tc>
          <w:tcPr>
            <w:tcW w:w="1851" w:type="dxa"/>
            <w:vMerge/>
            <w:tcBorders>
              <w:top w:val="single" w:sz="4" w:space="0" w:color="000000"/>
              <w:left w:val="single" w:sz="4" w:space="0" w:color="000000"/>
              <w:bottom w:val="single" w:sz="4" w:space="0" w:color="000000"/>
            </w:tcBorders>
            <w:shd w:val="clear" w:color="auto" w:fill="auto"/>
          </w:tcPr>
          <w:p w:rsidR="00F62CBF" w:rsidRPr="00F62CBF" w:rsidRDefault="00F62CBF" w:rsidP="006C6BEA">
            <w:pPr>
              <w:suppressAutoHyphens/>
              <w:snapToGrid w:val="0"/>
              <w:jc w:val="center"/>
              <w:rPr>
                <w:rFonts w:ascii="Times New Roman" w:hAnsi="Times New Roman" w:cs="Times New Roman"/>
                <w:sz w:val="24"/>
                <w:szCs w:val="24"/>
              </w:rPr>
            </w:pPr>
          </w:p>
        </w:tc>
        <w:tc>
          <w:tcPr>
            <w:tcW w:w="1843" w:type="dxa"/>
            <w:vMerge/>
            <w:tcBorders>
              <w:left w:val="single" w:sz="4" w:space="0" w:color="000000"/>
              <w:bottom w:val="single" w:sz="4" w:space="0" w:color="auto"/>
              <w:right w:val="single" w:sz="4" w:space="0" w:color="000000"/>
            </w:tcBorders>
          </w:tcPr>
          <w:p w:rsidR="00F62CBF" w:rsidRPr="00F62CBF" w:rsidRDefault="00F62CBF" w:rsidP="006C6BEA">
            <w:pPr>
              <w:suppressAutoHyphens/>
              <w:snapToGrid w:val="0"/>
              <w:jc w:val="center"/>
              <w:rPr>
                <w:rFonts w:ascii="Times New Roman" w:hAnsi="Times New Roman" w:cs="Times New Roman"/>
                <w:sz w:val="24"/>
                <w:szCs w:val="24"/>
              </w:rPr>
            </w:pPr>
          </w:p>
        </w:tc>
        <w:tc>
          <w:tcPr>
            <w:tcW w:w="1729" w:type="dxa"/>
            <w:vMerge/>
            <w:tcBorders>
              <w:top w:val="single" w:sz="4" w:space="0" w:color="000000"/>
              <w:left w:val="single" w:sz="4" w:space="0" w:color="000000"/>
              <w:bottom w:val="single" w:sz="4" w:space="0" w:color="auto"/>
            </w:tcBorders>
            <w:shd w:val="clear" w:color="auto" w:fill="auto"/>
          </w:tcPr>
          <w:p w:rsidR="00F62CBF" w:rsidRPr="00F62CBF" w:rsidRDefault="00F62CBF" w:rsidP="006C6BEA">
            <w:pPr>
              <w:suppressAutoHyphens/>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F62CBF" w:rsidRPr="00F62CBF" w:rsidRDefault="00F62CBF" w:rsidP="006C6BEA">
            <w:pPr>
              <w:suppressAutoHyphens/>
              <w:jc w:val="center"/>
              <w:rPr>
                <w:rFonts w:ascii="Times New Roman" w:hAnsi="Times New Roman" w:cs="Times New Roman"/>
                <w:sz w:val="24"/>
                <w:szCs w:val="24"/>
              </w:rPr>
            </w:pPr>
            <w:r w:rsidRPr="00F62CBF">
              <w:rPr>
                <w:rFonts w:ascii="Times New Roman" w:hAnsi="Times New Roman" w:cs="Times New Roman"/>
                <w:sz w:val="24"/>
                <w:szCs w:val="24"/>
              </w:rPr>
              <w:t>Початок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2CBF" w:rsidRPr="00F62CBF" w:rsidRDefault="00F62CBF" w:rsidP="006C6BEA">
            <w:pPr>
              <w:suppressAutoHyphens/>
              <w:jc w:val="center"/>
              <w:rPr>
                <w:rFonts w:ascii="Times New Roman" w:hAnsi="Times New Roman" w:cs="Times New Roman"/>
                <w:sz w:val="24"/>
                <w:szCs w:val="24"/>
              </w:rPr>
            </w:pPr>
            <w:r w:rsidRPr="00F62CBF">
              <w:rPr>
                <w:rFonts w:ascii="Times New Roman" w:hAnsi="Times New Roman" w:cs="Times New Roman"/>
                <w:sz w:val="24"/>
                <w:szCs w:val="24"/>
              </w:rPr>
              <w:t>Закінчення</w:t>
            </w:r>
          </w:p>
        </w:tc>
        <w:tc>
          <w:tcPr>
            <w:tcW w:w="1276" w:type="dxa"/>
            <w:tcBorders>
              <w:left w:val="single" w:sz="4" w:space="0" w:color="000000"/>
              <w:bottom w:val="single" w:sz="4" w:space="0" w:color="000000"/>
              <w:right w:val="single" w:sz="4" w:space="0" w:color="000000"/>
            </w:tcBorders>
          </w:tcPr>
          <w:p w:rsidR="00F62CBF" w:rsidRPr="00F62CBF" w:rsidRDefault="00F62CBF" w:rsidP="006C6BEA">
            <w:pPr>
              <w:suppressAutoHyphens/>
              <w:jc w:val="center"/>
              <w:rPr>
                <w:rFonts w:ascii="Times New Roman" w:hAnsi="Times New Roman" w:cs="Times New Roman"/>
                <w:sz w:val="24"/>
                <w:szCs w:val="24"/>
              </w:rPr>
            </w:pPr>
          </w:p>
        </w:tc>
      </w:tr>
      <w:tr w:rsidR="00F62CBF" w:rsidRPr="00F62CBF" w:rsidTr="00F62CBF">
        <w:trPr>
          <w:trHeight w:val="1009"/>
        </w:trPr>
        <w:tc>
          <w:tcPr>
            <w:tcW w:w="560" w:type="dxa"/>
            <w:tcBorders>
              <w:top w:val="single" w:sz="4" w:space="0" w:color="000000"/>
              <w:left w:val="single" w:sz="4" w:space="0" w:color="000000"/>
              <w:bottom w:val="single" w:sz="4" w:space="0" w:color="000000"/>
            </w:tcBorders>
            <w:shd w:val="clear" w:color="auto" w:fill="auto"/>
          </w:tcPr>
          <w:p w:rsidR="00F62CBF" w:rsidRPr="00F62CBF" w:rsidRDefault="00F62CBF" w:rsidP="006C6BEA">
            <w:pPr>
              <w:suppressAutoHyphens/>
              <w:snapToGrid w:val="0"/>
              <w:jc w:val="center"/>
              <w:rPr>
                <w:rFonts w:ascii="Times New Roman" w:hAnsi="Times New Roman" w:cs="Times New Roman"/>
                <w:sz w:val="24"/>
                <w:szCs w:val="24"/>
              </w:rPr>
            </w:pPr>
            <w:r w:rsidRPr="00F62CBF">
              <w:rPr>
                <w:rFonts w:ascii="Times New Roman" w:hAnsi="Times New Roman" w:cs="Times New Roman"/>
                <w:sz w:val="24"/>
                <w:szCs w:val="24"/>
              </w:rPr>
              <w:t>1</w:t>
            </w:r>
          </w:p>
        </w:tc>
        <w:tc>
          <w:tcPr>
            <w:tcW w:w="1851" w:type="dxa"/>
            <w:tcBorders>
              <w:top w:val="single" w:sz="4" w:space="0" w:color="000000"/>
              <w:left w:val="single" w:sz="4" w:space="0" w:color="000000"/>
              <w:bottom w:val="single" w:sz="4" w:space="0" w:color="000000"/>
              <w:right w:val="single" w:sz="4" w:space="0" w:color="auto"/>
            </w:tcBorders>
            <w:shd w:val="clear" w:color="auto" w:fill="auto"/>
          </w:tcPr>
          <w:p w:rsidR="00F62CBF" w:rsidRPr="00F62CBF" w:rsidRDefault="00F62CBF" w:rsidP="006C6BEA">
            <w:pPr>
              <w:suppressAutoHyphens/>
              <w:ind w:left="-101"/>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62CBF" w:rsidRPr="00F62CBF" w:rsidRDefault="00F62CBF" w:rsidP="006C6BEA">
            <w:pPr>
              <w:suppressAutoHyphens/>
              <w:jc w:val="center"/>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F62CBF" w:rsidRPr="00F62CBF" w:rsidRDefault="00F62CBF" w:rsidP="006C6BEA">
            <w:pPr>
              <w:suppressAutoHyphens/>
              <w:jc w:val="center"/>
              <w:rPr>
                <w:rFonts w:ascii="Times New Roman" w:hAnsi="Times New Roman" w:cs="Times New Roman"/>
                <w:sz w:val="24"/>
                <w:szCs w:val="24"/>
              </w:rPr>
            </w:pPr>
          </w:p>
        </w:tc>
        <w:tc>
          <w:tcPr>
            <w:tcW w:w="1276" w:type="dxa"/>
            <w:tcBorders>
              <w:top w:val="single" w:sz="4" w:space="0" w:color="000000"/>
              <w:left w:val="single" w:sz="4" w:space="0" w:color="auto"/>
              <w:bottom w:val="single" w:sz="4" w:space="0" w:color="000000"/>
            </w:tcBorders>
            <w:shd w:val="clear" w:color="auto" w:fill="auto"/>
          </w:tcPr>
          <w:p w:rsidR="00F62CBF" w:rsidRPr="00F62CBF" w:rsidRDefault="00F62CBF" w:rsidP="006C6BEA">
            <w:pPr>
              <w:suppressAutoHyphens/>
              <w:snapToGrid w:val="0"/>
              <w:ind w:left="-108" w:right="-109"/>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2CBF" w:rsidRPr="00F62CBF" w:rsidRDefault="00F62CBF" w:rsidP="006C6BEA">
            <w:pPr>
              <w:suppressAutoHyphens/>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2CBF" w:rsidRPr="00F62CBF" w:rsidRDefault="00F62CBF" w:rsidP="006C6BEA">
            <w:pPr>
              <w:suppressAutoHyphens/>
              <w:snapToGrid w:val="0"/>
              <w:jc w:val="center"/>
              <w:rPr>
                <w:rFonts w:ascii="Times New Roman" w:hAnsi="Times New Roman" w:cs="Times New Roman"/>
                <w:sz w:val="24"/>
                <w:szCs w:val="24"/>
              </w:rPr>
            </w:pPr>
          </w:p>
        </w:tc>
      </w:tr>
    </w:tbl>
    <w:p w:rsidR="00F62CBF" w:rsidRPr="00F62CBF" w:rsidRDefault="00F62CBF" w:rsidP="00F62CBF">
      <w:pPr>
        <w:tabs>
          <w:tab w:val="left" w:pos="6171"/>
        </w:tabs>
        <w:suppressAutoHyphens/>
        <w:jc w:val="both"/>
        <w:rPr>
          <w:rFonts w:ascii="Times New Roman" w:hAnsi="Times New Roman" w:cs="Times New Roman"/>
          <w:sz w:val="24"/>
          <w:szCs w:val="24"/>
          <w:lang w:eastAsia="ar-SA"/>
        </w:rPr>
      </w:pPr>
      <w:r w:rsidRPr="00F62CBF">
        <w:rPr>
          <w:rFonts w:ascii="Times New Roman" w:hAnsi="Times New Roman" w:cs="Times New Roman"/>
          <w:sz w:val="24"/>
          <w:szCs w:val="24"/>
          <w:lang w:eastAsia="ar-SA"/>
        </w:rPr>
        <w:tab/>
      </w:r>
    </w:p>
    <w:p w:rsidR="00F62CBF" w:rsidRPr="00F62CBF" w:rsidRDefault="00F62CBF" w:rsidP="00F62CBF">
      <w:pPr>
        <w:rPr>
          <w:rFonts w:ascii="Times New Roman" w:hAnsi="Times New Roman" w:cs="Times New Roman"/>
          <w:sz w:val="24"/>
          <w:szCs w:val="24"/>
        </w:rPr>
      </w:pPr>
    </w:p>
    <w:tbl>
      <w:tblPr>
        <w:tblW w:w="10387" w:type="dxa"/>
        <w:tblInd w:w="102" w:type="dxa"/>
        <w:tblLook w:val="01E0" w:firstRow="1" w:lastRow="1" w:firstColumn="1" w:lastColumn="1" w:noHBand="0" w:noVBand="0"/>
      </w:tblPr>
      <w:tblGrid>
        <w:gridCol w:w="5001"/>
        <w:gridCol w:w="5386"/>
      </w:tblGrid>
      <w:tr w:rsidR="00F62CBF" w:rsidRPr="00F62CBF" w:rsidTr="006C6BEA">
        <w:trPr>
          <w:trHeight w:val="456"/>
        </w:trPr>
        <w:tc>
          <w:tcPr>
            <w:tcW w:w="5001" w:type="dxa"/>
          </w:tcPr>
          <w:p w:rsidR="00F62CBF" w:rsidRPr="00F62CBF" w:rsidRDefault="00F62CBF" w:rsidP="006C6BEA">
            <w:pPr>
              <w:jc w:val="center"/>
              <w:rPr>
                <w:rFonts w:ascii="Times New Roman" w:hAnsi="Times New Roman" w:cs="Times New Roman"/>
                <w:b/>
                <w:bCs/>
                <w:sz w:val="24"/>
                <w:szCs w:val="24"/>
              </w:rPr>
            </w:pPr>
            <w:r w:rsidRPr="00F62CBF">
              <w:rPr>
                <w:rFonts w:ascii="Times New Roman" w:hAnsi="Times New Roman" w:cs="Times New Roman"/>
                <w:b/>
                <w:bCs/>
                <w:sz w:val="24"/>
                <w:szCs w:val="24"/>
              </w:rPr>
              <w:t>ЗАМОВНИК:</w:t>
            </w:r>
          </w:p>
          <w:p w:rsidR="00F62CBF" w:rsidRPr="00F62CBF" w:rsidRDefault="00F62CBF" w:rsidP="006C6BEA">
            <w:pPr>
              <w:rPr>
                <w:rFonts w:ascii="Times New Roman" w:hAnsi="Times New Roman" w:cs="Times New Roman"/>
                <w:sz w:val="24"/>
                <w:szCs w:val="24"/>
              </w:rPr>
            </w:pPr>
          </w:p>
          <w:p w:rsidR="00F62CBF" w:rsidRPr="00F62CBF" w:rsidRDefault="00F62CBF" w:rsidP="006C6BEA">
            <w:pPr>
              <w:jc w:val="center"/>
              <w:rPr>
                <w:rFonts w:ascii="Times New Roman" w:hAnsi="Times New Roman" w:cs="Times New Roman"/>
                <w:b/>
                <w:sz w:val="24"/>
                <w:szCs w:val="24"/>
              </w:rPr>
            </w:pPr>
            <w:r w:rsidRPr="00F62CBF">
              <w:rPr>
                <w:rFonts w:ascii="Times New Roman" w:hAnsi="Times New Roman" w:cs="Times New Roman"/>
                <w:b/>
                <w:sz w:val="24"/>
                <w:szCs w:val="24"/>
              </w:rPr>
              <w:t>Школа I-III  ступенів №294 Деснянського району міста Києва</w:t>
            </w:r>
          </w:p>
          <w:p w:rsidR="00F62CBF" w:rsidRPr="00F62CBF" w:rsidRDefault="00F62CBF" w:rsidP="006C6BEA">
            <w:pPr>
              <w:spacing w:after="0" w:line="240" w:lineRule="auto"/>
              <w:jc w:val="both"/>
              <w:rPr>
                <w:rFonts w:ascii="Times New Roman" w:hAnsi="Times New Roman" w:cs="Times New Roman"/>
                <w:sz w:val="24"/>
                <w:szCs w:val="24"/>
              </w:rPr>
            </w:pPr>
            <w:r w:rsidRPr="00F62CBF">
              <w:rPr>
                <w:rFonts w:ascii="Times New Roman" w:hAnsi="Times New Roman" w:cs="Times New Roman"/>
                <w:sz w:val="24"/>
                <w:szCs w:val="24"/>
              </w:rPr>
              <w:t>Адреса: 02064 м. Київ, вул. Олександри Екстер, 6</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Р/р UA288201720344280003000036265</w:t>
            </w:r>
            <w:r w:rsidRPr="00F62CBF">
              <w:rPr>
                <w:rFonts w:ascii="Times New Roman" w:hAnsi="Times New Roman" w:cs="Times New Roman"/>
                <w:sz w:val="24"/>
                <w:szCs w:val="24"/>
              </w:rPr>
              <w:br/>
              <w:t>Р/р</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 xml:space="preserve">Держказначейська служба України, м. Київ </w:t>
            </w:r>
            <w:r w:rsidRPr="00F62CBF">
              <w:rPr>
                <w:rFonts w:ascii="Times New Roman" w:hAnsi="Times New Roman" w:cs="Times New Roman"/>
                <w:sz w:val="24"/>
                <w:szCs w:val="24"/>
              </w:rPr>
              <w:br/>
              <w:t>МФО 820172</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код ЄДРПОУ 01489305</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тел. (044) 530-15-59</w:t>
            </w:r>
          </w:p>
          <w:p w:rsidR="00F62CBF" w:rsidRPr="00F62CBF" w:rsidRDefault="00F62CBF" w:rsidP="006C6BEA">
            <w:pPr>
              <w:spacing w:after="0" w:line="240" w:lineRule="auto"/>
              <w:rPr>
                <w:rFonts w:ascii="Times New Roman" w:hAnsi="Times New Roman" w:cs="Times New Roman"/>
                <w:sz w:val="24"/>
                <w:szCs w:val="24"/>
              </w:rPr>
            </w:pPr>
            <w:r w:rsidRPr="00F62CBF">
              <w:rPr>
                <w:rFonts w:ascii="Times New Roman" w:hAnsi="Times New Roman" w:cs="Times New Roman"/>
                <w:sz w:val="24"/>
                <w:szCs w:val="24"/>
              </w:rPr>
              <w:t>неприбуткова організація</w:t>
            </w:r>
            <w:r w:rsidRPr="00F62CBF">
              <w:rPr>
                <w:rFonts w:ascii="Times New Roman" w:hAnsi="Times New Roman" w:cs="Times New Roman"/>
                <w:sz w:val="24"/>
                <w:szCs w:val="24"/>
              </w:rPr>
              <w:br/>
            </w:r>
          </w:p>
          <w:p w:rsidR="00F62CBF" w:rsidRPr="00F62CBF" w:rsidRDefault="00F62CBF" w:rsidP="006C6BEA">
            <w:pPr>
              <w:rPr>
                <w:rFonts w:ascii="Times New Roman" w:hAnsi="Times New Roman" w:cs="Times New Roman"/>
                <w:bCs/>
                <w:sz w:val="24"/>
                <w:szCs w:val="24"/>
              </w:rPr>
            </w:pPr>
            <w:r w:rsidRPr="00F62CBF">
              <w:rPr>
                <w:rFonts w:ascii="Times New Roman" w:hAnsi="Times New Roman" w:cs="Times New Roman"/>
                <w:bCs/>
                <w:sz w:val="24"/>
                <w:szCs w:val="24"/>
              </w:rPr>
              <w:t xml:space="preserve">Директор </w:t>
            </w:r>
            <w:r w:rsidRPr="00F62CBF">
              <w:rPr>
                <w:rFonts w:ascii="Times New Roman" w:hAnsi="Times New Roman" w:cs="Times New Roman"/>
                <w:sz w:val="24"/>
                <w:szCs w:val="24"/>
              </w:rPr>
              <w:t>_____________ Щербак Д.М.</w:t>
            </w:r>
          </w:p>
          <w:p w:rsidR="00F62CBF" w:rsidRPr="00F62CBF" w:rsidRDefault="00F62CBF" w:rsidP="006C6BEA">
            <w:pPr>
              <w:rPr>
                <w:rFonts w:ascii="Times New Roman" w:hAnsi="Times New Roman" w:cs="Times New Roman"/>
                <w:bCs/>
                <w:sz w:val="24"/>
                <w:szCs w:val="24"/>
              </w:rPr>
            </w:pPr>
          </w:p>
        </w:tc>
        <w:tc>
          <w:tcPr>
            <w:tcW w:w="5386" w:type="dxa"/>
          </w:tcPr>
          <w:p w:rsidR="00F62CBF" w:rsidRPr="00F62CBF" w:rsidRDefault="00F62CBF" w:rsidP="006C6BEA">
            <w:pPr>
              <w:jc w:val="center"/>
              <w:rPr>
                <w:rFonts w:ascii="Times New Roman" w:hAnsi="Times New Roman" w:cs="Times New Roman"/>
                <w:sz w:val="24"/>
                <w:szCs w:val="24"/>
              </w:rPr>
            </w:pPr>
            <w:r w:rsidRPr="00F62CBF">
              <w:rPr>
                <w:rFonts w:ascii="Times New Roman" w:hAnsi="Times New Roman" w:cs="Times New Roman"/>
                <w:b/>
                <w:sz w:val="24"/>
                <w:szCs w:val="24"/>
              </w:rPr>
              <w:t>ПІДРЯДНИК</w:t>
            </w:r>
            <w:r w:rsidRPr="00F62CBF">
              <w:rPr>
                <w:rFonts w:ascii="Times New Roman" w:hAnsi="Times New Roman" w:cs="Times New Roman"/>
                <w:sz w:val="24"/>
                <w:szCs w:val="24"/>
              </w:rPr>
              <w:t>:</w:t>
            </w:r>
          </w:p>
          <w:p w:rsidR="00F62CBF" w:rsidRPr="00F62CBF" w:rsidRDefault="00F62CBF" w:rsidP="006C6BEA">
            <w:pPr>
              <w:rPr>
                <w:rFonts w:ascii="Times New Roman" w:hAnsi="Times New Roman" w:cs="Times New Roman"/>
                <w:sz w:val="24"/>
                <w:szCs w:val="24"/>
              </w:rPr>
            </w:pPr>
          </w:p>
          <w:p w:rsidR="00F62CBF" w:rsidRPr="00F62CBF" w:rsidRDefault="00F62CBF" w:rsidP="006C6BEA">
            <w:pPr>
              <w:rPr>
                <w:rFonts w:ascii="Times New Roman" w:hAnsi="Times New Roman" w:cs="Times New Roman"/>
                <w:sz w:val="24"/>
                <w:szCs w:val="24"/>
              </w:rPr>
            </w:pPr>
          </w:p>
        </w:tc>
      </w:tr>
    </w:tbl>
    <w:p w:rsidR="00163BE9" w:rsidRPr="00F62CBF" w:rsidRDefault="00163BE9">
      <w:pPr>
        <w:rPr>
          <w:rFonts w:ascii="Times New Roman" w:hAnsi="Times New Roman" w:cs="Times New Roman"/>
          <w:sz w:val="24"/>
          <w:szCs w:val="24"/>
        </w:rPr>
      </w:pPr>
    </w:p>
    <w:sectPr w:rsidR="00163BE9" w:rsidRPr="00F62CB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93" w:rsidRDefault="00504B93" w:rsidP="00F62CBF">
      <w:pPr>
        <w:spacing w:after="0" w:line="240" w:lineRule="auto"/>
      </w:pPr>
      <w:r>
        <w:separator/>
      </w:r>
    </w:p>
  </w:endnote>
  <w:endnote w:type="continuationSeparator" w:id="0">
    <w:p w:rsidR="00504B93" w:rsidRDefault="00504B93" w:rsidP="00F6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91399915"/>
      <w:docPartObj>
        <w:docPartGallery w:val="Page Numbers (Bottom of Page)"/>
        <w:docPartUnique/>
      </w:docPartObj>
    </w:sdtPr>
    <w:sdtContent>
      <w:p w:rsidR="00F62CBF" w:rsidRPr="00F62CBF" w:rsidRDefault="00F62CBF">
        <w:pPr>
          <w:pStyle w:val="aa"/>
          <w:jc w:val="center"/>
          <w:rPr>
            <w:sz w:val="16"/>
            <w:szCs w:val="16"/>
          </w:rPr>
        </w:pPr>
      </w:p>
      <w:p w:rsidR="00F62CBF" w:rsidRPr="00F62CBF" w:rsidRDefault="00F62CBF">
        <w:pPr>
          <w:pStyle w:val="aa"/>
          <w:jc w:val="center"/>
          <w:rPr>
            <w:sz w:val="16"/>
            <w:szCs w:val="16"/>
          </w:rPr>
        </w:pPr>
        <w:r w:rsidRPr="00F62CBF">
          <w:rPr>
            <w:sz w:val="18"/>
            <w:szCs w:val="18"/>
          </w:rPr>
          <w:fldChar w:fldCharType="begin"/>
        </w:r>
        <w:r w:rsidRPr="00F62CBF">
          <w:rPr>
            <w:sz w:val="18"/>
            <w:szCs w:val="18"/>
          </w:rPr>
          <w:instrText>PAGE   \* MERGEFORMAT</w:instrText>
        </w:r>
        <w:r w:rsidRPr="00F62CBF">
          <w:rPr>
            <w:sz w:val="18"/>
            <w:szCs w:val="18"/>
          </w:rPr>
          <w:fldChar w:fldCharType="separate"/>
        </w:r>
        <w:r w:rsidR="007C2005" w:rsidRPr="007C2005">
          <w:rPr>
            <w:noProof/>
            <w:sz w:val="18"/>
            <w:szCs w:val="18"/>
            <w:lang w:val="ru-RU"/>
          </w:rPr>
          <w:t>14</w:t>
        </w:r>
        <w:r w:rsidRPr="00F62CBF">
          <w:rPr>
            <w:sz w:val="18"/>
            <w:szCs w:val="18"/>
          </w:rPr>
          <w:fldChar w:fldCharType="end"/>
        </w:r>
      </w:p>
    </w:sdtContent>
  </w:sdt>
  <w:p w:rsidR="00F62CBF" w:rsidRPr="00F62CBF" w:rsidRDefault="00F62CBF">
    <w:pPr>
      <w:pStyle w:val="aa"/>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93" w:rsidRDefault="00504B93" w:rsidP="00F62CBF">
      <w:pPr>
        <w:spacing w:after="0" w:line="240" w:lineRule="auto"/>
      </w:pPr>
      <w:r>
        <w:separator/>
      </w:r>
    </w:p>
  </w:footnote>
  <w:footnote w:type="continuationSeparator" w:id="0">
    <w:p w:rsidR="00504B93" w:rsidRDefault="00504B93" w:rsidP="00F6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D7773"/>
    <w:multiLevelType w:val="hybridMultilevel"/>
    <w:tmpl w:val="3522D5CC"/>
    <w:lvl w:ilvl="0" w:tplc="69EE502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16C4A11"/>
    <w:multiLevelType w:val="multilevel"/>
    <w:tmpl w:val="2186627E"/>
    <w:lvl w:ilvl="0">
      <w:start w:val="1"/>
      <w:numFmt w:val="decimal"/>
      <w:suff w:val="space"/>
      <w:lvlText w:val="%1."/>
      <w:lvlJc w:val="left"/>
      <w:pPr>
        <w:ind w:left="4622" w:hanging="227"/>
      </w:pPr>
      <w:rPr>
        <w:rFonts w:cs="Times New Roman" w:hint="default"/>
        <w:b/>
      </w:rPr>
    </w:lvl>
    <w:lvl w:ilvl="1">
      <w:start w:val="1"/>
      <w:numFmt w:val="decimal"/>
      <w:suff w:val="space"/>
      <w:lvlText w:val="%1.%2."/>
      <w:lvlJc w:val="left"/>
      <w:pPr>
        <w:ind w:left="1490"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 w15:restartNumberingAfterBreak="0">
    <w:nsid w:val="45DD7F59"/>
    <w:multiLevelType w:val="multilevel"/>
    <w:tmpl w:val="EF28562A"/>
    <w:lvl w:ilvl="0">
      <w:start w:val="1"/>
      <w:numFmt w:val="decimal"/>
      <w:lvlText w:val="%1."/>
      <w:lvlJc w:val="left"/>
      <w:pPr>
        <w:ind w:left="450" w:hanging="450"/>
      </w:pPr>
      <w:rPr>
        <w:rFonts w:hint="default"/>
        <w:b/>
      </w:rPr>
    </w:lvl>
    <w:lvl w:ilvl="1">
      <w:start w:val="1"/>
      <w:numFmt w:val="decimal"/>
      <w:lvlText w:val="%1.%2."/>
      <w:lvlJc w:val="left"/>
      <w:pPr>
        <w:ind w:left="2564" w:hanging="72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E22C37"/>
    <w:multiLevelType w:val="hybridMultilevel"/>
    <w:tmpl w:val="2F3C8666"/>
    <w:lvl w:ilvl="0" w:tplc="BDCA7022">
      <w:start w:val="13"/>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6687162B"/>
    <w:multiLevelType w:val="hybridMultilevel"/>
    <w:tmpl w:val="44B41B06"/>
    <w:lvl w:ilvl="0" w:tplc="2DA2156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num w:numId="1">
    <w:abstractNumId w:val="0"/>
  </w:num>
  <w:num w:numId="2">
    <w:abstractNumId w:val="7"/>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BF"/>
    <w:rsid w:val="00163BE9"/>
    <w:rsid w:val="00504B93"/>
    <w:rsid w:val="007C2005"/>
    <w:rsid w:val="00F62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9AEE"/>
  <w15:chartTrackingRefBased/>
  <w15:docId w15:val="{354EEA2E-4B42-4120-9B3A-97A60472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BF"/>
    <w:rPr>
      <w:rFonts w:ascii="Calibri" w:eastAsia="Calibri" w:hAnsi="Calibri" w:cs="Calibri"/>
    </w:rPr>
  </w:style>
  <w:style w:type="paragraph" w:styleId="1">
    <w:name w:val="heading 1"/>
    <w:basedOn w:val="a"/>
    <w:link w:val="10"/>
    <w:uiPriority w:val="1"/>
    <w:qFormat/>
    <w:rsid w:val="00F62CBF"/>
    <w:pPr>
      <w:widowControl w:val="0"/>
      <w:autoSpaceDE w:val="0"/>
      <w:autoSpaceDN w:val="0"/>
      <w:spacing w:after="0" w:line="240" w:lineRule="auto"/>
      <w:ind w:left="888"/>
      <w:outlineLvl w:val="0"/>
    </w:pPr>
    <w:rPr>
      <w:rFonts w:ascii="Times New Roman" w:eastAsia="Times New Roman" w:hAnsi="Times New Roman" w:cs="Times New Roman"/>
      <w:b/>
      <w:bCs/>
      <w:sz w:val="24"/>
      <w:szCs w:val="24"/>
      <w:lang w:eastAsia="uk-UA" w:bidi="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62CBF"/>
    <w:rPr>
      <w:rFonts w:ascii="Times New Roman" w:eastAsia="Times New Roman" w:hAnsi="Times New Roman" w:cs="Times New Roman"/>
      <w:b/>
      <w:bCs/>
      <w:sz w:val="24"/>
      <w:szCs w:val="24"/>
      <w:lang w:eastAsia="uk-UA" w:bidi="uk-UA"/>
    </w:rPr>
  </w:style>
  <w:style w:type="paragraph" w:styleId="a3">
    <w:name w:val="Body Text"/>
    <w:basedOn w:val="a"/>
    <w:link w:val="a4"/>
    <w:uiPriority w:val="1"/>
    <w:qFormat/>
    <w:rsid w:val="00F62CBF"/>
    <w:pPr>
      <w:widowControl w:val="0"/>
      <w:autoSpaceDE w:val="0"/>
      <w:autoSpaceDN w:val="0"/>
      <w:spacing w:after="0" w:line="240" w:lineRule="auto"/>
    </w:pPr>
    <w:rPr>
      <w:rFonts w:ascii="Times New Roman" w:eastAsia="Times New Roman" w:hAnsi="Times New Roman" w:cs="Times New Roman"/>
      <w:sz w:val="24"/>
      <w:szCs w:val="24"/>
      <w:lang w:eastAsia="uk-UA" w:bidi="uk-UA"/>
    </w:rPr>
  </w:style>
  <w:style w:type="character" w:customStyle="1" w:styleId="a4">
    <w:name w:val="Основной текст Знак"/>
    <w:basedOn w:val="a0"/>
    <w:link w:val="a3"/>
    <w:uiPriority w:val="1"/>
    <w:rsid w:val="00F62CBF"/>
    <w:rPr>
      <w:rFonts w:ascii="Times New Roman" w:eastAsia="Times New Roman" w:hAnsi="Times New Roman" w:cs="Times New Roman"/>
      <w:sz w:val="24"/>
      <w:szCs w:val="24"/>
      <w:lang w:eastAsia="uk-UA" w:bidi="uk-UA"/>
    </w:rPr>
  </w:style>
  <w:style w:type="paragraph" w:styleId="a5">
    <w:name w:val="List Paragraph"/>
    <w:basedOn w:val="a"/>
    <w:link w:val="a6"/>
    <w:uiPriority w:val="1"/>
    <w:qFormat/>
    <w:rsid w:val="00F62CBF"/>
    <w:pPr>
      <w:ind w:left="720"/>
      <w:contextualSpacing/>
    </w:pPr>
  </w:style>
  <w:style w:type="character" w:customStyle="1" w:styleId="a6">
    <w:name w:val="Абзац списка Знак"/>
    <w:link w:val="a5"/>
    <w:uiPriority w:val="1"/>
    <w:rsid w:val="00F62CBF"/>
    <w:rPr>
      <w:rFonts w:ascii="Calibri" w:eastAsia="Calibri" w:hAnsi="Calibri" w:cs="Calibri"/>
    </w:rPr>
  </w:style>
  <w:style w:type="paragraph" w:customStyle="1" w:styleId="a7">
    <w:name w:val="Òåêñò"/>
    <w:rsid w:val="00F62CB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8">
    <w:name w:val="header"/>
    <w:basedOn w:val="a"/>
    <w:link w:val="a9"/>
    <w:uiPriority w:val="99"/>
    <w:unhideWhenUsed/>
    <w:rsid w:val="00F62C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2CBF"/>
    <w:rPr>
      <w:rFonts w:ascii="Calibri" w:eastAsia="Calibri" w:hAnsi="Calibri" w:cs="Calibri"/>
    </w:rPr>
  </w:style>
  <w:style w:type="paragraph" w:styleId="aa">
    <w:name w:val="footer"/>
    <w:basedOn w:val="a"/>
    <w:link w:val="ab"/>
    <w:uiPriority w:val="99"/>
    <w:unhideWhenUsed/>
    <w:rsid w:val="00F62C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2C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DB"/>
    <w:rsid w:val="00B011DB"/>
    <w:rsid w:val="00B154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77B97148D9411DAB8A0E70E5D80570">
    <w:name w:val="2F77B97148D9411DAB8A0E70E5D80570"/>
    <w:rsid w:val="00B0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30781</Words>
  <Characters>17546</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2024-03-15T10:22:00Z</dcterms:created>
  <dcterms:modified xsi:type="dcterms:W3CDTF">2024-03-15T12:00:00Z</dcterms:modified>
</cp:coreProperties>
</file>