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bookmarkStart w:id="0" w:name="_GoBack"/>
      <w:bookmarkEnd w:id="0"/>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704387" w:rsidRPr="00704387">
        <w:rPr>
          <w:sz w:val="24"/>
          <w:szCs w:val="24"/>
          <w:lang w:val="uk-UA"/>
        </w:rPr>
        <w:t xml:space="preserve"> </w:t>
      </w:r>
      <w:r w:rsidR="00FF05D7" w:rsidRPr="00FF05D7">
        <w:rPr>
          <w:sz w:val="24"/>
          <w:szCs w:val="24"/>
          <w:lang w:val="uk-UA"/>
        </w:rPr>
        <w:t xml:space="preserve">15830000-5  по ДК 021:2015 - Цукор і супутня продукція (Цукор) </w:t>
      </w:r>
      <w:r w:rsidR="00FF05D7">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2947E2">
        <w:rPr>
          <w:b/>
          <w:sz w:val="24"/>
          <w:szCs w:val="24"/>
          <w:lang w:val="uk-UA"/>
        </w:rPr>
        <w:t>3</w:t>
      </w:r>
      <w:r w:rsidR="001974B4">
        <w:rPr>
          <w:b/>
          <w:sz w:val="24"/>
          <w:szCs w:val="24"/>
          <w:lang w:val="uk-UA"/>
        </w:rPr>
        <w:t>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постачання </w:t>
      </w:r>
      <w:r w:rsidR="009F27FE">
        <w:rPr>
          <w:b/>
          <w:sz w:val="24"/>
          <w:szCs w:val="24"/>
          <w:lang w:val="uk-UA"/>
        </w:rPr>
        <w:t xml:space="preserve"> </w:t>
      </w:r>
      <w:r w:rsidR="00A377EE" w:rsidRPr="005B7B83">
        <w:rPr>
          <w:b/>
          <w:sz w:val="24"/>
          <w:szCs w:val="24"/>
          <w:lang w:val="uk-UA"/>
        </w:rPr>
        <w:t>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947E2" w:rsidRDefault="00DE476B" w:rsidP="002947E2">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137A5C">
        <w:rPr>
          <w:b/>
          <w:sz w:val="24"/>
          <w:szCs w:val="24"/>
          <w:lang w:val="uk-UA"/>
        </w:rPr>
        <w:t>20.12.202</w:t>
      </w:r>
      <w:r w:rsidR="002947E2">
        <w:rPr>
          <w:b/>
          <w:sz w:val="24"/>
          <w:szCs w:val="24"/>
          <w:lang w:val="uk-UA"/>
        </w:rPr>
        <w:t>3</w:t>
      </w:r>
      <w:r w:rsidR="00137A5C">
        <w:rPr>
          <w:b/>
          <w:sz w:val="28"/>
          <w:szCs w:val="28"/>
          <w:lang w:val="uk-UA"/>
        </w:rPr>
        <w:t xml:space="preserve">, </w:t>
      </w:r>
      <w:r w:rsidR="002947E2" w:rsidRPr="005B7B83">
        <w:rPr>
          <w:sz w:val="24"/>
          <w:szCs w:val="24"/>
          <w:lang w:val="uk-UA"/>
        </w:rPr>
        <w:t xml:space="preserve">на умовах </w:t>
      </w:r>
      <w:r w:rsidR="002947E2">
        <w:rPr>
          <w:sz w:val="24"/>
          <w:szCs w:val="24"/>
          <w:lang w:val="uk-UA"/>
        </w:rPr>
        <w:t>–</w:t>
      </w:r>
      <w:r w:rsidR="002947E2" w:rsidRPr="005B7B83">
        <w:rPr>
          <w:sz w:val="24"/>
          <w:szCs w:val="24"/>
          <w:lang w:val="uk-UA"/>
        </w:rPr>
        <w:t xml:space="preserve"> D</w:t>
      </w:r>
      <w:r w:rsidR="002947E2" w:rsidRPr="005B7B83">
        <w:rPr>
          <w:sz w:val="24"/>
          <w:szCs w:val="24"/>
          <w:lang w:val="en-US"/>
        </w:rPr>
        <w:t>AP</w:t>
      </w:r>
      <w:r w:rsidR="002947E2">
        <w:rPr>
          <w:sz w:val="24"/>
          <w:szCs w:val="24"/>
          <w:lang w:val="uk-UA"/>
        </w:rPr>
        <w:t xml:space="preserve"> </w:t>
      </w:r>
      <w:r w:rsidR="002947E2" w:rsidRPr="005B7B83">
        <w:rPr>
          <w:sz w:val="24"/>
          <w:szCs w:val="24"/>
          <w:lang w:val="uk-UA"/>
        </w:rPr>
        <w:t xml:space="preserve">м. Южноукраїнськ, Миколаївська область, </w:t>
      </w:r>
      <w:r w:rsidR="002947E2">
        <w:rPr>
          <w:sz w:val="24"/>
          <w:szCs w:val="24"/>
          <w:lang w:val="uk-UA"/>
        </w:rPr>
        <w:t>ОРК «Іскра» відповідно до правил Інкотермс-2010.</w:t>
      </w:r>
    </w:p>
    <w:p w:rsidR="002947E2" w:rsidRPr="005B7B83" w:rsidRDefault="002947E2" w:rsidP="002947E2">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2947E2">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137A5C" w:rsidRPr="00E55A63">
        <w:rPr>
          <w:sz w:val="24"/>
          <w:szCs w:val="24"/>
        </w:rPr>
        <w:t xml:space="preserve"> </w:t>
      </w:r>
      <w:proofErr w:type="spellStart"/>
      <w:r w:rsidR="002947E2">
        <w:rPr>
          <w:rFonts w:eastAsia="Calibri"/>
          <w:sz w:val="24"/>
          <w:szCs w:val="24"/>
          <w:lang w:val="uk-UA" w:eastAsia="en-US"/>
        </w:rPr>
        <w:t>ТСдоПЗ</w:t>
      </w:r>
      <w:proofErr w:type="spellEnd"/>
      <w:r w:rsidR="002947E2">
        <w:rPr>
          <w:rFonts w:eastAsia="Calibri"/>
          <w:sz w:val="24"/>
          <w:szCs w:val="24"/>
          <w:lang w:val="uk-UA" w:eastAsia="en-US"/>
        </w:rPr>
        <w:t>(т</w:t>
      </w:r>
      <w:proofErr w:type="gramStart"/>
      <w:r w:rsidR="00FF05D7">
        <w:rPr>
          <w:rFonts w:eastAsia="Calibri"/>
          <w:sz w:val="24"/>
          <w:szCs w:val="24"/>
          <w:lang w:val="uk-UA" w:eastAsia="en-US"/>
        </w:rPr>
        <w:t>).23.2400.10.0041</w:t>
      </w:r>
      <w:proofErr w:type="gramEnd"/>
      <w:r w:rsidR="002947E2">
        <w:rPr>
          <w:rFonts w:eastAsia="Calibri"/>
          <w:sz w:val="24"/>
          <w:szCs w:val="24"/>
          <w:lang w:val="uk-UA" w:eastAsia="en-US"/>
        </w:rPr>
        <w:t>-2022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0AE2" w:rsidRPr="005B7B83" w:rsidRDefault="003C0AE2" w:rsidP="003C7C30">
      <w:pPr>
        <w:widowControl/>
        <w:autoSpaceDE/>
        <w:autoSpaceDN/>
        <w:adjustRightInd/>
        <w:ind w:firstLine="426"/>
        <w:jc w:val="both"/>
        <w:rPr>
          <w:sz w:val="24"/>
          <w:szCs w:val="24"/>
          <w:lang w:val="uk-UA"/>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Pr="005B7B83">
        <w:rPr>
          <w:sz w:val="24"/>
          <w:szCs w:val="24"/>
          <w:lang w:val="uk-UA"/>
        </w:rPr>
        <w:t xml:space="preserve"> допускається відхилення фактичних показників загальної кількості від зазначеної в </w:t>
      </w:r>
      <w:r w:rsidRPr="005B7B83">
        <w:rPr>
          <w:sz w:val="24"/>
          <w:szCs w:val="24"/>
          <w:lang w:val="uk-UA"/>
        </w:rPr>
        <w:lastRenderedPageBreak/>
        <w:t xml:space="preserve">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Pr="005B7B83">
        <w:rPr>
          <w:sz w:val="24"/>
          <w:szCs w:val="24"/>
        </w:rPr>
        <w:t xml:space="preserve">При </w:t>
      </w:r>
      <w:r w:rsidRPr="005B7B83">
        <w:rPr>
          <w:sz w:val="24"/>
          <w:szCs w:val="24"/>
          <w:lang w:val="uk-UA"/>
        </w:rPr>
        <w:t>цьому</w:t>
      </w:r>
      <w:r w:rsidRPr="005B7B83">
        <w:rPr>
          <w:sz w:val="24"/>
          <w:szCs w:val="24"/>
        </w:rPr>
        <w:t xml:space="preserve">, </w:t>
      </w:r>
      <w:r w:rsidRPr="005B7B83">
        <w:rPr>
          <w:sz w:val="24"/>
          <w:szCs w:val="24"/>
          <w:lang w:val="uk-UA"/>
        </w:rPr>
        <w:t xml:space="preserve">максимальний розмір </w:t>
      </w:r>
      <w:r w:rsidRPr="005B7B83">
        <w:rPr>
          <w:sz w:val="24"/>
          <w:szCs w:val="24"/>
        </w:rPr>
        <w:t xml:space="preserve">допустимого </w:t>
      </w:r>
      <w:r w:rsidRPr="005B7B83">
        <w:rPr>
          <w:sz w:val="24"/>
          <w:szCs w:val="24"/>
          <w:lang w:val="uk-UA"/>
        </w:rPr>
        <w:t>відхилення</w:t>
      </w:r>
      <w:r w:rsidRPr="005B7B83">
        <w:rPr>
          <w:sz w:val="24"/>
          <w:szCs w:val="24"/>
        </w:rPr>
        <w:t xml:space="preserve"> не </w:t>
      </w:r>
      <w:r w:rsidRPr="005B7B83">
        <w:rPr>
          <w:sz w:val="24"/>
          <w:szCs w:val="24"/>
          <w:lang w:val="uk-UA"/>
        </w:rPr>
        <w:t>може</w:t>
      </w:r>
      <w:r w:rsidRPr="005B7B83">
        <w:rPr>
          <w:sz w:val="24"/>
          <w:szCs w:val="24"/>
        </w:rPr>
        <w:t xml:space="preserve"> </w:t>
      </w:r>
      <w:r w:rsidRPr="005B7B83">
        <w:rPr>
          <w:sz w:val="24"/>
          <w:szCs w:val="24"/>
          <w:lang w:val="uk-UA"/>
        </w:rPr>
        <w:t>перевищувати</w:t>
      </w:r>
      <w:r>
        <w:rPr>
          <w:sz w:val="24"/>
          <w:szCs w:val="24"/>
        </w:rPr>
        <w:t xml:space="preserve"> 5</w:t>
      </w:r>
      <w:r w:rsidRPr="005B7B83">
        <w:rPr>
          <w:sz w:val="24"/>
          <w:szCs w:val="24"/>
        </w:rPr>
        <w:t xml:space="preserve"> % </w:t>
      </w:r>
      <w:r w:rsidRPr="005B7B83">
        <w:rPr>
          <w:sz w:val="24"/>
          <w:szCs w:val="24"/>
          <w:lang w:val="uk-UA"/>
        </w:rPr>
        <w:t>від</w:t>
      </w:r>
      <w:r w:rsidRPr="005B7B83">
        <w:rPr>
          <w:sz w:val="24"/>
          <w:szCs w:val="24"/>
        </w:rPr>
        <w:t xml:space="preserve"> </w:t>
      </w:r>
      <w:r w:rsidRPr="005B7B83">
        <w:rPr>
          <w:sz w:val="24"/>
          <w:szCs w:val="24"/>
          <w:lang w:val="uk-UA"/>
        </w:rPr>
        <w:t>встановленого специфікацією показника</w:t>
      </w:r>
      <w:r w:rsidRPr="005B7B83">
        <w:rPr>
          <w:sz w:val="24"/>
          <w:szCs w:val="24"/>
        </w:rPr>
        <w:t xml:space="preserve">, за </w:t>
      </w:r>
      <w:r w:rsidRPr="005B7B83">
        <w:rPr>
          <w:sz w:val="24"/>
          <w:szCs w:val="24"/>
          <w:lang w:val="uk-UA"/>
        </w:rPr>
        <w:t>умови</w:t>
      </w:r>
      <w:r w:rsidRPr="005B7B83">
        <w:rPr>
          <w:sz w:val="24"/>
          <w:szCs w:val="24"/>
        </w:rPr>
        <w:t xml:space="preserve">, </w:t>
      </w:r>
      <w:r w:rsidRPr="005B7B83">
        <w:rPr>
          <w:sz w:val="24"/>
          <w:szCs w:val="24"/>
          <w:lang w:val="uk-UA"/>
        </w:rPr>
        <w:t>що</w:t>
      </w:r>
      <w:r w:rsidRPr="005B7B83">
        <w:rPr>
          <w:sz w:val="24"/>
          <w:szCs w:val="24"/>
        </w:rPr>
        <w:t xml:space="preserve"> суму </w:t>
      </w:r>
      <w:r w:rsidRPr="005B7B83">
        <w:rPr>
          <w:sz w:val="24"/>
          <w:szCs w:val="24"/>
          <w:lang w:val="uk-UA"/>
        </w:rPr>
        <w:t>Д</w:t>
      </w:r>
      <w:r w:rsidRPr="005B7B83">
        <w:rPr>
          <w:sz w:val="24"/>
          <w:szCs w:val="24"/>
        </w:rPr>
        <w:t xml:space="preserve">оговору не буде </w:t>
      </w:r>
      <w:r w:rsidRPr="005B7B83">
        <w:rPr>
          <w:sz w:val="24"/>
          <w:szCs w:val="24"/>
          <w:lang w:val="uk-UA"/>
        </w:rPr>
        <w:t>перевищено та буде забезпечено постачання всієї номенклатури позицій специфікації. Відхилення</w:t>
      </w:r>
      <w:r w:rsidRPr="005B7B83">
        <w:rPr>
          <w:sz w:val="24"/>
          <w:szCs w:val="24"/>
        </w:rPr>
        <w:t xml:space="preserve"> </w:t>
      </w:r>
      <w:r w:rsidRPr="005B7B83">
        <w:rPr>
          <w:sz w:val="24"/>
          <w:szCs w:val="24"/>
          <w:lang w:val="uk-UA"/>
        </w:rPr>
        <w:t>обов’язково має</w:t>
      </w:r>
      <w:r w:rsidRPr="005B7B83">
        <w:rPr>
          <w:sz w:val="24"/>
          <w:szCs w:val="24"/>
        </w:rPr>
        <w:t xml:space="preserve"> бути </w:t>
      </w:r>
      <w:r w:rsidRPr="005B7B83">
        <w:rPr>
          <w:sz w:val="24"/>
          <w:szCs w:val="24"/>
          <w:lang w:val="uk-UA"/>
        </w:rPr>
        <w:t xml:space="preserve">узгоджений безпосередньо </w:t>
      </w:r>
      <w:r w:rsidRPr="005B7B83">
        <w:rPr>
          <w:sz w:val="24"/>
          <w:szCs w:val="24"/>
        </w:rPr>
        <w:t xml:space="preserve">з </w:t>
      </w:r>
      <w:r w:rsidRPr="005B7B83">
        <w:rPr>
          <w:sz w:val="24"/>
          <w:szCs w:val="24"/>
          <w:lang w:val="uk-UA"/>
        </w:rPr>
        <w:t>Покупцем</w:t>
      </w:r>
      <w:r w:rsidRPr="005B7B83">
        <w:rPr>
          <w:sz w:val="24"/>
          <w:szCs w:val="24"/>
        </w:rPr>
        <w:t>.</w:t>
      </w:r>
    </w:p>
    <w:p w:rsidR="003C7C30" w:rsidRPr="003C0AE2" w:rsidRDefault="00137A5C" w:rsidP="003C0AE2">
      <w:pPr>
        <w:widowControl/>
        <w:autoSpaceDE/>
        <w:autoSpaceDN/>
        <w:adjustRightInd/>
        <w:jc w:val="both"/>
        <w:rPr>
          <w:sz w:val="24"/>
          <w:szCs w:val="24"/>
          <w:lang w:val="uk-UA"/>
        </w:rPr>
      </w:pPr>
      <w:r>
        <w:rPr>
          <w:lang w:val="uk-UA"/>
        </w:rPr>
        <w:t xml:space="preserve">         </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077FC2" w:rsidRPr="005B7B83" w:rsidRDefault="00077FC2" w:rsidP="00077FC2">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077FC2" w:rsidRPr="005B7B83" w:rsidRDefault="00077FC2" w:rsidP="00077FC2">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077FC2" w:rsidRPr="005B7B83" w:rsidRDefault="00077FC2" w:rsidP="00077FC2">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F31138">
        <w:rPr>
          <w:rStyle w:val="ad"/>
          <w:color w:val="auto"/>
          <w:sz w:val="24"/>
          <w:szCs w:val="24"/>
          <w:u w:val="none"/>
          <w:lang w:val="en-US"/>
        </w:rPr>
        <w:fldChar w:fldCharType="begin"/>
      </w:r>
      <w:r w:rsidR="00F31138" w:rsidRPr="00FE4815">
        <w:rPr>
          <w:rStyle w:val="ad"/>
          <w:color w:val="auto"/>
          <w:sz w:val="24"/>
          <w:szCs w:val="24"/>
          <w:u w:val="none"/>
        </w:rPr>
        <w:instrText xml:space="preserve"> </w:instrText>
      </w:r>
      <w:r w:rsidR="00F31138">
        <w:rPr>
          <w:rStyle w:val="ad"/>
          <w:color w:val="auto"/>
          <w:sz w:val="24"/>
          <w:szCs w:val="24"/>
          <w:u w:val="none"/>
          <w:lang w:val="en-US"/>
        </w:rPr>
        <w:instrText>HYPERLINK</w:instrText>
      </w:r>
      <w:r w:rsidR="00F31138" w:rsidRPr="00FE4815">
        <w:rPr>
          <w:rStyle w:val="ad"/>
          <w:color w:val="auto"/>
          <w:sz w:val="24"/>
          <w:szCs w:val="24"/>
          <w:u w:val="none"/>
        </w:rPr>
        <w:instrText xml:space="preserve"> "</w:instrText>
      </w:r>
      <w:r w:rsidR="00F31138">
        <w:rPr>
          <w:rStyle w:val="ad"/>
          <w:color w:val="auto"/>
          <w:sz w:val="24"/>
          <w:szCs w:val="24"/>
          <w:u w:val="none"/>
          <w:lang w:val="en-US"/>
        </w:rPr>
        <w:instrText>http</w:instrText>
      </w:r>
      <w:r w:rsidR="00F31138" w:rsidRPr="00FE4815">
        <w:rPr>
          <w:rStyle w:val="ad"/>
          <w:color w:val="auto"/>
          <w:sz w:val="24"/>
          <w:szCs w:val="24"/>
          <w:u w:val="none"/>
        </w:rPr>
        <w:instrText>://</w:instrText>
      </w:r>
      <w:r w:rsidR="00F31138">
        <w:rPr>
          <w:rStyle w:val="ad"/>
          <w:color w:val="auto"/>
          <w:sz w:val="24"/>
          <w:szCs w:val="24"/>
          <w:u w:val="none"/>
          <w:lang w:val="en-US"/>
        </w:rPr>
        <w:instrText>www</w:instrText>
      </w:r>
      <w:r w:rsidR="00F31138" w:rsidRPr="00FE4815">
        <w:rPr>
          <w:rStyle w:val="ad"/>
          <w:color w:val="auto"/>
          <w:sz w:val="24"/>
          <w:szCs w:val="24"/>
          <w:u w:val="none"/>
        </w:rPr>
        <w:instrText>.</w:instrText>
      </w:r>
      <w:r w:rsidR="00F31138">
        <w:rPr>
          <w:rStyle w:val="ad"/>
          <w:color w:val="auto"/>
          <w:sz w:val="24"/>
          <w:szCs w:val="24"/>
          <w:u w:val="none"/>
          <w:lang w:val="en-US"/>
        </w:rPr>
        <w:instrText>energoatom</w:instrText>
      </w:r>
      <w:r w:rsidR="00F31138" w:rsidRPr="00FE4815">
        <w:rPr>
          <w:rStyle w:val="ad"/>
          <w:color w:val="auto"/>
          <w:sz w:val="24"/>
          <w:szCs w:val="24"/>
          <w:u w:val="none"/>
        </w:rPr>
        <w:instrText>.</w:instrText>
      </w:r>
      <w:r w:rsidR="00F31138">
        <w:rPr>
          <w:rStyle w:val="ad"/>
          <w:color w:val="auto"/>
          <w:sz w:val="24"/>
          <w:szCs w:val="24"/>
          <w:u w:val="none"/>
          <w:lang w:val="en-US"/>
        </w:rPr>
        <w:instrText>com</w:instrText>
      </w:r>
      <w:r w:rsidR="00F31138" w:rsidRPr="00FE4815">
        <w:rPr>
          <w:rStyle w:val="ad"/>
          <w:color w:val="auto"/>
          <w:sz w:val="24"/>
          <w:szCs w:val="24"/>
          <w:u w:val="none"/>
        </w:rPr>
        <w:instrText>.</w:instrText>
      </w:r>
      <w:r w:rsidR="00F31138">
        <w:rPr>
          <w:rStyle w:val="ad"/>
          <w:color w:val="auto"/>
          <w:sz w:val="24"/>
          <w:szCs w:val="24"/>
          <w:u w:val="none"/>
          <w:lang w:val="en-US"/>
        </w:rPr>
        <w:instrText>ua</w:instrText>
      </w:r>
      <w:r w:rsidR="00F31138" w:rsidRPr="00FE4815">
        <w:rPr>
          <w:rStyle w:val="ad"/>
          <w:color w:val="auto"/>
          <w:sz w:val="24"/>
          <w:szCs w:val="24"/>
          <w:u w:val="none"/>
        </w:rPr>
        <w:instrText>/</w:instrText>
      </w:r>
      <w:r w:rsidR="00F31138">
        <w:rPr>
          <w:rStyle w:val="ad"/>
          <w:color w:val="auto"/>
          <w:sz w:val="24"/>
          <w:szCs w:val="24"/>
          <w:u w:val="none"/>
          <w:lang w:val="en-US"/>
        </w:rPr>
        <w:instrText>ua</w:instrText>
      </w:r>
      <w:r w:rsidR="00F31138" w:rsidRPr="00FE4815">
        <w:rPr>
          <w:rStyle w:val="ad"/>
          <w:color w:val="auto"/>
          <w:sz w:val="24"/>
          <w:szCs w:val="24"/>
          <w:u w:val="none"/>
        </w:rPr>
        <w:instrText>/</w:instrText>
      </w:r>
      <w:r w:rsidR="00F31138">
        <w:rPr>
          <w:rStyle w:val="ad"/>
          <w:color w:val="auto"/>
          <w:sz w:val="24"/>
          <w:szCs w:val="24"/>
          <w:u w:val="none"/>
          <w:lang w:val="en-US"/>
        </w:rPr>
        <w:instrText>about</w:instrText>
      </w:r>
      <w:r w:rsidR="00F31138" w:rsidRPr="00FE4815">
        <w:rPr>
          <w:rStyle w:val="ad"/>
          <w:color w:val="auto"/>
          <w:sz w:val="24"/>
          <w:szCs w:val="24"/>
          <w:u w:val="none"/>
        </w:rPr>
        <w:instrText>-6/</w:instrText>
      </w:r>
      <w:r w:rsidR="00F31138">
        <w:rPr>
          <w:rStyle w:val="ad"/>
          <w:color w:val="auto"/>
          <w:sz w:val="24"/>
          <w:szCs w:val="24"/>
          <w:u w:val="none"/>
          <w:lang w:val="en-US"/>
        </w:rPr>
        <w:instrText>company</w:instrText>
      </w:r>
      <w:r w:rsidR="00F31138" w:rsidRPr="00FE4815">
        <w:rPr>
          <w:rStyle w:val="ad"/>
          <w:color w:val="auto"/>
          <w:sz w:val="24"/>
          <w:szCs w:val="24"/>
          <w:u w:val="none"/>
        </w:rPr>
        <w:instrText>_</w:instrText>
      </w:r>
      <w:r w:rsidR="00F31138">
        <w:rPr>
          <w:rStyle w:val="ad"/>
          <w:color w:val="auto"/>
          <w:sz w:val="24"/>
          <w:szCs w:val="24"/>
          <w:u w:val="none"/>
          <w:lang w:val="en-US"/>
        </w:rPr>
        <w:instrText>standards</w:instrText>
      </w:r>
      <w:r w:rsidR="00F31138" w:rsidRPr="00FE4815">
        <w:rPr>
          <w:rStyle w:val="ad"/>
          <w:color w:val="auto"/>
          <w:sz w:val="24"/>
          <w:szCs w:val="24"/>
          <w:u w:val="none"/>
        </w:rPr>
        <w:instrText xml:space="preserve">-82" </w:instrText>
      </w:r>
      <w:r w:rsidR="00F31138">
        <w:rPr>
          <w:rStyle w:val="ad"/>
          <w:color w:val="auto"/>
          <w:sz w:val="24"/>
          <w:szCs w:val="24"/>
          <w:u w:val="none"/>
          <w:lang w:val="en-US"/>
        </w:rPr>
        <w:fldChar w:fldCharType="separate"/>
      </w:r>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r w:rsidR="00F31138">
        <w:rPr>
          <w:rStyle w:val="ad"/>
          <w:color w:val="auto"/>
          <w:sz w:val="24"/>
          <w:szCs w:val="24"/>
          <w:u w:val="none"/>
        </w:rPr>
        <w:fldChar w:fldCharType="end"/>
      </w:r>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lastRenderedPageBreak/>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B7B83">
        <w:rPr>
          <w:sz w:val="24"/>
          <w:szCs w:val="24"/>
          <w:lang w:val="uk-UA"/>
        </w:rPr>
        <w:lastRenderedPageBreak/>
        <w:t>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1C29E8">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A33140" w:rsidRDefault="00A33140"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77FC2" w:rsidRDefault="00077FC2" w:rsidP="00E0600C">
      <w:pPr>
        <w:ind w:firstLine="360"/>
        <w:jc w:val="both"/>
        <w:rPr>
          <w:sz w:val="24"/>
          <w:szCs w:val="24"/>
          <w:lang w:val="uk-UA" w:eastAsia="uk-UA"/>
        </w:rPr>
      </w:pPr>
    </w:p>
    <w:p w:rsidR="000E10F2" w:rsidRDefault="000E10F2" w:rsidP="00704387">
      <w:pPr>
        <w:jc w:val="both"/>
        <w:rPr>
          <w:sz w:val="24"/>
          <w:szCs w:val="24"/>
          <w:lang w:val="uk-UA" w:eastAsia="uk-UA"/>
        </w:rPr>
      </w:pPr>
    </w:p>
    <w:p w:rsidR="009F27FE" w:rsidRDefault="009F27FE" w:rsidP="00704387">
      <w:pPr>
        <w:jc w:val="both"/>
        <w:rPr>
          <w:sz w:val="24"/>
          <w:szCs w:val="24"/>
          <w:lang w:val="uk-UA" w:eastAsia="uk-UA"/>
        </w:rPr>
      </w:pPr>
    </w:p>
    <w:p w:rsidR="009F27FE" w:rsidRDefault="009F27FE" w:rsidP="00704387">
      <w:pPr>
        <w:jc w:val="both"/>
        <w:rPr>
          <w:sz w:val="24"/>
          <w:szCs w:val="24"/>
          <w:lang w:val="uk-UA" w:eastAsia="uk-UA"/>
        </w:rPr>
      </w:pPr>
    </w:p>
    <w:p w:rsidR="009F27FE" w:rsidRPr="005B7B83" w:rsidRDefault="009F27FE" w:rsidP="00704387">
      <w:pPr>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704387" w:rsidRDefault="00077FC2" w:rsidP="00F02E26">
            <w:pPr>
              <w:rPr>
                <w:sz w:val="24"/>
                <w:szCs w:val="24"/>
                <w:lang w:val="uk-UA"/>
              </w:rPr>
            </w:pPr>
            <w:r>
              <w:rPr>
                <w:sz w:val="24"/>
                <w:szCs w:val="24"/>
                <w:lang w:val="uk-UA"/>
              </w:rPr>
              <w:t>ОРК «Іскра»</w:t>
            </w:r>
          </w:p>
          <w:p w:rsidR="009A6BFF" w:rsidRPr="005B7B83" w:rsidRDefault="00704387" w:rsidP="00F02E26">
            <w:pPr>
              <w:rPr>
                <w:sz w:val="25"/>
                <w:szCs w:val="25"/>
                <w:lang w:val="uk-UA" w:eastAsia="uk-UA"/>
              </w:rPr>
            </w:pPr>
            <w:r>
              <w:rPr>
                <w:sz w:val="24"/>
                <w:szCs w:val="24"/>
                <w:lang w:val="uk-UA"/>
              </w:rPr>
              <w:t xml:space="preserve"> </w:t>
            </w:r>
            <w:r w:rsidR="009A6BFF" w:rsidRPr="005B7B83">
              <w:rPr>
                <w:sz w:val="25"/>
                <w:szCs w:val="25"/>
                <w:lang w:val="uk-UA" w:eastAsia="uk-UA"/>
              </w:rPr>
              <w:t xml:space="preserve">ВП </w:t>
            </w:r>
            <w:r w:rsidR="00B562D7">
              <w:rPr>
                <w:sz w:val="25"/>
                <w:szCs w:val="25"/>
                <w:lang w:val="uk-UA" w:eastAsia="uk-UA"/>
              </w:rPr>
              <w:t>П</w:t>
            </w:r>
            <w:r w:rsidR="009A6BFF"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38" w:rsidRDefault="00F31138">
      <w:r>
        <w:separator/>
      </w:r>
    </w:p>
  </w:endnote>
  <w:endnote w:type="continuationSeparator" w:id="0">
    <w:p w:rsidR="00F31138" w:rsidRDefault="00F3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E481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38" w:rsidRDefault="00F31138">
      <w:pPr>
        <w:pStyle w:val="a6"/>
        <w:tabs>
          <w:tab w:val="clear" w:pos="4677"/>
          <w:tab w:val="clear" w:pos="9355"/>
        </w:tabs>
      </w:pPr>
      <w:r>
        <w:separator/>
      </w:r>
    </w:p>
  </w:footnote>
  <w:footnote w:type="continuationSeparator" w:id="0">
    <w:p w:rsidR="00F31138" w:rsidRDefault="00F3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77FC2"/>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4C09"/>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29E8"/>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E7E43"/>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7E2"/>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0AE2"/>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4387"/>
    <w:rsid w:val="007061CD"/>
    <w:rsid w:val="00706717"/>
    <w:rsid w:val="00707FF2"/>
    <w:rsid w:val="00710AF6"/>
    <w:rsid w:val="00710DE7"/>
    <w:rsid w:val="007118DA"/>
    <w:rsid w:val="007123D9"/>
    <w:rsid w:val="0071316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B7C21"/>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8A6"/>
    <w:rsid w:val="00830BF9"/>
    <w:rsid w:val="00830F43"/>
    <w:rsid w:val="008315C5"/>
    <w:rsid w:val="00831D33"/>
    <w:rsid w:val="0083290F"/>
    <w:rsid w:val="00833261"/>
    <w:rsid w:val="00834F2C"/>
    <w:rsid w:val="00836030"/>
    <w:rsid w:val="00841F12"/>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D2E"/>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27FE"/>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69EF"/>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3140"/>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477F8"/>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174F8"/>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D37"/>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4C3C"/>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5E9"/>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1138"/>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1945"/>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4815"/>
    <w:rsid w:val="00FE5213"/>
    <w:rsid w:val="00FE6442"/>
    <w:rsid w:val="00FE7278"/>
    <w:rsid w:val="00FE7CC5"/>
    <w:rsid w:val="00FF05D7"/>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63DD-77DE-4200-A474-4B2BAC6D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2021-11-12T11:13:00Z</cp:lastPrinted>
  <dcterms:created xsi:type="dcterms:W3CDTF">2022-10-26T07:12:00Z</dcterms:created>
  <dcterms:modified xsi:type="dcterms:W3CDTF">2023-01-02T11:41:00Z</dcterms:modified>
</cp:coreProperties>
</file>