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17" w:rsidRDefault="00C575E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434D17" w:rsidRDefault="00C575E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34D17" w:rsidRDefault="00C575E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4D17" w:rsidRDefault="00C575EB">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434D17" w:rsidRDefault="00434D17">
      <w:pPr>
        <w:spacing w:after="0" w:line="240" w:lineRule="auto"/>
        <w:ind w:left="885"/>
        <w:jc w:val="center"/>
        <w:rPr>
          <w:rFonts w:ascii="Times New Roman" w:eastAsia="Times New Roman" w:hAnsi="Times New Roman" w:cs="Times New Roman"/>
          <w:b/>
          <w:i/>
          <w:color w:val="4A86E8"/>
          <w:sz w:val="20"/>
          <w:szCs w:val="20"/>
        </w:rPr>
      </w:pPr>
    </w:p>
    <w:p w:rsidR="00434D17" w:rsidRDefault="00434D17">
      <w:pPr>
        <w:spacing w:after="0" w:line="240" w:lineRule="auto"/>
        <w:ind w:left="885"/>
        <w:jc w:val="center"/>
        <w:rPr>
          <w:rFonts w:ascii="Times New Roman" w:eastAsia="Times New Roman" w:hAnsi="Times New Roman" w:cs="Times New Roman"/>
          <w:color w:val="4A86E8"/>
          <w:sz w:val="20"/>
          <w:szCs w:val="20"/>
        </w:rPr>
      </w:pPr>
    </w:p>
    <w:tbl>
      <w:tblPr>
        <w:tblStyle w:val="af5"/>
        <w:tblW w:w="9913" w:type="dxa"/>
        <w:jc w:val="center"/>
        <w:tblInd w:w="0" w:type="dxa"/>
        <w:tblLayout w:type="fixed"/>
        <w:tblLook w:val="0400" w:firstRow="0" w:lastRow="0" w:firstColumn="0" w:lastColumn="0" w:noHBand="0" w:noVBand="1"/>
      </w:tblPr>
      <w:tblGrid>
        <w:gridCol w:w="495"/>
        <w:gridCol w:w="2472"/>
        <w:gridCol w:w="6946"/>
      </w:tblGrid>
      <w:tr w:rsidR="00434D17" w:rsidTr="003016B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4D17" w:rsidRDefault="00C575E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4D17" w:rsidRDefault="00C575E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4D17" w:rsidRPr="009B09C7" w:rsidRDefault="00C575EB">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714502">
              <w:rPr>
                <w:rFonts w:ascii="Times New Roman" w:eastAsia="Times New Roman" w:hAnsi="Times New Roman" w:cs="Times New Roman"/>
                <w:b/>
                <w:color w:val="000000"/>
                <w:sz w:val="20"/>
                <w:szCs w:val="20"/>
              </w:rPr>
              <w:t>та</w:t>
            </w:r>
            <w:r w:rsidRPr="00714502">
              <w:rPr>
                <w:rFonts w:ascii="Times New Roman" w:eastAsia="Times New Roman" w:hAnsi="Times New Roman" w:cs="Times New Roman"/>
                <w:b/>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r w:rsidR="009B09C7">
              <w:rPr>
                <w:rFonts w:ascii="Times New Roman" w:eastAsia="Times New Roman" w:hAnsi="Times New Roman" w:cs="Times New Roman"/>
                <w:b/>
                <w:color w:val="000000"/>
                <w:sz w:val="20"/>
                <w:szCs w:val="20"/>
                <w:lang w:val="uk-UA"/>
              </w:rPr>
              <w:t>**</w:t>
            </w:r>
          </w:p>
        </w:tc>
      </w:tr>
      <w:tr w:rsidR="00434D17" w:rsidTr="003016B6">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w:t>
            </w:r>
            <w:r w:rsidR="00281CC9">
              <w:rPr>
                <w:rFonts w:ascii="Times New Roman" w:eastAsia="Times New Roman" w:hAnsi="Times New Roman" w:cs="Times New Roman"/>
                <w:b/>
                <w:color w:val="000000"/>
                <w:sz w:val="20"/>
                <w:szCs w:val="20"/>
              </w:rPr>
              <w:t>о-технічної бази та технологій</w:t>
            </w:r>
          </w:p>
          <w:p w:rsidR="00434D17" w:rsidRDefault="00434D17" w:rsidP="00281CC9">
            <w:pPr>
              <w:spacing w:after="0" w:line="240" w:lineRule="auto"/>
              <w:rPr>
                <w:rFonts w:ascii="Times New Roman" w:eastAsia="Times New Roman" w:hAnsi="Times New Roman" w:cs="Times New Roman"/>
                <w:sz w:val="20"/>
                <w:szCs w:val="20"/>
              </w:rPr>
            </w:pP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 xml:space="preserve">1.1. Довідку, яка містить відбиток печатки* учасника, складену за нижченаведеною формою, за підписом учасника або його уповноваженої особи, та яка містить інформацію про наявність в учасника (на підставі права володіння, користування, або іншого правового статуту) обладнання та матеріально-технічної бази, необхідних для виконання договору про закупівлю,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871"/>
              <w:gridCol w:w="992"/>
              <w:gridCol w:w="709"/>
              <w:gridCol w:w="708"/>
              <w:gridCol w:w="993"/>
              <w:gridCol w:w="964"/>
            </w:tblGrid>
            <w:tr w:rsidR="00833F63" w:rsidRPr="007C1464" w:rsidTr="003016B6">
              <w:tc>
                <w:tcPr>
                  <w:tcW w:w="434" w:type="dxa"/>
                  <w:shd w:val="clear" w:color="auto" w:fill="auto"/>
                  <w:vAlign w:val="center"/>
                </w:tcPr>
                <w:p w:rsidR="00833F63" w:rsidRPr="00564B10" w:rsidRDefault="00833F63" w:rsidP="00833F63">
                  <w:pPr>
                    <w:jc w:val="center"/>
                    <w:rPr>
                      <w:rFonts w:ascii="Times New Roman" w:hAnsi="Times New Roman" w:cs="Times New Roman"/>
                      <w:sz w:val="16"/>
                      <w:szCs w:val="16"/>
                    </w:rPr>
                  </w:pPr>
                  <w:r w:rsidRPr="00564B10">
                    <w:rPr>
                      <w:rFonts w:ascii="Times New Roman" w:hAnsi="Times New Roman" w:cs="Times New Roman"/>
                      <w:sz w:val="16"/>
                      <w:szCs w:val="16"/>
                    </w:rPr>
                    <w:t>№ з/п</w:t>
                  </w:r>
                </w:p>
              </w:tc>
              <w:tc>
                <w:tcPr>
                  <w:tcW w:w="1871" w:type="dxa"/>
                  <w:shd w:val="clear" w:color="auto" w:fill="auto"/>
                  <w:vAlign w:val="center"/>
                </w:tcPr>
                <w:p w:rsidR="00833F63" w:rsidRPr="00564B10" w:rsidRDefault="00833F63" w:rsidP="00833F63">
                  <w:pPr>
                    <w:jc w:val="center"/>
                    <w:rPr>
                      <w:rFonts w:ascii="Times New Roman" w:hAnsi="Times New Roman" w:cs="Times New Roman"/>
                      <w:sz w:val="16"/>
                      <w:szCs w:val="16"/>
                    </w:rPr>
                  </w:pPr>
                  <w:r w:rsidRPr="00564B10">
                    <w:rPr>
                      <w:rFonts w:ascii="Times New Roman" w:hAnsi="Times New Roman" w:cs="Times New Roman"/>
                      <w:sz w:val="16"/>
                      <w:szCs w:val="16"/>
                      <w:lang w:eastAsia="uk-UA"/>
                    </w:rPr>
                    <w:t xml:space="preserve">Найменування обладнання та матеріально-технічної бази, </w:t>
                  </w:r>
                  <w:r w:rsidRPr="00564B10">
                    <w:rPr>
                      <w:rFonts w:ascii="Times New Roman" w:hAnsi="Times New Roman" w:cs="Times New Roman"/>
                      <w:sz w:val="16"/>
                      <w:szCs w:val="16"/>
                    </w:rPr>
                    <w:t>рік виготов</w:t>
                  </w:r>
                  <w:r w:rsidR="00564B10">
                    <w:rPr>
                      <w:rFonts w:ascii="Times New Roman" w:hAnsi="Times New Roman" w:cs="Times New Roman"/>
                      <w:sz w:val="16"/>
                      <w:szCs w:val="16"/>
                    </w:rPr>
                    <w:t>лення</w:t>
                  </w:r>
                </w:p>
              </w:tc>
              <w:tc>
                <w:tcPr>
                  <w:tcW w:w="992" w:type="dxa"/>
                  <w:shd w:val="clear" w:color="auto" w:fill="auto"/>
                  <w:vAlign w:val="center"/>
                </w:tcPr>
                <w:p w:rsidR="00833F63" w:rsidRPr="00564B10" w:rsidRDefault="00564B10" w:rsidP="00833F63">
                  <w:pPr>
                    <w:jc w:val="center"/>
                    <w:rPr>
                      <w:rFonts w:ascii="Times New Roman" w:hAnsi="Times New Roman" w:cs="Times New Roman"/>
                      <w:sz w:val="16"/>
                      <w:szCs w:val="16"/>
                      <w:lang w:val="uk-UA"/>
                    </w:rPr>
                  </w:pPr>
                  <w:r>
                    <w:rPr>
                      <w:rFonts w:ascii="Times New Roman" w:hAnsi="Times New Roman" w:cs="Times New Roman"/>
                      <w:sz w:val="16"/>
                      <w:szCs w:val="16"/>
                    </w:rPr>
                    <w:t>Серійний номе</w:t>
                  </w:r>
                  <w:r w:rsidR="00833F63" w:rsidRPr="00564B10">
                    <w:rPr>
                      <w:rFonts w:ascii="Times New Roman" w:hAnsi="Times New Roman" w:cs="Times New Roman"/>
                      <w:sz w:val="16"/>
                      <w:szCs w:val="16"/>
                      <w:lang w:val="uk-UA"/>
                    </w:rPr>
                    <w:t>р</w:t>
                  </w:r>
                </w:p>
              </w:tc>
              <w:tc>
                <w:tcPr>
                  <w:tcW w:w="709" w:type="dxa"/>
                  <w:shd w:val="clear" w:color="auto" w:fill="auto"/>
                  <w:vAlign w:val="center"/>
                </w:tcPr>
                <w:p w:rsidR="00833F63" w:rsidRPr="00564B10" w:rsidRDefault="00833F63" w:rsidP="00833F63">
                  <w:pPr>
                    <w:jc w:val="center"/>
                    <w:rPr>
                      <w:rFonts w:ascii="Times New Roman" w:hAnsi="Times New Roman" w:cs="Times New Roman"/>
                      <w:sz w:val="16"/>
                      <w:szCs w:val="16"/>
                    </w:rPr>
                  </w:pPr>
                  <w:r w:rsidRPr="00564B10">
                    <w:rPr>
                      <w:rFonts w:ascii="Times New Roman" w:hAnsi="Times New Roman" w:cs="Times New Roman"/>
                      <w:sz w:val="16"/>
                      <w:szCs w:val="16"/>
                    </w:rPr>
                    <w:t>Марка (модель)</w:t>
                  </w:r>
                </w:p>
              </w:tc>
              <w:tc>
                <w:tcPr>
                  <w:tcW w:w="708" w:type="dxa"/>
                  <w:shd w:val="clear" w:color="auto" w:fill="auto"/>
                  <w:vAlign w:val="center"/>
                </w:tcPr>
                <w:p w:rsidR="00833F63" w:rsidRPr="00564B10" w:rsidRDefault="00833F63" w:rsidP="00833F63">
                  <w:pPr>
                    <w:jc w:val="center"/>
                    <w:rPr>
                      <w:rFonts w:ascii="Times New Roman" w:hAnsi="Times New Roman" w:cs="Times New Roman"/>
                      <w:sz w:val="16"/>
                      <w:szCs w:val="16"/>
                    </w:rPr>
                  </w:pPr>
                  <w:r w:rsidRPr="00564B10">
                    <w:rPr>
                      <w:rFonts w:ascii="Times New Roman" w:hAnsi="Times New Roman" w:cs="Times New Roman"/>
                      <w:sz w:val="16"/>
                      <w:szCs w:val="16"/>
                    </w:rPr>
                    <w:t>Одиниця виміру</w:t>
                  </w:r>
                </w:p>
              </w:tc>
              <w:tc>
                <w:tcPr>
                  <w:tcW w:w="993" w:type="dxa"/>
                  <w:shd w:val="clear" w:color="auto" w:fill="auto"/>
                  <w:vAlign w:val="center"/>
                </w:tcPr>
                <w:p w:rsidR="00833F63" w:rsidRPr="00564B10" w:rsidRDefault="00833F63" w:rsidP="00833F63">
                  <w:pPr>
                    <w:jc w:val="center"/>
                    <w:rPr>
                      <w:rFonts w:ascii="Times New Roman" w:hAnsi="Times New Roman" w:cs="Times New Roman"/>
                      <w:sz w:val="16"/>
                      <w:szCs w:val="16"/>
                    </w:rPr>
                  </w:pPr>
                  <w:r w:rsidRPr="00564B10">
                    <w:rPr>
                      <w:rFonts w:ascii="Times New Roman" w:hAnsi="Times New Roman" w:cs="Times New Roman"/>
                      <w:sz w:val="16"/>
                      <w:szCs w:val="16"/>
                    </w:rPr>
                    <w:t>Кількість</w:t>
                  </w:r>
                </w:p>
              </w:tc>
              <w:tc>
                <w:tcPr>
                  <w:tcW w:w="964" w:type="dxa"/>
                  <w:shd w:val="clear" w:color="auto" w:fill="auto"/>
                  <w:vAlign w:val="center"/>
                </w:tcPr>
                <w:p w:rsidR="00833F63" w:rsidRPr="00564B10" w:rsidRDefault="00833F63" w:rsidP="00833F63">
                  <w:pPr>
                    <w:jc w:val="center"/>
                    <w:rPr>
                      <w:rFonts w:ascii="Times New Roman" w:hAnsi="Times New Roman" w:cs="Times New Roman"/>
                      <w:sz w:val="16"/>
                      <w:szCs w:val="16"/>
                    </w:rPr>
                  </w:pPr>
                  <w:r w:rsidRPr="00564B10">
                    <w:rPr>
                      <w:rFonts w:ascii="Times New Roman" w:hAnsi="Times New Roman" w:cs="Times New Roman"/>
                      <w:sz w:val="16"/>
                      <w:szCs w:val="16"/>
                    </w:rPr>
                    <w:t>Примітка (власне, залучене**)</w:t>
                  </w:r>
                </w:p>
              </w:tc>
            </w:tr>
            <w:tr w:rsidR="00833F63" w:rsidRPr="007C1464" w:rsidTr="003016B6">
              <w:tc>
                <w:tcPr>
                  <w:tcW w:w="434" w:type="dxa"/>
                  <w:shd w:val="clear" w:color="auto" w:fill="auto"/>
                  <w:vAlign w:val="center"/>
                </w:tcPr>
                <w:p w:rsidR="00833F63" w:rsidRPr="007C1464" w:rsidRDefault="00833F63" w:rsidP="00833F63">
                  <w:pPr>
                    <w:jc w:val="center"/>
                    <w:rPr>
                      <w:sz w:val="16"/>
                      <w:szCs w:val="16"/>
                    </w:rPr>
                  </w:pPr>
                </w:p>
              </w:tc>
              <w:tc>
                <w:tcPr>
                  <w:tcW w:w="1871" w:type="dxa"/>
                  <w:shd w:val="clear" w:color="auto" w:fill="auto"/>
                  <w:vAlign w:val="center"/>
                </w:tcPr>
                <w:p w:rsidR="00833F63" w:rsidRPr="007C1464" w:rsidRDefault="00833F63" w:rsidP="00833F63">
                  <w:pPr>
                    <w:jc w:val="center"/>
                    <w:rPr>
                      <w:sz w:val="16"/>
                      <w:szCs w:val="16"/>
                    </w:rPr>
                  </w:pPr>
                </w:p>
              </w:tc>
              <w:tc>
                <w:tcPr>
                  <w:tcW w:w="992" w:type="dxa"/>
                  <w:shd w:val="clear" w:color="auto" w:fill="auto"/>
                </w:tcPr>
                <w:p w:rsidR="00833F63" w:rsidRPr="007C1464" w:rsidRDefault="00833F63" w:rsidP="00833F63">
                  <w:pPr>
                    <w:jc w:val="center"/>
                    <w:rPr>
                      <w:sz w:val="16"/>
                      <w:szCs w:val="16"/>
                    </w:rPr>
                  </w:pPr>
                </w:p>
              </w:tc>
              <w:tc>
                <w:tcPr>
                  <w:tcW w:w="709" w:type="dxa"/>
                  <w:shd w:val="clear" w:color="auto" w:fill="auto"/>
                </w:tcPr>
                <w:p w:rsidR="00833F63" w:rsidRPr="007C1464" w:rsidRDefault="00833F63" w:rsidP="00833F63">
                  <w:pPr>
                    <w:jc w:val="center"/>
                    <w:rPr>
                      <w:sz w:val="16"/>
                      <w:szCs w:val="16"/>
                    </w:rPr>
                  </w:pPr>
                </w:p>
              </w:tc>
              <w:tc>
                <w:tcPr>
                  <w:tcW w:w="708" w:type="dxa"/>
                  <w:shd w:val="clear" w:color="auto" w:fill="auto"/>
                  <w:vAlign w:val="center"/>
                </w:tcPr>
                <w:p w:rsidR="00833F63" w:rsidRPr="007C1464" w:rsidRDefault="00833F63" w:rsidP="00833F63">
                  <w:pPr>
                    <w:jc w:val="center"/>
                    <w:rPr>
                      <w:sz w:val="16"/>
                      <w:szCs w:val="16"/>
                    </w:rPr>
                  </w:pPr>
                </w:p>
              </w:tc>
              <w:tc>
                <w:tcPr>
                  <w:tcW w:w="993" w:type="dxa"/>
                  <w:shd w:val="clear" w:color="auto" w:fill="auto"/>
                  <w:vAlign w:val="center"/>
                </w:tcPr>
                <w:p w:rsidR="00833F63" w:rsidRPr="007C1464" w:rsidRDefault="00833F63" w:rsidP="00833F63">
                  <w:pPr>
                    <w:jc w:val="center"/>
                    <w:rPr>
                      <w:sz w:val="16"/>
                      <w:szCs w:val="16"/>
                    </w:rPr>
                  </w:pPr>
                </w:p>
              </w:tc>
              <w:tc>
                <w:tcPr>
                  <w:tcW w:w="964" w:type="dxa"/>
                  <w:shd w:val="clear" w:color="auto" w:fill="auto"/>
                  <w:vAlign w:val="center"/>
                </w:tcPr>
                <w:p w:rsidR="00833F63" w:rsidRPr="007C1464" w:rsidRDefault="00833F63" w:rsidP="00833F63">
                  <w:pPr>
                    <w:jc w:val="center"/>
                    <w:rPr>
                      <w:sz w:val="16"/>
                      <w:szCs w:val="16"/>
                    </w:rPr>
                  </w:pPr>
                </w:p>
              </w:tc>
            </w:tr>
          </w:tbl>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ab/>
            </w:r>
            <w:r w:rsidRPr="00281CC9">
              <w:rPr>
                <w:rFonts w:ascii="Times New Roman" w:eastAsia="Times New Roman" w:hAnsi="Times New Roman" w:cs="Times New Roman"/>
                <w:color w:val="000000"/>
                <w:sz w:val="20"/>
                <w:szCs w:val="20"/>
              </w:rPr>
              <w:tab/>
            </w:r>
            <w:r w:rsidRPr="00281CC9">
              <w:rPr>
                <w:rFonts w:ascii="Times New Roman" w:eastAsia="Times New Roman" w:hAnsi="Times New Roman" w:cs="Times New Roman"/>
                <w:color w:val="000000"/>
                <w:sz w:val="20"/>
                <w:szCs w:val="20"/>
              </w:rPr>
              <w:tab/>
            </w:r>
            <w:r w:rsidRPr="00281CC9">
              <w:rPr>
                <w:rFonts w:ascii="Times New Roman" w:eastAsia="Times New Roman" w:hAnsi="Times New Roman" w:cs="Times New Roman"/>
                <w:color w:val="000000"/>
                <w:sz w:val="20"/>
                <w:szCs w:val="20"/>
              </w:rPr>
              <w:tab/>
            </w:r>
            <w:r w:rsidRPr="00281CC9">
              <w:rPr>
                <w:rFonts w:ascii="Times New Roman" w:eastAsia="Times New Roman" w:hAnsi="Times New Roman" w:cs="Times New Roman"/>
                <w:color w:val="000000"/>
                <w:sz w:val="20"/>
                <w:szCs w:val="20"/>
              </w:rPr>
              <w:tab/>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 xml:space="preserve">При цьому, серед іншого у довідці повинна бути відображена в повному обсязі інформація про: </w:t>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 xml:space="preserve">- наявність компютерів різних модифікацій; </w:t>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 наявність GPS приладів (приймачів) – не менше 3 одиниць;</w:t>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 наявність плотеру формату А1 (або А0) – не менше 1 одиниці;</w:t>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 наявність електронних тахометрів – не менше 1 одиниці;</w:t>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 наявність автотранспоту – не менше 2 одиниц, з наданням підтверджуючих документів.</w:t>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1.2. Документи, які підтверджують проведення останньої повірки відповідно до Закону України «Про метрологію та метрологічну діяльність» геодезичних інструментів, вказаних у довідці, зг</w:t>
            </w:r>
            <w:r w:rsidR="00564B10">
              <w:rPr>
                <w:rFonts w:ascii="Times New Roman" w:eastAsia="Times New Roman" w:hAnsi="Times New Roman" w:cs="Times New Roman"/>
                <w:color w:val="000000"/>
                <w:sz w:val="20"/>
                <w:szCs w:val="20"/>
              </w:rPr>
              <w:t xml:space="preserve">ідно пункту 1.1 </w:t>
            </w:r>
            <w:r w:rsidR="00564B10">
              <w:rPr>
                <w:rFonts w:ascii="Times New Roman" w:eastAsia="Times New Roman" w:hAnsi="Times New Roman" w:cs="Times New Roman"/>
                <w:color w:val="000000"/>
                <w:sz w:val="20"/>
                <w:szCs w:val="20"/>
                <w:lang w:val="uk-UA"/>
              </w:rPr>
              <w:t>Додатку 1</w:t>
            </w:r>
            <w:r w:rsidRPr="00281CC9">
              <w:rPr>
                <w:rFonts w:ascii="Times New Roman" w:eastAsia="Times New Roman" w:hAnsi="Times New Roman" w:cs="Times New Roman"/>
                <w:color w:val="000000"/>
                <w:sz w:val="20"/>
                <w:szCs w:val="20"/>
              </w:rPr>
              <w:t>.</w:t>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1.3. Документи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чи оренди обладнання), які підтверджують наявність в учасника обладнання та матеріально-технічної бази, вказаних у довідці, зг</w:t>
            </w:r>
            <w:r w:rsidR="00564B10">
              <w:rPr>
                <w:rFonts w:ascii="Times New Roman" w:eastAsia="Times New Roman" w:hAnsi="Times New Roman" w:cs="Times New Roman"/>
                <w:color w:val="000000"/>
                <w:sz w:val="20"/>
                <w:szCs w:val="20"/>
              </w:rPr>
              <w:t xml:space="preserve">ідно пункту 1.1 </w:t>
            </w:r>
            <w:r w:rsidR="00564B10">
              <w:rPr>
                <w:rFonts w:ascii="Times New Roman" w:eastAsia="Times New Roman" w:hAnsi="Times New Roman" w:cs="Times New Roman"/>
                <w:color w:val="000000"/>
                <w:sz w:val="20"/>
                <w:szCs w:val="20"/>
                <w:lang w:val="uk-UA"/>
              </w:rPr>
              <w:t>Додатку 1</w:t>
            </w:r>
            <w:r w:rsidRPr="00281CC9">
              <w:rPr>
                <w:rFonts w:ascii="Times New Roman" w:eastAsia="Times New Roman" w:hAnsi="Times New Roman" w:cs="Times New Roman"/>
                <w:color w:val="000000"/>
                <w:sz w:val="20"/>
                <w:szCs w:val="20"/>
              </w:rPr>
              <w:t>.</w:t>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1.4. Довідку, яка містить відбиток печатки* учасника, складену за нижченаведеною формою, за підписом учасника або його уповноваженої особи, та яка містить інформацію про наявність в учасника (на підставі права володіння, користування, або іншого правового статуту що діє на термін надання послуг), ліцензійного програмного забезпечення, необхідного для виконання договору про закупівлю,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w:t>
            </w:r>
          </w:p>
          <w:tbl>
            <w:tblPr>
              <w:tblW w:w="6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20"/>
              <w:gridCol w:w="2420"/>
            </w:tblGrid>
            <w:tr w:rsidR="009B09C7" w:rsidRPr="007C1464" w:rsidTr="005B60DD">
              <w:tc>
                <w:tcPr>
                  <w:tcW w:w="817" w:type="dxa"/>
                  <w:shd w:val="clear" w:color="auto" w:fill="auto"/>
                  <w:vAlign w:val="center"/>
                </w:tcPr>
                <w:p w:rsidR="009B09C7" w:rsidRPr="009B09C7" w:rsidRDefault="009B09C7" w:rsidP="009B09C7">
                  <w:pPr>
                    <w:jc w:val="center"/>
                    <w:rPr>
                      <w:rFonts w:ascii="Times New Roman" w:hAnsi="Times New Roman" w:cs="Times New Roman"/>
                      <w:sz w:val="16"/>
                      <w:szCs w:val="16"/>
                    </w:rPr>
                  </w:pPr>
                  <w:r w:rsidRPr="009B09C7">
                    <w:rPr>
                      <w:rFonts w:ascii="Times New Roman" w:hAnsi="Times New Roman" w:cs="Times New Roman"/>
                      <w:sz w:val="16"/>
                      <w:szCs w:val="16"/>
                    </w:rPr>
                    <w:t>№ з/п</w:t>
                  </w:r>
                </w:p>
              </w:tc>
              <w:tc>
                <w:tcPr>
                  <w:tcW w:w="3320" w:type="dxa"/>
                  <w:shd w:val="clear" w:color="auto" w:fill="auto"/>
                  <w:vAlign w:val="center"/>
                </w:tcPr>
                <w:p w:rsidR="009B09C7" w:rsidRPr="009B09C7" w:rsidRDefault="009B09C7" w:rsidP="009B09C7">
                  <w:pPr>
                    <w:jc w:val="center"/>
                    <w:rPr>
                      <w:rFonts w:ascii="Times New Roman" w:hAnsi="Times New Roman" w:cs="Times New Roman"/>
                      <w:sz w:val="16"/>
                      <w:szCs w:val="16"/>
                    </w:rPr>
                  </w:pPr>
                  <w:r w:rsidRPr="009B09C7">
                    <w:rPr>
                      <w:rFonts w:ascii="Times New Roman" w:hAnsi="Times New Roman" w:cs="Times New Roman"/>
                      <w:sz w:val="16"/>
                      <w:szCs w:val="16"/>
                      <w:lang w:eastAsia="uk-UA"/>
                    </w:rPr>
                    <w:t>Найменування програмного забезпечення</w:t>
                  </w:r>
                </w:p>
              </w:tc>
              <w:tc>
                <w:tcPr>
                  <w:tcW w:w="2420" w:type="dxa"/>
                  <w:shd w:val="clear" w:color="auto" w:fill="auto"/>
                  <w:vAlign w:val="center"/>
                </w:tcPr>
                <w:p w:rsidR="009B09C7" w:rsidRPr="009B09C7" w:rsidRDefault="009B09C7" w:rsidP="009B09C7">
                  <w:pPr>
                    <w:jc w:val="center"/>
                    <w:rPr>
                      <w:rFonts w:ascii="Times New Roman" w:hAnsi="Times New Roman" w:cs="Times New Roman"/>
                      <w:sz w:val="16"/>
                      <w:szCs w:val="16"/>
                    </w:rPr>
                  </w:pPr>
                  <w:r w:rsidRPr="009B09C7">
                    <w:rPr>
                      <w:rFonts w:ascii="Times New Roman" w:hAnsi="Times New Roman" w:cs="Times New Roman"/>
                      <w:sz w:val="16"/>
                      <w:szCs w:val="16"/>
                    </w:rPr>
                    <w:t>Примітка (власне, залучене**)</w:t>
                  </w:r>
                </w:p>
              </w:tc>
            </w:tr>
            <w:tr w:rsidR="009B09C7" w:rsidRPr="007C1464" w:rsidTr="005B60DD">
              <w:tc>
                <w:tcPr>
                  <w:tcW w:w="817" w:type="dxa"/>
                  <w:shd w:val="clear" w:color="auto" w:fill="auto"/>
                  <w:vAlign w:val="center"/>
                </w:tcPr>
                <w:p w:rsidR="009B09C7" w:rsidRPr="009B09C7" w:rsidRDefault="009B09C7" w:rsidP="009B09C7">
                  <w:pPr>
                    <w:jc w:val="center"/>
                    <w:rPr>
                      <w:rFonts w:ascii="Times New Roman" w:hAnsi="Times New Roman" w:cs="Times New Roman"/>
                      <w:sz w:val="16"/>
                      <w:szCs w:val="16"/>
                    </w:rPr>
                  </w:pPr>
                </w:p>
              </w:tc>
              <w:tc>
                <w:tcPr>
                  <w:tcW w:w="3320" w:type="dxa"/>
                  <w:shd w:val="clear" w:color="auto" w:fill="auto"/>
                  <w:vAlign w:val="center"/>
                </w:tcPr>
                <w:p w:rsidR="009B09C7" w:rsidRPr="009B09C7" w:rsidRDefault="009B09C7" w:rsidP="009B09C7">
                  <w:pPr>
                    <w:jc w:val="center"/>
                    <w:rPr>
                      <w:rFonts w:ascii="Times New Roman" w:hAnsi="Times New Roman" w:cs="Times New Roman"/>
                      <w:sz w:val="16"/>
                      <w:szCs w:val="16"/>
                    </w:rPr>
                  </w:pPr>
                </w:p>
              </w:tc>
              <w:tc>
                <w:tcPr>
                  <w:tcW w:w="2420" w:type="dxa"/>
                  <w:shd w:val="clear" w:color="auto" w:fill="auto"/>
                  <w:vAlign w:val="center"/>
                </w:tcPr>
                <w:p w:rsidR="009B09C7" w:rsidRPr="009B09C7" w:rsidRDefault="009B09C7" w:rsidP="009B09C7">
                  <w:pPr>
                    <w:jc w:val="center"/>
                    <w:rPr>
                      <w:rFonts w:ascii="Times New Roman" w:hAnsi="Times New Roman" w:cs="Times New Roman"/>
                      <w:sz w:val="16"/>
                      <w:szCs w:val="16"/>
                    </w:rPr>
                  </w:pPr>
                </w:p>
              </w:tc>
            </w:tr>
          </w:tbl>
          <w:p w:rsidR="00281CC9" w:rsidRPr="00281CC9" w:rsidRDefault="00281CC9" w:rsidP="009B09C7">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ab/>
            </w:r>
            <w:r w:rsidRPr="00281CC9">
              <w:rPr>
                <w:rFonts w:ascii="Times New Roman" w:eastAsia="Times New Roman" w:hAnsi="Times New Roman" w:cs="Times New Roman"/>
                <w:color w:val="000000"/>
                <w:sz w:val="20"/>
                <w:szCs w:val="20"/>
              </w:rPr>
              <w:tab/>
            </w:r>
          </w:p>
          <w:p w:rsidR="00281CC9" w:rsidRPr="00281CC9" w:rsidRDefault="00281CC9" w:rsidP="00281CC9">
            <w:pPr>
              <w:shd w:val="clear" w:color="auto" w:fill="FFFFFF"/>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 xml:space="preserve">1.5. Документи (сертифікат ліцензійності, та/або ліцензійний договір, та/або розрахункові документи, які засвідчують факт придбання програмного забезпечення, та/або інші документи), які підтверджують наявність в учасника ліцензійного програмного забезпечення, вказаного у довідці, згідно пункту 1.4 </w:t>
            </w:r>
            <w:r w:rsidR="009B09C7">
              <w:rPr>
                <w:rFonts w:ascii="Times New Roman" w:eastAsia="Times New Roman" w:hAnsi="Times New Roman" w:cs="Times New Roman"/>
                <w:color w:val="000000"/>
                <w:sz w:val="20"/>
                <w:szCs w:val="20"/>
                <w:lang w:val="uk-UA"/>
              </w:rPr>
              <w:t>Додатку 1</w:t>
            </w:r>
            <w:r w:rsidRPr="00281CC9">
              <w:rPr>
                <w:rFonts w:ascii="Times New Roman" w:eastAsia="Times New Roman" w:hAnsi="Times New Roman" w:cs="Times New Roman"/>
                <w:color w:val="000000"/>
                <w:sz w:val="20"/>
                <w:szCs w:val="20"/>
              </w:rPr>
              <w:t>.</w:t>
            </w:r>
          </w:p>
          <w:p w:rsidR="00833F63" w:rsidRDefault="00281CC9" w:rsidP="00281CC9">
            <w:pPr>
              <w:spacing w:after="0" w:line="240" w:lineRule="auto"/>
              <w:jc w:val="both"/>
              <w:rPr>
                <w:rFonts w:ascii="Times New Roman" w:eastAsia="Times New Roman" w:hAnsi="Times New Roman" w:cs="Times New Roman"/>
                <w:color w:val="000000"/>
                <w:sz w:val="20"/>
                <w:szCs w:val="20"/>
              </w:rPr>
            </w:pPr>
            <w:r w:rsidRPr="00281CC9">
              <w:rPr>
                <w:rFonts w:ascii="Times New Roman" w:eastAsia="Times New Roman" w:hAnsi="Times New Roman" w:cs="Times New Roman"/>
                <w:color w:val="000000"/>
                <w:sz w:val="20"/>
                <w:szCs w:val="20"/>
              </w:rPr>
              <w:t>1.6. Довідку в довільній формі щодо відсутності майна в арешті.</w:t>
            </w:r>
          </w:p>
          <w:p w:rsidR="00434D17" w:rsidRDefault="00833F63" w:rsidP="00281CC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1.7</w:t>
            </w:r>
            <w:r w:rsidR="00C575EB">
              <w:rPr>
                <w:rFonts w:ascii="Times New Roman" w:eastAsia="Times New Roman" w:hAnsi="Times New Roman" w:cs="Times New Roman"/>
                <w:sz w:val="20"/>
                <w:szCs w:val="20"/>
              </w:rPr>
              <w:t xml:space="preserve">. </w:t>
            </w:r>
            <w:r w:rsidR="00C575EB">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434D17" w:rsidRPr="00833F63" w:rsidRDefault="00833F63">
            <w:pPr>
              <w:spacing w:after="0" w:line="240" w:lineRule="auto"/>
              <w:jc w:val="both"/>
              <w:rPr>
                <w:rFonts w:ascii="Times New Roman" w:eastAsia="Times New Roman" w:hAnsi="Times New Roman" w:cs="Times New Roman"/>
                <w:i/>
                <w:sz w:val="20"/>
                <w:szCs w:val="20"/>
                <w:lang w:val="uk-UA"/>
              </w:rPr>
            </w:pPr>
            <w:r w:rsidRPr="00833F63">
              <w:rPr>
                <w:rFonts w:ascii="Times New Roman" w:eastAsia="Times New Roman" w:hAnsi="Times New Roman" w:cs="Times New Roman"/>
                <w:i/>
                <w:sz w:val="20"/>
                <w:szCs w:val="20"/>
                <w:lang w:val="uk-UA"/>
              </w:rPr>
              <w:t>*Ця вимога не стосується учасників, які здійснюють діяльність без печатки</w:t>
            </w:r>
          </w:p>
          <w:p w:rsidR="00833F63" w:rsidRPr="00833F63" w:rsidRDefault="00833F63">
            <w:pPr>
              <w:spacing w:after="0" w:line="240" w:lineRule="auto"/>
              <w:jc w:val="both"/>
              <w:rPr>
                <w:rFonts w:ascii="Times New Roman" w:eastAsia="Times New Roman" w:hAnsi="Times New Roman" w:cs="Times New Roman"/>
                <w:i/>
                <w:sz w:val="20"/>
                <w:szCs w:val="20"/>
                <w:lang w:val="uk-UA"/>
              </w:rPr>
            </w:pPr>
            <w:r w:rsidRPr="00833F63">
              <w:rPr>
                <w:rFonts w:ascii="Times New Roman" w:eastAsia="Times New Roman" w:hAnsi="Times New Roman" w:cs="Times New Roman"/>
                <w:i/>
                <w:sz w:val="20"/>
                <w:szCs w:val="20"/>
                <w:lang w:val="uk-UA"/>
              </w:rPr>
              <w:t>** Наявність в учасника залученого обладнання та матеріально-технічної бази підтверджується копіями документів, які дають учакснику право користуватися ним до кінця терміну надання послуги або пізніше.</w:t>
            </w:r>
          </w:p>
          <w:p w:rsidR="00434D17" w:rsidRDefault="00434D17" w:rsidP="00833F63">
            <w:pPr>
              <w:spacing w:after="0" w:line="240" w:lineRule="auto"/>
              <w:jc w:val="both"/>
              <w:rPr>
                <w:rFonts w:ascii="Times New Roman" w:eastAsia="Times New Roman" w:hAnsi="Times New Roman" w:cs="Times New Roman"/>
                <w:color w:val="FF0000"/>
                <w:sz w:val="20"/>
                <w:szCs w:val="20"/>
                <w:highlight w:val="yellow"/>
              </w:rPr>
            </w:pPr>
          </w:p>
        </w:tc>
      </w:tr>
      <w:tr w:rsidR="00434D17" w:rsidTr="003016B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rsidP="00564B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434D17" w:rsidRDefault="00434D17">
            <w:pPr>
              <w:spacing w:after="0" w:line="240" w:lineRule="auto"/>
              <w:rPr>
                <w:rFonts w:ascii="Times New Roman" w:eastAsia="Times New Roman" w:hAnsi="Times New Roman" w:cs="Times New Roman"/>
                <w:sz w:val="20"/>
                <w:szCs w:val="20"/>
              </w:rPr>
            </w:pPr>
          </w:p>
          <w:p w:rsidR="00434D17" w:rsidRDefault="00434D17">
            <w:pPr>
              <w:spacing w:before="120" w:after="240" w:line="240" w:lineRule="auto"/>
              <w:jc w:val="both"/>
              <w:rPr>
                <w:rFonts w:ascii="Times New Roman" w:eastAsia="Times New Roman" w:hAnsi="Times New Roman" w:cs="Times New Roman"/>
                <w:sz w:val="20"/>
                <w:szCs w:val="20"/>
              </w:rPr>
            </w:pP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B10" w:rsidRPr="00564B10" w:rsidRDefault="00564B10" w:rsidP="00564B10">
            <w:pPr>
              <w:spacing w:after="0" w:line="240" w:lineRule="auto"/>
              <w:jc w:val="both"/>
              <w:rPr>
                <w:rFonts w:ascii="Times New Roman" w:eastAsia="Times New Roman" w:hAnsi="Times New Roman" w:cs="Times New Roman"/>
                <w:color w:val="000000"/>
                <w:sz w:val="20"/>
                <w:szCs w:val="20"/>
              </w:rPr>
            </w:pPr>
            <w:r w:rsidRPr="00564B10">
              <w:rPr>
                <w:rFonts w:ascii="Times New Roman" w:eastAsia="Times New Roman" w:hAnsi="Times New Roman" w:cs="Times New Roman"/>
                <w:color w:val="000000"/>
                <w:sz w:val="20"/>
                <w:szCs w:val="20"/>
              </w:rPr>
              <w:t>2.1. Довідку, яка містить відбиток печатки* учасника, складену за нижченаведеною формою, за підписом учасника або його уповноваженої особи, та яка містить інформацію про наявність працівників відповідної кваліфікації, які мають необхідні знання та досвід для виконання договору про закупівлю:</w:t>
            </w:r>
          </w:p>
          <w:p w:rsidR="00564B10" w:rsidRPr="00564B10" w:rsidRDefault="00564B10" w:rsidP="00564B10">
            <w:pPr>
              <w:spacing w:after="0" w:line="240" w:lineRule="auto"/>
              <w:jc w:val="both"/>
              <w:rPr>
                <w:rFonts w:ascii="Times New Roman" w:eastAsia="Times New Roman" w:hAnsi="Times New Roman" w:cs="Times New Roman"/>
                <w:color w:val="000000"/>
                <w:sz w:val="20"/>
                <w:szCs w:val="20"/>
              </w:rPr>
            </w:pPr>
            <w:r w:rsidRPr="00564B10">
              <w:rPr>
                <w:rFonts w:ascii="Times New Roman" w:eastAsia="Times New Roman" w:hAnsi="Times New Roman" w:cs="Times New Roman"/>
                <w:color w:val="000000"/>
                <w:sz w:val="20"/>
                <w:szCs w:val="20"/>
              </w:rPr>
              <w:t>- сертифікованих інженерів – землевпорядників, які є відповідальними за якість робіт із землеустрою – не менше 2 осіб (за основним місцем роботи);</w:t>
            </w:r>
          </w:p>
          <w:p w:rsidR="00564B10" w:rsidRPr="00564B10" w:rsidRDefault="00564B10" w:rsidP="00564B10">
            <w:pPr>
              <w:spacing w:after="0" w:line="240" w:lineRule="auto"/>
              <w:jc w:val="both"/>
              <w:rPr>
                <w:rFonts w:ascii="Times New Roman" w:eastAsia="Times New Roman" w:hAnsi="Times New Roman" w:cs="Times New Roman"/>
                <w:color w:val="000000"/>
                <w:sz w:val="20"/>
                <w:szCs w:val="20"/>
              </w:rPr>
            </w:pPr>
            <w:r w:rsidRPr="00564B10">
              <w:rPr>
                <w:rFonts w:ascii="Times New Roman" w:eastAsia="Times New Roman" w:hAnsi="Times New Roman" w:cs="Times New Roman"/>
                <w:color w:val="000000"/>
                <w:sz w:val="20"/>
                <w:szCs w:val="20"/>
              </w:rPr>
              <w:t>- сертифікованих інженерів-геодезистів – не менше 1 особи (за основним місцем роботи);</w:t>
            </w:r>
          </w:p>
          <w:p w:rsidR="00434D17" w:rsidRDefault="00564B10" w:rsidP="00564B10">
            <w:pPr>
              <w:spacing w:after="0" w:line="240" w:lineRule="auto"/>
              <w:jc w:val="both"/>
              <w:rPr>
                <w:rFonts w:ascii="Times New Roman" w:eastAsia="Times New Roman" w:hAnsi="Times New Roman" w:cs="Times New Roman"/>
                <w:color w:val="000000"/>
                <w:sz w:val="20"/>
                <w:szCs w:val="20"/>
              </w:rPr>
            </w:pPr>
            <w:r w:rsidRPr="00564B10">
              <w:rPr>
                <w:rFonts w:ascii="Times New Roman" w:eastAsia="Times New Roman" w:hAnsi="Times New Roman" w:cs="Times New Roman"/>
                <w:color w:val="000000"/>
                <w:sz w:val="20"/>
                <w:szCs w:val="20"/>
              </w:rPr>
              <w:t>- фахівці із геодезичною та/або землевпорядною освітою – не менше 4 осіб, в т.ч. сертифіковані інженери- землевпорядники та сертифіковані інженери-геодезисти.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1312"/>
              <w:gridCol w:w="853"/>
              <w:gridCol w:w="903"/>
              <w:gridCol w:w="1260"/>
              <w:gridCol w:w="1086"/>
              <w:gridCol w:w="1155"/>
            </w:tblGrid>
            <w:tr w:rsidR="00564B10" w:rsidRPr="007C1464" w:rsidTr="00564B10">
              <w:trPr>
                <w:trHeight w:val="1895"/>
              </w:trPr>
              <w:tc>
                <w:tcPr>
                  <w:tcW w:w="125" w:type="pct"/>
                  <w:shd w:val="clear" w:color="auto" w:fill="auto"/>
                  <w:vAlign w:val="center"/>
                </w:tcPr>
                <w:p w:rsidR="00564B10" w:rsidRPr="00564B10" w:rsidRDefault="00564B10" w:rsidP="00564B10">
                  <w:pPr>
                    <w:widowControl w:val="0"/>
                    <w:jc w:val="center"/>
                    <w:rPr>
                      <w:rFonts w:ascii="Times New Roman" w:hAnsi="Times New Roman" w:cs="Times New Roman"/>
                      <w:sz w:val="16"/>
                      <w:szCs w:val="16"/>
                    </w:rPr>
                  </w:pPr>
                  <w:r w:rsidRPr="00564B10">
                    <w:rPr>
                      <w:rFonts w:ascii="Times New Roman" w:hAnsi="Times New Roman" w:cs="Times New Roman"/>
                      <w:sz w:val="16"/>
                      <w:szCs w:val="16"/>
                    </w:rPr>
                    <w:t>№</w:t>
                  </w:r>
                </w:p>
              </w:tc>
              <w:tc>
                <w:tcPr>
                  <w:tcW w:w="974" w:type="pct"/>
                  <w:shd w:val="clear" w:color="auto" w:fill="auto"/>
                  <w:vAlign w:val="center"/>
                </w:tcPr>
                <w:p w:rsidR="00564B10" w:rsidRPr="00564B10" w:rsidRDefault="00564B10" w:rsidP="00564B10">
                  <w:pPr>
                    <w:widowControl w:val="0"/>
                    <w:ind w:left="80" w:right="51"/>
                    <w:jc w:val="center"/>
                    <w:rPr>
                      <w:rFonts w:ascii="Times New Roman" w:hAnsi="Times New Roman" w:cs="Times New Roman"/>
                      <w:sz w:val="16"/>
                      <w:szCs w:val="16"/>
                    </w:rPr>
                  </w:pPr>
                  <w:r w:rsidRPr="00564B10">
                    <w:rPr>
                      <w:rFonts w:ascii="Times New Roman" w:hAnsi="Times New Roman" w:cs="Times New Roman"/>
                      <w:sz w:val="16"/>
                      <w:szCs w:val="16"/>
                    </w:rPr>
                    <w:t xml:space="preserve">Посада за основним місцем роботи, або посада, </w:t>
                  </w:r>
                  <w:proofErr w:type="gramStart"/>
                  <w:r w:rsidRPr="00564B10">
                    <w:rPr>
                      <w:rFonts w:ascii="Times New Roman" w:hAnsi="Times New Roman" w:cs="Times New Roman"/>
                      <w:sz w:val="16"/>
                      <w:szCs w:val="16"/>
                    </w:rPr>
                    <w:t>на яку</w:t>
                  </w:r>
                  <w:proofErr w:type="gramEnd"/>
                  <w:r w:rsidRPr="00564B10">
                    <w:rPr>
                      <w:rFonts w:ascii="Times New Roman" w:hAnsi="Times New Roman" w:cs="Times New Roman"/>
                      <w:sz w:val="16"/>
                      <w:szCs w:val="16"/>
                    </w:rPr>
                    <w:t xml:space="preserve"> буде залучено працівника для виконання договору</w:t>
                  </w:r>
                </w:p>
              </w:tc>
              <w:tc>
                <w:tcPr>
                  <w:tcW w:w="633" w:type="pct"/>
                  <w:shd w:val="clear" w:color="auto" w:fill="auto"/>
                  <w:vAlign w:val="center"/>
                </w:tcPr>
                <w:p w:rsidR="00564B10" w:rsidRPr="00564B10" w:rsidRDefault="00564B10" w:rsidP="00564B10">
                  <w:pPr>
                    <w:widowControl w:val="0"/>
                    <w:ind w:left="61" w:right="60"/>
                    <w:jc w:val="center"/>
                    <w:rPr>
                      <w:rFonts w:ascii="Times New Roman" w:hAnsi="Times New Roman" w:cs="Times New Roman"/>
                      <w:sz w:val="16"/>
                      <w:szCs w:val="16"/>
                    </w:rPr>
                  </w:pPr>
                  <w:r w:rsidRPr="00564B10">
                    <w:rPr>
                      <w:rFonts w:ascii="Times New Roman" w:hAnsi="Times New Roman" w:cs="Times New Roman"/>
                      <w:sz w:val="16"/>
                      <w:szCs w:val="16"/>
                    </w:rPr>
                    <w:t>Прізвище, ім’я, по - батькові</w:t>
                  </w:r>
                </w:p>
              </w:tc>
              <w:tc>
                <w:tcPr>
                  <w:tcW w:w="670" w:type="pct"/>
                  <w:shd w:val="clear" w:color="auto" w:fill="auto"/>
                  <w:vAlign w:val="center"/>
                </w:tcPr>
                <w:p w:rsidR="00564B10" w:rsidRPr="00564B10" w:rsidRDefault="00564B10" w:rsidP="00564B10">
                  <w:pPr>
                    <w:widowControl w:val="0"/>
                    <w:ind w:left="66" w:right="41"/>
                    <w:jc w:val="center"/>
                    <w:rPr>
                      <w:rFonts w:ascii="Times New Roman" w:hAnsi="Times New Roman" w:cs="Times New Roman"/>
                      <w:sz w:val="16"/>
                      <w:szCs w:val="16"/>
                    </w:rPr>
                  </w:pPr>
                  <w:r w:rsidRPr="00564B10">
                    <w:rPr>
                      <w:rFonts w:ascii="Times New Roman" w:hAnsi="Times New Roman" w:cs="Times New Roman"/>
                      <w:sz w:val="16"/>
                      <w:szCs w:val="16"/>
                    </w:rPr>
                    <w:t>Ступінь освіти</w:t>
                  </w:r>
                </w:p>
              </w:tc>
              <w:tc>
                <w:tcPr>
                  <w:tcW w:w="935" w:type="pct"/>
                  <w:vAlign w:val="center"/>
                </w:tcPr>
                <w:p w:rsidR="00564B10" w:rsidRPr="00564B10" w:rsidRDefault="00564B10" w:rsidP="00564B10">
                  <w:pPr>
                    <w:widowControl w:val="0"/>
                    <w:ind w:left="57" w:right="64"/>
                    <w:jc w:val="center"/>
                    <w:rPr>
                      <w:rFonts w:ascii="Times New Roman" w:hAnsi="Times New Roman" w:cs="Times New Roman"/>
                      <w:sz w:val="16"/>
                      <w:szCs w:val="16"/>
                    </w:rPr>
                  </w:pPr>
                  <w:r w:rsidRPr="00564B10">
                    <w:rPr>
                      <w:rFonts w:ascii="Times New Roman" w:hAnsi="Times New Roman" w:cs="Times New Roman"/>
                      <w:sz w:val="16"/>
                      <w:szCs w:val="16"/>
                    </w:rPr>
                    <w:t>Напрям підготовки (спеціальність)</w:t>
                  </w:r>
                </w:p>
              </w:tc>
              <w:tc>
                <w:tcPr>
                  <w:tcW w:w="806" w:type="pct"/>
                  <w:shd w:val="clear" w:color="auto" w:fill="auto"/>
                  <w:vAlign w:val="center"/>
                </w:tcPr>
                <w:p w:rsidR="00564B10" w:rsidRPr="00564B10" w:rsidRDefault="00564B10" w:rsidP="00564B10">
                  <w:pPr>
                    <w:widowControl w:val="0"/>
                    <w:ind w:left="57" w:right="64"/>
                    <w:jc w:val="center"/>
                    <w:rPr>
                      <w:rFonts w:ascii="Times New Roman" w:hAnsi="Times New Roman" w:cs="Times New Roman"/>
                      <w:sz w:val="16"/>
                      <w:szCs w:val="16"/>
                    </w:rPr>
                  </w:pPr>
                  <w:r w:rsidRPr="00564B10">
                    <w:rPr>
                      <w:rFonts w:ascii="Times New Roman" w:hAnsi="Times New Roman" w:cs="Times New Roman"/>
                      <w:sz w:val="16"/>
                      <w:szCs w:val="16"/>
                    </w:rPr>
                    <w:t>Спеціалізація по диплому</w:t>
                  </w:r>
                </w:p>
              </w:tc>
              <w:tc>
                <w:tcPr>
                  <w:tcW w:w="858" w:type="pct"/>
                  <w:shd w:val="clear" w:color="auto" w:fill="auto"/>
                  <w:vAlign w:val="center"/>
                </w:tcPr>
                <w:p w:rsidR="00564B10" w:rsidRPr="00564B10" w:rsidRDefault="00564B10" w:rsidP="00564B10">
                  <w:pPr>
                    <w:widowControl w:val="0"/>
                    <w:ind w:left="48" w:right="93"/>
                    <w:jc w:val="center"/>
                    <w:rPr>
                      <w:rFonts w:ascii="Times New Roman" w:hAnsi="Times New Roman" w:cs="Times New Roman"/>
                      <w:sz w:val="16"/>
                      <w:szCs w:val="16"/>
                    </w:rPr>
                  </w:pPr>
                  <w:r w:rsidRPr="00564B10">
                    <w:rPr>
                      <w:rFonts w:ascii="Times New Roman" w:hAnsi="Times New Roman" w:cs="Times New Roman"/>
                      <w:sz w:val="16"/>
                      <w:szCs w:val="16"/>
                    </w:rPr>
                    <w:t>Кваліфікація по диплому</w:t>
                  </w:r>
                </w:p>
              </w:tc>
            </w:tr>
            <w:tr w:rsidR="00564B10" w:rsidRPr="007C1464" w:rsidTr="00ED3427">
              <w:tc>
                <w:tcPr>
                  <w:tcW w:w="125" w:type="pct"/>
                  <w:shd w:val="clear" w:color="auto" w:fill="auto"/>
                  <w:vAlign w:val="center"/>
                </w:tcPr>
                <w:p w:rsidR="00564B10" w:rsidRPr="00564B10" w:rsidRDefault="00564B10" w:rsidP="00564B10">
                  <w:pPr>
                    <w:widowControl w:val="0"/>
                    <w:jc w:val="center"/>
                    <w:rPr>
                      <w:rFonts w:ascii="Times New Roman" w:hAnsi="Times New Roman" w:cs="Times New Roman"/>
                      <w:sz w:val="16"/>
                      <w:szCs w:val="16"/>
                    </w:rPr>
                  </w:pPr>
                  <w:r w:rsidRPr="00564B10">
                    <w:rPr>
                      <w:rFonts w:ascii="Times New Roman" w:hAnsi="Times New Roman" w:cs="Times New Roman"/>
                      <w:sz w:val="16"/>
                      <w:szCs w:val="16"/>
                    </w:rPr>
                    <w:t>1</w:t>
                  </w:r>
                </w:p>
              </w:tc>
              <w:tc>
                <w:tcPr>
                  <w:tcW w:w="974" w:type="pct"/>
                  <w:shd w:val="clear" w:color="auto" w:fill="auto"/>
                  <w:vAlign w:val="center"/>
                </w:tcPr>
                <w:p w:rsidR="00564B10" w:rsidRPr="00564B10" w:rsidRDefault="00564B10" w:rsidP="00564B10">
                  <w:pPr>
                    <w:widowControl w:val="0"/>
                    <w:ind w:left="80" w:right="51"/>
                    <w:jc w:val="center"/>
                    <w:rPr>
                      <w:rFonts w:ascii="Times New Roman" w:hAnsi="Times New Roman" w:cs="Times New Roman"/>
                      <w:sz w:val="16"/>
                      <w:szCs w:val="16"/>
                    </w:rPr>
                  </w:pPr>
                  <w:r w:rsidRPr="00564B10">
                    <w:rPr>
                      <w:rFonts w:ascii="Times New Roman" w:hAnsi="Times New Roman" w:cs="Times New Roman"/>
                      <w:sz w:val="16"/>
                      <w:szCs w:val="16"/>
                    </w:rPr>
                    <w:t>2</w:t>
                  </w:r>
                </w:p>
              </w:tc>
              <w:tc>
                <w:tcPr>
                  <w:tcW w:w="633" w:type="pct"/>
                  <w:shd w:val="clear" w:color="auto" w:fill="auto"/>
                  <w:vAlign w:val="center"/>
                </w:tcPr>
                <w:p w:rsidR="00564B10" w:rsidRPr="00564B10" w:rsidRDefault="00564B10" w:rsidP="00564B10">
                  <w:pPr>
                    <w:widowControl w:val="0"/>
                    <w:ind w:left="61" w:right="60"/>
                    <w:jc w:val="center"/>
                    <w:rPr>
                      <w:rFonts w:ascii="Times New Roman" w:hAnsi="Times New Roman" w:cs="Times New Roman"/>
                      <w:sz w:val="16"/>
                      <w:szCs w:val="16"/>
                    </w:rPr>
                  </w:pPr>
                  <w:r w:rsidRPr="00564B10">
                    <w:rPr>
                      <w:rFonts w:ascii="Times New Roman" w:hAnsi="Times New Roman" w:cs="Times New Roman"/>
                      <w:sz w:val="16"/>
                      <w:szCs w:val="16"/>
                    </w:rPr>
                    <w:t>3</w:t>
                  </w:r>
                </w:p>
              </w:tc>
              <w:tc>
                <w:tcPr>
                  <w:tcW w:w="670" w:type="pct"/>
                  <w:shd w:val="clear" w:color="auto" w:fill="auto"/>
                  <w:vAlign w:val="center"/>
                </w:tcPr>
                <w:p w:rsidR="00564B10" w:rsidRPr="00564B10" w:rsidRDefault="00564B10" w:rsidP="00564B10">
                  <w:pPr>
                    <w:widowControl w:val="0"/>
                    <w:ind w:left="66" w:right="41"/>
                    <w:jc w:val="center"/>
                    <w:rPr>
                      <w:rFonts w:ascii="Times New Roman" w:hAnsi="Times New Roman" w:cs="Times New Roman"/>
                      <w:sz w:val="16"/>
                      <w:szCs w:val="16"/>
                    </w:rPr>
                  </w:pPr>
                  <w:r w:rsidRPr="00564B10">
                    <w:rPr>
                      <w:rFonts w:ascii="Times New Roman" w:hAnsi="Times New Roman" w:cs="Times New Roman"/>
                      <w:sz w:val="16"/>
                      <w:szCs w:val="16"/>
                    </w:rPr>
                    <w:t>4</w:t>
                  </w:r>
                </w:p>
              </w:tc>
              <w:tc>
                <w:tcPr>
                  <w:tcW w:w="935" w:type="pct"/>
                </w:tcPr>
                <w:p w:rsidR="00564B10" w:rsidRPr="00564B10" w:rsidRDefault="00564B10" w:rsidP="00564B10">
                  <w:pPr>
                    <w:widowControl w:val="0"/>
                    <w:ind w:left="57" w:right="64"/>
                    <w:jc w:val="center"/>
                    <w:rPr>
                      <w:rFonts w:ascii="Times New Roman" w:hAnsi="Times New Roman" w:cs="Times New Roman"/>
                      <w:sz w:val="16"/>
                      <w:szCs w:val="16"/>
                    </w:rPr>
                  </w:pPr>
                  <w:r w:rsidRPr="00564B10">
                    <w:rPr>
                      <w:rFonts w:ascii="Times New Roman" w:hAnsi="Times New Roman" w:cs="Times New Roman"/>
                      <w:sz w:val="16"/>
                      <w:szCs w:val="16"/>
                    </w:rPr>
                    <w:t>5</w:t>
                  </w:r>
                </w:p>
              </w:tc>
              <w:tc>
                <w:tcPr>
                  <w:tcW w:w="806" w:type="pct"/>
                  <w:shd w:val="clear" w:color="auto" w:fill="auto"/>
                  <w:vAlign w:val="center"/>
                </w:tcPr>
                <w:p w:rsidR="00564B10" w:rsidRPr="00564B10" w:rsidRDefault="00564B10" w:rsidP="00564B10">
                  <w:pPr>
                    <w:widowControl w:val="0"/>
                    <w:ind w:left="57" w:right="64"/>
                    <w:jc w:val="center"/>
                    <w:rPr>
                      <w:rFonts w:ascii="Times New Roman" w:hAnsi="Times New Roman" w:cs="Times New Roman"/>
                      <w:sz w:val="16"/>
                      <w:szCs w:val="16"/>
                    </w:rPr>
                  </w:pPr>
                  <w:r w:rsidRPr="00564B10">
                    <w:rPr>
                      <w:rFonts w:ascii="Times New Roman" w:hAnsi="Times New Roman" w:cs="Times New Roman"/>
                      <w:sz w:val="16"/>
                      <w:szCs w:val="16"/>
                    </w:rPr>
                    <w:t>6</w:t>
                  </w:r>
                </w:p>
              </w:tc>
              <w:tc>
                <w:tcPr>
                  <w:tcW w:w="858" w:type="pct"/>
                  <w:shd w:val="clear" w:color="auto" w:fill="auto"/>
                  <w:vAlign w:val="center"/>
                </w:tcPr>
                <w:p w:rsidR="00564B10" w:rsidRPr="00564B10" w:rsidRDefault="00564B10" w:rsidP="00564B10">
                  <w:pPr>
                    <w:widowControl w:val="0"/>
                    <w:ind w:left="48" w:right="93"/>
                    <w:jc w:val="center"/>
                    <w:rPr>
                      <w:rFonts w:ascii="Times New Roman" w:hAnsi="Times New Roman" w:cs="Times New Roman"/>
                      <w:sz w:val="16"/>
                      <w:szCs w:val="16"/>
                    </w:rPr>
                  </w:pPr>
                  <w:r w:rsidRPr="00564B10">
                    <w:rPr>
                      <w:rFonts w:ascii="Times New Roman" w:hAnsi="Times New Roman" w:cs="Times New Roman"/>
                      <w:sz w:val="16"/>
                      <w:szCs w:val="16"/>
                    </w:rPr>
                    <w:t>7</w:t>
                  </w:r>
                </w:p>
              </w:tc>
            </w:tr>
            <w:tr w:rsidR="00564B10" w:rsidRPr="007C1464" w:rsidTr="00ED3427">
              <w:tc>
                <w:tcPr>
                  <w:tcW w:w="125" w:type="pct"/>
                  <w:shd w:val="clear" w:color="auto" w:fill="auto"/>
                  <w:vAlign w:val="center"/>
                </w:tcPr>
                <w:p w:rsidR="00564B10" w:rsidRPr="00564B10" w:rsidRDefault="00564B10" w:rsidP="00564B10">
                  <w:pPr>
                    <w:widowControl w:val="0"/>
                    <w:jc w:val="center"/>
                    <w:rPr>
                      <w:rFonts w:ascii="Times New Roman" w:hAnsi="Times New Roman" w:cs="Times New Roman"/>
                      <w:sz w:val="16"/>
                      <w:szCs w:val="16"/>
                    </w:rPr>
                  </w:pPr>
                </w:p>
              </w:tc>
              <w:tc>
                <w:tcPr>
                  <w:tcW w:w="974" w:type="pct"/>
                  <w:shd w:val="clear" w:color="auto" w:fill="auto"/>
                  <w:vAlign w:val="center"/>
                </w:tcPr>
                <w:p w:rsidR="00564B10" w:rsidRPr="00564B10" w:rsidRDefault="00564B10" w:rsidP="00564B10">
                  <w:pPr>
                    <w:widowControl w:val="0"/>
                    <w:ind w:left="80" w:right="51"/>
                    <w:jc w:val="center"/>
                    <w:rPr>
                      <w:rFonts w:ascii="Times New Roman" w:hAnsi="Times New Roman" w:cs="Times New Roman"/>
                      <w:sz w:val="16"/>
                      <w:szCs w:val="16"/>
                    </w:rPr>
                  </w:pPr>
                </w:p>
              </w:tc>
              <w:tc>
                <w:tcPr>
                  <w:tcW w:w="633" w:type="pct"/>
                  <w:shd w:val="clear" w:color="auto" w:fill="auto"/>
                  <w:vAlign w:val="center"/>
                </w:tcPr>
                <w:p w:rsidR="00564B10" w:rsidRPr="00564B10" w:rsidRDefault="00564B10" w:rsidP="00564B10">
                  <w:pPr>
                    <w:widowControl w:val="0"/>
                    <w:ind w:left="61" w:right="60"/>
                    <w:jc w:val="center"/>
                    <w:rPr>
                      <w:rFonts w:ascii="Times New Roman" w:hAnsi="Times New Roman" w:cs="Times New Roman"/>
                      <w:sz w:val="16"/>
                      <w:szCs w:val="16"/>
                    </w:rPr>
                  </w:pPr>
                </w:p>
              </w:tc>
              <w:tc>
                <w:tcPr>
                  <w:tcW w:w="670" w:type="pct"/>
                  <w:shd w:val="clear" w:color="auto" w:fill="auto"/>
                  <w:vAlign w:val="center"/>
                </w:tcPr>
                <w:p w:rsidR="00564B10" w:rsidRPr="00564B10" w:rsidRDefault="00564B10" w:rsidP="00564B10">
                  <w:pPr>
                    <w:widowControl w:val="0"/>
                    <w:ind w:left="66" w:right="41"/>
                    <w:jc w:val="center"/>
                    <w:rPr>
                      <w:rFonts w:ascii="Times New Roman" w:hAnsi="Times New Roman" w:cs="Times New Roman"/>
                      <w:sz w:val="16"/>
                      <w:szCs w:val="16"/>
                    </w:rPr>
                  </w:pPr>
                </w:p>
              </w:tc>
              <w:tc>
                <w:tcPr>
                  <w:tcW w:w="935" w:type="pct"/>
                </w:tcPr>
                <w:p w:rsidR="00564B10" w:rsidRPr="00564B10" w:rsidRDefault="00564B10" w:rsidP="00564B10">
                  <w:pPr>
                    <w:widowControl w:val="0"/>
                    <w:ind w:left="57" w:right="64"/>
                    <w:jc w:val="center"/>
                    <w:rPr>
                      <w:rFonts w:ascii="Times New Roman" w:hAnsi="Times New Roman" w:cs="Times New Roman"/>
                      <w:sz w:val="16"/>
                      <w:szCs w:val="16"/>
                    </w:rPr>
                  </w:pPr>
                </w:p>
              </w:tc>
              <w:tc>
                <w:tcPr>
                  <w:tcW w:w="806" w:type="pct"/>
                  <w:shd w:val="clear" w:color="auto" w:fill="auto"/>
                  <w:vAlign w:val="center"/>
                </w:tcPr>
                <w:p w:rsidR="00564B10" w:rsidRPr="00564B10" w:rsidRDefault="00564B10" w:rsidP="00564B10">
                  <w:pPr>
                    <w:widowControl w:val="0"/>
                    <w:ind w:left="57" w:right="64"/>
                    <w:jc w:val="center"/>
                    <w:rPr>
                      <w:rFonts w:ascii="Times New Roman" w:hAnsi="Times New Roman" w:cs="Times New Roman"/>
                      <w:sz w:val="16"/>
                      <w:szCs w:val="16"/>
                    </w:rPr>
                  </w:pPr>
                </w:p>
              </w:tc>
              <w:tc>
                <w:tcPr>
                  <w:tcW w:w="858" w:type="pct"/>
                  <w:shd w:val="clear" w:color="auto" w:fill="auto"/>
                  <w:vAlign w:val="center"/>
                </w:tcPr>
                <w:p w:rsidR="00564B10" w:rsidRPr="00564B10" w:rsidRDefault="00564B10" w:rsidP="00564B10">
                  <w:pPr>
                    <w:widowControl w:val="0"/>
                    <w:ind w:left="48" w:right="93"/>
                    <w:jc w:val="center"/>
                    <w:rPr>
                      <w:rFonts w:ascii="Times New Roman" w:hAnsi="Times New Roman" w:cs="Times New Roman"/>
                      <w:sz w:val="16"/>
                      <w:szCs w:val="16"/>
                    </w:rPr>
                  </w:pPr>
                </w:p>
              </w:tc>
            </w:tr>
          </w:tbl>
          <w:p w:rsidR="00564B10" w:rsidRPr="00564B10" w:rsidRDefault="00564B10" w:rsidP="00564B10">
            <w:pPr>
              <w:spacing w:after="0" w:line="240" w:lineRule="auto"/>
              <w:jc w:val="both"/>
              <w:rPr>
                <w:rFonts w:ascii="Times New Roman" w:eastAsia="Times New Roman" w:hAnsi="Times New Roman" w:cs="Times New Roman"/>
                <w:sz w:val="20"/>
                <w:szCs w:val="20"/>
              </w:rPr>
            </w:pPr>
            <w:r w:rsidRPr="00564B10">
              <w:rPr>
                <w:rFonts w:ascii="Times New Roman" w:eastAsia="Times New Roman" w:hAnsi="Times New Roman" w:cs="Times New Roman"/>
                <w:sz w:val="20"/>
                <w:szCs w:val="20"/>
              </w:rPr>
              <w:t xml:space="preserve">2.2. Документи про вищу освіту (або інші відповідні документи, що їх замінюють згідно із законодавством) працівників, вказаних у довідці, згідно пункту 2.1 </w:t>
            </w:r>
            <w:r w:rsidR="009B09C7">
              <w:rPr>
                <w:rFonts w:ascii="Times New Roman" w:eastAsia="Times New Roman" w:hAnsi="Times New Roman" w:cs="Times New Roman"/>
                <w:sz w:val="20"/>
                <w:szCs w:val="20"/>
                <w:lang w:val="uk-UA"/>
              </w:rPr>
              <w:t>Додатку 1</w:t>
            </w:r>
            <w:r w:rsidRPr="00564B10">
              <w:rPr>
                <w:rFonts w:ascii="Times New Roman" w:eastAsia="Times New Roman" w:hAnsi="Times New Roman" w:cs="Times New Roman"/>
                <w:sz w:val="20"/>
                <w:szCs w:val="20"/>
              </w:rPr>
              <w:t>.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https://info.edbo.gov.ua/edu-documents/, учасник може надати необхідні відомості для здійснення пошуку та перевірки наданої інформації про освіту.</w:t>
            </w:r>
          </w:p>
          <w:p w:rsidR="00564B10" w:rsidRPr="00564B10" w:rsidRDefault="00564B10" w:rsidP="00564B10">
            <w:pPr>
              <w:spacing w:after="0" w:line="240" w:lineRule="auto"/>
              <w:jc w:val="both"/>
              <w:rPr>
                <w:rFonts w:ascii="Times New Roman" w:eastAsia="Times New Roman" w:hAnsi="Times New Roman" w:cs="Times New Roman"/>
                <w:sz w:val="20"/>
                <w:szCs w:val="20"/>
              </w:rPr>
            </w:pPr>
            <w:r w:rsidRPr="00564B10">
              <w:rPr>
                <w:rFonts w:ascii="Times New Roman" w:eastAsia="Times New Roman" w:hAnsi="Times New Roman" w:cs="Times New Roman"/>
                <w:sz w:val="20"/>
                <w:szCs w:val="20"/>
              </w:rPr>
              <w:t xml:space="preserve">2.3. Кваліфікаційний сертифікат інженера-землевпорядника (або Витяг з Державного реєстру сертифікованих інженерів-землевпорядників), вказаного у довідці, згідно пункту 2.1 </w:t>
            </w:r>
            <w:r w:rsidR="009B09C7">
              <w:rPr>
                <w:rFonts w:ascii="Times New Roman" w:eastAsia="Times New Roman" w:hAnsi="Times New Roman" w:cs="Times New Roman"/>
                <w:sz w:val="20"/>
                <w:szCs w:val="20"/>
                <w:lang w:val="uk-UA"/>
              </w:rPr>
              <w:t>Додатку 1</w:t>
            </w:r>
            <w:r w:rsidRPr="00564B10">
              <w:rPr>
                <w:rFonts w:ascii="Times New Roman" w:eastAsia="Times New Roman" w:hAnsi="Times New Roman" w:cs="Times New Roman"/>
                <w:sz w:val="20"/>
                <w:szCs w:val="20"/>
              </w:rPr>
              <w:t>.</w:t>
            </w:r>
          </w:p>
          <w:p w:rsidR="00564B10" w:rsidRPr="00564B10" w:rsidRDefault="00564B10" w:rsidP="00564B10">
            <w:pPr>
              <w:spacing w:after="0" w:line="240" w:lineRule="auto"/>
              <w:jc w:val="both"/>
              <w:rPr>
                <w:rFonts w:ascii="Times New Roman" w:eastAsia="Times New Roman" w:hAnsi="Times New Roman" w:cs="Times New Roman"/>
                <w:sz w:val="20"/>
                <w:szCs w:val="20"/>
              </w:rPr>
            </w:pPr>
            <w:r w:rsidRPr="00564B10">
              <w:rPr>
                <w:rFonts w:ascii="Times New Roman" w:eastAsia="Times New Roman" w:hAnsi="Times New Roman" w:cs="Times New Roman"/>
                <w:sz w:val="20"/>
                <w:szCs w:val="20"/>
              </w:rPr>
              <w:t>2.4. Розпорядчий документ учасника, яким призначений відповідальним за якість робіт із землеустрою сертифікований(ні) інженер(и)-землевпорядник(и).</w:t>
            </w:r>
          </w:p>
          <w:p w:rsidR="00564B10" w:rsidRDefault="00564B10" w:rsidP="009B09C7">
            <w:pPr>
              <w:spacing w:after="0" w:line="240" w:lineRule="auto"/>
              <w:jc w:val="both"/>
              <w:rPr>
                <w:rFonts w:ascii="Times New Roman" w:eastAsia="Times New Roman" w:hAnsi="Times New Roman" w:cs="Times New Roman"/>
                <w:sz w:val="20"/>
                <w:szCs w:val="20"/>
              </w:rPr>
            </w:pPr>
            <w:r w:rsidRPr="00564B10">
              <w:rPr>
                <w:rFonts w:ascii="Times New Roman" w:eastAsia="Times New Roman" w:hAnsi="Times New Roman" w:cs="Times New Roman"/>
                <w:sz w:val="20"/>
                <w:szCs w:val="20"/>
              </w:rPr>
              <w:t xml:space="preserve">2.5. Документи (наприклад: наказ про прийняття </w:t>
            </w:r>
            <w:proofErr w:type="gramStart"/>
            <w:r w:rsidRPr="00564B10">
              <w:rPr>
                <w:rFonts w:ascii="Times New Roman" w:eastAsia="Times New Roman" w:hAnsi="Times New Roman" w:cs="Times New Roman"/>
                <w:sz w:val="20"/>
                <w:szCs w:val="20"/>
              </w:rPr>
              <w:t>на роботу</w:t>
            </w:r>
            <w:proofErr w:type="gramEnd"/>
            <w:r w:rsidRPr="00564B10">
              <w:rPr>
                <w:rFonts w:ascii="Times New Roman" w:eastAsia="Times New Roman" w:hAnsi="Times New Roman" w:cs="Times New Roman"/>
                <w:sz w:val="20"/>
                <w:szCs w:val="20"/>
              </w:rPr>
              <w:t xml:space="preserve">, або трудова угода), які підтверджують наявність в учасника трудових відносин із працівниками, вказаними у довідці 2.1 </w:t>
            </w:r>
            <w:r w:rsidR="009B09C7">
              <w:rPr>
                <w:rFonts w:ascii="Times New Roman" w:eastAsia="Times New Roman" w:hAnsi="Times New Roman" w:cs="Times New Roman"/>
                <w:sz w:val="20"/>
                <w:szCs w:val="20"/>
                <w:lang w:val="uk-UA"/>
              </w:rPr>
              <w:t>Додатку 1</w:t>
            </w:r>
            <w:r w:rsidRPr="00564B10">
              <w:rPr>
                <w:rFonts w:ascii="Times New Roman" w:eastAsia="Times New Roman" w:hAnsi="Times New Roman" w:cs="Times New Roman"/>
                <w:sz w:val="20"/>
                <w:szCs w:val="20"/>
              </w:rPr>
              <w:t>.</w:t>
            </w:r>
          </w:p>
        </w:tc>
      </w:tr>
      <w:tr w:rsidR="00434D17" w:rsidTr="003016B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434D17" w:rsidRDefault="00C57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434D17" w:rsidRDefault="00C57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договір</w:t>
            </w:r>
            <w:r w:rsidR="00CD2DA7">
              <w:rPr>
                <w:rFonts w:ascii="Times New Roman" w:eastAsia="Times New Roman" w:hAnsi="Times New Roman" w:cs="Times New Roman"/>
                <w:b/>
                <w:i/>
                <w:color w:val="000000"/>
                <w:sz w:val="20"/>
                <w:szCs w:val="20"/>
                <w:lang w:val="uk-UA"/>
              </w:rPr>
              <w:t xml:space="preserve"> у цій тендерній документації вважається</w:t>
            </w:r>
            <w:r>
              <w:rPr>
                <w:rFonts w:ascii="Times New Roman" w:eastAsia="Times New Roman" w:hAnsi="Times New Roman" w:cs="Times New Roman"/>
                <w:b/>
                <w:i/>
                <w:color w:val="000000"/>
                <w:sz w:val="20"/>
                <w:szCs w:val="20"/>
              </w:rPr>
              <w:t xml:space="preserve"> </w:t>
            </w:r>
            <w:r w:rsidR="009B09C7" w:rsidRPr="003016B6">
              <w:rPr>
                <w:rFonts w:ascii="Times New Roman" w:hAnsi="Times New Roman" w:cs="Times New Roman"/>
                <w:i/>
                <w:lang w:eastAsia="uk-UA"/>
              </w:rPr>
              <w:t xml:space="preserve">своєчасне (без перенесення термінів на інший календарний рік) виконання учасником договору щодо виконання робіт </w:t>
            </w:r>
            <w:proofErr w:type="gramStart"/>
            <w:r w:rsidR="009B09C7" w:rsidRPr="003016B6">
              <w:rPr>
                <w:rFonts w:ascii="Times New Roman" w:hAnsi="Times New Roman" w:cs="Times New Roman"/>
                <w:i/>
                <w:lang w:eastAsia="uk-UA"/>
              </w:rPr>
              <w:t>з  інвентаризації</w:t>
            </w:r>
            <w:proofErr w:type="gramEnd"/>
            <w:r w:rsidR="009B09C7" w:rsidRPr="003016B6">
              <w:rPr>
                <w:rFonts w:ascii="Times New Roman" w:hAnsi="Times New Roman" w:cs="Times New Roman"/>
                <w:i/>
                <w:lang w:eastAsia="uk-UA"/>
              </w:rPr>
              <w:t xml:space="preserve"> земель.</w:t>
            </w:r>
          </w:p>
          <w:p w:rsidR="00434D17" w:rsidRDefault="00C57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34D17" w:rsidRPr="009B09C7" w:rsidRDefault="00C575EB">
            <w:pPr>
              <w:spacing w:after="0" w:line="240" w:lineRule="auto"/>
              <w:jc w:val="both"/>
              <w:rPr>
                <w:rFonts w:ascii="Times New Roman" w:eastAsia="Times New Roman" w:hAnsi="Times New Roman" w:cs="Times New Roman"/>
                <w:color w:val="4A86E8"/>
                <w:sz w:val="20"/>
                <w:szCs w:val="20"/>
                <w:highlight w:val="white"/>
              </w:rPr>
            </w:pPr>
            <w:r>
              <w:rPr>
                <w:rFonts w:ascii="Times New Roman" w:eastAsia="Times New Roman" w:hAnsi="Times New Roman" w:cs="Times New Roman"/>
                <w:color w:val="000000"/>
                <w:sz w:val="20"/>
                <w:szCs w:val="20"/>
              </w:rPr>
              <w:lastRenderedPageBreak/>
              <w:t xml:space="preserve">3.1.3. </w:t>
            </w:r>
            <w:r w:rsidRPr="009B09C7">
              <w:rPr>
                <w:rFonts w:ascii="Times New Roman" w:eastAsia="Times New Roman" w:hAnsi="Times New Roman" w:cs="Times New Roman"/>
                <w:sz w:val="20"/>
                <w:szCs w:val="20"/>
                <w:highlight w:val="white"/>
              </w:rPr>
              <w:t xml:space="preserve">лист-відгук (або рекомендаційний лист тощо) (не менше одного) від контрагента згідно з аналогічним договором, </w:t>
            </w:r>
            <w:r w:rsidRPr="009B09C7">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sidRPr="009B09C7">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z w:val="20"/>
                <w:szCs w:val="20"/>
              </w:rPr>
              <w:t>ро на</w:t>
            </w:r>
            <w:r w:rsidR="009B09C7">
              <w:rPr>
                <w:rFonts w:ascii="Times New Roman" w:eastAsia="Times New Roman" w:hAnsi="Times New Roman" w:cs="Times New Roman"/>
                <w:color w:val="000000"/>
                <w:sz w:val="20"/>
                <w:szCs w:val="20"/>
              </w:rPr>
              <w:t>лежне виконання цього договору.</w:t>
            </w:r>
          </w:p>
          <w:p w:rsidR="00434D17" w:rsidRDefault="00434D17">
            <w:pPr>
              <w:spacing w:after="0" w:line="240" w:lineRule="auto"/>
              <w:jc w:val="both"/>
              <w:rPr>
                <w:rFonts w:ascii="Times New Roman" w:eastAsia="Times New Roman" w:hAnsi="Times New Roman" w:cs="Times New Roman"/>
                <w:sz w:val="20"/>
                <w:szCs w:val="20"/>
              </w:rPr>
            </w:pPr>
          </w:p>
        </w:tc>
      </w:tr>
      <w:tr w:rsidR="00434D17" w:rsidTr="00564B10">
        <w:trPr>
          <w:trHeight w:val="815"/>
          <w:jc w:val="center"/>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w:t>
            </w:r>
            <w:r w:rsidR="009B09C7">
              <w:rPr>
                <w:rFonts w:ascii="Times New Roman" w:eastAsia="Times New Roman" w:hAnsi="Times New Roman" w:cs="Times New Roman"/>
                <w:i/>
                <w:sz w:val="20"/>
                <w:szCs w:val="20"/>
                <w:lang w:val="uk-UA"/>
              </w:rPr>
              <w:t>**</w:t>
            </w: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34D17" w:rsidRDefault="00434D17">
      <w:pPr>
        <w:spacing w:before="20" w:after="20" w:line="240" w:lineRule="auto"/>
        <w:jc w:val="both"/>
        <w:rPr>
          <w:rFonts w:ascii="Times New Roman" w:eastAsia="Times New Roman" w:hAnsi="Times New Roman" w:cs="Times New Roman"/>
          <w:b/>
          <w:sz w:val="20"/>
          <w:szCs w:val="20"/>
        </w:rPr>
      </w:pPr>
    </w:p>
    <w:p w:rsidR="00434D17" w:rsidRDefault="00C575E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434D17" w:rsidRDefault="00C575E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434D17" w:rsidRDefault="00C575E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4D17" w:rsidRDefault="00C575E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4D17" w:rsidRDefault="00C575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4D17" w:rsidRPr="009B09C7" w:rsidRDefault="00C575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09C7">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4D17" w:rsidRDefault="00434D17">
      <w:pPr>
        <w:spacing w:after="80"/>
        <w:jc w:val="both"/>
        <w:rPr>
          <w:rFonts w:ascii="Times New Roman" w:eastAsia="Times New Roman" w:hAnsi="Times New Roman" w:cs="Times New Roman"/>
          <w:color w:val="00B050"/>
          <w:sz w:val="20"/>
          <w:szCs w:val="20"/>
          <w:highlight w:val="yellow"/>
        </w:rPr>
      </w:pPr>
    </w:p>
    <w:p w:rsidR="00434D17" w:rsidRDefault="00C575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34D17" w:rsidRDefault="00C575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34D17" w:rsidRPr="009B09C7" w:rsidRDefault="00C575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09C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4D17" w:rsidRDefault="00434D17">
      <w:pPr>
        <w:spacing w:after="0" w:line="240" w:lineRule="auto"/>
        <w:rPr>
          <w:rFonts w:ascii="Times New Roman" w:eastAsia="Times New Roman" w:hAnsi="Times New Roman" w:cs="Times New Roman"/>
          <w:b/>
          <w:sz w:val="20"/>
          <w:szCs w:val="20"/>
          <w:highlight w:val="white"/>
        </w:rPr>
      </w:pPr>
    </w:p>
    <w:p w:rsidR="00434D17" w:rsidRDefault="00C575E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434D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34D17" w:rsidRDefault="00C575E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34D17" w:rsidRDefault="00434D1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34D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434D17" w:rsidRDefault="00C575E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34D17" w:rsidRDefault="00C575EB">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34D17" w:rsidRDefault="00C575EB">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434D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4D17" w:rsidRDefault="00C575EB">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34D17" w:rsidRDefault="00434D17">
            <w:pPr>
              <w:spacing w:after="0" w:line="240" w:lineRule="auto"/>
              <w:jc w:val="both"/>
              <w:rPr>
                <w:rFonts w:ascii="Times New Roman" w:eastAsia="Times New Roman" w:hAnsi="Times New Roman" w:cs="Times New Roman"/>
                <w:b/>
                <w:sz w:val="20"/>
                <w:szCs w:val="20"/>
                <w:highlight w:val="white"/>
              </w:rPr>
            </w:pPr>
          </w:p>
          <w:p w:rsidR="00434D17" w:rsidRDefault="00C575E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34D1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4D17" w:rsidRDefault="00C575E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4D17" w:rsidRDefault="00434D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34D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rsidR="00434D17" w:rsidRDefault="00C575E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Pr>
                <w:rFonts w:ascii="Times New Roman" w:eastAsia="Times New Roman" w:hAnsi="Times New Roman" w:cs="Times New Roman"/>
                <w:sz w:val="20"/>
                <w:szCs w:val="20"/>
                <w:highlight w:val="white"/>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4D17" w:rsidRDefault="00434D17">
      <w:pPr>
        <w:spacing w:after="0" w:line="240" w:lineRule="auto"/>
        <w:rPr>
          <w:rFonts w:ascii="Times New Roman" w:eastAsia="Times New Roman" w:hAnsi="Times New Roman" w:cs="Times New Roman"/>
          <w:b/>
          <w:color w:val="000000"/>
          <w:sz w:val="20"/>
          <w:szCs w:val="20"/>
        </w:rPr>
      </w:pPr>
    </w:p>
    <w:p w:rsidR="00434D17" w:rsidRDefault="00C575E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434D1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34D17" w:rsidRDefault="00C575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34D17" w:rsidRDefault="00434D1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34D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434D17" w:rsidRDefault="00C575E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34D17" w:rsidRDefault="00C575EB">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34D17" w:rsidRDefault="00C575EB">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34D1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4D17" w:rsidRDefault="00C575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4D17" w:rsidRDefault="00434D17">
            <w:pPr>
              <w:spacing w:after="0" w:line="240" w:lineRule="auto"/>
              <w:jc w:val="both"/>
              <w:rPr>
                <w:rFonts w:ascii="Times New Roman" w:eastAsia="Times New Roman" w:hAnsi="Times New Roman" w:cs="Times New Roman"/>
                <w:b/>
                <w:color w:val="000000"/>
                <w:sz w:val="20"/>
                <w:szCs w:val="20"/>
              </w:rPr>
            </w:pPr>
          </w:p>
          <w:p w:rsidR="00434D17" w:rsidRDefault="00C575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434D1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4D17" w:rsidRDefault="00C575E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4D17" w:rsidRDefault="00434D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34D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4D17" w:rsidRDefault="00C575E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4D17" w:rsidRDefault="00434D17">
      <w:pPr>
        <w:shd w:val="clear" w:color="auto" w:fill="FFFFFF"/>
        <w:spacing w:after="0" w:line="240" w:lineRule="auto"/>
        <w:rPr>
          <w:rFonts w:ascii="Times New Roman" w:eastAsia="Times New Roman" w:hAnsi="Times New Roman" w:cs="Times New Roman"/>
          <w:sz w:val="20"/>
          <w:szCs w:val="20"/>
        </w:rPr>
      </w:pPr>
    </w:p>
    <w:p w:rsidR="00434D17" w:rsidRDefault="00C575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434D1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4D17" w:rsidRDefault="00C575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34D1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AF" w:rsidRPr="00CC21AF" w:rsidRDefault="00CC21AF" w:rsidP="00CC21AF">
            <w:pPr>
              <w:spacing w:after="0" w:line="240" w:lineRule="auto"/>
              <w:ind w:left="100"/>
              <w:jc w:val="both"/>
              <w:rPr>
                <w:rFonts w:ascii="Times New Roman" w:eastAsia="Times New Roman" w:hAnsi="Times New Roman" w:cs="Times New Roman"/>
                <w:sz w:val="20"/>
                <w:szCs w:val="20"/>
              </w:rPr>
            </w:pPr>
            <w:r w:rsidRPr="00CC21AF">
              <w:rPr>
                <w:rFonts w:ascii="Times New Roman" w:eastAsia="Times New Roman" w:hAnsi="Times New Roman" w:cs="Times New Roman"/>
                <w:sz w:val="20"/>
                <w:szCs w:val="20"/>
              </w:rPr>
              <w:t xml:space="preserve">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CC21AF">
              <w:rPr>
                <w:rFonts w:ascii="Times New Roman" w:eastAsia="Times New Roman" w:hAnsi="Times New Roman" w:cs="Times New Roman"/>
                <w:sz w:val="20"/>
                <w:szCs w:val="20"/>
              </w:rPr>
              <w:t>на посаду</w:t>
            </w:r>
            <w:proofErr w:type="gramEnd"/>
            <w:r w:rsidRPr="00CC21AF">
              <w:rPr>
                <w:rFonts w:ascii="Times New Roman" w:eastAsia="Times New Roman" w:hAnsi="Times New Roman" w:cs="Times New Roman"/>
                <w:sz w:val="20"/>
                <w:szCs w:val="20"/>
              </w:rPr>
              <w:t xml:space="preserve"> відповідної особи (наказ про призначення та/або протокол зборів засновників, тощо).</w:t>
            </w:r>
          </w:p>
          <w:p w:rsidR="00CC21AF" w:rsidRPr="00CC21AF" w:rsidRDefault="00CC21AF" w:rsidP="00CC21AF">
            <w:pPr>
              <w:spacing w:after="0" w:line="240" w:lineRule="auto"/>
              <w:ind w:left="100"/>
              <w:jc w:val="both"/>
              <w:rPr>
                <w:rFonts w:ascii="Times New Roman" w:eastAsia="Times New Roman" w:hAnsi="Times New Roman" w:cs="Times New Roman"/>
                <w:sz w:val="20"/>
                <w:szCs w:val="20"/>
              </w:rPr>
            </w:pPr>
            <w:r w:rsidRPr="00CC21AF">
              <w:rPr>
                <w:rFonts w:ascii="Times New Roman" w:eastAsia="Times New Roman" w:hAnsi="Times New Roman" w:cs="Times New Roman"/>
                <w:sz w:val="20"/>
                <w:szCs w:val="20"/>
              </w:rPr>
              <w:t xml:space="preserve">У разі підписання документів тендерної пропозиції іншою особою уповноваженою особою - копія довіреності, доручення або іншого документу, що підтверджує повноваження посадової особи учасника на підписання документів, виданого керівником Учасника, що має містити повноваження службової (посадової) особи учасника на підписання та завірення документів, які входять </w:t>
            </w:r>
            <w:proofErr w:type="gramStart"/>
            <w:r w:rsidRPr="00CC21AF">
              <w:rPr>
                <w:rFonts w:ascii="Times New Roman" w:eastAsia="Times New Roman" w:hAnsi="Times New Roman" w:cs="Times New Roman"/>
                <w:sz w:val="20"/>
                <w:szCs w:val="20"/>
              </w:rPr>
              <w:t>до складу</w:t>
            </w:r>
            <w:proofErr w:type="gramEnd"/>
            <w:r w:rsidRPr="00CC21AF">
              <w:rPr>
                <w:rFonts w:ascii="Times New Roman" w:eastAsia="Times New Roman" w:hAnsi="Times New Roman" w:cs="Times New Roman"/>
                <w:sz w:val="20"/>
                <w:szCs w:val="20"/>
              </w:rPr>
              <w:t xml:space="preserve"> тендерної пропозиції /договорів;</w:t>
            </w:r>
          </w:p>
          <w:p w:rsidR="00CC21AF" w:rsidRPr="00CC21AF" w:rsidRDefault="00CC21AF" w:rsidP="00CC21AF">
            <w:pPr>
              <w:spacing w:after="0" w:line="240" w:lineRule="auto"/>
              <w:ind w:left="100"/>
              <w:jc w:val="both"/>
              <w:rPr>
                <w:rFonts w:ascii="Times New Roman" w:eastAsia="Times New Roman" w:hAnsi="Times New Roman" w:cs="Times New Roman"/>
                <w:sz w:val="20"/>
                <w:szCs w:val="20"/>
              </w:rPr>
            </w:pPr>
            <w:r w:rsidRPr="00CC21AF">
              <w:rPr>
                <w:rFonts w:ascii="Times New Roman" w:eastAsia="Times New Roman" w:hAnsi="Times New Roman" w:cs="Times New Roman"/>
                <w:sz w:val="20"/>
                <w:szCs w:val="20"/>
              </w:rPr>
              <w:t>та</w:t>
            </w:r>
          </w:p>
          <w:p w:rsidR="00CC21AF" w:rsidRDefault="00CC21AF" w:rsidP="00CC21AF">
            <w:pPr>
              <w:spacing w:after="0" w:line="240" w:lineRule="auto"/>
              <w:ind w:left="100"/>
              <w:jc w:val="both"/>
              <w:rPr>
                <w:rFonts w:ascii="Times New Roman" w:eastAsia="Times New Roman" w:hAnsi="Times New Roman" w:cs="Times New Roman"/>
                <w:sz w:val="20"/>
                <w:szCs w:val="20"/>
              </w:rPr>
            </w:pPr>
            <w:r w:rsidRPr="00CC21AF">
              <w:rPr>
                <w:rFonts w:ascii="Times New Roman" w:eastAsia="Times New Roman" w:hAnsi="Times New Roman" w:cs="Times New Roman"/>
                <w:sz w:val="20"/>
                <w:szCs w:val="20"/>
              </w:rPr>
              <w:t>- копії документів, які підтверджують статус та повноваження особи, яка видала доручення/ доручення/інший документ, що підтверджує повноваження посадової особи учасника на підписання документів тендерної пропозиції.</w:t>
            </w:r>
          </w:p>
        </w:tc>
      </w:tr>
      <w:tr w:rsidR="009B330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30B" w:rsidRPr="009B330B" w:rsidRDefault="009B330B">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30B" w:rsidRPr="009B330B" w:rsidRDefault="009B330B" w:rsidP="009B330B">
            <w:pPr>
              <w:spacing w:after="0" w:line="240" w:lineRule="auto"/>
              <w:ind w:left="100"/>
              <w:jc w:val="both"/>
              <w:rPr>
                <w:rFonts w:ascii="Times New Roman" w:eastAsia="Times New Roman" w:hAnsi="Times New Roman" w:cs="Times New Roman"/>
                <w:color w:val="000000"/>
                <w:sz w:val="20"/>
                <w:szCs w:val="20"/>
              </w:rPr>
            </w:pPr>
            <w:r w:rsidRPr="009B330B">
              <w:rPr>
                <w:rFonts w:ascii="Times New Roman" w:eastAsia="Times New Roman" w:hAnsi="Times New Roman" w:cs="Times New Roman"/>
                <w:color w:val="000000"/>
                <w:sz w:val="20"/>
                <w:szCs w:val="20"/>
              </w:rPr>
              <w:t>Якщо учасник процедури закупівлі є юридичною особою, він подає установчі документи:</w:t>
            </w:r>
          </w:p>
          <w:p w:rsidR="009B330B" w:rsidRDefault="009B330B" w:rsidP="009B330B">
            <w:pPr>
              <w:spacing w:after="0" w:line="240" w:lineRule="auto"/>
              <w:ind w:left="100"/>
              <w:jc w:val="both"/>
              <w:rPr>
                <w:rFonts w:ascii="Times New Roman" w:eastAsia="Times New Roman" w:hAnsi="Times New Roman" w:cs="Times New Roman"/>
                <w:color w:val="000000"/>
                <w:sz w:val="20"/>
                <w:szCs w:val="20"/>
              </w:rPr>
            </w:pPr>
            <w:r w:rsidRPr="009B330B">
              <w:rPr>
                <w:rFonts w:ascii="Times New Roman" w:eastAsia="Times New Roman" w:hAnsi="Times New Roman" w:cs="Times New Roman"/>
                <w:color w:val="000000"/>
                <w:sz w:val="20"/>
                <w:szCs w:val="20"/>
              </w:rPr>
              <w:t xml:space="preserve">-копія актуальної на дату подання редакції Статуту, Положення чи інших установчих документів або </w:t>
            </w:r>
            <w:proofErr w:type="gramStart"/>
            <w:r w:rsidRPr="009B330B">
              <w:rPr>
                <w:rFonts w:ascii="Times New Roman" w:eastAsia="Times New Roman" w:hAnsi="Times New Roman" w:cs="Times New Roman"/>
                <w:color w:val="000000"/>
                <w:sz w:val="20"/>
                <w:szCs w:val="20"/>
              </w:rPr>
              <w:t>інформація  в</w:t>
            </w:r>
            <w:proofErr w:type="gramEnd"/>
            <w:r w:rsidRPr="009B330B">
              <w:rPr>
                <w:rFonts w:ascii="Times New Roman" w:eastAsia="Times New Roman" w:hAnsi="Times New Roman" w:cs="Times New Roman"/>
                <w:color w:val="000000"/>
                <w:sz w:val="20"/>
                <w:szCs w:val="20"/>
              </w:rPr>
              <w:t xml:space="preserve">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(https://usr.minjust.gov.ua/ua/freesearch).</w:t>
            </w:r>
          </w:p>
        </w:tc>
      </w:tr>
      <w:tr w:rsidR="0076656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561" w:rsidRDefault="00766561">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6561" w:rsidRPr="00766561" w:rsidRDefault="00766561" w:rsidP="009B330B">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Витяг з Реєстру платників податку на додану вартість (для учасника, який є платникаом податку на додану вартість), або Витяг з реєстру платників Єдиного податку (для учасника, який є платником Єдиого податку)</w:t>
            </w:r>
          </w:p>
        </w:tc>
      </w:tr>
      <w:tr w:rsidR="009B330B" w:rsidRPr="007145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30B" w:rsidRDefault="00766561">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30B" w:rsidRPr="00766561" w:rsidRDefault="00766561" w:rsidP="009B330B">
            <w:pPr>
              <w:spacing w:after="0" w:line="240" w:lineRule="auto"/>
              <w:ind w:left="100"/>
              <w:jc w:val="both"/>
              <w:rPr>
                <w:rFonts w:ascii="Times New Roman" w:eastAsia="Times New Roman" w:hAnsi="Times New Roman" w:cs="Times New Roman"/>
                <w:color w:val="000000"/>
                <w:sz w:val="20"/>
                <w:szCs w:val="20"/>
                <w:lang w:val="uk-UA"/>
              </w:rPr>
            </w:pPr>
            <w:r w:rsidRPr="00766561">
              <w:rPr>
                <w:rFonts w:ascii="Times New Roman" w:eastAsia="Times New Roman" w:hAnsi="Times New Roman" w:cs="Times New Roman"/>
                <w:color w:val="000000"/>
                <w:sz w:val="20"/>
                <w:szCs w:val="20"/>
                <w:lang w:val="uk-UA"/>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w:t>
            </w:r>
          </w:p>
        </w:tc>
      </w:tr>
      <w:tr w:rsidR="00434D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Pr="00766561" w:rsidRDefault="00766561">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Default="00C575EB">
            <w:pPr>
              <w:spacing w:after="0" w:line="240" w:lineRule="auto"/>
              <w:ind w:left="100" w:right="120" w:hanging="20"/>
              <w:jc w:val="both"/>
              <w:rPr>
                <w:rFonts w:ascii="Times New Roman" w:eastAsia="Times New Roman" w:hAnsi="Times New Roman" w:cs="Times New Roman"/>
                <w:i/>
                <w:color w:val="000000"/>
                <w:sz w:val="20"/>
                <w:szCs w:val="20"/>
              </w:rPr>
            </w:pPr>
            <w:r w:rsidRPr="006833E9">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6833E9">
              <w:rPr>
                <w:rFonts w:ascii="Times New Roman" w:eastAsia="Times New Roman" w:hAnsi="Times New Roman" w:cs="Times New Roman"/>
                <w:sz w:val="20"/>
                <w:szCs w:val="20"/>
                <w:lang w:val="uk-UA"/>
              </w:rPr>
              <w:t>у</w:t>
            </w:r>
            <w:r w:rsidRPr="006833E9">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34D17" w:rsidRDefault="00C575E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у разі, якщо отримання дозволу або ліцензії на провадження такого виду </w:t>
            </w:r>
            <w:proofErr w:type="gramStart"/>
            <w:r>
              <w:rPr>
                <w:rFonts w:ascii="Times New Roman" w:eastAsia="Times New Roman" w:hAnsi="Times New Roman" w:cs="Times New Roman"/>
                <w:i/>
                <w:color w:val="000000"/>
                <w:sz w:val="20"/>
                <w:szCs w:val="20"/>
              </w:rPr>
              <w:t>господарської  діяльності</w:t>
            </w:r>
            <w:proofErr w:type="gramEnd"/>
            <w:r>
              <w:rPr>
                <w:rFonts w:ascii="Times New Roman" w:eastAsia="Times New Roman" w:hAnsi="Times New Roman" w:cs="Times New Roman"/>
                <w:i/>
                <w:color w:val="000000"/>
                <w:sz w:val="20"/>
                <w:szCs w:val="20"/>
              </w:rPr>
              <w:t xml:space="preserve"> передбачено законом).</w:t>
            </w:r>
          </w:p>
        </w:tc>
      </w:tr>
      <w:tr w:rsidR="00434D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Pr="00766561" w:rsidRDefault="00766561">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17" w:rsidRPr="006833E9" w:rsidRDefault="00C575EB">
            <w:pPr>
              <w:spacing w:after="0" w:line="240" w:lineRule="auto"/>
              <w:jc w:val="both"/>
              <w:rPr>
                <w:rFonts w:ascii="Times New Roman" w:eastAsia="Times New Roman" w:hAnsi="Times New Roman" w:cs="Times New Roman"/>
                <w:sz w:val="20"/>
                <w:szCs w:val="20"/>
                <w:lang w:val="uk-UA"/>
              </w:rPr>
            </w:pPr>
            <w:r w:rsidRPr="006833E9">
              <w:rPr>
                <w:rFonts w:ascii="Times New Roman" w:eastAsia="Times New Roman" w:hAnsi="Times New Roman" w:cs="Times New Roman"/>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w:t>
            </w:r>
            <w:r w:rsidRPr="006833E9">
              <w:rPr>
                <w:rFonts w:ascii="Times New Roman" w:eastAsia="Times New Roman" w:hAnsi="Times New Roman" w:cs="Times New Roman"/>
                <w:sz w:val="20"/>
                <w:szCs w:val="20"/>
                <w:lang w:val="uk-UA"/>
              </w:rPr>
              <w:lastRenderedPageBreak/>
              <w:t xml:space="preserve">Республіки Білорусь/ </w:t>
            </w:r>
            <w:r w:rsidRPr="006833E9">
              <w:rPr>
                <w:rFonts w:ascii="Times New Roman" w:eastAsia="Times New Roman" w:hAnsi="Times New Roman" w:cs="Times New Roman"/>
                <w:highlight w:val="white"/>
                <w:lang w:val="uk-UA"/>
              </w:rPr>
              <w:t>Ісламської Республіки Іран</w:t>
            </w:r>
            <w:r w:rsidRPr="006833E9">
              <w:rPr>
                <w:rFonts w:ascii="Times New Roman" w:eastAsia="Times New Roman" w:hAnsi="Times New Roman" w:cs="Times New Roman"/>
                <w:sz w:val="24"/>
                <w:szCs w:val="24"/>
                <w:highlight w:val="white"/>
                <w:lang w:val="uk-UA"/>
              </w:rPr>
              <w:t xml:space="preserve"> </w:t>
            </w:r>
            <w:r w:rsidRPr="006833E9">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434D17" w:rsidRDefault="00C575EB">
            <w:pPr>
              <w:spacing w:after="0" w:line="240" w:lineRule="auto"/>
              <w:jc w:val="both"/>
              <w:rPr>
                <w:rFonts w:ascii="Times New Roman" w:eastAsia="Times New Roman" w:hAnsi="Times New Roman" w:cs="Times New Roman"/>
                <w:sz w:val="20"/>
                <w:szCs w:val="20"/>
              </w:rPr>
            </w:pPr>
            <w:r w:rsidRPr="006833E9">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833E9">
              <w:rPr>
                <w:rFonts w:ascii="Times New Roman" w:eastAsia="Times New Roman" w:hAnsi="Times New Roman" w:cs="Times New Roman"/>
                <w:sz w:val="20"/>
                <w:szCs w:val="20"/>
                <w:lang w:val="uk-UA"/>
              </w:rPr>
              <w:br/>
              <w:t xml:space="preserve"> </w:t>
            </w:r>
            <w:r w:rsidRPr="006833E9">
              <w:rPr>
                <w:rFonts w:ascii="Times New Roman" w:eastAsia="Times New Roman" w:hAnsi="Times New Roman" w:cs="Times New Roman"/>
                <w:i/>
                <w:sz w:val="20"/>
                <w:szCs w:val="20"/>
                <w:lang w:val="uk-UA"/>
              </w:rPr>
              <w:t>або</w:t>
            </w:r>
            <w:r w:rsidRPr="006833E9">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6833E9">
              <w:rPr>
                <w:rFonts w:ascii="Times New Roman" w:eastAsia="Times New Roman" w:hAnsi="Times New Roman" w:cs="Times New Roman"/>
                <w:sz w:val="20"/>
                <w:szCs w:val="20"/>
                <w:lang w:val="uk-UA"/>
              </w:rPr>
              <w:br/>
              <w:t xml:space="preserve"> </w:t>
            </w:r>
            <w:r w:rsidRPr="006833E9">
              <w:rPr>
                <w:rFonts w:ascii="Times New Roman" w:eastAsia="Times New Roman" w:hAnsi="Times New Roman" w:cs="Times New Roman"/>
                <w:i/>
                <w:sz w:val="20"/>
                <w:szCs w:val="20"/>
                <w:lang w:val="uk-UA"/>
              </w:rPr>
              <w:t>або</w:t>
            </w:r>
            <w:r w:rsidRPr="006833E9">
              <w:rPr>
                <w:rFonts w:ascii="Times New Roman" w:eastAsia="Times New Roman" w:hAnsi="Times New Roman" w:cs="Times New Roman"/>
                <w:i/>
                <w:sz w:val="20"/>
                <w:szCs w:val="20"/>
                <w:lang w:val="uk-UA"/>
              </w:rPr>
              <w:br/>
            </w:r>
            <w:r w:rsidRPr="006833E9">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6833E9">
              <w:rPr>
                <w:rFonts w:ascii="Times New Roman" w:eastAsia="Times New Roman" w:hAnsi="Times New Roman" w:cs="Times New Roman"/>
                <w:sz w:val="20"/>
                <w:szCs w:val="20"/>
                <w:lang w:val="uk-UA"/>
              </w:rPr>
              <w:br/>
            </w:r>
            <w:r w:rsidRPr="006833E9">
              <w:rPr>
                <w:rFonts w:ascii="Times New Roman" w:eastAsia="Times New Roman" w:hAnsi="Times New Roman" w:cs="Times New Roman"/>
                <w:i/>
                <w:sz w:val="20"/>
                <w:szCs w:val="20"/>
                <w:lang w:val="uk-UA"/>
              </w:rPr>
              <w:t xml:space="preserve"> або</w:t>
            </w:r>
            <w:r w:rsidRPr="006833E9">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6833E9">
              <w:rPr>
                <w:rFonts w:ascii="Times New Roman" w:eastAsia="Times New Roman" w:hAnsi="Times New Roman" w:cs="Times New Roman"/>
                <w:sz w:val="20"/>
                <w:szCs w:val="20"/>
                <w:lang w:val="uk-UA"/>
              </w:rPr>
              <w:br/>
            </w:r>
            <w:r w:rsidRPr="006833E9">
              <w:rPr>
                <w:rFonts w:ascii="Times New Roman" w:eastAsia="Times New Roman" w:hAnsi="Times New Roman" w:cs="Times New Roman"/>
                <w:i/>
                <w:sz w:val="20"/>
                <w:szCs w:val="20"/>
                <w:lang w:val="uk-UA"/>
              </w:rPr>
              <w:t xml:space="preserve"> або</w:t>
            </w:r>
            <w:r w:rsidRPr="006833E9">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833E9">
              <w:rPr>
                <w:rFonts w:ascii="Times New Roman" w:eastAsia="Times New Roman" w:hAnsi="Times New Roman" w:cs="Times New Roman"/>
                <w:sz w:val="20"/>
                <w:szCs w:val="20"/>
                <w:lang w:val="uk-UA"/>
              </w:rPr>
              <w:br/>
            </w:r>
            <w:r w:rsidRPr="006833E9">
              <w:rPr>
                <w:rFonts w:ascii="Times New Roman" w:eastAsia="Times New Roman" w:hAnsi="Times New Roman" w:cs="Times New Roman"/>
                <w:sz w:val="20"/>
                <w:szCs w:val="20"/>
                <w:lang w:val="uk-UA"/>
              </w:rPr>
              <w:br/>
              <w:t xml:space="preserve"> </w:t>
            </w:r>
            <w:r>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34D17" w:rsidRDefault="00434D17">
      <w:pPr>
        <w:spacing w:after="0" w:line="240" w:lineRule="auto"/>
        <w:rPr>
          <w:rFonts w:ascii="Times New Roman" w:eastAsia="Times New Roman" w:hAnsi="Times New Roman" w:cs="Times New Roman"/>
          <w:sz w:val="20"/>
          <w:szCs w:val="20"/>
        </w:rPr>
      </w:pPr>
    </w:p>
    <w:p w:rsidR="00434D17" w:rsidRDefault="00C575EB">
      <w:pPr>
        <w:spacing w:after="0" w:line="240" w:lineRule="auto"/>
        <w:jc w:val="both"/>
        <w:rPr>
          <w:rFonts w:ascii="Times New Roman" w:eastAsia="Times New Roman" w:hAnsi="Times New Roman" w:cs="Times New Roman"/>
          <w:sz w:val="24"/>
          <w:szCs w:val="24"/>
        </w:rPr>
      </w:pPr>
      <w:r w:rsidRPr="00831868">
        <w:rPr>
          <w:rFonts w:ascii="Times New Roman" w:eastAsia="Times New Roman" w:hAnsi="Times New Roman" w:cs="Times New Roman"/>
          <w:b/>
          <w:sz w:val="24"/>
          <w:szCs w:val="24"/>
        </w:rPr>
        <w:t>5. Вимоги до оформлення забезпечення тендерної пропозиції</w:t>
      </w:r>
      <w:r w:rsidRPr="00831868">
        <w:rPr>
          <w:rFonts w:ascii="Times New Roman" w:eastAsia="Times New Roman" w:hAnsi="Times New Roman" w:cs="Times New Roman"/>
          <w:sz w:val="24"/>
          <w:szCs w:val="24"/>
        </w:rPr>
        <w:t xml:space="preserve"> </w:t>
      </w:r>
      <w:r w:rsidRPr="00831868">
        <w:rPr>
          <w:rFonts w:ascii="Times New Roman" w:eastAsia="Times New Roman" w:hAnsi="Times New Roman" w:cs="Times New Roman"/>
          <w:b/>
          <w:sz w:val="24"/>
          <w:szCs w:val="24"/>
        </w:rPr>
        <w:t>у вигляді банківської гарантії</w:t>
      </w:r>
      <w:r>
        <w:rPr>
          <w:rFonts w:ascii="Times New Roman" w:eastAsia="Times New Roman" w:hAnsi="Times New Roman" w:cs="Times New Roman"/>
          <w:b/>
          <w:sz w:val="24"/>
          <w:szCs w:val="24"/>
        </w:rPr>
        <w:t xml:space="preserve"> </w:t>
      </w:r>
    </w:p>
    <w:p w:rsidR="00434D17" w:rsidRDefault="00434D17">
      <w:pPr>
        <w:spacing w:after="0" w:line="240" w:lineRule="auto"/>
        <w:rPr>
          <w:rFonts w:ascii="Times New Roman" w:eastAsia="Times New Roman" w:hAnsi="Times New Roman" w:cs="Times New Roman"/>
          <w:sz w:val="24"/>
          <w:szCs w:val="24"/>
        </w:rPr>
      </w:pPr>
    </w:p>
    <w:p w:rsidR="00434D17" w:rsidRDefault="00C575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rsidR="00434D17" w:rsidRDefault="00C575EB">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rsidR="00434D17" w:rsidRDefault="00C575EB">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слова курсивом на відповідні дані;</w:t>
      </w:r>
    </w:p>
    <w:p w:rsidR="00434D17" w:rsidRPr="00C575EB" w:rsidRDefault="00C575EB">
      <w:pPr>
        <w:numPr>
          <w:ilvl w:val="0"/>
          <w:numId w:val="6"/>
        </w:numPr>
        <w:spacing w:after="0" w:line="240" w:lineRule="auto"/>
        <w:rPr>
          <w:rFonts w:ascii="Times New Roman" w:eastAsia="Times New Roman" w:hAnsi="Times New Roman" w:cs="Times New Roman"/>
          <w:sz w:val="24"/>
          <w:szCs w:val="24"/>
        </w:rPr>
      </w:pPr>
      <w:r w:rsidRPr="00C575EB">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rsidR="00434D17" w:rsidRPr="00C575EB" w:rsidRDefault="00C575EB">
      <w:pPr>
        <w:numPr>
          <w:ilvl w:val="0"/>
          <w:numId w:val="6"/>
        </w:numPr>
        <w:spacing w:after="0" w:line="240" w:lineRule="auto"/>
        <w:rPr>
          <w:rFonts w:ascii="Times New Roman" w:eastAsia="Times New Roman" w:hAnsi="Times New Roman" w:cs="Times New Roman"/>
          <w:sz w:val="24"/>
          <w:szCs w:val="24"/>
        </w:rPr>
      </w:pPr>
      <w:r w:rsidRPr="00C575EB">
        <w:rPr>
          <w:sz w:val="24"/>
          <w:szCs w:val="24"/>
        </w:rPr>
        <w:t>**</w:t>
      </w:r>
      <w:r w:rsidRPr="00C575EB">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434D17" w:rsidRDefault="00434D17">
      <w:pPr>
        <w:shd w:val="clear" w:color="auto" w:fill="FFFFFF"/>
        <w:spacing w:after="0" w:line="240" w:lineRule="auto"/>
        <w:rPr>
          <w:rFonts w:ascii="Times New Roman" w:eastAsia="Times New Roman" w:hAnsi="Times New Roman" w:cs="Times New Roman"/>
          <w:sz w:val="24"/>
          <w:szCs w:val="24"/>
        </w:rPr>
      </w:pPr>
    </w:p>
    <w:p w:rsidR="00434D17" w:rsidRDefault="00C575E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Style w:val="afa"/>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434D17">
        <w:tc>
          <w:tcPr>
            <w:tcW w:w="10415" w:type="dxa"/>
          </w:tcPr>
          <w:p w:rsidR="00434D17" w:rsidRDefault="00434D17">
            <w:pPr>
              <w:shd w:val="clear" w:color="auto" w:fill="FFFFFF"/>
              <w:spacing w:after="0" w:line="240" w:lineRule="auto"/>
              <w:rPr>
                <w:rFonts w:ascii="Times New Roman" w:eastAsia="Times New Roman" w:hAnsi="Times New Roman" w:cs="Times New Roman"/>
                <w:sz w:val="24"/>
                <w:szCs w:val="24"/>
              </w:rPr>
            </w:pPr>
          </w:p>
          <w:p w:rsidR="00434D17" w:rsidRDefault="00C575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rsidR="00434D17" w:rsidRDefault="00C575EB">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rsidR="00434D17" w:rsidRDefault="00C575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rsidR="00434D17" w:rsidRDefault="00C575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 __________________________________________________________</w:t>
            </w:r>
          </w:p>
          <w:p w:rsidR="00434D17" w:rsidRDefault="00C575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rsidR="00434D17" w:rsidRDefault="00C575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rsidR="00434D17" w:rsidRDefault="00C575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434D17" w:rsidRDefault="00C575EB">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rsidR="00434D17" w:rsidRDefault="00C575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rsidR="00434D17" w:rsidRDefault="00C575E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434D17" w:rsidRDefault="00C575EB">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договір, відповідно до якого видається гарантія банком, страховою організацією, фінансовою установою (у разі </w:t>
            </w:r>
            <w:proofErr w:type="gramStart"/>
            <w:r>
              <w:rPr>
                <w:rFonts w:ascii="Times New Roman" w:eastAsia="Times New Roman" w:hAnsi="Times New Roman" w:cs="Times New Roman"/>
                <w:sz w:val="24"/>
                <w:szCs w:val="24"/>
              </w:rPr>
              <w:t>наявності</w:t>
            </w:r>
            <w:r w:rsidRPr="00C575EB">
              <w:rPr>
                <w:rFonts w:ascii="Times New Roman" w:eastAsia="Times New Roman" w:hAnsi="Times New Roman" w:cs="Times New Roman"/>
                <w:sz w:val="24"/>
                <w:szCs w:val="24"/>
              </w:rPr>
              <w:t>)</w:t>
            </w:r>
            <w:r w:rsidRPr="00C575EB">
              <w:rPr>
                <w:rFonts w:ascii="Times New Roman" w:eastAsia="Times New Roman" w:hAnsi="Times New Roman" w:cs="Times New Roman"/>
                <w:color w:val="5B9BD5"/>
                <w:sz w:val="24"/>
                <w:szCs w:val="24"/>
              </w:rPr>
              <w:t>*</w:t>
            </w:r>
            <w:proofErr w:type="gramEnd"/>
            <w:r>
              <w:rPr>
                <w:rFonts w:ascii="Times New Roman" w:eastAsia="Times New Roman" w:hAnsi="Times New Roman" w:cs="Times New Roman"/>
                <w:sz w:val="24"/>
                <w:szCs w:val="24"/>
              </w:rPr>
              <w:t xml:space="preserve"> _____________________________________________</w:t>
            </w:r>
          </w:p>
          <w:p w:rsidR="00434D17" w:rsidRDefault="00434D17">
            <w:pPr>
              <w:shd w:val="clear" w:color="auto" w:fill="FFFFFF"/>
              <w:spacing w:after="0" w:line="240" w:lineRule="auto"/>
              <w:ind w:firstLine="283"/>
              <w:jc w:val="both"/>
              <w:rPr>
                <w:rFonts w:ascii="Times New Roman" w:eastAsia="Times New Roman" w:hAnsi="Times New Roman" w:cs="Times New Roman"/>
                <w:sz w:val="24"/>
                <w:szCs w:val="24"/>
              </w:rPr>
            </w:pP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34D17" w:rsidRDefault="00434D17">
            <w:pPr>
              <w:shd w:val="clear" w:color="auto" w:fill="FFFFFF"/>
              <w:spacing w:after="0" w:line="240" w:lineRule="auto"/>
              <w:ind w:firstLine="283"/>
              <w:jc w:val="both"/>
              <w:rPr>
                <w:rFonts w:ascii="Times New Roman" w:eastAsia="Times New Roman" w:hAnsi="Times New Roman" w:cs="Times New Roman"/>
                <w:sz w:val="24"/>
                <w:szCs w:val="24"/>
              </w:rPr>
            </w:pP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днів після дня отримання гарантом письмової вимоги бенефіціара про сплату суми гарантії (далі - вимога).</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434D17" w:rsidRDefault="00C575EB">
            <w:pPr>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434D17" w:rsidRDefault="00C575EB">
            <w:pPr>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rsidR="00434D17" w:rsidRDefault="00C575EB">
            <w:pPr>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34D17" w:rsidRDefault="00C575EB">
            <w:pPr>
              <w:numPr>
                <w:ilvl w:val="0"/>
                <w:numId w:val="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434D17" w:rsidRDefault="00434D17">
            <w:pPr>
              <w:shd w:val="clear" w:color="auto" w:fill="FFFFFF"/>
              <w:spacing w:after="0" w:line="240" w:lineRule="auto"/>
              <w:ind w:left="720"/>
              <w:jc w:val="both"/>
              <w:rPr>
                <w:rFonts w:ascii="Times New Roman" w:eastAsia="Times New Roman" w:hAnsi="Times New Roman" w:cs="Times New Roman"/>
                <w:sz w:val="24"/>
                <w:szCs w:val="24"/>
              </w:rPr>
            </w:pP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434D17" w:rsidRDefault="00C575EB">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бенефіціару суми гарантії;</w:t>
            </w:r>
          </w:p>
          <w:p w:rsidR="00434D17" w:rsidRDefault="00C575EB">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rsidR="00434D17" w:rsidRDefault="00C575EB">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434D17" w:rsidRDefault="00C575EB">
            <w:pPr>
              <w:numPr>
                <w:ilvl w:val="0"/>
                <w:numId w:val="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434D17" w:rsidRDefault="00C575EB">
            <w:pPr>
              <w:numPr>
                <w:ilvl w:val="0"/>
                <w:numId w:val="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434D17" w:rsidRDefault="00C575EB">
            <w:pPr>
              <w:numPr>
                <w:ilvl w:val="0"/>
                <w:numId w:val="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434D17" w:rsidRDefault="00C575EB">
            <w:pPr>
              <w:numPr>
                <w:ilvl w:val="0"/>
                <w:numId w:val="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закінчення тендеру в разі неукладення договору про закупівлю з жодним з учасників, які подали тендерні пропозиції.</w:t>
            </w:r>
          </w:p>
          <w:p w:rsidR="00434D17" w:rsidRDefault="00434D17">
            <w:pPr>
              <w:shd w:val="clear" w:color="auto" w:fill="FFFFFF"/>
              <w:spacing w:after="0" w:line="240" w:lineRule="auto"/>
              <w:ind w:firstLine="283"/>
              <w:jc w:val="both"/>
              <w:rPr>
                <w:rFonts w:ascii="Times New Roman" w:eastAsia="Times New Roman" w:hAnsi="Times New Roman" w:cs="Times New Roman"/>
                <w:sz w:val="24"/>
                <w:szCs w:val="24"/>
              </w:rPr>
            </w:pP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434D17" w:rsidRDefault="00C575EB">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434D17" w:rsidRDefault="00C575EB">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434D17" w:rsidRDefault="00434D17">
            <w:pPr>
              <w:shd w:val="clear" w:color="auto" w:fill="FFFFFF"/>
              <w:spacing w:after="0" w:line="240" w:lineRule="auto"/>
              <w:ind w:firstLine="283"/>
              <w:jc w:val="both"/>
              <w:rPr>
                <w:rFonts w:ascii="Times New Roman" w:eastAsia="Times New Roman" w:hAnsi="Times New Roman" w:cs="Times New Roman"/>
                <w:sz w:val="24"/>
                <w:szCs w:val="24"/>
              </w:rPr>
            </w:pP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434D17" w:rsidRDefault="00434D17">
            <w:pPr>
              <w:shd w:val="clear" w:color="auto" w:fill="FFFFFF"/>
              <w:spacing w:after="0" w:line="240" w:lineRule="auto"/>
              <w:ind w:firstLine="283"/>
              <w:jc w:val="both"/>
              <w:rPr>
                <w:rFonts w:ascii="Times New Roman" w:eastAsia="Times New Roman" w:hAnsi="Times New Roman" w:cs="Times New Roman"/>
                <w:sz w:val="24"/>
                <w:szCs w:val="24"/>
              </w:rPr>
            </w:pP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rsidR="00434D17" w:rsidRDefault="00C575EB">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434D17" w:rsidRDefault="00434D17">
            <w:pPr>
              <w:shd w:val="clear" w:color="auto" w:fill="FFFFFF"/>
              <w:spacing w:after="0" w:line="240" w:lineRule="auto"/>
              <w:ind w:firstLine="283"/>
              <w:jc w:val="both"/>
              <w:rPr>
                <w:rFonts w:ascii="Times New Roman" w:eastAsia="Times New Roman" w:hAnsi="Times New Roman" w:cs="Times New Roman"/>
                <w:sz w:val="24"/>
                <w:szCs w:val="24"/>
              </w:rPr>
            </w:pPr>
          </w:p>
          <w:p w:rsidR="00434D17" w:rsidRPr="000D1B0A" w:rsidRDefault="00C575EB">
            <w:pPr>
              <w:shd w:val="clear" w:color="auto" w:fill="FFFFFF"/>
              <w:spacing w:after="0" w:line="240" w:lineRule="auto"/>
              <w:ind w:firstLine="283"/>
              <w:jc w:val="both"/>
              <w:rPr>
                <w:rFonts w:ascii="Times New Roman" w:eastAsia="Times New Roman" w:hAnsi="Times New Roman" w:cs="Times New Roman"/>
                <w:sz w:val="24"/>
                <w:szCs w:val="24"/>
              </w:rPr>
            </w:pPr>
            <w:r w:rsidRPr="000D1B0A">
              <w:rPr>
                <w:rFonts w:ascii="Times New Roman" w:eastAsia="Times New Roman" w:hAnsi="Times New Roman" w:cs="Times New Roman"/>
                <w:sz w:val="24"/>
                <w:szCs w:val="24"/>
              </w:rPr>
              <w:t xml:space="preserve">**Уповноважена(ні) особа(и) </w:t>
            </w:r>
            <w:r w:rsidRPr="000D1B0A">
              <w:rPr>
                <w:rFonts w:ascii="Times New Roman" w:eastAsia="Times New Roman" w:hAnsi="Times New Roman" w:cs="Times New Roman"/>
                <w:i/>
                <w:sz w:val="24"/>
                <w:szCs w:val="24"/>
              </w:rPr>
              <w:t>(у разі складання гарантії на паперовому носії)</w:t>
            </w:r>
          </w:p>
          <w:p w:rsidR="00434D17" w:rsidRPr="000D1B0A" w:rsidRDefault="00C575EB">
            <w:pPr>
              <w:shd w:val="clear" w:color="auto" w:fill="FFFFFF"/>
              <w:spacing w:after="0" w:line="240" w:lineRule="auto"/>
              <w:jc w:val="both"/>
              <w:rPr>
                <w:rFonts w:ascii="Times New Roman" w:eastAsia="Times New Roman" w:hAnsi="Times New Roman" w:cs="Times New Roman"/>
                <w:sz w:val="24"/>
                <w:szCs w:val="24"/>
              </w:rPr>
            </w:pPr>
            <w:r w:rsidRPr="000D1B0A">
              <w:rPr>
                <w:rFonts w:ascii="Times New Roman" w:eastAsia="Times New Roman" w:hAnsi="Times New Roman" w:cs="Times New Roman"/>
                <w:sz w:val="24"/>
                <w:szCs w:val="24"/>
              </w:rPr>
              <w:t>_________________________________________________________________________________</w:t>
            </w:r>
          </w:p>
          <w:p w:rsidR="00434D17" w:rsidRPr="000D1B0A" w:rsidRDefault="00C575EB">
            <w:pPr>
              <w:shd w:val="clear" w:color="auto" w:fill="FFFFFF"/>
              <w:spacing w:after="0" w:line="240" w:lineRule="auto"/>
              <w:jc w:val="center"/>
              <w:rPr>
                <w:rFonts w:ascii="Times New Roman" w:eastAsia="Times New Roman" w:hAnsi="Times New Roman" w:cs="Times New Roman"/>
                <w:sz w:val="20"/>
                <w:szCs w:val="20"/>
              </w:rPr>
            </w:pPr>
            <w:r w:rsidRPr="000D1B0A">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rsidR="00434D17" w:rsidRPr="000D1B0A" w:rsidRDefault="00434D17">
            <w:pPr>
              <w:shd w:val="clear" w:color="auto" w:fill="FFFFFF"/>
              <w:spacing w:after="0" w:line="240" w:lineRule="auto"/>
              <w:jc w:val="center"/>
              <w:rPr>
                <w:rFonts w:ascii="Times New Roman" w:eastAsia="Times New Roman" w:hAnsi="Times New Roman" w:cs="Times New Roman"/>
                <w:sz w:val="20"/>
                <w:szCs w:val="20"/>
              </w:rPr>
            </w:pPr>
          </w:p>
          <w:p w:rsidR="00434D17" w:rsidRPr="000D1B0A" w:rsidRDefault="00C575EB">
            <w:pPr>
              <w:shd w:val="clear" w:color="auto" w:fill="FFFFFF"/>
              <w:spacing w:after="0" w:line="240" w:lineRule="auto"/>
              <w:ind w:firstLine="283"/>
              <w:jc w:val="center"/>
              <w:rPr>
                <w:rFonts w:ascii="Times New Roman" w:eastAsia="Times New Roman" w:hAnsi="Times New Roman" w:cs="Times New Roman"/>
                <w:sz w:val="24"/>
                <w:szCs w:val="24"/>
              </w:rPr>
            </w:pPr>
            <w:r w:rsidRPr="000D1B0A">
              <w:rPr>
                <w:rFonts w:ascii="Times New Roman" w:eastAsia="Times New Roman" w:hAnsi="Times New Roman" w:cs="Times New Roman"/>
                <w:sz w:val="24"/>
                <w:szCs w:val="24"/>
              </w:rPr>
              <w:t xml:space="preserve">Уповноважена(ні) особа(и) </w:t>
            </w:r>
            <w:r w:rsidRPr="000D1B0A">
              <w:rPr>
                <w:rFonts w:ascii="Times New Roman" w:eastAsia="Times New Roman" w:hAnsi="Times New Roman" w:cs="Times New Roman"/>
                <w:i/>
                <w:sz w:val="24"/>
                <w:szCs w:val="24"/>
              </w:rPr>
              <w:t>(у разі надання в електронній формі)</w:t>
            </w:r>
          </w:p>
          <w:p w:rsidR="00434D17" w:rsidRPr="000D1B0A" w:rsidRDefault="00C575EB">
            <w:pPr>
              <w:shd w:val="clear" w:color="auto" w:fill="FFFFFF"/>
              <w:spacing w:after="0" w:line="240" w:lineRule="auto"/>
              <w:jc w:val="both"/>
              <w:rPr>
                <w:rFonts w:ascii="Times New Roman" w:eastAsia="Times New Roman" w:hAnsi="Times New Roman" w:cs="Times New Roman"/>
                <w:sz w:val="24"/>
                <w:szCs w:val="24"/>
              </w:rPr>
            </w:pPr>
            <w:r w:rsidRPr="000D1B0A">
              <w:rPr>
                <w:rFonts w:ascii="Times New Roman" w:eastAsia="Times New Roman" w:hAnsi="Times New Roman" w:cs="Times New Roman"/>
                <w:sz w:val="24"/>
                <w:szCs w:val="24"/>
              </w:rPr>
              <w:t>_________________________________________________________________________________</w:t>
            </w:r>
          </w:p>
          <w:p w:rsidR="00434D17" w:rsidRDefault="00C575EB">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434D17" w:rsidRDefault="00434D17">
            <w:pPr>
              <w:spacing w:after="0" w:line="240" w:lineRule="auto"/>
              <w:jc w:val="center"/>
              <w:rPr>
                <w:rFonts w:ascii="Times New Roman" w:eastAsia="Times New Roman" w:hAnsi="Times New Roman" w:cs="Times New Roman"/>
                <w:sz w:val="24"/>
                <w:szCs w:val="24"/>
              </w:rPr>
            </w:pPr>
          </w:p>
        </w:tc>
      </w:tr>
    </w:tbl>
    <w:p w:rsidR="00434D17" w:rsidRDefault="00434D17">
      <w:pPr>
        <w:shd w:val="clear" w:color="auto" w:fill="FFFFFF"/>
        <w:spacing w:after="0" w:line="240" w:lineRule="auto"/>
        <w:jc w:val="center"/>
        <w:rPr>
          <w:rFonts w:ascii="Times New Roman" w:eastAsia="Times New Roman" w:hAnsi="Times New Roman" w:cs="Times New Roman"/>
          <w:sz w:val="24"/>
          <w:szCs w:val="24"/>
        </w:rPr>
      </w:pPr>
    </w:p>
    <w:p w:rsidR="00434D17" w:rsidRDefault="00805434">
      <w:pPr>
        <w:spacing w:after="0" w:line="240" w:lineRule="auto"/>
        <w:rPr>
          <w:rFonts w:ascii="Times New Roman" w:eastAsia="Times New Roman" w:hAnsi="Times New Roman" w:cs="Times New Roman"/>
          <w:b/>
          <w:sz w:val="24"/>
          <w:szCs w:val="24"/>
          <w:lang w:val="uk-UA"/>
        </w:rPr>
      </w:pPr>
      <w:bookmarkStart w:id="0" w:name="_heading=h.gjdgxs" w:colFirst="0" w:colLast="0"/>
      <w:bookmarkEnd w:id="0"/>
      <w:r w:rsidRPr="00805434">
        <w:rPr>
          <w:rFonts w:ascii="Times New Roman" w:eastAsia="Times New Roman" w:hAnsi="Times New Roman" w:cs="Times New Roman"/>
          <w:b/>
          <w:sz w:val="24"/>
          <w:szCs w:val="24"/>
          <w:lang w:val="uk-UA"/>
        </w:rPr>
        <w:t xml:space="preserve">6. </w:t>
      </w:r>
      <w:r w:rsidR="000D1B0A">
        <w:rPr>
          <w:rFonts w:ascii="Times New Roman" w:eastAsia="Times New Roman" w:hAnsi="Times New Roman" w:cs="Times New Roman"/>
          <w:b/>
          <w:sz w:val="24"/>
          <w:szCs w:val="24"/>
          <w:lang w:val="uk-UA"/>
        </w:rPr>
        <w:t>Форма тендерної</w:t>
      </w:r>
      <w:r w:rsidR="00733589">
        <w:rPr>
          <w:rFonts w:ascii="Times New Roman" w:eastAsia="Times New Roman" w:hAnsi="Times New Roman" w:cs="Times New Roman"/>
          <w:b/>
          <w:sz w:val="24"/>
          <w:szCs w:val="24"/>
          <w:lang w:val="uk-UA"/>
        </w:rPr>
        <w:t xml:space="preserve"> пропозиції</w:t>
      </w:r>
    </w:p>
    <w:p w:rsidR="00733589" w:rsidRDefault="00733589">
      <w:pPr>
        <w:spacing w:after="0" w:line="240" w:lineRule="auto"/>
        <w:rPr>
          <w:rFonts w:ascii="Times New Roman" w:eastAsia="Times New Roman" w:hAnsi="Times New Roman" w:cs="Times New Roman"/>
          <w:b/>
          <w:sz w:val="24"/>
          <w:szCs w:val="24"/>
          <w:lang w:val="uk-UA"/>
        </w:rPr>
      </w:pPr>
    </w:p>
    <w:p w:rsidR="006833E9" w:rsidRPr="006833E9" w:rsidRDefault="00714502" w:rsidP="006833E9">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ТЕНДЕРНА ПРОПОЗИЦІЯ</w:t>
      </w:r>
      <w:bookmarkStart w:id="1" w:name="_GoBack"/>
      <w:bookmarkEnd w:id="1"/>
    </w:p>
    <w:p w:rsidR="006833E9" w:rsidRPr="006833E9" w:rsidRDefault="006833E9" w:rsidP="006833E9">
      <w:pPr>
        <w:spacing w:after="0" w:line="240" w:lineRule="auto"/>
        <w:rPr>
          <w:rFonts w:ascii="Times New Roman" w:eastAsia="Times New Roman" w:hAnsi="Times New Roman" w:cs="Times New Roman"/>
          <w:b/>
          <w:sz w:val="24"/>
          <w:szCs w:val="24"/>
          <w:lang w:val="uk-UA"/>
        </w:rPr>
      </w:pPr>
    </w:p>
    <w:p w:rsidR="006833E9" w:rsidRPr="006833E9" w:rsidRDefault="006833E9" w:rsidP="006833E9">
      <w:pPr>
        <w:spacing w:after="0" w:line="240" w:lineRule="auto"/>
        <w:rPr>
          <w:rFonts w:ascii="Times New Roman" w:eastAsia="Times New Roman" w:hAnsi="Times New Roman" w:cs="Times New Roman"/>
          <w:i/>
          <w:iCs/>
          <w:sz w:val="24"/>
          <w:szCs w:val="24"/>
          <w:lang w:val="uk-UA"/>
        </w:rPr>
      </w:pPr>
      <w:r w:rsidRPr="006833E9">
        <w:rPr>
          <w:rFonts w:ascii="Times New Roman" w:eastAsia="Times New Roman" w:hAnsi="Times New Roman" w:cs="Times New Roman"/>
          <w:sz w:val="24"/>
          <w:szCs w:val="24"/>
          <w:lang w:val="uk-UA"/>
        </w:rPr>
        <w:t>КОМУ: Головне управління Держгеокадастру у Вінницькій області.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2126"/>
      </w:tblGrid>
      <w:tr w:rsidR="006833E9" w:rsidRPr="006833E9" w:rsidTr="003F7F4D">
        <w:trPr>
          <w:trHeight w:val="375"/>
        </w:trPr>
        <w:tc>
          <w:tcPr>
            <w:tcW w:w="10206" w:type="dxa"/>
            <w:gridSpan w:val="2"/>
            <w:shd w:val="clear" w:color="auto" w:fill="auto"/>
            <w:vAlign w:val="center"/>
          </w:tcPr>
          <w:p w:rsidR="006833E9" w:rsidRPr="006833E9" w:rsidRDefault="006833E9" w:rsidP="006833E9">
            <w:pPr>
              <w:spacing w:after="0" w:line="240" w:lineRule="auto"/>
              <w:jc w:val="center"/>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Відомості про учасника</w:t>
            </w:r>
          </w:p>
        </w:tc>
      </w:tr>
      <w:tr w:rsidR="006833E9" w:rsidRPr="006833E9" w:rsidTr="003F7F4D">
        <w:trPr>
          <w:trHeight w:val="340"/>
        </w:trPr>
        <w:tc>
          <w:tcPr>
            <w:tcW w:w="8080" w:type="dxa"/>
            <w:shd w:val="clear" w:color="auto" w:fill="auto"/>
            <w:vAlign w:val="center"/>
          </w:tcPr>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Повна назва (для юридичних осіб) або прізвище, ім’я та по батькові (для фізичних осіб) учасника процедури закупівлі</w:t>
            </w:r>
          </w:p>
        </w:tc>
        <w:tc>
          <w:tcPr>
            <w:tcW w:w="2126" w:type="dxa"/>
            <w:shd w:val="clear" w:color="auto" w:fill="auto"/>
          </w:tcPr>
          <w:p w:rsidR="006833E9" w:rsidRPr="006833E9" w:rsidRDefault="006833E9" w:rsidP="006833E9">
            <w:pPr>
              <w:spacing w:after="0" w:line="240" w:lineRule="auto"/>
              <w:rPr>
                <w:rFonts w:ascii="Times New Roman" w:eastAsia="Times New Roman" w:hAnsi="Times New Roman" w:cs="Times New Roman"/>
                <w:sz w:val="24"/>
                <w:szCs w:val="24"/>
                <w:lang w:val="uk-UA"/>
              </w:rPr>
            </w:pPr>
          </w:p>
        </w:tc>
      </w:tr>
      <w:tr w:rsidR="006833E9" w:rsidRPr="006833E9" w:rsidTr="003F7F4D">
        <w:trPr>
          <w:trHeight w:val="340"/>
        </w:trPr>
        <w:tc>
          <w:tcPr>
            <w:tcW w:w="8080" w:type="dxa"/>
            <w:shd w:val="clear" w:color="auto" w:fill="auto"/>
            <w:vAlign w:val="center"/>
          </w:tcPr>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Місцезнаходження (для юридичних осіб) або місце проживання (для фізичних осіб)</w:t>
            </w:r>
          </w:p>
        </w:tc>
        <w:tc>
          <w:tcPr>
            <w:tcW w:w="2126" w:type="dxa"/>
            <w:shd w:val="clear" w:color="auto" w:fill="auto"/>
          </w:tcPr>
          <w:p w:rsidR="006833E9" w:rsidRPr="006833E9" w:rsidRDefault="006833E9" w:rsidP="006833E9">
            <w:pPr>
              <w:spacing w:after="0" w:line="240" w:lineRule="auto"/>
              <w:rPr>
                <w:rFonts w:ascii="Times New Roman" w:eastAsia="Times New Roman" w:hAnsi="Times New Roman" w:cs="Times New Roman"/>
                <w:sz w:val="24"/>
                <w:szCs w:val="24"/>
                <w:lang w:val="uk-UA"/>
              </w:rPr>
            </w:pPr>
          </w:p>
        </w:tc>
      </w:tr>
      <w:tr w:rsidR="006833E9" w:rsidRPr="006833E9" w:rsidTr="003F7F4D">
        <w:trPr>
          <w:trHeight w:val="340"/>
        </w:trPr>
        <w:tc>
          <w:tcPr>
            <w:tcW w:w="8080" w:type="dxa"/>
            <w:shd w:val="clear" w:color="auto" w:fill="auto"/>
            <w:vAlign w:val="center"/>
          </w:tcPr>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Код за ЄДРПОУ/ реєстраційний номер облікової картки платника податків*</w:t>
            </w:r>
          </w:p>
        </w:tc>
        <w:tc>
          <w:tcPr>
            <w:tcW w:w="2126" w:type="dxa"/>
            <w:shd w:val="clear" w:color="auto" w:fill="auto"/>
          </w:tcPr>
          <w:p w:rsidR="006833E9" w:rsidRPr="006833E9" w:rsidRDefault="006833E9" w:rsidP="006833E9">
            <w:pPr>
              <w:spacing w:after="0" w:line="240" w:lineRule="auto"/>
              <w:rPr>
                <w:rFonts w:ascii="Times New Roman" w:eastAsia="Times New Roman" w:hAnsi="Times New Roman" w:cs="Times New Roman"/>
                <w:sz w:val="24"/>
                <w:szCs w:val="24"/>
                <w:lang w:val="uk-UA"/>
              </w:rPr>
            </w:pPr>
          </w:p>
        </w:tc>
      </w:tr>
      <w:tr w:rsidR="006833E9" w:rsidRPr="006833E9" w:rsidTr="003F7F4D">
        <w:trPr>
          <w:trHeight w:val="340"/>
        </w:trPr>
        <w:tc>
          <w:tcPr>
            <w:tcW w:w="8080" w:type="dxa"/>
            <w:shd w:val="clear" w:color="auto" w:fill="auto"/>
            <w:vAlign w:val="center"/>
          </w:tcPr>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Поштова адреса</w:t>
            </w:r>
          </w:p>
        </w:tc>
        <w:tc>
          <w:tcPr>
            <w:tcW w:w="2126" w:type="dxa"/>
            <w:shd w:val="clear" w:color="auto" w:fill="auto"/>
          </w:tcPr>
          <w:p w:rsidR="006833E9" w:rsidRPr="006833E9" w:rsidRDefault="006833E9" w:rsidP="006833E9">
            <w:pPr>
              <w:spacing w:after="0" w:line="240" w:lineRule="auto"/>
              <w:rPr>
                <w:rFonts w:ascii="Times New Roman" w:eastAsia="Times New Roman" w:hAnsi="Times New Roman" w:cs="Times New Roman"/>
                <w:sz w:val="24"/>
                <w:szCs w:val="24"/>
                <w:lang w:val="uk-UA"/>
              </w:rPr>
            </w:pPr>
          </w:p>
        </w:tc>
      </w:tr>
      <w:tr w:rsidR="006833E9" w:rsidRPr="006833E9" w:rsidTr="003F7F4D">
        <w:trPr>
          <w:trHeight w:val="340"/>
        </w:trPr>
        <w:tc>
          <w:tcPr>
            <w:tcW w:w="8080" w:type="dxa"/>
            <w:shd w:val="clear" w:color="auto" w:fill="auto"/>
            <w:vAlign w:val="center"/>
          </w:tcPr>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Інформація про обслуговуючий(чі) банк(ки) (банківські реквізити)</w:t>
            </w:r>
          </w:p>
        </w:tc>
        <w:tc>
          <w:tcPr>
            <w:tcW w:w="2126" w:type="dxa"/>
            <w:shd w:val="clear" w:color="auto" w:fill="auto"/>
          </w:tcPr>
          <w:p w:rsidR="006833E9" w:rsidRPr="006833E9" w:rsidRDefault="006833E9" w:rsidP="006833E9">
            <w:pPr>
              <w:spacing w:after="0" w:line="240" w:lineRule="auto"/>
              <w:rPr>
                <w:rFonts w:ascii="Times New Roman" w:eastAsia="Times New Roman" w:hAnsi="Times New Roman" w:cs="Times New Roman"/>
                <w:sz w:val="24"/>
                <w:szCs w:val="24"/>
                <w:lang w:val="uk-UA"/>
              </w:rPr>
            </w:pPr>
          </w:p>
        </w:tc>
      </w:tr>
      <w:tr w:rsidR="006833E9" w:rsidRPr="006833E9" w:rsidTr="003F7F4D">
        <w:trPr>
          <w:trHeight w:val="340"/>
        </w:trPr>
        <w:tc>
          <w:tcPr>
            <w:tcW w:w="8080" w:type="dxa"/>
            <w:shd w:val="clear" w:color="auto" w:fill="auto"/>
            <w:vAlign w:val="center"/>
          </w:tcPr>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Керівництво (прізвище, ім'я та по батькові, посада, контактний телефон) – для юридичних осіб</w:t>
            </w:r>
          </w:p>
        </w:tc>
        <w:tc>
          <w:tcPr>
            <w:tcW w:w="2126" w:type="dxa"/>
            <w:shd w:val="clear" w:color="auto" w:fill="auto"/>
          </w:tcPr>
          <w:p w:rsidR="006833E9" w:rsidRPr="006833E9" w:rsidRDefault="006833E9" w:rsidP="006833E9">
            <w:pPr>
              <w:spacing w:after="0" w:line="240" w:lineRule="auto"/>
              <w:rPr>
                <w:rFonts w:ascii="Times New Roman" w:eastAsia="Times New Roman" w:hAnsi="Times New Roman" w:cs="Times New Roman"/>
                <w:sz w:val="24"/>
                <w:szCs w:val="24"/>
                <w:lang w:val="uk-UA"/>
              </w:rPr>
            </w:pPr>
          </w:p>
        </w:tc>
      </w:tr>
      <w:tr w:rsidR="006833E9" w:rsidRPr="006833E9" w:rsidTr="003F7F4D">
        <w:trPr>
          <w:trHeight w:val="340"/>
        </w:trPr>
        <w:tc>
          <w:tcPr>
            <w:tcW w:w="8080" w:type="dxa"/>
            <w:shd w:val="clear" w:color="auto" w:fill="auto"/>
            <w:vAlign w:val="center"/>
          </w:tcPr>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Телефон, факс, електронна пошта</w:t>
            </w:r>
          </w:p>
        </w:tc>
        <w:tc>
          <w:tcPr>
            <w:tcW w:w="2126" w:type="dxa"/>
            <w:shd w:val="clear" w:color="auto" w:fill="auto"/>
          </w:tcPr>
          <w:p w:rsidR="006833E9" w:rsidRPr="006833E9" w:rsidRDefault="006833E9" w:rsidP="006833E9">
            <w:pPr>
              <w:spacing w:after="0" w:line="240" w:lineRule="auto"/>
              <w:rPr>
                <w:rFonts w:ascii="Times New Roman" w:eastAsia="Times New Roman" w:hAnsi="Times New Roman" w:cs="Times New Roman"/>
                <w:sz w:val="24"/>
                <w:szCs w:val="24"/>
                <w:lang w:val="uk-UA"/>
              </w:rPr>
            </w:pPr>
          </w:p>
        </w:tc>
      </w:tr>
      <w:tr w:rsidR="006833E9" w:rsidRPr="006833E9" w:rsidTr="003F7F4D">
        <w:trPr>
          <w:trHeight w:val="340"/>
        </w:trPr>
        <w:tc>
          <w:tcPr>
            <w:tcW w:w="8080" w:type="dxa"/>
            <w:shd w:val="clear" w:color="auto" w:fill="auto"/>
          </w:tcPr>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lastRenderedPageBreak/>
              <w:t>Особа (особи), яка(і) уповноважена(і) діяти від імені учасника і яка(і) має(ють) право підписувати тендерну пропозицію</w:t>
            </w:r>
          </w:p>
        </w:tc>
        <w:tc>
          <w:tcPr>
            <w:tcW w:w="2126" w:type="dxa"/>
            <w:shd w:val="clear" w:color="auto" w:fill="auto"/>
          </w:tcPr>
          <w:p w:rsidR="006833E9" w:rsidRPr="006833E9" w:rsidRDefault="006833E9" w:rsidP="006833E9">
            <w:pPr>
              <w:spacing w:after="0" w:line="240" w:lineRule="auto"/>
              <w:rPr>
                <w:rFonts w:ascii="Times New Roman" w:eastAsia="Times New Roman" w:hAnsi="Times New Roman" w:cs="Times New Roman"/>
                <w:sz w:val="24"/>
                <w:szCs w:val="24"/>
                <w:lang w:val="uk-UA"/>
              </w:rPr>
            </w:pPr>
          </w:p>
        </w:tc>
      </w:tr>
    </w:tbl>
    <w:p w:rsidR="006833E9" w:rsidRPr="006833E9" w:rsidRDefault="006833E9" w:rsidP="006833E9">
      <w:pPr>
        <w:spacing w:after="0" w:line="240" w:lineRule="auto"/>
        <w:rPr>
          <w:rFonts w:ascii="Times New Roman" w:eastAsia="Times New Roman" w:hAnsi="Times New Roman" w:cs="Times New Roman"/>
          <w:sz w:val="24"/>
          <w:szCs w:val="24"/>
          <w:lang w:val="uk-UA"/>
        </w:rPr>
      </w:pPr>
    </w:p>
    <w:p w:rsidR="006833E9" w:rsidRPr="006833E9" w:rsidRDefault="006833E9" w:rsidP="006833E9">
      <w:pPr>
        <w:spacing w:after="0" w:line="240" w:lineRule="auto"/>
        <w:rPr>
          <w:rFonts w:ascii="Times New Roman" w:eastAsia="Times New Roman" w:hAnsi="Times New Roman" w:cs="Times New Roman"/>
          <w:i/>
          <w:sz w:val="24"/>
          <w:szCs w:val="24"/>
          <w:lang w:val="uk-UA"/>
        </w:rPr>
      </w:pPr>
      <w:r w:rsidRPr="006833E9">
        <w:rPr>
          <w:rFonts w:ascii="Times New Roman" w:eastAsia="Times New Roman" w:hAnsi="Times New Roman" w:cs="Times New Roman"/>
          <w:i/>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6833E9" w:rsidRPr="006833E9" w:rsidRDefault="006833E9" w:rsidP="006833E9">
      <w:pPr>
        <w:spacing w:after="0" w:line="240" w:lineRule="auto"/>
        <w:rPr>
          <w:rFonts w:ascii="Times New Roman" w:eastAsia="Times New Roman" w:hAnsi="Times New Roman" w:cs="Times New Roman"/>
          <w:sz w:val="24"/>
          <w:szCs w:val="24"/>
          <w:lang w:val="uk-UA"/>
        </w:rPr>
      </w:pPr>
    </w:p>
    <w:p w:rsidR="006833E9" w:rsidRPr="006833E9" w:rsidRDefault="006833E9" w:rsidP="006833E9">
      <w:pPr>
        <w:spacing w:after="0" w:line="240" w:lineRule="auto"/>
        <w:jc w:val="both"/>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 xml:space="preserve">         Вивчивши тендерну документацію по предмету закупівлі код ДК 021:2015 – 71350000-6 – «Науково-технічні послуги в галузі інженерії» (надання послуги з проведення державної інвентаризації земель державної власності на території Вінницької області) (далі – «послуга»), </w:t>
      </w:r>
      <w:r w:rsidRPr="006833E9">
        <w:rPr>
          <w:rFonts w:ascii="Times New Roman" w:eastAsia="Times New Roman" w:hAnsi="Times New Roman" w:cs="Times New Roman"/>
          <w:iCs/>
          <w:sz w:val="24"/>
          <w:szCs w:val="24"/>
          <w:lang w:val="uk-UA"/>
        </w:rPr>
        <w:t>ми, ___________________</w:t>
      </w:r>
      <w:r w:rsidRPr="006833E9">
        <w:rPr>
          <w:rFonts w:ascii="Times New Roman" w:eastAsia="Times New Roman" w:hAnsi="Times New Roman" w:cs="Times New Roman"/>
          <w:i/>
          <w:iCs/>
          <w:sz w:val="24"/>
          <w:szCs w:val="24"/>
          <w:lang w:val="uk-UA"/>
        </w:rPr>
        <w:t xml:space="preserve"> (повне найменування учасника), </w:t>
      </w:r>
      <w:r w:rsidRPr="006833E9">
        <w:rPr>
          <w:rFonts w:ascii="Times New Roman" w:eastAsia="Times New Roman" w:hAnsi="Times New Roman" w:cs="Times New Roman"/>
          <w:sz w:val="24"/>
          <w:szCs w:val="24"/>
          <w:lang w:val="uk-UA"/>
        </w:rPr>
        <w:t>приймаємо та погоджуємось з усіма умовами тендерної документації на зазначені вище торги, в тому числі із п</w:t>
      </w:r>
      <w:r w:rsidRPr="006833E9">
        <w:rPr>
          <w:rFonts w:ascii="Times New Roman" w:eastAsia="Times New Roman" w:hAnsi="Times New Roman" w:cs="Times New Roman"/>
          <w:bCs/>
          <w:sz w:val="24"/>
          <w:szCs w:val="24"/>
          <w:lang w:val="uk-UA"/>
        </w:rPr>
        <w:t xml:space="preserve">роектом договору про закупівлю </w:t>
      </w:r>
      <w:r w:rsidRPr="006833E9">
        <w:rPr>
          <w:rFonts w:ascii="Times New Roman" w:eastAsia="Times New Roman" w:hAnsi="Times New Roman" w:cs="Times New Roman"/>
          <w:sz w:val="24"/>
          <w:szCs w:val="24"/>
          <w:lang w:val="uk-UA"/>
        </w:rPr>
        <w:t xml:space="preserve">і технічним завданням, та пропонуємо здійснити закупівлю послуги, що є предметом закупівлі на загальну суму: ________________________ </w:t>
      </w:r>
      <w:r w:rsidRPr="006833E9">
        <w:rPr>
          <w:rFonts w:ascii="Times New Roman" w:eastAsia="Times New Roman" w:hAnsi="Times New Roman" w:cs="Times New Roman"/>
          <w:i/>
          <w:iCs/>
          <w:sz w:val="24"/>
          <w:szCs w:val="24"/>
          <w:lang w:val="uk-UA"/>
        </w:rPr>
        <w:t xml:space="preserve">(сума, цифрами і прописом) </w:t>
      </w:r>
      <w:r w:rsidRPr="006833E9">
        <w:rPr>
          <w:rFonts w:ascii="Times New Roman" w:eastAsia="Times New Roman" w:hAnsi="Times New Roman" w:cs="Times New Roman"/>
          <w:sz w:val="24"/>
          <w:szCs w:val="24"/>
          <w:lang w:val="uk-UA"/>
        </w:rPr>
        <w:t>грн,</w:t>
      </w:r>
      <w:r w:rsidRPr="006833E9" w:rsidDel="00B50B2C">
        <w:rPr>
          <w:rFonts w:ascii="Times New Roman" w:eastAsia="Times New Roman" w:hAnsi="Times New Roman" w:cs="Times New Roman"/>
          <w:i/>
          <w:iCs/>
          <w:sz w:val="24"/>
          <w:szCs w:val="24"/>
          <w:lang w:val="uk-UA"/>
        </w:rPr>
        <w:t xml:space="preserve"> </w:t>
      </w:r>
      <w:r w:rsidRPr="006833E9">
        <w:rPr>
          <w:rFonts w:ascii="Times New Roman" w:eastAsia="Times New Roman" w:hAnsi="Times New Roman" w:cs="Times New Roman"/>
          <w:sz w:val="24"/>
          <w:szCs w:val="24"/>
          <w:lang w:val="uk-UA"/>
        </w:rPr>
        <w:t>у тому числі ПДВ** – __________.</w:t>
      </w:r>
    </w:p>
    <w:p w:rsidR="006833E9" w:rsidRPr="006833E9" w:rsidRDefault="006833E9" w:rsidP="006833E9">
      <w:pPr>
        <w:spacing w:after="0" w:line="240" w:lineRule="auto"/>
        <w:jc w:val="both"/>
        <w:rPr>
          <w:rFonts w:ascii="Times New Roman" w:eastAsia="Times New Roman" w:hAnsi="Times New Roman" w:cs="Times New Roman"/>
          <w:iCs/>
          <w:sz w:val="24"/>
          <w:szCs w:val="24"/>
          <w:lang w:val="uk-UA"/>
        </w:rPr>
      </w:pPr>
      <w:r w:rsidRPr="006833E9">
        <w:rPr>
          <w:rFonts w:ascii="Times New Roman" w:eastAsia="Times New Roman" w:hAnsi="Times New Roman" w:cs="Times New Roman"/>
          <w:iCs/>
          <w:sz w:val="24"/>
          <w:szCs w:val="24"/>
          <w:lang w:val="uk-UA"/>
        </w:rPr>
        <w:t xml:space="preserve">Ми зобов’язуємося у випадку прийняття рішення про намір укласти договір про закупівлю з нашою компанією надати послугу на умовах, визначених в </w:t>
      </w:r>
      <w:r w:rsidRPr="006833E9">
        <w:rPr>
          <w:rFonts w:ascii="Times New Roman" w:eastAsia="Times New Roman" w:hAnsi="Times New Roman" w:cs="Times New Roman"/>
          <w:sz w:val="24"/>
          <w:szCs w:val="24"/>
          <w:lang w:val="uk-UA"/>
        </w:rPr>
        <w:t>тендерній</w:t>
      </w:r>
      <w:r w:rsidRPr="006833E9">
        <w:rPr>
          <w:rFonts w:ascii="Times New Roman" w:eastAsia="Times New Roman" w:hAnsi="Times New Roman" w:cs="Times New Roman"/>
          <w:iCs/>
          <w:sz w:val="24"/>
          <w:szCs w:val="24"/>
          <w:lang w:val="uk-UA"/>
        </w:rPr>
        <w:t xml:space="preserve"> документації. </w:t>
      </w:r>
    </w:p>
    <w:p w:rsidR="006833E9" w:rsidRPr="006833E9" w:rsidRDefault="006833E9" w:rsidP="006833E9">
      <w:pPr>
        <w:spacing w:after="0" w:line="240" w:lineRule="auto"/>
        <w:jc w:val="both"/>
        <w:rPr>
          <w:rFonts w:ascii="Times New Roman" w:eastAsia="Times New Roman" w:hAnsi="Times New Roman" w:cs="Times New Roman"/>
          <w:iCs/>
          <w:sz w:val="24"/>
          <w:szCs w:val="24"/>
          <w:lang w:val="uk-UA"/>
        </w:rPr>
      </w:pPr>
      <w:r w:rsidRPr="006833E9">
        <w:rPr>
          <w:rFonts w:ascii="Times New Roman" w:eastAsia="Times New Roman" w:hAnsi="Times New Roman" w:cs="Times New Roman"/>
          <w:iCs/>
          <w:sz w:val="24"/>
          <w:szCs w:val="24"/>
          <w:lang w:val="uk-UA"/>
        </w:rPr>
        <w:t xml:space="preserve">Ми зобов’язуємося у випадку прийняття Вами рішення про намір укласти договір про закупівлю з нашою компанією </w:t>
      </w:r>
      <w:r>
        <w:rPr>
          <w:rFonts w:ascii="Times New Roman" w:eastAsia="Times New Roman" w:hAnsi="Times New Roman" w:cs="Times New Roman"/>
          <w:iCs/>
          <w:sz w:val="24"/>
          <w:szCs w:val="24"/>
          <w:lang w:val="uk-UA"/>
        </w:rPr>
        <w:t>надати послуги на умовах, визначених в тендерній документації</w:t>
      </w:r>
    </w:p>
    <w:p w:rsidR="006833E9" w:rsidRPr="006833E9" w:rsidRDefault="006833E9" w:rsidP="006833E9">
      <w:pPr>
        <w:spacing w:after="0" w:line="240" w:lineRule="auto"/>
        <w:rPr>
          <w:rFonts w:ascii="Times New Roman" w:eastAsia="Times New Roman" w:hAnsi="Times New Roman" w:cs="Times New Roman"/>
          <w:sz w:val="24"/>
          <w:szCs w:val="24"/>
          <w:lang w:val="uk-UA"/>
        </w:rPr>
      </w:pPr>
    </w:p>
    <w:p w:rsidR="006833E9" w:rsidRPr="006833E9" w:rsidRDefault="006833E9" w:rsidP="006833E9">
      <w:pPr>
        <w:spacing w:after="0" w:line="240" w:lineRule="auto"/>
        <w:rPr>
          <w:rFonts w:ascii="Times New Roman" w:eastAsia="Times New Roman" w:hAnsi="Times New Roman" w:cs="Times New Roman"/>
          <w:sz w:val="24"/>
          <w:szCs w:val="24"/>
          <w:lang w:val="uk-UA"/>
        </w:rPr>
      </w:pPr>
    </w:p>
    <w:p w:rsidR="006833E9" w:rsidRPr="006833E9" w:rsidRDefault="006833E9" w:rsidP="006833E9">
      <w:pPr>
        <w:spacing w:after="0" w:line="240" w:lineRule="auto"/>
        <w:rPr>
          <w:rFonts w:ascii="Times New Roman" w:eastAsia="Times New Roman" w:hAnsi="Times New Roman" w:cs="Times New Roman"/>
          <w:sz w:val="24"/>
          <w:szCs w:val="24"/>
          <w:lang w:val="uk-UA"/>
        </w:rPr>
      </w:pPr>
    </w:p>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sz w:val="24"/>
          <w:szCs w:val="24"/>
          <w:lang w:val="uk-UA"/>
        </w:rPr>
        <w:t xml:space="preserve">Датовано: ___  ________________ 20___ р. </w:t>
      </w:r>
    </w:p>
    <w:p w:rsidR="006833E9" w:rsidRPr="006833E9" w:rsidRDefault="006833E9" w:rsidP="006833E9">
      <w:pPr>
        <w:spacing w:after="0" w:line="240" w:lineRule="auto"/>
        <w:rPr>
          <w:rFonts w:ascii="Times New Roman" w:eastAsia="Times New Roman" w:hAnsi="Times New Roman" w:cs="Times New Roman"/>
          <w:i/>
          <w:iCs/>
          <w:sz w:val="24"/>
          <w:szCs w:val="24"/>
          <w:lang w:val="uk-UA"/>
        </w:rPr>
      </w:pPr>
    </w:p>
    <w:p w:rsidR="006833E9" w:rsidRPr="006833E9" w:rsidRDefault="006833E9" w:rsidP="006833E9">
      <w:pPr>
        <w:spacing w:after="0" w:line="240" w:lineRule="auto"/>
        <w:rPr>
          <w:rFonts w:ascii="Times New Roman" w:eastAsia="Times New Roman" w:hAnsi="Times New Roman" w:cs="Times New Roman"/>
          <w:i/>
          <w:iCs/>
          <w:sz w:val="24"/>
          <w:szCs w:val="24"/>
          <w:lang w:val="uk-UA"/>
        </w:rPr>
      </w:pPr>
      <w:r w:rsidRPr="006833E9">
        <w:rPr>
          <w:rFonts w:ascii="Times New Roman" w:eastAsia="Times New Roman" w:hAnsi="Times New Roman" w:cs="Times New Roman"/>
          <w:i/>
          <w:iCs/>
          <w:sz w:val="24"/>
          <w:szCs w:val="24"/>
          <w:lang w:val="uk-UA"/>
        </w:rPr>
        <w:t>___________   _________________________________________________________________________</w:t>
      </w:r>
    </w:p>
    <w:p w:rsidR="006833E9" w:rsidRPr="006833E9" w:rsidRDefault="006833E9" w:rsidP="006833E9">
      <w:pPr>
        <w:spacing w:after="0" w:line="240" w:lineRule="auto"/>
        <w:rPr>
          <w:rFonts w:ascii="Times New Roman" w:eastAsia="Times New Roman" w:hAnsi="Times New Roman" w:cs="Times New Roman"/>
          <w:i/>
          <w:iCs/>
          <w:sz w:val="24"/>
          <w:szCs w:val="24"/>
          <w:lang w:val="uk-UA"/>
        </w:rPr>
      </w:pPr>
      <w:r w:rsidRPr="006833E9">
        <w:rPr>
          <w:rFonts w:ascii="Times New Roman" w:eastAsia="Times New Roman" w:hAnsi="Times New Roman" w:cs="Times New Roman"/>
          <w:i/>
          <w:iCs/>
          <w:sz w:val="24"/>
          <w:szCs w:val="24"/>
          <w:lang w:val="uk-UA"/>
        </w:rPr>
        <w:t xml:space="preserve">      [Підпис] </w:t>
      </w:r>
      <w:r w:rsidRPr="006833E9">
        <w:rPr>
          <w:rFonts w:ascii="Times New Roman" w:eastAsia="Times New Roman" w:hAnsi="Times New Roman" w:cs="Times New Roman"/>
          <w:i/>
          <w:iCs/>
          <w:sz w:val="24"/>
          <w:szCs w:val="24"/>
          <w:lang w:val="uk-UA"/>
        </w:rPr>
        <w:tab/>
        <w:t xml:space="preserve">                              [ініціали, прізвище, посада уповноваженої особи учасника]</w:t>
      </w:r>
    </w:p>
    <w:p w:rsidR="006833E9" w:rsidRPr="006833E9" w:rsidRDefault="006833E9" w:rsidP="006833E9">
      <w:pPr>
        <w:spacing w:after="0" w:line="240" w:lineRule="auto"/>
        <w:rPr>
          <w:rFonts w:ascii="Times New Roman" w:eastAsia="Times New Roman" w:hAnsi="Times New Roman" w:cs="Times New Roman"/>
          <w:sz w:val="24"/>
          <w:szCs w:val="24"/>
          <w:lang w:val="uk-UA"/>
        </w:rPr>
      </w:pPr>
      <w:r w:rsidRPr="006833E9">
        <w:rPr>
          <w:rFonts w:ascii="Times New Roman" w:eastAsia="Times New Roman" w:hAnsi="Times New Roman" w:cs="Times New Roman"/>
          <w:i/>
          <w:iCs/>
          <w:sz w:val="24"/>
          <w:szCs w:val="24"/>
          <w:lang w:val="uk-UA"/>
        </w:rPr>
        <w:t>М.П. (у разі наявності печатки)</w:t>
      </w:r>
    </w:p>
    <w:p w:rsidR="006833E9" w:rsidRPr="006833E9" w:rsidRDefault="006833E9" w:rsidP="006833E9">
      <w:pPr>
        <w:spacing w:after="0" w:line="240" w:lineRule="auto"/>
        <w:rPr>
          <w:rFonts w:ascii="Times New Roman" w:eastAsia="Times New Roman" w:hAnsi="Times New Roman" w:cs="Times New Roman"/>
          <w:i/>
          <w:iCs/>
          <w:sz w:val="24"/>
          <w:szCs w:val="24"/>
          <w:lang w:val="uk-UA"/>
        </w:rPr>
      </w:pPr>
    </w:p>
    <w:p w:rsidR="006833E9" w:rsidRPr="006833E9" w:rsidRDefault="006833E9" w:rsidP="006833E9">
      <w:pPr>
        <w:spacing w:after="0" w:line="240" w:lineRule="auto"/>
        <w:rPr>
          <w:rFonts w:ascii="Times New Roman" w:eastAsia="Times New Roman" w:hAnsi="Times New Roman" w:cs="Times New Roman"/>
          <w:i/>
          <w:iCs/>
          <w:sz w:val="24"/>
          <w:szCs w:val="24"/>
          <w:lang w:val="uk-UA"/>
        </w:rPr>
      </w:pPr>
    </w:p>
    <w:p w:rsidR="006833E9" w:rsidRPr="006833E9" w:rsidRDefault="006833E9" w:rsidP="006833E9">
      <w:pPr>
        <w:spacing w:after="0" w:line="240" w:lineRule="auto"/>
        <w:rPr>
          <w:rFonts w:ascii="Times New Roman" w:eastAsia="Times New Roman" w:hAnsi="Times New Roman" w:cs="Times New Roman"/>
          <w:bCs/>
          <w:i/>
          <w:sz w:val="24"/>
          <w:szCs w:val="24"/>
          <w:lang w:val="uk-UA"/>
        </w:rPr>
      </w:pPr>
      <w:r w:rsidRPr="006833E9">
        <w:rPr>
          <w:rFonts w:ascii="Times New Roman" w:eastAsia="Times New Roman" w:hAnsi="Times New Roman" w:cs="Times New Roman"/>
          <w:bCs/>
          <w:i/>
          <w:sz w:val="24"/>
          <w:szCs w:val="24"/>
          <w:lang w:val="uk-UA"/>
        </w:rPr>
        <w:t>** Вимога щодо урахування ПДВ не стосується учасників, які не є платниками ПДВ згідно чинного законодавства.</w:t>
      </w:r>
    </w:p>
    <w:p w:rsidR="00805434" w:rsidRPr="006833E9" w:rsidRDefault="00805434">
      <w:pPr>
        <w:spacing w:after="0" w:line="240" w:lineRule="auto"/>
        <w:rPr>
          <w:rFonts w:ascii="Times New Roman" w:eastAsia="Times New Roman" w:hAnsi="Times New Roman" w:cs="Times New Roman"/>
          <w:sz w:val="24"/>
          <w:szCs w:val="24"/>
          <w:lang w:val="uk-UA"/>
        </w:rPr>
      </w:pPr>
    </w:p>
    <w:sectPr w:rsidR="00805434" w:rsidRPr="006833E9" w:rsidSect="003016B6">
      <w:pgSz w:w="11906" w:h="16838"/>
      <w:pgMar w:top="850" w:right="849"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DB3"/>
    <w:multiLevelType w:val="multilevel"/>
    <w:tmpl w:val="979CA5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0962C7"/>
    <w:multiLevelType w:val="multilevel"/>
    <w:tmpl w:val="5A9A2B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5CA456B"/>
    <w:multiLevelType w:val="multilevel"/>
    <w:tmpl w:val="950C85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D92691"/>
    <w:multiLevelType w:val="multilevel"/>
    <w:tmpl w:val="A00EE2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F9607F"/>
    <w:multiLevelType w:val="multilevel"/>
    <w:tmpl w:val="4EB633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AA90203"/>
    <w:multiLevelType w:val="multilevel"/>
    <w:tmpl w:val="ABFA4B2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17"/>
    <w:rsid w:val="000D1B0A"/>
    <w:rsid w:val="00281CC9"/>
    <w:rsid w:val="003016B6"/>
    <w:rsid w:val="00434D17"/>
    <w:rsid w:val="00564B10"/>
    <w:rsid w:val="005B60DD"/>
    <w:rsid w:val="006833E9"/>
    <w:rsid w:val="00714502"/>
    <w:rsid w:val="00733589"/>
    <w:rsid w:val="00766561"/>
    <w:rsid w:val="00805434"/>
    <w:rsid w:val="00831868"/>
    <w:rsid w:val="00833F63"/>
    <w:rsid w:val="009B09C7"/>
    <w:rsid w:val="009B330B"/>
    <w:rsid w:val="00C575EB"/>
    <w:rsid w:val="00CC21AF"/>
    <w:rsid w:val="00CD2DA7"/>
    <w:rsid w:val="00DE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2C1C4-FDE3-4516-978B-E76536DC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4874</Words>
  <Characters>27788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Наталія Килівник</cp:lastModifiedBy>
  <cp:revision>12</cp:revision>
  <dcterms:created xsi:type="dcterms:W3CDTF">2022-10-24T07:10:00Z</dcterms:created>
  <dcterms:modified xsi:type="dcterms:W3CDTF">2024-03-06T12:42:00Z</dcterms:modified>
</cp:coreProperties>
</file>