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97" w:rsidRPr="00224C30" w:rsidRDefault="00A83C97" w:rsidP="00A83C97">
      <w:pPr>
        <w:tabs>
          <w:tab w:val="left" w:pos="6660"/>
        </w:tabs>
        <w:ind w:right="-25" w:firstLine="7583"/>
        <w:jc w:val="right"/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  <w:proofErr w:type="spellStart"/>
      <w:r w:rsidRPr="00375F0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Додаток</w:t>
      </w:r>
      <w:proofErr w:type="spellEnd"/>
      <w:r w:rsidRPr="00375F0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r w:rsidRPr="00224C30"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t>2</w:t>
      </w:r>
    </w:p>
    <w:p w:rsidR="00A83C97" w:rsidRPr="00375F07" w:rsidRDefault="00A83C97" w:rsidP="00A83C97">
      <w:pPr>
        <w:tabs>
          <w:tab w:val="left" w:pos="6660"/>
        </w:tabs>
        <w:ind w:left="5664" w:right="-25"/>
        <w:jc w:val="right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375F0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  до </w:t>
      </w:r>
      <w:proofErr w:type="spellStart"/>
      <w:r w:rsidRPr="00375F0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тендерної</w:t>
      </w:r>
      <w:proofErr w:type="spellEnd"/>
      <w:r w:rsidRPr="00375F0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proofErr w:type="spellStart"/>
      <w:r w:rsidRPr="00375F0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документації</w:t>
      </w:r>
      <w:proofErr w:type="spellEnd"/>
    </w:p>
    <w:p w:rsidR="00B9021F" w:rsidRPr="00224C30" w:rsidRDefault="00B9021F" w:rsidP="00A83C97">
      <w:pPr>
        <w:widowControl/>
        <w:jc w:val="right"/>
        <w:rPr>
          <w:rFonts w:ascii="Times New Roman" w:hAnsi="Times New Roman" w:cs="Times New Roman"/>
          <w:sz w:val="22"/>
          <w:szCs w:val="22"/>
          <w:lang w:val="uk-UA"/>
        </w:rPr>
      </w:pPr>
    </w:p>
    <w:p w:rsidR="00B9021F" w:rsidRPr="00224C30" w:rsidRDefault="004F351D">
      <w:pPr>
        <w:widowControl/>
        <w:jc w:val="center"/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</w:pPr>
      <w:r w:rsidRPr="00224C30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>Інформація</w:t>
      </w:r>
    </w:p>
    <w:p w:rsidR="00B9021F" w:rsidRPr="00224C30" w:rsidRDefault="004F351D">
      <w:pPr>
        <w:widowControl/>
        <w:jc w:val="center"/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</w:pPr>
      <w:r w:rsidRPr="00224C30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>про необхідні технічні, якіс</w:t>
      </w:r>
      <w:r w:rsidR="000F1147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 xml:space="preserve">ні, кількісні характеристики </w:t>
      </w:r>
      <w:r w:rsidRPr="00224C30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>предмета</w:t>
      </w:r>
      <w:bookmarkStart w:id="0" w:name="_GoBack"/>
      <w:bookmarkEnd w:id="0"/>
      <w:r w:rsidRPr="00224C30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 xml:space="preserve"> закупівлі </w:t>
      </w:r>
    </w:p>
    <w:p w:rsidR="00B9021F" w:rsidRPr="00224C30" w:rsidRDefault="004F351D">
      <w:pPr>
        <w:widowControl/>
        <w:jc w:val="center"/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</w:pPr>
      <w:r w:rsidRPr="00224C30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>(технічні вимоги)</w:t>
      </w:r>
    </w:p>
    <w:p w:rsidR="00B9021F" w:rsidRPr="00224C30" w:rsidRDefault="00B9021F">
      <w:pPr>
        <w:widowControl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B9021F" w:rsidRPr="00224C30" w:rsidRDefault="004F351D" w:rsidP="00A83C97">
      <w:pPr>
        <w:widowControl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224C30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>Предмет закупівлі: Машини для обробки даних (апаратна частина)</w:t>
      </w:r>
      <w:r w:rsidR="00A83C97" w:rsidRPr="00224C30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A83C97" w:rsidRPr="00224C30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>(н</w:t>
      </w:r>
      <w:r w:rsidRPr="00224C30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>оутбук)</w:t>
      </w:r>
    </w:p>
    <w:p w:rsidR="00B9021F" w:rsidRPr="00224C30" w:rsidRDefault="004F351D">
      <w:pPr>
        <w:widowControl/>
        <w:jc w:val="center"/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u w:val="single"/>
          <w:lang w:val="uk-UA"/>
        </w:rPr>
      </w:pPr>
      <w:r w:rsidRPr="00224C30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u w:val="single"/>
          <w:lang w:val="uk-UA"/>
        </w:rPr>
        <w:t>(код ДК 021:2015 – 30210000-4)</w:t>
      </w:r>
    </w:p>
    <w:p w:rsidR="00B9021F" w:rsidRPr="00224C30" w:rsidRDefault="00B9021F">
      <w:pPr>
        <w:widowControl/>
        <w:spacing w:line="274" w:lineRule="exact"/>
        <w:ind w:right="19" w:firstLine="725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B9021F" w:rsidRPr="00224C30" w:rsidRDefault="004F351D">
      <w:pPr>
        <w:widowControl/>
        <w:numPr>
          <w:ilvl w:val="0"/>
          <w:numId w:val="1"/>
        </w:numPr>
        <w:tabs>
          <w:tab w:val="left" w:pos="340"/>
        </w:tabs>
        <w:ind w:right="26" w:firstLine="227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</w:pPr>
      <w:r w:rsidRPr="00224C30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>Невиконання вимог цього розділу тендерної документації у тендерній пропозиції Учасника призводить до її відхилення.</w:t>
      </w:r>
    </w:p>
    <w:p w:rsidR="00B9021F" w:rsidRPr="00224C30" w:rsidRDefault="004F351D">
      <w:pPr>
        <w:widowControl/>
        <w:numPr>
          <w:ilvl w:val="0"/>
          <w:numId w:val="1"/>
        </w:numPr>
        <w:tabs>
          <w:tab w:val="left" w:pos="340"/>
        </w:tabs>
        <w:ind w:right="26" w:firstLine="227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</w:pPr>
      <w:r w:rsidRPr="00224C30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>Учасник повинен гарантувати, що весь запропонований ним товар є новим та раніше не використовувався, не підлягає заборонам, обтяженням, правом вимоги третіх осіб</w:t>
      </w:r>
      <w:r w:rsidR="00A83C97" w:rsidRPr="00224C30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 xml:space="preserve"> </w:t>
      </w:r>
      <w:r w:rsidR="00A83C97" w:rsidRPr="00224C30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uk-UA"/>
        </w:rPr>
        <w:t>(надати лист в довільній формі)</w:t>
      </w:r>
      <w:r w:rsidRPr="00224C30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uk-UA"/>
        </w:rPr>
        <w:t>.</w:t>
      </w:r>
    </w:p>
    <w:p w:rsidR="00B9021F" w:rsidRPr="00224C30" w:rsidRDefault="004F351D">
      <w:pPr>
        <w:widowControl/>
        <w:numPr>
          <w:ilvl w:val="0"/>
          <w:numId w:val="1"/>
        </w:numPr>
        <w:tabs>
          <w:tab w:val="left" w:pos="340"/>
        </w:tabs>
        <w:ind w:right="26" w:firstLine="227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</w:pPr>
      <w:r w:rsidRPr="00224C30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>Усі гарантійні талони заповнюються згідно вимог виробника.</w:t>
      </w:r>
    </w:p>
    <w:p w:rsidR="00B9021F" w:rsidRPr="00224C30" w:rsidRDefault="004F351D">
      <w:pPr>
        <w:widowControl/>
        <w:numPr>
          <w:ilvl w:val="0"/>
          <w:numId w:val="1"/>
        </w:numPr>
        <w:tabs>
          <w:tab w:val="left" w:pos="340"/>
        </w:tabs>
        <w:ind w:right="26" w:firstLine="227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</w:pPr>
      <w:r w:rsidRPr="00224C30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 xml:space="preserve">Весь товар має узгоджуватись з усіма електричними вимогами, що встановлені в Україні. </w:t>
      </w:r>
    </w:p>
    <w:p w:rsidR="00B9021F" w:rsidRPr="00224C30" w:rsidRDefault="004F351D">
      <w:pPr>
        <w:widowControl/>
        <w:numPr>
          <w:ilvl w:val="0"/>
          <w:numId w:val="1"/>
        </w:numPr>
        <w:tabs>
          <w:tab w:val="left" w:pos="340"/>
        </w:tabs>
        <w:ind w:right="26" w:firstLine="22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24C30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 xml:space="preserve">Для належного захисту інтересів Замовника щодо авторизованого джерела постачання за даними торгами учасники торгів повинні надати </w:t>
      </w:r>
      <w:r w:rsidRPr="00224C30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 xml:space="preserve">оригінал </w:t>
      </w:r>
      <w:proofErr w:type="spellStart"/>
      <w:r w:rsidRPr="00224C30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>авторизаційного</w:t>
      </w:r>
      <w:proofErr w:type="spellEnd"/>
      <w:r w:rsidRPr="00224C30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 xml:space="preserve"> листа (листів) про повноваження від виробника ноутбуків або офіційного представника виробника в Україні</w:t>
      </w:r>
      <w:r w:rsidRPr="00224C30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>, що підтверджує право учасника торгів постачати запропоновані ноутбуки на території України, відповідальність виробника за надання сервісного обслуговування, а також повну відповідність запропонованого обладнання технічним вимогам Замовни</w:t>
      </w:r>
      <w:r w:rsidR="00224C30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 xml:space="preserve">ка (включаючи рівень сервісу). </w:t>
      </w:r>
      <w:r w:rsidRPr="00224C30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uk-UA"/>
        </w:rPr>
        <w:t xml:space="preserve">Лист надається із зазначенням найменування Замовника, найменування запропонованого Товару, номера оголошення та дати оприлюднення в електронній системі закупівель </w:t>
      </w:r>
      <w:proofErr w:type="spellStart"/>
      <w:r w:rsidRPr="00224C30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uk-UA"/>
        </w:rPr>
        <w:t>ProZorro</w:t>
      </w:r>
      <w:proofErr w:type="spellEnd"/>
      <w:r w:rsidR="00375F07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uk-UA"/>
        </w:rPr>
        <w:t>.</w:t>
      </w:r>
      <w:r w:rsidR="00375F07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 xml:space="preserve"> </w:t>
      </w:r>
      <w:r w:rsidRPr="00224C30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 xml:space="preserve">У разі надання </w:t>
      </w:r>
      <w:proofErr w:type="spellStart"/>
      <w:r w:rsidRPr="00224C30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>авторизаційного</w:t>
      </w:r>
      <w:proofErr w:type="spellEnd"/>
      <w:r w:rsidRPr="00224C30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 xml:space="preserve"> листа від офіційного представника необхідно надати підтвердження повноважень офіційного представника на території України. У</w:t>
      </w:r>
      <w:r w:rsidR="007C1763" w:rsidRPr="00224C30"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  <w:t xml:space="preserve"> </w:t>
      </w:r>
      <w:r w:rsidRPr="00224C30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 xml:space="preserve">разі надання оригіналу листа про повноваження від виробників іноземною мовою, цей лист повинен супроводжуватись перекладом на українську мову. </w:t>
      </w:r>
      <w:r w:rsidR="00A83C97" w:rsidRPr="00224C30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>Також у</w:t>
      </w:r>
      <w:r w:rsidRPr="00224C30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 xml:space="preserve">часник у складі тендерної пропозиції має надати </w:t>
      </w:r>
      <w:r w:rsidRPr="00224C30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uk-UA"/>
        </w:rPr>
        <w:t>лист</w:t>
      </w:r>
      <w:r w:rsidR="00A83C97" w:rsidRPr="00224C30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uk-UA"/>
        </w:rPr>
        <w:t xml:space="preserve"> в довільній формі (електронну копію)</w:t>
      </w:r>
      <w:r w:rsidR="00A83C97" w:rsidRPr="00224C30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 xml:space="preserve"> </w:t>
      </w:r>
      <w:r w:rsidRPr="00224C30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>з інформацією щодо авторизованих виробником обладнання сервісних центрів</w:t>
      </w:r>
      <w:r w:rsidR="00375F07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 xml:space="preserve"> із зазначенням </w:t>
      </w:r>
      <w:r w:rsidR="00375F07" w:rsidRPr="00224C30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uk-UA"/>
        </w:rPr>
        <w:t>назви, кількості та строку гарантійного обслуговування (офіційними) сервісними центрами.</w:t>
      </w:r>
      <w:r w:rsidRPr="00224C30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>.</w:t>
      </w:r>
    </w:p>
    <w:p w:rsidR="00B9021F" w:rsidRPr="00224C30" w:rsidRDefault="004F351D">
      <w:pPr>
        <w:widowControl/>
        <w:numPr>
          <w:ilvl w:val="0"/>
          <w:numId w:val="1"/>
        </w:numPr>
        <w:tabs>
          <w:tab w:val="left" w:pos="340"/>
        </w:tabs>
        <w:ind w:right="26" w:firstLine="227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</w:pPr>
      <w:r w:rsidRPr="00224C30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>Учасник повинен надати копію сертифікату на систему управління якістю ISO 9001:2015, IDТ (для вітчизняного виробника ДСТУ ISO 9001:2015) на виробництво ноутбуків, дійсного на дату розкриття пропозиції.</w:t>
      </w:r>
    </w:p>
    <w:p w:rsidR="00B9021F" w:rsidRPr="00224C30" w:rsidRDefault="004F351D">
      <w:pPr>
        <w:widowControl/>
        <w:numPr>
          <w:ilvl w:val="0"/>
          <w:numId w:val="1"/>
        </w:numPr>
        <w:tabs>
          <w:tab w:val="left" w:pos="340"/>
        </w:tabs>
        <w:ind w:right="26" w:firstLine="227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</w:pPr>
      <w:r w:rsidRPr="00224C30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>Учасник повинен надати копію сертифікату на систему екологічного керування ISO 14001:2015, IDТ (для вітчизняного виробника ДСТУ ISO 14001:2015) на виробництво ноутбуків, дійсного на дату розкриття пропозиції.</w:t>
      </w:r>
    </w:p>
    <w:p w:rsidR="00B9021F" w:rsidRPr="00224C30" w:rsidRDefault="004F351D">
      <w:pPr>
        <w:widowControl/>
        <w:numPr>
          <w:ilvl w:val="0"/>
          <w:numId w:val="1"/>
        </w:numPr>
        <w:tabs>
          <w:tab w:val="left" w:pos="340"/>
        </w:tabs>
        <w:ind w:right="26" w:firstLine="227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</w:pPr>
      <w:r w:rsidRPr="00224C30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>Учасник у технічній частині своєї пропозиції, повинен чітко вказати специфікації продуктів, які будуть запропоновані замовнику для задоволення технічних вимог та технічних специфікацій тендерної документації.</w:t>
      </w:r>
    </w:p>
    <w:p w:rsidR="00B9021F" w:rsidRPr="00224C30" w:rsidRDefault="004F351D">
      <w:pPr>
        <w:widowControl/>
        <w:numPr>
          <w:ilvl w:val="0"/>
          <w:numId w:val="1"/>
        </w:numPr>
        <w:tabs>
          <w:tab w:val="left" w:pos="340"/>
        </w:tabs>
        <w:ind w:right="26" w:firstLine="227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</w:pPr>
      <w:r w:rsidRPr="00224C30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>Учасник у технічній частині своєї пропозиції, обов’язково повинен надати посилання на офіційний сайт виробника з детальним підтвердженням технічних і якісних характеристик запропонованого обладнання та підтвердження того, щодо обладнання проходить тестування щодо підвищених вимог до захисту від перепаду температур, вологості, пилу, грибку, тощо.</w:t>
      </w:r>
    </w:p>
    <w:p w:rsidR="00B9021F" w:rsidRPr="00224C30" w:rsidRDefault="004F351D">
      <w:pPr>
        <w:widowControl/>
        <w:numPr>
          <w:ilvl w:val="0"/>
          <w:numId w:val="1"/>
        </w:numPr>
        <w:tabs>
          <w:tab w:val="left" w:pos="340"/>
        </w:tabs>
        <w:ind w:right="26" w:firstLine="227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</w:pPr>
      <w:r w:rsidRPr="00224C30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>Специфікації товарів повинні бути вказані зі ступенем деталізації, достатнім для внесення специфікацій у договір про закупівлю, а також для виконання самого договору.</w:t>
      </w:r>
    </w:p>
    <w:p w:rsidR="008F2D17" w:rsidRPr="00224C30" w:rsidRDefault="008F2D17" w:rsidP="00A83C97">
      <w:pPr>
        <w:widowControl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B9021F" w:rsidRPr="00224C30" w:rsidRDefault="004F351D">
      <w:pPr>
        <w:widowControl/>
        <w:ind w:firstLine="357"/>
        <w:jc w:val="both"/>
        <w:rPr>
          <w:rFonts w:ascii="Times New Roman" w:eastAsia="TimesNewRomanPS-ItalicMT" w:hAnsi="Times New Roman" w:cs="Times New Roman"/>
          <w:i/>
          <w:iCs/>
          <w:color w:val="000000"/>
          <w:sz w:val="22"/>
          <w:szCs w:val="22"/>
          <w:lang w:val="uk-UA"/>
        </w:rPr>
      </w:pPr>
      <w:r w:rsidRPr="00224C30">
        <w:rPr>
          <w:rFonts w:ascii="Times New Roman" w:eastAsia="TimesNewRomanPS-ItalicMT" w:hAnsi="Times New Roman" w:cs="Times New Roman"/>
          <w:i/>
          <w:iCs/>
          <w:color w:val="000000"/>
          <w:sz w:val="22"/>
          <w:szCs w:val="22"/>
          <w:lang w:val="uk-UA"/>
        </w:rPr>
        <w:t>Примітка: У разі 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“або еквівалент” ( при пропозиції Учасником еквіваленту зазначеного товару за Предметом закупівлі, обов'язкове надання технічної документації (підтвердження), що запропонований еквівалент відповідає вимогам Замовника, тобто не гірше за технічними та якісними характеристиками)</w:t>
      </w:r>
    </w:p>
    <w:p w:rsidR="00B9021F" w:rsidRPr="00224C30" w:rsidRDefault="00B9021F">
      <w:pPr>
        <w:widowControl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B9021F" w:rsidRPr="00224C30" w:rsidRDefault="004F351D">
      <w:pPr>
        <w:widowControl/>
        <w:spacing w:after="120"/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u w:val="single"/>
          <w:lang w:val="uk-UA"/>
        </w:rPr>
      </w:pPr>
      <w:r w:rsidRPr="00224C30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u w:val="single"/>
          <w:lang w:val="uk-UA"/>
        </w:rPr>
        <w:t>Вимоги до ноутбуку</w:t>
      </w:r>
      <w:r w:rsidR="00A83C97" w:rsidRPr="00224C30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u w:val="single"/>
          <w:lang w:val="uk-UA"/>
        </w:rPr>
        <w:t xml:space="preserve"> в кількості 14 шт.</w:t>
      </w:r>
      <w:r w:rsidRPr="00224C30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u w:val="single"/>
          <w:lang w:val="uk-UA"/>
        </w:rPr>
        <w:t>:</w:t>
      </w:r>
    </w:p>
    <w:tbl>
      <w:tblPr>
        <w:tblW w:w="9880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4097"/>
        <w:gridCol w:w="5783"/>
      </w:tblGrid>
      <w:tr w:rsidR="00B9021F" w:rsidRPr="00224C30" w:rsidTr="004F351D">
        <w:trPr>
          <w:trHeight w:val="20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1F" w:rsidRPr="00224C30" w:rsidRDefault="004F351D">
            <w:pPr>
              <w:pStyle w:val="TableContents"/>
              <w:widowControl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224C3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1F" w:rsidRPr="00224C30" w:rsidRDefault="004F351D">
            <w:pPr>
              <w:pStyle w:val="TableContents"/>
              <w:widowControl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224C30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  <w:lang w:val="uk-UA"/>
              </w:rPr>
              <w:t>Технічні вимоги</w:t>
            </w:r>
          </w:p>
        </w:tc>
      </w:tr>
      <w:tr w:rsidR="00B9021F" w:rsidRPr="000F1147" w:rsidTr="004F351D">
        <w:trPr>
          <w:trHeight w:val="20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1F" w:rsidRPr="00224C30" w:rsidRDefault="004F351D">
            <w:pPr>
              <w:pStyle w:val="TableContents"/>
              <w:widowControl/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lastRenderedPageBreak/>
              <w:t>Дисплей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1F" w:rsidRPr="00224C30" w:rsidRDefault="004F351D">
            <w:pPr>
              <w:pStyle w:val="TableContents"/>
              <w:widowControl/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 xml:space="preserve">Дисплей: діагональ дисплея не менше ніж 15.6”, широкоформатний, LCD, 16:9, з </w:t>
            </w:r>
            <w:proofErr w:type="spellStart"/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>антибліковим</w:t>
            </w:r>
            <w:proofErr w:type="spellEnd"/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 xml:space="preserve"> покриттям</w:t>
            </w:r>
          </w:p>
        </w:tc>
      </w:tr>
      <w:tr w:rsidR="00B9021F" w:rsidRPr="000F1147" w:rsidTr="004F351D">
        <w:trPr>
          <w:trHeight w:val="20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1F" w:rsidRPr="00224C30" w:rsidRDefault="004F351D">
            <w:pPr>
              <w:pStyle w:val="TableContents"/>
              <w:widowControl/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>Процесор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1F" w:rsidRPr="00224C30" w:rsidRDefault="004F351D">
            <w:pPr>
              <w:pStyle w:val="TableContents"/>
              <w:widowControl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>Підтримка тактової частоти не менш ніж 3.5GHz, кількість ядер 2, кількість потоків 4</w:t>
            </w:r>
          </w:p>
        </w:tc>
      </w:tr>
      <w:tr w:rsidR="00B9021F" w:rsidRPr="00224C30" w:rsidTr="004F351D">
        <w:trPr>
          <w:trHeight w:val="20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1F" w:rsidRPr="00224C30" w:rsidRDefault="004F351D">
            <w:pPr>
              <w:pStyle w:val="TableContents"/>
              <w:widowControl/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 xml:space="preserve">Графічний адаптер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1F" w:rsidRPr="00224C30" w:rsidRDefault="004F351D">
            <w:pPr>
              <w:pStyle w:val="TableContents"/>
              <w:widowControl/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 xml:space="preserve">Інтегрований - </w:t>
            </w:r>
            <w:proofErr w:type="spellStart"/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>Intel</w:t>
            </w:r>
            <w:proofErr w:type="spellEnd"/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 xml:space="preserve"> UHD </w:t>
            </w:r>
            <w:proofErr w:type="spellStart"/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>Graphics</w:t>
            </w:r>
            <w:proofErr w:type="spellEnd"/>
          </w:p>
        </w:tc>
      </w:tr>
      <w:tr w:rsidR="00B9021F" w:rsidRPr="000F1147" w:rsidTr="004F351D">
        <w:trPr>
          <w:trHeight w:val="20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1F" w:rsidRPr="00224C30" w:rsidRDefault="004F351D">
            <w:pPr>
              <w:pStyle w:val="TableContents"/>
              <w:widowControl/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>ОЗУ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1F" w:rsidRPr="00224C30" w:rsidRDefault="004F351D">
            <w:pPr>
              <w:pStyle w:val="TableContents"/>
              <w:widowControl/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>Не менше 8Gb типу DDR4</w:t>
            </w:r>
          </w:p>
          <w:p w:rsidR="00B9021F" w:rsidRPr="00224C30" w:rsidRDefault="004F351D">
            <w:pPr>
              <w:pStyle w:val="TableContents"/>
              <w:widowControl/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>Максимальний об'єм пам'яті до не менше 48GB</w:t>
            </w:r>
          </w:p>
        </w:tc>
      </w:tr>
      <w:tr w:rsidR="00B9021F" w:rsidRPr="000F1147" w:rsidTr="004F351D">
        <w:trPr>
          <w:trHeight w:val="20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1F" w:rsidRPr="00224C30" w:rsidRDefault="004F351D">
            <w:pPr>
              <w:pStyle w:val="TableContents"/>
              <w:widowControl/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>Накопичувач SSD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1F" w:rsidRPr="00224C30" w:rsidRDefault="004F351D">
            <w:pPr>
              <w:pStyle w:val="TableContents"/>
              <w:widowControl/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 xml:space="preserve">Не менше 256GB M.2 </w:t>
            </w:r>
            <w:proofErr w:type="spellStart"/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>NVMe</w:t>
            </w:r>
            <w:proofErr w:type="spellEnd"/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>PCIe</w:t>
            </w:r>
            <w:proofErr w:type="spellEnd"/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 xml:space="preserve"> 3.0 SSD</w:t>
            </w:r>
          </w:p>
          <w:p w:rsidR="00B9021F" w:rsidRPr="00224C30" w:rsidRDefault="00B9021F">
            <w:pPr>
              <w:pStyle w:val="TableContents"/>
              <w:widowControl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B9021F" w:rsidRPr="000F1147" w:rsidTr="004F351D">
        <w:trPr>
          <w:trHeight w:val="20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1F" w:rsidRPr="00224C30" w:rsidRDefault="004F351D">
            <w:pPr>
              <w:pStyle w:val="TableContents"/>
              <w:widowControl/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>Слоти</w:t>
            </w:r>
            <w:proofErr w:type="spellEnd"/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 xml:space="preserve"> розширення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1F" w:rsidRPr="00224C30" w:rsidRDefault="004F351D">
            <w:pPr>
              <w:pStyle w:val="TableContents"/>
              <w:widowControl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 xml:space="preserve">Не менше: 1x гніздо DDR4 SO-DIMM, 1x M.2 2280 </w:t>
            </w:r>
            <w:proofErr w:type="spellStart"/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>PCIe</w:t>
            </w:r>
            <w:proofErr w:type="spellEnd"/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 xml:space="preserve"> 3.0x2, 1x HDD 2,5 дюйма SATA</w:t>
            </w:r>
          </w:p>
        </w:tc>
      </w:tr>
      <w:tr w:rsidR="00B9021F" w:rsidRPr="00224C30" w:rsidTr="004F351D">
        <w:trPr>
          <w:trHeight w:val="20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1F" w:rsidRPr="00224C30" w:rsidRDefault="004F351D">
            <w:pPr>
              <w:pStyle w:val="TableContents"/>
              <w:widowControl/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>Звуковий адаптер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1F" w:rsidRPr="00224C30" w:rsidRDefault="004F351D">
            <w:pPr>
              <w:pStyle w:val="TableContents"/>
              <w:widowControl/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>інтегрований</w:t>
            </w:r>
          </w:p>
        </w:tc>
      </w:tr>
      <w:tr w:rsidR="00B9021F" w:rsidRPr="000F1147" w:rsidTr="004F351D">
        <w:trPr>
          <w:trHeight w:val="20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1F" w:rsidRPr="00224C30" w:rsidRDefault="004F351D">
            <w:pPr>
              <w:pStyle w:val="TableContents"/>
              <w:widowControl/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>Веб камера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1F" w:rsidRPr="00224C30" w:rsidRDefault="004F351D">
            <w:pPr>
              <w:pStyle w:val="TableContents"/>
              <w:widowControl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>Роздільна здатність відео - не нижче HD (1280 х 720) із захисним затвором</w:t>
            </w:r>
          </w:p>
        </w:tc>
      </w:tr>
      <w:tr w:rsidR="00B9021F" w:rsidRPr="000F1147" w:rsidTr="004F351D">
        <w:trPr>
          <w:trHeight w:val="20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1F" w:rsidRPr="00224C30" w:rsidRDefault="004F351D">
            <w:pPr>
              <w:pStyle w:val="TableContents"/>
              <w:widowControl/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 xml:space="preserve">Інтерфейси </w:t>
            </w:r>
          </w:p>
          <w:p w:rsidR="00B9021F" w:rsidRPr="00224C30" w:rsidRDefault="004F351D">
            <w:pPr>
              <w:pStyle w:val="TableContents"/>
              <w:widowControl/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224C30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*</w:t>
            </w:r>
            <w:proofErr w:type="spellStart"/>
            <w:r w:rsidRPr="00224C30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вcі</w:t>
            </w:r>
            <w:proofErr w:type="spellEnd"/>
            <w:r w:rsidRPr="00224C30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 xml:space="preserve"> порти повинні бути вбудовані без додаткових перехідників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1F" w:rsidRPr="00224C30" w:rsidRDefault="004F351D">
            <w:pPr>
              <w:pStyle w:val="TableContents"/>
              <w:widowControl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 xml:space="preserve">Не менше: 1х USB 2.0 Type-A, 1x USB 3.2 </w:t>
            </w:r>
            <w:proofErr w:type="spellStart"/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>Gen</w:t>
            </w:r>
            <w:proofErr w:type="spellEnd"/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 xml:space="preserve"> 1 Type-C з підтримкою виведення зображення / живлення, 2x USB 3.2 </w:t>
            </w:r>
            <w:proofErr w:type="spellStart"/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>Gen</w:t>
            </w:r>
            <w:proofErr w:type="spellEnd"/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 xml:space="preserve"> 2 Type-A, HDMI, VGA, LAN (RJ-45), комбінований аудіо роз’єм для навушників / мікрофона</w:t>
            </w:r>
          </w:p>
        </w:tc>
      </w:tr>
      <w:tr w:rsidR="00B9021F" w:rsidRPr="00224C30" w:rsidTr="004F351D">
        <w:trPr>
          <w:trHeight w:val="20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1F" w:rsidRPr="00224C30" w:rsidRDefault="004F351D">
            <w:pPr>
              <w:pStyle w:val="TableContents"/>
              <w:widowControl/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>Мережеві інтерфейси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1F" w:rsidRPr="00224C30" w:rsidRDefault="004F351D">
            <w:pPr>
              <w:pStyle w:val="TableContents"/>
              <w:widowControl/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>Не гірше Wi-Fi 6(802.11ax) (</w:t>
            </w:r>
            <w:proofErr w:type="spellStart"/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>Dual</w:t>
            </w:r>
            <w:proofErr w:type="spellEnd"/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>band</w:t>
            </w:r>
            <w:proofErr w:type="spellEnd"/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 xml:space="preserve">) 2*2 та </w:t>
            </w:r>
            <w:proofErr w:type="spellStart"/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>Bluetooth</w:t>
            </w:r>
            <w:proofErr w:type="spellEnd"/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 xml:space="preserve"> 5.2</w:t>
            </w:r>
          </w:p>
        </w:tc>
      </w:tr>
      <w:tr w:rsidR="00B9021F" w:rsidRPr="000F1147" w:rsidTr="004F351D">
        <w:trPr>
          <w:trHeight w:val="20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1F" w:rsidRPr="00224C30" w:rsidRDefault="004F351D">
            <w:pPr>
              <w:pStyle w:val="TableContents"/>
              <w:widowControl/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>Акумулятор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1F" w:rsidRPr="00224C30" w:rsidRDefault="004F351D">
            <w:pPr>
              <w:pStyle w:val="TableContents"/>
              <w:widowControl/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 xml:space="preserve">Не менше 42 </w:t>
            </w:r>
            <w:proofErr w:type="spellStart"/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>Вт·год</w:t>
            </w:r>
            <w:proofErr w:type="spellEnd"/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>, 3S1P, 3-камерний літій-іонний</w:t>
            </w:r>
          </w:p>
        </w:tc>
      </w:tr>
      <w:tr w:rsidR="00B9021F" w:rsidRPr="00224C30" w:rsidTr="004F351D">
        <w:trPr>
          <w:trHeight w:val="20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1F" w:rsidRPr="00224C30" w:rsidRDefault="004F351D">
            <w:pPr>
              <w:pStyle w:val="TableContents"/>
              <w:widowControl/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>Вага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21F" w:rsidRPr="00224C30" w:rsidRDefault="004F351D">
            <w:pPr>
              <w:pStyle w:val="TableContents"/>
              <w:widowControl/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>Не більше 1.73 кг</w:t>
            </w:r>
          </w:p>
        </w:tc>
      </w:tr>
      <w:tr w:rsidR="00B9021F" w:rsidRPr="000F1147" w:rsidTr="004F351D">
        <w:trPr>
          <w:trHeight w:val="20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1F" w:rsidRPr="00224C30" w:rsidRDefault="004F351D">
            <w:pPr>
              <w:pStyle w:val="TableContents"/>
              <w:widowControl/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 xml:space="preserve">Клавіатура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1F" w:rsidRPr="00224C30" w:rsidRDefault="004F351D">
            <w:pPr>
              <w:pStyle w:val="TableContents"/>
              <w:widowControl/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>з українською та англійською розкладкою клавіатури</w:t>
            </w:r>
          </w:p>
        </w:tc>
      </w:tr>
      <w:tr w:rsidR="00B9021F" w:rsidRPr="000F1147" w:rsidTr="004F351D">
        <w:trPr>
          <w:trHeight w:val="20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1F" w:rsidRPr="00224C30" w:rsidRDefault="004F351D">
            <w:pPr>
              <w:pStyle w:val="TableContents"/>
              <w:widowControl/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>Програмне забезпечення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1F" w:rsidRPr="00224C30" w:rsidRDefault="004F351D">
            <w:pPr>
              <w:pStyle w:val="TableContents"/>
              <w:widowControl/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 xml:space="preserve">Встановлена операційна система Microsoft Windows 10 </w:t>
            </w:r>
            <w:proofErr w:type="spellStart"/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>Pro</w:t>
            </w:r>
            <w:proofErr w:type="spellEnd"/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 xml:space="preserve"> (українська редакція) </w:t>
            </w:r>
          </w:p>
        </w:tc>
      </w:tr>
      <w:tr w:rsidR="00B9021F" w:rsidRPr="000F1147" w:rsidTr="004F351D">
        <w:trPr>
          <w:trHeight w:val="20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1F" w:rsidRPr="00224C30" w:rsidRDefault="004F351D">
            <w:pPr>
              <w:pStyle w:val="TableContents"/>
              <w:widowControl/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>Безпека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1F" w:rsidRPr="00224C30" w:rsidRDefault="004F351D">
            <w:pPr>
              <w:pStyle w:val="TableContents"/>
              <w:widowControl/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>Модуль довіреної платформи (TPM) версії 2.0</w:t>
            </w:r>
          </w:p>
          <w:p w:rsidR="00B9021F" w:rsidRPr="00224C30" w:rsidRDefault="004F351D">
            <w:pPr>
              <w:pStyle w:val="TableContents"/>
              <w:widowControl/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>Кенсінгтонський</w:t>
            </w:r>
            <w:proofErr w:type="spellEnd"/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 xml:space="preserve"> замок</w:t>
            </w:r>
          </w:p>
          <w:p w:rsidR="00B9021F" w:rsidRPr="00224C30" w:rsidRDefault="004F351D">
            <w:pPr>
              <w:pStyle w:val="TableContents"/>
              <w:widowControl/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>Сканер відбитків пальців, вбудований у кнопку живлення</w:t>
            </w:r>
          </w:p>
        </w:tc>
      </w:tr>
      <w:tr w:rsidR="00B9021F" w:rsidRPr="00224C30" w:rsidTr="004F351D">
        <w:trPr>
          <w:trHeight w:val="20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1F" w:rsidRPr="00224C30" w:rsidRDefault="004F351D">
            <w:pPr>
              <w:pStyle w:val="TableContents"/>
              <w:widowControl/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>Військовий стандарт якості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1F" w:rsidRPr="00224C30" w:rsidRDefault="004F351D">
            <w:pPr>
              <w:pStyle w:val="TableContents"/>
              <w:widowControl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 xml:space="preserve">Не гірше US MIL-STD 810H military-grade </w:t>
            </w:r>
            <w:proofErr w:type="spellStart"/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>standard</w:t>
            </w:r>
            <w:proofErr w:type="spellEnd"/>
          </w:p>
        </w:tc>
      </w:tr>
      <w:tr w:rsidR="00B9021F" w:rsidRPr="000F1147" w:rsidTr="004F351D">
        <w:trPr>
          <w:trHeight w:val="20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1F" w:rsidRPr="00224C30" w:rsidRDefault="004F351D">
            <w:pPr>
              <w:pStyle w:val="TableContents"/>
              <w:widowControl/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>Гарантійний термін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1F" w:rsidRPr="00224C30" w:rsidRDefault="004F351D">
            <w:pPr>
              <w:pStyle w:val="TableContents"/>
              <w:widowControl/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24C30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  <w:lang w:val="uk-UA"/>
              </w:rPr>
              <w:t>Не менше 12 місяців від виробника</w:t>
            </w:r>
          </w:p>
        </w:tc>
      </w:tr>
    </w:tbl>
    <w:p w:rsidR="00A83C97" w:rsidRPr="00224C30" w:rsidRDefault="00A83C97">
      <w:pPr>
        <w:widowControl/>
        <w:ind w:left="84" w:right="110" w:firstLine="612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</w:pPr>
    </w:p>
    <w:p w:rsidR="00B9021F" w:rsidRPr="00224C30" w:rsidRDefault="000A0E66" w:rsidP="000A0E66">
      <w:pPr>
        <w:widowControl/>
        <w:ind w:left="84" w:right="110" w:firstLine="612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</w:pPr>
      <w:r w:rsidRPr="00224C30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>Разом з цим, д</w:t>
      </w:r>
      <w:r w:rsidR="004F351D" w:rsidRPr="00224C30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 xml:space="preserve">ля підтвердження відповідності тендерної пропозиції технічним, якісним, кількісним та іншим вимогам Замовника Учасник у складі тендерної пропозиції </w:t>
      </w:r>
      <w:r w:rsidRPr="00224C30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uk-UA"/>
        </w:rPr>
        <w:t>повинен надати г</w:t>
      </w:r>
      <w:r w:rsidR="004F351D" w:rsidRPr="00224C30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uk-UA"/>
        </w:rPr>
        <w:t>арантійний лист Учасника</w:t>
      </w:r>
      <w:r w:rsidR="004F351D" w:rsidRPr="00224C30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 xml:space="preserve"> щодо надання якісного товару у визначений строк, відповідно до технічних вимог, зазначених у тендерній документації.</w:t>
      </w:r>
    </w:p>
    <w:sectPr w:rsidR="00B9021F" w:rsidRPr="00224C30">
      <w:pgSz w:w="11900" w:h="16840"/>
      <w:pgMar w:top="850" w:right="850" w:bottom="850" w:left="141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TimesNewRomanPS-BoldMT">
    <w:altName w:val="Times New Roman"/>
    <w:charset w:val="01"/>
    <w:family w:val="auto"/>
    <w:pitch w:val="default"/>
  </w:font>
  <w:font w:name="TimesNewRomanPSMT">
    <w:altName w:val="Times New Roman"/>
    <w:charset w:val="01"/>
    <w:family w:val="auto"/>
    <w:pitch w:val="default"/>
  </w:font>
  <w:font w:name="TimesNewRomanPS-ItalicMT">
    <w:altName w:val="Times New Roman"/>
    <w:charset w:val="01"/>
    <w:family w:val="auto"/>
    <w:pitch w:val="default"/>
  </w:font>
  <w:font w:name="TimesNewRomanPS-BoldItalicMT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402"/>
    <w:multiLevelType w:val="multilevel"/>
    <w:tmpl w:val="55A4F2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6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FEE4203"/>
    <w:multiLevelType w:val="multilevel"/>
    <w:tmpl w:val="773A87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B9021F"/>
    <w:rsid w:val="000A0E66"/>
    <w:rsid w:val="000F1147"/>
    <w:rsid w:val="00224C30"/>
    <w:rsid w:val="00375F07"/>
    <w:rsid w:val="004F351D"/>
    <w:rsid w:val="006D4835"/>
    <w:rsid w:val="007C1763"/>
    <w:rsid w:val="008F2D17"/>
    <w:rsid w:val="00A83C97"/>
    <w:rsid w:val="00AA7553"/>
    <w:rsid w:val="00B9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SC" w:hAnsi="Liberation Serif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rPr>
      <w:vertAlign w:val="superscript"/>
    </w:rPr>
  </w:style>
  <w:style w:type="character" w:customStyle="1" w:styleId="Endnoteanchor">
    <w:name w:val="Endnote_anchor"/>
    <w:rPr>
      <w:vertAlign w:val="superscript"/>
    </w:rPr>
  </w:style>
  <w:style w:type="character" w:customStyle="1" w:styleId="FootnoteAnchor0">
    <w:name w:val="Footnote Anchor"/>
    <w:qFormat/>
    <w:rPr>
      <w:vertAlign w:val="superscript"/>
    </w:rPr>
  </w:style>
  <w:style w:type="character" w:customStyle="1" w:styleId="EndnoteAnchor0">
    <w:name w:val="Endnote Anchor"/>
    <w:qFormat/>
    <w:rPr>
      <w:vertAlign w:val="superscript"/>
    </w:rPr>
  </w:style>
  <w:style w:type="character" w:customStyle="1" w:styleId="NumberingSymbols">
    <w:name w:val="Numbering_Symbols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SC Regular" w:hAnsi="Liberation Sans"/>
      <w:sz w:val="28"/>
      <w:szCs w:val="28"/>
    </w:rPr>
  </w:style>
  <w:style w:type="paragraph" w:styleId="a3">
    <w:name w:val="Body Text"/>
    <w:basedOn w:val="a"/>
  </w:style>
  <w:style w:type="paragraph" w:styleId="a4">
    <w:name w:val="List"/>
    <w:basedOn w:val="a3"/>
  </w:style>
  <w:style w:type="paragraph" w:styleId="a5">
    <w:name w:val="caption"/>
    <w:basedOn w:val="a"/>
    <w:qFormat/>
  </w:style>
  <w:style w:type="paragraph" w:customStyle="1" w:styleId="Index">
    <w:name w:val="Index"/>
    <w:basedOn w:val="a"/>
    <w:qFormat/>
  </w:style>
  <w:style w:type="paragraph" w:customStyle="1" w:styleId="TableContents">
    <w:name w:val="Table Contents"/>
    <w:basedOn w:val="a3"/>
    <w:qFormat/>
  </w:style>
  <w:style w:type="paragraph" w:customStyle="1" w:styleId="TableHeading">
    <w:name w:val="Table Heading"/>
    <w:basedOn w:val="TableContents"/>
    <w:qFormat/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6">
    <w:name w:val="header"/>
    <w:basedOn w:val="a"/>
  </w:style>
  <w:style w:type="paragraph" w:styleId="a7">
    <w:name w:val="footer"/>
    <w:basedOn w:val="a"/>
  </w:style>
  <w:style w:type="paragraph" w:styleId="a8">
    <w:name w:val="footnote text"/>
    <w:basedOn w:val="a"/>
  </w:style>
  <w:style w:type="paragraph" w:styleId="a9">
    <w:name w:val="endnote text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SC" w:hAnsi="Liberation Serif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rPr>
      <w:vertAlign w:val="superscript"/>
    </w:rPr>
  </w:style>
  <w:style w:type="character" w:customStyle="1" w:styleId="Endnoteanchor">
    <w:name w:val="Endnote_anchor"/>
    <w:rPr>
      <w:vertAlign w:val="superscript"/>
    </w:rPr>
  </w:style>
  <w:style w:type="character" w:customStyle="1" w:styleId="FootnoteAnchor0">
    <w:name w:val="Footnote Anchor"/>
    <w:qFormat/>
    <w:rPr>
      <w:vertAlign w:val="superscript"/>
    </w:rPr>
  </w:style>
  <w:style w:type="character" w:customStyle="1" w:styleId="EndnoteAnchor0">
    <w:name w:val="Endnote Anchor"/>
    <w:qFormat/>
    <w:rPr>
      <w:vertAlign w:val="superscript"/>
    </w:rPr>
  </w:style>
  <w:style w:type="character" w:customStyle="1" w:styleId="NumberingSymbols">
    <w:name w:val="Numbering_Symbols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SC Regular" w:hAnsi="Liberation Sans"/>
      <w:sz w:val="28"/>
      <w:szCs w:val="28"/>
    </w:rPr>
  </w:style>
  <w:style w:type="paragraph" w:styleId="a3">
    <w:name w:val="Body Text"/>
    <w:basedOn w:val="a"/>
  </w:style>
  <w:style w:type="paragraph" w:styleId="a4">
    <w:name w:val="List"/>
    <w:basedOn w:val="a3"/>
  </w:style>
  <w:style w:type="paragraph" w:styleId="a5">
    <w:name w:val="caption"/>
    <w:basedOn w:val="a"/>
    <w:qFormat/>
  </w:style>
  <w:style w:type="paragraph" w:customStyle="1" w:styleId="Index">
    <w:name w:val="Index"/>
    <w:basedOn w:val="a"/>
    <w:qFormat/>
  </w:style>
  <w:style w:type="paragraph" w:customStyle="1" w:styleId="TableContents">
    <w:name w:val="Table Contents"/>
    <w:basedOn w:val="a3"/>
    <w:qFormat/>
  </w:style>
  <w:style w:type="paragraph" w:customStyle="1" w:styleId="TableHeading">
    <w:name w:val="Table Heading"/>
    <w:basedOn w:val="TableContents"/>
    <w:qFormat/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6">
    <w:name w:val="header"/>
    <w:basedOn w:val="a"/>
  </w:style>
  <w:style w:type="paragraph" w:styleId="a7">
    <w:name w:val="footer"/>
    <w:basedOn w:val="a"/>
  </w:style>
  <w:style w:type="paragraph" w:styleId="a8">
    <w:name w:val="footnote text"/>
    <w:basedOn w:val="a"/>
  </w:style>
  <w:style w:type="paragraph" w:styleId="a9">
    <w:name w:val="endnote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3497</Words>
  <Characters>1994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</cp:lastModifiedBy>
  <cp:revision>10</cp:revision>
  <dcterms:created xsi:type="dcterms:W3CDTF">2022-10-10T11:43:00Z</dcterms:created>
  <dcterms:modified xsi:type="dcterms:W3CDTF">2022-10-12T06:09:00Z</dcterms:modified>
  <dc:language>en-US</dc:language>
</cp:coreProperties>
</file>