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0" w:rsidRPr="003C6D46" w:rsidRDefault="00D17B90" w:rsidP="00D17B90">
      <w:pPr>
        <w:jc w:val="right"/>
        <w:rPr>
          <w:b/>
        </w:rPr>
      </w:pPr>
      <w:r w:rsidRPr="003C6D46">
        <w:rPr>
          <w:b/>
        </w:rPr>
        <w:t xml:space="preserve">Додаток №3 </w:t>
      </w:r>
    </w:p>
    <w:p w:rsidR="00D17B90" w:rsidRPr="003C6D46" w:rsidRDefault="00D17B90" w:rsidP="00D17B90">
      <w:pPr>
        <w:spacing w:line="240" w:lineRule="exact"/>
      </w:pPr>
    </w:p>
    <w:p w:rsidR="00D17B90" w:rsidRPr="004B251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 w:rsidRPr="004B251F">
        <w:rPr>
          <w:i/>
          <w:sz w:val="20"/>
          <w:szCs w:val="20"/>
        </w:rPr>
        <w:t>Форма</w:t>
      </w:r>
      <w:r w:rsidR="00742500">
        <w:rPr>
          <w:i/>
          <w:sz w:val="20"/>
          <w:szCs w:val="20"/>
        </w:rPr>
        <w:t xml:space="preserve"> цінової </w:t>
      </w:r>
      <w:r w:rsidRPr="004B251F">
        <w:rPr>
          <w:i/>
          <w:sz w:val="20"/>
          <w:szCs w:val="20"/>
        </w:rPr>
        <w:t xml:space="preserve"> пропозиції, яка подається Учасником на фірмовому бланку.</w:t>
      </w:r>
    </w:p>
    <w:p w:rsidR="00D17B90" w:rsidRPr="004B251F" w:rsidRDefault="00742500" w:rsidP="00D17B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ЦІНОВА пропозиціЯ</w:t>
      </w:r>
    </w:p>
    <w:p w:rsidR="00D17B90" w:rsidRPr="00742500" w:rsidRDefault="00742500" w:rsidP="00D17B90">
      <w:pPr>
        <w:jc w:val="both"/>
        <w:rPr>
          <w:b/>
        </w:rPr>
      </w:pPr>
      <w:r>
        <w:t xml:space="preserve">Ми, </w:t>
      </w:r>
      <w:r w:rsidR="00D17B90" w:rsidRPr="004B251F">
        <w:t>________________(назва підприємства/фізичної особи), надає</w:t>
      </w:r>
      <w:r>
        <w:t>мо</w:t>
      </w:r>
      <w:r w:rsidR="00D17B90" w:rsidRPr="004B251F">
        <w:t xml:space="preserve"> свою пропозицію щодо участі у </w:t>
      </w:r>
      <w:r w:rsidR="00D17B90">
        <w:t xml:space="preserve">спрощеній </w:t>
      </w:r>
      <w:r w:rsidR="00D17B90" w:rsidRPr="004B251F">
        <w:t xml:space="preserve">закупівлі </w:t>
      </w:r>
      <w:r w:rsidRPr="00742500">
        <w:rPr>
          <w:rFonts w:eastAsia="Calibri"/>
          <w:b/>
          <w:lang w:eastAsia="en-US" w:bidi="en-US"/>
        </w:rPr>
        <w:t>33690000-3 Лікарські засоби різні (Лабораторні реактиви</w:t>
      </w:r>
      <w:r w:rsidR="00945EB3">
        <w:rPr>
          <w:rFonts w:eastAsia="Calibri"/>
          <w:b/>
          <w:lang w:eastAsia="en-US" w:bidi="en-US"/>
        </w:rPr>
        <w:t xml:space="preserve"> для гематологічного аналізатора </w:t>
      </w:r>
      <w:r w:rsidR="00945EB3">
        <w:rPr>
          <w:rFonts w:eastAsia="Calibri"/>
          <w:b/>
          <w:lang w:val="en-US" w:eastAsia="en-US" w:bidi="en-US"/>
        </w:rPr>
        <w:t>Cellagon</w:t>
      </w:r>
      <w:r w:rsidR="00945EB3" w:rsidRPr="00945EB3">
        <w:rPr>
          <w:rFonts w:eastAsia="Calibri"/>
          <w:b/>
          <w:lang w:eastAsia="en-US" w:bidi="en-US"/>
        </w:rPr>
        <w:t xml:space="preserve"> 3</w:t>
      </w:r>
      <w:r w:rsidRPr="00742500">
        <w:rPr>
          <w:rFonts w:eastAsia="Calibri"/>
          <w:b/>
          <w:lang w:eastAsia="en-US" w:bidi="en-US"/>
        </w:rPr>
        <w:t>)</w:t>
      </w:r>
    </w:p>
    <w:p w:rsidR="00D17B90" w:rsidRDefault="00D17B90" w:rsidP="00D17B90">
      <w:pPr>
        <w:jc w:val="both"/>
      </w:pPr>
    </w:p>
    <w:p w:rsidR="00D17B90" w:rsidRPr="00E2340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  <w:rPr>
          <w:iCs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30"/>
        <w:gridCol w:w="1134"/>
        <w:gridCol w:w="992"/>
        <w:gridCol w:w="1276"/>
        <w:gridCol w:w="1134"/>
        <w:gridCol w:w="1276"/>
      </w:tblGrid>
      <w:tr w:rsidR="00D17B90" w:rsidRPr="004B251F" w:rsidTr="00634EBD">
        <w:trPr>
          <w:cantSplit/>
          <w:trHeight w:val="1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№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Найменування предмету закупівлі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*Ціна за одиницю без ПДВ (грн.)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Ціна за одиницю з ПДВ*** (грн.)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Сума без ПДВ* 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(грн.) **</w:t>
            </w:r>
          </w:p>
        </w:tc>
      </w:tr>
      <w:tr w:rsidR="00742500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500" w:rsidRDefault="00742500" w:rsidP="007425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42500" w:rsidRPr="004B251F" w:rsidRDefault="00742500" w:rsidP="00742500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742500" w:rsidRPr="00945EB3" w:rsidRDefault="00945EB3" w:rsidP="00875A3E">
            <w:r w:rsidRPr="00945EB3">
              <w:rPr>
                <w:color w:val="000000"/>
                <w:lang w:val="hu-HU"/>
              </w:rPr>
              <w:t>Cellaton-D</w:t>
            </w:r>
            <w:r w:rsidRPr="00945EB3">
              <w:rPr>
                <w:color w:val="000000"/>
              </w:rPr>
              <w:t xml:space="preserve"> </w:t>
            </w:r>
            <w:r w:rsidRPr="00945EB3">
              <w:rPr>
                <w:color w:val="000000"/>
                <w:lang w:val="hu-HU"/>
              </w:rPr>
              <w:t>20</w:t>
            </w:r>
            <w:r w:rsidRPr="00945EB3">
              <w:rPr>
                <w:color w:val="00000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6F748B" w:rsidP="00742500">
            <w:pPr>
              <w:jc w:val="center"/>
            </w:pPr>
            <w:r>
              <w:t>шт</w:t>
            </w:r>
            <w:r w:rsidR="0074250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6F748B" w:rsidP="00742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500" w:rsidRPr="004B251F" w:rsidRDefault="00742500" w:rsidP="007425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742500" w:rsidRPr="00945EB3" w:rsidRDefault="00945EB3" w:rsidP="00875A3E">
            <w:r w:rsidRPr="00945EB3">
              <w:rPr>
                <w:color w:val="000000"/>
              </w:rPr>
              <w:t xml:space="preserve">Cellaclean </w:t>
            </w:r>
            <w:r w:rsidRPr="00945EB3">
              <w:rPr>
                <w:color w:val="000000"/>
                <w:lang w:val="hu-H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9D" w:rsidRPr="00200C9D" w:rsidRDefault="006F748B" w:rsidP="00200C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6F748B" w:rsidP="00742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500" w:rsidRPr="004B251F" w:rsidRDefault="00742500" w:rsidP="007425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742500" w:rsidRPr="00945EB3" w:rsidRDefault="00945EB3" w:rsidP="00875A3E">
            <w:r w:rsidRPr="00945EB3">
              <w:rPr>
                <w:color w:val="000000"/>
              </w:rPr>
              <w:t xml:space="preserve">Cellalyse </w:t>
            </w:r>
            <w:r w:rsidRPr="00945EB3">
              <w:rPr>
                <w:color w:val="000000"/>
                <w:lang w:val="hu-HU"/>
              </w:rPr>
              <w:t>500</w:t>
            </w:r>
            <w:r w:rsidRPr="00945EB3">
              <w:rPr>
                <w:color w:val="000000"/>
              </w:rPr>
              <w:t xml:space="preserve"> </w:t>
            </w:r>
            <w:r w:rsidRPr="00945EB3">
              <w:rPr>
                <w:color w:val="000000"/>
                <w:lang w:val="hu-H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6F748B" w:rsidP="00742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  <w:r w:rsidR="00200C9D"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6F748B" w:rsidP="00742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239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25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ПДВ***</w:t>
            </w:r>
          </w:p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Cs/>
                <w:color w:val="000000"/>
                <w:spacing w:val="-8"/>
              </w:rPr>
              <w:t>(грн.)</w:t>
            </w:r>
            <w:r w:rsidRPr="004B251F">
              <w:rPr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30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/>
                <w:color w:val="000000"/>
              </w:rPr>
              <w:t xml:space="preserve">*Всього </w:t>
            </w:r>
            <w:r w:rsidRPr="004B251F">
              <w:rPr>
                <w:b/>
                <w:bCs/>
                <w:color w:val="000000"/>
                <w:spacing w:val="-8"/>
              </w:rPr>
              <w:t>(грн.)</w:t>
            </w:r>
            <w:r w:rsidRPr="004B251F">
              <w:rPr>
                <w:b/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17B90" w:rsidRPr="004B251F" w:rsidRDefault="00D17B90" w:rsidP="00D17B90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D17B90" w:rsidRPr="004B251F" w:rsidRDefault="00D17B90" w:rsidP="00D17B90">
      <w:pPr>
        <w:widowControl w:val="0"/>
        <w:shd w:val="clear" w:color="auto" w:fill="FFFFFF"/>
        <w:jc w:val="both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D17B90" w:rsidRPr="004B251F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**Ціна та Сума мають бути відмінними від 0,00 грн., та вказані </w:t>
      </w:r>
      <w:r w:rsidRPr="004B251F">
        <w:rPr>
          <w:b/>
          <w:i/>
          <w:color w:val="000000"/>
          <w:sz w:val="20"/>
          <w:szCs w:val="20"/>
        </w:rPr>
        <w:t>з двома знаками після коми</w:t>
      </w:r>
      <w:r w:rsidRPr="004B251F">
        <w:rPr>
          <w:i/>
          <w:color w:val="000000"/>
          <w:sz w:val="20"/>
          <w:szCs w:val="20"/>
        </w:rPr>
        <w:t>.</w:t>
      </w:r>
    </w:p>
    <w:p w:rsidR="00D17B90" w:rsidRPr="00254A9B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 Для платників ПДВ.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Pr="004B251F">
        <w:rPr>
          <w:color w:val="000000"/>
          <w:sz w:val="23"/>
          <w:szCs w:val="23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   необхідній кількості та в установлені замовником строки.</w:t>
      </w:r>
    </w:p>
    <w:p w:rsidR="00D17B90" w:rsidRPr="004B251F" w:rsidRDefault="00D17B90" w:rsidP="00D17B90">
      <w:pPr>
        <w:shd w:val="clear" w:color="auto" w:fill="FFFFFF"/>
        <w:jc w:val="both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</w:t>
      </w:r>
      <w:r w:rsidRPr="004B251F">
        <w:rPr>
          <w:b/>
          <w:color w:val="000000"/>
          <w:sz w:val="23"/>
          <w:szCs w:val="23"/>
        </w:rPr>
        <w:t xml:space="preserve">Ми надали </w:t>
      </w:r>
      <w:r w:rsidRPr="004B251F">
        <w:rPr>
          <w:b/>
          <w:sz w:val="23"/>
          <w:szCs w:val="23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</w:t>
      </w:r>
      <w:r>
        <w:rPr>
          <w:b/>
          <w:sz w:val="23"/>
          <w:szCs w:val="23"/>
        </w:rPr>
        <w:t xml:space="preserve">оголошенням </w:t>
      </w:r>
      <w:r w:rsidRPr="004B251F">
        <w:rPr>
          <w:b/>
          <w:sz w:val="23"/>
          <w:szCs w:val="23"/>
        </w:rPr>
        <w:t xml:space="preserve">та пропозицією Учасника торгів. </w:t>
      </w:r>
    </w:p>
    <w:p w:rsidR="00D17B90" w:rsidRPr="004B251F" w:rsidRDefault="00D17B90" w:rsidP="00D17B9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Гарантуємо поставку товару, який є предметом закупівлі цих торгів особисто на адресу Учасника.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4B251F">
        <w:rPr>
          <w:color w:val="000000"/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17B90" w:rsidRDefault="00D17B90" w:rsidP="00D17B90">
      <w:pPr>
        <w:tabs>
          <w:tab w:val="left" w:pos="135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Підписуючи дану цінову пропозицію, надаємо згоду на обробку персональних даних в</w:t>
      </w:r>
      <w:r w:rsidRPr="004B251F">
        <w:rPr>
          <w:color w:val="000000"/>
          <w:sz w:val="23"/>
          <w:szCs w:val="23"/>
        </w:rPr>
        <w:t xml:space="preserve">ідповідно до Закону України «Про захист персональних даних» від 01.06.2010 року № </w:t>
      </w:r>
      <w:r w:rsidRPr="004B251F">
        <w:rPr>
          <w:bCs/>
          <w:color w:val="000000"/>
          <w:sz w:val="23"/>
          <w:szCs w:val="23"/>
          <w:shd w:val="clear" w:color="auto" w:fill="FFFFFF"/>
        </w:rPr>
        <w:t>2297-VI</w:t>
      </w:r>
      <w:r>
        <w:rPr>
          <w:sz w:val="23"/>
          <w:szCs w:val="23"/>
        </w:rPr>
        <w:t>.</w:t>
      </w:r>
    </w:p>
    <w:p w:rsidR="00D17B90" w:rsidRPr="00254E22" w:rsidRDefault="00D17B90" w:rsidP="00D17B90">
      <w:pPr>
        <w:tabs>
          <w:tab w:val="left" w:pos="1358"/>
        </w:tabs>
        <w:ind w:firstLine="993"/>
        <w:jc w:val="both"/>
        <w:rPr>
          <w:sz w:val="23"/>
          <w:szCs w:val="23"/>
        </w:rPr>
      </w:pP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 xml:space="preserve">Посада, прізвище, ініціали, підпис уповноваженої особи 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>підприємства/фізичної особи, завірені печаткою(за наявності)    _______________(___________)</w:t>
      </w:r>
    </w:p>
    <w:p w:rsidR="00D17B90" w:rsidRPr="006A0174" w:rsidRDefault="00D17B90" w:rsidP="00D17B90">
      <w:pPr>
        <w:spacing w:line="360" w:lineRule="auto"/>
        <w:jc w:val="both"/>
        <w:rPr>
          <w:b/>
          <w:i/>
          <w:u w:val="single"/>
        </w:rPr>
      </w:pPr>
    </w:p>
    <w:p w:rsidR="00D17B90" w:rsidRPr="006A0174" w:rsidRDefault="00D17B90" w:rsidP="00D17B90">
      <w:pPr>
        <w:ind w:left="180"/>
        <w:jc w:val="center"/>
      </w:pPr>
    </w:p>
    <w:p w:rsidR="00D17B90" w:rsidRDefault="00D17B90" w:rsidP="00D17B90">
      <w:pPr>
        <w:pStyle w:val="HTML"/>
        <w:shd w:val="clear" w:color="auto" w:fill="FFFFFF"/>
        <w:ind w:firstLine="6237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014386" w:rsidRDefault="00014386"/>
    <w:sectPr w:rsidR="0001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0"/>
    <w:rsid w:val="00014386"/>
    <w:rsid w:val="00200C9D"/>
    <w:rsid w:val="006F748B"/>
    <w:rsid w:val="007248F5"/>
    <w:rsid w:val="00742500"/>
    <w:rsid w:val="00875A3E"/>
    <w:rsid w:val="00945EB3"/>
    <w:rsid w:val="00A61F59"/>
    <w:rsid w:val="00D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3EA3-DBCA-406B-8D14-E2EED9A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D17B90"/>
    <w:rPr>
      <w:rFonts w:ascii="Courier New" w:eastAsia="Times New Roman" w:hAnsi="Courier New" w:cs="Times New Roman"/>
      <w:color w:val="000000"/>
      <w:sz w:val="21"/>
      <w:szCs w:val="21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C9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0C9D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2021-04-09T12:49:00Z</cp:lastPrinted>
  <dcterms:created xsi:type="dcterms:W3CDTF">2021-02-09T11:48:00Z</dcterms:created>
  <dcterms:modified xsi:type="dcterms:W3CDTF">2022-07-04T10:29:00Z</dcterms:modified>
</cp:coreProperties>
</file>