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8AED" w14:textId="097D67A6" w:rsidR="00636142" w:rsidRDefault="00FA1EB9" w:rsidP="008D6FE4">
      <w:pPr>
        <w:pStyle w:val="a4"/>
        <w:contextualSpacing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Додаток №5</w:t>
      </w:r>
    </w:p>
    <w:p w14:paraId="6D88ABCD" w14:textId="77777777" w:rsidR="00EC1B73" w:rsidRDefault="00EC1B73" w:rsidP="00EC1B73">
      <w:pPr>
        <w:contextualSpacing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Підписаний проект договору подається Учасником у складі пропозиції як невід’ємна її складова</w:t>
      </w:r>
    </w:p>
    <w:p w14:paraId="2AFE0168" w14:textId="77777777" w:rsidR="00EC1B73" w:rsidRDefault="00EC1B73" w:rsidP="008D6FE4">
      <w:pPr>
        <w:pStyle w:val="a4"/>
        <w:contextualSpacing/>
        <w:jc w:val="right"/>
        <w:rPr>
          <w:rFonts w:eastAsia="Calibri"/>
          <w:b/>
          <w:bCs/>
        </w:rPr>
      </w:pPr>
    </w:p>
    <w:p w14:paraId="23D47EED" w14:textId="77777777" w:rsidR="00FA1EB9" w:rsidRPr="00FA1EB9" w:rsidRDefault="00FA1EB9" w:rsidP="008D6FE4">
      <w:pPr>
        <w:pStyle w:val="a4"/>
        <w:contextualSpacing/>
        <w:jc w:val="right"/>
        <w:rPr>
          <w:rFonts w:eastAsia="Calibri"/>
          <w:b/>
          <w:bCs/>
        </w:rPr>
      </w:pPr>
    </w:p>
    <w:p w14:paraId="3BF58AA7" w14:textId="5C665249" w:rsidR="00636142" w:rsidRPr="00BF3E10" w:rsidRDefault="007F3E58" w:rsidP="008D6FE4">
      <w:pPr>
        <w:pStyle w:val="a4"/>
        <w:contextualSpacing/>
        <w:jc w:val="center"/>
        <w:rPr>
          <w:rFonts w:eastAsia="Calibri"/>
          <w:b/>
          <w:bCs/>
          <w:sz w:val="12"/>
          <w:szCs w:val="12"/>
        </w:rPr>
      </w:pPr>
      <w:r>
        <w:rPr>
          <w:rFonts w:eastAsia="Calibri"/>
          <w:b/>
          <w:bCs/>
        </w:rPr>
        <w:t xml:space="preserve">ДОГОВІР ПРО НАДАННЯ ПОСЛУГ № </w:t>
      </w:r>
      <w:r w:rsidR="00636142" w:rsidRPr="00F94DF3">
        <w:rPr>
          <w:rFonts w:eastAsia="Calibri"/>
          <w:b/>
          <w:bCs/>
        </w:rPr>
        <w:br/>
      </w:r>
      <w:bookmarkStart w:id="0" w:name="BM17"/>
      <w:bookmarkEnd w:id="0"/>
    </w:p>
    <w:p w14:paraId="6675166A" w14:textId="709726F3" w:rsidR="00636142" w:rsidRPr="001B73E8" w:rsidRDefault="001B73E8" w:rsidP="008D6FE4">
      <w:pPr>
        <w:widowControl w:val="0"/>
        <w:tabs>
          <w:tab w:val="right" w:pos="0"/>
          <w:tab w:val="right" w:pos="142"/>
        </w:tabs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  <w:r w:rsidR="00636142">
        <w:rPr>
          <w:bCs/>
          <w:color w:val="000000"/>
          <w:shd w:val="clear" w:color="auto" w:fill="FFFFFF"/>
        </w:rPr>
        <w:t xml:space="preserve">м. </w:t>
      </w:r>
      <w:r w:rsidR="00AF21C0">
        <w:rPr>
          <w:bCs/>
          <w:color w:val="000000"/>
          <w:shd w:val="clear" w:color="auto" w:fill="FFFFFF"/>
        </w:rPr>
        <w:t>Стрий</w:t>
      </w:r>
      <w:r w:rsidR="00AF21C0">
        <w:rPr>
          <w:bCs/>
          <w:color w:val="000000"/>
          <w:shd w:val="clear" w:color="auto" w:fill="FFFFFF"/>
        </w:rPr>
        <w:tab/>
      </w:r>
      <w:r w:rsidR="00AF21C0">
        <w:rPr>
          <w:bCs/>
          <w:color w:val="000000"/>
          <w:shd w:val="clear" w:color="auto" w:fill="FFFFFF"/>
        </w:rPr>
        <w:tab/>
      </w:r>
      <w:r w:rsidR="00AF21C0">
        <w:rPr>
          <w:bCs/>
          <w:color w:val="000000"/>
          <w:shd w:val="clear" w:color="auto" w:fill="FFFFFF"/>
        </w:rPr>
        <w:tab/>
      </w:r>
      <w:r w:rsidR="00636142">
        <w:rPr>
          <w:bCs/>
          <w:color w:val="000000"/>
          <w:shd w:val="clear" w:color="auto" w:fill="FFFFFF"/>
        </w:rPr>
        <w:tab/>
      </w:r>
      <w:r w:rsidR="007F3E58">
        <w:rPr>
          <w:bCs/>
          <w:color w:val="000000"/>
          <w:shd w:val="clear" w:color="auto" w:fill="FFFFFF"/>
        </w:rPr>
        <w:tab/>
      </w:r>
      <w:r w:rsidR="007F3E58">
        <w:rPr>
          <w:bCs/>
          <w:color w:val="000000"/>
          <w:shd w:val="clear" w:color="auto" w:fill="FFFFFF"/>
        </w:rPr>
        <w:tab/>
        <w:t xml:space="preserve">                     </w:t>
      </w:r>
      <w:r>
        <w:rPr>
          <w:bCs/>
          <w:color w:val="000000"/>
          <w:u w:val="single"/>
          <w:shd w:val="clear" w:color="auto" w:fill="FFFFFF"/>
        </w:rPr>
        <w:t xml:space="preserve"> </w:t>
      </w:r>
      <w:r w:rsidR="00FA1EB9">
        <w:rPr>
          <w:bCs/>
          <w:color w:val="000000"/>
          <w:u w:val="single"/>
          <w:shd w:val="clear" w:color="auto" w:fill="FFFFFF"/>
        </w:rPr>
        <w:t xml:space="preserve">____________ </w:t>
      </w:r>
      <w:r w:rsidR="00636142" w:rsidRPr="007F3E58">
        <w:rPr>
          <w:bCs/>
          <w:color w:val="000000"/>
          <w:u w:val="single"/>
          <w:shd w:val="clear" w:color="auto" w:fill="FFFFFF"/>
        </w:rPr>
        <w:t>202</w:t>
      </w:r>
      <w:r w:rsidR="00FA1EB9">
        <w:rPr>
          <w:bCs/>
          <w:color w:val="000000"/>
          <w:u w:val="single"/>
          <w:shd w:val="clear" w:color="auto" w:fill="FFFFFF"/>
        </w:rPr>
        <w:t>2</w:t>
      </w:r>
      <w:r w:rsidR="00636142" w:rsidRPr="007F3E58">
        <w:rPr>
          <w:bCs/>
          <w:color w:val="000000"/>
          <w:u w:val="single"/>
          <w:shd w:val="clear" w:color="auto" w:fill="FFFFFF"/>
        </w:rPr>
        <w:t xml:space="preserve"> року</w:t>
      </w:r>
      <w:r w:rsidR="00636142">
        <w:rPr>
          <w:bCs/>
          <w:color w:val="000000"/>
          <w:shd w:val="clear" w:color="auto" w:fill="FFFFFF"/>
        </w:rPr>
        <w:t xml:space="preserve"> </w:t>
      </w:r>
    </w:p>
    <w:p w14:paraId="34E9DC11" w14:textId="77777777" w:rsidR="00AF21C0" w:rsidRDefault="00AF21C0" w:rsidP="008D6FE4">
      <w:pPr>
        <w:pStyle w:val="a4"/>
        <w:contextualSpacing/>
        <w:jc w:val="both"/>
      </w:pPr>
    </w:p>
    <w:p w14:paraId="0AAC3FD0" w14:textId="77777777" w:rsidR="00AF21C0" w:rsidRDefault="00AF21C0" w:rsidP="008D6FE4">
      <w:pPr>
        <w:pStyle w:val="a4"/>
        <w:contextualSpacing/>
        <w:jc w:val="both"/>
      </w:pPr>
    </w:p>
    <w:p w14:paraId="0D18B48E" w14:textId="632A71C1" w:rsidR="00636142" w:rsidRDefault="007F3E58" w:rsidP="008D6FE4">
      <w:pPr>
        <w:pStyle w:val="a4"/>
        <w:contextualSpacing/>
        <w:jc w:val="both"/>
      </w:pPr>
      <w:r>
        <w:t>Громадська Організація «Футбольний Клуб «Скала 1911»</w:t>
      </w:r>
      <w:r w:rsidR="00636142" w:rsidRPr="009432FD">
        <w:t>,</w:t>
      </w:r>
      <w:r>
        <w:t xml:space="preserve"> в особі керівника Ясінський Тарас Михайлович</w:t>
      </w:r>
      <w:r w:rsidR="00636142" w:rsidRPr="009432FD">
        <w:t xml:space="preserve">, що діє на підставі </w:t>
      </w:r>
      <w:r>
        <w:t>Статуту</w:t>
      </w:r>
      <w:r w:rsidR="00636142">
        <w:t xml:space="preserve">, </w:t>
      </w:r>
      <w:r w:rsidR="00636142">
        <w:rPr>
          <w:color w:val="000000"/>
        </w:rPr>
        <w:t xml:space="preserve">(далі -Замовник), з однієї сторони, та </w:t>
      </w:r>
      <w:r w:rsidR="00FA1EB9">
        <w:rPr>
          <w:color w:val="000000"/>
        </w:rPr>
        <w:t>_________________</w:t>
      </w:r>
      <w:r w:rsidR="00636142">
        <w:rPr>
          <w:bCs/>
        </w:rPr>
        <w:t>,</w:t>
      </w:r>
      <w:r w:rsidR="00636142">
        <w:t xml:space="preserve"> який діє на підставі _</w:t>
      </w:r>
      <w:r w:rsidR="00661B3C">
        <w:t xml:space="preserve">свідоцтва про державну реєстрацію </w:t>
      </w:r>
      <w:r w:rsidR="00636142">
        <w:t xml:space="preserve"> (далі – </w:t>
      </w:r>
      <w:r w:rsidR="00AB05A6">
        <w:t>Виконавець</w:t>
      </w:r>
      <w:r w:rsidR="00636142">
        <w:t>), з іншої сторони, надалі окремо іменуються Сторона, а разом – Сторони, уклали цей договір на закупівлю/поставку послуг (далі – Договір) про наступне:</w:t>
      </w:r>
    </w:p>
    <w:p w14:paraId="07D36296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bCs/>
        </w:rPr>
      </w:pPr>
      <w:r w:rsidRPr="00F94DF3">
        <w:rPr>
          <w:rFonts w:eastAsia="Calibri"/>
          <w:b/>
          <w:bCs/>
        </w:rPr>
        <w:t>І. ПРЕДМЕТ ДОГОВОРУ</w:t>
      </w:r>
      <w:bookmarkStart w:id="1" w:name="BM25"/>
      <w:bookmarkEnd w:id="1"/>
    </w:p>
    <w:p w14:paraId="5379D468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bCs/>
          <w:sz w:val="12"/>
          <w:szCs w:val="12"/>
        </w:rPr>
      </w:pPr>
    </w:p>
    <w:p w14:paraId="03D6714D" w14:textId="30B5D7C5" w:rsidR="00636142" w:rsidRPr="00134277" w:rsidRDefault="00636142" w:rsidP="008D6FE4">
      <w:pPr>
        <w:pStyle w:val="a4"/>
        <w:contextualSpacing/>
        <w:jc w:val="both"/>
        <w:rPr>
          <w:rFonts w:eastAsia="Calibri"/>
        </w:rPr>
      </w:pPr>
      <w:r w:rsidRPr="00134277">
        <w:rPr>
          <w:rFonts w:eastAsia="Calibri"/>
          <w:bCs/>
        </w:rPr>
        <w:t>1.1.</w:t>
      </w:r>
      <w:r w:rsidRPr="00134277">
        <w:rPr>
          <w:rFonts w:eastAsia="Calibri"/>
        </w:rPr>
        <w:t xml:space="preserve"> Виконавець </w:t>
      </w:r>
      <w:r>
        <w:rPr>
          <w:rFonts w:eastAsia="Calibri"/>
        </w:rPr>
        <w:t>зобов’язується надати Замовнику</w:t>
      </w:r>
      <w:r w:rsidRPr="00134277">
        <w:rPr>
          <w:rFonts w:eastAsia="Calibri"/>
        </w:rPr>
        <w:t xml:space="preserve"> послуги: </w:t>
      </w:r>
      <w:r w:rsidR="00C5438F" w:rsidRPr="00C5438F">
        <w:rPr>
          <w:b/>
          <w:shd w:val="clear" w:color="auto" w:fill="FDFEFD"/>
        </w:rPr>
        <w:t>«ДК 021:2015 «60140000-1 Нерегулярні пасажирські перевезення» (Послуг з перевезення тренерів і спортсменів на змагання та навчально – тренувальні збори)»</w:t>
      </w:r>
      <w:r w:rsidR="00A35B73">
        <w:rPr>
          <w:rFonts w:eastAsia="Calibri"/>
        </w:rPr>
        <w:t>,</w:t>
      </w:r>
      <w:r w:rsidR="00A35B73" w:rsidRPr="00A35B73">
        <w:rPr>
          <w:rFonts w:ascii="Arial" w:hAnsi="Arial" w:cs="Arial"/>
          <w:color w:val="777777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Pr="00134277">
        <w:rPr>
          <w:rFonts w:eastAsia="Calibri"/>
        </w:rPr>
        <w:t>Замовник</w:t>
      </w:r>
      <w:r w:rsidR="00A35B73">
        <w:rPr>
          <w:rFonts w:eastAsia="Calibri"/>
        </w:rPr>
        <w:t xml:space="preserve"> має </w:t>
      </w:r>
      <w:r w:rsidRPr="00134277">
        <w:rPr>
          <w:rFonts w:eastAsia="Calibri"/>
        </w:rPr>
        <w:t xml:space="preserve"> прийняти та оплатити Послуги на </w:t>
      </w:r>
      <w:r w:rsidR="00A35B73">
        <w:rPr>
          <w:rFonts w:eastAsia="Calibri"/>
        </w:rPr>
        <w:t>умовах вищезазначеного Договору, та актів виконаних робіт.</w:t>
      </w:r>
      <w:r w:rsidR="00C5438F">
        <w:rPr>
          <w:rFonts w:eastAsia="Calibri"/>
        </w:rPr>
        <w:t xml:space="preserve"> </w:t>
      </w:r>
    </w:p>
    <w:p w14:paraId="54C55071" w14:textId="77777777" w:rsidR="00636142" w:rsidRDefault="007F3E58" w:rsidP="008D6FE4">
      <w:pPr>
        <w:pStyle w:val="a4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1.2.  О</w:t>
      </w:r>
      <w:r w:rsidR="00636142">
        <w:rPr>
          <w:rFonts w:eastAsia="Calibri"/>
          <w:b/>
        </w:rPr>
        <w:t>б’єм та місце надання послуг зазначено в</w:t>
      </w:r>
      <w:r w:rsidR="00636142" w:rsidRPr="00134277">
        <w:rPr>
          <w:rFonts w:eastAsia="Calibri"/>
          <w:b/>
        </w:rPr>
        <w:t xml:space="preserve"> Додатку №1  </w:t>
      </w:r>
    </w:p>
    <w:p w14:paraId="30ABE51B" w14:textId="77777777" w:rsidR="00636142" w:rsidRPr="00BF3E10" w:rsidRDefault="00636142" w:rsidP="008D6FE4">
      <w:pPr>
        <w:pStyle w:val="a4"/>
        <w:contextualSpacing/>
        <w:jc w:val="both"/>
        <w:rPr>
          <w:rFonts w:eastAsia="Calibri"/>
          <w:bCs/>
          <w:sz w:val="12"/>
          <w:szCs w:val="12"/>
        </w:rPr>
      </w:pPr>
    </w:p>
    <w:p w14:paraId="4D80FF6B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bCs/>
        </w:rPr>
      </w:pPr>
      <w:bookmarkStart w:id="2" w:name="BM35"/>
      <w:bookmarkEnd w:id="2"/>
      <w:r w:rsidRPr="00F94DF3">
        <w:rPr>
          <w:rFonts w:eastAsia="Calibri"/>
          <w:b/>
          <w:bCs/>
        </w:rPr>
        <w:t>ІІ. УМОВИ НАДАННЯ ТА ЯКІСТЬ ПОСЛУГ</w:t>
      </w:r>
    </w:p>
    <w:p w14:paraId="68D39811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bCs/>
          <w:sz w:val="12"/>
          <w:szCs w:val="12"/>
        </w:rPr>
      </w:pPr>
    </w:p>
    <w:p w14:paraId="187DA91B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  <w:bCs/>
          <w:lang w:eastAsia="ar-SA"/>
        </w:rPr>
        <w:t>2.1. При</w:t>
      </w:r>
      <w:r w:rsidRPr="00F94DF3">
        <w:rPr>
          <w:rFonts w:eastAsia="Calibri"/>
        </w:rPr>
        <w:t xml:space="preserve"> наданні послуг - дотримуватись всіх правил безпечного перевезення та санітарних норм згідно Правил надання послуг пасажирського автомобільного транспорту, затверджених постановою Кабінету Міністрів України від 18 лютого 1997 р. N 176. Послуги повинні бути надані з водієм.</w:t>
      </w:r>
    </w:p>
    <w:p w14:paraId="27CD3DFD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  <w:bCs/>
        </w:rPr>
        <w:t xml:space="preserve">2.2. </w:t>
      </w:r>
      <w:r w:rsidRPr="00F94DF3">
        <w:rPr>
          <w:rFonts w:eastAsia="Calibri"/>
        </w:rPr>
        <w:t xml:space="preserve">Водії транспортного засобу повинні мати відповідну кваліфікацію, що підтверджується зазначеними документами, а саме: </w:t>
      </w:r>
    </w:p>
    <w:p w14:paraId="07CFC9D6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 xml:space="preserve">- посвідчення на право керування транспортним засобом відповідної категорії (відповідно до чинного законодавства України); </w:t>
      </w:r>
    </w:p>
    <w:p w14:paraId="497ECFB0" w14:textId="77777777" w:rsidR="00636142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 xml:space="preserve">- </w:t>
      </w:r>
      <w:r w:rsidRPr="00EF73EC">
        <w:rPr>
          <w:rFonts w:eastAsia="Calibri"/>
        </w:rPr>
        <w:t xml:space="preserve">діючу довідку про проходження обов’язкового медичного огляду; </w:t>
      </w:r>
    </w:p>
    <w:p w14:paraId="20F26E94" w14:textId="77777777" w:rsidR="00636142" w:rsidRPr="00EF73EC" w:rsidRDefault="00636142" w:rsidP="008D6FE4">
      <w:pPr>
        <w:pStyle w:val="a4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kern w:val="3"/>
        </w:rPr>
        <w:t>д</w:t>
      </w:r>
      <w:r w:rsidRPr="00A13636">
        <w:rPr>
          <w:kern w:val="3"/>
        </w:rPr>
        <w:t>окумент, який підтверджує досвідченість водіїв - стаж керування транспортним засобом (запис в трудовій книжці, наказ тощо)</w:t>
      </w:r>
      <w:r>
        <w:rPr>
          <w:kern w:val="3"/>
        </w:rPr>
        <w:t>.</w:t>
      </w:r>
    </w:p>
    <w:p w14:paraId="0F88DCDD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bCs/>
        </w:rPr>
      </w:pPr>
      <w:r w:rsidRPr="00F94DF3">
        <w:rPr>
          <w:rFonts w:eastAsia="Calibri"/>
          <w:bCs/>
        </w:rPr>
        <w:t>2.3.  Загальні вимоги до транспортного засобу:</w:t>
      </w:r>
    </w:p>
    <w:p w14:paraId="108DCD80" w14:textId="08B574E6" w:rsidR="00636142" w:rsidRDefault="00636142" w:rsidP="008D6FE4">
      <w:pPr>
        <w:pStyle w:val="a4"/>
        <w:contextualSpacing/>
        <w:jc w:val="both"/>
      </w:pPr>
      <w:r>
        <w:t xml:space="preserve">- </w:t>
      </w:r>
      <w:r w:rsidRPr="00AE43AF">
        <w:t>Наявність аптечки, вогнегасника;</w:t>
      </w:r>
    </w:p>
    <w:p w14:paraId="34526044" w14:textId="23AF1565" w:rsidR="00DD5D5A" w:rsidRPr="00AE43AF" w:rsidRDefault="00DD5D5A" w:rsidP="008D6FE4">
      <w:pPr>
        <w:pStyle w:val="a4"/>
        <w:contextualSpacing/>
        <w:jc w:val="both"/>
        <w:rPr>
          <w:rFonts w:eastAsia="Calibri"/>
          <w:spacing w:val="-2"/>
          <w:lang w:eastAsia="ar-SA"/>
        </w:rPr>
      </w:pPr>
      <w:r>
        <w:t>- Наявність холодильника для розміщення їжі та води</w:t>
      </w:r>
      <w:r w:rsidRPr="00202E52">
        <w:rPr>
          <w:lang w:val="ru-RU"/>
        </w:rPr>
        <w:t>;</w:t>
      </w:r>
    </w:p>
    <w:p w14:paraId="2B11585B" w14:textId="326A2247" w:rsidR="00636142" w:rsidRDefault="00636142" w:rsidP="008D6FE4">
      <w:pPr>
        <w:pStyle w:val="a4"/>
        <w:contextualSpacing/>
        <w:jc w:val="both"/>
      </w:pPr>
      <w:r>
        <w:t xml:space="preserve">- </w:t>
      </w:r>
      <w:r w:rsidRPr="00AE43AF">
        <w:t>Обладнаний м’якими комфортабельни</w:t>
      </w:r>
      <w:r>
        <w:t>ми сидіннями з ременями безпеки, кондиціонером;</w:t>
      </w:r>
    </w:p>
    <w:p w14:paraId="2CB1C354" w14:textId="73BD0D6F" w:rsidR="00DD5D5A" w:rsidRPr="00DD5D5A" w:rsidRDefault="00DD5D5A" w:rsidP="008D6FE4">
      <w:pPr>
        <w:pStyle w:val="a4"/>
        <w:contextualSpacing/>
        <w:jc w:val="both"/>
        <w:rPr>
          <w:lang w:val="en-US"/>
        </w:rPr>
      </w:pPr>
      <w:r>
        <w:rPr>
          <w:bCs/>
          <w:color w:val="000000"/>
        </w:rPr>
        <w:t xml:space="preserve">- </w:t>
      </w:r>
      <w:r w:rsidRPr="00E126F5">
        <w:rPr>
          <w:bCs/>
          <w:color w:val="000000"/>
        </w:rPr>
        <w:t xml:space="preserve">Пасажиромісткість не менше </w:t>
      </w:r>
      <w:r w:rsidRPr="00766622">
        <w:rPr>
          <w:bCs/>
          <w:color w:val="000000"/>
        </w:rPr>
        <w:t>19</w:t>
      </w:r>
      <w:r w:rsidRPr="00244F90">
        <w:rPr>
          <w:bCs/>
          <w:color w:val="000000"/>
        </w:rPr>
        <w:t xml:space="preserve"> місць</w:t>
      </w:r>
      <w:r>
        <w:rPr>
          <w:bCs/>
          <w:color w:val="000000"/>
          <w:lang w:val="en-US"/>
        </w:rPr>
        <w:t>;</w:t>
      </w:r>
    </w:p>
    <w:p w14:paraId="258512FE" w14:textId="77777777" w:rsidR="00636142" w:rsidRDefault="00636142" w:rsidP="008D6FE4">
      <w:pPr>
        <w:pStyle w:val="a4"/>
        <w:contextualSpacing/>
        <w:jc w:val="both"/>
      </w:pPr>
      <w:r>
        <w:t>- Забезпечення паливно-мастильними матеріалами транспортний засіб;</w:t>
      </w:r>
    </w:p>
    <w:p w14:paraId="7D365B62" w14:textId="77777777" w:rsidR="00636142" w:rsidRDefault="00636142" w:rsidP="008D6FE4">
      <w:pPr>
        <w:pStyle w:val="a4"/>
        <w:contextualSpacing/>
        <w:jc w:val="both"/>
      </w:pPr>
      <w:r>
        <w:t>- Транспортний засіб з водієм (водіями за необхідністю).</w:t>
      </w:r>
    </w:p>
    <w:p w14:paraId="295CB8E3" w14:textId="77777777" w:rsidR="00636142" w:rsidRDefault="00636142" w:rsidP="008D6FE4">
      <w:pPr>
        <w:pStyle w:val="a4"/>
        <w:contextualSpacing/>
        <w:jc w:val="both"/>
        <w:rPr>
          <w:spacing w:val="-11"/>
        </w:rPr>
      </w:pPr>
      <w:bookmarkStart w:id="3" w:name="BM36"/>
      <w:bookmarkEnd w:id="3"/>
      <w:r w:rsidRPr="00F94DF3">
        <w:rPr>
          <w:rFonts w:eastAsia="Calibri"/>
        </w:rPr>
        <w:t xml:space="preserve">2.4. Після виконання відповідного рейсу, факт його здійснення, </w:t>
      </w:r>
      <w:r>
        <w:rPr>
          <w:rFonts w:eastAsia="Calibri"/>
        </w:rPr>
        <w:t xml:space="preserve">оформлюється </w:t>
      </w:r>
      <w:r>
        <w:rPr>
          <w:spacing w:val="-11"/>
        </w:rPr>
        <w:t xml:space="preserve">актом </w:t>
      </w:r>
      <w:r w:rsidRPr="00D70AF5">
        <w:rPr>
          <w:rFonts w:eastAsia="Calibri"/>
        </w:rPr>
        <w:t xml:space="preserve">приймання передачі </w:t>
      </w:r>
      <w:r w:rsidRPr="00822B85">
        <w:rPr>
          <w:spacing w:val="-11"/>
        </w:rPr>
        <w:t>виконаних робіт</w:t>
      </w:r>
      <w:r>
        <w:rPr>
          <w:spacing w:val="-11"/>
        </w:rPr>
        <w:t xml:space="preserve"> (наданих послуг) підписаний обома Сторонами.</w:t>
      </w:r>
    </w:p>
    <w:p w14:paraId="652DA0B9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  <w:r w:rsidRPr="00203A6C">
        <w:rPr>
          <w:rFonts w:eastAsia="Calibri"/>
          <w:b/>
          <w:color w:val="000000"/>
        </w:rPr>
        <w:t>III. СУМА ДОГОВОРУ</w:t>
      </w:r>
    </w:p>
    <w:p w14:paraId="227BC541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color w:val="000000"/>
          <w:sz w:val="12"/>
          <w:szCs w:val="12"/>
        </w:rPr>
      </w:pPr>
    </w:p>
    <w:p w14:paraId="014B259C" w14:textId="197D08E4" w:rsidR="00636142" w:rsidRPr="00F94DF3" w:rsidRDefault="00636142" w:rsidP="008D6FE4">
      <w:pPr>
        <w:pStyle w:val="a4"/>
        <w:contextualSpacing/>
        <w:rPr>
          <w:rFonts w:eastAsia="Calibri"/>
          <w:i/>
        </w:rPr>
      </w:pPr>
      <w:r w:rsidRPr="00F94DF3">
        <w:rPr>
          <w:rFonts w:eastAsia="Calibri"/>
        </w:rPr>
        <w:t>3.1. Загальна сума за цим</w:t>
      </w:r>
      <w:r>
        <w:rPr>
          <w:rFonts w:eastAsia="Calibri"/>
        </w:rPr>
        <w:t xml:space="preserve"> Договором </w:t>
      </w:r>
      <w:r w:rsidRPr="00F94DF3">
        <w:rPr>
          <w:rFonts w:eastAsia="Calibri"/>
        </w:rPr>
        <w:t>становить</w:t>
      </w:r>
      <w:r w:rsidR="007F3E58">
        <w:rPr>
          <w:rFonts w:eastAsia="Calibri"/>
        </w:rPr>
        <w:t xml:space="preserve"> </w:t>
      </w:r>
      <w:r w:rsidR="00C5438F">
        <w:rPr>
          <w:rFonts w:eastAsia="Calibri"/>
        </w:rPr>
        <w:t>_______</w:t>
      </w:r>
      <w:r w:rsidR="007F3E58">
        <w:rPr>
          <w:rFonts w:eastAsia="Calibri"/>
        </w:rPr>
        <w:t xml:space="preserve"> грн. 00</w:t>
      </w:r>
      <w:r>
        <w:rPr>
          <w:rFonts w:eastAsia="Calibri"/>
        </w:rPr>
        <w:t xml:space="preserve"> коп. </w:t>
      </w:r>
      <w:r w:rsidRPr="00F94DF3">
        <w:rPr>
          <w:rFonts w:eastAsia="Calibri"/>
        </w:rPr>
        <w:t>(</w:t>
      </w:r>
      <w:r w:rsidRPr="00E45F55">
        <w:rPr>
          <w:rFonts w:eastAsia="Calibri"/>
          <w:i/>
        </w:rPr>
        <w:t>прописом</w:t>
      </w:r>
      <w:r>
        <w:rPr>
          <w:rFonts w:eastAsia="Calibri"/>
        </w:rPr>
        <w:t>)</w:t>
      </w:r>
      <w:r w:rsidR="007F3E58">
        <w:rPr>
          <w:rFonts w:eastAsia="Calibri"/>
        </w:rPr>
        <w:t xml:space="preserve"> 00 коп.</w:t>
      </w:r>
      <w:r>
        <w:rPr>
          <w:rFonts w:eastAsia="Calibri"/>
        </w:rPr>
        <w:t xml:space="preserve">, </w:t>
      </w:r>
      <w:r w:rsidR="007F3E58">
        <w:rPr>
          <w:rFonts w:eastAsia="Calibri"/>
        </w:rPr>
        <w:t>без ПДВ</w:t>
      </w:r>
      <w:r w:rsidRPr="00F94DF3">
        <w:rPr>
          <w:rFonts w:eastAsia="Calibri"/>
        </w:rPr>
        <w:t>.</w:t>
      </w:r>
    </w:p>
    <w:p w14:paraId="3AEE80BA" w14:textId="6CCAD07E" w:rsidR="00636142" w:rsidRDefault="00636142" w:rsidP="008D6FE4">
      <w:pPr>
        <w:pStyle w:val="a4"/>
        <w:contextualSpacing/>
        <w:rPr>
          <w:rFonts w:eastAsia="Calibri"/>
        </w:rPr>
      </w:pPr>
      <w:r>
        <w:rPr>
          <w:rFonts w:eastAsia="Calibri"/>
        </w:rPr>
        <w:t>3.2</w:t>
      </w:r>
      <w:r w:rsidRPr="00F94DF3">
        <w:rPr>
          <w:rFonts w:eastAsia="Calibri"/>
        </w:rPr>
        <w:t>. Покращення якості предмета закупівлі не є підставою для збільшення суми Договору.</w:t>
      </w:r>
    </w:p>
    <w:p w14:paraId="3BAD5E6C" w14:textId="77777777" w:rsidR="00C5438F" w:rsidRDefault="00C5438F" w:rsidP="008D6FE4">
      <w:pPr>
        <w:pStyle w:val="a4"/>
        <w:contextualSpacing/>
        <w:rPr>
          <w:rFonts w:eastAsia="Calibri"/>
        </w:rPr>
      </w:pPr>
    </w:p>
    <w:p w14:paraId="6ACD3C1B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ІV. ПОРЯДОК ЗДІЙСНЕННЯ РОЗРАХУНКІВ</w:t>
      </w:r>
    </w:p>
    <w:p w14:paraId="5E87C9A0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1A4ED5AB" w14:textId="20278CC8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4.1</w:t>
      </w:r>
      <w:r w:rsidRPr="00D70AF5">
        <w:rPr>
          <w:rFonts w:eastAsia="Calibri"/>
        </w:rPr>
        <w:t xml:space="preserve">. Оплата вартості за надані послуги здійснюється Замовником протягом </w:t>
      </w:r>
      <w:r>
        <w:rPr>
          <w:rFonts w:eastAsia="Calibri"/>
        </w:rPr>
        <w:t>15</w:t>
      </w:r>
      <w:r w:rsidRPr="00D70AF5">
        <w:rPr>
          <w:rFonts w:eastAsia="Calibri"/>
        </w:rPr>
        <w:t xml:space="preserve"> календарних днів після підписання Акту приймання передачі виконаних робіт (наданих посл</w:t>
      </w:r>
      <w:r>
        <w:rPr>
          <w:rFonts w:eastAsia="Calibri"/>
        </w:rPr>
        <w:t xml:space="preserve">уг) обома </w:t>
      </w:r>
      <w:r>
        <w:rPr>
          <w:rFonts w:eastAsia="Calibri"/>
        </w:rPr>
        <w:lastRenderedPageBreak/>
        <w:t>Сторонами</w:t>
      </w:r>
      <w:r w:rsidRPr="00D70AF5">
        <w:rPr>
          <w:rFonts w:eastAsia="Calibri"/>
        </w:rPr>
        <w:t xml:space="preserve">. </w:t>
      </w:r>
      <w:r w:rsidRPr="00D70AF5">
        <w:rPr>
          <w:rFonts w:eastAsia="Calibri"/>
          <w:color w:val="000009"/>
        </w:rPr>
        <w:t xml:space="preserve">А у разі відсутності коштів </w:t>
      </w:r>
      <w:r>
        <w:rPr>
          <w:rFonts w:eastAsia="Calibri"/>
          <w:color w:val="000009"/>
        </w:rPr>
        <w:t xml:space="preserve">на рахунках </w:t>
      </w:r>
      <w:r w:rsidRPr="00D70AF5">
        <w:rPr>
          <w:rFonts w:eastAsia="Calibri"/>
          <w:color w:val="000009"/>
        </w:rPr>
        <w:t>Замовника–з</w:t>
      </w:r>
      <w:r w:rsidR="00AB483A">
        <w:rPr>
          <w:rFonts w:eastAsia="Calibri"/>
          <w:color w:val="000009"/>
        </w:rPr>
        <w:t xml:space="preserve"> </w:t>
      </w:r>
      <w:r w:rsidRPr="00D70AF5">
        <w:rPr>
          <w:rFonts w:eastAsia="Calibri"/>
          <w:color w:val="000009"/>
        </w:rPr>
        <w:t>моменту</w:t>
      </w:r>
      <w:r w:rsidR="00AB483A">
        <w:rPr>
          <w:rFonts w:eastAsia="Calibri"/>
          <w:color w:val="000009"/>
        </w:rPr>
        <w:t xml:space="preserve"> </w:t>
      </w:r>
      <w:r w:rsidRPr="00D70AF5">
        <w:rPr>
          <w:rFonts w:eastAsia="Calibri"/>
          <w:color w:val="000009"/>
        </w:rPr>
        <w:t>їх</w:t>
      </w:r>
      <w:r w:rsidR="00AB483A">
        <w:rPr>
          <w:rFonts w:eastAsia="Calibri"/>
          <w:color w:val="000009"/>
        </w:rPr>
        <w:t xml:space="preserve"> </w:t>
      </w:r>
      <w:r w:rsidRPr="00D70AF5">
        <w:rPr>
          <w:rFonts w:eastAsia="Calibri"/>
          <w:color w:val="000009"/>
        </w:rPr>
        <w:t>надходження.</w:t>
      </w:r>
    </w:p>
    <w:p w14:paraId="5D67D317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731A0E9E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V. ПРАВА ТА ОБОВ’ЯЗКИ СТОРІН</w:t>
      </w:r>
    </w:p>
    <w:p w14:paraId="49AFA781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72B9CD1D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r w:rsidRPr="00F94DF3">
        <w:rPr>
          <w:rFonts w:eastAsia="Calibri"/>
        </w:rPr>
        <w:t xml:space="preserve">5.1.   </w:t>
      </w:r>
      <w:r w:rsidRPr="00F94DF3">
        <w:rPr>
          <w:rFonts w:eastAsia="Calibri"/>
          <w:u w:val="single"/>
        </w:rPr>
        <w:t xml:space="preserve">Замовник зобов'язаний: </w:t>
      </w:r>
    </w:p>
    <w:p w14:paraId="5CFEB5CA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5.1.1.Своєчасно та на умовах цього Договору здійснювати оплату за надані послуги.</w:t>
      </w:r>
    </w:p>
    <w:p w14:paraId="3290E1B9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5.1.2. Підписати протягом трьох робочих днів Акт приймання передачі виконаних робіт (наданих послуг).</w:t>
      </w:r>
    </w:p>
    <w:p w14:paraId="7B3039CA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 xml:space="preserve">5.2. </w:t>
      </w:r>
      <w:r w:rsidRPr="00F94DF3">
        <w:rPr>
          <w:rFonts w:eastAsia="Calibri"/>
          <w:u w:val="single"/>
        </w:rPr>
        <w:t>Замовник має право</w:t>
      </w:r>
      <w:r w:rsidRPr="00F94DF3">
        <w:rPr>
          <w:rFonts w:eastAsia="Calibri"/>
        </w:rPr>
        <w:t xml:space="preserve">: </w:t>
      </w:r>
    </w:p>
    <w:p w14:paraId="0425F472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5.2.1. Зменшувати обсяг послуги та загальну вартість цього Договору залежно від реальної потреби та з урахуванням фактичного обсягу видатків. У такому разі Сторони вносять відповідні зміни до цього Договору.</w:t>
      </w:r>
    </w:p>
    <w:p w14:paraId="3F1F68D8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5.2.2 Контролювати виконання відповідного маршруту, факт його здійснення, фактичний час роботи та пробіг транспорту.</w:t>
      </w:r>
    </w:p>
    <w:p w14:paraId="3305FF7C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 xml:space="preserve">5.2.3. Повернути </w:t>
      </w:r>
      <w:r w:rsidRPr="00F94DF3">
        <w:rPr>
          <w:rFonts w:eastAsia="Calibri"/>
          <w:color w:val="000000"/>
        </w:rPr>
        <w:t xml:space="preserve">Виконавцю </w:t>
      </w:r>
      <w:r w:rsidRPr="00F94DF3">
        <w:rPr>
          <w:rFonts w:eastAsia="Calibri"/>
        </w:rPr>
        <w:t xml:space="preserve">Акт приймання передачі </w:t>
      </w:r>
      <w:r>
        <w:rPr>
          <w:rFonts w:eastAsia="Calibri"/>
        </w:rPr>
        <w:t>наданих послуг</w:t>
      </w:r>
      <w:r w:rsidRPr="00F94DF3">
        <w:rPr>
          <w:rFonts w:eastAsia="Calibri"/>
          <w:color w:val="000000"/>
        </w:rPr>
        <w:t>без здійснення оплати в разі його неналежного оформлення (відсутність печатки, підписів тощо).</w:t>
      </w:r>
    </w:p>
    <w:p w14:paraId="082709CC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r w:rsidRPr="00F94DF3">
        <w:rPr>
          <w:rFonts w:eastAsia="Calibri"/>
        </w:rPr>
        <w:t xml:space="preserve">5.3.  </w:t>
      </w:r>
      <w:r w:rsidRPr="00F94DF3">
        <w:rPr>
          <w:rFonts w:eastAsia="Calibri"/>
          <w:u w:val="single"/>
        </w:rPr>
        <w:t xml:space="preserve">Виконавець зобов'язаний: </w:t>
      </w:r>
    </w:p>
    <w:p w14:paraId="5CAF911A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bCs/>
        </w:rPr>
      </w:pPr>
      <w:r w:rsidRPr="00F94DF3">
        <w:rPr>
          <w:rFonts w:eastAsia="Calibri"/>
        </w:rPr>
        <w:t xml:space="preserve">5.3.1. </w:t>
      </w:r>
      <w:r w:rsidRPr="00F94DF3">
        <w:rPr>
          <w:rFonts w:eastAsia="Calibri"/>
          <w:bCs/>
        </w:rPr>
        <w:t xml:space="preserve">Надати Замовнику Послуги, якість яких відповідає умовам Договору та нормам чинного законодавства. </w:t>
      </w:r>
    </w:p>
    <w:p w14:paraId="565E82E9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5.3.2. Забезпечити своєчасну подачу транспортного засобу до місця початку маршруту, визначеного Замовником.</w:t>
      </w:r>
    </w:p>
    <w:p w14:paraId="02D11724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5.3.3. Забезпечити належний санітарний та технічний стан транспортного засобу.</w:t>
      </w:r>
    </w:p>
    <w:p w14:paraId="2A71622C" w14:textId="77777777" w:rsidR="00636142" w:rsidRDefault="00636142" w:rsidP="008D6FE4">
      <w:pPr>
        <w:pStyle w:val="a4"/>
        <w:contextualSpacing/>
        <w:jc w:val="both"/>
        <w:rPr>
          <w:rFonts w:eastAsia="Calibri"/>
          <w:u w:val="single"/>
        </w:rPr>
      </w:pPr>
      <w:r w:rsidRPr="00F94DF3">
        <w:rPr>
          <w:rFonts w:eastAsia="Calibri"/>
        </w:rPr>
        <w:t>5.3.4. При виникненні непередбачених обставин під час надання послуги (ДТП, поламки транспортного засобу, тощо) негайно забезпечувати належну заміну транспортного засобу, для продовження перевезення учасників Замовника по маршруту</w:t>
      </w:r>
      <w:r>
        <w:rPr>
          <w:rFonts w:eastAsia="Calibri"/>
        </w:rPr>
        <w:t xml:space="preserve"> без зміни графіку</w:t>
      </w:r>
      <w:r w:rsidRPr="00F94DF3">
        <w:rPr>
          <w:rFonts w:eastAsia="Calibri"/>
        </w:rPr>
        <w:t>.</w:t>
      </w:r>
    </w:p>
    <w:p w14:paraId="5ACFFE43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u w:val="single"/>
        </w:rPr>
      </w:pPr>
      <w:r w:rsidRPr="00F94DF3">
        <w:rPr>
          <w:rFonts w:eastAsia="Calibri"/>
          <w:u w:val="single"/>
        </w:rPr>
        <w:t>5.4. Виконавець має право:</w:t>
      </w:r>
    </w:p>
    <w:p w14:paraId="785A3DBB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bookmarkStart w:id="4" w:name="BM77"/>
      <w:bookmarkEnd w:id="4"/>
      <w:r w:rsidRPr="00F94DF3">
        <w:rPr>
          <w:rFonts w:eastAsia="Calibri"/>
        </w:rPr>
        <w:t>5.4.1. О</w:t>
      </w:r>
      <w:r w:rsidRPr="00F94DF3">
        <w:rPr>
          <w:rFonts w:eastAsia="Calibri"/>
          <w:color w:val="000000"/>
        </w:rPr>
        <w:t>тримувати від Замовника інформацію, необхідну для надання послуг за цим Договором.</w:t>
      </w:r>
    </w:p>
    <w:p w14:paraId="38FF36A1" w14:textId="77777777" w:rsidR="00636142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  <w:color w:val="000000"/>
        </w:rPr>
        <w:t xml:space="preserve">5.4.2. </w:t>
      </w:r>
      <w:r w:rsidRPr="00F94DF3">
        <w:rPr>
          <w:rFonts w:eastAsia="Calibri"/>
        </w:rPr>
        <w:t>Вимагати від Замовника оплату за надані послуги від</w:t>
      </w:r>
      <w:r>
        <w:rPr>
          <w:rFonts w:eastAsia="Calibri"/>
        </w:rPr>
        <w:t>повідно до умов цього Договору.</w:t>
      </w:r>
    </w:p>
    <w:p w14:paraId="31DF9688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  <w:r w:rsidRPr="00203A6C">
        <w:rPr>
          <w:rFonts w:eastAsia="Calibri"/>
          <w:b/>
          <w:color w:val="000000"/>
        </w:rPr>
        <w:t>VI. ВІДПОВІДАЛЬНІСТЬ СТОРІН</w:t>
      </w:r>
    </w:p>
    <w:p w14:paraId="699EA34A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color w:val="000000"/>
          <w:sz w:val="12"/>
          <w:szCs w:val="12"/>
        </w:rPr>
      </w:pPr>
    </w:p>
    <w:p w14:paraId="05EB3D74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bCs/>
        </w:rPr>
      </w:pPr>
      <w:r w:rsidRPr="00F94DF3">
        <w:rPr>
          <w:rFonts w:eastAsia="Calibri"/>
        </w:rPr>
        <w:t>6.1.</w:t>
      </w:r>
      <w:r w:rsidRPr="00F94DF3">
        <w:rPr>
          <w:rFonts w:eastAsia="Calibri"/>
          <w:bCs/>
        </w:rPr>
        <w:t xml:space="preserve"> Виконавець під час надання послуг несе повну відповідаль</w:t>
      </w:r>
      <w:r>
        <w:rPr>
          <w:rFonts w:eastAsia="Calibri"/>
          <w:bCs/>
        </w:rPr>
        <w:t>ність за здоров’я та життя працівників театру</w:t>
      </w:r>
      <w:r w:rsidRPr="00F94DF3">
        <w:rPr>
          <w:rFonts w:eastAsia="Calibri"/>
          <w:bCs/>
        </w:rPr>
        <w:t xml:space="preserve"> та супроводжувальних осіб.</w:t>
      </w:r>
    </w:p>
    <w:p w14:paraId="2CA15060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noProof/>
        </w:rPr>
      </w:pPr>
      <w:r w:rsidRPr="00F94DF3">
        <w:rPr>
          <w:rFonts w:eastAsia="Calibri"/>
        </w:rPr>
        <w:t xml:space="preserve">6.2. </w:t>
      </w:r>
      <w:r w:rsidRPr="00F94DF3">
        <w:rPr>
          <w:rFonts w:eastAsia="Calibri"/>
          <w:noProof/>
        </w:rPr>
        <w:t>Замовник і Виконавець несуть повну відповідальність за своїми зобов’язаннями, передбачену цим Договором, за винятком випадків, коли виконання таких стає неможливим в силу обставин небереборної сили.</w:t>
      </w:r>
    </w:p>
    <w:p w14:paraId="4395466C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  <w:noProof/>
        </w:rPr>
        <w:t xml:space="preserve">6.3. </w:t>
      </w:r>
      <w:r w:rsidRPr="00F94DF3">
        <w:rPr>
          <w:rFonts w:eastAsia="Calibri"/>
          <w:color w:val="000000"/>
        </w:rPr>
        <w:t>За кожен день затримки початку надання послуг та за кожен день несвоєчасно наданих, Виконавець сплачує Замовнику пеню, у розмірі подвійної облікової ставки НБУ від загальної суми договору за кожен день такої затримки.</w:t>
      </w:r>
    </w:p>
    <w:p w14:paraId="50BB6504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r w:rsidRPr="00F94DF3">
        <w:rPr>
          <w:rFonts w:eastAsia="Calibri"/>
          <w:color w:val="000000"/>
        </w:rPr>
        <w:t>6.4. У разі ненадання послуг в повному обсязі, несвоєчасного або неякісного надання послуг Виконавець спл</w:t>
      </w:r>
      <w:r>
        <w:rPr>
          <w:rFonts w:eastAsia="Calibri"/>
          <w:color w:val="000000"/>
        </w:rPr>
        <w:t>ачує Замовнику штраф у розмірі 2</w:t>
      </w:r>
      <w:r w:rsidRPr="00F94DF3">
        <w:rPr>
          <w:rFonts w:eastAsia="Calibri"/>
          <w:color w:val="000000"/>
        </w:rPr>
        <w:t>0 (двадцять) відсотків від загальної суми договору.</w:t>
      </w:r>
    </w:p>
    <w:p w14:paraId="401F24BE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r w:rsidRPr="00F94DF3">
        <w:rPr>
          <w:rFonts w:eastAsia="Calibri"/>
          <w:color w:val="000000"/>
        </w:rPr>
        <w:t>6.5. Сплата штрафних санкцій не звільняє сторону від виконання прийнятих на себе зобов’язань по Договору.</w:t>
      </w:r>
    </w:p>
    <w:p w14:paraId="05D16225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  <w:color w:val="000000"/>
        </w:rPr>
        <w:t>6.6. Виконавець відшкодовує Замовнику всі завдані неякісним наданням послуг збитки в п</w:t>
      </w:r>
      <w:r>
        <w:rPr>
          <w:rFonts w:eastAsia="Calibri"/>
          <w:color w:val="000000"/>
        </w:rPr>
        <w:t>овному обсязі, в тому числі</w:t>
      </w:r>
      <w:r>
        <w:rPr>
          <w:rFonts w:eastAsia="Calibri"/>
        </w:rPr>
        <w:t>в разі зміни графіку перевезення з вини Виконавця, Виконавець сплачує Замовнику штрафні санкції, які дорівнюють сумі втрачених надходжень від показу вистав Замовника, які не вдалося показати з вини Виконавця.</w:t>
      </w:r>
    </w:p>
    <w:p w14:paraId="4CAEE61B" w14:textId="77777777" w:rsidR="00636142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6.7. Одностороння відмова Сторонами від виконання зобов’язань за Договором не допускається, крім випадків, передбачених Договором.</w:t>
      </w:r>
    </w:p>
    <w:p w14:paraId="6CBE6A47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VII. ОБСТАВИНИ НЕПЕРЕБОРНОЇ СИЛИ</w:t>
      </w:r>
    </w:p>
    <w:p w14:paraId="60002924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013733F5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7.1.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3DD0E45E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7.2.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11D5C3FE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7.3.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50CC9E0C" w14:textId="77777777" w:rsidR="00636142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7.4.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4D803BB" w14:textId="77777777" w:rsidR="00636142" w:rsidRPr="00BF3E10" w:rsidRDefault="00636142" w:rsidP="008D6FE4">
      <w:pPr>
        <w:pStyle w:val="a4"/>
        <w:contextualSpacing/>
        <w:jc w:val="both"/>
        <w:rPr>
          <w:rFonts w:eastAsia="Calibri"/>
          <w:sz w:val="12"/>
          <w:szCs w:val="12"/>
          <w:lang w:eastAsia="uk-UA"/>
        </w:rPr>
      </w:pPr>
    </w:p>
    <w:p w14:paraId="7E1400CF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VIII. ВИРІШЕННЯ СПОРІВ</w:t>
      </w:r>
    </w:p>
    <w:p w14:paraId="60700A45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4546E9AF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8.1.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C7FB8A3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8.2. У разі недосягнення Сторонами згоди спори (розбіжності) вирішуються у судовому порядку.</w:t>
      </w:r>
    </w:p>
    <w:p w14:paraId="5ADB2BCA" w14:textId="77777777" w:rsidR="00636142" w:rsidRDefault="00636142" w:rsidP="008D6FE4">
      <w:pPr>
        <w:pStyle w:val="a4"/>
        <w:contextualSpacing/>
        <w:jc w:val="both"/>
        <w:rPr>
          <w:rFonts w:eastAsia="Calibri"/>
          <w:lang w:eastAsia="uk-UA"/>
        </w:rPr>
      </w:pPr>
      <w:r w:rsidRPr="00F94DF3">
        <w:rPr>
          <w:rFonts w:eastAsia="Calibri"/>
          <w:lang w:eastAsia="uk-UA"/>
        </w:rPr>
        <w:t>8.3. За невиконання або неналежне виконання зобов’язань за цим Договором сторони несуть відповідальність згідно з цим Договором та чинним законодавством України.</w:t>
      </w:r>
    </w:p>
    <w:p w14:paraId="252BD7C6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ІX. СТРОК ДІЇ ДОГОВОРУ</w:t>
      </w:r>
    </w:p>
    <w:p w14:paraId="1E019648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3DEF0958" w14:textId="64BCE18F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9.1. Цей Договір вважається укладеним і набирає чинності з моменту його підписання Сторонами, скріплення печатками (за наявності) та діє до 31 грудня 202</w:t>
      </w:r>
      <w:r w:rsidR="008D6FE4">
        <w:rPr>
          <w:rFonts w:eastAsia="Calibri"/>
        </w:rPr>
        <w:t>2</w:t>
      </w:r>
      <w:r w:rsidRPr="00F94DF3">
        <w:rPr>
          <w:rFonts w:eastAsia="Calibri"/>
        </w:rPr>
        <w:t xml:space="preserve"> року включно, а в частині розрахунків до повного його виконання.</w:t>
      </w:r>
    </w:p>
    <w:p w14:paraId="16464FDC" w14:textId="77777777" w:rsidR="00636142" w:rsidRDefault="00636142" w:rsidP="008D6FE4">
      <w:pPr>
        <w:pStyle w:val="a4"/>
        <w:contextualSpacing/>
        <w:jc w:val="both"/>
        <w:rPr>
          <w:rFonts w:eastAsia="Calibri"/>
          <w:color w:val="000000"/>
        </w:rPr>
      </w:pPr>
      <w:r w:rsidRPr="00F94DF3">
        <w:rPr>
          <w:rFonts w:eastAsia="Calibri"/>
        </w:rPr>
        <w:t xml:space="preserve">9.2. </w:t>
      </w:r>
      <w:r w:rsidRPr="00F94DF3">
        <w:rPr>
          <w:rFonts w:eastAsia="Calibri"/>
          <w:color w:val="000000"/>
        </w:rPr>
        <w:t>У разі невиконання, неякісного або несвоєчасного надання послуг Виконавцем Замовник має право розірвати Договір в односторонньому порядку, надіславши Виконавцю повідомлення про розірвання Договору. Договір вважається розірваним через 10 днів після надіслання такого повідомлення Замовником.</w:t>
      </w:r>
    </w:p>
    <w:p w14:paraId="22726B10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203A6C">
        <w:rPr>
          <w:rFonts w:eastAsia="Calibri"/>
          <w:b/>
        </w:rPr>
        <w:t>X. ІНШІ УМОВИ</w:t>
      </w:r>
    </w:p>
    <w:p w14:paraId="1A820AE0" w14:textId="77777777" w:rsidR="00636142" w:rsidRPr="00BF3E10" w:rsidRDefault="00636142" w:rsidP="008D6FE4">
      <w:pPr>
        <w:pStyle w:val="a4"/>
        <w:contextualSpacing/>
        <w:jc w:val="center"/>
        <w:rPr>
          <w:rFonts w:eastAsia="Calibri"/>
          <w:b/>
          <w:sz w:val="12"/>
          <w:szCs w:val="12"/>
        </w:rPr>
      </w:pPr>
    </w:p>
    <w:p w14:paraId="09E7E07C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10.1.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(за наявності).</w:t>
      </w:r>
    </w:p>
    <w:p w14:paraId="1F9BB5DD" w14:textId="18A7803C" w:rsidR="00636142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 xml:space="preserve">10.2. 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</w:t>
      </w:r>
      <w:r w:rsidR="00AB483A">
        <w:rPr>
          <w:rFonts w:eastAsia="Calibri"/>
        </w:rPr>
        <w:t>п’ятій</w:t>
      </w:r>
      <w:r w:rsidRPr="00F94DF3">
        <w:rPr>
          <w:rFonts w:eastAsia="Calibri"/>
        </w:rPr>
        <w:t xml:space="preserve"> статті 41 Закону України «Про публічні закупівлі»</w:t>
      </w:r>
      <w:r w:rsidR="00AB483A">
        <w:rPr>
          <w:rFonts w:eastAsia="Calibri"/>
        </w:rPr>
        <w:t>, а саме:</w:t>
      </w:r>
    </w:p>
    <w:p w14:paraId="6022AB81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1) зменшення обсягів закупівлі, зокрема з урахуванням фактичного обсягу видатків замовника;</w:t>
      </w:r>
    </w:p>
    <w:p w14:paraId="3D87FC76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62376B8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32FE91C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C146F81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73A9FA05" w14:textId="77777777" w:rsidR="00AB483A" w:rsidRPr="00AB483A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r w:rsidRPr="00AB483A">
        <w:rPr>
          <w:rFonts w:eastAsia="Calibri"/>
        </w:rPr>
        <w:lastRenderedPageBreak/>
        <w:t>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CEF3099" w14:textId="4C1DEC60" w:rsidR="00AB483A" w:rsidRPr="00F94DF3" w:rsidRDefault="00AB483A" w:rsidP="00AB483A">
      <w:pPr>
        <w:pStyle w:val="a4"/>
        <w:contextualSpacing/>
        <w:jc w:val="both"/>
        <w:rPr>
          <w:rFonts w:eastAsia="Calibri"/>
        </w:rPr>
      </w:pPr>
      <w:r w:rsidRPr="00AB483A">
        <w:rPr>
          <w:rFonts w:eastAsia="Calibri"/>
        </w:rPr>
        <w:t>8) зміни умов у зв’язку із застосуванням положень частини шостої цієї статті.</w:t>
      </w:r>
    </w:p>
    <w:p w14:paraId="339C9755" w14:textId="77777777" w:rsidR="00636142" w:rsidRPr="00F94DF3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10.3. Порядок змін умов договору наступний: у разі виникнення випадків, зазначених у п.10.2. цього Договору, або з інших причин, з</w:t>
      </w:r>
      <w:r w:rsidRPr="00F94DF3">
        <w:rPr>
          <w:rFonts w:eastAsia="Calibri"/>
          <w:bCs/>
        </w:rPr>
        <w:t xml:space="preserve">міни умов договору </w:t>
      </w:r>
      <w:r w:rsidRPr="00F94DF3">
        <w:rPr>
          <w:rFonts w:eastAsia="Calibri"/>
        </w:rPr>
        <w:t>можуть бути внесені тільки за домовленістю Сторін, які оформлюються додатковими угодами до цього Договору,</w:t>
      </w:r>
      <w:r w:rsidRPr="00F94DF3">
        <w:rPr>
          <w:rFonts w:eastAsia="Calibri"/>
          <w:bCs/>
        </w:rPr>
        <w:t xml:space="preserve"> з обґрунтуванням внесення зазначених змін. </w:t>
      </w:r>
    </w:p>
    <w:p w14:paraId="19666CA0" w14:textId="77777777" w:rsidR="00F2197B" w:rsidRPr="00F2197B" w:rsidRDefault="00636142" w:rsidP="008D6FE4">
      <w:pPr>
        <w:pStyle w:val="a4"/>
        <w:contextualSpacing/>
        <w:jc w:val="both"/>
        <w:rPr>
          <w:rFonts w:eastAsia="Calibri"/>
        </w:rPr>
      </w:pPr>
      <w:r w:rsidRPr="00F94DF3">
        <w:rPr>
          <w:rFonts w:eastAsia="Calibri"/>
        </w:rPr>
        <w:t>10.4. Цей Договір укладається і підписується у двох оригінальних примірниках, українською мовою, що мають однакову юридичну силу, по одному для кожної із Сторін.</w:t>
      </w:r>
    </w:p>
    <w:p w14:paraId="0961FA50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  <w:r w:rsidRPr="00203A6C">
        <w:rPr>
          <w:rFonts w:eastAsia="Calibri"/>
          <w:b/>
          <w:color w:val="000000"/>
        </w:rPr>
        <w:t>XІ. РЕКВІЗИТИ ТА ПІДПИСИ СТОРІН</w:t>
      </w:r>
    </w:p>
    <w:p w14:paraId="0ECC8DC8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AB05A6" w14:paraId="0359EE5F" w14:textId="77777777" w:rsidTr="00AB05A6">
        <w:trPr>
          <w:trHeight w:val="2677"/>
        </w:trPr>
        <w:tc>
          <w:tcPr>
            <w:tcW w:w="4679" w:type="dxa"/>
          </w:tcPr>
          <w:p w14:paraId="5867E668" w14:textId="77777777" w:rsidR="00AB05A6" w:rsidRDefault="00AB05A6" w:rsidP="008D6FE4">
            <w:pPr>
              <w:pStyle w:val="a4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ЗАМОВНИК</w:t>
            </w:r>
          </w:p>
          <w:p w14:paraId="38F94C42" w14:textId="5C6FA85D" w:rsidR="00C95766" w:rsidRPr="007F3E58" w:rsidRDefault="00C95766" w:rsidP="008D6FE4">
            <w:pPr>
              <w:contextualSpacing/>
              <w:rPr>
                <w:lang w:val="uk-UA" w:eastAsia="ru-RU"/>
              </w:rPr>
            </w:pPr>
          </w:p>
        </w:tc>
        <w:tc>
          <w:tcPr>
            <w:tcW w:w="4680" w:type="dxa"/>
          </w:tcPr>
          <w:p w14:paraId="4EEF4090" w14:textId="77777777" w:rsidR="00AB05A6" w:rsidRDefault="00AB05A6" w:rsidP="008D6FE4">
            <w:pPr>
              <w:pStyle w:val="a4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AB05A6">
              <w:rPr>
                <w:rFonts w:eastAsia="Calibri"/>
                <w:b/>
                <w:bCs/>
                <w:color w:val="000000"/>
              </w:rPr>
              <w:t>ВИКОНАВЕЦЬ</w:t>
            </w:r>
          </w:p>
          <w:p w14:paraId="4573B7AB" w14:textId="4BC1CC0B" w:rsidR="00AA75C6" w:rsidRPr="00AB05A6" w:rsidRDefault="00AA75C6" w:rsidP="008D6FE4">
            <w:pPr>
              <w:pStyle w:val="a4"/>
              <w:contextualSpacing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2C1A5E6C" w14:textId="64BDAEDD" w:rsidR="00AB05A6" w:rsidRDefault="00AB05A6" w:rsidP="008D6FE4">
      <w:pPr>
        <w:pStyle w:val="a4"/>
        <w:contextualSpacing/>
        <w:rPr>
          <w:rFonts w:eastAsia="Calibri"/>
          <w:b/>
          <w:color w:val="000000"/>
        </w:rPr>
      </w:pPr>
    </w:p>
    <w:p w14:paraId="5BEA5190" w14:textId="77777777" w:rsidR="00555488" w:rsidRDefault="00555488" w:rsidP="008D6FE4">
      <w:pPr>
        <w:pStyle w:val="a4"/>
        <w:contextualSpacing/>
        <w:rPr>
          <w:rFonts w:eastAsia="Calibri"/>
          <w:b/>
          <w:color w:val="000000"/>
        </w:rPr>
      </w:pPr>
    </w:p>
    <w:p w14:paraId="0AA519A6" w14:textId="77777777" w:rsidR="00F50B68" w:rsidRDefault="00F50B68" w:rsidP="008D6FE4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6E1B63A4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0FAEC0DC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538232B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453325CA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14BE3644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D022763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465106C7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4D771AEF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9D42DCD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34B647B7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E3D6FC6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773E648F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C12C26F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3A24F866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1D558090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357F79E8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72848F30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67ED0A65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2D3521EE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0502A88E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3FEF612A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14A30FCD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33F8762E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27EDF0CD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01759876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419CC36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960B4FA" w14:textId="77777777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5606DC0F" w14:textId="429ADC90" w:rsidR="00AB483A" w:rsidRDefault="00AB483A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4A0C65EA" w14:textId="77777777" w:rsidR="007A2721" w:rsidRDefault="007A2721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70CA3D0F" w14:textId="4E6463DD" w:rsidR="00E36DA8" w:rsidRDefault="00636142" w:rsidP="00555488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>Додаток 1</w:t>
      </w:r>
    </w:p>
    <w:p w14:paraId="1995650F" w14:textId="6729BAC7" w:rsidR="00636142" w:rsidRDefault="007F3E58" w:rsidP="008D6FE4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до Договору №</w:t>
      </w:r>
      <w:r w:rsidR="00555488">
        <w:rPr>
          <w:rFonts w:eastAsia="Calibri"/>
          <w:b/>
          <w:color w:val="000000"/>
        </w:rPr>
        <w:t>___</w:t>
      </w:r>
      <w:r w:rsidR="00636142">
        <w:rPr>
          <w:rFonts w:eastAsia="Calibri"/>
          <w:b/>
          <w:color w:val="000000"/>
        </w:rPr>
        <w:t xml:space="preserve"> </w:t>
      </w:r>
    </w:p>
    <w:p w14:paraId="1352A6A0" w14:textId="28FF2E1D" w:rsidR="00636142" w:rsidRDefault="00714975" w:rsidP="008D6FE4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від </w:t>
      </w:r>
      <w:r w:rsidR="00555488">
        <w:rPr>
          <w:rFonts w:eastAsia="Calibri"/>
          <w:b/>
          <w:color w:val="000000"/>
        </w:rPr>
        <w:t>___________</w:t>
      </w:r>
      <w:r w:rsidR="00636142">
        <w:rPr>
          <w:rFonts w:eastAsia="Calibri"/>
          <w:b/>
          <w:color w:val="000000"/>
        </w:rPr>
        <w:t xml:space="preserve"> 202</w:t>
      </w:r>
      <w:r w:rsidR="00555488">
        <w:rPr>
          <w:rFonts w:eastAsia="Calibri"/>
          <w:b/>
          <w:color w:val="000000"/>
        </w:rPr>
        <w:t>2</w:t>
      </w:r>
      <w:r w:rsidR="00636142">
        <w:rPr>
          <w:rFonts w:eastAsia="Calibri"/>
          <w:b/>
          <w:color w:val="000000"/>
        </w:rPr>
        <w:t>р.</w:t>
      </w:r>
    </w:p>
    <w:p w14:paraId="64CF081D" w14:textId="77777777" w:rsidR="00636142" w:rsidRDefault="00636142" w:rsidP="008D6FE4">
      <w:pPr>
        <w:pStyle w:val="a4"/>
        <w:ind w:firstLine="6237"/>
        <w:contextualSpacing/>
        <w:jc w:val="both"/>
        <w:rPr>
          <w:rFonts w:eastAsia="Calibri"/>
          <w:b/>
          <w:color w:val="000000"/>
        </w:rPr>
      </w:pPr>
    </w:p>
    <w:p w14:paraId="75771F04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</w:p>
    <w:p w14:paraId="75EDDE87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</w:rPr>
      </w:pPr>
      <w:r w:rsidRPr="00AB483A">
        <w:rPr>
          <w:rFonts w:eastAsia="Calibri"/>
          <w:b/>
        </w:rPr>
        <w:t>Строки, об’єм та місце надання послуг</w:t>
      </w:r>
    </w:p>
    <w:p w14:paraId="417EC778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386"/>
        <w:gridCol w:w="3086"/>
      </w:tblGrid>
      <w:tr w:rsidR="00A84F19" w:rsidRPr="0043432F" w14:paraId="58487DF8" w14:textId="77777777" w:rsidTr="00E36DA8">
        <w:tc>
          <w:tcPr>
            <w:tcW w:w="5386" w:type="dxa"/>
          </w:tcPr>
          <w:p w14:paraId="37B72C1F" w14:textId="77777777" w:rsidR="00A84F19" w:rsidRPr="00AB483A" w:rsidRDefault="00A84F19" w:rsidP="008D6FE4">
            <w:pPr>
              <w:contextualSpacing/>
              <w:jc w:val="center"/>
              <w:rPr>
                <w:sz w:val="24"/>
                <w:szCs w:val="24"/>
              </w:rPr>
            </w:pPr>
            <w:r w:rsidRPr="00AB483A">
              <w:rPr>
                <w:sz w:val="24"/>
                <w:szCs w:val="24"/>
              </w:rPr>
              <w:t>Місцевиконанняпослуг</w:t>
            </w:r>
          </w:p>
        </w:tc>
        <w:tc>
          <w:tcPr>
            <w:tcW w:w="3086" w:type="dxa"/>
          </w:tcPr>
          <w:p w14:paraId="09247FD3" w14:textId="77777777" w:rsidR="00A84F19" w:rsidRPr="00AB483A" w:rsidRDefault="00A84F19" w:rsidP="008D6FE4">
            <w:pPr>
              <w:contextualSpacing/>
              <w:jc w:val="center"/>
              <w:rPr>
                <w:sz w:val="24"/>
                <w:szCs w:val="24"/>
              </w:rPr>
            </w:pPr>
            <w:r w:rsidRPr="00AB483A">
              <w:rPr>
                <w:sz w:val="24"/>
                <w:szCs w:val="24"/>
              </w:rPr>
              <w:t xml:space="preserve">Об’єм послуг </w:t>
            </w:r>
          </w:p>
        </w:tc>
      </w:tr>
      <w:tr w:rsidR="00A84F19" w:rsidRPr="0043432F" w14:paraId="413ABE94" w14:textId="77777777" w:rsidTr="00E36DA8">
        <w:tc>
          <w:tcPr>
            <w:tcW w:w="5386" w:type="dxa"/>
          </w:tcPr>
          <w:p w14:paraId="70157566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245AFE3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м.Моршин – м.Стрий  </w:t>
            </w:r>
          </w:p>
          <w:p w14:paraId="4679453F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35625B0E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м. Львів - м. Стрий </w:t>
            </w:r>
          </w:p>
          <w:p w14:paraId="194BF869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285A332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м. Дрогобич - м. Стрий </w:t>
            </w:r>
          </w:p>
          <w:p w14:paraId="2BD280D8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5A5A37A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м. Самбір - м. Стрий  </w:t>
            </w:r>
          </w:p>
          <w:p w14:paraId="7E7D6452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B7E984C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м. Миколаїв- м. Стрий  </w:t>
            </w:r>
          </w:p>
          <w:p w14:paraId="32A574DA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10808F7D" w14:textId="06DF7C3A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- м. С</w:t>
            </w:r>
            <w:r w:rsidR="00AB483A" w:rsidRPr="00AB483A">
              <w:rPr>
                <w:bCs/>
                <w:color w:val="000000"/>
                <w:sz w:val="24"/>
                <w:szCs w:val="24"/>
              </w:rPr>
              <w:t>т</w:t>
            </w:r>
            <w:r w:rsidRPr="00AB483A">
              <w:rPr>
                <w:bCs/>
                <w:color w:val="000000"/>
                <w:sz w:val="24"/>
                <w:szCs w:val="24"/>
              </w:rPr>
              <w:t xml:space="preserve">рий – м. Львів (с.Зубра) - м. Стрий </w:t>
            </w:r>
          </w:p>
          <w:p w14:paraId="2F0D5C0B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2E90DD3A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с. Підмонастерець - м. Стрий </w:t>
            </w:r>
          </w:p>
          <w:p w14:paraId="0683BBA3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06C20D39" w14:textId="77777777" w:rsidR="00A84F19" w:rsidRPr="00AB483A" w:rsidRDefault="00605F85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- м. Стрий – м.Луцьк</w:t>
            </w:r>
            <w:r w:rsidR="00A84F19" w:rsidRPr="00AB483A">
              <w:rPr>
                <w:bCs/>
                <w:color w:val="000000"/>
                <w:sz w:val="24"/>
                <w:szCs w:val="24"/>
              </w:rPr>
              <w:t xml:space="preserve"> - м. Стрий </w:t>
            </w:r>
          </w:p>
          <w:p w14:paraId="5D81EF3D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CC3E574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с.Кутники - м. Стрий </w:t>
            </w:r>
          </w:p>
          <w:p w14:paraId="62467B5D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4F79206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ind w:firstLine="567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 xml:space="preserve">- м. Стрий – с.Вишня- м. Стрий </w:t>
            </w:r>
          </w:p>
          <w:p w14:paraId="68A9D7F4" w14:textId="77777777" w:rsidR="00A84F19" w:rsidRPr="00AB483A" w:rsidRDefault="00A84F19" w:rsidP="008D6FE4">
            <w:pPr>
              <w:tabs>
                <w:tab w:val="left" w:pos="0"/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56CE9B6F" w14:textId="77777777" w:rsidR="00A84F19" w:rsidRPr="00AB483A" w:rsidRDefault="00A84F19" w:rsidP="008D6FE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F2DCB76" w14:textId="77777777" w:rsidR="00A84F19" w:rsidRPr="00AB483A" w:rsidRDefault="00A84F19" w:rsidP="008D6FE4">
            <w:pPr>
              <w:contextualSpacing/>
              <w:jc w:val="both"/>
              <w:rPr>
                <w:sz w:val="24"/>
                <w:szCs w:val="24"/>
              </w:rPr>
            </w:pPr>
          </w:p>
          <w:p w14:paraId="2AE35B6A" w14:textId="77777777" w:rsidR="00A84F19" w:rsidRPr="00AB483A" w:rsidRDefault="00605F85" w:rsidP="008D6FE4">
            <w:pPr>
              <w:contextualSpacing/>
              <w:jc w:val="both"/>
              <w:rPr>
                <w:sz w:val="24"/>
                <w:szCs w:val="24"/>
              </w:rPr>
            </w:pPr>
            <w:r w:rsidRPr="00AB483A">
              <w:rPr>
                <w:sz w:val="24"/>
                <w:szCs w:val="24"/>
              </w:rPr>
              <w:t>6</w:t>
            </w:r>
            <w:r w:rsidR="00A84F19" w:rsidRPr="00AB483A">
              <w:rPr>
                <w:sz w:val="24"/>
                <w:szCs w:val="24"/>
              </w:rPr>
              <w:t xml:space="preserve"> рейси</w:t>
            </w:r>
          </w:p>
          <w:p w14:paraId="6F36BA69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219A443C" w14:textId="77777777" w:rsidR="00A84F19" w:rsidRPr="00AB483A" w:rsidRDefault="00605F85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sz w:val="24"/>
                <w:szCs w:val="24"/>
              </w:rPr>
              <w:t xml:space="preserve">6 </w:t>
            </w:r>
            <w:r w:rsidR="00A84F19" w:rsidRPr="00AB483A">
              <w:rPr>
                <w:sz w:val="24"/>
                <w:szCs w:val="24"/>
              </w:rPr>
              <w:t xml:space="preserve"> рейси</w:t>
            </w:r>
          </w:p>
          <w:p w14:paraId="36386F77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2E18EE84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0D82FFF8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75A2818A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76509107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0BD8AA2A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1204C109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5B6E3D73" w14:textId="77777777" w:rsidR="00A84F19" w:rsidRPr="00AB483A" w:rsidRDefault="00A84F19" w:rsidP="008D6FE4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2F38540C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1EFD2016" w14:textId="77777777" w:rsidR="00A84F19" w:rsidRPr="00AB483A" w:rsidRDefault="00A84F19" w:rsidP="008D6FE4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6FC4A9A8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66AD7EAD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28E19B60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72127442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  <w:p w14:paraId="490305A2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</w:p>
          <w:p w14:paraId="13FBE2DC" w14:textId="77777777" w:rsidR="00A84F19" w:rsidRPr="00AB483A" w:rsidRDefault="00A84F19" w:rsidP="008D6FE4">
            <w:pPr>
              <w:contextualSpacing/>
              <w:rPr>
                <w:sz w:val="24"/>
                <w:szCs w:val="24"/>
              </w:rPr>
            </w:pPr>
            <w:r w:rsidRPr="00AB483A">
              <w:rPr>
                <w:bCs/>
                <w:color w:val="000000"/>
                <w:sz w:val="24"/>
                <w:szCs w:val="24"/>
              </w:rPr>
              <w:t>1 рейси</w:t>
            </w:r>
          </w:p>
        </w:tc>
      </w:tr>
      <w:tr w:rsidR="00A84F19" w:rsidRPr="00A759FD" w14:paraId="557C4424" w14:textId="77777777" w:rsidTr="00E36DA8">
        <w:tc>
          <w:tcPr>
            <w:tcW w:w="5386" w:type="dxa"/>
          </w:tcPr>
          <w:p w14:paraId="05AE1780" w14:textId="77777777" w:rsidR="00A84F19" w:rsidRPr="00AB483A" w:rsidRDefault="00A84F19" w:rsidP="008D6FE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02C833EA" w14:textId="77777777" w:rsidR="00A84F19" w:rsidRPr="00AB483A" w:rsidRDefault="00605F85" w:rsidP="008D6FE4">
            <w:pPr>
              <w:contextualSpacing/>
              <w:jc w:val="both"/>
              <w:rPr>
                <w:sz w:val="24"/>
                <w:szCs w:val="24"/>
              </w:rPr>
            </w:pPr>
            <w:r w:rsidRPr="00AB483A">
              <w:rPr>
                <w:sz w:val="24"/>
                <w:szCs w:val="24"/>
              </w:rPr>
              <w:t xml:space="preserve">20 </w:t>
            </w:r>
            <w:r w:rsidR="00A84F19" w:rsidRPr="00AB483A">
              <w:rPr>
                <w:sz w:val="24"/>
                <w:szCs w:val="24"/>
              </w:rPr>
              <w:t>рейсів</w:t>
            </w:r>
          </w:p>
        </w:tc>
      </w:tr>
    </w:tbl>
    <w:p w14:paraId="1B4EF266" w14:textId="77777777" w:rsidR="00636142" w:rsidRDefault="00636142" w:rsidP="008D6FE4">
      <w:pPr>
        <w:pStyle w:val="a4"/>
        <w:contextualSpacing/>
        <w:jc w:val="center"/>
        <w:rPr>
          <w:rFonts w:eastAsia="Calibri"/>
          <w:b/>
          <w:color w:val="000000"/>
        </w:rPr>
      </w:pPr>
    </w:p>
    <w:p w14:paraId="3EB5EAF4" w14:textId="77777777" w:rsidR="00636142" w:rsidRDefault="00636142" w:rsidP="008D6FE4">
      <w:pPr>
        <w:pStyle w:val="a4"/>
        <w:contextualSpacing/>
        <w:rPr>
          <w:rFonts w:eastAsia="Calibri"/>
          <w:b/>
          <w:color w:val="000000"/>
        </w:rPr>
      </w:pPr>
    </w:p>
    <w:p w14:paraId="64035972" w14:textId="77777777" w:rsidR="004A5E0E" w:rsidRDefault="004A5E0E" w:rsidP="008D6FE4">
      <w:pPr>
        <w:contextualSpacing/>
      </w:pPr>
    </w:p>
    <w:p w14:paraId="6F8B5D34" w14:textId="77777777" w:rsidR="00E36DA8" w:rsidRPr="00605F85" w:rsidRDefault="00E36DA8" w:rsidP="008D6FE4">
      <w:pPr>
        <w:contextualSpacing/>
        <w:jc w:val="center"/>
        <w:rPr>
          <w:lang w:val="ru-RU"/>
        </w:rPr>
      </w:pPr>
    </w:p>
    <w:p w14:paraId="50837838" w14:textId="77777777" w:rsidR="00E36DA8" w:rsidRDefault="00E36DA8" w:rsidP="008D6FE4">
      <w:pPr>
        <w:contextualSpacing/>
      </w:pPr>
    </w:p>
    <w:p w14:paraId="5EA7DE93" w14:textId="77777777" w:rsidR="00E36DA8" w:rsidRDefault="00E36DA8" w:rsidP="008D6FE4">
      <w:pPr>
        <w:contextualSpacing/>
      </w:pPr>
    </w:p>
    <w:p w14:paraId="69128C42" w14:textId="77777777" w:rsidR="00E36DA8" w:rsidRDefault="00E36DA8" w:rsidP="008D6FE4">
      <w:pPr>
        <w:contextualSpacing/>
      </w:pPr>
    </w:p>
    <w:p w14:paraId="079BBE89" w14:textId="77777777" w:rsidR="00E36DA8" w:rsidRDefault="00E36DA8" w:rsidP="008D6FE4">
      <w:pPr>
        <w:tabs>
          <w:tab w:val="left" w:pos="375"/>
        </w:tabs>
        <w:contextualSpacing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A8" w14:paraId="4C6F51B0" w14:textId="77777777" w:rsidTr="00E36DA8">
        <w:tc>
          <w:tcPr>
            <w:tcW w:w="4785" w:type="dxa"/>
          </w:tcPr>
          <w:p w14:paraId="7CE93939" w14:textId="77777777" w:rsidR="00E36DA8" w:rsidRDefault="00E36DA8" w:rsidP="008D6FE4">
            <w:pPr>
              <w:pStyle w:val="a4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AB05A6">
              <w:rPr>
                <w:rFonts w:eastAsia="Calibri"/>
                <w:b/>
                <w:bCs/>
                <w:color w:val="000000"/>
              </w:rPr>
              <w:t>ВИКОНАВЕЦЬ</w:t>
            </w:r>
          </w:p>
          <w:p w14:paraId="1A454D66" w14:textId="77777777" w:rsidR="00E36DA8" w:rsidRDefault="00E36DA8" w:rsidP="008D6FE4">
            <w:pPr>
              <w:tabs>
                <w:tab w:val="left" w:pos="375"/>
              </w:tabs>
              <w:contextualSpacing/>
            </w:pPr>
          </w:p>
        </w:tc>
        <w:tc>
          <w:tcPr>
            <w:tcW w:w="4786" w:type="dxa"/>
          </w:tcPr>
          <w:p w14:paraId="6FB7081C" w14:textId="77777777" w:rsidR="00E36DA8" w:rsidRDefault="00E36DA8" w:rsidP="008D6FE4">
            <w:pPr>
              <w:pStyle w:val="a4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ЗАМОВНИК</w:t>
            </w:r>
          </w:p>
          <w:p w14:paraId="5BBF1401" w14:textId="77777777" w:rsidR="00E36DA8" w:rsidRDefault="00E36DA8" w:rsidP="008D6FE4">
            <w:pPr>
              <w:tabs>
                <w:tab w:val="left" w:pos="375"/>
              </w:tabs>
              <w:contextualSpacing/>
            </w:pPr>
          </w:p>
        </w:tc>
      </w:tr>
      <w:tr w:rsidR="00E36DA8" w14:paraId="1FB658BD" w14:textId="77777777" w:rsidTr="00E36DA8">
        <w:tc>
          <w:tcPr>
            <w:tcW w:w="4785" w:type="dxa"/>
          </w:tcPr>
          <w:p w14:paraId="2A282793" w14:textId="48F8B905" w:rsidR="00E36DA8" w:rsidRDefault="00E36DA8" w:rsidP="008D6FE4">
            <w:pPr>
              <w:tabs>
                <w:tab w:val="left" w:pos="375"/>
              </w:tabs>
              <w:contextualSpacing/>
            </w:pPr>
          </w:p>
        </w:tc>
        <w:tc>
          <w:tcPr>
            <w:tcW w:w="4786" w:type="dxa"/>
          </w:tcPr>
          <w:p w14:paraId="5514F2E0" w14:textId="77777777" w:rsidR="00E36DA8" w:rsidRDefault="00E36DA8" w:rsidP="007A2721">
            <w:pPr>
              <w:contextualSpacing/>
            </w:pPr>
          </w:p>
        </w:tc>
      </w:tr>
    </w:tbl>
    <w:p w14:paraId="31770A93" w14:textId="77777777" w:rsidR="00E36DA8" w:rsidRDefault="00E36DA8" w:rsidP="00AB483A">
      <w:pPr>
        <w:tabs>
          <w:tab w:val="left" w:pos="375"/>
        </w:tabs>
        <w:contextualSpacing/>
      </w:pPr>
    </w:p>
    <w:sectPr w:rsidR="00E36DA8" w:rsidSect="00D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D12"/>
    <w:multiLevelType w:val="multilevel"/>
    <w:tmpl w:val="F5A8B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6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E0E"/>
    <w:rsid w:val="0000372C"/>
    <w:rsid w:val="000340B3"/>
    <w:rsid w:val="0005179E"/>
    <w:rsid w:val="000F2D97"/>
    <w:rsid w:val="001B73E8"/>
    <w:rsid w:val="004A5E0E"/>
    <w:rsid w:val="00555488"/>
    <w:rsid w:val="00605F85"/>
    <w:rsid w:val="00617C0B"/>
    <w:rsid w:val="00636142"/>
    <w:rsid w:val="00661B3C"/>
    <w:rsid w:val="006F6ABD"/>
    <w:rsid w:val="00714975"/>
    <w:rsid w:val="0077096B"/>
    <w:rsid w:val="00776D14"/>
    <w:rsid w:val="007A2721"/>
    <w:rsid w:val="007F3E58"/>
    <w:rsid w:val="008D6FE4"/>
    <w:rsid w:val="00994577"/>
    <w:rsid w:val="00A12427"/>
    <w:rsid w:val="00A33EEA"/>
    <w:rsid w:val="00A35B73"/>
    <w:rsid w:val="00A84F19"/>
    <w:rsid w:val="00AA75C6"/>
    <w:rsid w:val="00AB05A6"/>
    <w:rsid w:val="00AB483A"/>
    <w:rsid w:val="00AF21C0"/>
    <w:rsid w:val="00B314B3"/>
    <w:rsid w:val="00BB300E"/>
    <w:rsid w:val="00C5438F"/>
    <w:rsid w:val="00C95766"/>
    <w:rsid w:val="00DB6122"/>
    <w:rsid w:val="00DD5D5A"/>
    <w:rsid w:val="00E36DA8"/>
    <w:rsid w:val="00EC1B73"/>
    <w:rsid w:val="00ED51B2"/>
    <w:rsid w:val="00F2197B"/>
    <w:rsid w:val="00F50B68"/>
    <w:rsid w:val="00FA1EB9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0E75"/>
  <w15:docId w15:val="{94283705-DC14-4FAC-ACFC-07DE1FF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1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user6@SPL.local</cp:lastModifiedBy>
  <cp:revision>11</cp:revision>
  <cp:lastPrinted>2021-09-13T11:28:00Z</cp:lastPrinted>
  <dcterms:created xsi:type="dcterms:W3CDTF">2022-08-08T08:05:00Z</dcterms:created>
  <dcterms:modified xsi:type="dcterms:W3CDTF">2022-08-26T12:49:00Z</dcterms:modified>
</cp:coreProperties>
</file>