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5D7642" w:rsidRPr="00843D0A" w:rsidRDefault="005D7642" w:rsidP="005D7642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3D0A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843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D0A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43D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843D0A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5D7642" w:rsidRPr="00843D0A" w:rsidTr="00184D58">
        <w:trPr>
          <w:trHeight w:val="222"/>
        </w:trPr>
        <w:tc>
          <w:tcPr>
            <w:tcW w:w="3729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240"/>
        </w:trPr>
        <w:tc>
          <w:tcPr>
            <w:tcW w:w="3729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222"/>
        </w:trPr>
        <w:tc>
          <w:tcPr>
            <w:tcW w:w="3729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240"/>
        </w:trPr>
        <w:tc>
          <w:tcPr>
            <w:tcW w:w="3729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222"/>
        </w:trPr>
        <w:tc>
          <w:tcPr>
            <w:tcW w:w="3729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478"/>
        </w:trPr>
        <w:tc>
          <w:tcPr>
            <w:tcW w:w="3729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642" w:rsidRPr="00843D0A" w:rsidRDefault="005D7642" w:rsidP="005D764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843D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1F64A8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1F64A8">
        <w:rPr>
          <w:rFonts w:ascii="Times New Roman" w:hAnsi="Times New Roman" w:cs="Times New Roman"/>
          <w:sz w:val="24"/>
          <w:szCs w:val="24"/>
        </w:rPr>
        <w:t xml:space="preserve"> 021:2015 33140000-3 Медичні матеріали </w:t>
      </w:r>
      <w:r w:rsidRPr="001F64A8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1F64A8">
        <w:rPr>
          <w:rFonts w:ascii="Times New Roman" w:hAnsi="Times New Roman" w:cs="Times New Roman"/>
          <w:sz w:val="24"/>
          <w:szCs w:val="24"/>
        </w:rPr>
        <w:t xml:space="preserve">Діагностичний набір (57767- </w:t>
      </w:r>
      <w:proofErr w:type="spellStart"/>
      <w:r w:rsidRPr="001F64A8">
        <w:rPr>
          <w:rFonts w:ascii="Times New Roman" w:hAnsi="Times New Roman" w:cs="Times New Roman"/>
          <w:sz w:val="24"/>
          <w:szCs w:val="24"/>
        </w:rPr>
        <w:t>Іммуногістохимічне</w:t>
      </w:r>
      <w:proofErr w:type="spellEnd"/>
      <w:r w:rsidRPr="001F64A8">
        <w:rPr>
          <w:rFonts w:ascii="Times New Roman" w:hAnsi="Times New Roman" w:cs="Times New Roman"/>
          <w:sz w:val="24"/>
          <w:szCs w:val="24"/>
        </w:rPr>
        <w:t xml:space="preserve"> визначення антитіл ІВД, набір, </w:t>
      </w:r>
      <w:proofErr w:type="spellStart"/>
      <w:r w:rsidRPr="001F64A8">
        <w:rPr>
          <w:rFonts w:ascii="Times New Roman" w:hAnsi="Times New Roman" w:cs="Times New Roman"/>
          <w:sz w:val="24"/>
          <w:szCs w:val="24"/>
        </w:rPr>
        <w:t>імуногістохімічна</w:t>
      </w:r>
      <w:proofErr w:type="spellEnd"/>
      <w:r w:rsidRPr="001F64A8">
        <w:rPr>
          <w:rFonts w:ascii="Times New Roman" w:hAnsi="Times New Roman" w:cs="Times New Roman"/>
          <w:sz w:val="24"/>
          <w:szCs w:val="24"/>
        </w:rPr>
        <w:t xml:space="preserve"> реакція з ферментною міткою)</w:t>
      </w:r>
      <w:r w:rsidRPr="001F64A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3D0A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5D7642" w:rsidRPr="00843D0A" w:rsidRDefault="005D7642" w:rsidP="005D7642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D7642" w:rsidRPr="00843D0A" w:rsidRDefault="005D7642" w:rsidP="005D7642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51"/>
        <w:gridCol w:w="1701"/>
        <w:gridCol w:w="1182"/>
        <w:gridCol w:w="1125"/>
        <w:gridCol w:w="1165"/>
        <w:gridCol w:w="1141"/>
        <w:gridCol w:w="342"/>
        <w:gridCol w:w="428"/>
      </w:tblGrid>
      <w:tr w:rsidR="005D7642" w:rsidRPr="00843D0A" w:rsidTr="00184D58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2753FB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2753FB" w:rsidRDefault="005D7642" w:rsidP="00184D58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номенклатурної позиції</w:t>
            </w:r>
          </w:p>
          <w:p w:rsidR="005D7642" w:rsidRPr="002753FB" w:rsidRDefault="005D7642" w:rsidP="00184D58">
            <w:pPr>
              <w:tabs>
                <w:tab w:val="left" w:pos="993"/>
              </w:tabs>
              <w:spacing w:after="200" w:line="27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753FB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27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021:2015</w:t>
            </w:r>
            <w:r w:rsidRPr="0027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D7642" w:rsidRPr="002753FB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2753FB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FB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2753FB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FB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2753FB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F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5D7642" w:rsidRPr="00843D0A" w:rsidTr="00184D5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2" w:rsidRPr="00AF4667" w:rsidRDefault="005D7642" w:rsidP="0018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6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>детекції</w:t>
            </w:r>
            <w:proofErr w:type="spellEnd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>пероксидазою</w:t>
            </w:r>
            <w:proofErr w:type="spellEnd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 xml:space="preserve"> та DAB</w:t>
            </w:r>
          </w:p>
          <w:p w:rsidR="005D7642" w:rsidRDefault="005D7642" w:rsidP="00184D5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>Chromogen</w:t>
            </w:r>
            <w:proofErr w:type="spellEnd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AF466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  <w:p w:rsidR="00FF46D4" w:rsidRPr="00FF46D4" w:rsidRDefault="00FF46D4" w:rsidP="00184D5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6D4">
              <w:rPr>
                <w:rFonts w:ascii="Times New Roman" w:hAnsi="Times New Roman" w:cs="Times New Roman"/>
                <w:sz w:val="24"/>
                <w:szCs w:val="24"/>
              </w:rPr>
              <w:t>(33141625 – 3)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642" w:rsidRPr="00843D0A" w:rsidTr="00184D58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5D7642" w:rsidRPr="00843D0A" w:rsidRDefault="005D7642" w:rsidP="00184D5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5D7642" w:rsidRPr="00933363" w:rsidRDefault="005D7642" w:rsidP="005D76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5D7642" w:rsidRPr="00933363" w:rsidRDefault="005D7642" w:rsidP="005D76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lastRenderedPageBreak/>
        <w:t xml:space="preserve">Ми погоджуємося дотримуватися умов цієї пропозиції протягом 90 календарних днів з дня визначення переможця тендерних пропозицій. </w:t>
      </w:r>
    </w:p>
    <w:p w:rsidR="005D7642" w:rsidRPr="00933363" w:rsidRDefault="005D7642" w:rsidP="005D76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5D7642" w:rsidRPr="00933363" w:rsidRDefault="005D7642" w:rsidP="005D76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5D7642" w:rsidRPr="00933363" w:rsidRDefault="005D7642" w:rsidP="005D76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933363">
        <w:rPr>
          <w:rFonts w:ascii="Times New Roman" w:hAnsi="Times New Roman"/>
          <w:sz w:val="24"/>
          <w:szCs w:val="24"/>
        </w:rPr>
        <w:t>веб-порталі</w:t>
      </w:r>
      <w:proofErr w:type="spellEnd"/>
      <w:r w:rsidRPr="00933363">
        <w:rPr>
          <w:rFonts w:ascii="Times New Roman" w:hAnsi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5D7642" w:rsidRPr="00933363" w:rsidRDefault="005D7642" w:rsidP="005D764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33363">
        <w:rPr>
          <w:rFonts w:ascii="Times New Roman" w:hAnsi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5D7642" w:rsidRPr="00843D0A" w:rsidRDefault="005D7642" w:rsidP="005D7642">
      <w:pPr>
        <w:rPr>
          <w:rFonts w:ascii="Times New Roman" w:hAnsi="Times New Roman" w:cs="Times New Roman"/>
          <w:sz w:val="24"/>
          <w:szCs w:val="24"/>
        </w:rPr>
      </w:pPr>
    </w:p>
    <w:p w:rsidR="005D7642" w:rsidRPr="00843D0A" w:rsidRDefault="005D7642" w:rsidP="005D7642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D1E" w:rsidRDefault="005D7642" w:rsidP="005D7642"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м’я</w:t>
      </w:r>
      <w:r w:rsidRPr="00843D0A">
        <w:rPr>
          <w:rFonts w:ascii="Times New Roman" w:eastAsia="Times New Roman" w:hAnsi="Times New Roman" w:cs="Times New Roman"/>
          <w:i/>
          <w:sz w:val="24"/>
          <w:szCs w:val="24"/>
        </w:rPr>
        <w:t>, власноручний підпис уповноваженої особи Учасника.</w:t>
      </w:r>
    </w:p>
    <w:sectPr w:rsidR="00013D1E" w:rsidSect="0001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42"/>
    <w:rsid w:val="00013D1E"/>
    <w:rsid w:val="005D7642"/>
    <w:rsid w:val="00886AC9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4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764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5D7642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5D7642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>Krokoz™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2022-11-29T13:40:00Z</dcterms:created>
  <dcterms:modified xsi:type="dcterms:W3CDTF">2022-11-29T13:45:00Z</dcterms:modified>
</cp:coreProperties>
</file>