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9656B" w14:textId="77777777" w:rsidR="00E219B8" w:rsidRPr="00E219B8" w:rsidRDefault="00E219B8" w:rsidP="00E219B8">
      <w:pPr>
        <w:widowControl w:val="0"/>
        <w:tabs>
          <w:tab w:val="left" w:pos="9781"/>
        </w:tabs>
        <w:autoSpaceDE w:val="0"/>
        <w:autoSpaceDN w:val="0"/>
        <w:jc w:val="center"/>
        <w:outlineLvl w:val="1"/>
        <w:rPr>
          <w:rFonts w:ascii="Times New Roman CYR" w:eastAsia="Times New Roman" w:hAnsi="Times New Roman CYR" w:cs="Times New Roman CYR"/>
          <w:sz w:val="32"/>
          <w:szCs w:val="32"/>
          <w:lang w:val="ru-RU"/>
        </w:rPr>
      </w:pPr>
      <w:r w:rsidRPr="00E219B8">
        <w:rPr>
          <w:rFonts w:ascii="Times New Roman CYR" w:eastAsia="Times New Roman" w:hAnsi="Times New Roman CYR" w:cs="Times New Roman CYR"/>
          <w:sz w:val="32"/>
          <w:szCs w:val="32"/>
          <w:lang w:val="ru-RU"/>
        </w:rPr>
        <w:t>МІ</w:t>
      </w:r>
      <w:r w:rsidRPr="00E219B8">
        <w:rPr>
          <w:rFonts w:ascii="Times New Roman CYR" w:eastAsia="Times New Roman" w:hAnsi="Times New Roman CYR" w:cs="Times New Roman CYR"/>
          <w:sz w:val="32"/>
          <w:szCs w:val="32"/>
        </w:rPr>
        <w:t>НІ</w:t>
      </w:r>
      <w:r w:rsidRPr="00E219B8">
        <w:rPr>
          <w:rFonts w:ascii="Times New Roman CYR" w:eastAsia="Times New Roman" w:hAnsi="Times New Roman CYR" w:cs="Times New Roman CYR"/>
          <w:sz w:val="32"/>
          <w:szCs w:val="32"/>
          <w:lang w:val="ru-RU"/>
        </w:rPr>
        <w:t xml:space="preserve">СТЕРСТВО ВНУТРІШНІХ СПРАВ УКРАЇНИ </w:t>
      </w:r>
    </w:p>
    <w:p w14:paraId="4C1497D5" w14:textId="77777777" w:rsidR="00E219B8" w:rsidRPr="00E219B8" w:rsidRDefault="00E219B8" w:rsidP="00E219B8">
      <w:pPr>
        <w:widowControl w:val="0"/>
        <w:tabs>
          <w:tab w:val="left" w:pos="9781"/>
        </w:tabs>
        <w:autoSpaceDE w:val="0"/>
        <w:autoSpaceDN w:val="0"/>
        <w:jc w:val="center"/>
        <w:outlineLvl w:val="1"/>
        <w:rPr>
          <w:rFonts w:ascii="Times New Roman CYR" w:eastAsia="Times New Roman" w:hAnsi="Times New Roman CYR" w:cs="Times New Roman CYR"/>
          <w:b/>
          <w:sz w:val="32"/>
          <w:szCs w:val="32"/>
          <w:lang w:val="ru-RU"/>
        </w:rPr>
      </w:pPr>
      <w:r w:rsidRPr="00E219B8">
        <w:rPr>
          <w:rFonts w:ascii="Times New Roman CYR" w:eastAsia="Times New Roman" w:hAnsi="Times New Roman CYR" w:cs="Times New Roman CYR"/>
          <w:b/>
          <w:sz w:val="32"/>
          <w:szCs w:val="32"/>
          <w:lang w:val="ru-RU"/>
        </w:rPr>
        <w:t>МЕДИЧНИЙ РЕАБІЛІТАЦІЙНИЙ ЦЕНТР МВС УКРАЇНИ</w:t>
      </w:r>
    </w:p>
    <w:p w14:paraId="4D1197AD" w14:textId="77777777" w:rsidR="00E219B8" w:rsidRPr="00E219B8" w:rsidRDefault="00E219B8" w:rsidP="00E219B8">
      <w:pPr>
        <w:widowControl w:val="0"/>
        <w:tabs>
          <w:tab w:val="left" w:pos="9781"/>
        </w:tabs>
        <w:autoSpaceDE w:val="0"/>
        <w:autoSpaceDN w:val="0"/>
        <w:jc w:val="center"/>
        <w:outlineLvl w:val="1"/>
        <w:rPr>
          <w:rFonts w:ascii="Times New Roman CYR" w:eastAsia="Times New Roman" w:hAnsi="Times New Roman CYR" w:cs="Times New Roman CYR"/>
          <w:b/>
          <w:sz w:val="32"/>
          <w:szCs w:val="32"/>
        </w:rPr>
      </w:pPr>
      <w:r w:rsidRPr="00E219B8">
        <w:rPr>
          <w:rFonts w:ascii="Times New Roman CYR" w:eastAsia="Times New Roman" w:hAnsi="Times New Roman CYR" w:cs="Times New Roman CYR"/>
          <w:b/>
          <w:sz w:val="32"/>
          <w:szCs w:val="32"/>
          <w:lang w:val="ru-RU"/>
        </w:rPr>
        <w:t>«ХУТІР ВІЛЬНИЙ»</w:t>
      </w:r>
    </w:p>
    <w:p w14:paraId="36F4A4C2" w14:textId="77777777" w:rsidR="00E219B8" w:rsidRPr="00E219B8" w:rsidRDefault="00E219B8" w:rsidP="00E219B8">
      <w:pPr>
        <w:widowControl w:val="0"/>
        <w:tabs>
          <w:tab w:val="left" w:pos="9781"/>
        </w:tabs>
        <w:autoSpaceDE w:val="0"/>
        <w:autoSpaceDN w:val="0"/>
        <w:jc w:val="center"/>
        <w:outlineLvl w:val="1"/>
        <w:rPr>
          <w:rFonts w:ascii="Times New Roman CYR" w:eastAsia="Times New Roman" w:hAnsi="Times New Roman CYR" w:cs="Times New Roman CYR"/>
          <w:b/>
          <w:sz w:val="32"/>
          <w:szCs w:val="32"/>
        </w:rPr>
      </w:pPr>
    </w:p>
    <w:p w14:paraId="6261894E" w14:textId="77777777" w:rsidR="00E219B8" w:rsidRPr="00E219B8" w:rsidRDefault="00E219B8" w:rsidP="00E219B8">
      <w:pPr>
        <w:widowControl w:val="0"/>
        <w:tabs>
          <w:tab w:val="left" w:pos="9781"/>
        </w:tabs>
        <w:autoSpaceDE w:val="0"/>
        <w:autoSpaceDN w:val="0"/>
        <w:jc w:val="center"/>
        <w:outlineLvl w:val="1"/>
        <w:rPr>
          <w:rFonts w:ascii="Times New Roman CYR" w:eastAsia="Times New Roman" w:hAnsi="Times New Roman CYR" w:cs="Times New Roman CYR"/>
          <w:b/>
          <w:sz w:val="32"/>
          <w:szCs w:val="32"/>
        </w:rPr>
      </w:pPr>
    </w:p>
    <w:tbl>
      <w:tblPr>
        <w:tblW w:w="10740" w:type="dxa"/>
        <w:tblLayout w:type="fixed"/>
        <w:tblLook w:val="0000" w:firstRow="0" w:lastRow="0" w:firstColumn="0" w:lastColumn="0" w:noHBand="0" w:noVBand="0"/>
      </w:tblPr>
      <w:tblGrid>
        <w:gridCol w:w="7054"/>
        <w:gridCol w:w="3686"/>
      </w:tblGrid>
      <w:tr w:rsidR="00E219B8" w:rsidRPr="00E219B8" w14:paraId="676972B0" w14:textId="77777777" w:rsidTr="00EE004F">
        <w:tc>
          <w:tcPr>
            <w:tcW w:w="7054" w:type="dxa"/>
          </w:tcPr>
          <w:p w14:paraId="52DD6594" w14:textId="77777777" w:rsidR="00E219B8" w:rsidRPr="00E219B8" w:rsidRDefault="00E219B8" w:rsidP="00E219B8">
            <w:pPr>
              <w:widowControl w:val="0"/>
              <w:tabs>
                <w:tab w:val="left" w:pos="9781"/>
              </w:tabs>
              <w:autoSpaceDE w:val="0"/>
              <w:autoSpaceDN w:val="0"/>
              <w:rPr>
                <w:rFonts w:ascii="Times New Roman CYR" w:eastAsia="Times New Roman" w:hAnsi="Times New Roman CYR" w:cs="Times New Roman CYR"/>
                <w:b/>
                <w:bCs/>
                <w:color w:val="000000"/>
                <w:sz w:val="28"/>
                <w:szCs w:val="28"/>
              </w:rPr>
            </w:pPr>
          </w:p>
        </w:tc>
        <w:tc>
          <w:tcPr>
            <w:tcW w:w="3686" w:type="dxa"/>
          </w:tcPr>
          <w:p w14:paraId="128EBC5B" w14:textId="77777777" w:rsidR="00E219B8" w:rsidRPr="00E219B8" w:rsidRDefault="00E219B8" w:rsidP="00E219B8">
            <w:pPr>
              <w:widowControl w:val="0"/>
              <w:tabs>
                <w:tab w:val="left" w:pos="9781"/>
              </w:tabs>
              <w:autoSpaceDE w:val="0"/>
              <w:autoSpaceDN w:val="0"/>
              <w:spacing w:line="276" w:lineRule="auto"/>
              <w:rPr>
                <w:rFonts w:ascii="Times New Roman CYR" w:eastAsia="Times New Roman" w:hAnsi="Times New Roman CYR" w:cs="Times New Roman CYR"/>
                <w:b/>
                <w:bCs/>
                <w:noProof/>
                <w:color w:val="000000"/>
                <w:sz w:val="24"/>
                <w:szCs w:val="24"/>
              </w:rPr>
            </w:pPr>
          </w:p>
          <w:p w14:paraId="08DC9D85" w14:textId="77777777" w:rsidR="00E219B8" w:rsidRPr="00E219B8" w:rsidRDefault="00E219B8" w:rsidP="00E219B8">
            <w:pPr>
              <w:widowControl w:val="0"/>
              <w:tabs>
                <w:tab w:val="left" w:pos="9781"/>
              </w:tabs>
              <w:autoSpaceDE w:val="0"/>
              <w:autoSpaceDN w:val="0"/>
              <w:spacing w:line="276" w:lineRule="auto"/>
              <w:rPr>
                <w:rFonts w:ascii="Times New Roman CYR" w:eastAsia="Times New Roman" w:hAnsi="Times New Roman CYR" w:cs="Times New Roman CYR"/>
                <w:b/>
                <w:bCs/>
                <w:noProof/>
                <w:color w:val="000000"/>
                <w:sz w:val="24"/>
                <w:szCs w:val="24"/>
              </w:rPr>
            </w:pPr>
            <w:r w:rsidRPr="00E219B8">
              <w:rPr>
                <w:rFonts w:ascii="Times New Roman CYR" w:eastAsia="Times New Roman" w:hAnsi="Times New Roman CYR" w:cs="Times New Roman CYR"/>
                <w:b/>
                <w:bCs/>
                <w:noProof/>
                <w:color w:val="000000"/>
                <w:sz w:val="24"/>
                <w:szCs w:val="24"/>
              </w:rPr>
              <w:t>ЗАТВЕРДЖЕНО</w:t>
            </w:r>
          </w:p>
          <w:p w14:paraId="12939C1C" w14:textId="77777777" w:rsidR="00E219B8" w:rsidRPr="00E219B8" w:rsidRDefault="00E219B8" w:rsidP="00E219B8">
            <w:pPr>
              <w:widowControl w:val="0"/>
              <w:tabs>
                <w:tab w:val="left" w:pos="9781"/>
              </w:tabs>
              <w:autoSpaceDE w:val="0"/>
              <w:autoSpaceDN w:val="0"/>
              <w:spacing w:line="276" w:lineRule="auto"/>
              <w:rPr>
                <w:rFonts w:ascii="Times New Roman CYR" w:eastAsia="Times New Roman" w:hAnsi="Times New Roman CYR" w:cs="Times New Roman CYR"/>
                <w:b/>
                <w:bCs/>
                <w:noProof/>
                <w:color w:val="000000"/>
                <w:sz w:val="24"/>
                <w:szCs w:val="24"/>
              </w:rPr>
            </w:pPr>
            <w:r w:rsidRPr="00E219B8">
              <w:rPr>
                <w:rFonts w:ascii="Times New Roman CYR" w:eastAsia="Times New Roman" w:hAnsi="Times New Roman CYR" w:cs="Times New Roman CYR"/>
                <w:b/>
                <w:bCs/>
                <w:noProof/>
                <w:color w:val="000000"/>
                <w:sz w:val="24"/>
                <w:szCs w:val="24"/>
              </w:rPr>
              <w:t>Уповноважена особа</w:t>
            </w:r>
          </w:p>
          <w:p w14:paraId="43D898C4" w14:textId="77777777" w:rsidR="00E219B8" w:rsidRPr="00E219B8" w:rsidRDefault="00E219B8" w:rsidP="00E219B8">
            <w:pPr>
              <w:widowControl w:val="0"/>
              <w:tabs>
                <w:tab w:val="left" w:pos="9781"/>
              </w:tabs>
              <w:autoSpaceDE w:val="0"/>
              <w:autoSpaceDN w:val="0"/>
              <w:spacing w:line="276" w:lineRule="auto"/>
              <w:rPr>
                <w:rFonts w:ascii="Times New Roman CYR" w:eastAsia="Times New Roman" w:hAnsi="Times New Roman CYR" w:cs="Times New Roman CYR"/>
                <w:b/>
                <w:bCs/>
                <w:noProof/>
                <w:color w:val="FF0000"/>
                <w:sz w:val="24"/>
                <w:szCs w:val="24"/>
              </w:rPr>
            </w:pPr>
            <w:r w:rsidRPr="00E219B8">
              <w:rPr>
                <w:rFonts w:ascii="Times New Roman CYR" w:eastAsia="Times New Roman" w:hAnsi="Times New Roman CYR" w:cs="Times New Roman CYR"/>
                <w:b/>
                <w:bCs/>
                <w:noProof/>
                <w:sz w:val="24"/>
                <w:szCs w:val="24"/>
              </w:rPr>
              <w:t>_______ Зарема НЕСТЕРЕНКО</w:t>
            </w:r>
          </w:p>
        </w:tc>
      </w:tr>
    </w:tbl>
    <w:p w14:paraId="5361C1D2" w14:textId="77777777" w:rsidR="00E219B8" w:rsidRPr="00E219B8" w:rsidRDefault="00E219B8" w:rsidP="00E219B8">
      <w:pPr>
        <w:widowControl w:val="0"/>
        <w:tabs>
          <w:tab w:val="left" w:pos="9781"/>
        </w:tabs>
        <w:autoSpaceDE w:val="0"/>
        <w:autoSpaceDN w:val="0"/>
        <w:ind w:left="320" w:right="-591"/>
        <w:jc w:val="center"/>
        <w:rPr>
          <w:rFonts w:ascii="Times New Roman CYR" w:eastAsia="Times New Roman" w:hAnsi="Times New Roman CYR" w:cs="Times New Roman CYR"/>
          <w:color w:val="000000"/>
          <w:sz w:val="24"/>
          <w:szCs w:val="24"/>
        </w:rPr>
      </w:pPr>
      <w:r w:rsidRPr="00E219B8">
        <w:rPr>
          <w:rFonts w:ascii="Times New Roman CYR" w:eastAsia="Times New Roman" w:hAnsi="Times New Roman CYR" w:cs="Times New Roman CYR"/>
          <w:color w:val="000000"/>
          <w:sz w:val="24"/>
          <w:szCs w:val="24"/>
        </w:rPr>
        <w:t xml:space="preserve">                                                                                  </w:t>
      </w:r>
    </w:p>
    <w:p w14:paraId="6855871A" w14:textId="77777777" w:rsidR="00E219B8" w:rsidRPr="00E219B8" w:rsidRDefault="00E219B8" w:rsidP="00E219B8">
      <w:pPr>
        <w:widowControl w:val="0"/>
        <w:tabs>
          <w:tab w:val="left" w:pos="9781"/>
        </w:tabs>
        <w:autoSpaceDE w:val="0"/>
        <w:autoSpaceDN w:val="0"/>
        <w:rPr>
          <w:rFonts w:ascii="Times New Roman CYR" w:eastAsia="Times New Roman" w:hAnsi="Times New Roman CYR" w:cs="Times New Roman CYR"/>
          <w:color w:val="000000"/>
          <w:sz w:val="24"/>
          <w:szCs w:val="24"/>
        </w:rPr>
      </w:pPr>
    </w:p>
    <w:tbl>
      <w:tblPr>
        <w:tblpPr w:leftFromText="180" w:rightFromText="180" w:vertAnchor="text" w:horzAnchor="margin" w:tblpY="146"/>
        <w:tblW w:w="10490" w:type="dxa"/>
        <w:tblLayout w:type="fixed"/>
        <w:tblLook w:val="0000" w:firstRow="0" w:lastRow="0" w:firstColumn="0" w:lastColumn="0" w:noHBand="0" w:noVBand="0"/>
      </w:tblPr>
      <w:tblGrid>
        <w:gridCol w:w="10490"/>
      </w:tblGrid>
      <w:tr w:rsidR="00E219B8" w:rsidRPr="00E219B8" w14:paraId="037785B9" w14:textId="77777777" w:rsidTr="0070457A">
        <w:tc>
          <w:tcPr>
            <w:tcW w:w="10490" w:type="dxa"/>
            <w:tcBorders>
              <w:top w:val="nil"/>
              <w:left w:val="nil"/>
              <w:bottom w:val="nil"/>
              <w:right w:val="nil"/>
            </w:tcBorders>
          </w:tcPr>
          <w:p w14:paraId="342CED47"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bCs/>
                <w:color w:val="000000"/>
                <w:sz w:val="40"/>
                <w:szCs w:val="40"/>
              </w:rPr>
            </w:pPr>
          </w:p>
          <w:p w14:paraId="3A9787CC"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bCs/>
                <w:color w:val="000000"/>
                <w:sz w:val="40"/>
                <w:szCs w:val="40"/>
                <w:u w:val="single"/>
              </w:rPr>
            </w:pPr>
            <w:r w:rsidRPr="00E219B8">
              <w:rPr>
                <w:rFonts w:ascii="Times New Roman CYR" w:eastAsia="Times New Roman" w:hAnsi="Times New Roman CYR" w:cs="Times New Roman CYR"/>
                <w:b/>
                <w:bCs/>
                <w:color w:val="000000"/>
                <w:sz w:val="40"/>
                <w:szCs w:val="40"/>
                <w:u w:val="single"/>
              </w:rPr>
              <w:t xml:space="preserve">ТЕНДЕРНА ДОКУМЕНТАЦІЯ </w:t>
            </w:r>
          </w:p>
          <w:p w14:paraId="62417021"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bCs/>
                <w:color w:val="000000"/>
                <w:sz w:val="40"/>
                <w:szCs w:val="40"/>
                <w:u w:val="single"/>
              </w:rPr>
            </w:pPr>
          </w:p>
        </w:tc>
      </w:tr>
      <w:tr w:rsidR="00E219B8" w:rsidRPr="00E219B8" w14:paraId="52F45435" w14:textId="77777777" w:rsidTr="0070457A">
        <w:trPr>
          <w:trHeight w:val="3450"/>
        </w:trPr>
        <w:tc>
          <w:tcPr>
            <w:tcW w:w="10490" w:type="dxa"/>
            <w:tcBorders>
              <w:top w:val="nil"/>
              <w:left w:val="nil"/>
              <w:bottom w:val="nil"/>
              <w:right w:val="nil"/>
            </w:tcBorders>
          </w:tcPr>
          <w:p w14:paraId="1B51B49E"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bCs/>
                <w:color w:val="000000"/>
                <w:sz w:val="36"/>
                <w:szCs w:val="36"/>
              </w:rPr>
            </w:pPr>
          </w:p>
          <w:p w14:paraId="288AE3E5"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bCs/>
                <w:color w:val="000000"/>
                <w:sz w:val="36"/>
                <w:szCs w:val="36"/>
                <w:lang w:val="ru-RU"/>
              </w:rPr>
            </w:pPr>
            <w:r w:rsidRPr="00E219B8">
              <w:rPr>
                <w:rFonts w:ascii="Times New Roman CYR" w:eastAsia="Times New Roman" w:hAnsi="Times New Roman CYR" w:cs="Times New Roman CYR"/>
                <w:b/>
                <w:bCs/>
                <w:color w:val="000000"/>
                <w:sz w:val="36"/>
                <w:szCs w:val="36"/>
                <w:lang w:val="ru-RU"/>
              </w:rPr>
              <w:t>на закупівлю</w:t>
            </w:r>
          </w:p>
          <w:p w14:paraId="7355A181"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bCs/>
                <w:color w:val="000000"/>
                <w:sz w:val="36"/>
                <w:szCs w:val="36"/>
                <w:lang w:val="ru-RU"/>
              </w:rPr>
            </w:pPr>
          </w:p>
          <w:p w14:paraId="088AB090" w14:textId="77777777" w:rsidR="007E0920" w:rsidRDefault="00E219B8" w:rsidP="00921FB4">
            <w:pPr>
              <w:widowControl w:val="0"/>
              <w:tabs>
                <w:tab w:val="left" w:pos="9781"/>
              </w:tabs>
              <w:autoSpaceDE w:val="0"/>
              <w:autoSpaceDN w:val="0"/>
              <w:jc w:val="center"/>
              <w:rPr>
                <w:rFonts w:ascii="Times New Roman" w:eastAsia="Times New Roman" w:hAnsi="Times New Roman" w:cs="Times New Roman"/>
                <w:b/>
                <w:sz w:val="40"/>
                <w:szCs w:val="40"/>
                <w:lang w:eastAsia="uk-UA"/>
              </w:rPr>
            </w:pPr>
            <w:r w:rsidRPr="00E219B8">
              <w:rPr>
                <w:rFonts w:ascii="Times New Roman CYR" w:eastAsia="Times New Roman" w:hAnsi="Times New Roman CYR" w:cs="Times New Roman CYR"/>
                <w:b/>
                <w:bCs/>
                <w:color w:val="000000"/>
                <w:sz w:val="40"/>
                <w:szCs w:val="40"/>
                <w:lang w:val="ru-RU"/>
              </w:rPr>
              <w:t xml:space="preserve">КОД ДК 021:2015 – </w:t>
            </w:r>
            <w:r w:rsidRPr="00E219B8">
              <w:rPr>
                <w:rFonts w:ascii="Times New Roman" w:eastAsia="Times New Roman" w:hAnsi="Times New Roman" w:cs="Times New Roman"/>
                <w:b/>
                <w:sz w:val="40"/>
                <w:szCs w:val="40"/>
                <w:lang w:eastAsia="uk-UA"/>
              </w:rPr>
              <w:t>«</w:t>
            </w:r>
            <w:r w:rsidR="00921FB4" w:rsidRPr="00921FB4">
              <w:rPr>
                <w:rFonts w:ascii="Times New Roman" w:eastAsia="Times New Roman" w:hAnsi="Times New Roman" w:cs="Times New Roman"/>
                <w:b/>
                <w:sz w:val="40"/>
                <w:szCs w:val="40"/>
                <w:lang w:eastAsia="uk-UA"/>
              </w:rPr>
              <w:t>71240000-2 Архітектурні, інженерні та планувальні послуги</w:t>
            </w:r>
            <w:r w:rsidR="00921FB4">
              <w:rPr>
                <w:rFonts w:ascii="Times New Roman" w:eastAsia="Times New Roman" w:hAnsi="Times New Roman" w:cs="Times New Roman"/>
                <w:b/>
                <w:sz w:val="40"/>
                <w:szCs w:val="40"/>
                <w:lang w:eastAsia="uk-UA"/>
              </w:rPr>
              <w:t xml:space="preserve"> </w:t>
            </w:r>
          </w:p>
          <w:p w14:paraId="30FD9C26" w14:textId="4BA443C7" w:rsidR="00921FB4" w:rsidRPr="00921FB4" w:rsidRDefault="00921FB4" w:rsidP="00921FB4">
            <w:pPr>
              <w:widowControl w:val="0"/>
              <w:tabs>
                <w:tab w:val="left" w:pos="9781"/>
              </w:tabs>
              <w:autoSpaceDE w:val="0"/>
              <w:autoSpaceDN w:val="0"/>
              <w:jc w:val="center"/>
              <w:rPr>
                <w:rFonts w:ascii="Times New Roman" w:eastAsia="Times New Roman" w:hAnsi="Times New Roman" w:cs="Times New Roman"/>
                <w:b/>
                <w:sz w:val="40"/>
                <w:szCs w:val="40"/>
                <w:lang w:eastAsia="uk-UA"/>
              </w:rPr>
            </w:pPr>
            <w:r>
              <w:rPr>
                <w:rFonts w:ascii="Times New Roman" w:eastAsia="Times New Roman" w:hAnsi="Times New Roman" w:cs="Times New Roman"/>
                <w:b/>
                <w:sz w:val="40"/>
                <w:szCs w:val="40"/>
                <w:lang w:eastAsia="uk-UA"/>
              </w:rPr>
              <w:t>(</w:t>
            </w:r>
            <w:r w:rsidRPr="00921FB4">
              <w:rPr>
                <w:rFonts w:ascii="Times New Roman" w:eastAsia="Times New Roman" w:hAnsi="Times New Roman" w:cs="Times New Roman"/>
                <w:b/>
                <w:sz w:val="40"/>
                <w:szCs w:val="40"/>
                <w:lang w:eastAsia="uk-UA"/>
              </w:rPr>
              <w:t>Виконання проектних та кошторисних</w:t>
            </w:r>
          </w:p>
          <w:p w14:paraId="68ED6CC5" w14:textId="788D254E" w:rsidR="00921FB4" w:rsidRPr="00921FB4" w:rsidRDefault="00921FB4" w:rsidP="00921FB4">
            <w:pPr>
              <w:widowControl w:val="0"/>
              <w:tabs>
                <w:tab w:val="left" w:pos="9781"/>
              </w:tabs>
              <w:autoSpaceDE w:val="0"/>
              <w:autoSpaceDN w:val="0"/>
              <w:jc w:val="center"/>
              <w:rPr>
                <w:rFonts w:ascii="Times New Roman" w:eastAsia="Times New Roman" w:hAnsi="Times New Roman" w:cs="Times New Roman"/>
                <w:b/>
                <w:sz w:val="40"/>
                <w:szCs w:val="40"/>
                <w:lang w:eastAsia="uk-UA"/>
              </w:rPr>
            </w:pPr>
            <w:r w:rsidRPr="00921FB4">
              <w:rPr>
                <w:rFonts w:ascii="Times New Roman" w:eastAsia="Times New Roman" w:hAnsi="Times New Roman" w:cs="Times New Roman"/>
                <w:b/>
                <w:sz w:val="40"/>
                <w:szCs w:val="40"/>
                <w:lang w:eastAsia="uk-UA"/>
              </w:rPr>
              <w:t>роб</w:t>
            </w:r>
            <w:r>
              <w:rPr>
                <w:rFonts w:ascii="Times New Roman" w:eastAsia="Times New Roman" w:hAnsi="Times New Roman" w:cs="Times New Roman"/>
                <w:b/>
                <w:sz w:val="40"/>
                <w:szCs w:val="40"/>
                <w:lang w:eastAsia="uk-UA"/>
              </w:rPr>
              <w:t xml:space="preserve">іт «Реконструкція теплотраси та ГВП Медичного реабілітаційного </w:t>
            </w:r>
            <w:r w:rsidRPr="00921FB4">
              <w:rPr>
                <w:rFonts w:ascii="Times New Roman" w:eastAsia="Times New Roman" w:hAnsi="Times New Roman" w:cs="Times New Roman"/>
                <w:b/>
                <w:sz w:val="40"/>
                <w:szCs w:val="40"/>
                <w:lang w:eastAsia="uk-UA"/>
              </w:rPr>
              <w:t>центру МВС України «Хутір Вільний»</w:t>
            </w:r>
          </w:p>
          <w:p w14:paraId="24BBC7FF" w14:textId="60DB0DCD" w:rsidR="00E219B8" w:rsidRPr="00921FB4" w:rsidRDefault="00921FB4" w:rsidP="00921FB4">
            <w:pPr>
              <w:widowControl w:val="0"/>
              <w:tabs>
                <w:tab w:val="left" w:pos="9781"/>
              </w:tabs>
              <w:autoSpaceDE w:val="0"/>
              <w:autoSpaceDN w:val="0"/>
              <w:jc w:val="center"/>
              <w:rPr>
                <w:rFonts w:ascii="Times New Roman" w:eastAsia="Times New Roman" w:hAnsi="Times New Roman" w:cs="Times New Roman"/>
                <w:b/>
                <w:sz w:val="40"/>
                <w:szCs w:val="40"/>
                <w:lang w:eastAsia="uk-UA"/>
              </w:rPr>
            </w:pPr>
            <w:r w:rsidRPr="00921FB4">
              <w:rPr>
                <w:rFonts w:ascii="Times New Roman" w:eastAsia="Times New Roman" w:hAnsi="Times New Roman" w:cs="Times New Roman"/>
                <w:b/>
                <w:sz w:val="40"/>
                <w:szCs w:val="40"/>
                <w:lang w:eastAsia="uk-UA"/>
              </w:rPr>
              <w:t>за адре</w:t>
            </w:r>
            <w:r>
              <w:rPr>
                <w:rFonts w:ascii="Times New Roman" w:eastAsia="Times New Roman" w:hAnsi="Times New Roman" w:cs="Times New Roman"/>
                <w:b/>
                <w:sz w:val="40"/>
                <w:szCs w:val="40"/>
                <w:lang w:eastAsia="uk-UA"/>
              </w:rPr>
              <w:t xml:space="preserve">сою: м. Київ, Дніпровське шосе, </w:t>
            </w:r>
            <w:r w:rsidRPr="00921FB4">
              <w:rPr>
                <w:rFonts w:ascii="Times New Roman" w:eastAsia="Times New Roman" w:hAnsi="Times New Roman" w:cs="Times New Roman"/>
                <w:b/>
                <w:sz w:val="40"/>
                <w:szCs w:val="40"/>
                <w:lang w:eastAsia="uk-UA"/>
              </w:rPr>
              <w:t>3</w:t>
            </w:r>
            <w:r w:rsidR="002866A0">
              <w:rPr>
                <w:rFonts w:ascii="Times New Roman" w:eastAsia="Times New Roman" w:hAnsi="Times New Roman" w:cs="Times New Roman"/>
                <w:b/>
                <w:sz w:val="40"/>
                <w:szCs w:val="40"/>
                <w:lang w:eastAsia="uk-UA"/>
              </w:rPr>
              <w:t>)</w:t>
            </w:r>
            <w:r w:rsidR="00E219B8" w:rsidRPr="00E219B8">
              <w:rPr>
                <w:rFonts w:ascii="Times New Roman" w:eastAsia="Times New Roman" w:hAnsi="Times New Roman" w:cs="Times New Roman"/>
                <w:b/>
                <w:sz w:val="40"/>
                <w:szCs w:val="40"/>
                <w:lang w:eastAsia="uk-UA"/>
              </w:rPr>
              <w:t>»</w:t>
            </w:r>
          </w:p>
        </w:tc>
      </w:tr>
      <w:tr w:rsidR="00E219B8" w:rsidRPr="00E219B8" w14:paraId="38915245" w14:textId="77777777" w:rsidTr="0070457A">
        <w:trPr>
          <w:trHeight w:val="859"/>
        </w:trPr>
        <w:tc>
          <w:tcPr>
            <w:tcW w:w="10490" w:type="dxa"/>
            <w:tcBorders>
              <w:top w:val="nil"/>
              <w:left w:val="nil"/>
              <w:bottom w:val="nil"/>
              <w:right w:val="nil"/>
            </w:tcBorders>
            <w:vAlign w:val="center"/>
          </w:tcPr>
          <w:p w14:paraId="024F558A" w14:textId="77777777" w:rsidR="00E219B8" w:rsidRPr="00E219B8" w:rsidRDefault="00E219B8" w:rsidP="00E21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autoSpaceDE w:val="0"/>
              <w:autoSpaceDN w:val="0"/>
              <w:jc w:val="center"/>
              <w:rPr>
                <w:rFonts w:ascii="Times New Roman CYR" w:eastAsia="Times New Roman" w:hAnsi="Times New Roman CYR" w:cs="Times New Roman CYR"/>
                <w:b/>
                <w:color w:val="121212"/>
                <w:sz w:val="40"/>
                <w:szCs w:val="40"/>
              </w:rPr>
            </w:pPr>
            <w:r w:rsidRPr="00E219B8">
              <w:rPr>
                <w:rFonts w:ascii="Times New Roman CYR" w:eastAsia="Times New Roman" w:hAnsi="Times New Roman CYR" w:cs="Times New Roman CYR"/>
                <w:b/>
                <w:color w:val="121212"/>
                <w:sz w:val="40"/>
                <w:szCs w:val="40"/>
              </w:rPr>
              <w:t>Відкриті  торги з особливостями*</w:t>
            </w:r>
          </w:p>
        </w:tc>
      </w:tr>
    </w:tbl>
    <w:p w14:paraId="3A0DF151" w14:textId="77777777" w:rsidR="00E219B8" w:rsidRPr="00E219B8" w:rsidRDefault="00E219B8" w:rsidP="00E219B8">
      <w:pPr>
        <w:widowControl w:val="0"/>
        <w:tabs>
          <w:tab w:val="left" w:pos="9781"/>
        </w:tabs>
        <w:autoSpaceDE w:val="0"/>
        <w:autoSpaceDN w:val="0"/>
        <w:rPr>
          <w:rFonts w:ascii="Times New Roman CYR" w:eastAsia="Times New Roman" w:hAnsi="Times New Roman CYR" w:cs="Times New Roman CYR"/>
          <w:b/>
          <w:sz w:val="32"/>
          <w:szCs w:val="32"/>
        </w:rPr>
      </w:pPr>
    </w:p>
    <w:p w14:paraId="43EF8F83"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sz w:val="32"/>
          <w:szCs w:val="32"/>
        </w:rPr>
      </w:pPr>
    </w:p>
    <w:p w14:paraId="58615B52"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sz w:val="32"/>
          <w:szCs w:val="32"/>
        </w:rPr>
      </w:pPr>
    </w:p>
    <w:p w14:paraId="29F9449D" w14:textId="77777777" w:rsidR="00E219B8" w:rsidRPr="00E219B8" w:rsidRDefault="00E219B8" w:rsidP="00E219B8">
      <w:pPr>
        <w:widowControl w:val="0"/>
        <w:tabs>
          <w:tab w:val="left" w:pos="9781"/>
        </w:tabs>
        <w:autoSpaceDE w:val="0"/>
        <w:autoSpaceDN w:val="0"/>
        <w:rPr>
          <w:rFonts w:ascii="Times New Roman CYR" w:eastAsia="Times New Roman" w:hAnsi="Times New Roman CYR" w:cs="Times New Roman CYR"/>
          <w:b/>
          <w:sz w:val="32"/>
          <w:szCs w:val="32"/>
        </w:rPr>
      </w:pPr>
    </w:p>
    <w:p w14:paraId="5AC9FD1F"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sz w:val="32"/>
          <w:szCs w:val="32"/>
        </w:rPr>
      </w:pPr>
    </w:p>
    <w:p w14:paraId="1200700C"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sz w:val="32"/>
          <w:szCs w:val="32"/>
        </w:rPr>
      </w:pPr>
    </w:p>
    <w:p w14:paraId="35D73169"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sz w:val="32"/>
          <w:szCs w:val="32"/>
        </w:rPr>
      </w:pPr>
    </w:p>
    <w:p w14:paraId="3B64EF0A" w14:textId="77777777" w:rsidR="00E219B8" w:rsidRPr="00E219B8" w:rsidRDefault="00E219B8" w:rsidP="00E219B8">
      <w:pPr>
        <w:widowControl w:val="0"/>
        <w:tabs>
          <w:tab w:val="left" w:pos="9781"/>
        </w:tabs>
        <w:autoSpaceDE w:val="0"/>
        <w:autoSpaceDN w:val="0"/>
        <w:rPr>
          <w:rFonts w:ascii="Times New Roman CYR" w:eastAsia="Times New Roman" w:hAnsi="Times New Roman CYR" w:cs="Times New Roman CYR"/>
          <w:b/>
          <w:sz w:val="32"/>
          <w:szCs w:val="32"/>
        </w:rPr>
      </w:pPr>
    </w:p>
    <w:p w14:paraId="2A332129" w14:textId="77777777"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sz w:val="32"/>
          <w:szCs w:val="32"/>
        </w:rPr>
      </w:pPr>
    </w:p>
    <w:p w14:paraId="0DD6F4EF" w14:textId="77777777" w:rsidR="00E219B8" w:rsidRDefault="00E219B8" w:rsidP="00E219B8">
      <w:pPr>
        <w:widowControl w:val="0"/>
        <w:tabs>
          <w:tab w:val="left" w:pos="9781"/>
        </w:tabs>
        <w:autoSpaceDE w:val="0"/>
        <w:autoSpaceDN w:val="0"/>
        <w:jc w:val="center"/>
        <w:rPr>
          <w:rFonts w:ascii="Times New Roman CYR" w:eastAsia="Times New Roman" w:hAnsi="Times New Roman CYR" w:cs="Times New Roman CYR"/>
          <w:b/>
          <w:sz w:val="32"/>
          <w:szCs w:val="32"/>
        </w:rPr>
      </w:pPr>
    </w:p>
    <w:p w14:paraId="0A7F3976" w14:textId="77777777" w:rsidR="00E219B8" w:rsidRDefault="00E219B8" w:rsidP="00E219B8">
      <w:pPr>
        <w:widowControl w:val="0"/>
        <w:tabs>
          <w:tab w:val="left" w:pos="9781"/>
        </w:tabs>
        <w:autoSpaceDE w:val="0"/>
        <w:autoSpaceDN w:val="0"/>
        <w:jc w:val="center"/>
        <w:rPr>
          <w:rFonts w:ascii="Times New Roman CYR" w:eastAsia="Times New Roman" w:hAnsi="Times New Roman CYR" w:cs="Times New Roman CYR"/>
          <w:b/>
          <w:sz w:val="32"/>
          <w:szCs w:val="32"/>
        </w:rPr>
      </w:pPr>
    </w:p>
    <w:p w14:paraId="2BDBC34B" w14:textId="77777777" w:rsidR="00E219B8" w:rsidRDefault="00E219B8" w:rsidP="00921FB4">
      <w:pPr>
        <w:widowControl w:val="0"/>
        <w:tabs>
          <w:tab w:val="left" w:pos="9781"/>
        </w:tabs>
        <w:autoSpaceDE w:val="0"/>
        <w:autoSpaceDN w:val="0"/>
        <w:rPr>
          <w:rFonts w:ascii="Times New Roman CYR" w:eastAsia="Times New Roman" w:hAnsi="Times New Roman CYR" w:cs="Times New Roman CYR"/>
          <w:b/>
          <w:sz w:val="32"/>
          <w:szCs w:val="32"/>
        </w:rPr>
      </w:pPr>
    </w:p>
    <w:p w14:paraId="068BE329" w14:textId="7602A234" w:rsidR="00E219B8" w:rsidRPr="00E219B8" w:rsidRDefault="00E219B8" w:rsidP="00E219B8">
      <w:pPr>
        <w:widowControl w:val="0"/>
        <w:tabs>
          <w:tab w:val="left" w:pos="9781"/>
        </w:tabs>
        <w:autoSpaceDE w:val="0"/>
        <w:autoSpaceDN w:val="0"/>
        <w:jc w:val="center"/>
        <w:rPr>
          <w:rFonts w:ascii="Times New Roman CYR" w:eastAsia="Times New Roman" w:hAnsi="Times New Roman CYR" w:cs="Times New Roman CYR"/>
          <w:b/>
          <w:sz w:val="32"/>
          <w:szCs w:val="32"/>
        </w:rPr>
      </w:pPr>
      <w:r w:rsidRPr="00E219B8">
        <w:rPr>
          <w:rFonts w:ascii="Times New Roman CYR" w:eastAsia="Times New Roman" w:hAnsi="Times New Roman CYR" w:cs="Times New Roman CYR"/>
          <w:b/>
          <w:sz w:val="32"/>
          <w:szCs w:val="32"/>
        </w:rPr>
        <w:t>м. Київ, 202</w:t>
      </w:r>
      <w:r w:rsidR="00173B4C">
        <w:rPr>
          <w:rFonts w:ascii="Times New Roman CYR" w:eastAsia="Times New Roman" w:hAnsi="Times New Roman CYR" w:cs="Times New Roman CYR"/>
          <w:b/>
          <w:sz w:val="32"/>
          <w:szCs w:val="32"/>
        </w:rPr>
        <w:t>4</w:t>
      </w:r>
    </w:p>
    <w:p w14:paraId="3F965763" w14:textId="77777777" w:rsidR="00E219B8" w:rsidRPr="00E219B8" w:rsidRDefault="00E219B8" w:rsidP="00E219B8">
      <w:pPr>
        <w:ind w:right="142"/>
        <w:jc w:val="center"/>
        <w:rPr>
          <w:rFonts w:ascii="Times New Roman" w:eastAsia="Times New Roman" w:hAnsi="Times New Roman" w:cs="Times New Roman"/>
          <w:b/>
          <w:bCs/>
          <w:sz w:val="24"/>
          <w:szCs w:val="24"/>
        </w:rPr>
        <w:sectPr w:rsidR="00E219B8" w:rsidRPr="00E219B8" w:rsidSect="00EE004F">
          <w:headerReference w:type="default" r:id="rId9"/>
          <w:footerReference w:type="even" r:id="rId10"/>
          <w:footerReference w:type="default" r:id="rId11"/>
          <w:pgSz w:w="12240" w:h="15840"/>
          <w:pgMar w:top="567" w:right="758" w:bottom="426" w:left="1134" w:header="709" w:footer="709" w:gutter="0"/>
          <w:cols w:space="720"/>
          <w:noEndnote/>
          <w:titlePg/>
        </w:sectPr>
      </w:pPr>
    </w:p>
    <w:p w14:paraId="6CA60BE2" w14:textId="0665E38B" w:rsidR="00163D00" w:rsidRPr="005D2357" w:rsidRDefault="00163D00" w:rsidP="00E219B8">
      <w:pPr>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63D00" w:rsidRPr="005D2357" w14:paraId="20F2ED50" w14:textId="77777777">
        <w:trPr>
          <w:trHeight w:val="522"/>
          <w:jc w:val="center"/>
        </w:trPr>
        <w:tc>
          <w:tcPr>
            <w:tcW w:w="570" w:type="dxa"/>
            <w:shd w:val="clear" w:color="auto" w:fill="A5A5A5"/>
            <w:vAlign w:val="center"/>
          </w:tcPr>
          <w:p w14:paraId="3922CE18" w14:textId="77777777" w:rsidR="00163D00" w:rsidRPr="005D2357" w:rsidRDefault="003667DD" w:rsidP="001B494B">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b/>
                <w:color w:val="000000"/>
              </w:rPr>
              <w:t>№</w:t>
            </w:r>
          </w:p>
        </w:tc>
        <w:tc>
          <w:tcPr>
            <w:tcW w:w="9426" w:type="dxa"/>
            <w:gridSpan w:val="2"/>
            <w:shd w:val="clear" w:color="auto" w:fill="A5A5A5"/>
            <w:vAlign w:val="center"/>
          </w:tcPr>
          <w:p w14:paraId="07494544" w14:textId="77777777" w:rsidR="00163D00" w:rsidRPr="005D2357" w:rsidRDefault="003667DD" w:rsidP="001B494B">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Розділ І. Загальні положення</w:t>
            </w:r>
          </w:p>
        </w:tc>
      </w:tr>
      <w:tr w:rsidR="00163D00" w:rsidRPr="005D2357" w14:paraId="1C1BA583" w14:textId="77777777" w:rsidTr="003F6B40">
        <w:trPr>
          <w:trHeight w:val="522"/>
          <w:jc w:val="center"/>
        </w:trPr>
        <w:tc>
          <w:tcPr>
            <w:tcW w:w="570" w:type="dxa"/>
            <w:vAlign w:val="center"/>
          </w:tcPr>
          <w:p w14:paraId="2286E4F7" w14:textId="77777777" w:rsidR="00163D00" w:rsidRPr="005D2357" w:rsidRDefault="003667DD" w:rsidP="001B494B">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color w:val="000000"/>
              </w:rPr>
              <w:t>1</w:t>
            </w:r>
          </w:p>
        </w:tc>
        <w:tc>
          <w:tcPr>
            <w:tcW w:w="3437" w:type="dxa"/>
            <w:vAlign w:val="center"/>
          </w:tcPr>
          <w:p w14:paraId="2C0A9579" w14:textId="77777777" w:rsidR="00163D00" w:rsidRPr="005D2357" w:rsidRDefault="003667DD" w:rsidP="001B494B">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color w:val="000000"/>
              </w:rPr>
              <w:t>2</w:t>
            </w:r>
          </w:p>
        </w:tc>
        <w:tc>
          <w:tcPr>
            <w:tcW w:w="5989" w:type="dxa"/>
            <w:vAlign w:val="center"/>
          </w:tcPr>
          <w:p w14:paraId="2D151036" w14:textId="77777777" w:rsidR="00163D00" w:rsidRPr="005D2357" w:rsidRDefault="003667DD" w:rsidP="001B494B">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color w:val="000000"/>
              </w:rPr>
              <w:t>3</w:t>
            </w:r>
          </w:p>
        </w:tc>
      </w:tr>
      <w:tr w:rsidR="00163D00" w:rsidRPr="005D2357" w14:paraId="76998594" w14:textId="77777777" w:rsidTr="003F6B40">
        <w:trPr>
          <w:trHeight w:val="522"/>
          <w:jc w:val="center"/>
        </w:trPr>
        <w:tc>
          <w:tcPr>
            <w:tcW w:w="570" w:type="dxa"/>
          </w:tcPr>
          <w:p w14:paraId="6BA94769" w14:textId="77777777" w:rsidR="00163D00" w:rsidRPr="005D2357" w:rsidRDefault="003667DD"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1</w:t>
            </w:r>
          </w:p>
        </w:tc>
        <w:tc>
          <w:tcPr>
            <w:tcW w:w="3437" w:type="dxa"/>
          </w:tcPr>
          <w:p w14:paraId="58258985" w14:textId="77777777" w:rsidR="00163D00" w:rsidRPr="005D2357" w:rsidRDefault="003667DD"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Терміни, які вживаються в тендерній документації</w:t>
            </w:r>
          </w:p>
        </w:tc>
        <w:tc>
          <w:tcPr>
            <w:tcW w:w="5989" w:type="dxa"/>
            <w:vAlign w:val="center"/>
          </w:tcPr>
          <w:p w14:paraId="33198F41" w14:textId="77777777" w:rsidR="00163D00" w:rsidRPr="005D2357" w:rsidRDefault="003667DD"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Тендерну документацію розроблено відповідно до вимог </w:t>
            </w:r>
            <w:hyperlink r:id="rId12">
              <w:r w:rsidRPr="005D2357">
                <w:rPr>
                  <w:rFonts w:ascii="Times New Roman" w:eastAsia="Times New Roman" w:hAnsi="Times New Roman" w:cs="Times New Roman"/>
                  <w:color w:val="000000"/>
                </w:rPr>
                <w:t>Закону</w:t>
              </w:r>
            </w:hyperlink>
            <w:r w:rsidRPr="005D2357">
              <w:rPr>
                <w:rFonts w:ascii="Times New Roman" w:eastAsia="Times New Roman" w:hAnsi="Times New Roman" w:cs="Times New Roman"/>
                <w:color w:val="000000"/>
              </w:rPr>
              <w:t xml:space="preserve"> України «Про публічні закупівлі» (далі - Закон). Терміни вживаються у значенні, наведеному в Законі.</w:t>
            </w:r>
          </w:p>
        </w:tc>
      </w:tr>
      <w:tr w:rsidR="00163D00" w:rsidRPr="005D2357" w14:paraId="62559E2D" w14:textId="77777777" w:rsidTr="003F6B40">
        <w:trPr>
          <w:trHeight w:val="522"/>
          <w:jc w:val="center"/>
        </w:trPr>
        <w:tc>
          <w:tcPr>
            <w:tcW w:w="570" w:type="dxa"/>
          </w:tcPr>
          <w:p w14:paraId="7AA67E37" w14:textId="77777777" w:rsidR="00163D00" w:rsidRPr="005D2357" w:rsidRDefault="003667DD"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2</w:t>
            </w:r>
          </w:p>
        </w:tc>
        <w:tc>
          <w:tcPr>
            <w:tcW w:w="3437" w:type="dxa"/>
          </w:tcPr>
          <w:p w14:paraId="60450322" w14:textId="77777777" w:rsidR="00163D00" w:rsidRPr="005D2357" w:rsidRDefault="003667DD"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Інформація про замовника торгів</w:t>
            </w:r>
          </w:p>
        </w:tc>
        <w:tc>
          <w:tcPr>
            <w:tcW w:w="5989" w:type="dxa"/>
          </w:tcPr>
          <w:p w14:paraId="529612A1" w14:textId="77777777" w:rsidR="00163D00" w:rsidRPr="005D2357" w:rsidRDefault="00163D00"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p>
        </w:tc>
      </w:tr>
      <w:tr w:rsidR="00042302" w:rsidRPr="005D2357" w14:paraId="0A9D517F" w14:textId="77777777" w:rsidTr="003F6B40">
        <w:trPr>
          <w:trHeight w:val="522"/>
          <w:jc w:val="center"/>
        </w:trPr>
        <w:tc>
          <w:tcPr>
            <w:tcW w:w="570" w:type="dxa"/>
          </w:tcPr>
          <w:p w14:paraId="09A20F93" w14:textId="77777777" w:rsidR="00042302" w:rsidRPr="005D2357" w:rsidRDefault="00042302"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color w:val="000000"/>
              </w:rPr>
              <w:t>2.1</w:t>
            </w:r>
          </w:p>
        </w:tc>
        <w:tc>
          <w:tcPr>
            <w:tcW w:w="3437" w:type="dxa"/>
          </w:tcPr>
          <w:p w14:paraId="293C2B1C" w14:textId="77777777" w:rsidR="00042302" w:rsidRPr="005D2357" w:rsidRDefault="00042302"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повне найменування</w:t>
            </w:r>
          </w:p>
        </w:tc>
        <w:tc>
          <w:tcPr>
            <w:tcW w:w="5989" w:type="dxa"/>
            <w:vAlign w:val="center"/>
          </w:tcPr>
          <w:p w14:paraId="4008341E" w14:textId="77777777" w:rsidR="00FB05E8" w:rsidRPr="00FB05E8" w:rsidRDefault="00FB05E8" w:rsidP="00FB05E8">
            <w:pPr>
              <w:ind w:right="127"/>
              <w:jc w:val="both"/>
              <w:rPr>
                <w:rFonts w:ascii="Times New Roman" w:eastAsia="Times New Roman" w:hAnsi="Times New Roman" w:cs="Times New Roman"/>
                <w:b/>
              </w:rPr>
            </w:pPr>
            <w:r w:rsidRPr="00FB05E8">
              <w:rPr>
                <w:rFonts w:ascii="Times New Roman" w:eastAsia="Times New Roman" w:hAnsi="Times New Roman" w:cs="Times New Roman"/>
                <w:b/>
              </w:rPr>
              <w:t>Медичний реабілітаційний центр МВС України «Хутір Вільний»</w:t>
            </w:r>
          </w:p>
          <w:p w14:paraId="15C426DC" w14:textId="21139619" w:rsidR="00FB05E8" w:rsidRPr="00FB05E8" w:rsidRDefault="00FB05E8" w:rsidP="00FB05E8">
            <w:pPr>
              <w:ind w:right="127"/>
              <w:jc w:val="both"/>
              <w:rPr>
                <w:rFonts w:ascii="Times New Roman" w:eastAsia="Times New Roman" w:hAnsi="Times New Roman" w:cs="Times New Roman"/>
              </w:rPr>
            </w:pPr>
            <w:r w:rsidRPr="00FB05E8">
              <w:rPr>
                <w:rFonts w:ascii="Times New Roman" w:eastAsia="Times New Roman" w:hAnsi="Times New Roman" w:cs="Times New Roman"/>
              </w:rPr>
              <w:t>(далі - МРЦ МВС України «Хутір Вільний»)</w:t>
            </w:r>
          </w:p>
          <w:p w14:paraId="53A56194" w14:textId="77777777" w:rsidR="00042302" w:rsidRPr="005D2357" w:rsidRDefault="00042302" w:rsidP="001B494B">
            <w:pPr>
              <w:contextualSpacing/>
              <w:rPr>
                <w:rFonts w:ascii="Times New Roman" w:hAnsi="Times New Roman" w:cs="Times New Roman"/>
              </w:rPr>
            </w:pPr>
          </w:p>
        </w:tc>
      </w:tr>
      <w:tr w:rsidR="00042302" w:rsidRPr="005D2357" w14:paraId="6E4461B5" w14:textId="77777777" w:rsidTr="003F6B40">
        <w:trPr>
          <w:trHeight w:val="522"/>
          <w:jc w:val="center"/>
        </w:trPr>
        <w:tc>
          <w:tcPr>
            <w:tcW w:w="570" w:type="dxa"/>
          </w:tcPr>
          <w:p w14:paraId="504C29BC" w14:textId="77777777" w:rsidR="00042302" w:rsidRPr="005D2357" w:rsidRDefault="00042302"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color w:val="000000"/>
              </w:rPr>
              <w:t>2.2</w:t>
            </w:r>
          </w:p>
        </w:tc>
        <w:tc>
          <w:tcPr>
            <w:tcW w:w="3437" w:type="dxa"/>
          </w:tcPr>
          <w:p w14:paraId="14E9FEC5" w14:textId="77777777" w:rsidR="00042302" w:rsidRPr="005D2357" w:rsidRDefault="00042302"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місцезнаходження</w:t>
            </w:r>
          </w:p>
        </w:tc>
        <w:tc>
          <w:tcPr>
            <w:tcW w:w="5989" w:type="dxa"/>
          </w:tcPr>
          <w:p w14:paraId="6FDF8D80" w14:textId="001D9374" w:rsidR="00042302" w:rsidRPr="005D2357" w:rsidRDefault="00042302" w:rsidP="001B494B">
            <w:pPr>
              <w:contextualSpacing/>
              <w:rPr>
                <w:rFonts w:ascii="Times New Roman" w:hAnsi="Times New Roman" w:cs="Times New Roman"/>
                <w:b/>
              </w:rPr>
            </w:pPr>
            <w:r w:rsidRPr="005D2357">
              <w:rPr>
                <w:rStyle w:val="FontStyle13"/>
                <w:b/>
                <w:sz w:val="20"/>
                <w:szCs w:val="20"/>
              </w:rPr>
              <w:t xml:space="preserve">Україна, </w:t>
            </w:r>
            <w:r w:rsidR="00FB05E8" w:rsidRPr="00FB05E8">
              <w:rPr>
                <w:rStyle w:val="FontStyle13"/>
                <w:b/>
                <w:sz w:val="20"/>
                <w:szCs w:val="20"/>
              </w:rPr>
              <w:t>0302</w:t>
            </w:r>
            <w:r w:rsidR="00173B4C">
              <w:rPr>
                <w:rStyle w:val="FontStyle13"/>
                <w:b/>
                <w:sz w:val="20"/>
                <w:szCs w:val="20"/>
              </w:rPr>
              <w:t>6, м. Київ, Дніпровське шосе, 3</w:t>
            </w:r>
          </w:p>
        </w:tc>
      </w:tr>
      <w:tr w:rsidR="00042302" w:rsidRPr="005D2357" w14:paraId="492865B4" w14:textId="77777777" w:rsidTr="00DE2AF0">
        <w:trPr>
          <w:trHeight w:val="1345"/>
          <w:jc w:val="center"/>
        </w:trPr>
        <w:tc>
          <w:tcPr>
            <w:tcW w:w="570" w:type="dxa"/>
          </w:tcPr>
          <w:p w14:paraId="5065407C" w14:textId="77777777" w:rsidR="00042302" w:rsidRPr="005D2357" w:rsidRDefault="00042302"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color w:val="000000"/>
              </w:rPr>
              <w:t>2.3</w:t>
            </w:r>
          </w:p>
        </w:tc>
        <w:tc>
          <w:tcPr>
            <w:tcW w:w="3437" w:type="dxa"/>
          </w:tcPr>
          <w:p w14:paraId="5767A5E5" w14:textId="77777777" w:rsidR="00042302" w:rsidRPr="005D2357" w:rsidRDefault="00042302"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5989" w:type="dxa"/>
          </w:tcPr>
          <w:p w14:paraId="6DB3EB06" w14:textId="77777777" w:rsidR="00FB05E8" w:rsidRPr="00FB05E8" w:rsidRDefault="00FB05E8" w:rsidP="00FB05E8">
            <w:pPr>
              <w:contextualSpacing/>
              <w:jc w:val="both"/>
              <w:rPr>
                <w:rFonts w:ascii="Times New Roman" w:hAnsi="Times New Roman" w:cs="Times New Roman"/>
              </w:rPr>
            </w:pPr>
            <w:r w:rsidRPr="00FB05E8">
              <w:rPr>
                <w:rFonts w:ascii="Times New Roman" w:hAnsi="Times New Roman" w:cs="Times New Roman"/>
              </w:rPr>
              <w:t>Уповноажена особа: Нестеренко Зарема Рафаеліївна</w:t>
            </w:r>
          </w:p>
          <w:p w14:paraId="65B9214F" w14:textId="0C2604AF" w:rsidR="00042302" w:rsidRDefault="00FB05E8" w:rsidP="00FB05E8">
            <w:pPr>
              <w:contextualSpacing/>
              <w:jc w:val="both"/>
              <w:rPr>
                <w:rFonts w:ascii="Times New Roman" w:hAnsi="Times New Roman" w:cs="Times New Roman"/>
              </w:rPr>
            </w:pPr>
            <w:r w:rsidRPr="00FB05E8">
              <w:rPr>
                <w:rFonts w:ascii="Times New Roman" w:hAnsi="Times New Roman" w:cs="Times New Roman"/>
              </w:rPr>
              <w:t xml:space="preserve">тел.: (093) 124 50 67, е-mail: </w:t>
            </w:r>
            <w:hyperlink r:id="rId13" w:history="1">
              <w:r w:rsidR="00DE2AF0" w:rsidRPr="003F491B">
                <w:rPr>
                  <w:rStyle w:val="ac"/>
                  <w:rFonts w:ascii="Times New Roman" w:hAnsi="Times New Roman" w:cs="Times New Roman"/>
                </w:rPr>
                <w:t>lvlmvsu@ukr.net</w:t>
              </w:r>
            </w:hyperlink>
          </w:p>
          <w:p w14:paraId="0420C1A6" w14:textId="77777777" w:rsidR="00DE2AF0" w:rsidRDefault="00DE2AF0" w:rsidP="00FB05E8">
            <w:pPr>
              <w:contextualSpacing/>
              <w:jc w:val="both"/>
              <w:rPr>
                <w:rFonts w:ascii="Times New Roman" w:hAnsi="Times New Roman" w:cs="Times New Roman"/>
              </w:rPr>
            </w:pPr>
          </w:p>
          <w:p w14:paraId="762F904A" w14:textId="77777777" w:rsidR="00DE2AF0" w:rsidRDefault="00DE2AF0" w:rsidP="00FB05E8">
            <w:pPr>
              <w:contextualSpacing/>
              <w:jc w:val="both"/>
              <w:rPr>
                <w:rFonts w:ascii="Times New Roman" w:eastAsia="Times New Roman" w:hAnsi="Times New Roman" w:cs="Times New Roman"/>
              </w:rPr>
            </w:pPr>
            <w:r w:rsidRPr="00DE2AF0">
              <w:rPr>
                <w:rFonts w:ascii="Times New Roman" w:eastAsia="Times New Roman" w:hAnsi="Times New Roman" w:cs="Times New Roman"/>
              </w:rPr>
              <w:t xml:space="preserve">З технічних питань – Годз Олег Петрович, заступник начальника з технічних питань МРЦ МВС України «Хутір Вільний», </w:t>
            </w:r>
          </w:p>
          <w:p w14:paraId="3BB5D13A" w14:textId="19BF6B6F" w:rsidR="00DE2AF0" w:rsidRPr="00DE2AF0" w:rsidRDefault="00DE2AF0" w:rsidP="00FB05E8">
            <w:pPr>
              <w:contextualSpacing/>
              <w:jc w:val="both"/>
              <w:rPr>
                <w:rFonts w:ascii="Times New Roman" w:hAnsi="Times New Roman" w:cs="Times New Roman"/>
              </w:rPr>
            </w:pPr>
            <w:r w:rsidRPr="00DE2AF0">
              <w:rPr>
                <w:rFonts w:ascii="Times New Roman" w:eastAsia="Times New Roman" w:hAnsi="Times New Roman" w:cs="Times New Roman"/>
              </w:rPr>
              <w:t xml:space="preserve">тел.: (066) 714 95 56 , e-mail: </w:t>
            </w:r>
            <w:hyperlink r:id="rId14" w:history="1">
              <w:r w:rsidRPr="00DE2AF0">
                <w:rPr>
                  <w:rFonts w:ascii="Times New Roman" w:eastAsia="Times New Roman" w:hAnsi="Times New Roman" w:cs="Times New Roman"/>
                  <w:color w:val="0563C1"/>
                  <w:u w:val="single"/>
                  <w:lang w:val="en-US"/>
                </w:rPr>
                <w:t>lvlmvsu</w:t>
              </w:r>
              <w:r w:rsidRPr="00DE2AF0">
                <w:rPr>
                  <w:rFonts w:ascii="Times New Roman" w:eastAsia="Times New Roman" w:hAnsi="Times New Roman" w:cs="Times New Roman"/>
                  <w:color w:val="0563C1"/>
                  <w:u w:val="single"/>
                </w:rPr>
                <w:t>@</w:t>
              </w:r>
              <w:r w:rsidRPr="00DE2AF0">
                <w:rPr>
                  <w:rFonts w:ascii="Times New Roman" w:eastAsia="Times New Roman" w:hAnsi="Times New Roman" w:cs="Times New Roman"/>
                  <w:color w:val="0563C1"/>
                  <w:u w:val="single"/>
                  <w:lang w:val="en-US"/>
                </w:rPr>
                <w:t>ukr</w:t>
              </w:r>
              <w:r w:rsidRPr="00DE2AF0">
                <w:rPr>
                  <w:rFonts w:ascii="Times New Roman" w:eastAsia="Times New Roman" w:hAnsi="Times New Roman" w:cs="Times New Roman"/>
                  <w:color w:val="0563C1"/>
                  <w:u w:val="single"/>
                </w:rPr>
                <w:t>.</w:t>
              </w:r>
              <w:r w:rsidRPr="00DE2AF0">
                <w:rPr>
                  <w:rFonts w:ascii="Times New Roman" w:eastAsia="Times New Roman" w:hAnsi="Times New Roman" w:cs="Times New Roman"/>
                  <w:color w:val="0563C1"/>
                  <w:u w:val="single"/>
                  <w:lang w:val="en-US"/>
                </w:rPr>
                <w:t>net</w:t>
              </w:r>
            </w:hyperlink>
          </w:p>
        </w:tc>
      </w:tr>
      <w:tr w:rsidR="00042302" w:rsidRPr="005D2357" w14:paraId="21908455" w14:textId="77777777" w:rsidTr="003F6B40">
        <w:trPr>
          <w:trHeight w:val="522"/>
          <w:jc w:val="center"/>
        </w:trPr>
        <w:tc>
          <w:tcPr>
            <w:tcW w:w="570" w:type="dxa"/>
          </w:tcPr>
          <w:p w14:paraId="2DD276BE" w14:textId="77777777" w:rsidR="00042302" w:rsidRPr="005D2357" w:rsidRDefault="00042302"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3</w:t>
            </w:r>
          </w:p>
        </w:tc>
        <w:tc>
          <w:tcPr>
            <w:tcW w:w="3437" w:type="dxa"/>
          </w:tcPr>
          <w:p w14:paraId="7E223461" w14:textId="77777777" w:rsidR="00042302" w:rsidRPr="005D2357" w:rsidRDefault="00042302"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Процедура закупівлі</w:t>
            </w:r>
          </w:p>
        </w:tc>
        <w:tc>
          <w:tcPr>
            <w:tcW w:w="5989" w:type="dxa"/>
          </w:tcPr>
          <w:p w14:paraId="014079E2" w14:textId="341B462B" w:rsidR="00042302" w:rsidRPr="00FB05E8" w:rsidRDefault="00FB05E8" w:rsidP="001B494B">
            <w:pPr>
              <w:widowControl w:val="0"/>
              <w:pBdr>
                <w:top w:val="nil"/>
                <w:left w:val="nil"/>
                <w:bottom w:val="nil"/>
                <w:right w:val="nil"/>
                <w:between w:val="nil"/>
              </w:pBdr>
              <w:contextualSpacing/>
              <w:jc w:val="both"/>
              <w:rPr>
                <w:rFonts w:ascii="Times New Roman" w:eastAsia="Times New Roman" w:hAnsi="Times New Roman" w:cs="Times New Roman"/>
                <w:b/>
                <w:color w:val="000000"/>
              </w:rPr>
            </w:pPr>
            <w:r w:rsidRPr="00FB05E8">
              <w:rPr>
                <w:rFonts w:ascii="Times New Roman" w:eastAsia="Times New Roman" w:hAnsi="Times New Roman" w:cs="Times New Roman"/>
                <w:b/>
                <w:color w:val="000000"/>
              </w:rPr>
              <w:t>Відкриті торги у порядку, визначеному Особливостями</w:t>
            </w:r>
          </w:p>
        </w:tc>
      </w:tr>
      <w:tr w:rsidR="00FB05E8" w:rsidRPr="005D2357" w14:paraId="24AFCAB2" w14:textId="77777777" w:rsidTr="00EE004F">
        <w:trPr>
          <w:trHeight w:val="522"/>
          <w:jc w:val="center"/>
        </w:trPr>
        <w:tc>
          <w:tcPr>
            <w:tcW w:w="570" w:type="dxa"/>
          </w:tcPr>
          <w:p w14:paraId="161C3EAB" w14:textId="1FB7A08A" w:rsidR="00FB05E8" w:rsidRPr="00FB05E8" w:rsidRDefault="00FB05E8" w:rsidP="00FB05E8">
            <w:pPr>
              <w:widowControl w:val="0"/>
              <w:pBdr>
                <w:top w:val="nil"/>
                <w:left w:val="nil"/>
                <w:bottom w:val="nil"/>
                <w:right w:val="nil"/>
                <w:between w:val="nil"/>
              </w:pBdr>
              <w:contextualSpacing/>
              <w:rPr>
                <w:rFonts w:ascii="Times New Roman" w:eastAsia="Times New Roman" w:hAnsi="Times New Roman" w:cs="Times New Roman"/>
                <w:color w:val="000000"/>
              </w:rPr>
            </w:pPr>
            <w:r w:rsidRPr="00FB05E8">
              <w:rPr>
                <w:rFonts w:ascii="Times New Roman" w:eastAsia="Times New Roman" w:hAnsi="Times New Roman" w:cs="Times New Roman"/>
                <w:color w:val="000000"/>
              </w:rPr>
              <w:t>3.1</w:t>
            </w:r>
          </w:p>
        </w:tc>
        <w:tc>
          <w:tcPr>
            <w:tcW w:w="3437" w:type="dxa"/>
            <w:tcBorders>
              <w:top w:val="outset" w:sz="6" w:space="0" w:color="auto"/>
              <w:left w:val="outset" w:sz="6" w:space="0" w:color="auto"/>
              <w:bottom w:val="outset" w:sz="6" w:space="0" w:color="auto"/>
              <w:right w:val="outset" w:sz="6" w:space="0" w:color="auto"/>
            </w:tcBorders>
          </w:tcPr>
          <w:p w14:paraId="549CDF4A" w14:textId="062676C1" w:rsidR="00FB05E8" w:rsidRPr="00FB05E8" w:rsidRDefault="00FB05E8" w:rsidP="00FB05E8">
            <w:pPr>
              <w:widowControl w:val="0"/>
              <w:pBdr>
                <w:top w:val="nil"/>
                <w:left w:val="nil"/>
                <w:bottom w:val="nil"/>
                <w:right w:val="nil"/>
                <w:between w:val="nil"/>
              </w:pBdr>
              <w:contextualSpacing/>
              <w:jc w:val="both"/>
              <w:rPr>
                <w:rFonts w:ascii="Times New Roman" w:eastAsia="Times New Roman" w:hAnsi="Times New Roman" w:cs="Times New Roman"/>
                <w:b/>
                <w:color w:val="000000"/>
              </w:rPr>
            </w:pPr>
            <w:r w:rsidRPr="00FB05E8">
              <w:rPr>
                <w:rFonts w:ascii="Times New Roman" w:hAnsi="Times New Roman" w:cs="Times New Roman"/>
                <w:bCs/>
              </w:rPr>
              <w:t xml:space="preserve">Очікувана вартість </w:t>
            </w:r>
          </w:p>
        </w:tc>
        <w:tc>
          <w:tcPr>
            <w:tcW w:w="5989" w:type="dxa"/>
            <w:tcBorders>
              <w:top w:val="outset" w:sz="6" w:space="0" w:color="auto"/>
              <w:left w:val="outset" w:sz="6" w:space="0" w:color="auto"/>
              <w:bottom w:val="outset" w:sz="6" w:space="0" w:color="auto"/>
              <w:right w:val="outset" w:sz="6" w:space="0" w:color="auto"/>
            </w:tcBorders>
          </w:tcPr>
          <w:p w14:paraId="212F0A6D" w14:textId="0B42F998" w:rsidR="00FB05E8" w:rsidRPr="00FB05E8" w:rsidRDefault="00977997" w:rsidP="00977997">
            <w:pPr>
              <w:widowControl w:val="0"/>
              <w:pBdr>
                <w:top w:val="nil"/>
                <w:left w:val="nil"/>
                <w:bottom w:val="nil"/>
                <w:right w:val="nil"/>
                <w:between w:val="nil"/>
              </w:pBdr>
              <w:contextualSpacing/>
              <w:jc w:val="both"/>
              <w:rPr>
                <w:rFonts w:ascii="Times New Roman" w:eastAsia="Times New Roman" w:hAnsi="Times New Roman" w:cs="Times New Roman"/>
                <w:b/>
                <w:color w:val="000000"/>
              </w:rPr>
            </w:pPr>
            <w:r>
              <w:rPr>
                <w:rFonts w:ascii="Times New Roman" w:hAnsi="Times New Roman" w:cs="Times New Roman"/>
                <w:b/>
              </w:rPr>
              <w:t>557 900,00</w:t>
            </w:r>
            <w:r w:rsidR="00FB05E8" w:rsidRPr="00FB05E8">
              <w:rPr>
                <w:rFonts w:ascii="Times New Roman" w:hAnsi="Times New Roman" w:cs="Times New Roman"/>
                <w:b/>
              </w:rPr>
              <w:t xml:space="preserve"> грн.</w:t>
            </w:r>
            <w:r w:rsidR="00173B4C">
              <w:rPr>
                <w:rFonts w:ascii="Times New Roman" w:hAnsi="Times New Roman" w:cs="Times New Roman"/>
                <w:b/>
              </w:rPr>
              <w:t xml:space="preserve"> </w:t>
            </w:r>
            <w:r>
              <w:rPr>
                <w:rFonts w:ascii="Times New Roman" w:hAnsi="Times New Roman" w:cs="Times New Roman"/>
                <w:i/>
              </w:rPr>
              <w:t>(п’ятсот п’ятдесят сім</w:t>
            </w:r>
            <w:r w:rsidR="00173B4C" w:rsidRPr="00173B4C">
              <w:rPr>
                <w:rFonts w:ascii="Times New Roman" w:hAnsi="Times New Roman" w:cs="Times New Roman"/>
                <w:i/>
              </w:rPr>
              <w:t xml:space="preserve"> тисяч </w:t>
            </w:r>
            <w:r>
              <w:rPr>
                <w:rFonts w:ascii="Times New Roman" w:hAnsi="Times New Roman" w:cs="Times New Roman"/>
                <w:i/>
              </w:rPr>
              <w:t>дев’ятсот</w:t>
            </w:r>
            <w:r w:rsidR="00173B4C" w:rsidRPr="00173B4C">
              <w:rPr>
                <w:rFonts w:ascii="Times New Roman" w:hAnsi="Times New Roman" w:cs="Times New Roman"/>
                <w:i/>
              </w:rPr>
              <w:t xml:space="preserve"> грн. </w:t>
            </w:r>
            <w:r>
              <w:rPr>
                <w:rFonts w:ascii="Times New Roman" w:hAnsi="Times New Roman" w:cs="Times New Roman"/>
                <w:i/>
              </w:rPr>
              <w:t>00</w:t>
            </w:r>
            <w:r w:rsidR="00173B4C" w:rsidRPr="00173B4C">
              <w:rPr>
                <w:rFonts w:ascii="Times New Roman" w:hAnsi="Times New Roman" w:cs="Times New Roman"/>
                <w:i/>
              </w:rPr>
              <w:t xml:space="preserve"> коп.)</w:t>
            </w:r>
          </w:p>
        </w:tc>
      </w:tr>
      <w:tr w:rsidR="00042302" w:rsidRPr="005D2357" w14:paraId="02586A9D" w14:textId="77777777" w:rsidTr="003F6B40">
        <w:trPr>
          <w:trHeight w:val="522"/>
          <w:jc w:val="center"/>
        </w:trPr>
        <w:tc>
          <w:tcPr>
            <w:tcW w:w="570" w:type="dxa"/>
          </w:tcPr>
          <w:p w14:paraId="40317152" w14:textId="77777777" w:rsidR="00042302" w:rsidRPr="005D2357" w:rsidRDefault="00042302"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4</w:t>
            </w:r>
          </w:p>
        </w:tc>
        <w:tc>
          <w:tcPr>
            <w:tcW w:w="3437" w:type="dxa"/>
          </w:tcPr>
          <w:p w14:paraId="43D51DDC" w14:textId="77777777" w:rsidR="00042302" w:rsidRPr="005D2357" w:rsidRDefault="00042302"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Інформація про предмет закупівлі</w:t>
            </w:r>
          </w:p>
        </w:tc>
        <w:tc>
          <w:tcPr>
            <w:tcW w:w="5989" w:type="dxa"/>
          </w:tcPr>
          <w:p w14:paraId="61E75298" w14:textId="77777777" w:rsidR="00042302" w:rsidRPr="005D2357" w:rsidRDefault="00042302"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p>
        </w:tc>
      </w:tr>
      <w:tr w:rsidR="009A0CAE" w:rsidRPr="005D2357" w14:paraId="4AA42B07" w14:textId="77777777" w:rsidTr="003F6B40">
        <w:trPr>
          <w:trHeight w:val="522"/>
          <w:jc w:val="center"/>
        </w:trPr>
        <w:tc>
          <w:tcPr>
            <w:tcW w:w="570" w:type="dxa"/>
          </w:tcPr>
          <w:p w14:paraId="14FEB0E6"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color w:val="000000"/>
              </w:rPr>
              <w:t>4.1</w:t>
            </w:r>
          </w:p>
        </w:tc>
        <w:tc>
          <w:tcPr>
            <w:tcW w:w="3437" w:type="dxa"/>
          </w:tcPr>
          <w:p w14:paraId="09D53350"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назва предмета закупівлі</w:t>
            </w:r>
          </w:p>
        </w:tc>
        <w:tc>
          <w:tcPr>
            <w:tcW w:w="5989" w:type="dxa"/>
          </w:tcPr>
          <w:p w14:paraId="531E40AE" w14:textId="4EAD6DC7" w:rsidR="009A0CAE" w:rsidRPr="005D2357" w:rsidRDefault="00DE2AF0" w:rsidP="00DE2AF0">
            <w:pPr>
              <w:widowControl w:val="0"/>
              <w:pBdr>
                <w:top w:val="nil"/>
                <w:left w:val="nil"/>
                <w:bottom w:val="nil"/>
                <w:right w:val="nil"/>
                <w:between w:val="nil"/>
              </w:pBdr>
              <w:contextualSpacing/>
              <w:jc w:val="both"/>
              <w:rPr>
                <w:rFonts w:ascii="Times New Roman" w:eastAsia="Times New Roman" w:hAnsi="Times New Roman" w:cs="Times New Roman"/>
                <w:b/>
                <w:color w:val="000000"/>
              </w:rPr>
            </w:pPr>
            <w:bookmarkStart w:id="0" w:name="_GoBack"/>
            <w:r w:rsidRPr="00DE2AF0">
              <w:rPr>
                <w:rFonts w:ascii="Times New Roman" w:eastAsia="Times New Roman" w:hAnsi="Times New Roman" w:cs="Times New Roman"/>
                <w:b/>
                <w:color w:val="000000"/>
              </w:rPr>
              <w:t>«71240000-2</w:t>
            </w:r>
            <w:r>
              <w:rPr>
                <w:rFonts w:ascii="Times New Roman" w:eastAsia="Times New Roman" w:hAnsi="Times New Roman" w:cs="Times New Roman"/>
                <w:b/>
                <w:color w:val="000000"/>
              </w:rPr>
              <w:t>:</w:t>
            </w:r>
            <w:r w:rsidRPr="00DE2AF0">
              <w:rPr>
                <w:rFonts w:ascii="Times New Roman" w:eastAsia="Times New Roman" w:hAnsi="Times New Roman" w:cs="Times New Roman"/>
                <w:b/>
                <w:color w:val="000000"/>
              </w:rPr>
              <w:t xml:space="preserve"> Архітектурні, інженерні та планувальні послуги (Вик</w:t>
            </w:r>
            <w:r>
              <w:rPr>
                <w:rFonts w:ascii="Times New Roman" w:eastAsia="Times New Roman" w:hAnsi="Times New Roman" w:cs="Times New Roman"/>
                <w:b/>
                <w:color w:val="000000"/>
              </w:rPr>
              <w:t xml:space="preserve">онання проектних та кошторисних </w:t>
            </w:r>
            <w:r w:rsidRPr="00DE2AF0">
              <w:rPr>
                <w:rFonts w:ascii="Times New Roman" w:eastAsia="Times New Roman" w:hAnsi="Times New Roman" w:cs="Times New Roman"/>
                <w:b/>
                <w:color w:val="000000"/>
              </w:rPr>
              <w:t>робіт «Реконструкція теплотраси та ГВП Медичного реабілітаційного цен</w:t>
            </w:r>
            <w:r>
              <w:rPr>
                <w:rFonts w:ascii="Times New Roman" w:eastAsia="Times New Roman" w:hAnsi="Times New Roman" w:cs="Times New Roman"/>
                <w:b/>
                <w:color w:val="000000"/>
              </w:rPr>
              <w:t xml:space="preserve">тру МВС України «Хутір Вільний» </w:t>
            </w:r>
            <w:r w:rsidRPr="00DE2AF0">
              <w:rPr>
                <w:rFonts w:ascii="Times New Roman" w:eastAsia="Times New Roman" w:hAnsi="Times New Roman" w:cs="Times New Roman"/>
                <w:b/>
                <w:color w:val="000000"/>
              </w:rPr>
              <w:t>за адресою: м. Київ, Дніпровське шосе, 3</w:t>
            </w:r>
            <w:r w:rsidR="002866A0">
              <w:rPr>
                <w:rFonts w:ascii="Times New Roman" w:eastAsia="Times New Roman" w:hAnsi="Times New Roman" w:cs="Times New Roman"/>
                <w:b/>
                <w:color w:val="000000"/>
              </w:rPr>
              <w:t>)</w:t>
            </w:r>
            <w:r w:rsidRPr="00DE2AF0">
              <w:rPr>
                <w:rFonts w:ascii="Times New Roman" w:eastAsia="Times New Roman" w:hAnsi="Times New Roman" w:cs="Times New Roman"/>
                <w:b/>
                <w:color w:val="000000"/>
              </w:rPr>
              <w:t>»</w:t>
            </w:r>
            <w:bookmarkEnd w:id="0"/>
          </w:p>
        </w:tc>
      </w:tr>
      <w:tr w:rsidR="009A0CAE" w:rsidRPr="005D2357" w14:paraId="517C2791" w14:textId="77777777" w:rsidTr="003F6B40">
        <w:trPr>
          <w:trHeight w:val="522"/>
          <w:jc w:val="center"/>
        </w:trPr>
        <w:tc>
          <w:tcPr>
            <w:tcW w:w="570" w:type="dxa"/>
          </w:tcPr>
          <w:p w14:paraId="171380E4"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color w:val="000000"/>
              </w:rPr>
              <w:t>4.2</w:t>
            </w:r>
          </w:p>
        </w:tc>
        <w:tc>
          <w:tcPr>
            <w:tcW w:w="3437" w:type="dxa"/>
          </w:tcPr>
          <w:p w14:paraId="62445A08"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5989" w:type="dxa"/>
          </w:tcPr>
          <w:p w14:paraId="4BA69A59" w14:textId="3E8389E8" w:rsidR="009A0CAE" w:rsidRPr="00173B4C" w:rsidRDefault="00173B4C" w:rsidP="001B494B">
            <w:pPr>
              <w:widowControl w:val="0"/>
              <w:pBdr>
                <w:top w:val="nil"/>
                <w:left w:val="nil"/>
                <w:bottom w:val="nil"/>
                <w:right w:val="nil"/>
                <w:between w:val="nil"/>
              </w:pBdr>
              <w:contextualSpacing/>
              <w:jc w:val="both"/>
              <w:rPr>
                <w:rFonts w:ascii="Times New Roman" w:eastAsia="Times New Roman" w:hAnsi="Times New Roman" w:cs="Times New Roman"/>
                <w:b/>
                <w:color w:val="000000"/>
              </w:rPr>
            </w:pPr>
            <w:r w:rsidRPr="00173B4C">
              <w:rPr>
                <w:rFonts w:ascii="Times New Roman" w:eastAsia="Times New Roman" w:hAnsi="Times New Roman" w:cs="Times New Roman"/>
                <w:b/>
                <w:color w:val="000000"/>
              </w:rPr>
              <w:t>Закупівля здійснюється щодо предмета закупівлі в цілому.</w:t>
            </w:r>
          </w:p>
        </w:tc>
      </w:tr>
      <w:tr w:rsidR="009A0CAE" w:rsidRPr="005D2357" w14:paraId="1618F139" w14:textId="77777777" w:rsidTr="003F6B40">
        <w:trPr>
          <w:trHeight w:val="522"/>
          <w:jc w:val="center"/>
        </w:trPr>
        <w:tc>
          <w:tcPr>
            <w:tcW w:w="570" w:type="dxa"/>
          </w:tcPr>
          <w:p w14:paraId="2306BA59"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color w:val="000000"/>
              </w:rPr>
              <w:t>4.3</w:t>
            </w:r>
          </w:p>
        </w:tc>
        <w:tc>
          <w:tcPr>
            <w:tcW w:w="3437" w:type="dxa"/>
          </w:tcPr>
          <w:p w14:paraId="5427A58C"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5989" w:type="dxa"/>
          </w:tcPr>
          <w:p w14:paraId="71C5559A" w14:textId="21A11B10" w:rsidR="002E7A67" w:rsidRPr="005D2357" w:rsidRDefault="00DE2AF0" w:rsidP="001B494B">
            <w:pPr>
              <w:widowControl w:val="0"/>
              <w:pBdr>
                <w:top w:val="nil"/>
                <w:left w:val="nil"/>
                <w:bottom w:val="nil"/>
                <w:right w:val="nil"/>
                <w:between w:val="nil"/>
              </w:pBdr>
              <w:ind w:hanging="2"/>
              <w:contextualSpacing/>
              <w:jc w:val="both"/>
              <w:rPr>
                <w:rFonts w:ascii="Times New Roman" w:eastAsia="Times New Roman" w:hAnsi="Times New Roman" w:cs="Times New Roman"/>
                <w:b/>
                <w:color w:val="000000"/>
              </w:rPr>
            </w:pPr>
            <w:r w:rsidRPr="00DE2AF0">
              <w:rPr>
                <w:rFonts w:ascii="Times New Roman" w:eastAsia="Times New Roman" w:hAnsi="Times New Roman" w:cs="Times New Roman"/>
                <w:color w:val="000000"/>
              </w:rPr>
              <w:t>Місце виконання робіт</w:t>
            </w:r>
            <w:r w:rsidR="002E7A67" w:rsidRPr="00DE2AF0">
              <w:rPr>
                <w:rFonts w:ascii="Times New Roman" w:eastAsia="Times New Roman" w:hAnsi="Times New Roman" w:cs="Times New Roman"/>
                <w:color w:val="000000"/>
              </w:rPr>
              <w:t>:</w:t>
            </w:r>
            <w:r w:rsidR="002E7A67" w:rsidRPr="005D2357">
              <w:rPr>
                <w:rFonts w:ascii="Times New Roman" w:eastAsia="Times New Roman" w:hAnsi="Times New Roman" w:cs="Times New Roman"/>
                <w:b/>
                <w:color w:val="000000"/>
              </w:rPr>
              <w:t xml:space="preserve"> </w:t>
            </w:r>
            <w:r w:rsidR="00FB05E8" w:rsidRPr="00FB05E8">
              <w:rPr>
                <w:rFonts w:ascii="Times New Roman" w:eastAsia="Times New Roman" w:hAnsi="Times New Roman" w:cs="Times New Roman"/>
                <w:b/>
                <w:color w:val="000000"/>
              </w:rPr>
              <w:t>03026, м. Київ, Дніпровське шосе, 3.</w:t>
            </w:r>
          </w:p>
          <w:p w14:paraId="42E2C2FE" w14:textId="77777777" w:rsidR="00DE2AF0" w:rsidRDefault="00DE2AF0" w:rsidP="00DE2AF0">
            <w:pPr>
              <w:widowControl w:val="0"/>
              <w:pBdr>
                <w:top w:val="nil"/>
                <w:left w:val="nil"/>
                <w:bottom w:val="nil"/>
                <w:right w:val="nil"/>
                <w:between w:val="nil"/>
              </w:pBdr>
              <w:ind w:hanging="2"/>
              <w:contextualSpacing/>
              <w:jc w:val="both"/>
              <w:rPr>
                <w:rFonts w:ascii="Times New Roman" w:eastAsia="Times New Roman" w:hAnsi="Times New Roman" w:cs="Times New Roman"/>
                <w:b/>
                <w:color w:val="000000"/>
              </w:rPr>
            </w:pPr>
          </w:p>
          <w:p w14:paraId="6B6829D0" w14:textId="2B89071E" w:rsidR="009A0CAE" w:rsidRPr="005D2357" w:rsidRDefault="002E7A67" w:rsidP="00DE2AF0">
            <w:pPr>
              <w:widowControl w:val="0"/>
              <w:pBdr>
                <w:top w:val="nil"/>
                <w:left w:val="nil"/>
                <w:bottom w:val="nil"/>
                <w:right w:val="nil"/>
                <w:between w:val="nil"/>
              </w:pBdr>
              <w:ind w:hanging="2"/>
              <w:contextualSpacing/>
              <w:jc w:val="both"/>
              <w:rPr>
                <w:rFonts w:ascii="Times New Roman" w:eastAsia="Times New Roman" w:hAnsi="Times New Roman" w:cs="Times New Roman"/>
                <w:color w:val="000000"/>
              </w:rPr>
            </w:pPr>
            <w:r w:rsidRPr="00DE2AF0">
              <w:rPr>
                <w:rFonts w:ascii="Times New Roman" w:eastAsia="Times New Roman" w:hAnsi="Times New Roman" w:cs="Times New Roman"/>
                <w:color w:val="000000"/>
              </w:rPr>
              <w:t>Кількість –</w:t>
            </w:r>
            <w:r w:rsidRPr="005D2357">
              <w:rPr>
                <w:rFonts w:ascii="Times New Roman" w:eastAsia="Times New Roman" w:hAnsi="Times New Roman" w:cs="Times New Roman"/>
                <w:b/>
                <w:color w:val="000000"/>
              </w:rPr>
              <w:t xml:space="preserve"> </w:t>
            </w:r>
            <w:r w:rsidR="00DE2AF0">
              <w:rPr>
                <w:rFonts w:ascii="Times New Roman" w:eastAsia="Times New Roman" w:hAnsi="Times New Roman" w:cs="Times New Roman"/>
                <w:b/>
                <w:color w:val="000000"/>
              </w:rPr>
              <w:t>1 робота</w:t>
            </w:r>
          </w:p>
        </w:tc>
      </w:tr>
      <w:tr w:rsidR="009A0CAE" w:rsidRPr="005D2357" w14:paraId="3B204CC6" w14:textId="77777777" w:rsidTr="00672460">
        <w:trPr>
          <w:trHeight w:val="700"/>
          <w:jc w:val="center"/>
        </w:trPr>
        <w:tc>
          <w:tcPr>
            <w:tcW w:w="570" w:type="dxa"/>
          </w:tcPr>
          <w:p w14:paraId="55EAD778"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color w:val="000000"/>
              </w:rPr>
              <w:t>4.4</w:t>
            </w:r>
          </w:p>
        </w:tc>
        <w:tc>
          <w:tcPr>
            <w:tcW w:w="3437" w:type="dxa"/>
          </w:tcPr>
          <w:p w14:paraId="2D59068A"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color w:val="000000"/>
              </w:rPr>
              <w:t>строк поставки товарів (надання послуг, виконання робіт)</w:t>
            </w:r>
          </w:p>
        </w:tc>
        <w:tc>
          <w:tcPr>
            <w:tcW w:w="5989" w:type="dxa"/>
          </w:tcPr>
          <w:p w14:paraId="6C32367F" w14:textId="77777777" w:rsidR="00672460" w:rsidRDefault="00672460" w:rsidP="0081680C">
            <w:pPr>
              <w:widowControl w:val="0"/>
              <w:pBdr>
                <w:top w:val="nil"/>
                <w:left w:val="nil"/>
                <w:bottom w:val="nil"/>
                <w:right w:val="nil"/>
                <w:between w:val="nil"/>
              </w:pBdr>
              <w:ind w:hanging="2"/>
              <w:contextualSpacing/>
              <w:jc w:val="both"/>
              <w:rPr>
                <w:rFonts w:ascii="Times New Roman" w:eastAsia="Times New Roman" w:hAnsi="Times New Roman" w:cs="Times New Roman"/>
                <w:b/>
              </w:rPr>
            </w:pPr>
          </w:p>
          <w:p w14:paraId="4B5C9DD8" w14:textId="03CAB436" w:rsidR="009A0CAE" w:rsidRPr="005D2357" w:rsidRDefault="00916803" w:rsidP="00173B4C">
            <w:pPr>
              <w:widowControl w:val="0"/>
              <w:pBdr>
                <w:top w:val="nil"/>
                <w:left w:val="nil"/>
                <w:bottom w:val="nil"/>
                <w:right w:val="nil"/>
                <w:between w:val="nil"/>
              </w:pBdr>
              <w:ind w:hanging="2"/>
              <w:contextualSpacing/>
              <w:jc w:val="both"/>
              <w:rPr>
                <w:rFonts w:ascii="Times New Roman" w:eastAsia="Times New Roman" w:hAnsi="Times New Roman" w:cs="Times New Roman"/>
                <w:b/>
                <w:color w:val="000000"/>
              </w:rPr>
            </w:pPr>
            <w:r>
              <w:rPr>
                <w:rFonts w:ascii="Times New Roman" w:eastAsia="Times New Roman" w:hAnsi="Times New Roman" w:cs="Times New Roman"/>
                <w:b/>
              </w:rPr>
              <w:t xml:space="preserve">До </w:t>
            </w:r>
            <w:r w:rsidR="00DE2AF0">
              <w:rPr>
                <w:rFonts w:ascii="Times New Roman" w:eastAsia="Times New Roman" w:hAnsi="Times New Roman" w:cs="Times New Roman"/>
                <w:b/>
              </w:rPr>
              <w:t>01.06.2024 р.</w:t>
            </w:r>
          </w:p>
        </w:tc>
      </w:tr>
      <w:tr w:rsidR="009A0CAE" w:rsidRPr="005D2357" w14:paraId="01FE6BD5" w14:textId="77777777" w:rsidTr="003F6B40">
        <w:trPr>
          <w:trHeight w:val="522"/>
          <w:jc w:val="center"/>
        </w:trPr>
        <w:tc>
          <w:tcPr>
            <w:tcW w:w="570" w:type="dxa"/>
          </w:tcPr>
          <w:p w14:paraId="612E1195"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5</w:t>
            </w:r>
          </w:p>
        </w:tc>
        <w:tc>
          <w:tcPr>
            <w:tcW w:w="3437" w:type="dxa"/>
          </w:tcPr>
          <w:p w14:paraId="3F65702C"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Недискримінація учасників</w:t>
            </w:r>
          </w:p>
        </w:tc>
        <w:tc>
          <w:tcPr>
            <w:tcW w:w="5989" w:type="dxa"/>
          </w:tcPr>
          <w:p w14:paraId="318D292B" w14:textId="234AB570" w:rsidR="009A0CAE" w:rsidRPr="005D2357" w:rsidRDefault="009A0CAE" w:rsidP="001B494B">
            <w:pPr>
              <w:widowControl w:val="0"/>
              <w:pBdr>
                <w:top w:val="nil"/>
                <w:left w:val="nil"/>
                <w:bottom w:val="nil"/>
                <w:right w:val="nil"/>
                <w:between w:val="nil"/>
              </w:pBdr>
              <w:ind w:hanging="23"/>
              <w:contextualSpacing/>
              <w:jc w:val="both"/>
              <w:rPr>
                <w:rFonts w:ascii="Times New Roman" w:eastAsia="Times New Roman" w:hAnsi="Times New Roman" w:cs="Times New Roman"/>
              </w:rPr>
            </w:pPr>
            <w:r w:rsidRPr="005D2357">
              <w:rPr>
                <w:rFonts w:ascii="Times New Roman" w:eastAsia="Times New Roman" w:hAnsi="Times New Roman" w:cs="Times New Roman"/>
                <w:color w:val="000000"/>
              </w:rPr>
              <w:t xml:space="preserve">5.1. </w:t>
            </w:r>
            <w:r w:rsidRPr="005D2357">
              <w:rPr>
                <w:rFonts w:ascii="Times New Roman" w:eastAsia="Times New Roman" w:hAnsi="Times New Roman" w:cs="Times New Roman"/>
              </w:rPr>
              <w:t>Учасники всіх форм власності та організаційно-правових форм беруть участь у процедурах закупівель на рівних умовах.</w:t>
            </w:r>
          </w:p>
          <w:p w14:paraId="0F7120A7" w14:textId="752386D6" w:rsidR="009A0CAE" w:rsidRPr="005D2357" w:rsidRDefault="009A0CAE" w:rsidP="001B494B">
            <w:pPr>
              <w:widowControl w:val="0"/>
              <w:pBdr>
                <w:top w:val="nil"/>
                <w:left w:val="nil"/>
                <w:bottom w:val="nil"/>
                <w:right w:val="nil"/>
                <w:between w:val="nil"/>
              </w:pBdr>
              <w:ind w:hanging="23"/>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rPr>
              <w:t>Замовники забезпечують вільний доступ усіх учасників до інформації про закупівлю</w:t>
            </w:r>
            <w:r w:rsidRPr="005D2357">
              <w:rPr>
                <w:rFonts w:ascii="Times New Roman" w:eastAsia="Times New Roman" w:hAnsi="Times New Roman" w:cs="Times New Roman"/>
                <w:color w:val="000000"/>
              </w:rPr>
              <w:t>, передбаченої цим Законом.</w:t>
            </w:r>
          </w:p>
        </w:tc>
      </w:tr>
      <w:tr w:rsidR="009A0CAE" w:rsidRPr="005D2357" w14:paraId="43C6388F" w14:textId="77777777" w:rsidTr="003F6B40">
        <w:trPr>
          <w:trHeight w:val="522"/>
          <w:jc w:val="center"/>
        </w:trPr>
        <w:tc>
          <w:tcPr>
            <w:tcW w:w="570" w:type="dxa"/>
          </w:tcPr>
          <w:p w14:paraId="187B7098"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6</w:t>
            </w:r>
          </w:p>
        </w:tc>
        <w:tc>
          <w:tcPr>
            <w:tcW w:w="3437" w:type="dxa"/>
          </w:tcPr>
          <w:p w14:paraId="529B431F" w14:textId="709C2BB8" w:rsidR="009A0CAE" w:rsidRPr="005D2357" w:rsidRDefault="009A0CAE" w:rsidP="001B494B">
            <w:pPr>
              <w:contextualSpacing/>
              <w:rPr>
                <w:rFonts w:ascii="Times New Roman" w:hAnsi="Times New Roman" w:cs="Times New Roman"/>
              </w:rPr>
            </w:pPr>
            <w:r w:rsidRPr="005D2357">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5989" w:type="dxa"/>
          </w:tcPr>
          <w:p w14:paraId="296AED2E" w14:textId="77777777"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6.1. Валютою тендерної пропозиції є національна валюта України - гривня.</w:t>
            </w:r>
          </w:p>
          <w:p w14:paraId="0619CD4A" w14:textId="77777777"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5D2357">
              <w:rPr>
                <w:rFonts w:ascii="Times New Roman" w:hAnsi="Times New Roman" w:cs="Times New Roman"/>
              </w:rPr>
              <w:t xml:space="preserve"> </w:t>
            </w:r>
            <w:r w:rsidRPr="005D2357">
              <w:rPr>
                <w:rFonts w:ascii="Times New Roman" w:eastAsia="Times New Roman" w:hAnsi="Times New Roman" w:cs="Times New Roman"/>
                <w:color w:val="000000"/>
              </w:rPr>
              <w:t>USD.</w:t>
            </w:r>
          </w:p>
          <w:p w14:paraId="26E53F9D" w14:textId="77777777" w:rsidR="009A0CAE" w:rsidRPr="005D2357" w:rsidRDefault="009A0CAE" w:rsidP="001B494B">
            <w:pPr>
              <w:widowControl w:val="0"/>
              <w:pBdr>
                <w:top w:val="nil"/>
                <w:left w:val="nil"/>
                <w:bottom w:val="nil"/>
                <w:right w:val="nil"/>
                <w:between w:val="nil"/>
              </w:pBdr>
              <w:ind w:hanging="23"/>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при розкритті тендерних пропозицій ціна такої тендерної пропозиції перераховується у гривні за офіційним курсом до USD, установленим Національним банком України на дату розкриття тендерних пропозицій </w:t>
            </w:r>
          </w:p>
        </w:tc>
      </w:tr>
      <w:tr w:rsidR="009A0CAE" w:rsidRPr="005D2357" w14:paraId="0B7851CD" w14:textId="77777777" w:rsidTr="003F6B40">
        <w:trPr>
          <w:trHeight w:val="522"/>
          <w:jc w:val="center"/>
        </w:trPr>
        <w:tc>
          <w:tcPr>
            <w:tcW w:w="570" w:type="dxa"/>
          </w:tcPr>
          <w:p w14:paraId="2674AD94"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7</w:t>
            </w:r>
          </w:p>
        </w:tc>
        <w:tc>
          <w:tcPr>
            <w:tcW w:w="3437" w:type="dxa"/>
            <w:vAlign w:val="center"/>
          </w:tcPr>
          <w:p w14:paraId="6533C242"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5989" w:type="dxa"/>
          </w:tcPr>
          <w:p w14:paraId="0DB0405C"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7.1. Під час проведення процедур закупівель усі документи, що готуються замовником, викладаються українською мовою.</w:t>
            </w:r>
          </w:p>
          <w:p w14:paraId="3DA1CFDB"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3AFD483" w14:textId="76F08331"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У разі надання інших документів складених мовою іншою ніж українська мова, такі документи можуть  супроводжуватися перекладом українською мовою, переклад (або справжність </w:t>
            </w:r>
            <w:r w:rsidRPr="005D2357">
              <w:rPr>
                <w:rFonts w:ascii="Times New Roman" w:eastAsia="Times New Roman" w:hAnsi="Times New Roman" w:cs="Times New Roman"/>
                <w:color w:val="000000"/>
              </w:rPr>
              <w:lastRenderedPageBreak/>
              <w:t>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A0CAE" w:rsidRPr="005D2357" w14:paraId="3114E8D4" w14:textId="77777777">
        <w:trPr>
          <w:trHeight w:val="522"/>
          <w:jc w:val="center"/>
        </w:trPr>
        <w:tc>
          <w:tcPr>
            <w:tcW w:w="9996" w:type="dxa"/>
            <w:gridSpan w:val="3"/>
            <w:shd w:val="clear" w:color="auto" w:fill="A5A5A5"/>
            <w:vAlign w:val="center"/>
          </w:tcPr>
          <w:p w14:paraId="21E6DF65" w14:textId="77777777" w:rsidR="009A0CAE" w:rsidRPr="005D2357" w:rsidRDefault="009A0CAE" w:rsidP="001B494B">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b/>
                <w:color w:val="000000"/>
              </w:rPr>
              <w:lastRenderedPageBreak/>
              <w:t>Розділ ІІ. Порядок унесення змін та надання роз’яснень до тендерної документації</w:t>
            </w:r>
          </w:p>
        </w:tc>
      </w:tr>
      <w:tr w:rsidR="009A0CAE" w:rsidRPr="005D2357" w14:paraId="0FF66FDD" w14:textId="77777777" w:rsidTr="003F6B40">
        <w:trPr>
          <w:trHeight w:val="522"/>
          <w:jc w:val="center"/>
        </w:trPr>
        <w:tc>
          <w:tcPr>
            <w:tcW w:w="570" w:type="dxa"/>
          </w:tcPr>
          <w:p w14:paraId="0A34DD44"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1</w:t>
            </w:r>
          </w:p>
        </w:tc>
        <w:tc>
          <w:tcPr>
            <w:tcW w:w="3437" w:type="dxa"/>
          </w:tcPr>
          <w:p w14:paraId="291941C9"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5989" w:type="dxa"/>
          </w:tcPr>
          <w:p w14:paraId="6936811F" w14:textId="2960AD43"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F4A902" w14:textId="2CBC9F4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04729E" w14:textId="48891B8D"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A970DB9" w14:textId="4F278F5E"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1.5. Зазначена у цій частині інформація оприлюднюється замовником відповідно до статті 10 Закону.</w:t>
            </w:r>
          </w:p>
        </w:tc>
      </w:tr>
      <w:tr w:rsidR="009A0CAE" w:rsidRPr="005D2357" w14:paraId="040B4229" w14:textId="77777777" w:rsidTr="003F6B40">
        <w:trPr>
          <w:trHeight w:val="522"/>
          <w:jc w:val="center"/>
        </w:trPr>
        <w:tc>
          <w:tcPr>
            <w:tcW w:w="570" w:type="dxa"/>
          </w:tcPr>
          <w:p w14:paraId="7C2E3C49" w14:textId="77777777" w:rsidR="009A0CAE" w:rsidRPr="005D2357" w:rsidRDefault="009A0CAE" w:rsidP="001B494B">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b/>
                <w:color w:val="000000"/>
              </w:rPr>
              <w:t>2</w:t>
            </w:r>
          </w:p>
        </w:tc>
        <w:tc>
          <w:tcPr>
            <w:tcW w:w="3437" w:type="dxa"/>
          </w:tcPr>
          <w:p w14:paraId="14CBB5E8"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Унесення змін до тендерної документації</w:t>
            </w:r>
          </w:p>
        </w:tc>
        <w:tc>
          <w:tcPr>
            <w:tcW w:w="5989" w:type="dxa"/>
          </w:tcPr>
          <w:p w14:paraId="23CBE49D"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53576E" w14:textId="5C7C738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5F2F0C2" w14:textId="7FCF7A94"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2.3. Зазначена у цій частині інформація оприлюднюється замовником відповідно до статті 10 Закону.</w:t>
            </w:r>
          </w:p>
        </w:tc>
      </w:tr>
      <w:tr w:rsidR="009A0CAE" w:rsidRPr="005D2357" w14:paraId="74CB7841" w14:textId="77777777">
        <w:trPr>
          <w:trHeight w:val="522"/>
          <w:jc w:val="center"/>
        </w:trPr>
        <w:tc>
          <w:tcPr>
            <w:tcW w:w="9996" w:type="dxa"/>
            <w:gridSpan w:val="3"/>
            <w:shd w:val="clear" w:color="auto" w:fill="A5A5A5"/>
            <w:vAlign w:val="center"/>
          </w:tcPr>
          <w:p w14:paraId="3EF5BFCA" w14:textId="77777777" w:rsidR="009A0CAE" w:rsidRPr="005D2357" w:rsidRDefault="009A0CAE" w:rsidP="001B494B">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Розділ ІІІ. Інструкція з підготовки тендерної пропозиції</w:t>
            </w:r>
          </w:p>
        </w:tc>
      </w:tr>
      <w:tr w:rsidR="009A0CAE" w:rsidRPr="005D2357" w14:paraId="5B7FF34A" w14:textId="77777777" w:rsidTr="003F6B40">
        <w:trPr>
          <w:trHeight w:val="522"/>
          <w:jc w:val="center"/>
        </w:trPr>
        <w:tc>
          <w:tcPr>
            <w:tcW w:w="570" w:type="dxa"/>
          </w:tcPr>
          <w:p w14:paraId="3CD14794" w14:textId="77777777" w:rsidR="009A0CAE" w:rsidRPr="005D2357" w:rsidRDefault="009A0CAE" w:rsidP="001B494B">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b/>
                <w:color w:val="000000"/>
              </w:rPr>
              <w:t>1</w:t>
            </w:r>
          </w:p>
        </w:tc>
        <w:tc>
          <w:tcPr>
            <w:tcW w:w="3437" w:type="dxa"/>
          </w:tcPr>
          <w:p w14:paraId="43B3DD3F"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Зміст і спосіб подання тендерної пропозиції</w:t>
            </w:r>
          </w:p>
        </w:tc>
        <w:tc>
          <w:tcPr>
            <w:tcW w:w="5989" w:type="dxa"/>
          </w:tcPr>
          <w:p w14:paraId="663B839D" w14:textId="449C9223"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з урахуванням пункту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35140D" w14:textId="739C78AB"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 тендерної пропозиції, що оформлюється по формі </w:t>
            </w:r>
            <w:r w:rsidRPr="005D2357">
              <w:rPr>
                <w:rFonts w:ascii="Times New Roman" w:eastAsia="Times New Roman" w:hAnsi="Times New Roman" w:cs="Times New Roman"/>
                <w:b/>
                <w:color w:val="000000"/>
              </w:rPr>
              <w:t>(Д</w:t>
            </w:r>
            <w:r w:rsidR="00EE004F">
              <w:rPr>
                <w:rFonts w:ascii="Times New Roman" w:eastAsia="Times New Roman" w:hAnsi="Times New Roman" w:cs="Times New Roman"/>
                <w:b/>
                <w:color w:val="000000"/>
              </w:rPr>
              <w:t>одаток</w:t>
            </w:r>
            <w:r w:rsidRPr="005D2357">
              <w:rPr>
                <w:rFonts w:ascii="Times New Roman" w:eastAsia="Times New Roman" w:hAnsi="Times New Roman" w:cs="Times New Roman"/>
                <w:b/>
                <w:color w:val="000000"/>
              </w:rPr>
              <w:t xml:space="preserve"> № 1);</w:t>
            </w:r>
          </w:p>
          <w:p w14:paraId="534EED6B" w14:textId="4645042A"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b/>
                <w:color w:val="000000"/>
              </w:rPr>
            </w:pPr>
            <w:r w:rsidRPr="005D2357">
              <w:rPr>
                <w:rFonts w:ascii="Times New Roman" w:eastAsia="Times New Roman" w:hAnsi="Times New Roman" w:cs="Times New Roman"/>
                <w:color w:val="000000"/>
              </w:rPr>
              <w:t xml:space="preserve">- </w:t>
            </w:r>
            <w:r w:rsidR="00A8044B" w:rsidRPr="005D2357">
              <w:rPr>
                <w:rFonts w:ascii="Times New Roman" w:eastAsia="Times New Roman" w:hAnsi="Times New Roman" w:cs="Times New Roman"/>
                <w:color w:val="000000"/>
              </w:rPr>
              <w:t xml:space="preserve">інформації та документів, що підтверджують відповідність учасника кваліфікаційним критеріям; іншої інформації, вимог щодо наявності якої передбачені законодавством та яку замовник вважає за необхідне включити до тендерної документації </w:t>
            </w:r>
            <w:r w:rsidR="00A8044B" w:rsidRPr="005D2357">
              <w:rPr>
                <w:rFonts w:ascii="Times New Roman" w:eastAsia="Times New Roman" w:hAnsi="Times New Roman" w:cs="Times New Roman"/>
                <w:b/>
                <w:color w:val="000000"/>
              </w:rPr>
              <w:t>(Д</w:t>
            </w:r>
            <w:r w:rsidR="00EE004F">
              <w:rPr>
                <w:rFonts w:ascii="Times New Roman" w:eastAsia="Times New Roman" w:hAnsi="Times New Roman" w:cs="Times New Roman"/>
                <w:b/>
                <w:color w:val="000000"/>
              </w:rPr>
              <w:t>одаток</w:t>
            </w:r>
            <w:r w:rsidR="00A8044B" w:rsidRPr="005D2357">
              <w:rPr>
                <w:rFonts w:ascii="Times New Roman" w:eastAsia="Times New Roman" w:hAnsi="Times New Roman" w:cs="Times New Roman"/>
                <w:b/>
                <w:color w:val="000000"/>
              </w:rPr>
              <w:t xml:space="preserve"> № 2);</w:t>
            </w:r>
          </w:p>
          <w:p w14:paraId="15F712A4" w14:textId="66C94D2E"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lastRenderedPageBreak/>
              <w:t>- інформації щодо відсутності підстав для відмови учаснику в участі у процедурі закупівлі відповідно до ст. 17 Закону</w:t>
            </w:r>
            <w:r w:rsidRPr="005D2357">
              <w:rPr>
                <w:rFonts w:ascii="Times New Roman" w:hAnsi="Times New Roman" w:cs="Times New Roman"/>
              </w:rPr>
              <w:t xml:space="preserve"> з </w:t>
            </w:r>
            <w:r w:rsidRPr="005D2357">
              <w:rPr>
                <w:rFonts w:ascii="Times New Roman" w:eastAsia="Times New Roman" w:hAnsi="Times New Roman" w:cs="Times New Roman"/>
                <w:color w:val="000000"/>
              </w:rPr>
              <w:t>урахуванням пункту 47 Особливостей (</w:t>
            </w:r>
            <w:r w:rsidR="00EE004F">
              <w:rPr>
                <w:rFonts w:ascii="Times New Roman" w:eastAsia="Times New Roman" w:hAnsi="Times New Roman" w:cs="Times New Roman"/>
                <w:b/>
                <w:color w:val="000000"/>
              </w:rPr>
              <w:t>Додаток</w:t>
            </w:r>
            <w:r w:rsidRPr="005D2357">
              <w:rPr>
                <w:rFonts w:ascii="Times New Roman" w:eastAsia="Times New Roman" w:hAnsi="Times New Roman" w:cs="Times New Roman"/>
                <w:b/>
                <w:color w:val="000000"/>
              </w:rPr>
              <w:t xml:space="preserve"> № 3</w:t>
            </w:r>
            <w:r w:rsidRPr="005D2357">
              <w:rPr>
                <w:rFonts w:ascii="Times New Roman" w:eastAsia="Times New Roman" w:hAnsi="Times New Roman" w:cs="Times New Roman"/>
                <w:color w:val="000000"/>
              </w:rPr>
              <w:t>);</w:t>
            </w:r>
          </w:p>
          <w:p w14:paraId="4292DF37" w14:textId="27BB479E"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r w:rsidR="00EE004F">
              <w:rPr>
                <w:rFonts w:ascii="Times New Roman" w:eastAsia="Times New Roman" w:hAnsi="Times New Roman" w:cs="Times New Roman"/>
                <w:b/>
                <w:color w:val="000000"/>
              </w:rPr>
              <w:t>Додаток</w:t>
            </w:r>
            <w:r w:rsidRPr="005D2357">
              <w:rPr>
                <w:rFonts w:ascii="Times New Roman" w:eastAsia="Times New Roman" w:hAnsi="Times New Roman" w:cs="Times New Roman"/>
                <w:b/>
                <w:color w:val="000000"/>
              </w:rPr>
              <w:t xml:space="preserve"> № 4</w:t>
            </w:r>
            <w:r w:rsidRPr="005D2357">
              <w:rPr>
                <w:rFonts w:ascii="Times New Roman" w:eastAsia="Times New Roman" w:hAnsi="Times New Roman" w:cs="Times New Roman"/>
                <w:color w:val="000000"/>
              </w:rPr>
              <w:t xml:space="preserve">); </w:t>
            </w:r>
          </w:p>
          <w:p w14:paraId="178A1F51" w14:textId="77777777"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w:t>
            </w:r>
          </w:p>
          <w:p w14:paraId="28E03434" w14:textId="77777777"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документа, що підтверджує надання Учасником забезпечення тендерної пропозиції (у разі, якщо таке забезпечення вимагається);</w:t>
            </w:r>
          </w:p>
          <w:p w14:paraId="3C3F7732" w14:textId="77777777"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інших документів, необхідність подання яких у складі тендерної пропозиції передбачена умовами цієї документації:</w:t>
            </w:r>
          </w:p>
          <w:p w14:paraId="68948519" w14:textId="77777777"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1.2. Кожен учасник має право подати тільки одну тендерну пропозицію.</w:t>
            </w:r>
          </w:p>
          <w:p w14:paraId="24C2F324" w14:textId="77777777"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5F6647F" w14:textId="003DD4EE"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5D2357">
              <w:rPr>
                <w:rFonts w:ascii="Times New Roman" w:eastAsia="Times New Roman" w:hAnsi="Times New Roman" w:cs="Times New Roman"/>
                <w:b/>
                <w:color w:val="000000"/>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sidRPr="005D2357">
              <w:rPr>
                <w:rFonts w:ascii="Times New Roman" w:eastAsia="Times New Roman" w:hAnsi="Times New Roman" w:cs="Times New Roman"/>
                <w:color w:val="000000"/>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87A53B9" w14:textId="77777777"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7EAB626" w14:textId="77777777"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w:t>
            </w:r>
            <w:r w:rsidRPr="005D2357">
              <w:rPr>
                <w:rFonts w:ascii="Times New Roman" w:eastAsia="Times New Roman" w:hAnsi="Times New Roman" w:cs="Times New Roman"/>
                <w:color w:val="000000"/>
              </w:rPr>
              <w:lastRenderedPageBreak/>
              <w:t xml:space="preserve">об'єднання.  </w:t>
            </w:r>
          </w:p>
          <w:p w14:paraId="125AB6C2" w14:textId="77777777"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CC5861" w14:textId="57BE080E"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1.7. Ціною тендерної пропозиції вважається сума, зазначена учасником </w:t>
            </w:r>
            <w:r w:rsidRPr="005D2357">
              <w:rPr>
                <w:rFonts w:ascii="Times New Roman" w:eastAsia="Times New Roman" w:hAnsi="Times New Roman" w:cs="Times New Roman"/>
                <w:b/>
                <w:color w:val="000000"/>
              </w:rPr>
              <w:t>ЗА РЕЗУЛЬТАТАМИ АУКЦІОНУ</w:t>
            </w:r>
            <w:r w:rsidRPr="005D2357">
              <w:rPr>
                <w:rFonts w:ascii="Times New Roman" w:eastAsia="Times New Roman" w:hAnsi="Times New Roman" w:cs="Times New Roman"/>
                <w:color w:val="000000"/>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A4C6D05" w14:textId="2E1F0E4B"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D21F9FB" w14:textId="5EB32983" w:rsidR="009A0CAE" w:rsidRPr="005D2357" w:rsidRDefault="009A0CAE" w:rsidP="001B494B">
            <w:pPr>
              <w:widowControl w:val="0"/>
              <w:pBdr>
                <w:top w:val="nil"/>
                <w:left w:val="nil"/>
                <w:bottom w:val="nil"/>
                <w:right w:val="nil"/>
                <w:between w:val="nil"/>
              </w:pBdr>
              <w:ind w:hanging="21"/>
              <w:contextualSpacing/>
              <w:jc w:val="both"/>
              <w:rPr>
                <w:rFonts w:ascii="Times New Roman" w:eastAsia="Times New Roman" w:hAnsi="Times New Roman" w:cs="Times New Roman"/>
                <w:color w:val="000000"/>
              </w:rPr>
            </w:pPr>
          </w:p>
        </w:tc>
      </w:tr>
      <w:tr w:rsidR="009A0CAE" w:rsidRPr="005D2357" w14:paraId="626C0463" w14:textId="77777777" w:rsidTr="003F6B40">
        <w:trPr>
          <w:trHeight w:val="410"/>
          <w:jc w:val="center"/>
        </w:trPr>
        <w:tc>
          <w:tcPr>
            <w:tcW w:w="570" w:type="dxa"/>
          </w:tcPr>
          <w:p w14:paraId="56A5474E"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lastRenderedPageBreak/>
              <w:t>2</w:t>
            </w:r>
          </w:p>
        </w:tc>
        <w:tc>
          <w:tcPr>
            <w:tcW w:w="3437" w:type="dxa"/>
          </w:tcPr>
          <w:p w14:paraId="1DAD6AFB"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Забезпечення тендерної пропозиції</w:t>
            </w:r>
          </w:p>
        </w:tc>
        <w:tc>
          <w:tcPr>
            <w:tcW w:w="5989" w:type="dxa"/>
          </w:tcPr>
          <w:p w14:paraId="20EDEB63" w14:textId="77777777" w:rsidR="009A0CAE" w:rsidRPr="001C0032" w:rsidRDefault="009A0CAE" w:rsidP="001C0032">
            <w:pPr>
              <w:widowControl w:val="0"/>
              <w:pBdr>
                <w:top w:val="nil"/>
                <w:left w:val="nil"/>
                <w:bottom w:val="nil"/>
                <w:right w:val="nil"/>
                <w:between w:val="nil"/>
              </w:pBdr>
              <w:contextualSpacing/>
              <w:jc w:val="both"/>
              <w:rPr>
                <w:rFonts w:ascii="Times New Roman" w:eastAsia="Times New Roman" w:hAnsi="Times New Roman" w:cs="Times New Roman"/>
                <w:b/>
                <w:color w:val="000000"/>
              </w:rPr>
            </w:pPr>
            <w:r w:rsidRPr="001C0032">
              <w:rPr>
                <w:rFonts w:ascii="Times New Roman" w:eastAsia="Times New Roman" w:hAnsi="Times New Roman" w:cs="Times New Roman"/>
                <w:b/>
                <w:iCs/>
                <w:lang w:eastAsia="uk-UA"/>
              </w:rPr>
              <w:t>Не вимагається</w:t>
            </w:r>
          </w:p>
        </w:tc>
      </w:tr>
      <w:tr w:rsidR="009A0CAE" w:rsidRPr="005D2357" w14:paraId="4BF187F9" w14:textId="77777777" w:rsidTr="003F6B40">
        <w:trPr>
          <w:trHeight w:val="522"/>
          <w:jc w:val="center"/>
        </w:trPr>
        <w:tc>
          <w:tcPr>
            <w:tcW w:w="570" w:type="dxa"/>
          </w:tcPr>
          <w:p w14:paraId="64F1387B"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3</w:t>
            </w:r>
          </w:p>
        </w:tc>
        <w:tc>
          <w:tcPr>
            <w:tcW w:w="3437" w:type="dxa"/>
          </w:tcPr>
          <w:p w14:paraId="1510C3D1"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989" w:type="dxa"/>
          </w:tcPr>
          <w:p w14:paraId="3F34E970"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3.1 Забезпечення тендерної пропозиції не повертається у разі:</w:t>
            </w:r>
          </w:p>
          <w:p w14:paraId="6BEC5696"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w:t>
            </w:r>
            <w:r w:rsidRPr="005D2357">
              <w:rPr>
                <w:rFonts w:ascii="Times New Roman" w:eastAsia="Times New Roman" w:hAnsi="Times New Roman" w:cs="Times New Roman"/>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4C29DB8"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2)</w:t>
            </w:r>
            <w:r w:rsidRPr="005D2357">
              <w:rPr>
                <w:rFonts w:ascii="Times New Roman" w:eastAsia="Times New Roman" w:hAnsi="Times New Roman" w:cs="Times New Roman"/>
                <w:color w:val="000000"/>
              </w:rPr>
              <w:tab/>
              <w:t>непідписання договору про закупівлю учасником, який став переможцем тендеру;</w:t>
            </w:r>
          </w:p>
          <w:p w14:paraId="192984F9" w14:textId="1E8A1499"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3)</w:t>
            </w:r>
            <w:r w:rsidRPr="005D2357">
              <w:rPr>
                <w:rFonts w:ascii="Times New Roman" w:eastAsia="Times New Roman" w:hAnsi="Times New Roman" w:cs="Times New Roman"/>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47 Особливостей;</w:t>
            </w:r>
          </w:p>
          <w:p w14:paraId="68DEF1DD"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4)</w:t>
            </w:r>
            <w:r w:rsidRPr="005D2357">
              <w:rPr>
                <w:rFonts w:ascii="Times New Roman" w:eastAsia="Times New Roman" w:hAnsi="Times New Roman" w:cs="Times New Roman"/>
                <w:color w:val="00000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 w:name="bookmark=id.gjdgxs" w:colFirst="0" w:colLast="0"/>
            <w:bookmarkEnd w:id="1"/>
            <w:r w:rsidRPr="005D2357">
              <w:rPr>
                <w:rFonts w:ascii="Times New Roman" w:eastAsia="Times New Roman" w:hAnsi="Times New Roman" w:cs="Times New Roman"/>
                <w:color w:val="000000"/>
              </w:rPr>
              <w:t>.</w:t>
            </w:r>
          </w:p>
        </w:tc>
      </w:tr>
      <w:tr w:rsidR="009A0CAE" w:rsidRPr="005D2357" w14:paraId="7128A41B" w14:textId="77777777" w:rsidTr="003F6B40">
        <w:trPr>
          <w:trHeight w:val="522"/>
          <w:jc w:val="center"/>
        </w:trPr>
        <w:tc>
          <w:tcPr>
            <w:tcW w:w="570" w:type="dxa"/>
          </w:tcPr>
          <w:p w14:paraId="0BFA2963"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4</w:t>
            </w:r>
          </w:p>
        </w:tc>
        <w:tc>
          <w:tcPr>
            <w:tcW w:w="3437" w:type="dxa"/>
          </w:tcPr>
          <w:p w14:paraId="17126AD9"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5989" w:type="dxa"/>
          </w:tcPr>
          <w:p w14:paraId="3899BCEE" w14:textId="4B04487A"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4.1. Тендерні пропозиці</w:t>
            </w:r>
            <w:r w:rsidR="00173B4C">
              <w:rPr>
                <w:rFonts w:ascii="Times New Roman" w:eastAsia="Times New Roman" w:hAnsi="Times New Roman" w:cs="Times New Roman"/>
                <w:color w:val="000000"/>
              </w:rPr>
              <w:t xml:space="preserve">ї вважаються дійсними протягом </w:t>
            </w:r>
            <w:r w:rsidR="00173B4C">
              <w:rPr>
                <w:rFonts w:ascii="Times New Roman" w:eastAsia="Times New Roman" w:hAnsi="Times New Roman" w:cs="Times New Roman"/>
                <w:b/>
                <w:color w:val="000000"/>
              </w:rPr>
              <w:t>12</w:t>
            </w:r>
            <w:r w:rsidRPr="001C0032">
              <w:rPr>
                <w:rFonts w:ascii="Times New Roman" w:eastAsia="Times New Roman" w:hAnsi="Times New Roman" w:cs="Times New Roman"/>
                <w:b/>
                <w:color w:val="000000"/>
              </w:rPr>
              <w:t>0 днів</w:t>
            </w:r>
            <w:r w:rsidRPr="005D2357">
              <w:rPr>
                <w:rFonts w:ascii="Times New Roman" w:eastAsia="Times New Roman" w:hAnsi="Times New Roman" w:cs="Times New Roman"/>
                <w:color w:val="000000"/>
              </w:rPr>
              <w:t xml:space="preserve"> із дати кінцевого строку подання тендерних пропозицій.</w:t>
            </w:r>
          </w:p>
          <w:p w14:paraId="7CF1D5D7"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5A213"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відхилити таку вимогу;</w:t>
            </w:r>
          </w:p>
          <w:p w14:paraId="41478E3D"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tc>
      </w:tr>
      <w:tr w:rsidR="009A0CAE" w:rsidRPr="005D2357" w14:paraId="78F6995A" w14:textId="77777777" w:rsidTr="003F6B40">
        <w:trPr>
          <w:trHeight w:val="522"/>
          <w:jc w:val="center"/>
        </w:trPr>
        <w:tc>
          <w:tcPr>
            <w:tcW w:w="570" w:type="dxa"/>
          </w:tcPr>
          <w:p w14:paraId="3F2C99DE"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5</w:t>
            </w:r>
          </w:p>
        </w:tc>
        <w:tc>
          <w:tcPr>
            <w:tcW w:w="3437" w:type="dxa"/>
          </w:tcPr>
          <w:p w14:paraId="117B9E8D"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F07C54C"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b/>
                <w:color w:val="000000"/>
              </w:rPr>
            </w:pPr>
            <w:r w:rsidRPr="005D2357">
              <w:rPr>
                <w:rFonts w:ascii="Times New Roman" w:eastAsia="Times New Roman" w:hAnsi="Times New Roman" w:cs="Times New Roman"/>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00B25B12" w14:textId="3F7B797E"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(з рахуванням п. 47 Особливостей)</w:t>
            </w:r>
          </w:p>
        </w:tc>
        <w:tc>
          <w:tcPr>
            <w:tcW w:w="5989" w:type="dxa"/>
          </w:tcPr>
          <w:p w14:paraId="723ECAA9" w14:textId="6CF7B5D2" w:rsidR="009A0CAE" w:rsidRPr="005D2357" w:rsidRDefault="009A0CAE" w:rsidP="001B494B">
            <w:pPr>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5.1. Замовник </w:t>
            </w:r>
            <w:r w:rsidR="00BC7449" w:rsidRPr="005D2357">
              <w:rPr>
                <w:rFonts w:ascii="Times New Roman" w:eastAsia="Times New Roman" w:hAnsi="Times New Roman" w:cs="Times New Roman"/>
                <w:color w:val="000000"/>
              </w:rPr>
              <w:t xml:space="preserve">не </w:t>
            </w:r>
            <w:r w:rsidRPr="005D2357">
              <w:rPr>
                <w:rFonts w:ascii="Times New Roman" w:eastAsia="Times New Roman" w:hAnsi="Times New Roman" w:cs="Times New Roman"/>
                <w:color w:val="000000"/>
              </w:rPr>
              <w:t>вимагає від учасників подання ними документально підтвердженої інформації про їх відповідність к</w:t>
            </w:r>
            <w:r w:rsidR="00BC7449" w:rsidRPr="005D2357">
              <w:rPr>
                <w:rFonts w:ascii="Times New Roman" w:eastAsia="Times New Roman" w:hAnsi="Times New Roman" w:cs="Times New Roman"/>
                <w:color w:val="000000"/>
              </w:rPr>
              <w:t>валіфікаційним критеріям.</w:t>
            </w:r>
            <w:bookmarkStart w:id="2" w:name="n1255"/>
            <w:bookmarkEnd w:id="2"/>
          </w:p>
          <w:p w14:paraId="70B41C52" w14:textId="77777777" w:rsidR="009A0CAE" w:rsidRPr="005D2357" w:rsidRDefault="009A0CAE" w:rsidP="001B494B">
            <w:pPr>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48AF5E77" w14:textId="77777777" w:rsidR="009A0CAE" w:rsidRPr="005D2357" w:rsidRDefault="009A0CAE" w:rsidP="001B494B">
            <w:pPr>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AC7CBA2" w14:textId="77777777" w:rsidR="009A0CAE" w:rsidRPr="005D2357" w:rsidRDefault="009A0CAE" w:rsidP="001B494B">
            <w:pPr>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DBB582" w14:textId="63F2227B" w:rsidR="009A0CAE" w:rsidRPr="005D2357" w:rsidRDefault="009A0CAE" w:rsidP="001B494B">
            <w:pPr>
              <w:pBdr>
                <w:top w:val="nil"/>
                <w:left w:val="nil"/>
                <w:bottom w:val="nil"/>
                <w:right w:val="nil"/>
                <w:between w:val="nil"/>
              </w:pBdr>
              <w:contextualSpacing/>
              <w:jc w:val="both"/>
              <w:rPr>
                <w:rFonts w:ascii="Times New Roman" w:eastAsia="Times New Roman" w:hAnsi="Times New Roman" w:cs="Times New Roman"/>
                <w:b/>
                <w:color w:val="000000"/>
              </w:rPr>
            </w:pPr>
            <w:r w:rsidRPr="005D2357">
              <w:rPr>
                <w:rFonts w:ascii="Times New Roman" w:eastAsia="Times New Roman" w:hAnsi="Times New Roman" w:cs="Times New Roman"/>
                <w:color w:val="000000"/>
              </w:rPr>
              <w:lastRenderedPageBreak/>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зазначеного у </w:t>
            </w:r>
            <w:r w:rsidR="001C0032">
              <w:rPr>
                <w:rFonts w:ascii="Times New Roman" w:eastAsia="Times New Roman" w:hAnsi="Times New Roman" w:cs="Times New Roman"/>
                <w:b/>
                <w:color w:val="000000"/>
              </w:rPr>
              <w:t>Додатку</w:t>
            </w:r>
            <w:r w:rsidRPr="005D2357">
              <w:rPr>
                <w:rFonts w:ascii="Times New Roman" w:eastAsia="Times New Roman" w:hAnsi="Times New Roman" w:cs="Times New Roman"/>
                <w:b/>
                <w:color w:val="000000"/>
              </w:rPr>
              <w:t xml:space="preserve"> № 2.</w:t>
            </w:r>
          </w:p>
          <w:p w14:paraId="4DC5256C" w14:textId="1E52FFC7" w:rsidR="009A0CAE" w:rsidRPr="005D2357" w:rsidRDefault="009A0CAE" w:rsidP="001B494B">
            <w:pPr>
              <w:contextualSpacing/>
              <w:jc w:val="both"/>
              <w:rPr>
                <w:rFonts w:ascii="Times New Roman" w:hAnsi="Times New Roman" w:cs="Times New Roman"/>
                <w:lang w:eastAsia="en-US"/>
              </w:rPr>
            </w:pPr>
            <w:r w:rsidRPr="005D2357">
              <w:rPr>
                <w:rFonts w:ascii="Times New Roman" w:hAnsi="Times New Roman" w:cs="Times New Roman"/>
                <w:lang w:eastAsia="en-US"/>
              </w:rPr>
              <w:t>5.3. Учасник процедури закупівлі підтверджує відсутність підстав, зазначених в цьому пункті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0E0B854F" w14:textId="77777777" w:rsidR="009A0CAE" w:rsidRPr="005D2357" w:rsidRDefault="009A0CAE" w:rsidP="001B494B">
            <w:pPr>
              <w:contextualSpacing/>
              <w:jc w:val="both"/>
              <w:rPr>
                <w:rFonts w:ascii="Times New Roman" w:hAnsi="Times New Roman" w:cs="Times New Roman"/>
                <w:lang w:eastAsia="en-US"/>
              </w:rPr>
            </w:pPr>
          </w:p>
          <w:p w14:paraId="6F9E74DD" w14:textId="55ABA09C" w:rsidR="009A0CAE" w:rsidRPr="005D2357" w:rsidRDefault="009A0CAE" w:rsidP="001B494B">
            <w:pPr>
              <w:contextualSpacing/>
              <w:jc w:val="both"/>
              <w:rPr>
                <w:rFonts w:ascii="Times New Roman" w:hAnsi="Times New Roman" w:cs="Times New Roman"/>
                <w:lang w:eastAsia="en-US"/>
              </w:rPr>
            </w:pPr>
            <w:r w:rsidRPr="005D2357">
              <w:rPr>
                <w:rFonts w:ascii="Times New Roman" w:hAnsi="Times New Roman" w:cs="Times New Roman"/>
                <w:lang w:eastAsia="en-US"/>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562F721" w14:textId="785AFFEF" w:rsidR="009A0CAE" w:rsidRPr="005D2357" w:rsidRDefault="009A0CAE" w:rsidP="001B494B">
            <w:pPr>
              <w:contextualSpacing/>
              <w:jc w:val="both"/>
              <w:rPr>
                <w:rFonts w:ascii="Times New Roman" w:hAnsi="Times New Roman" w:cs="Times New Roman"/>
                <w:lang w:eastAsia="en-US"/>
              </w:rPr>
            </w:pPr>
            <w:r w:rsidRPr="005D2357">
              <w:rPr>
                <w:rFonts w:ascii="Times New Roman" w:hAnsi="Times New Roman" w:cs="Times New Roman"/>
                <w:lang w:eastAsia="en-US"/>
              </w:rPr>
              <w:t>5.5.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BC53E60" w14:textId="0EF72C84" w:rsidR="009A0CAE" w:rsidRPr="005D2357" w:rsidRDefault="009A0CAE" w:rsidP="001B494B">
            <w:pPr>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hAnsi="Times New Roman" w:cs="Times New Roman"/>
                <w:lang w:eastAsia="en-US"/>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9A0CAE" w:rsidRPr="005D2357" w14:paraId="1FB9F578" w14:textId="77777777" w:rsidTr="003F6B40">
        <w:trPr>
          <w:trHeight w:val="2018"/>
          <w:jc w:val="center"/>
        </w:trPr>
        <w:tc>
          <w:tcPr>
            <w:tcW w:w="570" w:type="dxa"/>
          </w:tcPr>
          <w:p w14:paraId="2765FF8B"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lastRenderedPageBreak/>
              <w:t>6</w:t>
            </w:r>
          </w:p>
        </w:tc>
        <w:tc>
          <w:tcPr>
            <w:tcW w:w="3437" w:type="dxa"/>
          </w:tcPr>
          <w:p w14:paraId="0F093611"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F6BD0FC" w14:textId="395E2710"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1C0032">
              <w:rPr>
                <w:rFonts w:ascii="Times New Roman" w:eastAsia="Times New Roman" w:hAnsi="Times New Roman" w:cs="Times New Roman"/>
                <w:b/>
                <w:color w:val="000000"/>
              </w:rPr>
              <w:t>Додаток</w:t>
            </w:r>
            <w:r w:rsidRPr="005D2357">
              <w:rPr>
                <w:rFonts w:ascii="Times New Roman" w:eastAsia="Times New Roman" w:hAnsi="Times New Roman" w:cs="Times New Roman"/>
                <w:b/>
                <w:color w:val="000000"/>
              </w:rPr>
              <w:t xml:space="preserve"> № 4</w:t>
            </w:r>
            <w:r w:rsidRPr="005D2357">
              <w:rPr>
                <w:rFonts w:ascii="Times New Roman" w:eastAsia="Times New Roman" w:hAnsi="Times New Roman" w:cs="Times New Roman"/>
                <w:color w:val="000000"/>
              </w:rPr>
              <w:t>;</w:t>
            </w:r>
          </w:p>
          <w:p w14:paraId="163D5733"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4A46F88C"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A0CAE" w:rsidRPr="005D2357" w14:paraId="3480A3F2" w14:textId="77777777" w:rsidTr="006F0D7E">
        <w:trPr>
          <w:trHeight w:val="274"/>
          <w:jc w:val="center"/>
        </w:trPr>
        <w:tc>
          <w:tcPr>
            <w:tcW w:w="570" w:type="dxa"/>
          </w:tcPr>
          <w:p w14:paraId="3C0AB192"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7</w:t>
            </w:r>
          </w:p>
        </w:tc>
        <w:tc>
          <w:tcPr>
            <w:tcW w:w="3437" w:type="dxa"/>
          </w:tcPr>
          <w:p w14:paraId="014AF1A1"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3245AD2" w14:textId="77777777" w:rsidR="009A0CAE" w:rsidRPr="005D2357" w:rsidRDefault="009A0CAE" w:rsidP="001C0032">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4BD0003" w14:textId="77777777" w:rsidR="009A0CAE" w:rsidRPr="005D2357" w:rsidRDefault="009A0CAE" w:rsidP="001C0032">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D2357">
              <w:rPr>
                <w:rFonts w:ascii="Times New Roman" w:eastAsia="Times New Roman" w:hAnsi="Times New Roman" w:cs="Times New Roman"/>
                <w:b/>
                <w:color w:val="000000"/>
              </w:rPr>
              <w:t xml:space="preserve"> </w:t>
            </w:r>
            <w:r w:rsidRPr="005D2357">
              <w:rPr>
                <w:rFonts w:ascii="Times New Roman" w:eastAsia="Times New Roman" w:hAnsi="Times New Roman" w:cs="Times New Roman"/>
                <w:color w:val="000000"/>
              </w:rPr>
              <w:t xml:space="preserve">рішення. </w:t>
            </w:r>
          </w:p>
          <w:p w14:paraId="31B62A47" w14:textId="77777777" w:rsidR="009A0CAE" w:rsidRPr="005D2357" w:rsidRDefault="009A0CAE" w:rsidP="001C0032">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0CAE" w:rsidRPr="005D2357" w14:paraId="1190EC68" w14:textId="77777777" w:rsidTr="003F6B40">
        <w:trPr>
          <w:trHeight w:val="522"/>
          <w:jc w:val="center"/>
        </w:trPr>
        <w:tc>
          <w:tcPr>
            <w:tcW w:w="570" w:type="dxa"/>
          </w:tcPr>
          <w:p w14:paraId="272CBDC4" w14:textId="75373801" w:rsidR="009A0CAE" w:rsidRPr="005D2357" w:rsidRDefault="001C0032"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8</w:t>
            </w:r>
          </w:p>
        </w:tc>
        <w:tc>
          <w:tcPr>
            <w:tcW w:w="3437" w:type="dxa"/>
          </w:tcPr>
          <w:p w14:paraId="7A78CAD0"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Унесення змін або відкликання тендерної пропозиції учасником</w:t>
            </w:r>
          </w:p>
        </w:tc>
        <w:tc>
          <w:tcPr>
            <w:tcW w:w="5989" w:type="dxa"/>
          </w:tcPr>
          <w:p w14:paraId="070979C3" w14:textId="7385FD5B" w:rsidR="009A0CAE" w:rsidRPr="005D2357" w:rsidRDefault="001C0032" w:rsidP="001C0032">
            <w:pPr>
              <w:widowControl w:val="0"/>
              <w:pBdr>
                <w:top w:val="nil"/>
                <w:left w:val="nil"/>
                <w:bottom w:val="nil"/>
                <w:right w:val="nil"/>
                <w:between w:val="nil"/>
              </w:pBd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9A0CAE" w:rsidRPr="005D2357">
              <w:rPr>
                <w:rFonts w:ascii="Times New Roman" w:eastAsia="Times New Roman" w:hAnsi="Times New Roman" w:cs="Times New Roman"/>
                <w:color w:val="000000"/>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0CAE" w:rsidRPr="005D2357" w14:paraId="08127A4B" w14:textId="77777777">
        <w:trPr>
          <w:trHeight w:val="522"/>
          <w:jc w:val="center"/>
        </w:trPr>
        <w:tc>
          <w:tcPr>
            <w:tcW w:w="9996" w:type="dxa"/>
            <w:gridSpan w:val="3"/>
            <w:shd w:val="clear" w:color="auto" w:fill="A5A5A5"/>
          </w:tcPr>
          <w:p w14:paraId="7FCA1EF4" w14:textId="77777777" w:rsidR="009A0CAE" w:rsidRPr="005D2357" w:rsidRDefault="009A0CAE" w:rsidP="001B494B">
            <w:pPr>
              <w:widowControl w:val="0"/>
              <w:pBdr>
                <w:top w:val="nil"/>
                <w:left w:val="nil"/>
                <w:bottom w:val="nil"/>
                <w:right w:val="nil"/>
                <w:between w:val="nil"/>
              </w:pBdr>
              <w:ind w:hanging="23"/>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Розділ IV. Подання та розкриття тендерної пропозиції</w:t>
            </w:r>
          </w:p>
        </w:tc>
      </w:tr>
      <w:tr w:rsidR="009A0CAE" w:rsidRPr="005D2357" w14:paraId="62AD82FC" w14:textId="77777777">
        <w:trPr>
          <w:trHeight w:val="522"/>
          <w:jc w:val="center"/>
        </w:trPr>
        <w:tc>
          <w:tcPr>
            <w:tcW w:w="570" w:type="dxa"/>
          </w:tcPr>
          <w:p w14:paraId="47EA4844"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1</w:t>
            </w:r>
          </w:p>
        </w:tc>
        <w:tc>
          <w:tcPr>
            <w:tcW w:w="3437" w:type="dxa"/>
          </w:tcPr>
          <w:p w14:paraId="01E33B50"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Кінцевий строк подання тендерної пропозиції</w:t>
            </w:r>
          </w:p>
        </w:tc>
        <w:tc>
          <w:tcPr>
            <w:tcW w:w="5989" w:type="dxa"/>
          </w:tcPr>
          <w:p w14:paraId="606B4038" w14:textId="7E90DFFC" w:rsidR="009A0CAE" w:rsidRPr="00590AB2" w:rsidRDefault="009A0CAE" w:rsidP="004C6A9C">
            <w:pPr>
              <w:widowControl w:val="0"/>
              <w:numPr>
                <w:ilvl w:val="1"/>
                <w:numId w:val="1"/>
              </w:numPr>
              <w:pBdr>
                <w:top w:val="nil"/>
                <w:left w:val="nil"/>
                <w:bottom w:val="nil"/>
                <w:right w:val="nil"/>
                <w:between w:val="nil"/>
              </w:pBdr>
              <w:tabs>
                <w:tab w:val="left" w:pos="317"/>
              </w:tabs>
              <w:ind w:left="0" w:firstLine="0"/>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Кінцевий строк подання тендерних пропозицій </w:t>
            </w:r>
            <w:r w:rsidR="00605391">
              <w:rPr>
                <w:rFonts w:ascii="Times New Roman" w:eastAsia="Times New Roman" w:hAnsi="Times New Roman" w:cs="Times New Roman"/>
                <w:b/>
                <w:color w:val="000000"/>
              </w:rPr>
              <w:t>09</w:t>
            </w:r>
            <w:r w:rsidR="00173B4C">
              <w:rPr>
                <w:rFonts w:ascii="Times New Roman" w:eastAsia="Times New Roman" w:hAnsi="Times New Roman" w:cs="Times New Roman"/>
                <w:b/>
                <w:color w:val="000000"/>
              </w:rPr>
              <w:t>.0</w:t>
            </w:r>
            <w:r w:rsidR="00605391">
              <w:rPr>
                <w:rFonts w:ascii="Times New Roman" w:eastAsia="Times New Roman" w:hAnsi="Times New Roman" w:cs="Times New Roman"/>
                <w:b/>
                <w:color w:val="000000"/>
              </w:rPr>
              <w:t>4</w:t>
            </w:r>
            <w:r w:rsidR="00590AB2" w:rsidRPr="00590AB2">
              <w:rPr>
                <w:rFonts w:ascii="Times New Roman" w:eastAsia="Times New Roman" w:hAnsi="Times New Roman" w:cs="Times New Roman"/>
                <w:b/>
                <w:color w:val="000000"/>
              </w:rPr>
              <w:t>.</w:t>
            </w:r>
            <w:r w:rsidRPr="00590AB2">
              <w:rPr>
                <w:rFonts w:ascii="Times New Roman" w:eastAsia="Times New Roman" w:hAnsi="Times New Roman" w:cs="Times New Roman"/>
                <w:b/>
                <w:color w:val="000000"/>
              </w:rPr>
              <w:t>202</w:t>
            </w:r>
            <w:r w:rsidR="00173B4C">
              <w:rPr>
                <w:rFonts w:ascii="Times New Roman" w:eastAsia="Times New Roman" w:hAnsi="Times New Roman" w:cs="Times New Roman"/>
                <w:b/>
                <w:color w:val="000000"/>
              </w:rPr>
              <w:t>4</w:t>
            </w:r>
            <w:r w:rsidR="004C6A9C">
              <w:rPr>
                <w:rFonts w:ascii="Times New Roman" w:eastAsia="Times New Roman" w:hAnsi="Times New Roman" w:cs="Times New Roman"/>
                <w:b/>
                <w:color w:val="000000"/>
              </w:rPr>
              <w:t xml:space="preserve"> </w:t>
            </w:r>
            <w:r w:rsidRPr="00590AB2">
              <w:rPr>
                <w:rFonts w:ascii="Times New Roman" w:eastAsia="Times New Roman" w:hAnsi="Times New Roman" w:cs="Times New Roman"/>
                <w:b/>
                <w:color w:val="000000"/>
              </w:rPr>
              <w:t xml:space="preserve">року </w:t>
            </w:r>
          </w:p>
          <w:p w14:paraId="0D8B8F09" w14:textId="77777777" w:rsidR="009A0CAE" w:rsidRPr="005D2357" w:rsidRDefault="009A0CAE" w:rsidP="00590AB2">
            <w:pPr>
              <w:widowControl w:val="0"/>
              <w:numPr>
                <w:ilvl w:val="1"/>
                <w:numId w:val="1"/>
              </w:numPr>
              <w:pBdr>
                <w:top w:val="nil"/>
                <w:left w:val="nil"/>
                <w:bottom w:val="nil"/>
                <w:right w:val="nil"/>
                <w:between w:val="nil"/>
              </w:pBdr>
              <w:tabs>
                <w:tab w:val="left" w:pos="416"/>
              </w:tabs>
              <w:ind w:left="-9" w:firstLine="0"/>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14:paraId="3DFB09A3" w14:textId="77777777" w:rsidR="009A0CAE" w:rsidRPr="005D2357" w:rsidRDefault="009A0CAE" w:rsidP="00590AB2">
            <w:pPr>
              <w:widowControl w:val="0"/>
              <w:numPr>
                <w:ilvl w:val="1"/>
                <w:numId w:val="1"/>
              </w:numPr>
              <w:pBdr>
                <w:top w:val="nil"/>
                <w:left w:val="nil"/>
                <w:bottom w:val="nil"/>
                <w:right w:val="nil"/>
                <w:between w:val="nil"/>
              </w:pBdr>
              <w:tabs>
                <w:tab w:val="left" w:pos="416"/>
              </w:tabs>
              <w:ind w:left="34" w:firstLine="0"/>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A0CAE" w:rsidRPr="005D2357" w14:paraId="0F0842ED" w14:textId="77777777" w:rsidTr="003F6B40">
        <w:trPr>
          <w:trHeight w:val="522"/>
          <w:jc w:val="center"/>
        </w:trPr>
        <w:tc>
          <w:tcPr>
            <w:tcW w:w="570" w:type="dxa"/>
          </w:tcPr>
          <w:p w14:paraId="3586F668"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2</w:t>
            </w:r>
          </w:p>
        </w:tc>
        <w:tc>
          <w:tcPr>
            <w:tcW w:w="3437" w:type="dxa"/>
          </w:tcPr>
          <w:p w14:paraId="15A7CD19"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Дата та час розкриття тендерної пропозиції</w:t>
            </w:r>
          </w:p>
        </w:tc>
        <w:tc>
          <w:tcPr>
            <w:tcW w:w="5989" w:type="dxa"/>
          </w:tcPr>
          <w:p w14:paraId="6173FF56"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2B738AF"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03ECCC1" w14:textId="209D1540"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20F464A" w14:textId="30C13F5D" w:rsidR="009A0CAE" w:rsidRPr="005D2357" w:rsidRDefault="009A0CAE" w:rsidP="001B494B">
            <w:pPr>
              <w:contextualSpacing/>
              <w:jc w:val="both"/>
              <w:rPr>
                <w:rFonts w:ascii="Times New Roman" w:eastAsia="Times New Roman" w:hAnsi="Times New Roman" w:cs="Times New Roman"/>
                <w:color w:val="000000"/>
              </w:rPr>
            </w:pPr>
          </w:p>
        </w:tc>
      </w:tr>
      <w:tr w:rsidR="009A0CAE" w:rsidRPr="005D2357" w14:paraId="4A510BB1" w14:textId="77777777">
        <w:trPr>
          <w:trHeight w:val="522"/>
          <w:jc w:val="center"/>
        </w:trPr>
        <w:tc>
          <w:tcPr>
            <w:tcW w:w="9996" w:type="dxa"/>
            <w:gridSpan w:val="3"/>
            <w:shd w:val="clear" w:color="auto" w:fill="A5A5A5"/>
          </w:tcPr>
          <w:p w14:paraId="4AFC40DC" w14:textId="77777777" w:rsidR="009A0CAE" w:rsidRPr="005D2357" w:rsidRDefault="009A0CAE" w:rsidP="001B494B">
            <w:pPr>
              <w:widowControl w:val="0"/>
              <w:pBdr>
                <w:top w:val="nil"/>
                <w:left w:val="nil"/>
                <w:bottom w:val="nil"/>
                <w:right w:val="nil"/>
                <w:between w:val="nil"/>
              </w:pBdr>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Розділ V. Оцінка тендерної пропозиції</w:t>
            </w:r>
          </w:p>
        </w:tc>
      </w:tr>
      <w:tr w:rsidR="009A0CAE" w:rsidRPr="005D2357" w14:paraId="78EA67C6" w14:textId="77777777" w:rsidTr="003F6B40">
        <w:trPr>
          <w:trHeight w:val="522"/>
          <w:jc w:val="center"/>
        </w:trPr>
        <w:tc>
          <w:tcPr>
            <w:tcW w:w="570" w:type="dxa"/>
          </w:tcPr>
          <w:p w14:paraId="223A61FD"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1</w:t>
            </w:r>
          </w:p>
        </w:tc>
        <w:tc>
          <w:tcPr>
            <w:tcW w:w="3437" w:type="dxa"/>
          </w:tcPr>
          <w:p w14:paraId="34CDF4D6"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989" w:type="dxa"/>
          </w:tcPr>
          <w:p w14:paraId="2081F2A8"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46E2C9"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770500"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Критерії та методика оцінки визначаються відповідно до статті 29 Закону.</w:t>
            </w:r>
          </w:p>
          <w:p w14:paraId="57078B85"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Перелік критеріїв та методика оцінки тендерної пропозиції із зазначенням питомої ваги критерію:</w:t>
            </w:r>
          </w:p>
          <w:p w14:paraId="578041D6"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E6A8462"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(у разі якщо подано дві і більше тендерних пропозицій).</w:t>
            </w:r>
          </w:p>
          <w:p w14:paraId="0765950C"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sidRPr="00173B4C">
              <w:rPr>
                <w:rFonts w:ascii="Times New Roman" w:eastAsia="Times New Roman" w:hAnsi="Times New Roman" w:cs="Times New Roman"/>
                <w:color w:val="000000"/>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F13A122"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1982E6"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0BF7A75"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C9D098"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Оцінка тендерних пропозицій здійснюється на основі критерію „Ціна”. </w:t>
            </w:r>
            <w:r w:rsidRPr="00173B4C">
              <w:rPr>
                <w:rFonts w:ascii="Times New Roman" w:eastAsia="Times New Roman" w:hAnsi="Times New Roman" w:cs="Times New Roman"/>
                <w:b/>
                <w:color w:val="000000"/>
              </w:rPr>
              <w:t>Питома вага – 100 %.</w:t>
            </w:r>
          </w:p>
          <w:p w14:paraId="555414E2"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5B20EC0"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Оцінка здійснюється щодо предмета закупівлі в цілому.</w:t>
            </w:r>
          </w:p>
          <w:p w14:paraId="6AEC9DC2"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26D1CA8"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Розмір мінімального кроку пониження ціни під час електронного аукціону – </w:t>
            </w:r>
            <w:r w:rsidRPr="00173B4C">
              <w:rPr>
                <w:rFonts w:ascii="Times New Roman" w:eastAsia="Times New Roman" w:hAnsi="Times New Roman" w:cs="Times New Roman"/>
                <w:b/>
                <w:color w:val="000000"/>
              </w:rPr>
              <w:t>0,5 %</w:t>
            </w:r>
            <w:r w:rsidRPr="00173B4C">
              <w:rPr>
                <w:rFonts w:ascii="Times New Roman" w:eastAsia="Times New Roman" w:hAnsi="Times New Roman" w:cs="Times New Roman"/>
                <w:color w:val="000000"/>
              </w:rPr>
              <w:t xml:space="preserve"> .</w:t>
            </w:r>
          </w:p>
          <w:p w14:paraId="7EF11233"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1541F13"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38C8CA"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7B994C"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w:t>
            </w:r>
            <w:r w:rsidRPr="00173B4C">
              <w:rPr>
                <w:rFonts w:ascii="Times New Roman" w:eastAsia="Times New Roman" w:hAnsi="Times New Roman" w:cs="Times New Roman"/>
                <w:color w:val="000000"/>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B4A229"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BDBACC"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9B419A3"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A36F1C" w14:textId="4D484546" w:rsidR="009A0CAE" w:rsidRPr="005D2357"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A0CAE" w:rsidRPr="005D2357" w14:paraId="5D2F0309" w14:textId="77777777" w:rsidTr="003F6B40">
        <w:trPr>
          <w:trHeight w:val="522"/>
          <w:jc w:val="center"/>
        </w:trPr>
        <w:tc>
          <w:tcPr>
            <w:tcW w:w="570" w:type="dxa"/>
          </w:tcPr>
          <w:p w14:paraId="539C18A1"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lastRenderedPageBreak/>
              <w:t>2</w:t>
            </w:r>
          </w:p>
        </w:tc>
        <w:tc>
          <w:tcPr>
            <w:tcW w:w="3437" w:type="dxa"/>
          </w:tcPr>
          <w:p w14:paraId="2669C284" w14:textId="77777777" w:rsidR="009A0CAE" w:rsidRPr="005D2357" w:rsidRDefault="009A0CAE" w:rsidP="001B494B">
            <w:pPr>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7D387E35"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4EADA3"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68461F"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Опис формальних помилок:</w:t>
            </w:r>
          </w:p>
          <w:p w14:paraId="7F56C922"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1.</w:t>
            </w:r>
            <w:r w:rsidRPr="00173B4C">
              <w:rPr>
                <w:rFonts w:ascii="Times New Roman" w:eastAsia="Times New Roman" w:hAnsi="Times New Roman" w:cs="Times New Roman"/>
                <w:color w:val="000000"/>
              </w:rPr>
              <w:tab/>
              <w:t>Інформація / документ, подана учасником процедури закупівлі у складі тендерної пропозиції, містить помилку (помилки) у частині:</w:t>
            </w:r>
          </w:p>
          <w:p w14:paraId="3F6F0E32"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w:t>
            </w:r>
            <w:r w:rsidRPr="00173B4C">
              <w:rPr>
                <w:rFonts w:ascii="Times New Roman" w:eastAsia="Times New Roman" w:hAnsi="Times New Roman" w:cs="Times New Roman"/>
                <w:color w:val="000000"/>
              </w:rPr>
              <w:tab/>
              <w:t>уживання великої літери;</w:t>
            </w:r>
          </w:p>
          <w:p w14:paraId="22805CEC"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w:t>
            </w:r>
            <w:r w:rsidRPr="00173B4C">
              <w:rPr>
                <w:rFonts w:ascii="Times New Roman" w:eastAsia="Times New Roman" w:hAnsi="Times New Roman" w:cs="Times New Roman"/>
                <w:color w:val="000000"/>
              </w:rPr>
              <w:tab/>
              <w:t>уживання розділових знаків та відмінювання слів у реченні;</w:t>
            </w:r>
          </w:p>
          <w:p w14:paraId="31798B86"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w:t>
            </w:r>
            <w:r w:rsidRPr="00173B4C">
              <w:rPr>
                <w:rFonts w:ascii="Times New Roman" w:eastAsia="Times New Roman" w:hAnsi="Times New Roman" w:cs="Times New Roman"/>
                <w:color w:val="000000"/>
              </w:rPr>
              <w:tab/>
              <w:t>використання слова або мовного звороту, запозичених з іншої мови;</w:t>
            </w:r>
          </w:p>
          <w:p w14:paraId="1EEA5997"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w:t>
            </w:r>
            <w:r w:rsidRPr="00173B4C">
              <w:rPr>
                <w:rFonts w:ascii="Times New Roman" w:eastAsia="Times New Roman" w:hAnsi="Times New Roman" w:cs="Times New Roman"/>
                <w:color w:val="00000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7BBB64"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w:t>
            </w:r>
            <w:r w:rsidRPr="00173B4C">
              <w:rPr>
                <w:rFonts w:ascii="Times New Roman" w:eastAsia="Times New Roman" w:hAnsi="Times New Roman" w:cs="Times New Roman"/>
                <w:color w:val="000000"/>
              </w:rPr>
              <w:tab/>
              <w:t xml:space="preserve">застосування правил переносу частини слова з рядка в </w:t>
            </w:r>
            <w:r w:rsidRPr="00173B4C">
              <w:rPr>
                <w:rFonts w:ascii="Times New Roman" w:eastAsia="Times New Roman" w:hAnsi="Times New Roman" w:cs="Times New Roman"/>
                <w:color w:val="000000"/>
              </w:rPr>
              <w:lastRenderedPageBreak/>
              <w:t>рядок;</w:t>
            </w:r>
          </w:p>
          <w:p w14:paraId="68D0B462"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w:t>
            </w:r>
            <w:r w:rsidRPr="00173B4C">
              <w:rPr>
                <w:rFonts w:ascii="Times New Roman" w:eastAsia="Times New Roman" w:hAnsi="Times New Roman" w:cs="Times New Roman"/>
                <w:color w:val="000000"/>
              </w:rPr>
              <w:tab/>
              <w:t>написання слів разом та/або окремо, та/або через дефіс;</w:t>
            </w:r>
          </w:p>
          <w:p w14:paraId="29A4F143"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C87321"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2.</w:t>
            </w:r>
            <w:r w:rsidRPr="00173B4C">
              <w:rPr>
                <w:rFonts w:ascii="Times New Roman" w:eastAsia="Times New Roman" w:hAnsi="Times New Roman" w:cs="Times New Roman"/>
                <w:color w:val="00000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F58006"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3.</w:t>
            </w:r>
            <w:r w:rsidRPr="00173B4C">
              <w:rPr>
                <w:rFonts w:ascii="Times New Roman" w:eastAsia="Times New Roman" w:hAnsi="Times New Roman" w:cs="Times New Roman"/>
                <w:color w:val="00000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3D2126"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4.</w:t>
            </w:r>
            <w:r w:rsidRPr="00173B4C">
              <w:rPr>
                <w:rFonts w:ascii="Times New Roman" w:eastAsia="Times New Roman" w:hAnsi="Times New Roman" w:cs="Times New Roman"/>
                <w:color w:val="00000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2D86C5"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5.</w:t>
            </w:r>
            <w:r w:rsidRPr="00173B4C">
              <w:rPr>
                <w:rFonts w:ascii="Times New Roman" w:eastAsia="Times New Roman" w:hAnsi="Times New Roman" w:cs="Times New Roman"/>
                <w:color w:val="00000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9816DA"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6.</w:t>
            </w:r>
            <w:r w:rsidRPr="00173B4C">
              <w:rPr>
                <w:rFonts w:ascii="Times New Roman" w:eastAsia="Times New Roman" w:hAnsi="Times New Roman" w:cs="Times New Roman"/>
                <w:color w:val="00000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B15029"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7.</w:t>
            </w:r>
            <w:r w:rsidRPr="00173B4C">
              <w:rPr>
                <w:rFonts w:ascii="Times New Roman" w:eastAsia="Times New Roman" w:hAnsi="Times New Roman" w:cs="Times New Roman"/>
                <w:color w:val="00000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5CF9C0"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8.</w:t>
            </w:r>
            <w:r w:rsidRPr="00173B4C">
              <w:rPr>
                <w:rFonts w:ascii="Times New Roman" w:eastAsia="Times New Roman" w:hAnsi="Times New Roman" w:cs="Times New Roman"/>
                <w:color w:val="00000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E6382E"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9.</w:t>
            </w:r>
            <w:r w:rsidRPr="00173B4C">
              <w:rPr>
                <w:rFonts w:ascii="Times New Roman" w:eastAsia="Times New Roman" w:hAnsi="Times New Roman" w:cs="Times New Roman"/>
                <w:color w:val="00000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61940"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10.</w:t>
            </w:r>
            <w:r w:rsidRPr="00173B4C">
              <w:rPr>
                <w:rFonts w:ascii="Times New Roman" w:eastAsia="Times New Roman" w:hAnsi="Times New Roman" w:cs="Times New Roman"/>
                <w:color w:val="00000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036C3E"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11.</w:t>
            </w:r>
            <w:r w:rsidRPr="00173B4C">
              <w:rPr>
                <w:rFonts w:ascii="Times New Roman" w:eastAsia="Times New Roman" w:hAnsi="Times New Roman" w:cs="Times New Roman"/>
                <w:color w:val="00000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5C3EA4"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12.</w:t>
            </w:r>
            <w:r w:rsidRPr="00173B4C">
              <w:rPr>
                <w:rFonts w:ascii="Times New Roman" w:eastAsia="Times New Roman" w:hAnsi="Times New Roman" w:cs="Times New Roman"/>
                <w:color w:val="00000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DC1BA7"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Приклади формальних помилок:</w:t>
            </w:r>
          </w:p>
          <w:p w14:paraId="0E1DBC19"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5C5CA2C"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«м.київ» замість «м.Київ»;</w:t>
            </w:r>
          </w:p>
          <w:p w14:paraId="2FE9D194"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«поряд -ок» замість «поря – док»;</w:t>
            </w:r>
          </w:p>
          <w:p w14:paraId="3819DB34"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lastRenderedPageBreak/>
              <w:t>— «ненадається» замість «не надається»»;</w:t>
            </w:r>
          </w:p>
          <w:p w14:paraId="52FB3BD2"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«______________№_____________» замість «14.08.2020 №320/13/14-01»</w:t>
            </w:r>
          </w:p>
          <w:p w14:paraId="0B32D0A4"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 учасник розмістив (завантажив) документ у форматі «JPG» замість  документа у форматі «pdf» (PortableDocumentFormat)». </w:t>
            </w:r>
          </w:p>
          <w:p w14:paraId="377AE5E4"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D22C28"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УВАГА!!!</w:t>
            </w:r>
          </w:p>
          <w:p w14:paraId="19F4A338"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9266705"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1) документи мають бути чіткими та розбірливими для читання;</w:t>
            </w:r>
          </w:p>
          <w:p w14:paraId="314B21B1"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підписом (УЕП);</w:t>
            </w:r>
          </w:p>
          <w:p w14:paraId="2A5850A1"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19F55A"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Винятки:</w:t>
            </w:r>
          </w:p>
          <w:p w14:paraId="13E62E67"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8EDB72"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855678"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2F9F6"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34C1276"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86D2D57" w14:textId="77777777" w:rsidR="00173B4C" w:rsidRPr="00173B4C"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Тендерні пропозиції мають право подавати всі заінтересовані особи. </w:t>
            </w:r>
          </w:p>
          <w:p w14:paraId="438EED36" w14:textId="0F715D7E" w:rsidR="009A0CAE" w:rsidRPr="005D2357" w:rsidRDefault="00173B4C" w:rsidP="00173B4C">
            <w:pPr>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Кожен учасник має право подати тільки одну тендерну пропозицію.</w:t>
            </w:r>
          </w:p>
        </w:tc>
      </w:tr>
      <w:tr w:rsidR="009A0CAE" w:rsidRPr="005D2357" w14:paraId="0AFDC470" w14:textId="77777777" w:rsidTr="003F6B40">
        <w:trPr>
          <w:trHeight w:val="522"/>
          <w:jc w:val="center"/>
        </w:trPr>
        <w:tc>
          <w:tcPr>
            <w:tcW w:w="570" w:type="dxa"/>
          </w:tcPr>
          <w:p w14:paraId="6F9468FA"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lastRenderedPageBreak/>
              <w:t>3</w:t>
            </w:r>
          </w:p>
        </w:tc>
        <w:tc>
          <w:tcPr>
            <w:tcW w:w="3437" w:type="dxa"/>
          </w:tcPr>
          <w:p w14:paraId="2B8C3090"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Інша інформація</w:t>
            </w:r>
          </w:p>
        </w:tc>
        <w:tc>
          <w:tcPr>
            <w:tcW w:w="5989" w:type="dxa"/>
          </w:tcPr>
          <w:p w14:paraId="3C2FD3F6"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14:paraId="11E3616E" w14:textId="17A06F9A"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Відповідно до абз. 9 п. 37 Постанови КМУ від 12 жовтня 2022 р. №</w:t>
            </w:r>
            <w:r w:rsidR="00C958DA">
              <w:rPr>
                <w:rFonts w:ascii="Times New Roman" w:eastAsia="Times New Roman" w:hAnsi="Times New Roman" w:cs="Times New Roman"/>
                <w:color w:val="000000"/>
              </w:rPr>
              <w:t xml:space="preserve"> </w:t>
            </w:r>
            <w:r w:rsidRPr="005D2357">
              <w:rPr>
                <w:rFonts w:ascii="Times New Roman" w:eastAsia="Times New Roman" w:hAnsi="Times New Roman" w:cs="Times New Roman"/>
                <w:color w:val="000000"/>
              </w:rPr>
              <w:t xml:space="preserve">1178  аномально низька ціна тендерної пропозиції (далі — аномально низька ціна) розуміється ціна/приведена ціна найбільш </w:t>
            </w:r>
            <w:r w:rsidRPr="005D2357">
              <w:rPr>
                <w:rFonts w:ascii="Times New Roman" w:eastAsia="Times New Roman" w:hAnsi="Times New Roman" w:cs="Times New Roman"/>
                <w:color w:val="000000"/>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2A051E1"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1E999" w14:textId="0D7D5B20"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6 пп.1 п. 44.</w:t>
            </w:r>
          </w:p>
          <w:p w14:paraId="6C1B69A5"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72B0E1B0" w14:textId="77777777" w:rsidR="009A0CAE" w:rsidRPr="005D2357" w:rsidRDefault="009A0CAE" w:rsidP="00A90A33">
            <w:pPr>
              <w:pStyle w:val="a8"/>
              <w:widowControl w:val="0"/>
              <w:numPr>
                <w:ilvl w:val="0"/>
                <w:numId w:val="3"/>
              </w:numPr>
              <w:pBdr>
                <w:top w:val="nil"/>
                <w:left w:val="nil"/>
                <w:bottom w:val="nil"/>
                <w:right w:val="nil"/>
                <w:between w:val="nil"/>
              </w:pBdr>
              <w:ind w:left="-9" w:firstLine="142"/>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CF1BCB" w14:textId="77777777" w:rsidR="009A0CAE" w:rsidRDefault="009A0CAE" w:rsidP="00A90A33">
            <w:pPr>
              <w:pStyle w:val="a8"/>
              <w:widowControl w:val="0"/>
              <w:numPr>
                <w:ilvl w:val="0"/>
                <w:numId w:val="3"/>
              </w:numPr>
              <w:pBdr>
                <w:top w:val="nil"/>
                <w:left w:val="nil"/>
                <w:bottom w:val="nil"/>
                <w:right w:val="nil"/>
                <w:between w:val="nil"/>
              </w:pBdr>
              <w:ind w:left="-9" w:firstLine="142"/>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C7C601" w14:textId="77777777" w:rsidR="009A0CAE" w:rsidRPr="00C958DA" w:rsidRDefault="009A0CAE" w:rsidP="00A90A33">
            <w:pPr>
              <w:pStyle w:val="a8"/>
              <w:widowControl w:val="0"/>
              <w:numPr>
                <w:ilvl w:val="0"/>
                <w:numId w:val="3"/>
              </w:numPr>
              <w:pBdr>
                <w:top w:val="nil"/>
                <w:left w:val="nil"/>
                <w:bottom w:val="nil"/>
                <w:right w:val="nil"/>
                <w:between w:val="nil"/>
              </w:pBdr>
              <w:ind w:left="-9" w:firstLine="142"/>
              <w:jc w:val="both"/>
              <w:rPr>
                <w:rFonts w:ascii="Times New Roman" w:eastAsia="Times New Roman" w:hAnsi="Times New Roman" w:cs="Times New Roman"/>
                <w:color w:val="000000"/>
              </w:rPr>
            </w:pPr>
            <w:r w:rsidRPr="00C958DA">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30848A99" w14:textId="328B7301"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AD6694" w14:textId="0E720040"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A90A33">
              <w:rPr>
                <w:rFonts w:ascii="Times New Roman" w:eastAsia="Times New Roman" w:hAnsi="Times New Roman" w:cs="Times New Roman"/>
                <w:color w:val="000000"/>
              </w:rPr>
              <w:t>відсутності</w:t>
            </w:r>
            <w:r w:rsidRPr="005D2357">
              <w:rPr>
                <w:rFonts w:ascii="Times New Roman" w:eastAsia="Times New Roman" w:hAnsi="Times New Roman" w:cs="Times New Roman"/>
                <w:color w:val="000000"/>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11C6F148" w14:textId="6370458F"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5E23F5" w14:textId="2D5E71B6"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4CCA65"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w:t>
            </w:r>
            <w:r w:rsidRPr="005D2357">
              <w:rPr>
                <w:rFonts w:ascii="Times New Roman" w:eastAsia="Times New Roman" w:hAnsi="Times New Roman" w:cs="Times New Roman"/>
                <w:color w:val="000000"/>
              </w:rPr>
              <w:lastRenderedPageBreak/>
              <w:t xml:space="preserve">в електронній системі закупівель повідомлення з вимогою про усунення таких невідповідностей. </w:t>
            </w:r>
          </w:p>
          <w:p w14:paraId="2733D84D" w14:textId="4DB3B36E"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9A0CAE" w:rsidRPr="005D2357" w14:paraId="099EC87B" w14:textId="77777777" w:rsidTr="003F6B40">
        <w:trPr>
          <w:trHeight w:val="522"/>
          <w:jc w:val="center"/>
        </w:trPr>
        <w:tc>
          <w:tcPr>
            <w:tcW w:w="570" w:type="dxa"/>
          </w:tcPr>
          <w:p w14:paraId="4465B496"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lastRenderedPageBreak/>
              <w:t>4</w:t>
            </w:r>
          </w:p>
        </w:tc>
        <w:tc>
          <w:tcPr>
            <w:tcW w:w="3437" w:type="dxa"/>
          </w:tcPr>
          <w:p w14:paraId="0CCDA54E"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Відхилення тендерних пропозицій</w:t>
            </w:r>
          </w:p>
        </w:tc>
        <w:tc>
          <w:tcPr>
            <w:tcW w:w="5989" w:type="dxa"/>
          </w:tcPr>
          <w:p w14:paraId="182C4162"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коли:</w:t>
            </w:r>
          </w:p>
          <w:p w14:paraId="74D51581"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1) учасник процедури закупівлі:</w:t>
            </w:r>
          </w:p>
          <w:p w14:paraId="2DA6EBF4"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підпадає під підстави, встановлені пунктом 47 цих особливостей;</w:t>
            </w:r>
          </w:p>
          <w:p w14:paraId="77B6AD4E"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2375FC"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w:t>
            </w:r>
          </w:p>
          <w:p w14:paraId="097206B6"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A90A33">
              <w:rPr>
                <w:rFonts w:ascii="Times New Roman" w:eastAsia="Times New Roman" w:hAnsi="Times New Roman" w:cs="Times New Roman"/>
                <w:b/>
                <w:color w:val="000000"/>
              </w:rPr>
              <w:t>протягом 24 годин</w:t>
            </w:r>
            <w:r w:rsidRPr="00173B4C">
              <w:rPr>
                <w:rFonts w:ascii="Times New Roman" w:eastAsia="Times New Roman" w:hAnsi="Times New Roman" w:cs="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6783680"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FCA27"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цих особливостей;</w:t>
            </w:r>
          </w:p>
          <w:p w14:paraId="4A8B2B89"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11F9DD"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2) тендерна пропозиція:</w:t>
            </w:r>
          </w:p>
          <w:p w14:paraId="44AB7DFC"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20CF934"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є такою, строк дії якої закінчився;</w:t>
            </w:r>
          </w:p>
          <w:p w14:paraId="46C0EC66"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w:t>
            </w:r>
            <w:r w:rsidRPr="00173B4C">
              <w:rPr>
                <w:rFonts w:ascii="Times New Roman" w:eastAsia="Times New Roman" w:hAnsi="Times New Roman" w:cs="Times New Roman"/>
                <w:color w:val="000000"/>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39DAD9"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308DA6DA"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3) переможець процедури закупівлі:</w:t>
            </w:r>
          </w:p>
          <w:p w14:paraId="4546C1F3"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68B6F6D"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3E94DE"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71E1F48B"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6F67EB"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Замовник може відхилити тендерну пропозицію із зазначенням аргументації в електронній системі закупівель у разі, коли:</w:t>
            </w:r>
          </w:p>
          <w:p w14:paraId="40F259BE"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69B0C8"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AFAB91" w14:textId="77777777" w:rsidR="00173B4C" w:rsidRPr="00173B4C"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E2CB52" w14:textId="0755BB63" w:rsidR="009A0CAE" w:rsidRPr="005D2357" w:rsidRDefault="00173B4C" w:rsidP="00173B4C">
            <w:pP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A0CAE" w:rsidRPr="005D2357" w14:paraId="1605FE72" w14:textId="77777777">
        <w:trPr>
          <w:trHeight w:val="522"/>
          <w:jc w:val="center"/>
        </w:trPr>
        <w:tc>
          <w:tcPr>
            <w:tcW w:w="9996" w:type="dxa"/>
            <w:gridSpan w:val="3"/>
            <w:shd w:val="clear" w:color="auto" w:fill="A5A5A5"/>
            <w:vAlign w:val="center"/>
          </w:tcPr>
          <w:p w14:paraId="2B7DD94C" w14:textId="77777777" w:rsidR="009A0CAE" w:rsidRPr="005D2357" w:rsidRDefault="009A0CAE" w:rsidP="001B494B">
            <w:pPr>
              <w:widowControl w:val="0"/>
              <w:pBdr>
                <w:top w:val="nil"/>
                <w:left w:val="nil"/>
                <w:bottom w:val="nil"/>
                <w:right w:val="nil"/>
                <w:between w:val="nil"/>
              </w:pBdr>
              <w:ind w:hanging="21"/>
              <w:contextualSpacing/>
              <w:jc w:val="center"/>
              <w:rPr>
                <w:rFonts w:ascii="Times New Roman" w:eastAsia="Times New Roman" w:hAnsi="Times New Roman" w:cs="Times New Roman"/>
                <w:color w:val="000000"/>
              </w:rPr>
            </w:pPr>
            <w:r w:rsidRPr="005D2357">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9A0CAE" w:rsidRPr="005D2357" w14:paraId="331AF4A1" w14:textId="77777777" w:rsidTr="003F6B40">
        <w:trPr>
          <w:trHeight w:val="522"/>
          <w:jc w:val="center"/>
        </w:trPr>
        <w:tc>
          <w:tcPr>
            <w:tcW w:w="570" w:type="dxa"/>
          </w:tcPr>
          <w:p w14:paraId="7EFF19FA"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1</w:t>
            </w:r>
          </w:p>
        </w:tc>
        <w:tc>
          <w:tcPr>
            <w:tcW w:w="3437" w:type="dxa"/>
          </w:tcPr>
          <w:p w14:paraId="1B947F5D"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Відміна замовником тендеру чи визнання його таким, що не відбувся</w:t>
            </w:r>
          </w:p>
        </w:tc>
        <w:tc>
          <w:tcPr>
            <w:tcW w:w="5989" w:type="dxa"/>
          </w:tcPr>
          <w:p w14:paraId="127F7F1E"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Замовник відміняє відкриті торги у разі:</w:t>
            </w:r>
          </w:p>
          <w:p w14:paraId="403C6602"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1) відсутності подальшої потреби в закупівлі товарів, робіт чи послуг;</w:t>
            </w:r>
          </w:p>
          <w:p w14:paraId="682238D6"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EB48FB"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14:paraId="745B737D"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14:paraId="736A65FD"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3D7842F"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Відкриті торги автоматично відміняються електронною системою закупівель у разі:</w:t>
            </w:r>
          </w:p>
          <w:p w14:paraId="0DF6E0DC"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31D0CF8"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Особливостями.</w:t>
            </w:r>
          </w:p>
          <w:p w14:paraId="1C877703"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3ED7DAB"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Відкриті торги можуть бути відмінені частково (за лотом).</w:t>
            </w:r>
          </w:p>
          <w:p w14:paraId="1D57245E" w14:textId="18FAB8DA" w:rsidR="009A0CAE" w:rsidRPr="005D2357"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CAE" w:rsidRPr="005D2357" w14:paraId="3B8CDC08" w14:textId="77777777" w:rsidTr="003F6B40">
        <w:trPr>
          <w:trHeight w:val="522"/>
          <w:jc w:val="center"/>
        </w:trPr>
        <w:tc>
          <w:tcPr>
            <w:tcW w:w="570" w:type="dxa"/>
          </w:tcPr>
          <w:p w14:paraId="2C278D18"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lastRenderedPageBreak/>
              <w:t>2</w:t>
            </w:r>
          </w:p>
        </w:tc>
        <w:tc>
          <w:tcPr>
            <w:tcW w:w="3437" w:type="dxa"/>
          </w:tcPr>
          <w:p w14:paraId="045CABF0"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 xml:space="preserve">Строк укладання договору </w:t>
            </w:r>
          </w:p>
        </w:tc>
        <w:tc>
          <w:tcPr>
            <w:tcW w:w="5989" w:type="dxa"/>
          </w:tcPr>
          <w:p w14:paraId="046AA478"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344984" w14:textId="77777777" w:rsidR="00173B4C" w:rsidRPr="00173B4C"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5EDE8E" w14:textId="12F51018" w:rsidR="009A0CAE" w:rsidRPr="005D2357" w:rsidRDefault="00173B4C" w:rsidP="00173B4C">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173B4C">
              <w:rPr>
                <w:rFonts w:ascii="Times New Roman" w:eastAsia="Times New Roman" w:hAnsi="Times New Roman" w:cs="Times New Roman"/>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A0CAE" w:rsidRPr="005D2357" w14:paraId="28E42368" w14:textId="77777777" w:rsidTr="003F6B40">
        <w:trPr>
          <w:trHeight w:val="522"/>
          <w:jc w:val="center"/>
        </w:trPr>
        <w:tc>
          <w:tcPr>
            <w:tcW w:w="570" w:type="dxa"/>
          </w:tcPr>
          <w:p w14:paraId="25E1EEDB"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3</w:t>
            </w:r>
          </w:p>
        </w:tc>
        <w:tc>
          <w:tcPr>
            <w:tcW w:w="3437" w:type="dxa"/>
          </w:tcPr>
          <w:p w14:paraId="67951A21" w14:textId="77777777" w:rsidR="009A0CAE" w:rsidRPr="005D2357" w:rsidRDefault="009A0CAE"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 xml:space="preserve">Проект договору про закупівлю </w:t>
            </w:r>
          </w:p>
        </w:tc>
        <w:tc>
          <w:tcPr>
            <w:tcW w:w="5989" w:type="dxa"/>
          </w:tcPr>
          <w:p w14:paraId="5E184445"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3.1. Проект договору складається замовником з урахуванням особливостей предмету закупівлі;</w:t>
            </w:r>
          </w:p>
          <w:p w14:paraId="63FFF490" w14:textId="648FB273"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b/>
                <w:color w:val="000000"/>
              </w:rPr>
            </w:pPr>
            <w:r w:rsidRPr="005D2357">
              <w:rPr>
                <w:rFonts w:ascii="Times New Roman" w:eastAsia="Times New Roman" w:hAnsi="Times New Roman" w:cs="Times New Roman"/>
                <w:color w:val="000000"/>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5D2357">
              <w:rPr>
                <w:rFonts w:ascii="Times New Roman" w:eastAsia="Times New Roman" w:hAnsi="Times New Roman" w:cs="Times New Roman"/>
                <w:b/>
                <w:color w:val="000000"/>
              </w:rPr>
              <w:t>(Д</w:t>
            </w:r>
            <w:r w:rsidR="00D95991">
              <w:rPr>
                <w:rFonts w:ascii="Times New Roman" w:eastAsia="Times New Roman" w:hAnsi="Times New Roman" w:cs="Times New Roman"/>
                <w:b/>
                <w:color w:val="000000"/>
              </w:rPr>
              <w:t>одаток</w:t>
            </w:r>
            <w:r w:rsidRPr="005D2357">
              <w:rPr>
                <w:rFonts w:ascii="Times New Roman" w:eastAsia="Times New Roman" w:hAnsi="Times New Roman" w:cs="Times New Roman"/>
                <w:b/>
                <w:color w:val="000000"/>
              </w:rPr>
              <w:t xml:space="preserve"> № 5).</w:t>
            </w:r>
          </w:p>
          <w:p w14:paraId="6D562EEC"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E53022E"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w:t>
            </w:r>
          </w:p>
          <w:p w14:paraId="71876EA8"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1) відповідну інформацію про право підписання договору про закупівлю;</w:t>
            </w:r>
          </w:p>
          <w:p w14:paraId="73AD1BF6" w14:textId="77777777" w:rsidR="009A0CAE"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16B32A" w14:textId="0DC4B820" w:rsidR="004212D2" w:rsidRPr="005D2357" w:rsidRDefault="009A0CAE"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31D15" w:rsidRPr="005D2357" w14:paraId="7A3DD6E3" w14:textId="77777777" w:rsidTr="003F6B40">
        <w:trPr>
          <w:trHeight w:val="522"/>
          <w:jc w:val="center"/>
        </w:trPr>
        <w:tc>
          <w:tcPr>
            <w:tcW w:w="570" w:type="dxa"/>
          </w:tcPr>
          <w:p w14:paraId="532F1BC1" w14:textId="77777777" w:rsidR="00A31D15" w:rsidRPr="005D2357" w:rsidRDefault="00A31D15" w:rsidP="00B01583">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4</w:t>
            </w:r>
          </w:p>
        </w:tc>
        <w:tc>
          <w:tcPr>
            <w:tcW w:w="3437" w:type="dxa"/>
          </w:tcPr>
          <w:p w14:paraId="5148A62F" w14:textId="4B5AD70E" w:rsidR="00A31D15" w:rsidRPr="005D2357" w:rsidRDefault="00255839" w:rsidP="00B01583">
            <w:pPr>
              <w:widowControl w:val="0"/>
              <w:pBdr>
                <w:top w:val="nil"/>
                <w:left w:val="nil"/>
                <w:bottom w:val="nil"/>
                <w:right w:val="nil"/>
                <w:between w:val="nil"/>
              </w:pBdr>
              <w:ind w:left="71"/>
              <w:contextualSpacing/>
              <w:rPr>
                <w:rFonts w:ascii="Times New Roman" w:eastAsia="Times New Roman" w:hAnsi="Times New Roman" w:cs="Times New Roman"/>
              </w:rPr>
            </w:pPr>
            <w:r w:rsidRPr="00255839">
              <w:rPr>
                <w:rFonts w:ascii="Times New Roman" w:eastAsia="Times New Roman" w:hAnsi="Times New Roman" w:cs="Times New Roman"/>
                <w:b/>
              </w:rPr>
              <w:t>Умови договору про закупівлю</w:t>
            </w:r>
          </w:p>
        </w:tc>
        <w:tc>
          <w:tcPr>
            <w:tcW w:w="5989" w:type="dxa"/>
          </w:tcPr>
          <w:p w14:paraId="375D2848" w14:textId="77777777" w:rsidR="00255839" w:rsidRPr="00255839" w:rsidRDefault="00255839" w:rsidP="00255839">
            <w:pPr>
              <w:tabs>
                <w:tab w:val="num" w:pos="426"/>
              </w:tabs>
              <w:contextualSpacing/>
              <w:jc w:val="both"/>
              <w:rPr>
                <w:rFonts w:ascii="Times New Roman" w:eastAsia="Times New Roman" w:hAnsi="Times New Roman" w:cs="Times New Roman"/>
                <w:bCs/>
              </w:rPr>
            </w:pPr>
            <w:r w:rsidRPr="00255839">
              <w:rPr>
                <w:rFonts w:ascii="Times New Roman" w:eastAsia="Times New Roman" w:hAnsi="Times New Roman" w:cs="Times New Roman"/>
                <w:bC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DF2794" w14:textId="77777777" w:rsidR="00255839" w:rsidRPr="00255839" w:rsidRDefault="00255839" w:rsidP="00255839">
            <w:pPr>
              <w:tabs>
                <w:tab w:val="num" w:pos="426"/>
              </w:tabs>
              <w:contextualSpacing/>
              <w:jc w:val="both"/>
              <w:rPr>
                <w:rFonts w:ascii="Times New Roman" w:eastAsia="Times New Roman" w:hAnsi="Times New Roman" w:cs="Times New Roman"/>
                <w:bCs/>
              </w:rPr>
            </w:pPr>
            <w:r w:rsidRPr="00255839">
              <w:rPr>
                <w:rFonts w:ascii="Times New Roman" w:eastAsia="Times New Roman" w:hAnsi="Times New Roman" w:cs="Times New Roman"/>
                <w:bC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FE0EF1" w14:textId="77777777" w:rsidR="00255839" w:rsidRPr="00255839" w:rsidRDefault="00255839" w:rsidP="00255839">
            <w:pPr>
              <w:tabs>
                <w:tab w:val="num" w:pos="426"/>
              </w:tabs>
              <w:ind w:hanging="9"/>
              <w:contextualSpacing/>
              <w:jc w:val="both"/>
              <w:rPr>
                <w:rFonts w:ascii="Times New Roman" w:eastAsia="Times New Roman" w:hAnsi="Times New Roman" w:cs="Times New Roman"/>
                <w:bCs/>
              </w:rPr>
            </w:pPr>
            <w:r w:rsidRPr="00255839">
              <w:rPr>
                <w:rFonts w:ascii="Times New Roman" w:eastAsia="Times New Roman" w:hAnsi="Times New Roman" w:cs="Times New Roman"/>
                <w:bC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8FF38A" w14:textId="77777777" w:rsidR="00255839" w:rsidRPr="00255839" w:rsidRDefault="00255839" w:rsidP="00255839">
            <w:pPr>
              <w:tabs>
                <w:tab w:val="num" w:pos="426"/>
              </w:tabs>
              <w:ind w:firstLine="425"/>
              <w:contextualSpacing/>
              <w:jc w:val="both"/>
              <w:rPr>
                <w:rFonts w:ascii="Times New Roman" w:eastAsia="Times New Roman" w:hAnsi="Times New Roman" w:cs="Times New Roman"/>
                <w:bCs/>
              </w:rPr>
            </w:pPr>
            <w:r w:rsidRPr="00255839">
              <w:rPr>
                <w:rFonts w:ascii="Times New Roman" w:eastAsia="Times New Roman" w:hAnsi="Times New Roman" w:cs="Times New Roman"/>
                <w:bCs/>
              </w:rPr>
              <w:lastRenderedPageBreak/>
              <w:t>визначення грошового еквівалента зобов’язання в іноземній валюті;</w:t>
            </w:r>
          </w:p>
          <w:p w14:paraId="607ED39E" w14:textId="77777777" w:rsidR="00255839" w:rsidRPr="00255839" w:rsidRDefault="00255839" w:rsidP="00255839">
            <w:pPr>
              <w:tabs>
                <w:tab w:val="num" w:pos="426"/>
              </w:tabs>
              <w:ind w:firstLine="425"/>
              <w:contextualSpacing/>
              <w:jc w:val="both"/>
              <w:rPr>
                <w:rFonts w:ascii="Times New Roman" w:eastAsia="Times New Roman" w:hAnsi="Times New Roman" w:cs="Times New Roman"/>
                <w:bCs/>
              </w:rPr>
            </w:pPr>
            <w:r w:rsidRPr="00255839">
              <w:rPr>
                <w:rFonts w:ascii="Times New Roman" w:eastAsia="Times New Roman" w:hAnsi="Times New Roman" w:cs="Times New Roman"/>
                <w:bCs/>
              </w:rPr>
              <w:t>перерахунку ціни в бік зменшення ціни тендерної пропозиції переможця без зменшення обсягів закупівлі;</w:t>
            </w:r>
          </w:p>
          <w:p w14:paraId="2F26B015" w14:textId="7C89301B" w:rsidR="00A31D15" w:rsidRPr="005D2357" w:rsidRDefault="00255839" w:rsidP="00255839">
            <w:pPr>
              <w:widowControl w:val="0"/>
              <w:tabs>
                <w:tab w:val="left" w:pos="275"/>
              </w:tabs>
              <w:autoSpaceDE w:val="0"/>
              <w:autoSpaceDN w:val="0"/>
              <w:spacing w:line="240" w:lineRule="atLeast"/>
              <w:contextualSpacing/>
              <w:jc w:val="both"/>
              <w:rPr>
                <w:rFonts w:ascii="Times New Roman" w:eastAsia="Times New Roman" w:hAnsi="Times New Roman" w:cs="Times New Roman"/>
                <w:lang w:eastAsia="en-US"/>
              </w:rPr>
            </w:pPr>
            <w:r w:rsidRPr="00255839">
              <w:rPr>
                <w:rFonts w:ascii="Times New Roman" w:eastAsia="Times New Roman" w:hAnsi="Times New Roman" w:cs="Times New Roman"/>
                <w:bCs/>
              </w:rPr>
              <w:t>перерахунку ціни та обсягів товарів в бік зменшення за умови необхідності приведення обсягів товарів до кратності упаковки.</w:t>
            </w:r>
          </w:p>
        </w:tc>
      </w:tr>
      <w:tr w:rsidR="00A31D15" w:rsidRPr="005D2357" w14:paraId="21B6FA6B" w14:textId="77777777" w:rsidTr="003F6B40">
        <w:trPr>
          <w:trHeight w:val="522"/>
          <w:jc w:val="center"/>
        </w:trPr>
        <w:tc>
          <w:tcPr>
            <w:tcW w:w="570" w:type="dxa"/>
          </w:tcPr>
          <w:p w14:paraId="3169CAB0" w14:textId="77777777" w:rsidR="00A31D15" w:rsidRPr="005D2357" w:rsidRDefault="00A31D15"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lastRenderedPageBreak/>
              <w:t>5</w:t>
            </w:r>
          </w:p>
        </w:tc>
        <w:tc>
          <w:tcPr>
            <w:tcW w:w="3437" w:type="dxa"/>
          </w:tcPr>
          <w:p w14:paraId="42917E1B" w14:textId="77777777" w:rsidR="00A31D15" w:rsidRPr="005D2357" w:rsidRDefault="00A31D15"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989" w:type="dxa"/>
          </w:tcPr>
          <w:p w14:paraId="629FA62D" w14:textId="6633F423" w:rsidR="00A31D15" w:rsidRPr="005D2357" w:rsidRDefault="00A31D15" w:rsidP="00D71A72">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color w:val="000000"/>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або ненадання копії ліцензії або документа дозвільного характеру (у разі їх наявності) відповідно до ч.2 ст. 41 Закону або ненадання забезпечення виконання договору про закупівлю, якщо таке забезпечення вимагалося замовником або надання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пунктом 49 Особливостей.</w:t>
            </w:r>
          </w:p>
        </w:tc>
      </w:tr>
      <w:tr w:rsidR="00A31D15" w:rsidRPr="005D2357" w14:paraId="21CF2FB9" w14:textId="77777777" w:rsidTr="003F6B40">
        <w:trPr>
          <w:trHeight w:val="522"/>
          <w:jc w:val="center"/>
        </w:trPr>
        <w:tc>
          <w:tcPr>
            <w:tcW w:w="570" w:type="dxa"/>
          </w:tcPr>
          <w:p w14:paraId="03B1AE32" w14:textId="77777777" w:rsidR="00A31D15" w:rsidRPr="005D2357" w:rsidRDefault="00A31D15"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5D2357">
              <w:rPr>
                <w:rFonts w:ascii="Times New Roman" w:eastAsia="Times New Roman" w:hAnsi="Times New Roman" w:cs="Times New Roman"/>
                <w:b/>
                <w:color w:val="000000"/>
              </w:rPr>
              <w:t>6</w:t>
            </w:r>
          </w:p>
        </w:tc>
        <w:tc>
          <w:tcPr>
            <w:tcW w:w="3437" w:type="dxa"/>
          </w:tcPr>
          <w:p w14:paraId="5274670A" w14:textId="77777777" w:rsidR="00A31D15" w:rsidRPr="005D2357" w:rsidRDefault="00A31D15" w:rsidP="001B494B">
            <w:pPr>
              <w:widowControl w:val="0"/>
              <w:pBdr>
                <w:top w:val="nil"/>
                <w:left w:val="nil"/>
                <w:bottom w:val="nil"/>
                <w:right w:val="nil"/>
                <w:between w:val="nil"/>
              </w:pBdr>
              <w:contextualSpacing/>
              <w:rPr>
                <w:rFonts w:ascii="Times New Roman" w:eastAsia="Times New Roman" w:hAnsi="Times New Roman" w:cs="Times New Roman"/>
                <w:color w:val="000000"/>
              </w:rPr>
            </w:pPr>
            <w:r w:rsidRPr="005D2357">
              <w:rPr>
                <w:rFonts w:ascii="Times New Roman" w:eastAsia="Times New Roman" w:hAnsi="Times New Roman" w:cs="Times New Roman"/>
                <w:b/>
                <w:color w:val="000000"/>
              </w:rPr>
              <w:t xml:space="preserve">Забезпечення виконання договору про закупівлю </w:t>
            </w:r>
          </w:p>
        </w:tc>
        <w:tc>
          <w:tcPr>
            <w:tcW w:w="5989" w:type="dxa"/>
          </w:tcPr>
          <w:p w14:paraId="46FAE27A" w14:textId="6347C7A9" w:rsidR="00A31D15" w:rsidRPr="005D2357" w:rsidRDefault="00C71CCF" w:rsidP="001B494B">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C71CCF">
              <w:rPr>
                <w:rFonts w:ascii="Times New Roman" w:eastAsia="Times New Roman" w:hAnsi="Times New Roman" w:cs="Times New Roman"/>
                <w:color w:val="000000"/>
              </w:rPr>
              <w:t>Забезпечення виконання догово</w:t>
            </w:r>
            <w:r>
              <w:rPr>
                <w:rFonts w:ascii="Times New Roman" w:eastAsia="Times New Roman" w:hAnsi="Times New Roman" w:cs="Times New Roman"/>
                <w:color w:val="000000"/>
              </w:rPr>
              <w:t>ру про закупівлю не вимагається.</w:t>
            </w:r>
          </w:p>
        </w:tc>
      </w:tr>
    </w:tbl>
    <w:p w14:paraId="4215E608" w14:textId="36A53773" w:rsidR="00B0395B" w:rsidRPr="005D2357" w:rsidRDefault="00B0395B" w:rsidP="001B494B">
      <w:pPr>
        <w:contextualSpacing/>
        <w:jc w:val="right"/>
        <w:rPr>
          <w:rFonts w:ascii="Times New Roman" w:hAnsi="Times New Roman" w:cs="Times New Roman"/>
          <w:b/>
          <w:bCs/>
          <w:sz w:val="24"/>
          <w:szCs w:val="24"/>
          <w:u w:val="single"/>
        </w:rPr>
        <w:sectPr w:rsidR="00B0395B" w:rsidRPr="005D2357" w:rsidSect="00051034">
          <w:footerReference w:type="default" r:id="rId15"/>
          <w:pgSz w:w="11906" w:h="16838"/>
          <w:pgMar w:top="426" w:right="567" w:bottom="851" w:left="1134" w:header="170" w:footer="57" w:gutter="0"/>
          <w:pgNumType w:start="1"/>
          <w:cols w:space="720"/>
          <w:titlePg/>
          <w:docGrid w:linePitch="272"/>
        </w:sectPr>
      </w:pPr>
    </w:p>
    <w:p w14:paraId="44886EBE" w14:textId="70612BC4" w:rsidR="00276EFA" w:rsidRPr="0070457A" w:rsidRDefault="00276EFA" w:rsidP="001B494B">
      <w:pPr>
        <w:contextualSpacing/>
        <w:jc w:val="right"/>
        <w:outlineLvl w:val="0"/>
        <w:rPr>
          <w:rFonts w:ascii="Times New Roman" w:hAnsi="Times New Roman" w:cs="Times New Roman"/>
          <w:b/>
          <w:bCs/>
          <w:i/>
        </w:rPr>
      </w:pPr>
      <w:r w:rsidRPr="0070457A">
        <w:rPr>
          <w:rFonts w:ascii="Times New Roman" w:hAnsi="Times New Roman" w:cs="Times New Roman"/>
          <w:b/>
          <w:bCs/>
          <w:i/>
        </w:rPr>
        <w:lastRenderedPageBreak/>
        <w:t>Д</w:t>
      </w:r>
      <w:r w:rsidR="0070457A" w:rsidRPr="0070457A">
        <w:rPr>
          <w:rFonts w:ascii="Times New Roman" w:hAnsi="Times New Roman" w:cs="Times New Roman"/>
          <w:b/>
          <w:bCs/>
          <w:i/>
        </w:rPr>
        <w:t>одаток</w:t>
      </w:r>
      <w:r w:rsidRPr="0070457A">
        <w:rPr>
          <w:rFonts w:ascii="Times New Roman" w:hAnsi="Times New Roman" w:cs="Times New Roman"/>
          <w:b/>
          <w:bCs/>
          <w:i/>
        </w:rPr>
        <w:t xml:space="preserve"> № 1</w:t>
      </w:r>
    </w:p>
    <w:p w14:paraId="5AD8FF01" w14:textId="06CCA48C" w:rsidR="0070457A" w:rsidRPr="0070457A" w:rsidRDefault="0070457A" w:rsidP="001B494B">
      <w:pPr>
        <w:contextualSpacing/>
        <w:jc w:val="right"/>
        <w:outlineLvl w:val="0"/>
        <w:rPr>
          <w:rFonts w:ascii="Times New Roman" w:hAnsi="Times New Roman" w:cs="Times New Roman"/>
          <w:b/>
          <w:i/>
          <w:iCs/>
        </w:rPr>
      </w:pPr>
      <w:r w:rsidRPr="0070457A">
        <w:rPr>
          <w:rFonts w:ascii="Times New Roman" w:hAnsi="Times New Roman" w:cs="Times New Roman"/>
          <w:b/>
          <w:bCs/>
          <w:i/>
        </w:rPr>
        <w:t>до тендерної документації</w:t>
      </w:r>
    </w:p>
    <w:p w14:paraId="3F4BE1A0" w14:textId="77777777" w:rsidR="00D71A72" w:rsidRDefault="00D71A72" w:rsidP="00D71A72">
      <w:pPr>
        <w:contextualSpacing/>
        <w:outlineLvl w:val="0"/>
        <w:rPr>
          <w:rFonts w:ascii="Times New Roman" w:hAnsi="Times New Roman" w:cs="Times New Roman"/>
          <w:i/>
          <w:iCs/>
        </w:rPr>
      </w:pPr>
    </w:p>
    <w:p w14:paraId="34F912CB" w14:textId="77777777" w:rsidR="0093717B" w:rsidRPr="0093717B" w:rsidRDefault="0093717B" w:rsidP="0093717B">
      <w:pPr>
        <w:suppressAutoHyphens/>
        <w:spacing w:after="31" w:line="263" w:lineRule="auto"/>
        <w:ind w:left="-5" w:right="243" w:hanging="10"/>
        <w:jc w:val="center"/>
        <w:rPr>
          <w:rFonts w:ascii="Times New Roman CYR" w:hAnsi="Times New Roman CYR" w:cs="Times New Roman CYR"/>
          <w:lang w:val="ru-RU" w:eastAsia="zh-CN"/>
        </w:rPr>
      </w:pPr>
      <w:r w:rsidRPr="0093717B">
        <w:rPr>
          <w:rFonts w:ascii="Times New Roman" w:hAnsi="Times New Roman" w:cs="Times New Roman"/>
          <w:i/>
          <w:lang w:val="ru-RU" w:eastAsia="zh-CN"/>
        </w:rPr>
        <w:t>Форма тендерної пропозиції заповнюється Учасником та надається</w:t>
      </w:r>
      <w:r w:rsidRPr="0093717B">
        <w:rPr>
          <w:rFonts w:ascii="Times New Roman" w:hAnsi="Times New Roman" w:cs="Times New Roman"/>
          <w:lang w:val="ru-RU" w:eastAsia="zh-CN"/>
        </w:rPr>
        <w:t xml:space="preserve"> </w:t>
      </w:r>
      <w:r w:rsidRPr="0093717B">
        <w:rPr>
          <w:rFonts w:ascii="Times New Roman" w:hAnsi="Times New Roman" w:cs="Times New Roman"/>
          <w:i/>
          <w:lang w:val="ru-RU" w:eastAsia="zh-CN"/>
        </w:rPr>
        <w:t xml:space="preserve">у складі тендерної </w:t>
      </w:r>
      <w:proofErr w:type="gramStart"/>
      <w:r w:rsidRPr="0093717B">
        <w:rPr>
          <w:rFonts w:ascii="Times New Roman" w:hAnsi="Times New Roman" w:cs="Times New Roman"/>
          <w:i/>
          <w:lang w:val="ru-RU" w:eastAsia="zh-CN"/>
        </w:rPr>
        <w:t>пропозиції  та</w:t>
      </w:r>
      <w:proofErr w:type="gramEnd"/>
      <w:r w:rsidRPr="0093717B">
        <w:rPr>
          <w:rFonts w:ascii="Times New Roman" w:hAnsi="Times New Roman" w:cs="Times New Roman"/>
          <w:i/>
          <w:lang w:val="ru-RU" w:eastAsia="zh-CN"/>
        </w:rPr>
        <w:t xml:space="preserve"> за результатами торгів переможцем торгів</w:t>
      </w:r>
    </w:p>
    <w:p w14:paraId="5252B429" w14:textId="77777777" w:rsidR="0093717B" w:rsidRPr="0093717B" w:rsidRDefault="0093717B" w:rsidP="0093717B">
      <w:pPr>
        <w:widowControl w:val="0"/>
        <w:autoSpaceDE w:val="0"/>
        <w:autoSpaceDN w:val="0"/>
        <w:adjustRightInd w:val="0"/>
        <w:rPr>
          <w:rFonts w:ascii="Times New Roman" w:hAnsi="Times New Roman" w:cs="Times New Roman"/>
          <w:b/>
          <w:sz w:val="24"/>
          <w:szCs w:val="24"/>
          <w:lang w:val="ru-RU"/>
        </w:rPr>
      </w:pPr>
    </w:p>
    <w:p w14:paraId="49D66E7F" w14:textId="77777777" w:rsidR="0093717B" w:rsidRPr="0093717B" w:rsidRDefault="0093717B" w:rsidP="0093717B">
      <w:pPr>
        <w:suppressAutoHyphens/>
        <w:spacing w:after="66" w:line="0" w:lineRule="atLeast"/>
        <w:ind w:left="2525" w:right="2294"/>
        <w:jc w:val="center"/>
        <w:rPr>
          <w:rFonts w:ascii="Times New Roman CYR" w:hAnsi="Times New Roman CYR" w:cs="Times New Roman CYR"/>
          <w:sz w:val="24"/>
          <w:szCs w:val="24"/>
          <w:lang w:val="ru-RU" w:eastAsia="zh-CN"/>
        </w:rPr>
      </w:pPr>
      <w:r w:rsidRPr="0093717B">
        <w:rPr>
          <w:rFonts w:ascii="Times New Roman" w:hAnsi="Times New Roman" w:cs="Times New Roman"/>
          <w:b/>
          <w:sz w:val="23"/>
          <w:szCs w:val="24"/>
          <w:lang w:val="ru-RU" w:eastAsia="zh-CN"/>
        </w:rPr>
        <w:t>ФОРМА «ЦІНОВА ПРОПОЗИЦІЯ»</w:t>
      </w:r>
    </w:p>
    <w:p w14:paraId="4259E3AA" w14:textId="77777777" w:rsidR="0093717B" w:rsidRPr="0093717B" w:rsidRDefault="0093717B" w:rsidP="0093717B">
      <w:pPr>
        <w:suppressAutoHyphens/>
        <w:spacing w:after="4" w:line="263" w:lineRule="auto"/>
        <w:ind w:left="3505" w:right="798" w:hanging="1635"/>
        <w:jc w:val="center"/>
        <w:rPr>
          <w:rFonts w:ascii="Times New Roman" w:hAnsi="Times New Roman" w:cs="Times New Roman"/>
          <w:sz w:val="23"/>
          <w:szCs w:val="24"/>
          <w:lang w:val="ru-RU" w:eastAsia="zh-CN"/>
        </w:rPr>
      </w:pPr>
      <w:r w:rsidRPr="0093717B">
        <w:rPr>
          <w:rFonts w:ascii="Times New Roman" w:hAnsi="Times New Roman" w:cs="Times New Roman"/>
          <w:i/>
          <w:sz w:val="23"/>
          <w:szCs w:val="24"/>
          <w:lang w:val="ru-RU" w:eastAsia="zh-CN"/>
        </w:rPr>
        <w:t xml:space="preserve">(форма, яка подається учасником на фірмовому </w:t>
      </w:r>
      <w:proofErr w:type="gramStart"/>
      <w:r w:rsidRPr="0093717B">
        <w:rPr>
          <w:rFonts w:ascii="Times New Roman" w:hAnsi="Times New Roman" w:cs="Times New Roman"/>
          <w:i/>
          <w:sz w:val="23"/>
          <w:szCs w:val="24"/>
          <w:lang w:val="ru-RU" w:eastAsia="zh-CN"/>
        </w:rPr>
        <w:t>бланку )</w:t>
      </w:r>
      <w:proofErr w:type="gramEnd"/>
      <w:r w:rsidRPr="0093717B">
        <w:rPr>
          <w:rFonts w:ascii="Times New Roman" w:hAnsi="Times New Roman" w:cs="Times New Roman"/>
          <w:sz w:val="23"/>
          <w:szCs w:val="24"/>
          <w:lang w:val="ru-RU" w:eastAsia="zh-CN"/>
        </w:rPr>
        <w:t xml:space="preserve">      </w:t>
      </w:r>
    </w:p>
    <w:p w14:paraId="0D7FCF52" w14:textId="77777777" w:rsidR="0093717B" w:rsidRPr="0093717B" w:rsidRDefault="0093717B" w:rsidP="0093717B">
      <w:pPr>
        <w:suppressAutoHyphens/>
        <w:spacing w:after="4" w:line="263" w:lineRule="auto"/>
        <w:ind w:left="3505" w:right="798" w:hanging="1635"/>
        <w:jc w:val="center"/>
        <w:rPr>
          <w:rFonts w:ascii="Times New Roman CYR" w:hAnsi="Times New Roman CYR" w:cs="Times New Roman CYR"/>
          <w:sz w:val="24"/>
          <w:szCs w:val="24"/>
          <w:lang w:val="ru-RU" w:eastAsia="zh-CN"/>
        </w:rPr>
      </w:pPr>
      <w:r w:rsidRPr="0093717B">
        <w:rPr>
          <w:rFonts w:ascii="Times New Roman" w:hAnsi="Times New Roman" w:cs="Times New Roman"/>
          <w:sz w:val="23"/>
          <w:szCs w:val="24"/>
          <w:lang w:val="ru-RU" w:eastAsia="zh-CN"/>
        </w:rPr>
        <w:t xml:space="preserve">«____»    _______________    </w:t>
      </w:r>
      <w:r w:rsidRPr="0093717B">
        <w:rPr>
          <w:rFonts w:ascii="Times New Roman" w:hAnsi="Times New Roman" w:cs="Times New Roman"/>
          <w:b/>
          <w:sz w:val="23"/>
          <w:szCs w:val="24"/>
          <w:u w:color="000000"/>
          <w:lang w:val="ru-RU" w:eastAsia="zh-CN"/>
        </w:rPr>
        <w:t xml:space="preserve"> 20__ р.</w:t>
      </w:r>
    </w:p>
    <w:p w14:paraId="7B41391A" w14:textId="77777777" w:rsidR="0093717B" w:rsidRPr="0093717B" w:rsidRDefault="0093717B" w:rsidP="0093717B">
      <w:pPr>
        <w:tabs>
          <w:tab w:val="left" w:pos="426"/>
          <w:tab w:val="left" w:pos="459"/>
          <w:tab w:val="left" w:pos="9498"/>
        </w:tabs>
        <w:suppressAutoHyphens/>
        <w:spacing w:line="0" w:lineRule="atLeast"/>
        <w:jc w:val="both"/>
        <w:rPr>
          <w:rFonts w:ascii="Times New Roman" w:hAnsi="Times New Roman" w:cs="Times New Roman"/>
          <w:b/>
          <w:sz w:val="24"/>
          <w:szCs w:val="24"/>
          <w:u w:val="single"/>
          <w:lang w:val="ru-RU" w:eastAsia="zh-CN"/>
        </w:rPr>
      </w:pPr>
    </w:p>
    <w:p w14:paraId="1038A31E" w14:textId="48BE4373" w:rsidR="0093717B" w:rsidRPr="0093717B" w:rsidRDefault="0093717B" w:rsidP="0093717B">
      <w:pPr>
        <w:suppressAutoHyphens/>
        <w:spacing w:after="31" w:line="263" w:lineRule="auto"/>
        <w:jc w:val="both"/>
        <w:rPr>
          <w:rFonts w:ascii="Times New Roman" w:hAnsi="Times New Roman" w:cs="Times New Roman"/>
          <w:i/>
          <w:lang w:eastAsia="zh-CN"/>
        </w:rPr>
      </w:pPr>
      <w:r w:rsidRPr="0093717B">
        <w:rPr>
          <w:rFonts w:ascii="Times New Roman" w:hAnsi="Times New Roman" w:cs="Times New Roman"/>
          <w:lang w:val="ru-RU" w:eastAsia="zh-CN"/>
        </w:rPr>
        <w:t xml:space="preserve">Кому: </w:t>
      </w:r>
      <w:r w:rsidRPr="0093717B">
        <w:rPr>
          <w:rFonts w:ascii="Times New Roman" w:hAnsi="Times New Roman" w:cs="Times New Roman"/>
          <w:i/>
          <w:lang w:val="ru-RU" w:eastAsia="zh-CN"/>
        </w:rPr>
        <w:t>_________________________________________________________</w:t>
      </w:r>
      <w:r w:rsidRPr="0093717B">
        <w:rPr>
          <w:rFonts w:ascii="Times New Roman" w:hAnsi="Times New Roman" w:cs="Times New Roman"/>
          <w:i/>
          <w:lang w:eastAsia="zh-CN"/>
        </w:rPr>
        <w:t>_______________________</w:t>
      </w:r>
      <w:r>
        <w:rPr>
          <w:rFonts w:ascii="Times New Roman" w:hAnsi="Times New Roman" w:cs="Times New Roman"/>
          <w:i/>
          <w:lang w:eastAsia="zh-CN"/>
        </w:rPr>
        <w:t>_________</w:t>
      </w:r>
    </w:p>
    <w:p w14:paraId="67D6755C" w14:textId="77777777" w:rsidR="0093717B" w:rsidRPr="0093717B" w:rsidRDefault="0093717B" w:rsidP="0093717B">
      <w:pPr>
        <w:suppressAutoHyphens/>
        <w:spacing w:after="31" w:line="263" w:lineRule="auto"/>
        <w:jc w:val="both"/>
        <w:rPr>
          <w:rFonts w:ascii="Times New Roman CYR" w:hAnsi="Times New Roman CYR" w:cs="Times New Roman CYR"/>
          <w:sz w:val="18"/>
          <w:szCs w:val="18"/>
          <w:lang w:val="ru-RU" w:eastAsia="zh-CN"/>
        </w:rPr>
      </w:pPr>
      <w:r w:rsidRPr="0093717B">
        <w:rPr>
          <w:rFonts w:ascii="Times New Roman" w:hAnsi="Times New Roman" w:cs="Times New Roman"/>
          <w:i/>
          <w:sz w:val="18"/>
          <w:szCs w:val="18"/>
          <w:lang w:eastAsia="zh-CN"/>
        </w:rPr>
        <w:t xml:space="preserve">                                                                                      </w:t>
      </w:r>
      <w:r w:rsidRPr="0093717B">
        <w:rPr>
          <w:rFonts w:ascii="Times New Roman" w:hAnsi="Times New Roman" w:cs="Times New Roman"/>
          <w:i/>
          <w:sz w:val="18"/>
          <w:szCs w:val="18"/>
          <w:u w:val="single" w:color="000000"/>
          <w:lang w:val="ru-RU" w:eastAsia="zh-CN"/>
        </w:rPr>
        <w:t>(повна назва замовника)</w:t>
      </w:r>
      <w:r w:rsidRPr="0093717B">
        <w:rPr>
          <w:rFonts w:ascii="Times New Roman" w:hAnsi="Times New Roman" w:cs="Times New Roman"/>
          <w:i/>
          <w:sz w:val="18"/>
          <w:szCs w:val="18"/>
          <w:lang w:val="ru-RU" w:eastAsia="zh-CN"/>
        </w:rPr>
        <w:t xml:space="preserve"> </w:t>
      </w:r>
      <w:r w:rsidRPr="0093717B">
        <w:rPr>
          <w:rFonts w:ascii="Times New Roman" w:hAnsi="Times New Roman" w:cs="Times New Roman"/>
          <w:sz w:val="18"/>
          <w:szCs w:val="18"/>
          <w:lang w:val="ru-RU" w:eastAsia="zh-CN"/>
        </w:rPr>
        <w:t xml:space="preserve"> </w:t>
      </w:r>
    </w:p>
    <w:p w14:paraId="296144DB" w14:textId="6CA6DCBF"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 xml:space="preserve"> Найменування предмета закупівлі згідно тендерної документації </w:t>
      </w:r>
      <w:r w:rsidRPr="0093717B">
        <w:rPr>
          <w:rFonts w:ascii="Times New Roman" w:hAnsi="Times New Roman" w:cs="Times New Roman"/>
          <w:b/>
          <w:lang w:val="ru-RU" w:eastAsia="zh-CN"/>
        </w:rPr>
        <w:t>_____________</w:t>
      </w:r>
      <w:r w:rsidRPr="0093717B">
        <w:rPr>
          <w:rFonts w:ascii="Times New Roman" w:hAnsi="Times New Roman" w:cs="Times New Roman"/>
          <w:b/>
          <w:lang w:eastAsia="zh-CN"/>
        </w:rPr>
        <w:t>________________________</w:t>
      </w:r>
      <w:r>
        <w:rPr>
          <w:rFonts w:ascii="Times New Roman" w:hAnsi="Times New Roman" w:cs="Times New Roman"/>
          <w:b/>
          <w:lang w:val="ru-RU" w:eastAsia="zh-CN"/>
        </w:rPr>
        <w:t>_</w:t>
      </w:r>
      <w:r w:rsidRPr="0093717B">
        <w:rPr>
          <w:rFonts w:ascii="Times New Roman" w:hAnsi="Times New Roman" w:cs="Times New Roman"/>
          <w:lang w:val="ru-RU" w:eastAsia="zh-CN"/>
        </w:rPr>
        <w:t xml:space="preserve"> </w:t>
      </w:r>
    </w:p>
    <w:p w14:paraId="139B57C2" w14:textId="4F35C973"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 xml:space="preserve"> Номер/ідентифікатор закупівлі _______________________________________________</w:t>
      </w:r>
      <w:r w:rsidRPr="0093717B">
        <w:rPr>
          <w:rFonts w:ascii="Times New Roman" w:hAnsi="Times New Roman" w:cs="Times New Roman"/>
          <w:lang w:eastAsia="zh-CN"/>
        </w:rPr>
        <w:t>_________</w:t>
      </w:r>
      <w:r w:rsidRPr="0093717B">
        <w:rPr>
          <w:rFonts w:ascii="Times New Roman" w:hAnsi="Times New Roman" w:cs="Times New Roman"/>
          <w:lang w:val="ru-RU" w:eastAsia="zh-CN"/>
        </w:rPr>
        <w:t>_</w:t>
      </w:r>
      <w:r>
        <w:rPr>
          <w:rFonts w:ascii="Times New Roman" w:hAnsi="Times New Roman" w:cs="Times New Roman"/>
          <w:lang w:eastAsia="zh-CN"/>
        </w:rPr>
        <w:t>__________</w:t>
      </w:r>
      <w:r w:rsidRPr="0093717B">
        <w:rPr>
          <w:rFonts w:ascii="Times New Roman" w:hAnsi="Times New Roman" w:cs="Times New Roman"/>
          <w:lang w:val="ru-RU" w:eastAsia="zh-CN"/>
        </w:rPr>
        <w:t xml:space="preserve"> </w:t>
      </w:r>
    </w:p>
    <w:p w14:paraId="49826AEB" w14:textId="0666A5BB"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 xml:space="preserve"> Найменування учасника: ______________________________________________________</w:t>
      </w:r>
      <w:r w:rsidRPr="0093717B">
        <w:rPr>
          <w:rFonts w:ascii="Times New Roman" w:hAnsi="Times New Roman" w:cs="Times New Roman"/>
          <w:lang w:eastAsia="zh-CN"/>
        </w:rPr>
        <w:t>__________</w:t>
      </w:r>
      <w:r>
        <w:rPr>
          <w:rFonts w:ascii="Times New Roman" w:hAnsi="Times New Roman" w:cs="Times New Roman"/>
          <w:lang w:eastAsia="zh-CN"/>
        </w:rPr>
        <w:t>________</w:t>
      </w:r>
    </w:p>
    <w:p w14:paraId="2B4C911D" w14:textId="77777777" w:rsidR="0093717B" w:rsidRPr="0093717B" w:rsidRDefault="0093717B" w:rsidP="0093717B">
      <w:pPr>
        <w:suppressAutoHyphens/>
        <w:spacing w:after="3" w:line="0" w:lineRule="atLeast"/>
        <w:jc w:val="both"/>
        <w:rPr>
          <w:rFonts w:ascii="Times New Roman CYR" w:hAnsi="Times New Roman CYR" w:cs="Times New Roman CYR"/>
          <w:sz w:val="18"/>
          <w:szCs w:val="18"/>
          <w:lang w:val="ru-RU" w:eastAsia="zh-CN"/>
        </w:rPr>
      </w:pPr>
      <w:r w:rsidRPr="0093717B">
        <w:rPr>
          <w:rFonts w:ascii="Times New Roman" w:hAnsi="Times New Roman" w:cs="Times New Roman"/>
          <w:i/>
          <w:lang w:val="ru-RU" w:eastAsia="zh-CN"/>
        </w:rPr>
        <w:t xml:space="preserve">                                                                                 </w:t>
      </w:r>
      <w:r w:rsidRPr="0093717B">
        <w:rPr>
          <w:rFonts w:ascii="Times New Roman" w:hAnsi="Times New Roman" w:cs="Times New Roman"/>
          <w:i/>
          <w:sz w:val="18"/>
          <w:szCs w:val="18"/>
          <w:lang w:val="ru-RU" w:eastAsia="zh-CN"/>
        </w:rPr>
        <w:t xml:space="preserve">(повна назва організації учасника) </w:t>
      </w:r>
      <w:r w:rsidRPr="0093717B">
        <w:rPr>
          <w:rFonts w:ascii="Times New Roman" w:hAnsi="Times New Roman" w:cs="Times New Roman"/>
          <w:sz w:val="18"/>
          <w:szCs w:val="18"/>
          <w:lang w:val="ru-RU" w:eastAsia="zh-CN"/>
        </w:rPr>
        <w:t xml:space="preserve"> </w:t>
      </w:r>
    </w:p>
    <w:p w14:paraId="3367D3E9" w14:textId="0B873D43"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в особі_______________________________________________________________________</w:t>
      </w:r>
      <w:r w:rsidRPr="0093717B">
        <w:rPr>
          <w:rFonts w:ascii="Times New Roman" w:hAnsi="Times New Roman" w:cs="Times New Roman"/>
          <w:lang w:eastAsia="zh-CN"/>
        </w:rPr>
        <w:t>_________</w:t>
      </w:r>
      <w:r>
        <w:rPr>
          <w:rFonts w:ascii="Times New Roman" w:hAnsi="Times New Roman" w:cs="Times New Roman"/>
          <w:lang w:eastAsia="zh-CN"/>
        </w:rPr>
        <w:t>________</w:t>
      </w:r>
    </w:p>
    <w:p w14:paraId="31396B56" w14:textId="77777777" w:rsidR="0093717B" w:rsidRPr="0093717B" w:rsidRDefault="0093717B" w:rsidP="0093717B">
      <w:pPr>
        <w:suppressAutoHyphens/>
        <w:spacing w:after="40" w:line="0" w:lineRule="atLeast"/>
        <w:jc w:val="both"/>
        <w:rPr>
          <w:rFonts w:ascii="Times New Roman CYR" w:hAnsi="Times New Roman CYR" w:cs="Times New Roman CYR"/>
          <w:sz w:val="18"/>
          <w:szCs w:val="18"/>
          <w:lang w:val="ru-RU" w:eastAsia="zh-CN"/>
        </w:rPr>
      </w:pPr>
      <w:r w:rsidRPr="0093717B">
        <w:rPr>
          <w:rFonts w:ascii="Times New Roman" w:hAnsi="Times New Roman" w:cs="Times New Roman"/>
          <w:i/>
          <w:sz w:val="18"/>
          <w:szCs w:val="18"/>
          <w:lang w:val="ru-RU" w:eastAsia="zh-CN"/>
        </w:rPr>
        <w:t xml:space="preserve">                                                       (прізвище, ім'я, по батькові, посада відповідальної особи) </w:t>
      </w:r>
      <w:r w:rsidRPr="0093717B">
        <w:rPr>
          <w:rFonts w:ascii="Times New Roman" w:hAnsi="Times New Roman" w:cs="Times New Roman"/>
          <w:sz w:val="18"/>
          <w:szCs w:val="18"/>
          <w:lang w:val="ru-RU" w:eastAsia="zh-CN"/>
        </w:rPr>
        <w:t xml:space="preserve"> </w:t>
      </w:r>
    </w:p>
    <w:p w14:paraId="02D785FB" w14:textId="77777777"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 xml:space="preserve">уповноважений повідомити наступне:   </w:t>
      </w:r>
    </w:p>
    <w:p w14:paraId="213BA974" w14:textId="1FC69537" w:rsidR="0093717B" w:rsidRPr="0093717B" w:rsidRDefault="0093717B" w:rsidP="0093717B">
      <w:pPr>
        <w:suppressAutoHyphens/>
        <w:spacing w:after="18" w:line="283" w:lineRule="auto"/>
        <w:jc w:val="both"/>
        <w:rPr>
          <w:rFonts w:ascii="Times New Roman" w:hAnsi="Times New Roman" w:cs="Times New Roman"/>
          <w:lang w:val="ru-RU" w:eastAsia="zh-CN"/>
        </w:rPr>
      </w:pPr>
      <w:r w:rsidRPr="0093717B">
        <w:rPr>
          <w:rFonts w:ascii="Times New Roman" w:hAnsi="Times New Roman" w:cs="Times New Roman"/>
          <w:lang w:val="ru-RU" w:eastAsia="zh-CN"/>
        </w:rPr>
        <w:t xml:space="preserve"> 1. </w:t>
      </w:r>
      <w:r w:rsidRPr="0093717B">
        <w:rPr>
          <w:rFonts w:ascii="Times New Roman" w:hAnsi="Times New Roman" w:cs="Times New Roman"/>
          <w:b/>
          <w:lang w:val="ru-RU" w:eastAsia="zh-CN"/>
        </w:rPr>
        <w:t>Вивчивши тендерну документацію, технічні, якісні та кількісні характеристики предмета закупівлі та ознайомишись з об`єктом Замовника,</w:t>
      </w:r>
      <w:r w:rsidRPr="0093717B">
        <w:rPr>
          <w:rFonts w:ascii="Times New Roman" w:hAnsi="Times New Roman" w:cs="Times New Roman"/>
          <w:lang w:val="ru-RU" w:eastAsia="zh-CN"/>
        </w:rPr>
        <w:t xml:space="preserve"> ми уповноважені на підписання Договору, маємо можливість здійснити </w:t>
      </w:r>
      <w:r w:rsidRPr="0093717B">
        <w:rPr>
          <w:rFonts w:ascii="Times New Roman" w:hAnsi="Times New Roman" w:cs="Times New Roman"/>
          <w:lang w:eastAsia="zh-CN"/>
        </w:rPr>
        <w:t xml:space="preserve">викоання робіт згідно </w:t>
      </w:r>
      <w:r w:rsidRPr="0093717B">
        <w:rPr>
          <w:rFonts w:ascii="Times New Roman" w:hAnsi="Times New Roman" w:cs="Times New Roman"/>
          <w:lang w:val="ru-RU" w:eastAsia="zh-CN"/>
        </w:rPr>
        <w:t>предмет</w:t>
      </w:r>
      <w:r w:rsidRPr="0093717B">
        <w:rPr>
          <w:rFonts w:ascii="Times New Roman" w:hAnsi="Times New Roman" w:cs="Times New Roman"/>
          <w:lang w:eastAsia="zh-CN"/>
        </w:rPr>
        <w:t>у</w:t>
      </w:r>
      <w:r w:rsidRPr="0093717B">
        <w:rPr>
          <w:rFonts w:ascii="Times New Roman" w:hAnsi="Times New Roman" w:cs="Times New Roman"/>
          <w:lang w:val="ru-RU" w:eastAsia="zh-CN"/>
        </w:rPr>
        <w:t xml:space="preserve"> закупівлі, виконати вимоги Замовника на умовах, зазначених у цій пропозиції.  </w:t>
      </w:r>
    </w:p>
    <w:p w14:paraId="08E0949F" w14:textId="62D89657" w:rsidR="0093717B" w:rsidRPr="0093717B" w:rsidRDefault="0093717B" w:rsidP="0093717B">
      <w:pPr>
        <w:suppressAutoHyphens/>
        <w:spacing w:after="18" w:line="283"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2. Адреса (юридична, поштова) учасника торгів_____________________________</w:t>
      </w:r>
      <w:r w:rsidRPr="0093717B">
        <w:rPr>
          <w:rFonts w:ascii="Times New Roman" w:hAnsi="Times New Roman" w:cs="Times New Roman"/>
          <w:lang w:eastAsia="zh-CN"/>
        </w:rPr>
        <w:t>__________</w:t>
      </w:r>
      <w:r w:rsidRPr="0093717B">
        <w:rPr>
          <w:rFonts w:ascii="Times New Roman" w:hAnsi="Times New Roman" w:cs="Times New Roman"/>
          <w:lang w:val="ru-RU" w:eastAsia="zh-CN"/>
        </w:rPr>
        <w:t>___</w:t>
      </w:r>
      <w:r>
        <w:rPr>
          <w:rFonts w:ascii="Times New Roman" w:hAnsi="Times New Roman" w:cs="Times New Roman"/>
          <w:lang w:eastAsia="zh-CN"/>
        </w:rPr>
        <w:t>____________</w:t>
      </w:r>
    </w:p>
    <w:p w14:paraId="2AB25B33" w14:textId="69863835"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eastAsia="zh-CN"/>
        </w:rPr>
        <w:t xml:space="preserve">3. </w:t>
      </w:r>
      <w:r w:rsidRPr="0093717B">
        <w:rPr>
          <w:rFonts w:ascii="Times New Roman" w:hAnsi="Times New Roman" w:cs="Times New Roman"/>
          <w:lang w:val="ru-RU" w:eastAsia="zh-CN"/>
        </w:rPr>
        <w:t>Телефон/факс_________________________________________________________</w:t>
      </w:r>
      <w:r w:rsidRPr="0093717B">
        <w:rPr>
          <w:rFonts w:ascii="Times New Roman" w:hAnsi="Times New Roman" w:cs="Times New Roman"/>
          <w:lang w:eastAsia="zh-CN"/>
        </w:rPr>
        <w:t>__________</w:t>
      </w:r>
      <w:r w:rsidRPr="0093717B">
        <w:rPr>
          <w:rFonts w:ascii="Times New Roman" w:hAnsi="Times New Roman" w:cs="Times New Roman"/>
          <w:lang w:val="ru-RU" w:eastAsia="zh-CN"/>
        </w:rPr>
        <w:t>___</w:t>
      </w:r>
      <w:r>
        <w:rPr>
          <w:rFonts w:ascii="Times New Roman" w:hAnsi="Times New Roman" w:cs="Times New Roman"/>
          <w:lang w:eastAsia="zh-CN"/>
        </w:rPr>
        <w:t>__________</w:t>
      </w:r>
    </w:p>
    <w:p w14:paraId="1761794A" w14:textId="437377D5"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eastAsia="zh-CN"/>
        </w:rPr>
        <w:t>4. </w:t>
      </w:r>
      <w:r w:rsidRPr="0093717B">
        <w:rPr>
          <w:rFonts w:ascii="Times New Roman" w:hAnsi="Times New Roman" w:cs="Times New Roman"/>
          <w:lang w:val="ru-RU" w:eastAsia="zh-CN"/>
        </w:rPr>
        <w:t>Відомості про керівника (П.І.Б., посада, номер контактного телефону) – для юридичних осіб__________________________________________________________</w:t>
      </w:r>
      <w:r w:rsidRPr="0093717B">
        <w:rPr>
          <w:rFonts w:ascii="Times New Roman" w:hAnsi="Times New Roman" w:cs="Times New Roman"/>
          <w:lang w:eastAsia="zh-CN"/>
        </w:rPr>
        <w:t>_____________</w:t>
      </w:r>
      <w:r>
        <w:rPr>
          <w:rFonts w:ascii="Times New Roman" w:hAnsi="Times New Roman" w:cs="Times New Roman"/>
          <w:lang w:eastAsia="zh-CN"/>
        </w:rPr>
        <w:t>_____________________</w:t>
      </w:r>
    </w:p>
    <w:p w14:paraId="1176C37C" w14:textId="43344542" w:rsidR="0093717B" w:rsidRPr="0093717B" w:rsidRDefault="0093717B" w:rsidP="0093717B">
      <w:pPr>
        <w:suppressAutoHyphens/>
        <w:spacing w:after="22" w:line="269" w:lineRule="auto"/>
        <w:jc w:val="both"/>
        <w:rPr>
          <w:rFonts w:ascii="Times New Roman CYR" w:hAnsi="Times New Roman CYR" w:cs="Times New Roman CYR"/>
          <w:lang w:eastAsia="zh-CN"/>
        </w:rPr>
      </w:pPr>
      <w:r w:rsidRPr="0093717B">
        <w:rPr>
          <w:rFonts w:ascii="Times New Roman" w:hAnsi="Times New Roman" w:cs="Times New Roman"/>
          <w:lang w:eastAsia="zh-CN"/>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___________________________________________________________  </w:t>
      </w:r>
    </w:p>
    <w:p w14:paraId="143616FC" w14:textId="1ACCF088" w:rsidR="0093717B" w:rsidRPr="0093717B" w:rsidRDefault="0093717B" w:rsidP="0093717B">
      <w:pPr>
        <w:suppressAutoHyphens/>
        <w:spacing w:after="22" w:line="269" w:lineRule="auto"/>
        <w:jc w:val="both"/>
        <w:rPr>
          <w:rFonts w:ascii="Times New Roman CYR" w:hAnsi="Times New Roman CYR" w:cs="Times New Roman CYR"/>
          <w:lang w:eastAsia="zh-CN"/>
        </w:rPr>
      </w:pPr>
      <w:r w:rsidRPr="0093717B">
        <w:rPr>
          <w:rFonts w:ascii="Times New Roman" w:hAnsi="Times New Roman" w:cs="Times New Roman"/>
          <w:lang w:eastAsia="zh-CN"/>
        </w:rPr>
        <w:t>6. Код ЄДРПОУ (для юридичних осіб) (ідентифікаційний номер фізичної особи – платника податків та інших обов'язкових платежів)_______________________________________________________</w:t>
      </w:r>
      <w:r>
        <w:rPr>
          <w:rFonts w:ascii="Times New Roman" w:hAnsi="Times New Roman" w:cs="Times New Roman"/>
          <w:lang w:eastAsia="zh-CN"/>
        </w:rPr>
        <w:t>____________________</w:t>
      </w:r>
    </w:p>
    <w:p w14:paraId="7A1C7817" w14:textId="137753AD"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 xml:space="preserve">7. Номер витягу про реєстрацію платника податку на додану вартість/єдиного податку та індивідуальний податковий номер </w:t>
      </w:r>
      <w:r w:rsidRPr="0093717B">
        <w:rPr>
          <w:rFonts w:ascii="Times New Roman" w:hAnsi="Times New Roman" w:cs="Times New Roman"/>
          <w:i/>
          <w:lang w:val="ru-RU" w:eastAsia="zh-CN"/>
        </w:rPr>
        <w:t xml:space="preserve">– </w:t>
      </w:r>
      <w:r w:rsidRPr="0093717B">
        <w:rPr>
          <w:rFonts w:ascii="Times New Roman" w:hAnsi="Times New Roman" w:cs="Times New Roman"/>
          <w:lang w:val="ru-RU" w:eastAsia="zh-CN"/>
        </w:rPr>
        <w:t>для Учасника, який є платником податку на додану вартість ______</w:t>
      </w:r>
      <w:r>
        <w:rPr>
          <w:rFonts w:ascii="Times New Roman" w:hAnsi="Times New Roman" w:cs="Times New Roman"/>
          <w:lang w:val="ru-RU" w:eastAsia="zh-CN"/>
        </w:rPr>
        <w:t>______________________________</w:t>
      </w:r>
    </w:p>
    <w:p w14:paraId="3138138D" w14:textId="14F100C4"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8. Банківські реквізити ________</w:t>
      </w:r>
      <w:r w:rsidRPr="0093717B">
        <w:rPr>
          <w:rFonts w:ascii="Times New Roman" w:hAnsi="Times New Roman" w:cs="Times New Roman"/>
          <w:lang w:eastAsia="zh-CN"/>
        </w:rPr>
        <w:t>___________________________________________</w:t>
      </w:r>
      <w:r>
        <w:rPr>
          <w:rFonts w:ascii="Times New Roman" w:hAnsi="Times New Roman" w:cs="Times New Roman"/>
          <w:lang w:eastAsia="zh-CN"/>
        </w:rPr>
        <w:t>________________________</w:t>
      </w:r>
    </w:p>
    <w:p w14:paraId="4F52D22D" w14:textId="166B43A0"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9. П.І.Б., зразок підпису, посада особи (осіб), уповноваженої (уповноважених) підписувати документи тендерної пропозиції учасника ______________________________________</w:t>
      </w:r>
      <w:r w:rsidRPr="0093717B">
        <w:rPr>
          <w:rFonts w:ascii="Times New Roman" w:hAnsi="Times New Roman" w:cs="Times New Roman"/>
          <w:lang w:eastAsia="zh-CN"/>
        </w:rPr>
        <w:t>___________________</w:t>
      </w:r>
      <w:r w:rsidRPr="0093717B">
        <w:rPr>
          <w:rFonts w:ascii="Times New Roman" w:hAnsi="Times New Roman" w:cs="Times New Roman"/>
          <w:lang w:val="ru-RU" w:eastAsia="zh-CN"/>
        </w:rPr>
        <w:t>_____</w:t>
      </w:r>
      <w:r w:rsidRPr="0093717B">
        <w:rPr>
          <w:rFonts w:ascii="Times New Roman" w:hAnsi="Times New Roman" w:cs="Times New Roman"/>
          <w:lang w:eastAsia="zh-CN"/>
        </w:rPr>
        <w:t>_______________</w:t>
      </w:r>
    </w:p>
    <w:p w14:paraId="3755ECE7" w14:textId="2C0E0547"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10. Строки в</w:t>
      </w:r>
      <w:r w:rsidRPr="0093717B">
        <w:rPr>
          <w:rFonts w:ascii="Times New Roman" w:hAnsi="Times New Roman" w:cs="Times New Roman"/>
          <w:lang w:eastAsia="zh-CN"/>
        </w:rPr>
        <w:t xml:space="preserve">иконання робіт </w:t>
      </w:r>
      <w:r w:rsidRPr="0093717B">
        <w:rPr>
          <w:rFonts w:ascii="Times New Roman" w:hAnsi="Times New Roman" w:cs="Times New Roman"/>
          <w:lang w:val="ru-RU" w:eastAsia="zh-CN"/>
        </w:rPr>
        <w:t>_________________________</w:t>
      </w:r>
      <w:r w:rsidRPr="0093717B">
        <w:rPr>
          <w:rFonts w:ascii="Times New Roman" w:hAnsi="Times New Roman" w:cs="Times New Roman"/>
          <w:lang w:eastAsia="zh-CN"/>
        </w:rPr>
        <w:t>____</w:t>
      </w:r>
      <w:r w:rsidRPr="0093717B">
        <w:rPr>
          <w:rFonts w:ascii="Times New Roman" w:hAnsi="Times New Roman" w:cs="Times New Roman"/>
          <w:lang w:val="ru-RU" w:eastAsia="zh-CN"/>
        </w:rPr>
        <w:t>____________________________</w:t>
      </w:r>
      <w:r w:rsidRPr="0093717B">
        <w:rPr>
          <w:rFonts w:ascii="Times New Roman" w:hAnsi="Times New Roman" w:cs="Times New Roman"/>
          <w:lang w:eastAsia="zh-CN"/>
        </w:rPr>
        <w:t>_____________</w:t>
      </w:r>
    </w:p>
    <w:p w14:paraId="766E2A9D" w14:textId="46A8746F"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11. Умови оплати ______________________________</w:t>
      </w:r>
      <w:r w:rsidRPr="0093717B">
        <w:rPr>
          <w:rFonts w:ascii="Times New Roman" w:hAnsi="Times New Roman" w:cs="Times New Roman"/>
          <w:lang w:eastAsia="zh-CN"/>
        </w:rPr>
        <w:t>__________</w:t>
      </w:r>
      <w:r w:rsidRPr="0093717B">
        <w:rPr>
          <w:rFonts w:ascii="Times New Roman" w:hAnsi="Times New Roman" w:cs="Times New Roman"/>
          <w:lang w:val="ru-RU" w:eastAsia="zh-CN"/>
        </w:rPr>
        <w:t>______________________________</w:t>
      </w:r>
      <w:r>
        <w:rPr>
          <w:rFonts w:ascii="Times New Roman" w:hAnsi="Times New Roman" w:cs="Times New Roman"/>
          <w:lang w:eastAsia="zh-CN"/>
        </w:rPr>
        <w:t>_________</w:t>
      </w:r>
      <w:r w:rsidRPr="0093717B">
        <w:rPr>
          <w:rFonts w:ascii="Times New Roman" w:hAnsi="Times New Roman" w:cs="Times New Roman"/>
          <w:lang w:val="ru-RU" w:eastAsia="zh-CN"/>
        </w:rPr>
        <w:t xml:space="preserve">  </w:t>
      </w:r>
    </w:p>
    <w:p w14:paraId="7B65BAEC" w14:textId="37FBA9BC" w:rsidR="0093717B" w:rsidRPr="0093717B" w:rsidRDefault="0093717B" w:rsidP="0093717B">
      <w:pPr>
        <w:suppressAutoHyphens/>
        <w:spacing w:after="22" w:line="269" w:lineRule="auto"/>
        <w:jc w:val="both"/>
        <w:rPr>
          <w:rFonts w:ascii="Times New Roman CYR" w:hAnsi="Times New Roman CYR" w:cs="Times New Roman CYR"/>
          <w:lang w:val="ru-RU" w:eastAsia="zh-CN"/>
        </w:rPr>
      </w:pPr>
      <w:r w:rsidRPr="0093717B">
        <w:rPr>
          <w:rFonts w:ascii="Times New Roman" w:hAnsi="Times New Roman" w:cs="Times New Roman"/>
          <w:lang w:val="ru-RU" w:eastAsia="zh-CN"/>
        </w:rPr>
        <w:t>12.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w:t>
      </w:r>
      <w:r w:rsidRPr="0093717B">
        <w:rPr>
          <w:rFonts w:ascii="Times New Roman" w:hAnsi="Times New Roman" w:cs="Times New Roman"/>
          <w:lang w:eastAsia="zh-CN"/>
        </w:rPr>
        <w:t>______________________</w:t>
      </w:r>
      <w:r>
        <w:rPr>
          <w:rFonts w:ascii="Times New Roman" w:hAnsi="Times New Roman" w:cs="Times New Roman"/>
          <w:lang w:val="ru-RU" w:eastAsia="zh-CN"/>
        </w:rPr>
        <w:t>____________________</w:t>
      </w:r>
    </w:p>
    <w:p w14:paraId="08C0F389" w14:textId="519A3FC6" w:rsidR="0093717B" w:rsidRPr="0093717B" w:rsidRDefault="0093717B" w:rsidP="0093717B">
      <w:pPr>
        <w:suppressAutoHyphens/>
        <w:spacing w:line="269" w:lineRule="auto"/>
        <w:jc w:val="both"/>
        <w:rPr>
          <w:rFonts w:ascii="Times New Roman CYR" w:hAnsi="Times New Roman CYR" w:cs="Times New Roman CYR"/>
          <w:lang w:eastAsia="zh-CN"/>
        </w:rPr>
      </w:pPr>
      <w:r w:rsidRPr="0093717B">
        <w:rPr>
          <w:rFonts w:ascii="Times New Roman" w:hAnsi="Times New Roman" w:cs="Times New Roman"/>
          <w:lang w:val="ru-RU" w:eastAsia="zh-CN"/>
        </w:rPr>
        <w:t xml:space="preserve">13. Пропозиція щодо предмету закупівлі згідно Додатка № </w:t>
      </w:r>
      <w:r w:rsidR="004C6A9C">
        <w:rPr>
          <w:rFonts w:ascii="Times New Roman" w:hAnsi="Times New Roman" w:cs="Times New Roman"/>
          <w:lang w:val="ru-RU" w:eastAsia="zh-CN"/>
        </w:rPr>
        <w:t>4</w:t>
      </w:r>
      <w:r w:rsidRPr="0093717B">
        <w:rPr>
          <w:rFonts w:ascii="Times New Roman" w:hAnsi="Times New Roman" w:cs="Times New Roman"/>
          <w:lang w:eastAsia="zh-CN"/>
        </w:rPr>
        <w:t>, становить: ___________ грн</w:t>
      </w:r>
      <w:r>
        <w:rPr>
          <w:rFonts w:ascii="Times New Roman" w:hAnsi="Times New Roman" w:cs="Times New Roman"/>
          <w:lang w:eastAsia="zh-CN"/>
        </w:rPr>
        <w:t>.  ( __________________</w:t>
      </w:r>
      <w:r w:rsidRPr="0093717B">
        <w:rPr>
          <w:rFonts w:ascii="Times New Roman" w:hAnsi="Times New Roman" w:cs="Times New Roman"/>
          <w:lang w:eastAsia="zh-CN"/>
        </w:rPr>
        <w:t xml:space="preserve"> грн.)</w:t>
      </w:r>
      <w:r w:rsidRPr="0093717B">
        <w:rPr>
          <w:rFonts w:ascii="Times New Roman CYR" w:hAnsi="Times New Roman CYR" w:cs="Times New Roman CYR"/>
          <w:lang w:eastAsia="zh-CN"/>
        </w:rPr>
        <w:t>.</w:t>
      </w:r>
    </w:p>
    <w:p w14:paraId="6D4B95B9" w14:textId="77777777" w:rsidR="0093717B" w:rsidRPr="0093717B" w:rsidRDefault="0093717B" w:rsidP="0093717B">
      <w:pPr>
        <w:suppressAutoHyphens/>
        <w:spacing w:after="12" w:line="268" w:lineRule="auto"/>
        <w:jc w:val="both"/>
        <w:rPr>
          <w:rFonts w:ascii="Times New Roman CYR" w:hAnsi="Times New Roman CYR" w:cs="Times New Roman CYR"/>
          <w:lang w:eastAsia="zh-CN"/>
        </w:rPr>
      </w:pPr>
      <w:r w:rsidRPr="0093717B">
        <w:rPr>
          <w:rFonts w:ascii="Times New Roman CYR" w:hAnsi="Times New Roman CYR" w:cs="Times New Roman CYR"/>
          <w:lang w:eastAsia="zh-CN"/>
        </w:rPr>
        <w:t xml:space="preserve">14. Ми погоджуємося з основними умовами Договору, які викладені до Документації «Проєкт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07BBDAF0" w14:textId="322710EE" w:rsidR="0093717B" w:rsidRPr="0093717B" w:rsidRDefault="0093717B" w:rsidP="0093717B">
      <w:pPr>
        <w:suppressAutoHyphens/>
        <w:spacing w:after="12" w:line="268" w:lineRule="auto"/>
        <w:jc w:val="both"/>
        <w:rPr>
          <w:rFonts w:ascii="Times New Roman CYR" w:hAnsi="Times New Roman CYR" w:cs="Times New Roman CYR"/>
          <w:lang w:val="ru-RU" w:eastAsia="zh-CN"/>
        </w:rPr>
      </w:pPr>
      <w:r w:rsidRPr="0093717B">
        <w:rPr>
          <w:rFonts w:ascii="Times New Roman CYR" w:hAnsi="Times New Roman CYR" w:cs="Times New Roman CYR"/>
          <w:lang w:eastAsia="zh-CN"/>
        </w:rPr>
        <w:t xml:space="preserve">15. Строк дії нашої тендерної пропозиції складає </w:t>
      </w:r>
      <w:r>
        <w:rPr>
          <w:rFonts w:ascii="Times New Roman CYR" w:hAnsi="Times New Roman CYR" w:cs="Times New Roman CYR"/>
          <w:lang w:eastAsia="zh-CN"/>
        </w:rPr>
        <w:t>120</w:t>
      </w:r>
      <w:r w:rsidRPr="0093717B">
        <w:rPr>
          <w:rFonts w:ascii="Times New Roman CYR" w:hAnsi="Times New Roman CYR" w:cs="Times New Roman CYR"/>
          <w:lang w:eastAsia="zh-CN"/>
        </w:rPr>
        <w:t xml:space="preserve"> днів із дати кінцевого строку подання тендерних пропозицій. </w:t>
      </w:r>
      <w:r w:rsidRPr="0093717B">
        <w:rPr>
          <w:rFonts w:ascii="Times New Roman CYR" w:hAnsi="Times New Roman CYR" w:cs="Times New Roman CYR"/>
          <w:lang w:val="ru-RU" w:eastAsia="zh-CN"/>
        </w:rPr>
        <w:t xml:space="preserve">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14:paraId="4CCADF0F" w14:textId="77777777" w:rsidR="0093717B" w:rsidRPr="0093717B" w:rsidRDefault="0093717B" w:rsidP="0093717B">
      <w:pPr>
        <w:suppressAutoHyphens/>
        <w:spacing w:after="12" w:line="268" w:lineRule="auto"/>
        <w:jc w:val="both"/>
        <w:rPr>
          <w:rFonts w:ascii="Times New Roman CYR" w:hAnsi="Times New Roman CYR" w:cs="Times New Roman CYR"/>
          <w:lang w:val="ru-RU" w:eastAsia="zh-CN"/>
        </w:rPr>
      </w:pPr>
      <w:r w:rsidRPr="0093717B">
        <w:rPr>
          <w:rFonts w:ascii="Times New Roman CYR" w:hAnsi="Times New Roman CYR" w:cs="Times New Roman CYR"/>
          <w:lang w:val="ru-RU" w:eastAsia="zh-CN"/>
        </w:rPr>
        <w:t xml:space="preserve">16.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5 днів з дати оприлюднення в електронній системі закупівель повідомлення про намір укласти договір про закупівлю. </w:t>
      </w:r>
    </w:p>
    <w:p w14:paraId="1DDC334B" w14:textId="77777777" w:rsidR="0093717B" w:rsidRPr="0093717B" w:rsidRDefault="0093717B" w:rsidP="0093717B">
      <w:pPr>
        <w:suppressAutoHyphens/>
        <w:spacing w:line="259" w:lineRule="auto"/>
        <w:ind w:right="-1"/>
        <w:jc w:val="both"/>
        <w:rPr>
          <w:rFonts w:ascii="Times New Roman CYR" w:hAnsi="Times New Roman CYR" w:cs="Times New Roman CYR"/>
          <w:lang w:val="ru-RU" w:eastAsia="zh-CN"/>
        </w:rPr>
      </w:pPr>
    </w:p>
    <w:p w14:paraId="23A88CDB" w14:textId="77777777" w:rsidR="0093717B" w:rsidRPr="0093717B" w:rsidRDefault="0093717B" w:rsidP="0093717B">
      <w:pPr>
        <w:suppressAutoHyphens/>
        <w:spacing w:line="0" w:lineRule="atLeast"/>
        <w:ind w:right="-1"/>
        <w:jc w:val="both"/>
        <w:rPr>
          <w:rFonts w:ascii="Times New Roman CYR" w:hAnsi="Times New Roman CYR" w:cs="Times New Roman CYR"/>
          <w:i/>
          <w:lang w:val="ru-RU" w:eastAsia="zh-CN"/>
        </w:rPr>
      </w:pPr>
      <w:r w:rsidRPr="0093717B">
        <w:rPr>
          <w:rFonts w:ascii="Times New Roman CYR" w:hAnsi="Times New Roman CYR" w:cs="Times New Roman CYR"/>
          <w:i/>
          <w:lang w:val="ru-RU" w:eastAsia="zh-CN"/>
        </w:rPr>
        <w:t xml:space="preserve">(Посада, прізвище, ініціали, підпис керівника або уповноваженої особи учасника, завірені печаткою (у разі наявності)).    МП </w:t>
      </w:r>
    </w:p>
    <w:p w14:paraId="1F15C74C" w14:textId="73D14BA0" w:rsidR="0093717B" w:rsidRPr="0070457A" w:rsidRDefault="0093717B" w:rsidP="0070457A">
      <w:pPr>
        <w:suppressAutoHyphens/>
        <w:spacing w:line="259" w:lineRule="auto"/>
        <w:ind w:right="-1"/>
        <w:jc w:val="both"/>
        <w:rPr>
          <w:rFonts w:ascii="Times New Roman CYR" w:hAnsi="Times New Roman CYR" w:cs="Times New Roman CYR"/>
          <w:lang w:val="ru-RU" w:eastAsia="zh-CN"/>
        </w:rPr>
      </w:pPr>
      <w:r w:rsidRPr="0093717B">
        <w:rPr>
          <w:rFonts w:ascii="Times New Roman CYR" w:hAnsi="Times New Roman CYR" w:cs="Times New Roman CYR"/>
          <w:i/>
          <w:lang w:val="ru-RU" w:eastAsia="zh-CN"/>
        </w:rPr>
        <w:t xml:space="preserve"> </w:t>
      </w:r>
    </w:p>
    <w:p w14:paraId="218B7365" w14:textId="77777777" w:rsidR="0093717B" w:rsidRPr="0093717B" w:rsidRDefault="0093717B" w:rsidP="0093717B">
      <w:pPr>
        <w:suppressAutoHyphens/>
        <w:spacing w:after="46" w:line="271" w:lineRule="auto"/>
        <w:ind w:right="-1"/>
        <w:jc w:val="both"/>
        <w:rPr>
          <w:rFonts w:ascii="Times New Roman CYR" w:hAnsi="Times New Roman CYR" w:cs="Times New Roman CYR"/>
          <w:lang w:val="ru-RU" w:eastAsia="zh-CN"/>
        </w:rPr>
      </w:pPr>
      <w:r w:rsidRPr="0093717B">
        <w:rPr>
          <w:rFonts w:ascii="Times New Roman CYR" w:hAnsi="Times New Roman CYR" w:cs="Times New Roman CYR"/>
          <w:b/>
          <w:vertAlign w:val="superscript"/>
          <w:lang w:val="ru-RU" w:eastAsia="zh-CN"/>
        </w:rPr>
        <w:lastRenderedPageBreak/>
        <w:t>1</w:t>
      </w:r>
      <w:r w:rsidRPr="0093717B">
        <w:rPr>
          <w:rFonts w:ascii="Times New Roman CYR" w:hAnsi="Times New Roman CYR" w:cs="Times New Roman CYR"/>
          <w:b/>
          <w:lang w:val="ru-RU" w:eastAsia="zh-CN"/>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7DD6B9C9" w14:textId="77777777" w:rsidR="0093717B" w:rsidRPr="0093717B" w:rsidRDefault="0093717B" w:rsidP="0093717B">
      <w:pPr>
        <w:suppressAutoHyphens/>
        <w:spacing w:line="276" w:lineRule="exact"/>
        <w:ind w:right="-1"/>
        <w:jc w:val="both"/>
        <w:rPr>
          <w:rFonts w:ascii="Times New Roman" w:hAnsi="Times New Roman" w:cs="Times New Roman"/>
          <w:lang w:val="ru-RU" w:eastAsia="zh-CN"/>
        </w:rPr>
      </w:pPr>
      <w:r w:rsidRPr="0093717B">
        <w:rPr>
          <w:rFonts w:ascii="Times New Roman CYR" w:hAnsi="Times New Roman CYR" w:cs="Times New Roman CYR"/>
          <w:b/>
          <w:color w:val="FF0000"/>
          <w:lang w:val="ru-RU" w:eastAsia="zh-CN"/>
        </w:rPr>
        <w:t xml:space="preserve"> </w:t>
      </w:r>
      <w:r w:rsidRPr="0093717B">
        <w:rPr>
          <w:rFonts w:ascii="Times New Roman" w:hAnsi="Times New Roman" w:cs="Times New Roman CYR"/>
          <w:b/>
          <w:position w:val="8"/>
          <w:lang w:val="ru-RU" w:eastAsia="zh-CN"/>
        </w:rPr>
        <w:t>2</w:t>
      </w:r>
      <w:r w:rsidRPr="0093717B">
        <w:rPr>
          <w:rFonts w:ascii="Times New Roman" w:hAnsi="Times New Roman" w:cs="Times New Roman CYR"/>
          <w:b/>
          <w:lang w:val="ru-RU" w:eastAsia="zh-CN"/>
        </w:rPr>
        <w:t>ПДВ</w:t>
      </w:r>
      <w:r w:rsidRPr="0093717B">
        <w:rPr>
          <w:rFonts w:ascii="Times New Roman" w:hAnsi="Times New Roman" w:cs="Times New Roman CYR"/>
          <w:b/>
          <w:spacing w:val="-2"/>
          <w:lang w:val="ru-RU" w:eastAsia="zh-CN"/>
        </w:rPr>
        <w:t xml:space="preserve"> </w:t>
      </w:r>
      <w:r w:rsidRPr="0093717B">
        <w:rPr>
          <w:rFonts w:ascii="Times New Roman" w:hAnsi="Times New Roman" w:cs="Times New Roman CYR"/>
          <w:b/>
          <w:spacing w:val="-1"/>
          <w:lang w:val="ru-RU" w:eastAsia="zh-CN"/>
        </w:rPr>
        <w:t>нараховується</w:t>
      </w:r>
      <w:r w:rsidRPr="0093717B">
        <w:rPr>
          <w:rFonts w:ascii="Times New Roman" w:hAnsi="Times New Roman" w:cs="Times New Roman CYR"/>
          <w:b/>
          <w:lang w:val="ru-RU" w:eastAsia="zh-CN"/>
        </w:rPr>
        <w:t xml:space="preserve"> у </w:t>
      </w:r>
      <w:r w:rsidRPr="0093717B">
        <w:rPr>
          <w:rFonts w:ascii="Times New Roman" w:hAnsi="Times New Roman" w:cs="Times New Roman CYR"/>
          <w:b/>
          <w:spacing w:val="-1"/>
          <w:lang w:val="ru-RU" w:eastAsia="zh-CN"/>
        </w:rPr>
        <w:t>випадках,</w:t>
      </w:r>
      <w:r w:rsidRPr="0093717B">
        <w:rPr>
          <w:rFonts w:ascii="Times New Roman" w:hAnsi="Times New Roman" w:cs="Times New Roman CYR"/>
          <w:b/>
          <w:lang w:val="ru-RU" w:eastAsia="zh-CN"/>
        </w:rPr>
        <w:t xml:space="preserve"> </w:t>
      </w:r>
      <w:r w:rsidRPr="0093717B">
        <w:rPr>
          <w:rFonts w:ascii="Times New Roman" w:hAnsi="Times New Roman" w:cs="Times New Roman CYR"/>
          <w:b/>
          <w:spacing w:val="-1"/>
          <w:lang w:val="ru-RU" w:eastAsia="zh-CN"/>
        </w:rPr>
        <w:t>передбачених</w:t>
      </w:r>
      <w:r w:rsidRPr="0093717B">
        <w:rPr>
          <w:rFonts w:ascii="Times New Roman" w:hAnsi="Times New Roman" w:cs="Times New Roman CYR"/>
          <w:b/>
          <w:lang w:val="ru-RU" w:eastAsia="zh-CN"/>
        </w:rPr>
        <w:t xml:space="preserve"> </w:t>
      </w:r>
      <w:r w:rsidRPr="0093717B">
        <w:rPr>
          <w:rFonts w:ascii="Times New Roman" w:hAnsi="Times New Roman" w:cs="Times New Roman CYR"/>
          <w:b/>
          <w:spacing w:val="-1"/>
          <w:lang w:val="ru-RU" w:eastAsia="zh-CN"/>
        </w:rPr>
        <w:t>законодавством</w:t>
      </w:r>
      <w:r w:rsidRPr="0093717B">
        <w:rPr>
          <w:rFonts w:ascii="Times New Roman" w:hAnsi="Times New Roman" w:cs="Times New Roman CYR"/>
          <w:b/>
          <w:lang w:val="ru-RU" w:eastAsia="zh-CN"/>
        </w:rPr>
        <w:t xml:space="preserve"> </w:t>
      </w:r>
      <w:r w:rsidRPr="0093717B">
        <w:rPr>
          <w:rFonts w:ascii="Times New Roman" w:hAnsi="Times New Roman" w:cs="Times New Roman CYR"/>
          <w:b/>
          <w:spacing w:val="-1"/>
          <w:lang w:val="ru-RU" w:eastAsia="zh-CN"/>
        </w:rPr>
        <w:t>України.</w:t>
      </w:r>
    </w:p>
    <w:p w14:paraId="57559D96" w14:textId="77777777" w:rsidR="00982541" w:rsidRPr="0093717B" w:rsidRDefault="00982541" w:rsidP="001B494B">
      <w:pPr>
        <w:tabs>
          <w:tab w:val="left" w:pos="709"/>
        </w:tabs>
        <w:suppressAutoHyphens/>
        <w:contextualSpacing/>
        <w:jc w:val="both"/>
        <w:rPr>
          <w:rFonts w:ascii="Times New Roman" w:hAnsi="Times New Roman" w:cs="Times New Roman"/>
          <w:lang w:val="ru-RU"/>
        </w:rPr>
      </w:pPr>
    </w:p>
    <w:p w14:paraId="371FF463"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FEF46D7"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797D8DE1"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60B8E088"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2F8A9B8C"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737E110A"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46609BE7"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0349BCB8"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3ED9A37A"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3E6167D9"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39D9C939"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73095DEE"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49656594"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1F6AAD1"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7F03FBC6"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6DED1B1"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3D1F4965"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744F7637"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2777039C"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1BD2333E"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6A049482"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4CC227E7"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4F81993E"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39E0AE93"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7B960914"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45E72FA3"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11B654B"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2309C95C"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497EA377"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1A51EC4B"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3E2A77A"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393FCFEF"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6018CAC8"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32283505"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4B86DCE7"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0FD56CD4"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09BCAB81"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260C26F7"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3B3FA6ED"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13F399BB"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035D674A"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315038E2"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6DA2F603"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1FC4CEF9"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C44DFED"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94F6D26"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71B33C7"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499E457D"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7DCB156"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488C23C8"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43458CF1"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E3CD8DC"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5F584B8F" w14:textId="77777777" w:rsidR="004C6A9C" w:rsidRDefault="004C6A9C"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p>
    <w:p w14:paraId="1A73181C" w14:textId="59606AFD" w:rsidR="003051D6" w:rsidRPr="0070457A" w:rsidRDefault="003051D6"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r w:rsidRPr="0070457A">
        <w:rPr>
          <w:rFonts w:ascii="Times New Roman" w:eastAsia="Times New Roman" w:hAnsi="Times New Roman" w:cs="Times New Roman"/>
          <w:b/>
          <w:i/>
          <w:color w:val="000000"/>
          <w:sz w:val="24"/>
          <w:szCs w:val="24"/>
        </w:rPr>
        <w:t>Д</w:t>
      </w:r>
      <w:r w:rsidR="0070457A" w:rsidRPr="0070457A">
        <w:rPr>
          <w:rFonts w:ascii="Times New Roman" w:eastAsia="Times New Roman" w:hAnsi="Times New Roman" w:cs="Times New Roman"/>
          <w:b/>
          <w:i/>
          <w:color w:val="000000"/>
          <w:sz w:val="24"/>
          <w:szCs w:val="24"/>
        </w:rPr>
        <w:t xml:space="preserve">одаток </w:t>
      </w:r>
      <w:r w:rsidRPr="0070457A">
        <w:rPr>
          <w:rFonts w:ascii="Times New Roman" w:eastAsia="Times New Roman" w:hAnsi="Times New Roman" w:cs="Times New Roman"/>
          <w:b/>
          <w:i/>
          <w:color w:val="000000"/>
          <w:sz w:val="24"/>
          <w:szCs w:val="24"/>
        </w:rPr>
        <w:t xml:space="preserve"> №2</w:t>
      </w:r>
    </w:p>
    <w:p w14:paraId="62F5502A" w14:textId="2F772D77" w:rsidR="0070457A" w:rsidRPr="0070457A" w:rsidRDefault="0070457A" w:rsidP="001B494B">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д</w:t>
      </w:r>
      <w:r w:rsidRPr="0070457A">
        <w:rPr>
          <w:rFonts w:ascii="Times New Roman" w:eastAsia="Times New Roman" w:hAnsi="Times New Roman" w:cs="Times New Roman"/>
          <w:b/>
          <w:i/>
          <w:color w:val="000000"/>
          <w:sz w:val="24"/>
          <w:szCs w:val="24"/>
        </w:rPr>
        <w:t>о тендерної документації</w:t>
      </w:r>
    </w:p>
    <w:p w14:paraId="4C70A930" w14:textId="77777777" w:rsidR="003051D6" w:rsidRPr="005D2357" w:rsidRDefault="003051D6" w:rsidP="001B494B">
      <w:pPr>
        <w:widowControl w:val="0"/>
        <w:pBdr>
          <w:top w:val="nil"/>
          <w:left w:val="nil"/>
          <w:bottom w:val="nil"/>
          <w:right w:val="nil"/>
          <w:between w:val="nil"/>
        </w:pBdr>
        <w:ind w:firstLine="567"/>
        <w:contextualSpacing/>
        <w:jc w:val="center"/>
        <w:rPr>
          <w:rFonts w:ascii="Times New Roman" w:eastAsia="Times New Roman" w:hAnsi="Times New Roman" w:cs="Times New Roman"/>
          <w:color w:val="000000"/>
          <w:sz w:val="24"/>
          <w:szCs w:val="24"/>
        </w:rPr>
      </w:pPr>
    </w:p>
    <w:p w14:paraId="19176710" w14:textId="3CC10B13" w:rsidR="003051D6" w:rsidRPr="005D2357" w:rsidRDefault="00901631" w:rsidP="00D71A72">
      <w:pPr>
        <w:contextualSpacing/>
        <w:jc w:val="center"/>
        <w:rPr>
          <w:rFonts w:ascii="Times New Roman" w:eastAsia="Times New Roman" w:hAnsi="Times New Roman" w:cs="Times New Roman"/>
          <w:b/>
          <w:bCs/>
          <w:iCs/>
          <w:sz w:val="24"/>
          <w:szCs w:val="24"/>
          <w:u w:val="single"/>
        </w:rPr>
      </w:pPr>
      <w:r w:rsidRPr="005D2357">
        <w:rPr>
          <w:rFonts w:ascii="Times New Roman" w:eastAsia="Times New Roman" w:hAnsi="Times New Roman" w:cs="Times New Roman"/>
          <w:b/>
          <w:bCs/>
          <w:iCs/>
          <w:sz w:val="24"/>
          <w:szCs w:val="24"/>
          <w:u w:val="single"/>
        </w:rPr>
        <w:t xml:space="preserve">І. </w:t>
      </w:r>
      <w:r w:rsidR="003051D6" w:rsidRPr="005D2357">
        <w:rPr>
          <w:rFonts w:ascii="Times New Roman" w:eastAsia="Times New Roman" w:hAnsi="Times New Roman" w:cs="Times New Roman"/>
          <w:b/>
          <w:bCs/>
          <w:iCs/>
          <w:sz w:val="24"/>
          <w:szCs w:val="24"/>
          <w:u w:val="single"/>
        </w:rPr>
        <w:t>ПЕРЕЛІК ДОКУМЕНТІВ, ЯКІ ВИМАГАЮТЬСЯ  ВІД УЧАСНИКА Д</w:t>
      </w:r>
      <w:r w:rsidR="00BC7449" w:rsidRPr="005D2357">
        <w:rPr>
          <w:rFonts w:ascii="Times New Roman" w:eastAsia="Times New Roman" w:hAnsi="Times New Roman" w:cs="Times New Roman"/>
          <w:b/>
          <w:bCs/>
          <w:iCs/>
          <w:sz w:val="24"/>
          <w:szCs w:val="24"/>
          <w:u w:val="single"/>
        </w:rPr>
        <w:t>ЛЯ ПІДТВЕРДЖЕННЯ  ВІДПОВІДНОСТІ</w:t>
      </w:r>
      <w:r w:rsidR="003051D6" w:rsidRPr="005D2357">
        <w:rPr>
          <w:rFonts w:ascii="Times New Roman" w:eastAsia="Times New Roman" w:hAnsi="Times New Roman" w:cs="Times New Roman"/>
          <w:b/>
          <w:bCs/>
          <w:iCs/>
          <w:sz w:val="24"/>
          <w:szCs w:val="24"/>
          <w:u w:val="single"/>
        </w:rPr>
        <w:t xml:space="preserve"> КВАЛІФІКАЦІЙНИМ КРИТЕРІЯМ</w:t>
      </w:r>
    </w:p>
    <w:p w14:paraId="31D99560" w14:textId="77777777" w:rsidR="003051D6" w:rsidRPr="005D2357" w:rsidRDefault="003051D6" w:rsidP="00D71A72">
      <w:pPr>
        <w:contextualSpacing/>
        <w:jc w:val="center"/>
        <w:rPr>
          <w:rFonts w:ascii="Times New Roman" w:eastAsia="Times New Roman" w:hAnsi="Times New Roman" w:cs="Times New Roman"/>
          <w:bCs/>
          <w:i/>
          <w:iCs/>
          <w:u w:val="single"/>
        </w:rPr>
      </w:pPr>
    </w:p>
    <w:p w14:paraId="03443F13" w14:textId="77777777" w:rsidR="003051D6" w:rsidRPr="005D2357" w:rsidRDefault="003051D6" w:rsidP="00D71A72">
      <w:pPr>
        <w:contextualSpacing/>
        <w:jc w:val="center"/>
        <w:rPr>
          <w:rFonts w:ascii="Times New Roman" w:eastAsia="Times New Roman" w:hAnsi="Times New Roman" w:cs="Times New Roman"/>
          <w:bCs/>
          <w:i/>
          <w:iCs/>
          <w:u w:val="single"/>
        </w:rPr>
      </w:pPr>
      <w:r w:rsidRPr="005D2357">
        <w:rPr>
          <w:rFonts w:ascii="Times New Roman" w:eastAsia="Times New Roman" w:hAnsi="Times New Roman" w:cs="Times New Roman"/>
          <w:bCs/>
          <w:i/>
          <w:iCs/>
          <w:u w:val="single"/>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14:paraId="6C345C0B" w14:textId="77777777" w:rsidR="003051D6" w:rsidRPr="005D2357" w:rsidRDefault="003051D6" w:rsidP="00D71A72">
      <w:pPr>
        <w:contextualSpacing/>
        <w:jc w:val="center"/>
        <w:rPr>
          <w:rFonts w:ascii="Times New Roman" w:eastAsia="Times New Roman" w:hAnsi="Times New Roman" w:cs="Times New Roman"/>
          <w:bCs/>
          <w:i/>
          <w:iCs/>
          <w:u w:val="single"/>
        </w:rPr>
      </w:pPr>
      <w:r w:rsidRPr="005D2357">
        <w:rPr>
          <w:rFonts w:ascii="Times New Roman" w:eastAsia="Times New Roman" w:hAnsi="Times New Roman" w:cs="Times New Roman"/>
          <w:bCs/>
          <w:i/>
          <w:iCs/>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14:paraId="6FE84306" w14:textId="2C2B2801" w:rsidR="0093717B" w:rsidRPr="00883F84" w:rsidRDefault="0093717B" w:rsidP="0093717B">
      <w:pPr>
        <w:jc w:val="both"/>
        <w:rPr>
          <w:rFonts w:ascii="Times New Roman" w:eastAsia="Times New Roman" w:hAnsi="Times New Roman" w:cs="Times New Roman"/>
          <w:lang w:eastAsia="en-US"/>
        </w:rPr>
      </w:pPr>
      <w:r w:rsidRPr="0093717B">
        <w:rPr>
          <w:rFonts w:ascii="Times New Roman" w:eastAsia="Times New Roman" w:hAnsi="Times New Roman" w:cs="Times New Roman"/>
          <w:i/>
          <w:color w:val="000000"/>
          <w:lang w:val="ru-RU" w:eastAsia="en-US"/>
        </w:rPr>
        <w:t> </w:t>
      </w:r>
    </w:p>
    <w:p w14:paraId="04E2FB09" w14:textId="77A48FF0" w:rsidR="0093717B" w:rsidRPr="004C6A9C" w:rsidRDefault="0093717B" w:rsidP="004C6A9C">
      <w:pPr>
        <w:numPr>
          <w:ilvl w:val="0"/>
          <w:numId w:val="4"/>
        </w:numPr>
        <w:shd w:val="clear" w:color="auto" w:fill="FFFFFF"/>
        <w:spacing w:after="160" w:line="259" w:lineRule="auto"/>
        <w:ind w:left="0" w:firstLine="709"/>
        <w:jc w:val="both"/>
        <w:rPr>
          <w:rFonts w:ascii="Times New Roman" w:eastAsia="Times New Roman" w:hAnsi="Times New Roman" w:cs="Times New Roman"/>
          <w:b/>
          <w:color w:val="000000"/>
          <w:lang w:eastAsia="en-US"/>
        </w:rPr>
      </w:pPr>
      <w:r w:rsidRPr="00795DAE">
        <w:rPr>
          <w:rFonts w:ascii="Times New Roman" w:eastAsia="Times New Roman" w:hAnsi="Times New Roman" w:cs="Times New Roman"/>
          <w:b/>
          <w:color w:val="000000"/>
          <w:lang w:eastAsia="en-U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71" w:type="dxa"/>
        <w:jc w:val="center"/>
        <w:tblLayout w:type="fixed"/>
        <w:tblLook w:val="0400" w:firstRow="0" w:lastRow="0" w:firstColumn="0" w:lastColumn="0" w:noHBand="0" w:noVBand="1"/>
      </w:tblPr>
      <w:tblGrid>
        <w:gridCol w:w="851"/>
        <w:gridCol w:w="2268"/>
        <w:gridCol w:w="6652"/>
      </w:tblGrid>
      <w:tr w:rsidR="0093717B" w:rsidRPr="0093717B" w14:paraId="24B560C4" w14:textId="77777777" w:rsidTr="00EB3A2E">
        <w:trPr>
          <w:trHeight w:val="505"/>
          <w:jc w:val="cent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C53CA6" w14:textId="77777777" w:rsidR="0093717B" w:rsidRPr="0093717B" w:rsidRDefault="0093717B" w:rsidP="0093717B">
            <w:pPr>
              <w:spacing w:before="240"/>
              <w:jc w:val="center"/>
              <w:rPr>
                <w:rFonts w:ascii="Times New Roman" w:eastAsia="Times New Roman" w:hAnsi="Times New Roman" w:cs="Times New Roman"/>
                <w:lang w:val="ru-RU" w:eastAsia="en-US"/>
              </w:rPr>
            </w:pPr>
            <w:r w:rsidRPr="0093717B">
              <w:rPr>
                <w:rFonts w:ascii="Times New Roman" w:eastAsia="Times New Roman" w:hAnsi="Times New Roman" w:cs="Times New Roman"/>
                <w:b/>
                <w:color w:val="000000"/>
                <w:lang w:val="ru-RU" w:eastAsia="en-US"/>
              </w:rPr>
              <w:t xml:space="preserve">№ </w:t>
            </w:r>
            <w:r w:rsidRPr="0093717B">
              <w:rPr>
                <w:rFonts w:ascii="Times New Roman" w:eastAsia="Times New Roman" w:hAnsi="Times New Roman" w:cs="Times New Roman"/>
                <w:b/>
                <w:lang w:val="ru-RU" w:eastAsia="en-US"/>
              </w:rPr>
              <w:t>з</w:t>
            </w:r>
            <w:r w:rsidRPr="0093717B">
              <w:rPr>
                <w:rFonts w:ascii="Times New Roman" w:eastAsia="Times New Roman" w:hAnsi="Times New Roman" w:cs="Times New Roman"/>
                <w:b/>
                <w:color w:val="000000"/>
                <w:lang w:val="ru-RU" w:eastAsia="en-US"/>
              </w:rPr>
              <w:t>/п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B45E82" w14:textId="77777777" w:rsidR="0093717B" w:rsidRPr="0093717B" w:rsidRDefault="0093717B" w:rsidP="0093717B">
            <w:pPr>
              <w:spacing w:before="240"/>
              <w:jc w:val="center"/>
              <w:rPr>
                <w:rFonts w:ascii="Times New Roman" w:eastAsia="Times New Roman" w:hAnsi="Times New Roman" w:cs="Times New Roman"/>
                <w:lang w:val="ru-RU" w:eastAsia="en-US"/>
              </w:rPr>
            </w:pPr>
            <w:r w:rsidRPr="0093717B">
              <w:rPr>
                <w:rFonts w:ascii="Times New Roman" w:eastAsia="Times New Roman" w:hAnsi="Times New Roman" w:cs="Times New Roman"/>
                <w:b/>
                <w:color w:val="000000"/>
                <w:lang w:val="ru-RU" w:eastAsia="en-US"/>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9A6F87" w14:textId="77777777" w:rsidR="0093717B" w:rsidRPr="0093717B" w:rsidRDefault="0093717B" w:rsidP="0093717B">
            <w:pPr>
              <w:spacing w:before="240"/>
              <w:jc w:val="center"/>
              <w:rPr>
                <w:rFonts w:ascii="Times New Roman" w:eastAsia="Times New Roman" w:hAnsi="Times New Roman" w:cs="Times New Roman"/>
                <w:lang w:val="ru-RU" w:eastAsia="en-US"/>
              </w:rPr>
            </w:pPr>
            <w:r w:rsidRPr="0093717B">
              <w:rPr>
                <w:rFonts w:ascii="Times New Roman" w:eastAsia="Times New Roman" w:hAnsi="Times New Roman" w:cs="Times New Roman"/>
                <w:b/>
                <w:color w:val="000000"/>
                <w:lang w:val="ru-RU" w:eastAsia="en-US"/>
              </w:rPr>
              <w:t xml:space="preserve">Документи та </w:t>
            </w:r>
            <w:r w:rsidRPr="0093717B">
              <w:rPr>
                <w:rFonts w:ascii="Times New Roman" w:eastAsia="Times New Roman" w:hAnsi="Times New Roman" w:cs="Times New Roman"/>
                <w:b/>
                <w:lang w:val="ru-RU" w:eastAsia="en-US"/>
              </w:rPr>
              <w:t>інформація, </w:t>
            </w:r>
            <w:r w:rsidRPr="0093717B">
              <w:rPr>
                <w:rFonts w:ascii="Times New Roman" w:eastAsia="Times New Roman" w:hAnsi="Times New Roman" w:cs="Times New Roman"/>
                <w:b/>
                <w:color w:val="000000"/>
                <w:lang w:val="ru-RU" w:eastAsia="en-US"/>
              </w:rPr>
              <w:t>які підтверджують відповідність Учасника кваліфікаційним критеріям*</w:t>
            </w:r>
          </w:p>
        </w:tc>
      </w:tr>
      <w:tr w:rsidR="0093717B" w:rsidRPr="0093717B" w14:paraId="21FD56CC" w14:textId="77777777" w:rsidTr="00EB3A2E">
        <w:trPr>
          <w:trHeight w:val="1440"/>
          <w:jc w:val="cent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E070F" w14:textId="77777777" w:rsidR="0093717B" w:rsidRPr="0093717B" w:rsidRDefault="0093717B" w:rsidP="0093717B">
            <w:pPr>
              <w:jc w:val="center"/>
              <w:rPr>
                <w:rFonts w:ascii="Times New Roman" w:eastAsia="Times New Roman" w:hAnsi="Times New Roman" w:cs="Times New Roman"/>
                <w:lang w:val="ru-RU" w:eastAsia="en-US"/>
              </w:rPr>
            </w:pPr>
            <w:r w:rsidRPr="0093717B">
              <w:rPr>
                <w:rFonts w:ascii="Times New Roman" w:eastAsia="Times New Roman" w:hAnsi="Times New Roman" w:cs="Times New Roman"/>
                <w:b/>
                <w:color w:val="000000"/>
                <w:lang w:val="ru-RU" w:eastAsia="en-US"/>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1ABB6" w14:textId="77777777" w:rsidR="0093717B" w:rsidRPr="0093717B" w:rsidRDefault="0093717B" w:rsidP="0093717B">
            <w:pPr>
              <w:jc w:val="both"/>
              <w:rPr>
                <w:rFonts w:ascii="Times New Roman" w:eastAsia="Times New Roman" w:hAnsi="Times New Roman" w:cs="Times New Roman"/>
                <w:lang w:val="ru-RU" w:eastAsia="en-US"/>
              </w:rPr>
            </w:pPr>
            <w:r w:rsidRPr="0093717B">
              <w:rPr>
                <w:rFonts w:ascii="Times New Roman" w:eastAsia="Times New Roman" w:hAnsi="Times New Roman" w:cs="Times New Roman"/>
                <w:b/>
                <w:color w:val="000000"/>
                <w:lang w:val="ru-RU"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0FC0" w14:textId="77777777" w:rsidR="0093717B" w:rsidRPr="007320E4" w:rsidRDefault="0093717B" w:rsidP="0093717B">
            <w:pPr>
              <w:widowControl w:val="0"/>
              <w:autoSpaceDE w:val="0"/>
              <w:autoSpaceDN w:val="0"/>
              <w:adjustRightInd w:val="0"/>
              <w:jc w:val="both"/>
              <w:rPr>
                <w:rFonts w:ascii="Times New Roman" w:hAnsi="Times New Roman" w:cs="Times New Roman"/>
                <w:lang w:eastAsia="en-US"/>
              </w:rPr>
            </w:pPr>
            <w:r w:rsidRPr="0093717B">
              <w:rPr>
                <w:rFonts w:ascii="Times New Roman" w:hAnsi="Times New Roman" w:cs="Times New Roman"/>
                <w:lang w:eastAsia="en-US"/>
              </w:rPr>
              <w:t xml:space="preserve">1. Наявність в учасника процедури закупівлі працівників відповідної </w:t>
            </w:r>
            <w:r w:rsidRPr="007320E4">
              <w:rPr>
                <w:rFonts w:ascii="Times New Roman" w:hAnsi="Times New Roman" w:cs="Times New Roman"/>
                <w:lang w:eastAsia="en-US"/>
              </w:rPr>
              <w:t>кваліфікації, які мають необхідні знання та досвід:</w:t>
            </w:r>
          </w:p>
          <w:p w14:paraId="3CCA2027" w14:textId="771A867E" w:rsidR="0093717B" w:rsidRPr="0093717B" w:rsidRDefault="0093717B" w:rsidP="0093717B">
            <w:pPr>
              <w:widowControl w:val="0"/>
              <w:autoSpaceDE w:val="0"/>
              <w:autoSpaceDN w:val="0"/>
              <w:adjustRightInd w:val="0"/>
              <w:jc w:val="both"/>
              <w:rPr>
                <w:rFonts w:ascii="Times New Roman" w:hAnsi="Times New Roman" w:cs="Times New Roman"/>
                <w:lang w:eastAsia="en-US"/>
              </w:rPr>
            </w:pPr>
            <w:r w:rsidRPr="007320E4">
              <w:rPr>
                <w:rFonts w:ascii="Times New Roman" w:hAnsi="Times New Roman" w:cs="Times New Roman"/>
                <w:lang w:eastAsia="en-US"/>
              </w:rPr>
              <w:t xml:space="preserve">- документальне підтвердження трудових відносин </w:t>
            </w:r>
            <w:r w:rsidR="00B65F54" w:rsidRPr="007320E4">
              <w:rPr>
                <w:rFonts w:ascii="Times New Roman" w:hAnsi="Times New Roman" w:cs="Times New Roman"/>
                <w:lang w:eastAsia="en-US"/>
              </w:rPr>
              <w:t>працівників</w:t>
            </w:r>
            <w:r w:rsidRPr="007320E4">
              <w:rPr>
                <w:rFonts w:ascii="Times New Roman" w:hAnsi="Times New Roman" w:cs="Times New Roman"/>
                <w:lang w:eastAsia="en-US"/>
              </w:rPr>
              <w:t>, а саме</w:t>
            </w:r>
            <w:r w:rsidR="00B65F54" w:rsidRPr="007320E4">
              <w:rPr>
                <w:rFonts w:ascii="Times New Roman" w:hAnsi="Times New Roman" w:cs="Times New Roman"/>
                <w:lang w:eastAsia="en-US"/>
              </w:rPr>
              <w:t>:</w:t>
            </w:r>
            <w:r w:rsidRPr="007320E4">
              <w:rPr>
                <w:rFonts w:ascii="Times New Roman" w:hAnsi="Times New Roman" w:cs="Times New Roman"/>
                <w:lang w:eastAsia="en-US"/>
              </w:rPr>
              <w:t xml:space="preserve"> копії розпорядчих</w:t>
            </w:r>
            <w:r w:rsidRPr="0093717B">
              <w:rPr>
                <w:rFonts w:ascii="Times New Roman" w:hAnsi="Times New Roman" w:cs="Times New Roman"/>
                <w:lang w:eastAsia="en-US"/>
              </w:rPr>
              <w:t xml:space="preserve"> документів про призначення та/або копій документів/копій витягів з документів, що підтверджують наявність трудових відносин (у разі залучення працівників на тимчасовій основі – копії угод цивільно-правового характеру, чинних протягом всього терміну виконання робіт); </w:t>
            </w:r>
          </w:p>
          <w:p w14:paraId="3140451F" w14:textId="77777777" w:rsidR="0093717B" w:rsidRPr="0093717B" w:rsidRDefault="0093717B" w:rsidP="0093717B">
            <w:pPr>
              <w:widowControl w:val="0"/>
              <w:autoSpaceDE w:val="0"/>
              <w:autoSpaceDN w:val="0"/>
              <w:adjustRightInd w:val="0"/>
              <w:jc w:val="both"/>
              <w:rPr>
                <w:rFonts w:ascii="Times New Roman" w:hAnsi="Times New Roman" w:cs="Times New Roman"/>
                <w:lang w:eastAsia="en-US"/>
              </w:rPr>
            </w:pPr>
            <w:r w:rsidRPr="0093717B">
              <w:rPr>
                <w:rFonts w:ascii="Times New Roman" w:hAnsi="Times New Roman" w:cs="Times New Roman"/>
                <w:lang w:eastAsia="en-US"/>
              </w:rPr>
              <w:t xml:space="preserve">- копію кваліфікаційного сертифікату відповідального виконавця окремих видів робіт (послуг), а саме: </w:t>
            </w:r>
          </w:p>
          <w:p w14:paraId="09A87EA5" w14:textId="4A788B30" w:rsidR="0093717B" w:rsidRPr="004C6A9C" w:rsidRDefault="0093717B" w:rsidP="0093717B">
            <w:pPr>
              <w:widowControl w:val="0"/>
              <w:autoSpaceDE w:val="0"/>
              <w:autoSpaceDN w:val="0"/>
              <w:adjustRightInd w:val="0"/>
              <w:jc w:val="both"/>
              <w:rPr>
                <w:rFonts w:ascii="Times New Roman" w:hAnsi="Times New Roman" w:cs="Times New Roman"/>
                <w:lang w:eastAsia="en-US"/>
              </w:rPr>
            </w:pPr>
            <w:r w:rsidRPr="0093717B">
              <w:rPr>
                <w:rFonts w:ascii="Times New Roman" w:hAnsi="Times New Roman" w:cs="Times New Roman"/>
                <w:lang w:eastAsia="en-US"/>
              </w:rPr>
              <w:t>- інженера – проєктувальника за напрямом інженерно-будівельне проєктування у частині кошторисної документації, а також копію свідоцтва про підвище</w:t>
            </w:r>
            <w:r w:rsidR="00080BB1">
              <w:rPr>
                <w:rFonts w:ascii="Times New Roman" w:hAnsi="Times New Roman" w:cs="Times New Roman"/>
                <w:lang w:eastAsia="en-US"/>
              </w:rPr>
              <w:t>ння кваліфікації (за наявності)</w:t>
            </w:r>
            <w:r w:rsidR="005D1B6E">
              <w:rPr>
                <w:rFonts w:ascii="Times New Roman" w:hAnsi="Times New Roman" w:cs="Times New Roman"/>
                <w:lang w:eastAsia="en-US"/>
              </w:rPr>
              <w:t>. Підтвердити довідкою в довільній формі</w:t>
            </w:r>
            <w:r w:rsidR="00995526">
              <w:rPr>
                <w:rFonts w:ascii="Times New Roman" w:hAnsi="Times New Roman" w:cs="Times New Roman"/>
                <w:lang w:eastAsia="en-US"/>
              </w:rPr>
              <w:t>, яка містить відомості про</w:t>
            </w:r>
            <w:r w:rsidR="005D1B6E">
              <w:rPr>
                <w:rFonts w:ascii="Times New Roman" w:hAnsi="Times New Roman" w:cs="Times New Roman"/>
                <w:lang w:eastAsia="en-US"/>
              </w:rPr>
              <w:t xml:space="preserve"> </w:t>
            </w:r>
            <w:r w:rsidR="005D1B6E" w:rsidRPr="004C6A9C">
              <w:rPr>
                <w:rFonts w:ascii="Times New Roman" w:hAnsi="Times New Roman" w:cs="Times New Roman"/>
                <w:lang w:eastAsia="en-US"/>
              </w:rPr>
              <w:t>досвід</w:t>
            </w:r>
            <w:r w:rsidR="00995526" w:rsidRPr="004C6A9C">
              <w:rPr>
                <w:rFonts w:ascii="Times New Roman" w:hAnsi="Times New Roman" w:cs="Times New Roman"/>
                <w:lang w:eastAsia="en-US"/>
              </w:rPr>
              <w:t xml:space="preserve"> виконання робіт </w:t>
            </w:r>
            <w:r w:rsidR="005D1B6E" w:rsidRPr="004C6A9C">
              <w:rPr>
                <w:rFonts w:ascii="Times New Roman" w:hAnsi="Times New Roman" w:cs="Times New Roman"/>
                <w:lang w:eastAsia="en-US"/>
              </w:rPr>
              <w:t>з розробки проектно-кошторисної документації реконструкці</w:t>
            </w:r>
            <w:r w:rsidR="00995526" w:rsidRPr="004C6A9C">
              <w:rPr>
                <w:rFonts w:ascii="Times New Roman" w:hAnsi="Times New Roman" w:cs="Times New Roman"/>
                <w:lang w:eastAsia="en-US"/>
              </w:rPr>
              <w:t>ї</w:t>
            </w:r>
            <w:r w:rsidR="005D1B6E" w:rsidRPr="004C6A9C">
              <w:rPr>
                <w:rFonts w:ascii="Times New Roman" w:hAnsi="Times New Roman" w:cs="Times New Roman"/>
                <w:lang w:eastAsia="en-US"/>
              </w:rPr>
              <w:t xml:space="preserve"> теплових мереж</w:t>
            </w:r>
            <w:r w:rsidRPr="004C6A9C">
              <w:rPr>
                <w:rFonts w:ascii="Times New Roman" w:hAnsi="Times New Roman" w:cs="Times New Roman"/>
                <w:lang w:eastAsia="en-US"/>
              </w:rPr>
              <w:t>.</w:t>
            </w:r>
          </w:p>
          <w:p w14:paraId="4FA68F4D" w14:textId="0B75BBCC" w:rsidR="00B65F54" w:rsidRPr="004C6A9C" w:rsidRDefault="00B65F54" w:rsidP="0093717B">
            <w:pPr>
              <w:widowControl w:val="0"/>
              <w:autoSpaceDE w:val="0"/>
              <w:autoSpaceDN w:val="0"/>
              <w:adjustRightInd w:val="0"/>
              <w:jc w:val="both"/>
              <w:rPr>
                <w:rFonts w:ascii="Times New Roman" w:hAnsi="Times New Roman" w:cs="Times New Roman"/>
                <w:lang w:eastAsia="en-US"/>
              </w:rPr>
            </w:pPr>
            <w:r w:rsidRPr="004C6A9C">
              <w:rPr>
                <w:rFonts w:ascii="Times New Roman" w:hAnsi="Times New Roman" w:cs="Times New Roman"/>
                <w:lang w:eastAsia="en-US"/>
              </w:rPr>
              <w:t xml:space="preserve">- інженера – проєктувальника за напрямом інженерно-будівельне проєктування у частині забезпечення безпеки експлуатації, забезпечення захисту від шуму </w:t>
            </w:r>
            <w:r w:rsidRPr="004C6A9C">
              <w:rPr>
                <w:rFonts w:ascii="Times New Roman" w:hAnsi="Times New Roman" w:cs="Times New Roman"/>
              </w:rPr>
              <w:t>щодо об’єктів будівництва класу наслідків (відповідальності) не менше СС</w:t>
            </w:r>
            <w:r w:rsidR="00482DA5" w:rsidRPr="004C6A9C">
              <w:rPr>
                <w:rFonts w:ascii="Times New Roman" w:hAnsi="Times New Roman" w:cs="Times New Roman"/>
              </w:rPr>
              <w:t>2</w:t>
            </w:r>
            <w:r w:rsidR="00D06124" w:rsidRPr="004C6A9C">
              <w:rPr>
                <w:rFonts w:ascii="Times New Roman" w:hAnsi="Times New Roman" w:cs="Times New Roman"/>
              </w:rPr>
              <w:t xml:space="preserve">, </w:t>
            </w:r>
            <w:r w:rsidR="00D06124" w:rsidRPr="004C6A9C">
              <w:rPr>
                <w:rFonts w:ascii="Times New Roman" w:hAnsi="Times New Roman" w:cs="Times New Roman"/>
                <w:lang w:eastAsia="en-US"/>
              </w:rPr>
              <w:t>а також копію свідоцтва про підвищення кваліфікації (за наявності)</w:t>
            </w:r>
            <w:r w:rsidR="005D1B6E" w:rsidRPr="004C6A9C">
              <w:rPr>
                <w:rFonts w:ascii="Times New Roman" w:hAnsi="Times New Roman" w:cs="Times New Roman"/>
                <w:lang w:eastAsia="en-US"/>
              </w:rPr>
              <w:t xml:space="preserve">. </w:t>
            </w:r>
            <w:r w:rsidR="00293E72" w:rsidRPr="004C6A9C">
              <w:rPr>
                <w:rFonts w:ascii="Times New Roman" w:hAnsi="Times New Roman" w:cs="Times New Roman"/>
                <w:lang w:eastAsia="en-US"/>
              </w:rPr>
              <w:t>Підтвердити довідкою в довільній формі, яка містить відомості про досвід виконання робіт з розробки проектної документації реконструкції теплових мереж.</w:t>
            </w:r>
            <w:r w:rsidRPr="004C6A9C">
              <w:rPr>
                <w:rFonts w:ascii="Times New Roman" w:hAnsi="Times New Roman" w:cs="Times New Roman"/>
              </w:rPr>
              <w:t>;</w:t>
            </w:r>
          </w:p>
          <w:p w14:paraId="6399C14F" w14:textId="45293AED" w:rsidR="005D1B6E" w:rsidRPr="004C6A9C" w:rsidRDefault="005D1B6E" w:rsidP="005D1B6E">
            <w:pPr>
              <w:widowControl w:val="0"/>
              <w:autoSpaceDE w:val="0"/>
              <w:autoSpaceDN w:val="0"/>
              <w:adjustRightInd w:val="0"/>
              <w:jc w:val="both"/>
              <w:rPr>
                <w:rFonts w:ascii="Times New Roman" w:hAnsi="Times New Roman" w:cs="Times New Roman"/>
                <w:lang w:eastAsia="en-US"/>
              </w:rPr>
            </w:pPr>
            <w:r w:rsidRPr="004C6A9C">
              <w:rPr>
                <w:rFonts w:ascii="Times New Roman" w:hAnsi="Times New Roman" w:cs="Times New Roman"/>
              </w:rPr>
              <w:t xml:space="preserve">- </w:t>
            </w:r>
            <w:r w:rsidRPr="004C6A9C">
              <w:rPr>
                <w:rFonts w:ascii="Times New Roman" w:hAnsi="Times New Roman" w:cs="Times New Roman"/>
                <w:lang w:eastAsia="en-US"/>
              </w:rPr>
              <w:t xml:space="preserve">інженера – проєктувальника за напрямом інженерно-будівельне проєктування у частинітехнології будівельного виробництва. </w:t>
            </w:r>
            <w:r w:rsidR="00293E72" w:rsidRPr="004C6A9C">
              <w:rPr>
                <w:rFonts w:ascii="Times New Roman" w:hAnsi="Times New Roman" w:cs="Times New Roman"/>
                <w:lang w:eastAsia="en-US"/>
              </w:rPr>
              <w:t>Підтвердити довідкою в довільній формі, яка містить відомості про досвід виконання робіт з розробки проектної документації реконструкції теплових мереж.</w:t>
            </w:r>
            <w:r w:rsidRPr="004C6A9C">
              <w:rPr>
                <w:rFonts w:ascii="Times New Roman" w:hAnsi="Times New Roman" w:cs="Times New Roman"/>
              </w:rPr>
              <w:t>;</w:t>
            </w:r>
          </w:p>
          <w:p w14:paraId="2B63CC41" w14:textId="331E7252" w:rsidR="00B65F54" w:rsidRPr="004C6A9C" w:rsidRDefault="00B65F54" w:rsidP="0093717B">
            <w:pPr>
              <w:widowControl w:val="0"/>
              <w:autoSpaceDE w:val="0"/>
              <w:autoSpaceDN w:val="0"/>
              <w:adjustRightInd w:val="0"/>
              <w:jc w:val="both"/>
              <w:rPr>
                <w:rFonts w:ascii="Times New Roman" w:hAnsi="Times New Roman" w:cs="Times New Roman"/>
              </w:rPr>
            </w:pPr>
            <w:r w:rsidRPr="004C6A9C">
              <w:rPr>
                <w:rFonts w:ascii="Times New Roman" w:hAnsi="Times New Roman" w:cs="Times New Roman"/>
              </w:rPr>
              <w:t xml:space="preserve">- </w:t>
            </w:r>
            <w:r w:rsidRPr="004C6A9C">
              <w:rPr>
                <w:rFonts w:ascii="Times New Roman" w:hAnsi="Times New Roman" w:cs="Times New Roman"/>
                <w:lang w:eastAsia="en-US"/>
              </w:rPr>
              <w:t xml:space="preserve">інженера – проєктувальника за напрямом інженерно-будівельне проєктування у частині забезпечення механічого опору та стійкості </w:t>
            </w:r>
            <w:r w:rsidRPr="004C6A9C">
              <w:rPr>
                <w:rFonts w:ascii="Times New Roman" w:hAnsi="Times New Roman" w:cs="Times New Roman"/>
              </w:rPr>
              <w:t>щодо об’єктів будівництва класу наслідків (відповідальності) не менше СС</w:t>
            </w:r>
            <w:r w:rsidR="00080E5E" w:rsidRPr="004C6A9C">
              <w:rPr>
                <w:rFonts w:ascii="Times New Roman" w:hAnsi="Times New Roman" w:cs="Times New Roman"/>
              </w:rPr>
              <w:t>2</w:t>
            </w:r>
            <w:r w:rsidR="00D06124" w:rsidRPr="004C6A9C">
              <w:rPr>
                <w:rFonts w:ascii="Times New Roman" w:hAnsi="Times New Roman" w:cs="Times New Roman"/>
              </w:rPr>
              <w:t xml:space="preserve">, </w:t>
            </w:r>
            <w:r w:rsidR="00D06124" w:rsidRPr="004C6A9C">
              <w:rPr>
                <w:rFonts w:ascii="Times New Roman" w:hAnsi="Times New Roman" w:cs="Times New Roman"/>
                <w:lang w:eastAsia="en-US"/>
              </w:rPr>
              <w:t>а також копію свідоцтва про підвищення кваліфікації (за наявності)</w:t>
            </w:r>
            <w:r w:rsidRPr="004C6A9C">
              <w:rPr>
                <w:rFonts w:ascii="Times New Roman" w:hAnsi="Times New Roman" w:cs="Times New Roman"/>
              </w:rPr>
              <w:t>;</w:t>
            </w:r>
          </w:p>
          <w:p w14:paraId="6934DB5A" w14:textId="73120350" w:rsidR="00B65F54" w:rsidRPr="00B65F54" w:rsidRDefault="00B65F54" w:rsidP="0093717B">
            <w:pPr>
              <w:widowControl w:val="0"/>
              <w:autoSpaceDE w:val="0"/>
              <w:autoSpaceDN w:val="0"/>
              <w:adjustRightInd w:val="0"/>
              <w:jc w:val="both"/>
              <w:rPr>
                <w:rFonts w:ascii="Times New Roman" w:hAnsi="Times New Roman" w:cs="Times New Roman"/>
                <w:lang w:eastAsia="en-US"/>
              </w:rPr>
            </w:pPr>
            <w:r w:rsidRPr="004C6A9C">
              <w:rPr>
                <w:rFonts w:ascii="Times New Roman" w:hAnsi="Times New Roman" w:cs="Times New Roman"/>
              </w:rPr>
              <w:t xml:space="preserve">- </w:t>
            </w:r>
            <w:r w:rsidR="00482DA5" w:rsidRPr="004C6A9C">
              <w:rPr>
                <w:rFonts w:ascii="Times New Roman" w:hAnsi="Times New Roman" w:cs="Times New Roman"/>
                <w:lang w:eastAsia="en-US"/>
              </w:rPr>
              <w:t xml:space="preserve">копію свідоцтва </w:t>
            </w:r>
            <w:r w:rsidRPr="004C6A9C">
              <w:rPr>
                <w:rFonts w:ascii="Times New Roman" w:hAnsi="Times New Roman" w:cs="Times New Roman"/>
              </w:rPr>
              <w:t>інженер</w:t>
            </w:r>
            <w:r w:rsidR="00482DA5" w:rsidRPr="004C6A9C">
              <w:rPr>
                <w:rFonts w:ascii="Times New Roman" w:hAnsi="Times New Roman" w:cs="Times New Roman"/>
              </w:rPr>
              <w:t>а</w:t>
            </w:r>
            <w:r w:rsidRPr="004C6A9C">
              <w:rPr>
                <w:rFonts w:ascii="Times New Roman" w:hAnsi="Times New Roman" w:cs="Times New Roman"/>
              </w:rPr>
              <w:t>-консультатнт</w:t>
            </w:r>
            <w:r w:rsidR="00482DA5" w:rsidRPr="004C6A9C">
              <w:rPr>
                <w:rFonts w:ascii="Times New Roman" w:hAnsi="Times New Roman" w:cs="Times New Roman"/>
              </w:rPr>
              <w:t>а</w:t>
            </w:r>
            <w:r w:rsidRPr="004C6A9C">
              <w:rPr>
                <w:rFonts w:ascii="Times New Roman" w:hAnsi="Times New Roman" w:cs="Times New Roman"/>
              </w:rPr>
              <w:t xml:space="preserve"> (будівництво)</w:t>
            </w:r>
            <w:r w:rsidR="00080E5E" w:rsidRPr="004C6A9C">
              <w:rPr>
                <w:rFonts w:ascii="Times New Roman" w:hAnsi="Times New Roman" w:cs="Times New Roman"/>
              </w:rPr>
              <w:t xml:space="preserve"> щодо об’єктів будівництва класу наслідків (відповідальності) не менше СС2</w:t>
            </w:r>
            <w:r w:rsidR="00482DA5" w:rsidRPr="004C6A9C">
              <w:rPr>
                <w:rFonts w:ascii="Times New Roman" w:hAnsi="Times New Roman" w:cs="Times New Roman"/>
              </w:rPr>
              <w:t>.</w:t>
            </w:r>
            <w:r>
              <w:rPr>
                <w:rFonts w:ascii="Times New Roman" w:hAnsi="Times New Roman" w:cs="Times New Roman"/>
              </w:rPr>
              <w:t xml:space="preserve"> </w:t>
            </w:r>
          </w:p>
          <w:p w14:paraId="200F4541" w14:textId="77777777" w:rsidR="0093717B" w:rsidRPr="0093717B" w:rsidRDefault="0093717B" w:rsidP="0093717B">
            <w:pPr>
              <w:widowControl w:val="0"/>
              <w:autoSpaceDE w:val="0"/>
              <w:autoSpaceDN w:val="0"/>
              <w:adjustRightInd w:val="0"/>
              <w:jc w:val="both"/>
              <w:rPr>
                <w:rFonts w:ascii="Times New Roman" w:hAnsi="Times New Roman" w:cs="Times New Roman"/>
                <w:lang w:eastAsia="en-US"/>
              </w:rPr>
            </w:pPr>
            <w:r w:rsidRPr="0093717B">
              <w:rPr>
                <w:rFonts w:ascii="Times New Roman" w:hAnsi="Times New Roman" w:cs="Times New Roman"/>
                <w:lang w:eastAsia="en-US"/>
              </w:rPr>
              <w:t>2. Наявність в учасника процедури закупівлі обладнання, матеріально-технічної бази та програмного забезпечення (довідка у довільній формі).</w:t>
            </w:r>
          </w:p>
          <w:p w14:paraId="04E082C4" w14:textId="77777777" w:rsidR="0093717B" w:rsidRPr="0093717B" w:rsidRDefault="0093717B" w:rsidP="0093717B">
            <w:pPr>
              <w:widowControl w:val="0"/>
              <w:autoSpaceDE w:val="0"/>
              <w:autoSpaceDN w:val="0"/>
              <w:adjustRightInd w:val="0"/>
              <w:jc w:val="both"/>
              <w:rPr>
                <w:rFonts w:ascii="Times New Roman" w:eastAsia="Times New Roman CYR" w:hAnsi="Times New Roman" w:cs="Times New Roman"/>
                <w:u w:val="single"/>
                <w:lang w:eastAsia="en-US"/>
              </w:rPr>
            </w:pPr>
            <w:r w:rsidRPr="0093717B">
              <w:rPr>
                <w:rFonts w:ascii="Times New Roman" w:hAnsi="Times New Roman" w:cs="Times New Roman"/>
                <w:lang w:eastAsia="en-US"/>
              </w:rPr>
              <w:t>3. Довідка в довільній формі про досвід виконання аналогічного договору із зазначенням номеру та дати укладення договору, предмету договору; назви та адреси замовника, його коду за ЄДРПОУ, П.І.Б. і номеру телефону контактної особи цього замовника</w:t>
            </w:r>
            <w:r w:rsidRPr="0093717B">
              <w:rPr>
                <w:rFonts w:ascii="Times New Roman" w:hAnsi="Times New Roman" w:cs="Times New Roman"/>
                <w:b/>
                <w:noProof/>
                <w:lang w:eastAsia="en-US"/>
              </w:rPr>
              <w:t xml:space="preserve"> </w:t>
            </w:r>
            <w:r w:rsidRPr="0093717B">
              <w:rPr>
                <w:rFonts w:ascii="Times New Roman" w:hAnsi="Times New Roman" w:cs="Times New Roman"/>
                <w:noProof/>
                <w:lang w:eastAsia="en-US"/>
              </w:rPr>
              <w:t xml:space="preserve">та </w:t>
            </w:r>
            <w:r w:rsidRPr="0093717B">
              <w:rPr>
                <w:rFonts w:ascii="Times New Roman" w:hAnsi="Times New Roman" w:cs="Times New Roman"/>
                <w:color w:val="000000"/>
                <w:lang w:eastAsia="ar-SA"/>
              </w:rPr>
              <w:t xml:space="preserve">інформації про виконання учасником зобов'язань за договором </w:t>
            </w:r>
            <w:r w:rsidRPr="0093717B">
              <w:rPr>
                <w:rFonts w:ascii="Times New Roman" w:hAnsi="Times New Roman" w:cs="Times New Roman"/>
                <w:noProof/>
                <w:lang w:eastAsia="en-US"/>
              </w:rPr>
              <w:t>(виконано у повному обсязі)</w:t>
            </w:r>
            <w:r w:rsidRPr="0093717B">
              <w:rPr>
                <w:rFonts w:ascii="Times New Roman" w:hAnsi="Times New Roman" w:cs="Times New Roman"/>
                <w:b/>
                <w:lang w:eastAsia="ar-SA"/>
              </w:rPr>
              <w:t xml:space="preserve"> </w:t>
            </w:r>
            <w:r w:rsidRPr="0093717B">
              <w:rPr>
                <w:rFonts w:ascii="Times New Roman" w:hAnsi="Times New Roman" w:cs="Times New Roman"/>
                <w:lang w:eastAsia="ar-SA"/>
              </w:rPr>
              <w:t>і номеру та дати видаткової (видаткових) накладної (накладних) та/або акту (актів) виконаних робіт (наданих послуг)</w:t>
            </w:r>
            <w:r w:rsidRPr="0093717B">
              <w:rPr>
                <w:rFonts w:ascii="Times New Roman" w:hAnsi="Times New Roman" w:cs="Times New Roman"/>
                <w:color w:val="000000"/>
                <w:lang w:eastAsia="ar-SA"/>
              </w:rPr>
              <w:t xml:space="preserve">, </w:t>
            </w:r>
            <w:r w:rsidRPr="0093717B">
              <w:rPr>
                <w:rFonts w:ascii="Times New Roman" w:hAnsi="Times New Roman" w:cs="Times New Roman"/>
                <w:color w:val="000000"/>
                <w:lang w:eastAsia="en-US"/>
              </w:rPr>
              <w:t>що свідчить (свідчать) про виконання договору у повному обсязі</w:t>
            </w:r>
            <w:r w:rsidRPr="0093717B">
              <w:rPr>
                <w:rFonts w:ascii="Times New Roman" w:hAnsi="Times New Roman" w:cs="Times New Roman"/>
                <w:lang w:eastAsia="en-US"/>
              </w:rPr>
              <w:t xml:space="preserve">. </w:t>
            </w:r>
          </w:p>
          <w:p w14:paraId="34055CDD" w14:textId="77777777" w:rsidR="0093717B" w:rsidRPr="0093717B" w:rsidRDefault="0093717B" w:rsidP="0093717B">
            <w:pPr>
              <w:widowControl w:val="0"/>
              <w:autoSpaceDE w:val="0"/>
              <w:autoSpaceDN w:val="0"/>
              <w:adjustRightInd w:val="0"/>
              <w:jc w:val="both"/>
              <w:rPr>
                <w:rFonts w:ascii="Times New Roman" w:eastAsia="Times New Roman CYR" w:hAnsi="Times New Roman" w:cs="Times New Roman"/>
                <w:u w:val="single"/>
                <w:lang w:eastAsia="en-US"/>
              </w:rPr>
            </w:pPr>
            <w:r w:rsidRPr="0093717B">
              <w:rPr>
                <w:rFonts w:ascii="Times New Roman" w:hAnsi="Times New Roman" w:cs="Times New Roman"/>
                <w:bCs/>
                <w:lang w:eastAsia="en-US"/>
              </w:rPr>
              <w:t xml:space="preserve">Для документального підтвердження цієї інформації учасник повинен надати сканкопію </w:t>
            </w:r>
            <w:r w:rsidRPr="0093717B">
              <w:rPr>
                <w:rFonts w:ascii="Times New Roman" w:hAnsi="Times New Roman" w:cs="Times New Roman"/>
                <w:lang w:eastAsia="en-US"/>
              </w:rPr>
              <w:t xml:space="preserve">оригіналу або </w:t>
            </w:r>
            <w:r w:rsidRPr="0093717B">
              <w:rPr>
                <w:rFonts w:ascii="Times New Roman" w:hAnsi="Times New Roman" w:cs="Times New Roman"/>
                <w:bCs/>
                <w:lang w:eastAsia="en-US"/>
              </w:rPr>
              <w:t>копію</w:t>
            </w:r>
            <w:r w:rsidRPr="0093717B">
              <w:rPr>
                <w:rFonts w:ascii="Times New Roman" w:hAnsi="Times New Roman" w:cs="Times New Roman"/>
                <w:lang w:eastAsia="en-US"/>
              </w:rPr>
              <w:t xml:space="preserve"> виконаного аналогічного</w:t>
            </w:r>
            <w:r w:rsidRPr="0093717B">
              <w:rPr>
                <w:rFonts w:ascii="Times New Roman" w:hAnsi="Times New Roman" w:cs="Times New Roman"/>
                <w:bCs/>
                <w:lang w:eastAsia="en-US"/>
              </w:rPr>
              <w:t xml:space="preserve"> договору, </w:t>
            </w:r>
            <w:r w:rsidRPr="0093717B">
              <w:rPr>
                <w:rFonts w:ascii="Times New Roman" w:hAnsi="Times New Roman" w:cs="Times New Roman"/>
                <w:bCs/>
                <w:lang w:eastAsia="en-US"/>
              </w:rPr>
              <w:lastRenderedPageBreak/>
              <w:t xml:space="preserve">зазначеного ним у інформації, засвідчену підписом уповноваженої особи учасника та відбитком печатки учасника (у разі її використання учасником) з сканкопією </w:t>
            </w:r>
            <w:r w:rsidRPr="0093717B">
              <w:rPr>
                <w:rFonts w:ascii="Times New Roman" w:hAnsi="Times New Roman" w:cs="Times New Roman"/>
                <w:lang w:eastAsia="en-US"/>
              </w:rPr>
              <w:t xml:space="preserve">оригіналу (оригіналами) або із </w:t>
            </w:r>
            <w:r w:rsidRPr="0093717B">
              <w:rPr>
                <w:rFonts w:ascii="Times New Roman" w:hAnsi="Times New Roman" w:cs="Times New Roman"/>
                <w:bCs/>
                <w:lang w:eastAsia="en-US"/>
              </w:rPr>
              <w:t>копією (копіями) видаткової (</w:t>
            </w:r>
            <w:r w:rsidRPr="0093717B">
              <w:rPr>
                <w:rFonts w:ascii="Times New Roman" w:hAnsi="Times New Roman" w:cs="Times New Roman"/>
                <w:lang w:eastAsia="ar-SA"/>
              </w:rPr>
              <w:t xml:space="preserve">видаткових) накладної (накладних) та/або акту (актів) прийому-передачі послуг, </w:t>
            </w:r>
            <w:r w:rsidRPr="0093717B">
              <w:rPr>
                <w:rFonts w:ascii="Times New Roman" w:hAnsi="Times New Roman" w:cs="Times New Roman"/>
                <w:lang w:eastAsia="en-US"/>
              </w:rPr>
              <w:t>що свідчить (свідчать) про виконання договору</w:t>
            </w:r>
            <w:r w:rsidRPr="0093717B">
              <w:rPr>
                <w:rFonts w:ascii="Times New Roman" w:hAnsi="Times New Roman" w:cs="Times New Roman"/>
                <w:color w:val="000000"/>
                <w:lang w:eastAsia="en-US"/>
              </w:rPr>
              <w:t xml:space="preserve"> у повному обсязі</w:t>
            </w:r>
            <w:r w:rsidRPr="0093717B">
              <w:rPr>
                <w:rFonts w:ascii="Times New Roman" w:hAnsi="Times New Roman" w:cs="Times New Roman"/>
                <w:u w:val="single"/>
                <w:lang w:eastAsia="en-US"/>
              </w:rPr>
              <w:t>.</w:t>
            </w:r>
          </w:p>
          <w:p w14:paraId="3ED58FE0" w14:textId="2B0D7E0A" w:rsidR="0093717B" w:rsidRPr="0093717B" w:rsidRDefault="0093717B" w:rsidP="00E02A8D">
            <w:pPr>
              <w:jc w:val="both"/>
              <w:rPr>
                <w:rFonts w:ascii="Times New Roman" w:eastAsia="Times New Roman" w:hAnsi="Times New Roman" w:cs="Times New Roman"/>
                <w:lang w:eastAsia="en-US"/>
              </w:rPr>
            </w:pPr>
            <w:r w:rsidRPr="0093717B">
              <w:rPr>
                <w:rFonts w:ascii="Times New Roman" w:eastAsia="Times New Roman" w:hAnsi="Times New Roman" w:cs="Times New Roman"/>
                <w:lang w:eastAsia="en-US"/>
              </w:rPr>
              <w:t xml:space="preserve">Аналогічним договором відповідно до умов цієї тендерної документації є договір, який підтверджує наявність у учасника досвіду </w:t>
            </w:r>
            <w:r w:rsidR="00E02A8D" w:rsidRPr="004C6A9C">
              <w:rPr>
                <w:rFonts w:ascii="Times New Roman" w:eastAsia="Times New Roman" w:hAnsi="Times New Roman" w:cs="Times New Roman"/>
                <w:lang w:eastAsia="en-US"/>
              </w:rPr>
              <w:t>з розробки проектної</w:t>
            </w:r>
            <w:r w:rsidR="009C0A5B" w:rsidRPr="004C6A9C">
              <w:rPr>
                <w:rFonts w:ascii="Times New Roman" w:eastAsia="Times New Roman" w:hAnsi="Times New Roman" w:cs="Times New Roman"/>
                <w:lang w:eastAsia="en-US"/>
              </w:rPr>
              <w:t xml:space="preserve"> документації</w:t>
            </w:r>
            <w:r w:rsidRPr="004C6A9C">
              <w:rPr>
                <w:rFonts w:ascii="Times New Roman" w:eastAsia="Times New Roman" w:hAnsi="Times New Roman" w:cs="Times New Roman"/>
                <w:lang w:eastAsia="en-US"/>
              </w:rPr>
              <w:t>.</w:t>
            </w:r>
          </w:p>
        </w:tc>
      </w:tr>
    </w:tbl>
    <w:p w14:paraId="0EF7A275" w14:textId="77777777" w:rsidR="0093717B" w:rsidRPr="0093717B" w:rsidRDefault="0093717B" w:rsidP="0093717B">
      <w:pPr>
        <w:spacing w:before="240"/>
        <w:ind w:firstLine="720"/>
        <w:jc w:val="both"/>
        <w:rPr>
          <w:rFonts w:ascii="Times New Roman" w:eastAsia="Times New Roman" w:hAnsi="Times New Roman" w:cs="Times New Roman"/>
          <w:lang w:eastAsia="en-US"/>
        </w:rPr>
      </w:pPr>
      <w:r w:rsidRPr="0093717B">
        <w:rPr>
          <w:rFonts w:ascii="Times New Roman" w:eastAsia="Times New Roman" w:hAnsi="Times New Roman" w:cs="Times New Roman"/>
          <w:i/>
          <w:color w:val="000000"/>
          <w:lang w:eastAsia="en-U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202DE2" w14:textId="77777777" w:rsidR="0093717B" w:rsidRPr="0093717B" w:rsidRDefault="0093717B" w:rsidP="0093717B">
      <w:pPr>
        <w:spacing w:before="20" w:after="20"/>
        <w:jc w:val="both"/>
        <w:rPr>
          <w:rFonts w:ascii="Times New Roman" w:eastAsia="Times New Roman" w:hAnsi="Times New Roman" w:cs="Times New Roman"/>
          <w:b/>
          <w:lang w:eastAsia="en-US"/>
        </w:rPr>
      </w:pPr>
    </w:p>
    <w:p w14:paraId="11222FE8" w14:textId="77777777" w:rsidR="0093717B" w:rsidRPr="00883F84" w:rsidRDefault="0093717B" w:rsidP="0093717B">
      <w:pPr>
        <w:shd w:val="clear" w:color="auto" w:fill="FFFFFF"/>
        <w:rPr>
          <w:rFonts w:ascii="Times New Roman" w:eastAsia="Times New Roman" w:hAnsi="Times New Roman" w:cs="Times New Roman"/>
          <w:lang w:eastAsia="en-US"/>
        </w:rPr>
      </w:pPr>
    </w:p>
    <w:p w14:paraId="67947EEB" w14:textId="270CF572" w:rsidR="0093717B" w:rsidRPr="0093717B" w:rsidRDefault="0070457A" w:rsidP="0093717B">
      <w:pPr>
        <w:shd w:val="clear" w:color="auto" w:fill="FFFFFF"/>
        <w:ind w:firstLine="709"/>
        <w:rPr>
          <w:rFonts w:ascii="Times New Roman" w:eastAsia="Times New Roman" w:hAnsi="Times New Roman" w:cs="Times New Roman"/>
          <w:lang w:val="ru-RU" w:eastAsia="en-US"/>
        </w:rPr>
      </w:pPr>
      <w:r>
        <w:rPr>
          <w:rFonts w:ascii="Times New Roman" w:eastAsia="Times New Roman" w:hAnsi="Times New Roman" w:cs="Times New Roman"/>
          <w:b/>
          <w:color w:val="000000"/>
          <w:lang w:val="ru-RU" w:eastAsia="en-US"/>
        </w:rPr>
        <w:t>2</w:t>
      </w:r>
      <w:r w:rsidR="0093717B" w:rsidRPr="0093717B">
        <w:rPr>
          <w:rFonts w:ascii="Times New Roman" w:eastAsia="Times New Roman" w:hAnsi="Times New Roman" w:cs="Times New Roman"/>
          <w:b/>
          <w:color w:val="000000"/>
          <w:lang w:val="ru-RU" w:eastAsia="en-US"/>
        </w:rPr>
        <w:t xml:space="preserve">. Інша інформація встановлена відповідно до законодавства (для УЧАСНИКІВ </w:t>
      </w:r>
      <w:r w:rsidR="0093717B" w:rsidRPr="0093717B">
        <w:rPr>
          <w:rFonts w:ascii="Times New Roman" w:eastAsia="Times New Roman" w:hAnsi="Times New Roman" w:cs="Times New Roman"/>
          <w:b/>
          <w:lang w:val="ru-RU" w:eastAsia="en-US"/>
        </w:rPr>
        <w:t>—</w:t>
      </w:r>
      <w:r w:rsidR="0093717B" w:rsidRPr="0093717B">
        <w:rPr>
          <w:rFonts w:ascii="Times New Roman" w:eastAsia="Times New Roman" w:hAnsi="Times New Roman" w:cs="Times New Roman"/>
          <w:b/>
          <w:color w:val="000000"/>
          <w:lang w:val="ru-RU" w:eastAsia="en-US"/>
        </w:rPr>
        <w:t xml:space="preserve"> юридичних осіб, фізичних осіб та фізичних осіб</w:t>
      </w:r>
      <w:r w:rsidR="0093717B" w:rsidRPr="0093717B">
        <w:rPr>
          <w:rFonts w:ascii="Times New Roman" w:eastAsia="Times New Roman" w:hAnsi="Times New Roman" w:cs="Times New Roman"/>
          <w:b/>
          <w:lang w:val="ru-RU" w:eastAsia="en-US"/>
        </w:rPr>
        <w:t xml:space="preserve"> — </w:t>
      </w:r>
      <w:r w:rsidR="0093717B" w:rsidRPr="0093717B">
        <w:rPr>
          <w:rFonts w:ascii="Times New Roman" w:eastAsia="Times New Roman" w:hAnsi="Times New Roman" w:cs="Times New Roman"/>
          <w:b/>
          <w:color w:val="000000"/>
          <w:lang w:val="ru-RU" w:eastAsia="en-US"/>
        </w:rPr>
        <w:t>підприємців).</w:t>
      </w:r>
    </w:p>
    <w:tbl>
      <w:tblPr>
        <w:tblW w:w="9781" w:type="dxa"/>
        <w:tblInd w:w="132" w:type="dxa"/>
        <w:tblLayout w:type="fixed"/>
        <w:tblLook w:val="0400" w:firstRow="0" w:lastRow="0" w:firstColumn="0" w:lastColumn="0" w:noHBand="0" w:noVBand="1"/>
      </w:tblPr>
      <w:tblGrid>
        <w:gridCol w:w="709"/>
        <w:gridCol w:w="9072"/>
      </w:tblGrid>
      <w:tr w:rsidR="0093717B" w:rsidRPr="0093717B" w14:paraId="152F5E79" w14:textId="77777777" w:rsidTr="00EB3A2E">
        <w:trPr>
          <w:trHeight w:val="124"/>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D5DA95" w14:textId="77777777" w:rsidR="0093717B" w:rsidRPr="0093717B" w:rsidRDefault="0093717B" w:rsidP="0093717B">
            <w:pPr>
              <w:ind w:left="100"/>
              <w:jc w:val="center"/>
              <w:rPr>
                <w:rFonts w:ascii="Times New Roman" w:eastAsia="Times New Roman" w:hAnsi="Times New Roman" w:cs="Times New Roman"/>
                <w:lang w:val="ru-RU" w:eastAsia="en-US"/>
              </w:rPr>
            </w:pPr>
            <w:r w:rsidRPr="0093717B">
              <w:rPr>
                <w:rFonts w:ascii="Times New Roman" w:eastAsia="Times New Roman" w:hAnsi="Times New Roman" w:cs="Times New Roman"/>
                <w:b/>
                <w:color w:val="000000"/>
                <w:lang w:val="ru-RU" w:eastAsia="en-US"/>
              </w:rPr>
              <w:t>Інші документи від Учасника:</w:t>
            </w:r>
          </w:p>
        </w:tc>
      </w:tr>
      <w:tr w:rsidR="0093717B" w:rsidRPr="0093717B" w14:paraId="2BB77743" w14:textId="77777777" w:rsidTr="00EB3A2E">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8015A" w14:textId="77777777" w:rsidR="0093717B" w:rsidRPr="0093717B" w:rsidRDefault="0093717B" w:rsidP="0093717B">
            <w:pPr>
              <w:ind w:left="100"/>
              <w:rPr>
                <w:rFonts w:ascii="Times New Roman" w:eastAsia="Times New Roman" w:hAnsi="Times New Roman" w:cs="Times New Roman"/>
                <w:lang w:val="ru-RU" w:eastAsia="en-US"/>
              </w:rPr>
            </w:pPr>
            <w:r w:rsidRPr="0093717B">
              <w:rPr>
                <w:rFonts w:ascii="Times New Roman" w:eastAsia="Times New Roman" w:hAnsi="Times New Roman" w:cs="Times New Roman"/>
                <w:b/>
                <w:color w:val="000000"/>
                <w:lang w:val="ru-RU" w:eastAsia="en-US"/>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8B8C7" w14:textId="77777777" w:rsidR="0093717B" w:rsidRPr="0093717B" w:rsidRDefault="0093717B" w:rsidP="00937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ar-SA"/>
              </w:rPr>
            </w:pPr>
            <w:r w:rsidRPr="0093717B">
              <w:rPr>
                <w:rFonts w:ascii="Times New Roman" w:eastAsia="Times New Roman" w:hAnsi="Times New Roman" w:cs="Times New Roman"/>
                <w:lang w:eastAsia="ar-SA"/>
              </w:rPr>
              <w:t xml:space="preserve">Учасник у складі тендерної пропозиції </w:t>
            </w:r>
            <w:r w:rsidRPr="0093717B">
              <w:rPr>
                <w:rFonts w:ascii="Times New Roman" w:eastAsia="Times New Roman" w:hAnsi="Times New Roman" w:cs="Times New Roman"/>
                <w:bCs/>
                <w:lang w:eastAsia="ar-SA"/>
              </w:rPr>
              <w:t>повинен надати інформацію в довільній формі та підтвердні документи про службову</w:t>
            </w:r>
            <w:r w:rsidRPr="0093717B">
              <w:rPr>
                <w:rFonts w:ascii="Times New Roman" w:eastAsia="Times New Roman" w:hAnsi="Times New Roman" w:cs="Times New Roman"/>
                <w:lang w:eastAsia="ar-SA"/>
              </w:rPr>
              <w:t xml:space="preserve">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а також інформацію про </w:t>
            </w:r>
            <w:r w:rsidRPr="0093717B">
              <w:rPr>
                <w:rFonts w:ascii="Times New Roman" w:hAnsi="Times New Roman" w:cs="Times New Roman"/>
                <w:spacing w:val="-5"/>
                <w:lang w:eastAsia="uk-UA"/>
              </w:rPr>
              <w:t xml:space="preserve"> посадову особу Учасника, яку уповноважено на підписання договору за результатами закупівлі. </w:t>
            </w:r>
          </w:p>
          <w:p w14:paraId="3A859764" w14:textId="77777777" w:rsidR="0093717B" w:rsidRPr="0093717B" w:rsidRDefault="0093717B" w:rsidP="0093717B">
            <w:pPr>
              <w:widowControl w:val="0"/>
              <w:jc w:val="both"/>
              <w:rPr>
                <w:rFonts w:ascii="Times New Roman" w:eastAsia="Arial" w:hAnsi="Times New Roman" w:cs="Times New Roman"/>
                <w:lang w:eastAsia="zh-CN"/>
              </w:rPr>
            </w:pPr>
            <w:r w:rsidRPr="0093717B">
              <w:rPr>
                <w:rFonts w:ascii="Times New Roman" w:eastAsia="Arial" w:hAnsi="Times New Roman" w:cs="Times New Roman"/>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sidRPr="0093717B">
              <w:rPr>
                <w:rFonts w:ascii="Times New Roman" w:hAnsi="Times New Roman" w:cs="Times New Roman"/>
                <w:color w:val="00000A"/>
                <w:lang w:eastAsia="uk-UA"/>
              </w:rPr>
              <w:t xml:space="preserve"> та документальним підтвердженням повноважень особи, яка видала довіреність/доручення, щодо видачі довіреності/доручення</w:t>
            </w:r>
            <w:r w:rsidRPr="0093717B">
              <w:rPr>
                <w:rFonts w:ascii="Times New Roman" w:eastAsia="Arial" w:hAnsi="Times New Roman" w:cs="Times New Roman"/>
                <w:lang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14:paraId="320D9CCA" w14:textId="77777777" w:rsidR="0093717B" w:rsidRPr="0093717B" w:rsidRDefault="0093717B" w:rsidP="0093717B">
            <w:pPr>
              <w:jc w:val="both"/>
              <w:rPr>
                <w:rFonts w:ascii="Times New Roman" w:hAnsi="Times New Roman" w:cs="Times New Roman"/>
                <w:color w:val="000000"/>
                <w:shd w:val="clear" w:color="auto" w:fill="FFFFFF"/>
                <w:lang w:eastAsia="uk-UA"/>
              </w:rPr>
            </w:pPr>
            <w:r w:rsidRPr="0093717B">
              <w:rPr>
                <w:rFonts w:ascii="Times New Roman" w:hAnsi="Times New Roman" w:cs="Times New Roman"/>
                <w:color w:val="000000"/>
                <w:shd w:val="clear" w:color="auto" w:fill="FFFFFF"/>
                <w:lang w:eastAsia="uk-UA"/>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що посвідчує його особу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 та копії картки платника податків (довідки про присвоєння ідентифікаційного номеру).</w:t>
            </w:r>
          </w:p>
          <w:p w14:paraId="4F44B378" w14:textId="77777777" w:rsidR="0093717B" w:rsidRPr="0093717B" w:rsidRDefault="0093717B" w:rsidP="0093717B">
            <w:pPr>
              <w:jc w:val="both"/>
              <w:rPr>
                <w:rFonts w:ascii="Times New Roman" w:hAnsi="Times New Roman" w:cs="Times New Roman"/>
                <w:color w:val="000000"/>
                <w:shd w:val="clear" w:color="auto" w:fill="FFFFFF"/>
                <w:lang w:eastAsia="uk-UA"/>
              </w:rPr>
            </w:pPr>
            <w:r w:rsidRPr="0093717B">
              <w:rPr>
                <w:rFonts w:ascii="Times New Roman" w:hAnsi="Times New Roman" w:cs="Times New Roman"/>
                <w:color w:val="000000"/>
                <w:shd w:val="clear" w:color="auto" w:fill="FFFFFF"/>
                <w:lang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19A5E461" w14:textId="77777777" w:rsidR="0093717B" w:rsidRPr="0093717B" w:rsidRDefault="0093717B" w:rsidP="0093717B">
            <w:pPr>
              <w:widowControl w:val="0"/>
              <w:pBdr>
                <w:top w:val="nil"/>
                <w:left w:val="nil"/>
                <w:bottom w:val="nil"/>
                <w:right w:val="nil"/>
                <w:between w:val="nil"/>
              </w:pBdr>
              <w:shd w:val="clear" w:color="auto" w:fill="FFFFFF"/>
              <w:ind w:firstLine="16"/>
              <w:jc w:val="both"/>
              <w:rPr>
                <w:rFonts w:ascii="Times New Roman" w:hAnsi="Times New Roman" w:cs="Times New Roman"/>
                <w:color w:val="000000"/>
                <w:lang w:eastAsia="uk-UA"/>
              </w:rPr>
            </w:pPr>
            <w:r w:rsidRPr="0093717B">
              <w:rPr>
                <w:rFonts w:ascii="Times New Roman" w:hAnsi="Times New Roman" w:cs="Times New Roman"/>
                <w:color w:val="000000"/>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C37124A" w14:textId="77777777" w:rsidR="0093717B" w:rsidRPr="0093717B" w:rsidRDefault="0093717B" w:rsidP="0093717B">
            <w:pPr>
              <w:widowControl w:val="0"/>
              <w:tabs>
                <w:tab w:val="left" w:pos="0"/>
                <w:tab w:val="center" w:pos="4153"/>
                <w:tab w:val="right" w:pos="8306"/>
              </w:tabs>
              <w:ind w:firstLine="16"/>
              <w:jc w:val="both"/>
              <w:rPr>
                <w:rFonts w:ascii="Times New Roman" w:hAnsi="Times New Roman" w:cs="Times New Roman"/>
                <w:spacing w:val="-5"/>
                <w:lang w:eastAsia="uk-UA"/>
              </w:rPr>
            </w:pPr>
          </w:p>
          <w:p w14:paraId="37C56B70" w14:textId="77777777" w:rsidR="0093717B" w:rsidRPr="0093717B" w:rsidRDefault="0093717B" w:rsidP="0093717B">
            <w:pPr>
              <w:jc w:val="both"/>
              <w:rPr>
                <w:rFonts w:ascii="Times New Roman" w:eastAsia="Times New Roman" w:hAnsi="Times New Roman" w:cs="Times New Roman"/>
                <w:lang w:val="ru-RU" w:eastAsia="en-US"/>
              </w:rPr>
            </w:pPr>
            <w:r w:rsidRPr="0093717B">
              <w:rPr>
                <w:rFonts w:ascii="Times New Roman" w:hAnsi="Times New Roman" w:cs="Times New Roman"/>
                <w:spacing w:val="-5"/>
                <w:lang w:eastAsia="uk-UA"/>
              </w:rPr>
              <w:t>Документи, що підтверджують повноваження посадової особи Учасника щодо підписання договору за результатами закупівлі, згідно статті 44 Закону України «Про товариства з обмеженою та додатковою відповідальністю» від 06.02.2018 року: д</w:t>
            </w:r>
            <w:r w:rsidRPr="0093717B">
              <w:rPr>
                <w:rFonts w:ascii="Times New Roman" w:hAnsi="Times New Roman" w:cs="Times New Roman"/>
                <w:color w:val="000000"/>
                <w:lang w:eastAsia="uk-UA"/>
              </w:rPr>
              <w:t xml:space="preserve">овідка, складена в довільній  формі про наявність/відсутність у </w:t>
            </w:r>
            <w:r w:rsidRPr="0093717B">
              <w:rPr>
                <w:rFonts w:ascii="Times New Roman" w:hAnsi="Times New Roman" w:cs="Times New Roman"/>
                <w:iCs/>
                <w:lang w:eastAsia="uk-UA"/>
              </w:rPr>
              <w:t>статуті або в іншому установчому документі</w:t>
            </w:r>
            <w:r w:rsidRPr="0093717B">
              <w:rPr>
                <w:rFonts w:ascii="Times New Roman" w:hAnsi="Times New Roman" w:cs="Times New Roman"/>
                <w:color w:val="000000"/>
                <w:lang w:eastAsia="uk-UA"/>
              </w:rPr>
              <w:t xml:space="preserve"> обмежень щодо права уповноваженої особи учасника на підписання договору </w:t>
            </w:r>
            <w:r w:rsidRPr="0093717B">
              <w:rPr>
                <w:rFonts w:ascii="Times New Roman" w:hAnsi="Times New Roman" w:cs="Times New Roman"/>
                <w:lang w:eastAsia="he-IL" w:bidi="he-IL"/>
              </w:rPr>
              <w:t>про закупівлю</w:t>
            </w:r>
            <w:r w:rsidRPr="0093717B">
              <w:rPr>
                <w:rFonts w:ascii="Times New Roman" w:hAnsi="Times New Roman" w:cs="Times New Roman"/>
                <w:lang w:eastAsia="uk-UA"/>
              </w:rPr>
              <w:t xml:space="preserve"> за результатами даної процедури закупівлі </w:t>
            </w:r>
            <w:r w:rsidRPr="0093717B">
              <w:rPr>
                <w:rFonts w:ascii="Times New Roman" w:hAnsi="Times New Roman" w:cs="Times New Roman"/>
                <w:iCs/>
                <w:lang w:eastAsia="uk-UA"/>
              </w:rPr>
              <w:t xml:space="preserve">(для учасника - юридичної особи). У разі наявності таких обмежень, необхідно подати документальне підтвердження </w:t>
            </w:r>
            <w:r w:rsidRPr="0093717B">
              <w:rPr>
                <w:rFonts w:ascii="Times New Roman" w:hAnsi="Times New Roman" w:cs="Times New Roman"/>
                <w:color w:val="000000"/>
                <w:lang w:eastAsia="uk-UA"/>
              </w:rPr>
              <w:t xml:space="preserve">права уповноваженої особи учасника на підписання договору </w:t>
            </w:r>
            <w:r w:rsidRPr="0093717B">
              <w:rPr>
                <w:rFonts w:ascii="Times New Roman" w:hAnsi="Times New Roman" w:cs="Times New Roman"/>
                <w:lang w:eastAsia="he-IL" w:bidi="he-IL"/>
              </w:rPr>
              <w:t>про закупівлю</w:t>
            </w:r>
            <w:r w:rsidRPr="0093717B">
              <w:rPr>
                <w:rFonts w:ascii="Times New Roman" w:hAnsi="Times New Roman" w:cs="Times New Roman"/>
                <w:lang w:eastAsia="uk-UA"/>
              </w:rPr>
              <w:t xml:space="preserve"> за результатами даної процедури закупівлі, </w:t>
            </w:r>
            <w:r w:rsidRPr="0093717B">
              <w:rPr>
                <w:rFonts w:ascii="Times New Roman" w:hAnsi="Times New Roman" w:cs="Times New Roman"/>
                <w:color w:val="000000"/>
                <w:shd w:val="clear" w:color="auto" w:fill="FFFFFF"/>
                <w:lang w:eastAsia="uk-UA"/>
              </w:rPr>
              <w:t>протокол рішення загальних зборів Учасників (для юридичної особи – товариства) про надання згоди на вчинення значного правочину або</w:t>
            </w:r>
            <w:r w:rsidRPr="0093717B">
              <w:rPr>
                <w:rFonts w:ascii="Times New Roman" w:hAnsi="Times New Roman" w:cs="Times New Roman"/>
                <w:b/>
                <w:bCs/>
                <w:color w:val="000000"/>
                <w:shd w:val="clear" w:color="auto" w:fill="FFFFFF"/>
                <w:lang w:eastAsia="uk-UA"/>
              </w:rPr>
              <w:t xml:space="preserve"> </w:t>
            </w:r>
            <w:r w:rsidRPr="0093717B">
              <w:rPr>
                <w:rFonts w:ascii="Times New Roman" w:hAnsi="Times New Roman" w:cs="Times New Roman"/>
                <w:color w:val="000000"/>
                <w:shd w:val="clear" w:color="auto" w:fill="FFFFFF"/>
                <w:lang w:eastAsia="uk-UA"/>
              </w:rPr>
              <w:t xml:space="preserve">довідку про вартість чистих активів товариства </w:t>
            </w:r>
            <w:r w:rsidRPr="0093717B">
              <w:rPr>
                <w:rFonts w:ascii="Times New Roman" w:hAnsi="Times New Roman" w:cs="Times New Roman"/>
                <w:color w:val="333333"/>
                <w:shd w:val="clear" w:color="auto" w:fill="FFFFFF"/>
                <w:lang w:eastAsia="uk-UA"/>
              </w:rPr>
              <w:t xml:space="preserve">відповідно до останньої затвердженої фінансової звітності, </w:t>
            </w:r>
            <w:r w:rsidRPr="0093717B">
              <w:rPr>
                <w:rFonts w:ascii="Times New Roman" w:hAnsi="Times New Roman" w:cs="Times New Roman"/>
                <w:color w:val="000000"/>
                <w:shd w:val="clear" w:color="auto" w:fill="FFFFFF"/>
                <w:lang w:eastAsia="uk-UA"/>
              </w:rPr>
              <w:t>якщо вартість майна, робіт або послуг</w:t>
            </w:r>
            <w:r w:rsidRPr="0093717B">
              <w:rPr>
                <w:rFonts w:ascii="Times New Roman" w:hAnsi="Times New Roman" w:cs="Times New Roman"/>
                <w:i/>
                <w:color w:val="000000"/>
                <w:shd w:val="clear" w:color="auto" w:fill="FFFFFF"/>
                <w:lang w:eastAsia="uk-UA"/>
              </w:rPr>
              <w:t>,</w:t>
            </w:r>
            <w:r w:rsidRPr="0093717B">
              <w:rPr>
                <w:rFonts w:ascii="Times New Roman" w:hAnsi="Times New Roman" w:cs="Times New Roman"/>
                <w:color w:val="000000"/>
                <w:shd w:val="clear" w:color="auto" w:fill="FFFFFF"/>
                <w:lang w:eastAsia="uk-UA"/>
              </w:rPr>
              <w:t xml:space="preserve"> що є предметом такого правочину, не перевищує 50 відсотків вартості чистих активів товариства (або іншого обмеження розміру відсотків, встановлених статутом) відповідно до останньої затвердженої фінансової звітності.</w:t>
            </w:r>
          </w:p>
        </w:tc>
      </w:tr>
      <w:tr w:rsidR="0093717B" w:rsidRPr="0093717B" w14:paraId="60624F75" w14:textId="77777777" w:rsidTr="004C6A9C">
        <w:trPr>
          <w:trHeight w:val="214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71B6F" w14:textId="77777777" w:rsidR="0093717B" w:rsidRPr="0093717B" w:rsidRDefault="0093717B" w:rsidP="0093717B">
            <w:pPr>
              <w:spacing w:before="240"/>
              <w:ind w:left="100"/>
              <w:rPr>
                <w:rFonts w:ascii="Times New Roman" w:eastAsia="Times New Roman" w:hAnsi="Times New Roman" w:cs="Times New Roman"/>
                <w:lang w:val="ru-RU" w:eastAsia="en-US"/>
              </w:rPr>
            </w:pPr>
            <w:r w:rsidRPr="0093717B">
              <w:rPr>
                <w:rFonts w:ascii="Times New Roman" w:eastAsia="Times New Roman" w:hAnsi="Times New Roman" w:cs="Times New Roman"/>
                <w:b/>
                <w:color w:val="000000"/>
                <w:lang w:val="ru-RU" w:eastAsia="en-US"/>
              </w:rPr>
              <w:lastRenderedPageBreak/>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43FD9" w14:textId="77777777" w:rsidR="0093717B" w:rsidRPr="0093717B" w:rsidRDefault="0093717B" w:rsidP="0093717B">
            <w:pPr>
              <w:ind w:left="100" w:right="120" w:hanging="20"/>
              <w:jc w:val="both"/>
              <w:rPr>
                <w:rFonts w:ascii="Times New Roman" w:eastAsia="Times New Roman" w:hAnsi="Times New Roman" w:cs="Times New Roman"/>
                <w:lang w:eastAsia="en-US"/>
              </w:rPr>
            </w:pPr>
            <w:r w:rsidRPr="0093717B">
              <w:rPr>
                <w:rFonts w:ascii="Times New Roman" w:eastAsia="Times New Roman" w:hAnsi="Times New Roman" w:cs="Times New Roman"/>
                <w:iCs/>
              </w:rPr>
              <w:t xml:space="preserve">Скан-копія оригіналу </w:t>
            </w:r>
            <w:r w:rsidRPr="0093717B">
              <w:rPr>
                <w:rFonts w:ascii="Times New Roman" w:eastAsia="Times New Roman" w:hAnsi="Times New Roman" w:cs="Times New Roman"/>
              </w:rPr>
              <w:t>чи засвідчена учасником копія</w:t>
            </w:r>
            <w:r w:rsidRPr="0093717B">
              <w:rPr>
                <w:rFonts w:ascii="Times New Roman" w:eastAsia="Times New Roman" w:hAnsi="Times New Roman" w:cs="Times New Roman"/>
                <w:iCs/>
              </w:rPr>
              <w:t xml:space="preserve"> статуту або іншого установчого документу</w:t>
            </w:r>
            <w:r w:rsidRPr="0093717B">
              <w:rPr>
                <w:rFonts w:ascii="Times New Roman" w:eastAsia="Times New Roman" w:hAnsi="Times New Roman" w:cs="Times New Roman"/>
              </w:rPr>
              <w:t xml:space="preserve"> зі змінами (у разі їх наявності),</w:t>
            </w:r>
            <w:r w:rsidRPr="0093717B">
              <w:rPr>
                <w:rFonts w:ascii="Times New Roman" w:eastAsia="Times New Roman" w:hAnsi="Times New Roman" w:cs="Times New Roman"/>
                <w:iCs/>
              </w:rPr>
              <w:t xml:space="preserve"> (для учасника - юридичної особи).</w:t>
            </w:r>
            <w:r w:rsidRPr="0093717B">
              <w:rPr>
                <w:rFonts w:ascii="Times New Roman" w:eastAsia="Times New Roman" w:hAnsi="Times New Roman" w:cs="Times New Roman"/>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w:t>
            </w:r>
            <w:r w:rsidRPr="0093717B">
              <w:rPr>
                <w:rFonts w:ascii="Times New Roman" w:eastAsia="Times New Roman" w:hAnsi="Times New Roman" w:cs="Times New Roman"/>
                <w:b/>
              </w:rPr>
              <w:t>інформацію у довільній формі з кодом доступу</w:t>
            </w:r>
            <w:r w:rsidRPr="0093717B">
              <w:rPr>
                <w:rFonts w:ascii="Times New Roman" w:eastAsia="Times New Roman" w:hAnsi="Times New Roman" w:cs="Times New Roman"/>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3717B" w:rsidRPr="0093717B" w14:paraId="4812EC04" w14:textId="77777777" w:rsidTr="00EB3A2E">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F1D5C" w14:textId="77777777" w:rsidR="0093717B" w:rsidRPr="0093717B" w:rsidRDefault="0093717B" w:rsidP="0093717B">
            <w:pPr>
              <w:spacing w:before="240"/>
              <w:ind w:left="100"/>
              <w:rPr>
                <w:rFonts w:ascii="Times New Roman" w:eastAsia="Times New Roman" w:hAnsi="Times New Roman" w:cs="Times New Roman"/>
                <w:b/>
                <w:color w:val="000000"/>
                <w:lang w:val="ru-RU" w:eastAsia="en-US"/>
              </w:rPr>
            </w:pPr>
            <w:r w:rsidRPr="0093717B">
              <w:rPr>
                <w:rFonts w:ascii="Times New Roman" w:eastAsia="Times New Roman" w:hAnsi="Times New Roman" w:cs="Times New Roman"/>
                <w:b/>
                <w:lang w:val="ru-RU" w:eastAsia="en-US"/>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634CE" w14:textId="77777777" w:rsidR="0093717B" w:rsidRPr="0093717B" w:rsidRDefault="0093717B" w:rsidP="0093717B">
            <w:pPr>
              <w:widowControl w:val="0"/>
              <w:autoSpaceDE w:val="0"/>
              <w:autoSpaceDN w:val="0"/>
              <w:adjustRightInd w:val="0"/>
              <w:rPr>
                <w:rFonts w:ascii="Times New Roman" w:eastAsia="Times New Roman" w:hAnsi="Times New Roman" w:cs="Times New Roman"/>
                <w:bCs/>
              </w:rPr>
            </w:pPr>
            <w:r w:rsidRPr="0093717B">
              <w:rPr>
                <w:rFonts w:ascii="Times New Roman" w:eastAsia="Times New Roman" w:hAnsi="Times New Roman" w:cs="Times New Roman"/>
                <w:iCs/>
              </w:rPr>
              <w:t>Скан-копія о</w:t>
            </w:r>
            <w:r w:rsidRPr="0093717B">
              <w:rPr>
                <w:rFonts w:ascii="Times New Roman" w:eastAsia="Times New Roman" w:hAnsi="Times New Roman" w:cs="Times New Roman"/>
                <w:bCs/>
              </w:rPr>
              <w:t xml:space="preserve">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реєстрацію платника податку на додану вартість,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податку – для учасника, який є платником податку на додану вартість. </w:t>
            </w:r>
          </w:p>
          <w:p w14:paraId="0B048946" w14:textId="77777777" w:rsidR="0093717B" w:rsidRPr="0093717B" w:rsidRDefault="0093717B" w:rsidP="0093717B">
            <w:pPr>
              <w:ind w:right="140"/>
              <w:jc w:val="both"/>
              <w:rPr>
                <w:rFonts w:ascii="Times New Roman" w:eastAsia="Times New Roman" w:hAnsi="Times New Roman" w:cs="Times New Roman"/>
                <w:color w:val="4A86E8"/>
                <w:highlight w:val="yellow"/>
                <w:lang w:val="ru-RU" w:eastAsia="en-US"/>
              </w:rPr>
            </w:pPr>
            <w:r w:rsidRPr="0093717B">
              <w:rPr>
                <w:rFonts w:ascii="Times New Roman" w:eastAsia="Times New Roman" w:hAnsi="Times New Roman" w:cs="Times New Roman"/>
                <w:iCs/>
              </w:rPr>
              <w:t>Скан-копія о</w:t>
            </w:r>
            <w:r w:rsidRPr="0093717B">
              <w:rPr>
                <w:rFonts w:ascii="Times New Roman" w:eastAsia="Times New Roman" w:hAnsi="Times New Roman" w:cs="Times New Roman"/>
                <w:bCs/>
              </w:rPr>
              <w:t>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право сплати єдиного податку,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єдиного податку, у разі коли учасник є платником єдиного податку.</w:t>
            </w:r>
          </w:p>
        </w:tc>
      </w:tr>
      <w:tr w:rsidR="0093717B" w:rsidRPr="0093717B" w14:paraId="6987EE5D" w14:textId="77777777" w:rsidTr="004C6A9C">
        <w:trPr>
          <w:trHeight w:val="3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52807" w14:textId="77777777" w:rsidR="0093717B" w:rsidRPr="0093717B" w:rsidRDefault="0093717B" w:rsidP="0093717B">
            <w:pPr>
              <w:spacing w:before="240"/>
              <w:ind w:left="100"/>
              <w:rPr>
                <w:rFonts w:ascii="Times New Roman" w:eastAsia="Times New Roman" w:hAnsi="Times New Roman" w:cs="Times New Roman"/>
                <w:b/>
                <w:lang w:eastAsia="en-US"/>
              </w:rPr>
            </w:pPr>
            <w:r w:rsidRPr="0093717B">
              <w:rPr>
                <w:rFonts w:ascii="Times New Roman" w:eastAsia="Times New Roman" w:hAnsi="Times New Roman" w:cs="Times New Roman"/>
                <w:b/>
                <w:lang w:eastAsia="en-US"/>
              </w:rPr>
              <w:t>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D4E77" w14:textId="77777777" w:rsidR="0093717B" w:rsidRPr="0093717B" w:rsidRDefault="0093717B" w:rsidP="0093717B">
            <w:pPr>
              <w:widowControl w:val="0"/>
              <w:autoSpaceDE w:val="0"/>
              <w:autoSpaceDN w:val="0"/>
              <w:adjustRightInd w:val="0"/>
              <w:rPr>
                <w:rFonts w:ascii="Times New Roman" w:eastAsia="Times New Roman" w:hAnsi="Times New Roman" w:cs="Times New Roman"/>
                <w:iCs/>
              </w:rPr>
            </w:pPr>
            <w:r w:rsidRPr="0093717B">
              <w:rPr>
                <w:rFonts w:ascii="Times New Roman" w:eastAsia="Times New Roman" w:hAnsi="Times New Roman" w:cs="Times New Roman"/>
                <w:iCs/>
              </w:rPr>
              <w:t>Заповнена форма «Загальні відомості про учасника» у вигляді, наведеному у додатку 4 до тендерної документації.</w:t>
            </w:r>
          </w:p>
        </w:tc>
      </w:tr>
      <w:tr w:rsidR="0093717B" w:rsidRPr="0093717B" w14:paraId="484E7783" w14:textId="77777777" w:rsidTr="004C6A9C">
        <w:trPr>
          <w:trHeight w:val="6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D05C66" w14:textId="77777777" w:rsidR="0093717B" w:rsidRPr="0093717B" w:rsidRDefault="0093717B" w:rsidP="0093717B">
            <w:pPr>
              <w:spacing w:before="240"/>
              <w:ind w:left="100"/>
              <w:rPr>
                <w:rFonts w:ascii="Times New Roman" w:eastAsia="Times New Roman" w:hAnsi="Times New Roman" w:cs="Times New Roman"/>
                <w:b/>
                <w:lang w:eastAsia="en-US"/>
              </w:rPr>
            </w:pPr>
            <w:r w:rsidRPr="0093717B">
              <w:rPr>
                <w:rFonts w:ascii="Times New Roman" w:eastAsia="Times New Roman" w:hAnsi="Times New Roman" w:cs="Times New Roman"/>
                <w:b/>
                <w:lang w:eastAsia="en-US"/>
              </w:rPr>
              <w:t>5</w:t>
            </w:r>
          </w:p>
        </w:tc>
        <w:tc>
          <w:tcPr>
            <w:tcW w:w="907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A757D23" w14:textId="77777777" w:rsidR="0093717B" w:rsidRPr="0093717B" w:rsidRDefault="0093717B" w:rsidP="0093717B">
            <w:pPr>
              <w:widowControl w:val="0"/>
              <w:autoSpaceDE w:val="0"/>
              <w:autoSpaceDN w:val="0"/>
              <w:adjustRightInd w:val="0"/>
              <w:rPr>
                <w:rFonts w:ascii="Times New Roman" w:eastAsia="Times New Roman" w:hAnsi="Times New Roman" w:cs="Times New Roman"/>
                <w:iCs/>
              </w:rPr>
            </w:pPr>
            <w:r w:rsidRPr="0093717B">
              <w:rPr>
                <w:rFonts w:ascii="Times New Roman" w:eastAsia="Times New Roman" w:hAnsi="Times New Roman" w:cs="Times New Roman"/>
                <w:iCs/>
              </w:rPr>
              <w:t>Лист-згода, складений у довільній формі,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tc>
      </w:tr>
      <w:tr w:rsidR="0093717B" w:rsidRPr="0093717B" w14:paraId="4B04B834" w14:textId="77777777" w:rsidTr="00456B9C">
        <w:trPr>
          <w:trHeight w:val="735"/>
        </w:trPr>
        <w:tc>
          <w:tcPr>
            <w:tcW w:w="70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4BC797" w14:textId="77777777" w:rsidR="0093717B" w:rsidRPr="0093717B" w:rsidRDefault="0093717B" w:rsidP="0093717B">
            <w:pPr>
              <w:spacing w:before="240"/>
              <w:ind w:left="100"/>
              <w:rPr>
                <w:rFonts w:ascii="Times New Roman" w:eastAsia="Times New Roman" w:hAnsi="Times New Roman" w:cs="Times New Roman"/>
                <w:b/>
                <w:lang w:val="en-US" w:eastAsia="en-US"/>
              </w:rPr>
            </w:pPr>
            <w:r w:rsidRPr="0093717B">
              <w:rPr>
                <w:rFonts w:ascii="Times New Roman" w:eastAsia="Times New Roman" w:hAnsi="Times New Roman" w:cs="Times New Roman"/>
                <w:b/>
                <w:lang w:val="en-US" w:eastAsia="en-US"/>
              </w:rPr>
              <w:t>6</w:t>
            </w:r>
          </w:p>
        </w:tc>
        <w:tc>
          <w:tcPr>
            <w:tcW w:w="907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734AE04" w14:textId="77777777" w:rsidR="0093717B" w:rsidRPr="0093717B" w:rsidRDefault="0093717B" w:rsidP="0093717B">
            <w:pPr>
              <w:widowControl w:val="0"/>
              <w:autoSpaceDE w:val="0"/>
              <w:autoSpaceDN w:val="0"/>
              <w:adjustRightInd w:val="0"/>
              <w:jc w:val="both"/>
              <w:rPr>
                <w:rFonts w:ascii="Times New Roman" w:eastAsia="Times New Roman" w:hAnsi="Times New Roman" w:cs="Times New Roman"/>
                <w:iCs/>
              </w:rPr>
            </w:pPr>
            <w:r w:rsidRPr="0093717B">
              <w:rPr>
                <w:rFonts w:ascii="Times New Roman" w:eastAsia="Times New Roman" w:hAnsi="Times New Roman" w:cs="Times New Roman"/>
                <w:iCs/>
              </w:rPr>
              <w:t>Гарантійний лист в довільній формі, що Учасник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Білорусь/Ісламської Республіки Іран.</w:t>
            </w:r>
          </w:p>
        </w:tc>
      </w:tr>
      <w:tr w:rsidR="00456B9C" w:rsidRPr="0093717B" w14:paraId="2E9D64E3" w14:textId="77777777" w:rsidTr="00EB3A2E">
        <w:trPr>
          <w:trHeight w:val="735"/>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B6D9AD0" w14:textId="67342BEF" w:rsidR="00456B9C" w:rsidRPr="0093717B" w:rsidRDefault="00456B9C" w:rsidP="0093717B">
            <w:pPr>
              <w:spacing w:before="240"/>
              <w:ind w:left="100"/>
              <w:rPr>
                <w:rFonts w:ascii="Times New Roman" w:eastAsia="Times New Roman" w:hAnsi="Times New Roman" w:cs="Times New Roman"/>
                <w:b/>
                <w:lang w:val="en-US" w:eastAsia="en-US"/>
              </w:rPr>
            </w:pPr>
            <w:r>
              <w:rPr>
                <w:rFonts w:ascii="Times New Roman" w:eastAsia="Times New Roman" w:hAnsi="Times New Roman" w:cs="Times New Roman"/>
                <w:b/>
                <w:lang w:val="en-US" w:eastAsia="en-US"/>
              </w:rPr>
              <w:t>7</w:t>
            </w:r>
          </w:p>
        </w:tc>
        <w:tc>
          <w:tcPr>
            <w:tcW w:w="907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2B0D4D9" w14:textId="73560697" w:rsidR="00456B9C" w:rsidRPr="004C6A9C" w:rsidRDefault="00456B9C" w:rsidP="00456B9C">
            <w:pPr>
              <w:widowControl w:val="0"/>
              <w:autoSpaceDE w:val="0"/>
              <w:autoSpaceDN w:val="0"/>
              <w:adjustRightInd w:val="0"/>
              <w:jc w:val="both"/>
              <w:rPr>
                <w:rFonts w:ascii="Times New Roman" w:eastAsia="Times New Roman" w:hAnsi="Times New Roman" w:cs="Times New Roman"/>
                <w:iCs/>
              </w:rPr>
            </w:pPr>
            <w:r w:rsidRPr="004C6A9C">
              <w:rPr>
                <w:rFonts w:ascii="Times New Roman" w:eastAsia="Times New Roman" w:hAnsi="Times New Roman" w:cs="Times New Roman"/>
                <w:iCs/>
              </w:rPr>
              <w:t>Оригінал або належним чином засвідчену копію сертифікату на:</w:t>
            </w:r>
          </w:p>
          <w:p w14:paraId="54E22EE5" w14:textId="77777777" w:rsidR="00456B9C" w:rsidRPr="004C6A9C" w:rsidRDefault="00456B9C" w:rsidP="00456B9C">
            <w:pPr>
              <w:widowControl w:val="0"/>
              <w:autoSpaceDE w:val="0"/>
              <w:autoSpaceDN w:val="0"/>
              <w:adjustRightInd w:val="0"/>
              <w:jc w:val="both"/>
              <w:rPr>
                <w:rFonts w:ascii="Times New Roman" w:eastAsia="Times New Roman" w:hAnsi="Times New Roman" w:cs="Times New Roman"/>
                <w:iCs/>
              </w:rPr>
            </w:pPr>
            <w:r w:rsidRPr="004C6A9C">
              <w:rPr>
                <w:rFonts w:ascii="Times New Roman" w:eastAsia="Times New Roman" w:hAnsi="Times New Roman" w:cs="Times New Roman"/>
                <w:iCs/>
              </w:rPr>
              <w:t>- системи управління якістю згідно ДСТУ ISO 9001:2015 «Системи управління якістю. Вимоги» та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w:t>
            </w:r>
          </w:p>
          <w:p w14:paraId="042DEB87" w14:textId="77777777" w:rsidR="00456B9C" w:rsidRPr="004C6A9C" w:rsidRDefault="00456B9C" w:rsidP="00456B9C">
            <w:pPr>
              <w:widowControl w:val="0"/>
              <w:autoSpaceDE w:val="0"/>
              <w:autoSpaceDN w:val="0"/>
              <w:adjustRightInd w:val="0"/>
              <w:jc w:val="both"/>
              <w:rPr>
                <w:rFonts w:ascii="Times New Roman" w:eastAsia="Times New Roman" w:hAnsi="Times New Roman" w:cs="Times New Roman"/>
                <w:iCs/>
              </w:rPr>
            </w:pPr>
            <w:r w:rsidRPr="004C6A9C">
              <w:rPr>
                <w:rFonts w:ascii="Times New Roman" w:eastAsia="Times New Roman" w:hAnsi="Times New Roman" w:cs="Times New Roman"/>
                <w:iCs/>
              </w:rPr>
              <w:t>- системи екологічного управління згідно ДСТУ ISO 45001:2019 «Системи управління охороною здоров’я і безпекою праці. Вимоги та настанови щодо застосування» та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w:t>
            </w:r>
          </w:p>
          <w:p w14:paraId="70B14679" w14:textId="77777777" w:rsidR="00456B9C" w:rsidRPr="004C6A9C" w:rsidRDefault="00456B9C" w:rsidP="00456B9C">
            <w:pPr>
              <w:widowControl w:val="0"/>
              <w:autoSpaceDE w:val="0"/>
              <w:autoSpaceDN w:val="0"/>
              <w:adjustRightInd w:val="0"/>
              <w:jc w:val="both"/>
              <w:rPr>
                <w:rFonts w:ascii="Times New Roman" w:eastAsia="Times New Roman" w:hAnsi="Times New Roman" w:cs="Times New Roman"/>
                <w:iCs/>
              </w:rPr>
            </w:pPr>
          </w:p>
          <w:p w14:paraId="66D904E3" w14:textId="5BE98525" w:rsidR="00456B9C" w:rsidRPr="00456B9C" w:rsidRDefault="00456B9C" w:rsidP="00456B9C">
            <w:pPr>
              <w:widowControl w:val="0"/>
              <w:autoSpaceDE w:val="0"/>
              <w:autoSpaceDN w:val="0"/>
              <w:adjustRightInd w:val="0"/>
              <w:jc w:val="both"/>
              <w:rPr>
                <w:rFonts w:ascii="Times New Roman" w:eastAsia="Times New Roman" w:hAnsi="Times New Roman" w:cs="Times New Roman"/>
                <w:iCs/>
                <w:highlight w:val="yellow"/>
              </w:rPr>
            </w:pPr>
            <w:r w:rsidRPr="004C6A9C">
              <w:rPr>
                <w:rFonts w:ascii="Times New Roman" w:eastAsia="Times New Roman" w:hAnsi="Times New Roman" w:cs="Times New Roman"/>
                <w:iCs/>
              </w:rPr>
              <w:t>Орган сертифікації (орган з оцінки відповідності) повинен мати незалежне підтвердження своєї компетентності, на підтвердження чого учасник у складі пропозиції повинен надати документ, що підтверджує акредитацію (компетентність) органу з сертифікації, який видав зазначені сертифікати.</w:t>
            </w:r>
          </w:p>
        </w:tc>
      </w:tr>
    </w:tbl>
    <w:p w14:paraId="0F1B7A2F" w14:textId="77777777" w:rsidR="0093717B" w:rsidRPr="0093717B" w:rsidRDefault="0093717B" w:rsidP="0093717B">
      <w:pPr>
        <w:rPr>
          <w:rFonts w:ascii="Times New Roman" w:eastAsia="Times New Roman" w:hAnsi="Times New Roman" w:cs="Times New Roman"/>
          <w:lang w:eastAsia="en-US"/>
        </w:rPr>
      </w:pPr>
      <w:bookmarkStart w:id="3" w:name="_heading=h.gjdgxs" w:colFirst="0" w:colLast="0"/>
      <w:bookmarkEnd w:id="3"/>
    </w:p>
    <w:p w14:paraId="3FD8A8A2" w14:textId="77777777" w:rsidR="00EB3A2E" w:rsidRDefault="00EB3A2E"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75CA2265" w14:textId="77777777" w:rsidR="00EB3A2E" w:rsidRDefault="00EB3A2E"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66966AD5" w14:textId="77777777" w:rsidR="00EB3A2E" w:rsidRDefault="00EB3A2E"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338D6E2F" w14:textId="77777777" w:rsidR="00EB3A2E" w:rsidRDefault="00EB3A2E"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263CDB5E" w14:textId="77777777" w:rsidR="004C6A9C" w:rsidRDefault="004C6A9C"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07B85C73" w14:textId="77777777" w:rsidR="004C6A9C" w:rsidRDefault="004C6A9C"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46BF5D33" w14:textId="77777777" w:rsidR="004C6A9C" w:rsidRDefault="004C6A9C"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36675AEC" w14:textId="77777777" w:rsidR="004C6A9C" w:rsidRDefault="004C6A9C"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53C8BDC4" w14:textId="77777777" w:rsidR="00EB3A2E" w:rsidRDefault="00EB3A2E"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5724E6FC" w14:textId="77777777" w:rsidR="00EB3A2E" w:rsidRDefault="00EB3A2E"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3DBE4922" w14:textId="77777777" w:rsidR="00EB3A2E" w:rsidRDefault="00EB3A2E"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p>
    <w:p w14:paraId="4C1964C1" w14:textId="77777777" w:rsidR="00EB3A2E" w:rsidRDefault="00EB3A2E" w:rsidP="004C6A9C">
      <w:pPr>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p>
    <w:p w14:paraId="48D8327D" w14:textId="51507B79" w:rsidR="00EB3A2E" w:rsidRPr="00EB3A2E" w:rsidRDefault="00EB3A2E"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r w:rsidRPr="00EB3A2E">
        <w:rPr>
          <w:rFonts w:ascii="Times New Roman" w:eastAsia="Times New Roman" w:hAnsi="Times New Roman" w:cs="Times New Roman"/>
          <w:b/>
          <w:i/>
          <w:color w:val="000000"/>
          <w:sz w:val="24"/>
          <w:szCs w:val="24"/>
        </w:rPr>
        <w:lastRenderedPageBreak/>
        <w:t>Додаток№ 3</w:t>
      </w:r>
    </w:p>
    <w:p w14:paraId="2915AE9E" w14:textId="77777777" w:rsidR="00EB3A2E" w:rsidRPr="00EB3A2E" w:rsidRDefault="00EB3A2E" w:rsidP="00EB3A2E">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r w:rsidRPr="00EB3A2E">
        <w:rPr>
          <w:rFonts w:ascii="Times New Roman" w:eastAsia="Times New Roman" w:hAnsi="Times New Roman" w:cs="Times New Roman"/>
          <w:b/>
          <w:i/>
          <w:color w:val="000000"/>
          <w:sz w:val="24"/>
          <w:szCs w:val="24"/>
        </w:rPr>
        <w:t>до тендерної документації</w:t>
      </w:r>
    </w:p>
    <w:p w14:paraId="6D4EDC90" w14:textId="77777777" w:rsidR="0093717B" w:rsidRPr="0093717B" w:rsidRDefault="0093717B" w:rsidP="0070457A">
      <w:pPr>
        <w:pStyle w:val="aa"/>
        <w:spacing w:before="0" w:beforeAutospacing="0" w:after="0" w:afterAutospacing="0"/>
        <w:contextualSpacing/>
        <w:rPr>
          <w:b/>
          <w:bCs/>
          <w:i/>
        </w:rPr>
      </w:pPr>
    </w:p>
    <w:p w14:paraId="71248AD5" w14:textId="77777777" w:rsidR="00157811" w:rsidRPr="005D2357" w:rsidRDefault="00157811" w:rsidP="00EB3A2E">
      <w:pPr>
        <w:ind w:left="284" w:right="140"/>
        <w:contextualSpacing/>
        <w:jc w:val="center"/>
        <w:rPr>
          <w:rFonts w:ascii="Times New Roman" w:eastAsia="Times New Roman" w:hAnsi="Times New Roman" w:cs="Times New Roman"/>
          <w:b/>
          <w:bCs/>
          <w:sz w:val="24"/>
          <w:szCs w:val="24"/>
          <w:lang w:eastAsia="uk-UA"/>
        </w:rPr>
      </w:pPr>
      <w:r w:rsidRPr="005D2357">
        <w:rPr>
          <w:rFonts w:ascii="Times New Roman" w:eastAsia="Times New Roman" w:hAnsi="Times New Roman" w:cs="Times New Roman"/>
          <w:b/>
          <w:bCs/>
          <w:sz w:val="24"/>
          <w:szCs w:val="24"/>
          <w:lang w:eastAsia="uk-UA"/>
        </w:rPr>
        <w:t>ІНФОРМАЦІЯ ЩОДО ВІДСУТНОСТІ ПІДСТАВ ДЛЯ ВІДМОВИ УЧАСНИКУ В УЧАСТІ У ПРОЦЕДУРІ ЗАКУПІВЛІ ВІДПОВІДНО ДО СТ. 17 ЗАКОНУ</w:t>
      </w:r>
    </w:p>
    <w:p w14:paraId="21EF1018" w14:textId="77777777" w:rsidR="00157811" w:rsidRPr="005D2357" w:rsidRDefault="00157811" w:rsidP="00EB3A2E">
      <w:pPr>
        <w:ind w:left="284" w:right="140"/>
        <w:contextualSpacing/>
        <w:jc w:val="center"/>
        <w:rPr>
          <w:rFonts w:ascii="Times New Roman" w:eastAsia="Times New Roman" w:hAnsi="Times New Roman" w:cs="Times New Roman"/>
          <w:b/>
          <w:bCs/>
          <w:sz w:val="24"/>
          <w:szCs w:val="24"/>
          <w:lang w:eastAsia="uk-UA"/>
        </w:rPr>
      </w:pPr>
    </w:p>
    <w:p w14:paraId="2999773F" w14:textId="77777777" w:rsidR="00B114D1" w:rsidRPr="005D2357" w:rsidRDefault="00B114D1" w:rsidP="00EB3A2E">
      <w:pPr>
        <w:ind w:right="-2" w:firstLine="284"/>
        <w:contextualSpacing/>
        <w:jc w:val="both"/>
        <w:rPr>
          <w:rFonts w:ascii="Times New Roman" w:hAnsi="Times New Roman" w:cs="Times New Roman"/>
          <w:lang w:eastAsia="en-US"/>
        </w:rPr>
      </w:pPr>
      <w:r w:rsidRPr="005D2357">
        <w:rPr>
          <w:rFonts w:ascii="Times New Roman" w:hAnsi="Times New Roman" w:cs="Times New Roman"/>
          <w:lang w:eastAsia="en-US"/>
        </w:rPr>
        <w:t>Учасник процедури закупівлі підтверджує відсутність підстав, зазначених в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7F808460" w14:textId="77777777" w:rsidR="00B114D1" w:rsidRPr="005D2357" w:rsidRDefault="00B114D1" w:rsidP="00EB3A2E">
      <w:pPr>
        <w:ind w:right="-2" w:firstLine="284"/>
        <w:contextualSpacing/>
        <w:jc w:val="both"/>
        <w:rPr>
          <w:rFonts w:ascii="Times New Roman" w:hAnsi="Times New Roman" w:cs="Times New Roman"/>
          <w:lang w:eastAsia="en-US"/>
        </w:rPr>
      </w:pPr>
      <w:r w:rsidRPr="005D2357">
        <w:rPr>
          <w:rFonts w:ascii="Times New Roman" w:hAnsi="Times New Roman" w:cs="Times New Roman"/>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w:t>
      </w:r>
      <w:r w:rsidRPr="005D2357">
        <w:rPr>
          <w:rFonts w:ascii="Times New Roman" w:hAnsi="Times New Roman" w:cs="Times New Roman"/>
          <w:shd w:val="clear" w:color="auto" w:fill="FFFFFF"/>
        </w:rPr>
        <w:t>(крім абзацу чотирнадцятого  пункту 47), крім самостійного декларування відсутності таких підстав учасником процедури закупівлі відповідно до абзацу</w:t>
      </w:r>
      <w:r w:rsidRPr="005D2357">
        <w:rPr>
          <w:rFonts w:ascii="Times New Roman" w:hAnsi="Times New Roman" w:cs="Times New Roman"/>
          <w:u w:val="single"/>
          <w:shd w:val="clear" w:color="auto" w:fill="FFFFFF"/>
        </w:rPr>
        <w:t xml:space="preserve"> </w:t>
      </w:r>
      <w:r w:rsidRPr="005D2357">
        <w:rPr>
          <w:rFonts w:ascii="Times New Roman" w:hAnsi="Times New Roman" w:cs="Times New Roman"/>
          <w:shd w:val="clear" w:color="auto" w:fill="FFFFFF"/>
        </w:rPr>
        <w:t>шістнадцятого  пункту 47.</w:t>
      </w:r>
    </w:p>
    <w:p w14:paraId="00634493" w14:textId="77777777" w:rsidR="00B114D1" w:rsidRPr="005D2357" w:rsidRDefault="00B114D1" w:rsidP="00EB3A2E">
      <w:pPr>
        <w:ind w:right="-2" w:firstLine="284"/>
        <w:contextualSpacing/>
        <w:jc w:val="both"/>
        <w:textAlignment w:val="top"/>
        <w:rPr>
          <w:rFonts w:ascii="Times New Roman" w:eastAsia="Times New Roman" w:hAnsi="Times New Roman" w:cs="Times New Roman"/>
          <w:lang w:eastAsia="uk-UA"/>
        </w:rPr>
      </w:pPr>
      <w:r w:rsidRPr="005D2357">
        <w:rPr>
          <w:rFonts w:ascii="Times New Roman" w:hAnsi="Times New Roman" w:cs="Times New Roman"/>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B4A6BE1" w14:textId="77777777" w:rsidR="00B114D1" w:rsidRPr="005D2357" w:rsidRDefault="00B114D1" w:rsidP="00EB3A2E">
      <w:pPr>
        <w:ind w:left="284" w:right="140"/>
        <w:contextualSpacing/>
        <w:jc w:val="center"/>
        <w:rPr>
          <w:rFonts w:ascii="Times New Roman" w:eastAsia="Times New Roman" w:hAnsi="Times New Roman" w:cs="Times New Roman"/>
          <w:b/>
          <w:bCs/>
          <w:sz w:val="24"/>
          <w:szCs w:val="24"/>
          <w:lang w:eastAsia="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670"/>
      </w:tblGrid>
      <w:tr w:rsidR="00B114D1" w:rsidRPr="005D2357" w14:paraId="52EF8D21" w14:textId="77777777" w:rsidTr="00D71A72">
        <w:trPr>
          <w:jc w:val="center"/>
        </w:trPr>
        <w:tc>
          <w:tcPr>
            <w:tcW w:w="4390" w:type="dxa"/>
            <w:shd w:val="clear" w:color="auto" w:fill="auto"/>
            <w:vAlign w:val="center"/>
          </w:tcPr>
          <w:p w14:paraId="71198495" w14:textId="77777777" w:rsidR="00B114D1" w:rsidRPr="005D2357" w:rsidRDefault="00B114D1" w:rsidP="00EB3A2E">
            <w:pPr>
              <w:ind w:left="284" w:right="140"/>
              <w:contextualSpacing/>
              <w:jc w:val="center"/>
              <w:textAlignment w:val="top"/>
              <w:rPr>
                <w:rFonts w:ascii="Times New Roman" w:eastAsia="Times New Roman" w:hAnsi="Times New Roman" w:cs="Times New Roman"/>
                <w:b/>
                <w:lang w:eastAsia="uk-UA"/>
              </w:rPr>
            </w:pPr>
            <w:r w:rsidRPr="005D2357">
              <w:rPr>
                <w:rFonts w:ascii="Times New Roman" w:eastAsia="Times New Roman" w:hAnsi="Times New Roman" w:cs="Times New Roman"/>
                <w:b/>
                <w:lang w:eastAsia="uk-UA"/>
              </w:rPr>
              <w:t>Підстави для відмови в участі у процедурі закупівлі</w:t>
            </w:r>
          </w:p>
        </w:tc>
        <w:tc>
          <w:tcPr>
            <w:tcW w:w="5670" w:type="dxa"/>
            <w:vAlign w:val="center"/>
          </w:tcPr>
          <w:p w14:paraId="7B003B4A" w14:textId="77777777" w:rsidR="00B114D1" w:rsidRPr="005D2357" w:rsidRDefault="00B114D1" w:rsidP="00EB3A2E">
            <w:pPr>
              <w:ind w:left="284" w:right="140"/>
              <w:contextualSpacing/>
              <w:jc w:val="center"/>
              <w:textAlignment w:val="top"/>
              <w:rPr>
                <w:rFonts w:ascii="Times New Roman" w:eastAsia="Times New Roman" w:hAnsi="Times New Roman" w:cs="Times New Roman"/>
                <w:b/>
                <w:lang w:eastAsia="uk-UA"/>
              </w:rPr>
            </w:pPr>
            <w:r w:rsidRPr="005D2357">
              <w:rPr>
                <w:rFonts w:ascii="Times New Roman" w:eastAsia="Times New Roman" w:hAnsi="Times New Roman" w:cs="Times New Roman"/>
                <w:b/>
                <w:lang w:eastAsia="uk-UA"/>
              </w:rPr>
              <w:t>Підтвердження відсутності підстав для відмови ПЕРЕМОЖЦЮ в участі у процедурі закупівлі</w:t>
            </w:r>
          </w:p>
        </w:tc>
      </w:tr>
      <w:tr w:rsidR="00B114D1" w:rsidRPr="005D2357" w14:paraId="60B4A7F2" w14:textId="77777777" w:rsidTr="00D71A72">
        <w:trPr>
          <w:jc w:val="center"/>
        </w:trPr>
        <w:tc>
          <w:tcPr>
            <w:tcW w:w="4390" w:type="dxa"/>
            <w:shd w:val="clear" w:color="auto" w:fill="auto"/>
            <w:vAlign w:val="center"/>
          </w:tcPr>
          <w:p w14:paraId="4B05FF95" w14:textId="77777777" w:rsidR="00B114D1" w:rsidRPr="005D2357" w:rsidRDefault="00B114D1" w:rsidP="00EB3A2E">
            <w:pPr>
              <w:ind w:left="284" w:right="140"/>
              <w:contextualSpacing/>
              <w:jc w:val="center"/>
              <w:textAlignment w:val="top"/>
              <w:rPr>
                <w:rFonts w:ascii="Times New Roman" w:eastAsia="Times New Roman" w:hAnsi="Times New Roman" w:cs="Times New Roman"/>
                <w:b/>
                <w:strike/>
                <w:lang w:eastAsia="uk-UA"/>
              </w:rPr>
            </w:pPr>
            <w:r w:rsidRPr="005D2357">
              <w:rPr>
                <w:rFonts w:ascii="Times New Roman" w:hAnsi="Times New Roman" w:cs="Times New Roman"/>
                <w:b/>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2AD3BE" w14:textId="77777777" w:rsidR="00B114D1" w:rsidRPr="005D2357" w:rsidRDefault="00B114D1" w:rsidP="00EB3A2E">
            <w:pPr>
              <w:ind w:left="284" w:right="140"/>
              <w:contextualSpacing/>
              <w:jc w:val="center"/>
              <w:textAlignment w:val="top"/>
              <w:rPr>
                <w:rFonts w:ascii="Times New Roman" w:eastAsia="Times New Roman" w:hAnsi="Times New Roman" w:cs="Times New Roman"/>
                <w:b/>
                <w:lang w:eastAsia="uk-UA"/>
              </w:rPr>
            </w:pPr>
          </w:p>
        </w:tc>
        <w:tc>
          <w:tcPr>
            <w:tcW w:w="5670" w:type="dxa"/>
            <w:vAlign w:val="center"/>
          </w:tcPr>
          <w:p w14:paraId="4609E6FB" w14:textId="77777777" w:rsidR="00B114D1" w:rsidRPr="005D2357" w:rsidRDefault="00B114D1" w:rsidP="00EB3A2E">
            <w:pPr>
              <w:ind w:left="284" w:right="140"/>
              <w:contextualSpacing/>
              <w:jc w:val="both"/>
              <w:textAlignment w:val="top"/>
              <w:rPr>
                <w:rFonts w:ascii="Times New Roman" w:eastAsia="Times New Roman" w:hAnsi="Times New Roman" w:cs="Times New Roman"/>
                <w:lang w:eastAsia="uk-UA"/>
              </w:rPr>
            </w:pPr>
            <w:r w:rsidRPr="005D2357">
              <w:rPr>
                <w:rFonts w:ascii="Times New Roman" w:eastAsia="Times New Roman" w:hAnsi="Times New Roman" w:cs="Times New Roman"/>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w:t>
            </w:r>
          </w:p>
          <w:p w14:paraId="04EF058D" w14:textId="77777777" w:rsidR="00B114D1" w:rsidRPr="005D2357" w:rsidRDefault="00B114D1" w:rsidP="00EB3A2E">
            <w:pPr>
              <w:ind w:left="284" w:right="140"/>
              <w:contextualSpacing/>
              <w:jc w:val="both"/>
              <w:textAlignment w:val="top"/>
              <w:rPr>
                <w:rFonts w:ascii="Times New Roman" w:eastAsia="Times New Roman" w:hAnsi="Times New Roman" w:cs="Times New Roman"/>
                <w:b/>
                <w:lang w:eastAsia="uk-UA"/>
              </w:rPr>
            </w:pPr>
            <w:r w:rsidRPr="005D2357">
              <w:rPr>
                <w:rFonts w:ascii="Times New Roman" w:eastAsia="Times New Roman" w:hAnsi="Times New Roman" w:cs="Times New Roman"/>
                <w:lang w:eastAsia="uk-UA"/>
              </w:rPr>
              <w:t>У випадку, якщо доступ до такої інформації є обмеженим на момент оприлюднення оголошення про проведення відкритих торгів</w:t>
            </w:r>
            <w:r w:rsidRPr="005D2357">
              <w:rPr>
                <w:rFonts w:ascii="Times New Roman" w:hAnsi="Times New Roman" w:cs="Times New Roman"/>
                <w:sz w:val="22"/>
                <w:szCs w:val="22"/>
                <w:lang w:eastAsia="en-US"/>
              </w:rPr>
              <w:t xml:space="preserve"> </w:t>
            </w:r>
            <w:r w:rsidRPr="005D2357">
              <w:rPr>
                <w:rFonts w:ascii="Times New Roman" w:eastAsia="Times New Roman" w:hAnsi="Times New Roman" w:cs="Times New Roman"/>
                <w:lang w:eastAsia="uk-UA"/>
              </w:rPr>
              <w:t>спосіб документального підтвердження визначається переможцем самостійно.</w:t>
            </w:r>
          </w:p>
        </w:tc>
      </w:tr>
      <w:tr w:rsidR="00B114D1" w:rsidRPr="005D2357" w14:paraId="34A2B62E" w14:textId="77777777" w:rsidTr="00D71A72">
        <w:trPr>
          <w:jc w:val="center"/>
        </w:trPr>
        <w:tc>
          <w:tcPr>
            <w:tcW w:w="4390" w:type="dxa"/>
            <w:shd w:val="clear" w:color="auto" w:fill="auto"/>
            <w:vAlign w:val="center"/>
          </w:tcPr>
          <w:p w14:paraId="0D9BD1D3" w14:textId="77777777" w:rsidR="00B114D1" w:rsidRPr="005D2357" w:rsidRDefault="00B114D1" w:rsidP="00EB3A2E">
            <w:pPr>
              <w:ind w:left="284" w:right="140"/>
              <w:contextualSpacing/>
              <w:jc w:val="center"/>
              <w:textAlignment w:val="top"/>
              <w:rPr>
                <w:rFonts w:ascii="Times New Roman" w:eastAsia="Times New Roman" w:hAnsi="Times New Roman" w:cs="Times New Roman"/>
                <w:b/>
                <w:lang w:eastAsia="uk-UA"/>
              </w:rPr>
            </w:pPr>
            <w:r w:rsidRPr="005D2357">
              <w:rPr>
                <w:rFonts w:ascii="Times New Roman" w:eastAsia="Times New Roman" w:hAnsi="Times New Roman" w:cs="Times New Roman"/>
                <w:b/>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670" w:type="dxa"/>
            <w:vAlign w:val="center"/>
          </w:tcPr>
          <w:p w14:paraId="2DCD3623" w14:textId="77777777" w:rsidR="00B114D1" w:rsidRPr="005D2357" w:rsidRDefault="00B114D1" w:rsidP="00EB3A2E">
            <w:pPr>
              <w:ind w:left="284" w:right="140"/>
              <w:contextualSpacing/>
              <w:jc w:val="both"/>
              <w:textAlignment w:val="top"/>
              <w:rPr>
                <w:rFonts w:ascii="Times New Roman" w:eastAsia="Times New Roman" w:hAnsi="Times New Roman" w:cs="Times New Roman"/>
                <w:b/>
                <w:lang w:eastAsia="uk-UA"/>
              </w:rPr>
            </w:pPr>
            <w:r w:rsidRPr="005D2357">
              <w:rPr>
                <w:rFonts w:ascii="Times New Roman" w:eastAsia="Times New Roman" w:hAnsi="Times New Roman" w:cs="Times New Roman"/>
                <w:lang w:eastAsia="uk-UA"/>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 з урахуванням п. 47 Особливостей</w:t>
            </w:r>
          </w:p>
        </w:tc>
      </w:tr>
      <w:tr w:rsidR="00B114D1" w:rsidRPr="005D2357" w14:paraId="0A862B5D" w14:textId="77777777" w:rsidTr="00D71A72">
        <w:trPr>
          <w:jc w:val="center"/>
        </w:trPr>
        <w:tc>
          <w:tcPr>
            <w:tcW w:w="4390" w:type="dxa"/>
            <w:shd w:val="clear" w:color="auto" w:fill="auto"/>
            <w:vAlign w:val="center"/>
          </w:tcPr>
          <w:p w14:paraId="6133D7E7" w14:textId="77777777" w:rsidR="00B114D1" w:rsidRPr="005D2357" w:rsidRDefault="00B114D1" w:rsidP="00EB3A2E">
            <w:pPr>
              <w:ind w:left="284" w:right="140"/>
              <w:contextualSpacing/>
              <w:jc w:val="center"/>
              <w:textAlignment w:val="top"/>
              <w:rPr>
                <w:rFonts w:ascii="Times New Roman" w:eastAsia="Times New Roman" w:hAnsi="Times New Roman" w:cs="Times New Roman"/>
                <w:b/>
                <w:lang w:eastAsia="uk-UA"/>
              </w:rPr>
            </w:pPr>
            <w:r w:rsidRPr="005D2357">
              <w:rPr>
                <w:rFonts w:ascii="Times New Roman" w:hAnsi="Times New Roman" w:cs="Times New Roman"/>
                <w:b/>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670" w:type="dxa"/>
            <w:vAlign w:val="center"/>
          </w:tcPr>
          <w:p w14:paraId="1CEEA6EA" w14:textId="77777777" w:rsidR="00B114D1" w:rsidRPr="005D2357" w:rsidRDefault="00B114D1" w:rsidP="00EB3A2E">
            <w:pPr>
              <w:ind w:left="284" w:right="140"/>
              <w:contextualSpacing/>
              <w:jc w:val="both"/>
              <w:textAlignment w:val="top"/>
              <w:rPr>
                <w:rFonts w:ascii="Times New Roman" w:eastAsia="Times New Roman" w:hAnsi="Times New Roman" w:cs="Times New Roman"/>
                <w:b/>
                <w:lang w:eastAsia="uk-UA"/>
              </w:rPr>
            </w:pPr>
            <w:r w:rsidRPr="005D2357">
              <w:rPr>
                <w:rFonts w:ascii="Times New Roman" w:eastAsia="Times New Roman" w:hAnsi="Times New Roman" w:cs="Times New Roman"/>
                <w:lang w:eastAsia="uk-UA"/>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 з урахуванням п. 47 Особливостей</w:t>
            </w:r>
          </w:p>
        </w:tc>
      </w:tr>
      <w:tr w:rsidR="00B114D1" w:rsidRPr="005D2357" w14:paraId="6F509870" w14:textId="77777777" w:rsidTr="00D71A72">
        <w:trPr>
          <w:jc w:val="center"/>
        </w:trPr>
        <w:tc>
          <w:tcPr>
            <w:tcW w:w="4390" w:type="dxa"/>
            <w:shd w:val="clear" w:color="auto" w:fill="auto"/>
            <w:vAlign w:val="center"/>
          </w:tcPr>
          <w:p w14:paraId="583A45C8" w14:textId="77777777" w:rsidR="00B114D1" w:rsidRPr="005D2357" w:rsidRDefault="00B114D1" w:rsidP="00EB3A2E">
            <w:pPr>
              <w:ind w:left="284" w:right="140"/>
              <w:contextualSpacing/>
              <w:jc w:val="center"/>
              <w:rPr>
                <w:rFonts w:ascii="Times New Roman" w:hAnsi="Times New Roman" w:cs="Times New Roman"/>
                <w:b/>
                <w:lang w:eastAsia="en-US"/>
              </w:rPr>
            </w:pPr>
            <w:r w:rsidRPr="005D2357">
              <w:rPr>
                <w:rFonts w:ascii="Times New Roman" w:hAnsi="Times New Roman" w:cs="Times New Roman"/>
                <w:b/>
                <w:lang w:eastAsia="en-US"/>
              </w:rPr>
              <w:t xml:space="preserve">Керівника учасника процедури </w:t>
            </w:r>
            <w:r w:rsidRPr="005D2357">
              <w:rPr>
                <w:rFonts w:ascii="Times New Roman" w:hAnsi="Times New Roman" w:cs="Times New Roman"/>
                <w:b/>
                <w:lang w:eastAsia="en-US"/>
              </w:rPr>
              <w:lastRenderedPageBreak/>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93EFEF" w14:textId="77777777" w:rsidR="00B114D1" w:rsidRPr="005D2357" w:rsidRDefault="00B114D1" w:rsidP="00EB3A2E">
            <w:pPr>
              <w:ind w:left="284" w:right="140"/>
              <w:contextualSpacing/>
              <w:jc w:val="center"/>
              <w:textAlignment w:val="top"/>
              <w:rPr>
                <w:rFonts w:ascii="Times New Roman" w:eastAsia="Times New Roman" w:hAnsi="Times New Roman" w:cs="Times New Roman"/>
                <w:b/>
                <w:lang w:eastAsia="uk-UA"/>
              </w:rPr>
            </w:pPr>
          </w:p>
        </w:tc>
        <w:tc>
          <w:tcPr>
            <w:tcW w:w="5670" w:type="dxa"/>
            <w:vAlign w:val="center"/>
          </w:tcPr>
          <w:p w14:paraId="1C687B58" w14:textId="77777777" w:rsidR="00B114D1" w:rsidRPr="005D2357" w:rsidRDefault="00B114D1" w:rsidP="00EB3A2E">
            <w:pPr>
              <w:ind w:left="284" w:right="140"/>
              <w:contextualSpacing/>
              <w:jc w:val="both"/>
              <w:textAlignment w:val="top"/>
              <w:rPr>
                <w:rFonts w:ascii="Times New Roman" w:eastAsia="Times New Roman" w:hAnsi="Times New Roman" w:cs="Times New Roman"/>
                <w:b/>
                <w:lang w:eastAsia="uk-UA"/>
              </w:rPr>
            </w:pPr>
            <w:r w:rsidRPr="005D2357">
              <w:rPr>
                <w:rFonts w:ascii="Times New Roman" w:eastAsia="Times New Roman" w:hAnsi="Times New Roman" w:cs="Times New Roman"/>
                <w:lang w:eastAsia="uk-UA"/>
              </w:rPr>
              <w:lastRenderedPageBreak/>
              <w:t xml:space="preserve">Довідка про не притягнення до кримінальної </w:t>
            </w:r>
            <w:r w:rsidRPr="005D2357">
              <w:rPr>
                <w:rFonts w:ascii="Times New Roman" w:eastAsia="Times New Roman" w:hAnsi="Times New Roman" w:cs="Times New Roman"/>
                <w:lang w:eastAsia="uk-UA"/>
              </w:rPr>
              <w:lastRenderedPageBreak/>
              <w:t>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 з урахуванням п. 47 Особливостей</w:t>
            </w:r>
          </w:p>
        </w:tc>
      </w:tr>
      <w:tr w:rsidR="00B114D1" w:rsidRPr="005D2357" w14:paraId="08FDF7CC" w14:textId="77777777" w:rsidTr="00D71A72">
        <w:trPr>
          <w:jc w:val="center"/>
        </w:trPr>
        <w:tc>
          <w:tcPr>
            <w:tcW w:w="4390" w:type="dxa"/>
            <w:shd w:val="clear" w:color="auto" w:fill="auto"/>
            <w:vAlign w:val="center"/>
          </w:tcPr>
          <w:p w14:paraId="01F4E6BE" w14:textId="77777777" w:rsidR="00B114D1" w:rsidRPr="005D2357" w:rsidRDefault="00B114D1" w:rsidP="00EB3A2E">
            <w:pPr>
              <w:ind w:left="284" w:right="140"/>
              <w:contextualSpacing/>
              <w:jc w:val="center"/>
              <w:textAlignment w:val="top"/>
              <w:rPr>
                <w:rFonts w:ascii="Times New Roman" w:eastAsia="Times New Roman" w:hAnsi="Times New Roman" w:cs="Times New Roman"/>
                <w:b/>
                <w:lang w:eastAsia="uk-UA"/>
              </w:rPr>
            </w:pPr>
            <w:r w:rsidRPr="005D2357">
              <w:rPr>
                <w:rFonts w:ascii="Times New Roman" w:eastAsia="Times New Roman" w:hAnsi="Times New Roman" w:cs="Times New Roman"/>
                <w:b/>
                <w:color w:val="000000"/>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670" w:type="dxa"/>
            <w:vAlign w:val="center"/>
          </w:tcPr>
          <w:p w14:paraId="2B44C9C9" w14:textId="77777777" w:rsidR="00B114D1" w:rsidRPr="005D2357" w:rsidRDefault="00B114D1" w:rsidP="00EB3A2E">
            <w:pPr>
              <w:ind w:left="284" w:right="140"/>
              <w:contextualSpacing/>
              <w:jc w:val="center"/>
              <w:textAlignment w:val="top"/>
              <w:rPr>
                <w:rFonts w:ascii="Times New Roman" w:eastAsia="Times New Roman" w:hAnsi="Times New Roman" w:cs="Times New Roman"/>
                <w:lang w:eastAsia="uk-UA"/>
              </w:rPr>
            </w:pPr>
            <w:r w:rsidRPr="005D2357">
              <w:rPr>
                <w:rFonts w:ascii="Times New Roman" w:eastAsia="Times New Roman" w:hAnsi="Times New Roman" w:cs="Times New Roman"/>
                <w:lang w:eastAsia="uk-UA"/>
              </w:rPr>
              <w:t>Довідка в довільній формі</w:t>
            </w:r>
          </w:p>
        </w:tc>
      </w:tr>
    </w:tbl>
    <w:p w14:paraId="1217F413" w14:textId="77777777" w:rsidR="00B114D1" w:rsidRPr="005D2357" w:rsidRDefault="00B114D1" w:rsidP="00EB3A2E">
      <w:pPr>
        <w:ind w:left="284" w:right="140"/>
        <w:contextualSpacing/>
        <w:jc w:val="both"/>
        <w:rPr>
          <w:rFonts w:ascii="Times New Roman" w:hAnsi="Times New Roman" w:cs="Times New Roman"/>
          <w:b/>
          <w:lang w:eastAsia="en-US"/>
        </w:rPr>
      </w:pPr>
    </w:p>
    <w:p w14:paraId="3116ACE8" w14:textId="0B6EB2BD" w:rsidR="00B114D1" w:rsidRPr="00D71A72" w:rsidRDefault="00B114D1" w:rsidP="00EB3A2E">
      <w:pPr>
        <w:ind w:right="-2"/>
        <w:contextualSpacing/>
        <w:jc w:val="both"/>
        <w:rPr>
          <w:rFonts w:ascii="Times New Roman" w:eastAsia="Times New Roman" w:hAnsi="Times New Roman" w:cs="Times New Roman"/>
          <w:b/>
          <w:iCs/>
          <w:color w:val="000000"/>
          <w:szCs w:val="24"/>
          <w:lang w:eastAsia="uk-UA"/>
        </w:rPr>
      </w:pPr>
      <w:r w:rsidRPr="005D2357">
        <w:rPr>
          <w:rFonts w:ascii="Times New Roman" w:hAnsi="Times New Roman" w:cs="Times New Roman"/>
          <w:b/>
          <w:lang w:eastAsia="en-US"/>
        </w:rPr>
        <w:t xml:space="preserve">Замовник вимагає від УЧАСНИКА процедури закупівлі під час подання тендерної пропозиції в електронній системі закупівель документальне підтвердження відсутності підстав, визначених у абз. 14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w:t>
      </w:r>
      <w:r w:rsidRPr="005D2357">
        <w:rPr>
          <w:rFonts w:ascii="Times New Roman" w:hAnsi="Times New Roman" w:cs="Times New Roman"/>
          <w:b/>
          <w:szCs w:val="24"/>
          <w:lang w:eastAsia="en-US"/>
        </w:rPr>
        <w:t>С</w:t>
      </w:r>
      <w:r w:rsidRPr="005D2357">
        <w:rPr>
          <w:rFonts w:ascii="Times New Roman" w:eastAsia="Times New Roman" w:hAnsi="Times New Roman" w:cs="Times New Roman"/>
          <w:b/>
          <w:szCs w:val="24"/>
          <w:lang w:eastAsia="uk-UA"/>
        </w:rPr>
        <w:t>посіб документального підтвердження визначається учасником самостійно.</w:t>
      </w:r>
      <w:r w:rsidRPr="005D2357">
        <w:rPr>
          <w:rFonts w:ascii="Times New Roman" w:hAnsi="Times New Roman" w:cs="Times New Roman"/>
          <w:b/>
        </w:rPr>
        <w:t xml:space="preserve"> </w:t>
      </w:r>
      <w:r w:rsidRPr="005D2357">
        <w:rPr>
          <w:rFonts w:ascii="Times New Roman" w:eastAsia="Times New Roman" w:hAnsi="Times New Roman" w:cs="Times New Roman"/>
          <w:b/>
          <w:szCs w:val="24"/>
          <w:lang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F41CAB" w14:textId="77777777" w:rsidR="00B114D1" w:rsidRPr="005D2357" w:rsidRDefault="00B114D1" w:rsidP="00EB3A2E">
      <w:pPr>
        <w:ind w:right="-2"/>
        <w:contextualSpacing/>
        <w:jc w:val="both"/>
        <w:rPr>
          <w:rFonts w:ascii="Times New Roman" w:eastAsia="Times New Roman" w:hAnsi="Times New Roman" w:cs="Times New Roman"/>
          <w:b/>
          <w:szCs w:val="24"/>
          <w:lang w:eastAsia="uk-UA"/>
        </w:rPr>
      </w:pPr>
      <w:r w:rsidRPr="005D2357">
        <w:rPr>
          <w:rFonts w:ascii="Times New Roman" w:eastAsia="Times New Roman" w:hAnsi="Times New Roman" w:cs="Times New Roman"/>
          <w:b/>
          <w:szCs w:val="24"/>
          <w:lang w:eastAsia="uk-UA"/>
        </w:rPr>
        <w:t>У разі наявності в електронній системі закупівель інформації щодо керівника учасника процедури закупівлі, юридичної особи/фізичної особи (фізичної особи-підприємця), яка є учасником процедури закупівлі, про непритягнення згідно із законом до відповідальності за вчинення корупційного правопорушення або правопорушення, пов’язаного з корупцією відповідно до Наказу від 18.01.2023 № 13/23/395 «Про затвердження Порядку інформаційної взаємодії між Єдиним державним реєстром осіб, які вчинили корупційні або пов’язані з корупцією правопорушення, та електронною системою закупівель» вищезазначена інформація буде вважатись документальним підтвердженням відсутності підстав визначених п.2 та п.3 ч.1 ст.17 Закону з урахуванням п. 47 Особливостей.</w:t>
      </w:r>
    </w:p>
    <w:p w14:paraId="53D7377C" w14:textId="28FCA48A" w:rsidR="00157811" w:rsidRPr="005D2357" w:rsidRDefault="00B114D1" w:rsidP="00EB3A2E">
      <w:pPr>
        <w:ind w:right="-2"/>
        <w:contextualSpacing/>
        <w:jc w:val="both"/>
        <w:rPr>
          <w:rFonts w:ascii="Times New Roman" w:eastAsia="Times New Roman" w:hAnsi="Times New Roman" w:cs="Times New Roman"/>
          <w:b/>
          <w:iCs/>
          <w:color w:val="000000"/>
          <w:szCs w:val="24"/>
          <w:lang w:eastAsia="uk-UA"/>
        </w:rPr>
      </w:pPr>
      <w:r w:rsidRPr="005D2357">
        <w:rPr>
          <w:rFonts w:ascii="Times New Roman" w:eastAsia="Times New Roman" w:hAnsi="Times New Roman" w:cs="Times New Roman"/>
          <w:b/>
          <w:szCs w:val="24"/>
          <w:lang w:eastAsia="uk-UA"/>
        </w:rPr>
        <w:t>У випадку, якщо доступ до інформації, що міститься у відкритих єдиних державних реєстрах є обмеженим на момент оприлюднення оголошення про проведення відкритих торгів і відсутності даної інформації в електронній системі закупівель ПЕРЕМОЖЕЦЬ, з урахуванням вимог законодавства під час правового режиму воєнного стану ДОДАТКОВО ЗАВАНТАЖУЄ в електронну систему закупівель документи, що підтверджують відсутність підстав, визначених п.2 та п.8 ч.1 ст.17 Закону з урахуванням п. 47 Особливостей. Спосіб документального підтвердження визначається переможцем самостійно.</w:t>
      </w:r>
    </w:p>
    <w:p w14:paraId="186389EF" w14:textId="6F072E3F" w:rsidR="001F7918" w:rsidRPr="005D2357" w:rsidRDefault="001F7918" w:rsidP="00EB3A2E">
      <w:pPr>
        <w:ind w:left="284" w:right="140"/>
        <w:contextualSpacing/>
        <w:jc w:val="both"/>
        <w:rPr>
          <w:rFonts w:ascii="Times New Roman" w:eastAsia="Times New Roman" w:hAnsi="Times New Roman" w:cs="Times New Roman"/>
          <w:b/>
          <w:color w:val="000000"/>
          <w:sz w:val="24"/>
          <w:szCs w:val="24"/>
        </w:rPr>
      </w:pPr>
      <w:r w:rsidRPr="005D2357">
        <w:rPr>
          <w:rFonts w:ascii="Times New Roman" w:eastAsia="Times New Roman" w:hAnsi="Times New Roman" w:cs="Times New Roman"/>
          <w:b/>
          <w:color w:val="000000"/>
          <w:sz w:val="24"/>
          <w:szCs w:val="24"/>
        </w:rPr>
        <w:br w:type="page"/>
      </w:r>
    </w:p>
    <w:p w14:paraId="0BC67977" w14:textId="77777777" w:rsidR="00A850D2" w:rsidRPr="005D2357" w:rsidRDefault="00A850D2" w:rsidP="00EB3A2E">
      <w:pPr>
        <w:widowControl w:val="0"/>
        <w:pBdr>
          <w:top w:val="nil"/>
          <w:left w:val="nil"/>
          <w:bottom w:val="nil"/>
          <w:right w:val="nil"/>
          <w:between w:val="nil"/>
        </w:pBdr>
        <w:ind w:left="284" w:right="140"/>
        <w:contextualSpacing/>
        <w:jc w:val="right"/>
        <w:rPr>
          <w:rFonts w:ascii="Times New Roman" w:eastAsia="Times New Roman" w:hAnsi="Times New Roman" w:cs="Times New Roman"/>
          <w:b/>
          <w:color w:val="000000"/>
          <w:sz w:val="24"/>
          <w:szCs w:val="24"/>
        </w:rPr>
        <w:sectPr w:rsidR="00A850D2" w:rsidRPr="005D2357" w:rsidSect="00EB3A2E">
          <w:footerReference w:type="default" r:id="rId16"/>
          <w:footerReference w:type="first" r:id="rId17"/>
          <w:pgSz w:w="11906" w:h="16838"/>
          <w:pgMar w:top="426" w:right="567" w:bottom="851" w:left="1276" w:header="170" w:footer="57" w:gutter="0"/>
          <w:pgNumType w:start="1"/>
          <w:cols w:space="720"/>
          <w:titlePg/>
          <w:docGrid w:linePitch="272"/>
        </w:sectPr>
      </w:pPr>
    </w:p>
    <w:p w14:paraId="6579802C" w14:textId="77777777" w:rsidR="0070457A" w:rsidRPr="0070457A" w:rsidRDefault="004C7FAB" w:rsidP="0070457A">
      <w:pPr>
        <w:widowControl w:val="0"/>
        <w:pBdr>
          <w:top w:val="nil"/>
          <w:left w:val="nil"/>
          <w:bottom w:val="nil"/>
          <w:right w:val="nil"/>
          <w:between w:val="nil"/>
        </w:pBdr>
        <w:ind w:firstLine="567"/>
        <w:contextualSpacing/>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p w14:paraId="0137066F" w14:textId="725BDA72" w:rsidR="0070457A" w:rsidRPr="00EB3A2E" w:rsidRDefault="0070457A" w:rsidP="0070457A">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r w:rsidRPr="00EB3A2E">
        <w:rPr>
          <w:rFonts w:ascii="Times New Roman" w:eastAsia="Times New Roman" w:hAnsi="Times New Roman" w:cs="Times New Roman"/>
          <w:b/>
          <w:i/>
          <w:color w:val="000000"/>
          <w:sz w:val="24"/>
          <w:szCs w:val="24"/>
        </w:rPr>
        <w:t>Д</w:t>
      </w:r>
      <w:r w:rsidR="00EB3A2E" w:rsidRPr="00EB3A2E">
        <w:rPr>
          <w:rFonts w:ascii="Times New Roman" w:eastAsia="Times New Roman" w:hAnsi="Times New Roman" w:cs="Times New Roman"/>
          <w:b/>
          <w:i/>
          <w:color w:val="000000"/>
          <w:sz w:val="24"/>
          <w:szCs w:val="24"/>
        </w:rPr>
        <w:t>одаток</w:t>
      </w:r>
      <w:r w:rsidRPr="00EB3A2E">
        <w:rPr>
          <w:rFonts w:ascii="Times New Roman" w:eastAsia="Times New Roman" w:hAnsi="Times New Roman" w:cs="Times New Roman"/>
          <w:b/>
          <w:i/>
          <w:color w:val="000000"/>
          <w:sz w:val="24"/>
          <w:szCs w:val="24"/>
        </w:rPr>
        <w:t xml:space="preserve"> № </w:t>
      </w:r>
      <w:r w:rsidR="00EB3A2E" w:rsidRPr="00EB3A2E">
        <w:rPr>
          <w:rFonts w:ascii="Times New Roman" w:eastAsia="Times New Roman" w:hAnsi="Times New Roman" w:cs="Times New Roman"/>
          <w:b/>
          <w:i/>
          <w:color w:val="000000"/>
          <w:sz w:val="24"/>
          <w:szCs w:val="24"/>
        </w:rPr>
        <w:t>4</w:t>
      </w:r>
    </w:p>
    <w:p w14:paraId="67C9950C" w14:textId="36FE79C3" w:rsidR="009C5A61" w:rsidRPr="00EB3A2E" w:rsidRDefault="0070457A" w:rsidP="0070457A">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r w:rsidRPr="00EB3A2E">
        <w:rPr>
          <w:rFonts w:ascii="Times New Roman" w:eastAsia="Times New Roman" w:hAnsi="Times New Roman" w:cs="Times New Roman"/>
          <w:b/>
          <w:i/>
          <w:color w:val="000000"/>
          <w:sz w:val="24"/>
          <w:szCs w:val="24"/>
        </w:rPr>
        <w:t>до тендерної документації</w:t>
      </w:r>
    </w:p>
    <w:p w14:paraId="12CD916A" w14:textId="77777777" w:rsidR="00917E68" w:rsidRPr="005D2357" w:rsidRDefault="00917E68" w:rsidP="001B494B">
      <w:pPr>
        <w:ind w:firstLine="567"/>
        <w:contextualSpacing/>
        <w:jc w:val="center"/>
        <w:rPr>
          <w:rFonts w:ascii="Times New Roman" w:eastAsia="Times New Roman" w:hAnsi="Times New Roman" w:cs="Times New Roman"/>
          <w:b/>
          <w:lang w:eastAsia="uk-UA"/>
        </w:rPr>
      </w:pPr>
    </w:p>
    <w:p w14:paraId="02632060" w14:textId="77777777" w:rsidR="0070457A" w:rsidRPr="00883F84" w:rsidRDefault="0070457A" w:rsidP="0070457A">
      <w:pPr>
        <w:pBdr>
          <w:top w:val="none" w:sz="0" w:space="0" w:color="000000"/>
          <w:left w:val="none" w:sz="0" w:space="0" w:color="000000"/>
          <w:bottom w:val="none" w:sz="0" w:space="0" w:color="000000"/>
          <w:right w:val="none" w:sz="0" w:space="0" w:color="000000"/>
        </w:pBdr>
        <w:suppressAutoHyphens/>
        <w:rPr>
          <w:rFonts w:ascii="Times New Roman" w:hAnsi="Times New Roman" w:cs="Times New Roman"/>
          <w:b/>
          <w:bCs/>
          <w:color w:val="FF0000"/>
          <w:sz w:val="24"/>
          <w:szCs w:val="24"/>
          <w:lang w:val="ru-RU" w:eastAsia="en-US"/>
        </w:rPr>
      </w:pPr>
    </w:p>
    <w:p w14:paraId="2FDDB647" w14:textId="77777777" w:rsidR="0070457A" w:rsidRPr="0070457A" w:rsidRDefault="0070457A" w:rsidP="00EB3A2E">
      <w:pPr>
        <w:suppressAutoHyphens/>
        <w:ind w:firstLine="993"/>
        <w:jc w:val="center"/>
        <w:rPr>
          <w:rFonts w:ascii="Times New Roman" w:eastAsia="Times New Roman" w:hAnsi="Times New Roman" w:cs="Times New Roman"/>
          <w:b/>
          <w:sz w:val="24"/>
          <w:szCs w:val="24"/>
          <w:lang w:eastAsia="ar-SA"/>
        </w:rPr>
      </w:pPr>
      <w:r w:rsidRPr="0070457A">
        <w:rPr>
          <w:rFonts w:ascii="Times New Roman" w:eastAsia="Times New Roman" w:hAnsi="Times New Roman" w:cs="Times New Roman"/>
          <w:b/>
          <w:sz w:val="24"/>
          <w:szCs w:val="24"/>
          <w:lang w:eastAsia="ar-SA"/>
        </w:rPr>
        <w:t>ТЕХНІЧНЕ ЗАВДАННЯ</w:t>
      </w:r>
    </w:p>
    <w:p w14:paraId="67A68C7F" w14:textId="77777777" w:rsidR="0070457A" w:rsidRPr="0070457A" w:rsidRDefault="0070457A" w:rsidP="00EB3A2E">
      <w:pPr>
        <w:suppressAutoHyphens/>
        <w:ind w:firstLine="993"/>
        <w:jc w:val="center"/>
        <w:rPr>
          <w:rFonts w:ascii="Times New Roman" w:hAnsi="Times New Roman" w:cs="Times New Roman"/>
          <w:sz w:val="24"/>
          <w:szCs w:val="24"/>
          <w:lang w:eastAsia="en-US"/>
        </w:rPr>
      </w:pPr>
      <w:r w:rsidRPr="0070457A">
        <w:rPr>
          <w:rFonts w:ascii="Times New Roman" w:eastAsia="Times New Roman" w:hAnsi="Times New Roman" w:cs="Times New Roman"/>
          <w:color w:val="000000"/>
          <w:sz w:val="24"/>
          <w:szCs w:val="24"/>
          <w:lang w:eastAsia="uk-UA"/>
        </w:rPr>
        <w:t>на розробку проектної документації по об’єкту:</w:t>
      </w:r>
    </w:p>
    <w:p w14:paraId="0C3A8A9B" w14:textId="77777777" w:rsidR="00EB3A2E" w:rsidRDefault="0070457A" w:rsidP="00EB3A2E">
      <w:pPr>
        <w:ind w:left="426" w:firstLine="993"/>
        <w:jc w:val="center"/>
        <w:rPr>
          <w:rFonts w:ascii="Times New Roman" w:hAnsi="Times New Roman" w:cs="Times New Roman"/>
          <w:b/>
          <w:sz w:val="24"/>
          <w:szCs w:val="24"/>
          <w:lang w:eastAsia="en-US"/>
        </w:rPr>
      </w:pPr>
      <w:r w:rsidRPr="0070457A">
        <w:rPr>
          <w:rFonts w:ascii="Times New Roman" w:hAnsi="Times New Roman" w:cs="Times New Roman"/>
          <w:b/>
          <w:sz w:val="24"/>
          <w:szCs w:val="24"/>
          <w:lang w:eastAsia="en-US"/>
        </w:rPr>
        <w:t xml:space="preserve">згідно </w:t>
      </w:r>
      <w:r>
        <w:rPr>
          <w:rFonts w:ascii="Times New Roman" w:hAnsi="Times New Roman" w:cs="Times New Roman"/>
          <w:b/>
          <w:sz w:val="24"/>
          <w:szCs w:val="24"/>
          <w:lang w:eastAsia="en-US"/>
        </w:rPr>
        <w:t>к</w:t>
      </w:r>
      <w:r w:rsidRPr="0070457A">
        <w:rPr>
          <w:rFonts w:ascii="Times New Roman" w:hAnsi="Times New Roman" w:cs="Times New Roman"/>
          <w:b/>
          <w:sz w:val="24"/>
          <w:szCs w:val="24"/>
          <w:lang w:eastAsia="en-US"/>
        </w:rPr>
        <w:t>од</w:t>
      </w:r>
      <w:r>
        <w:rPr>
          <w:rFonts w:ascii="Times New Roman" w:hAnsi="Times New Roman" w:cs="Times New Roman"/>
          <w:b/>
          <w:sz w:val="24"/>
          <w:szCs w:val="24"/>
          <w:lang w:eastAsia="en-US"/>
        </w:rPr>
        <w:t>у</w:t>
      </w:r>
      <w:r w:rsidRPr="0070457A">
        <w:rPr>
          <w:rFonts w:ascii="Times New Roman" w:hAnsi="Times New Roman" w:cs="Times New Roman"/>
          <w:b/>
          <w:sz w:val="24"/>
          <w:szCs w:val="24"/>
          <w:lang w:eastAsia="en-US"/>
        </w:rPr>
        <w:t xml:space="preserve"> Єдин</w:t>
      </w:r>
      <w:r>
        <w:rPr>
          <w:rFonts w:ascii="Times New Roman" w:hAnsi="Times New Roman" w:cs="Times New Roman"/>
          <w:b/>
          <w:sz w:val="24"/>
          <w:szCs w:val="24"/>
          <w:lang w:eastAsia="en-US"/>
        </w:rPr>
        <w:t>ого</w:t>
      </w:r>
      <w:r w:rsidRPr="0070457A">
        <w:rPr>
          <w:rFonts w:ascii="Times New Roman" w:hAnsi="Times New Roman" w:cs="Times New Roman"/>
          <w:b/>
          <w:sz w:val="24"/>
          <w:szCs w:val="24"/>
          <w:lang w:eastAsia="en-US"/>
        </w:rPr>
        <w:t xml:space="preserve"> закупівельн</w:t>
      </w:r>
      <w:r>
        <w:rPr>
          <w:rFonts w:ascii="Times New Roman" w:hAnsi="Times New Roman" w:cs="Times New Roman"/>
          <w:b/>
          <w:sz w:val="24"/>
          <w:szCs w:val="24"/>
          <w:lang w:eastAsia="en-US"/>
        </w:rPr>
        <w:t>ого</w:t>
      </w:r>
      <w:r w:rsidRPr="0070457A">
        <w:rPr>
          <w:rFonts w:ascii="Times New Roman" w:hAnsi="Times New Roman" w:cs="Times New Roman"/>
          <w:b/>
          <w:sz w:val="24"/>
          <w:szCs w:val="24"/>
          <w:lang w:eastAsia="en-US"/>
        </w:rPr>
        <w:t xml:space="preserve"> словник</w:t>
      </w:r>
      <w:r>
        <w:rPr>
          <w:rFonts w:ascii="Times New Roman" w:hAnsi="Times New Roman" w:cs="Times New Roman"/>
          <w:b/>
          <w:sz w:val="24"/>
          <w:szCs w:val="24"/>
          <w:lang w:eastAsia="en-US"/>
        </w:rPr>
        <w:t>а</w:t>
      </w:r>
      <w:r w:rsidRPr="0070457A">
        <w:rPr>
          <w:rFonts w:ascii="Times New Roman" w:hAnsi="Times New Roman" w:cs="Times New Roman"/>
          <w:b/>
          <w:sz w:val="24"/>
          <w:szCs w:val="24"/>
          <w:lang w:eastAsia="en-US"/>
        </w:rPr>
        <w:t xml:space="preserve"> </w:t>
      </w:r>
    </w:p>
    <w:p w14:paraId="2CFCB4D7" w14:textId="3CE4054B" w:rsidR="0070457A" w:rsidRDefault="0070457A" w:rsidP="00EB3A2E">
      <w:pPr>
        <w:ind w:left="426" w:firstLine="993"/>
        <w:jc w:val="center"/>
        <w:rPr>
          <w:rFonts w:ascii="Times New Roman" w:hAnsi="Times New Roman" w:cs="Times New Roman"/>
          <w:b/>
          <w:sz w:val="24"/>
          <w:szCs w:val="24"/>
          <w:lang w:eastAsia="en-US"/>
        </w:rPr>
      </w:pPr>
      <w:r w:rsidRPr="0070457A">
        <w:rPr>
          <w:rFonts w:ascii="Times New Roman" w:hAnsi="Times New Roman" w:cs="Times New Roman"/>
          <w:b/>
          <w:sz w:val="24"/>
          <w:szCs w:val="24"/>
          <w:lang w:eastAsia="en-US"/>
        </w:rPr>
        <w:t xml:space="preserve">ДК 021:2015 -«71240000-2 </w:t>
      </w:r>
      <w:r>
        <w:rPr>
          <w:rFonts w:ascii="Times New Roman" w:hAnsi="Times New Roman" w:cs="Times New Roman"/>
          <w:b/>
          <w:sz w:val="24"/>
          <w:szCs w:val="24"/>
          <w:lang w:eastAsia="en-US"/>
        </w:rPr>
        <w:t>-</w:t>
      </w:r>
      <w:r w:rsidRPr="0070457A">
        <w:rPr>
          <w:rFonts w:ascii="Times New Roman" w:hAnsi="Times New Roman" w:cs="Times New Roman"/>
          <w:b/>
          <w:sz w:val="24"/>
          <w:szCs w:val="24"/>
          <w:lang w:eastAsia="en-US"/>
        </w:rPr>
        <w:t xml:space="preserve"> Архітектурні, інженерні та планувальні послуги </w:t>
      </w:r>
    </w:p>
    <w:p w14:paraId="12ABF5CD" w14:textId="77777777" w:rsidR="00EB3A2E" w:rsidRDefault="0070457A" w:rsidP="00EB3A2E">
      <w:pPr>
        <w:ind w:left="426" w:firstLine="993"/>
        <w:jc w:val="center"/>
        <w:rPr>
          <w:rFonts w:ascii="Times New Roman" w:hAnsi="Times New Roman" w:cs="Times New Roman"/>
          <w:b/>
          <w:sz w:val="24"/>
          <w:szCs w:val="24"/>
          <w:lang w:eastAsia="en-US"/>
        </w:rPr>
      </w:pPr>
      <w:r w:rsidRPr="0070457A">
        <w:rPr>
          <w:rFonts w:ascii="Times New Roman" w:hAnsi="Times New Roman" w:cs="Times New Roman"/>
          <w:b/>
          <w:sz w:val="24"/>
          <w:szCs w:val="24"/>
          <w:lang w:eastAsia="en-US"/>
        </w:rPr>
        <w:t xml:space="preserve">(Виконання проектних та кошторисних робіт «Реконструкція теплотраси та ГВП Медичного реабілітаційного центру МВС України «Хутір Вільний» за адресою: </w:t>
      </w:r>
    </w:p>
    <w:p w14:paraId="7B68D8A6" w14:textId="6A016DFF" w:rsidR="0070457A" w:rsidRPr="0070457A" w:rsidRDefault="0070457A" w:rsidP="00EB3A2E">
      <w:pPr>
        <w:ind w:left="426" w:firstLine="993"/>
        <w:jc w:val="center"/>
        <w:rPr>
          <w:rFonts w:ascii="Times New Roman" w:hAnsi="Times New Roman" w:cs="Times New Roman"/>
          <w:sz w:val="28"/>
          <w:szCs w:val="28"/>
          <w:lang w:eastAsia="en-US"/>
        </w:rPr>
      </w:pPr>
      <w:r w:rsidRPr="0070457A">
        <w:rPr>
          <w:rFonts w:ascii="Times New Roman" w:hAnsi="Times New Roman" w:cs="Times New Roman"/>
          <w:b/>
          <w:sz w:val="24"/>
          <w:szCs w:val="24"/>
          <w:lang w:eastAsia="en-US"/>
        </w:rPr>
        <w:t>м. Київ, Дніпровське шосе, 3</w:t>
      </w:r>
      <w:r>
        <w:rPr>
          <w:rFonts w:ascii="Times New Roman" w:hAnsi="Times New Roman" w:cs="Times New Roman"/>
          <w:b/>
          <w:sz w:val="24"/>
          <w:szCs w:val="24"/>
          <w:lang w:eastAsia="en-US"/>
        </w:rPr>
        <w:t>»</w:t>
      </w:r>
    </w:p>
    <w:p w14:paraId="004C4375" w14:textId="77777777" w:rsidR="0070457A" w:rsidRPr="0070457A" w:rsidRDefault="0070457A" w:rsidP="0070457A">
      <w:pPr>
        <w:suppressAutoHyphens/>
        <w:jc w:val="center"/>
        <w:rPr>
          <w:rFonts w:ascii="Times New Roman" w:eastAsia="Times New Roman" w:hAnsi="Times New Roman" w:cs="Times New Roman"/>
          <w:sz w:val="24"/>
          <w:szCs w:val="24"/>
          <w:lang w:eastAsia="uk-UA"/>
        </w:rPr>
      </w:pPr>
    </w:p>
    <w:tbl>
      <w:tblPr>
        <w:tblW w:w="9922" w:type="dxa"/>
        <w:tblInd w:w="988" w:type="dxa"/>
        <w:tblLayout w:type="fixed"/>
        <w:tblLook w:val="0000" w:firstRow="0" w:lastRow="0" w:firstColumn="0" w:lastColumn="0" w:noHBand="0" w:noVBand="0"/>
      </w:tblPr>
      <w:tblGrid>
        <w:gridCol w:w="567"/>
        <w:gridCol w:w="3118"/>
        <w:gridCol w:w="6237"/>
      </w:tblGrid>
      <w:tr w:rsidR="0070457A" w:rsidRPr="0070457A" w14:paraId="59B8A3C8" w14:textId="77777777" w:rsidTr="00EB3A2E">
        <w:trPr>
          <w:trHeight w:val="409"/>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08C48964" w14:textId="77777777" w:rsidR="0070457A" w:rsidRPr="0070457A" w:rsidRDefault="0070457A" w:rsidP="0070457A">
            <w:pPr>
              <w:suppressAutoHyphens/>
              <w:ind w:left="34" w:right="-108" w:hanging="14"/>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76D78968" w14:textId="77777777" w:rsidR="0070457A" w:rsidRPr="0070457A" w:rsidRDefault="0070457A" w:rsidP="0070457A">
            <w:pPr>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Назва та місцезнаходження об'єкту будівництва</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45BF5F52" w14:textId="77777777" w:rsidR="0070457A" w:rsidRPr="0070457A" w:rsidRDefault="0070457A" w:rsidP="0070457A">
            <w:pPr>
              <w:suppressAutoHyphens/>
              <w:jc w:val="both"/>
              <w:textAlignment w:val="baseline"/>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w:t>
            </w:r>
            <w:r w:rsidRPr="0070457A">
              <w:rPr>
                <w:rFonts w:ascii="Times New Roman" w:hAnsi="Times New Roman" w:cs="Times New Roman"/>
                <w:sz w:val="24"/>
                <w:szCs w:val="24"/>
                <w:lang w:eastAsia="en-US"/>
              </w:rPr>
              <w:t xml:space="preserve">Реконструкція теплотраси та ГВП </w:t>
            </w:r>
            <w:r w:rsidRPr="0070457A">
              <w:rPr>
                <w:rFonts w:ascii="Times New Roman" w:eastAsia="Times New Roman" w:hAnsi="Times New Roman" w:cs="Times New Roman"/>
                <w:color w:val="000000"/>
                <w:sz w:val="24"/>
                <w:szCs w:val="24"/>
                <w:lang w:eastAsia="uk-UA"/>
              </w:rPr>
              <w:t xml:space="preserve">Медичного реабілітаційного центру МВС України «Хутір Вільний» за адресою: м. Київ, Дніпровське шосе, 3. </w:t>
            </w:r>
          </w:p>
        </w:tc>
      </w:tr>
      <w:tr w:rsidR="0070457A" w:rsidRPr="0070457A" w14:paraId="6BDF271D" w14:textId="77777777" w:rsidTr="00EB3A2E">
        <w:trPr>
          <w:trHeight w:val="409"/>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1B700514" w14:textId="77777777" w:rsidR="0070457A" w:rsidRPr="0070457A" w:rsidRDefault="0070457A" w:rsidP="0070457A">
            <w:pPr>
              <w:shd w:val="clear" w:color="auto" w:fill="FFFFFF"/>
              <w:suppressAutoHyphens/>
              <w:ind w:right="-108"/>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337F8671" w14:textId="77777777" w:rsidR="0070457A" w:rsidRPr="0070457A" w:rsidRDefault="0070457A" w:rsidP="0070457A">
            <w:pPr>
              <w:shd w:val="clear" w:color="auto" w:fill="FFFFFF"/>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Замовник проекту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3E555D0A" w14:textId="77777777" w:rsidR="0070457A" w:rsidRPr="0070457A" w:rsidRDefault="0070457A" w:rsidP="0070457A">
            <w:pPr>
              <w:shd w:val="clear" w:color="auto" w:fill="FFFFFF"/>
              <w:suppressAutoHyphens/>
              <w:jc w:val="both"/>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 xml:space="preserve"> Медичний реабілітаційний центр МВС України «Хутір Вільний».</w:t>
            </w:r>
          </w:p>
        </w:tc>
      </w:tr>
      <w:tr w:rsidR="0070457A" w:rsidRPr="0070457A" w14:paraId="76F52B3A" w14:textId="77777777" w:rsidTr="00EB3A2E">
        <w:trPr>
          <w:trHeight w:val="424"/>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6AEC859C" w14:textId="77777777" w:rsidR="0070457A" w:rsidRPr="0070457A" w:rsidRDefault="0070457A" w:rsidP="0070457A">
            <w:pPr>
              <w:suppressAutoHyphens/>
              <w:ind w:right="-108"/>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0ECE981A" w14:textId="77777777" w:rsidR="0070457A" w:rsidRPr="0070457A" w:rsidRDefault="0070457A" w:rsidP="0070457A">
            <w:pPr>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Вид будівництва</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26ADDC9D" w14:textId="77777777" w:rsidR="0070457A" w:rsidRPr="0070457A" w:rsidRDefault="0070457A" w:rsidP="0070457A">
            <w:pPr>
              <w:suppressAutoHyphens/>
              <w:jc w:val="both"/>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shd w:val="clear" w:color="auto" w:fill="FFFFFF"/>
                <w:lang w:eastAsia="uk-UA"/>
              </w:rPr>
              <w:t>Реконструкція</w:t>
            </w:r>
          </w:p>
        </w:tc>
      </w:tr>
      <w:tr w:rsidR="00EB3A2E" w:rsidRPr="0070457A" w14:paraId="4AB2DEC9" w14:textId="77777777" w:rsidTr="00EB3A2E">
        <w:trPr>
          <w:trHeight w:val="407"/>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3688591D" w14:textId="77777777" w:rsidR="0070457A" w:rsidRPr="0070457A" w:rsidRDefault="0070457A" w:rsidP="0070457A">
            <w:pPr>
              <w:suppressAutoHyphens/>
              <w:ind w:right="-108"/>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27CF8FEB" w14:textId="77777777" w:rsidR="0070457A" w:rsidRPr="0070457A" w:rsidRDefault="0070457A" w:rsidP="0070457A">
            <w:pPr>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Генеральний проектувальник</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60D0F0CD" w14:textId="77777777" w:rsidR="0070457A" w:rsidRPr="0070457A" w:rsidRDefault="0070457A" w:rsidP="0070457A">
            <w:pPr>
              <w:suppressAutoHyphens/>
              <w:jc w:val="both"/>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Визначається за результатами відкритих торгів</w:t>
            </w:r>
          </w:p>
        </w:tc>
      </w:tr>
      <w:tr w:rsidR="00EB3A2E" w:rsidRPr="0070457A" w14:paraId="1B863CC1" w14:textId="77777777" w:rsidTr="00EB3A2E">
        <w:trPr>
          <w:trHeight w:val="407"/>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4B199797" w14:textId="77777777" w:rsidR="0070457A" w:rsidRPr="0070457A" w:rsidRDefault="0070457A" w:rsidP="0070457A">
            <w:pPr>
              <w:suppressAutoHyphens/>
              <w:ind w:right="-108"/>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2FD95C24" w14:textId="77777777" w:rsidR="0070457A" w:rsidRPr="0070457A" w:rsidRDefault="0070457A" w:rsidP="0070457A">
            <w:pPr>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Джерело фінансування</w:t>
            </w:r>
          </w:p>
          <w:p w14:paraId="40B09437" w14:textId="77777777" w:rsidR="0070457A" w:rsidRPr="0070457A" w:rsidRDefault="0070457A" w:rsidP="0070457A">
            <w:pPr>
              <w:suppressAutoHyphens/>
              <w:rPr>
                <w:rFonts w:ascii="Times New Roman" w:eastAsia="Times New Roman" w:hAnsi="Times New Roman" w:cs="Times New Roman"/>
                <w:sz w:val="24"/>
                <w:szCs w:val="24"/>
                <w:lang w:eastAsia="uk-UA"/>
              </w:rPr>
            </w:pPr>
          </w:p>
          <w:p w14:paraId="5132D23A" w14:textId="77777777" w:rsidR="0070457A" w:rsidRPr="0070457A" w:rsidRDefault="0070457A" w:rsidP="0070457A">
            <w:pPr>
              <w:suppressAutoHyphens/>
              <w:rPr>
                <w:rFonts w:ascii="Times New Roman" w:eastAsia="Times New Roman" w:hAnsi="Times New Roman" w:cs="Times New Roman"/>
                <w:sz w:val="24"/>
                <w:szCs w:val="24"/>
                <w:lang w:eastAsia="uk-UA"/>
              </w:rPr>
            </w:pPr>
          </w:p>
        </w:tc>
        <w:tc>
          <w:tcPr>
            <w:tcW w:w="6237" w:type="dxa"/>
            <w:tcBorders>
              <w:top w:val="single" w:sz="4" w:space="0" w:color="000001"/>
              <w:bottom w:val="single" w:sz="4" w:space="0" w:color="000001"/>
              <w:right w:val="single" w:sz="4" w:space="0" w:color="auto"/>
            </w:tcBorders>
            <w:shd w:val="clear" w:color="auto" w:fill="auto"/>
          </w:tcPr>
          <w:p w14:paraId="25B7E984" w14:textId="77777777" w:rsidR="0070457A" w:rsidRPr="0070457A" w:rsidRDefault="0070457A" w:rsidP="0070457A">
            <w:pPr>
              <w:tabs>
                <w:tab w:val="left" w:pos="5109"/>
              </w:tabs>
              <w:suppressAutoHyphens/>
              <w:jc w:val="both"/>
              <w:rPr>
                <w:rFonts w:ascii="Times New Roman" w:hAnsi="Times New Roman" w:cs="Times New Roman"/>
                <w:sz w:val="24"/>
                <w:szCs w:val="24"/>
                <w:lang w:val="ru-RU" w:eastAsia="en-US"/>
              </w:rPr>
            </w:pPr>
            <w:r w:rsidRPr="0070457A">
              <w:rPr>
                <w:rFonts w:ascii="Times New Roman" w:hAnsi="Times New Roman" w:cs="Times New Roman"/>
                <w:sz w:val="24"/>
                <w:szCs w:val="24"/>
                <w:lang w:eastAsia="en-US"/>
              </w:rPr>
              <w:t>Кошти державного бюджету</w:t>
            </w:r>
          </w:p>
        </w:tc>
      </w:tr>
      <w:tr w:rsidR="00EB3A2E" w:rsidRPr="0070457A" w14:paraId="6E1F0BFB" w14:textId="77777777" w:rsidTr="00EB3A2E">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07D57CC0" w14:textId="77777777" w:rsidR="0070457A" w:rsidRPr="0070457A" w:rsidRDefault="0070457A" w:rsidP="0070457A">
            <w:pPr>
              <w:suppressAutoHyphens/>
              <w:ind w:right="-108"/>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241F93EA" w14:textId="77777777" w:rsidR="0070457A" w:rsidRPr="0070457A" w:rsidRDefault="0070457A" w:rsidP="0070457A">
            <w:pPr>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Стадії проектування</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6A7A3A64" w14:textId="77777777" w:rsidR="0070457A" w:rsidRPr="0070457A" w:rsidRDefault="0070457A" w:rsidP="0070457A">
            <w:pPr>
              <w:suppressAutoHyphens/>
              <w:jc w:val="both"/>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Одностадійне. Робочий проект</w:t>
            </w:r>
          </w:p>
        </w:tc>
      </w:tr>
      <w:tr w:rsidR="0070457A" w:rsidRPr="0070457A" w14:paraId="7A2B492E" w14:textId="77777777" w:rsidTr="00EB3A2E">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381B8D7A"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7</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140F4D60"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Строки будівництва</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2A181D5D" w14:textId="3617F111" w:rsidR="0070457A" w:rsidRPr="0070457A" w:rsidRDefault="0070457A" w:rsidP="0070457A">
            <w:pPr>
              <w:suppressAutoHyphens/>
              <w:jc w:val="both"/>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2024</w:t>
            </w:r>
            <w:r w:rsidR="004C6A9C">
              <w:rPr>
                <w:rFonts w:ascii="Times New Roman" w:eastAsia="Times New Roman" w:hAnsi="Times New Roman" w:cs="Times New Roman"/>
                <w:color w:val="000000"/>
                <w:sz w:val="24"/>
                <w:szCs w:val="24"/>
                <w:lang w:eastAsia="uk-UA"/>
              </w:rPr>
              <w:t xml:space="preserve"> </w:t>
            </w:r>
            <w:r w:rsidRPr="0070457A">
              <w:rPr>
                <w:rFonts w:ascii="Times New Roman" w:eastAsia="Times New Roman" w:hAnsi="Times New Roman" w:cs="Times New Roman"/>
                <w:color w:val="000000"/>
                <w:sz w:val="24"/>
                <w:szCs w:val="24"/>
                <w:lang w:eastAsia="uk-UA"/>
              </w:rPr>
              <w:t>рік. Згідно з розрахунком тривалості будівництва до початку опалювального періоду.</w:t>
            </w:r>
          </w:p>
        </w:tc>
      </w:tr>
      <w:tr w:rsidR="0070457A" w:rsidRPr="0070457A" w14:paraId="2CC722D5" w14:textId="77777777" w:rsidTr="00EB3A2E">
        <w:trPr>
          <w:trHeight w:val="387"/>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69A36617" w14:textId="77777777" w:rsidR="0070457A" w:rsidRPr="0070457A" w:rsidRDefault="0070457A" w:rsidP="0070457A">
            <w:pPr>
              <w:suppressAutoHyphens/>
              <w:ind w:right="-108"/>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8</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3C906E47" w14:textId="77777777" w:rsidR="0070457A" w:rsidRPr="0070457A" w:rsidRDefault="0070457A" w:rsidP="0070457A">
            <w:pPr>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Вимоги до черговості будівництва</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0BE35F2E" w14:textId="77777777" w:rsidR="0070457A" w:rsidRPr="0070457A" w:rsidRDefault="0070457A" w:rsidP="0070457A">
            <w:pPr>
              <w:suppressAutoHyphens/>
              <w:jc w:val="both"/>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Одна черга   </w:t>
            </w:r>
          </w:p>
        </w:tc>
      </w:tr>
      <w:tr w:rsidR="0070457A" w:rsidRPr="0070457A" w14:paraId="6CEA8064" w14:textId="77777777" w:rsidTr="00EB3A2E">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6E9004EA" w14:textId="77777777" w:rsidR="0070457A" w:rsidRPr="0070457A" w:rsidRDefault="0070457A" w:rsidP="0070457A">
            <w:pPr>
              <w:suppressAutoHyphens/>
              <w:ind w:right="-108"/>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26198669" w14:textId="77777777" w:rsidR="0070457A" w:rsidRPr="0070457A" w:rsidRDefault="0070457A" w:rsidP="0070457A">
            <w:pPr>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Основні архітектурно – планувальні вимоги і характеристика об</w:t>
            </w:r>
            <w:r w:rsidRPr="0070457A">
              <w:rPr>
                <w:rFonts w:ascii="Times New Roman" w:eastAsia="Times New Roman" w:hAnsi="Times New Roman" w:cs="Times New Roman"/>
                <w:color w:val="000000"/>
                <w:sz w:val="24"/>
                <w:szCs w:val="24"/>
                <w:lang w:val="ru-RU" w:eastAsia="uk-UA"/>
              </w:rPr>
              <w:t>’</w:t>
            </w:r>
            <w:r w:rsidRPr="0070457A">
              <w:rPr>
                <w:rFonts w:ascii="Times New Roman" w:eastAsia="Times New Roman" w:hAnsi="Times New Roman" w:cs="Times New Roman"/>
                <w:color w:val="000000"/>
                <w:sz w:val="24"/>
                <w:szCs w:val="24"/>
                <w:lang w:eastAsia="uk-UA"/>
              </w:rPr>
              <w:t>єкту.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3C46384C"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 xml:space="preserve">Загальна довжина проектної ділянки, яка підлягає реконструкції орієнтовно 530 м. Матеріал труб - сталеві попередньо теплоізольовані трубопроводи або попередньоізольовані зі зшитого поліетилену </w:t>
            </w:r>
            <w:r w:rsidRPr="0070457A">
              <w:rPr>
                <w:rFonts w:ascii="Times New Roman" w:hAnsi="Times New Roman" w:cs="Times New Roman"/>
                <w:sz w:val="24"/>
                <w:szCs w:val="24"/>
                <w:lang w:val="en-US" w:eastAsia="en-US"/>
              </w:rPr>
              <w:t>PE</w:t>
            </w:r>
            <w:r w:rsidRPr="0070457A">
              <w:rPr>
                <w:rFonts w:ascii="Times New Roman" w:hAnsi="Times New Roman" w:cs="Times New Roman"/>
                <w:sz w:val="24"/>
                <w:szCs w:val="24"/>
                <w:lang w:eastAsia="en-US"/>
              </w:rPr>
              <w:t>-</w:t>
            </w:r>
            <w:r w:rsidRPr="0070457A">
              <w:rPr>
                <w:rFonts w:ascii="Times New Roman" w:hAnsi="Times New Roman" w:cs="Times New Roman"/>
                <w:sz w:val="24"/>
                <w:szCs w:val="24"/>
                <w:lang w:val="en-US" w:eastAsia="en-US"/>
              </w:rPr>
              <w:t>Xa</w:t>
            </w:r>
            <w:r w:rsidRPr="0070457A">
              <w:rPr>
                <w:rFonts w:ascii="Times New Roman" w:hAnsi="Times New Roman" w:cs="Times New Roman"/>
                <w:sz w:val="24"/>
                <w:szCs w:val="24"/>
                <w:lang w:eastAsia="en-US"/>
              </w:rPr>
              <w:t>. Глибина закладання орієнтовно 1,2 -1,5 м</w:t>
            </w:r>
          </w:p>
        </w:tc>
      </w:tr>
      <w:tr w:rsidR="0070457A" w:rsidRPr="0070457A" w14:paraId="459679A8" w14:textId="77777777" w:rsidTr="00EB3A2E">
        <w:trPr>
          <w:trHeight w:val="603"/>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7B4C72C9"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3EDC8FF7"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Потужність та характеристика об</w:t>
            </w:r>
            <w:r w:rsidRPr="0070457A">
              <w:rPr>
                <w:rFonts w:ascii="Times New Roman" w:eastAsia="Times New Roman" w:hAnsi="Times New Roman" w:cs="Times New Roman"/>
                <w:color w:val="000000"/>
                <w:sz w:val="24"/>
                <w:szCs w:val="24"/>
                <w:lang w:val="ru-RU" w:eastAsia="uk-UA"/>
              </w:rPr>
              <w:t>’</w:t>
            </w:r>
            <w:r w:rsidRPr="0070457A">
              <w:rPr>
                <w:rFonts w:ascii="Times New Roman" w:eastAsia="Times New Roman" w:hAnsi="Times New Roman" w:cs="Times New Roman"/>
                <w:color w:val="000000"/>
                <w:sz w:val="24"/>
                <w:szCs w:val="24"/>
                <w:lang w:eastAsia="uk-UA"/>
              </w:rPr>
              <w:t>єкта (наявної теплотраси)</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2E8BD5D1" w14:textId="77777777" w:rsidR="0070457A" w:rsidRPr="0070457A" w:rsidRDefault="0070457A" w:rsidP="0070457A">
            <w:pPr>
              <w:suppressAutoHyphens/>
              <w:jc w:val="both"/>
              <w:rPr>
                <w:rFonts w:ascii="Times New Roman" w:hAnsi="Times New Roman" w:cs="Times New Roman"/>
                <w:sz w:val="24"/>
                <w:szCs w:val="24"/>
                <w:lang w:val="ru-RU" w:eastAsia="en-US"/>
              </w:rPr>
            </w:pPr>
            <w:r w:rsidRPr="0070457A">
              <w:rPr>
                <w:rFonts w:ascii="Times New Roman" w:hAnsi="Times New Roman" w:cs="Times New Roman"/>
                <w:sz w:val="24"/>
                <w:szCs w:val="24"/>
                <w:lang w:eastAsia="en-US"/>
              </w:rPr>
              <w:t xml:space="preserve">Загальна протяжність теплотраси ЦО та ГВП (що знаходиться на балансі установи) – орієнтовно 780 м. </w:t>
            </w:r>
          </w:p>
        </w:tc>
      </w:tr>
      <w:tr w:rsidR="0070457A" w:rsidRPr="0070457A" w14:paraId="43298F9F" w14:textId="77777777" w:rsidTr="00EB3A2E">
        <w:trPr>
          <w:trHeight w:val="603"/>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38C60DDB"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11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210E4CA6"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Джерело опалення</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3C9F37B9"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Газові котли НІІСТУ -5, розташовані поза межами будівель.</w:t>
            </w:r>
          </w:p>
        </w:tc>
      </w:tr>
      <w:tr w:rsidR="0070457A" w:rsidRPr="0070457A" w14:paraId="17B0DA25" w14:textId="77777777" w:rsidTr="00EB3A2E">
        <w:trPr>
          <w:trHeight w:val="603"/>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2C779151"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 xml:space="preserve">12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020EA001"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Опалювальна об’єм м</w:t>
            </w:r>
            <w:r w:rsidRPr="0070457A">
              <w:rPr>
                <w:rFonts w:ascii="Times New Roman" w:eastAsia="Times New Roman" w:hAnsi="Times New Roman" w:cs="Times New Roman"/>
                <w:color w:val="000000"/>
                <w:sz w:val="24"/>
                <w:szCs w:val="24"/>
                <w:vertAlign w:val="superscript"/>
                <w:lang w:eastAsia="uk-UA"/>
              </w:rPr>
              <w:t>3</w:t>
            </w:r>
          </w:p>
          <w:p w14:paraId="061CF619"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(відповідно енергетичних сертифікатів)</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2019C540"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16 757 м</w:t>
            </w:r>
            <w:r w:rsidRPr="0070457A">
              <w:rPr>
                <w:rFonts w:ascii="Times New Roman" w:hAnsi="Times New Roman" w:cs="Times New Roman"/>
                <w:sz w:val="24"/>
                <w:szCs w:val="24"/>
                <w:vertAlign w:val="superscript"/>
                <w:lang w:eastAsia="en-US"/>
              </w:rPr>
              <w:t>3</w:t>
            </w:r>
            <w:r w:rsidRPr="0070457A">
              <w:rPr>
                <w:rFonts w:ascii="Times New Roman" w:hAnsi="Times New Roman" w:cs="Times New Roman"/>
                <w:sz w:val="24"/>
                <w:szCs w:val="24"/>
                <w:lang w:eastAsia="en-US"/>
              </w:rPr>
              <w:t xml:space="preserve">. </w:t>
            </w:r>
          </w:p>
        </w:tc>
      </w:tr>
      <w:tr w:rsidR="0070457A" w:rsidRPr="0070457A" w14:paraId="48C79BC9" w14:textId="77777777" w:rsidTr="00EB3A2E">
        <w:trPr>
          <w:trHeight w:val="603"/>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76AD86FB"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val="en-US" w:eastAsia="uk-UA"/>
              </w:rPr>
              <w:t>1</w:t>
            </w:r>
            <w:r w:rsidRPr="0070457A">
              <w:rPr>
                <w:rFonts w:ascii="Times New Roman" w:eastAsia="Times New Roman" w:hAnsi="Times New Roman" w:cs="Times New Roman"/>
                <w:color w:val="000000"/>
                <w:sz w:val="24"/>
                <w:szCs w:val="24"/>
                <w:lang w:eastAsia="uk-UA"/>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7A2042F4"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Визначення класу наслідків (відповідальності)</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42B5854C"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Визначити у відповідності до існуючих норм</w:t>
            </w:r>
          </w:p>
        </w:tc>
      </w:tr>
      <w:tr w:rsidR="0070457A" w:rsidRPr="0070457A" w14:paraId="41459F45" w14:textId="77777777" w:rsidTr="00EB3A2E">
        <w:trPr>
          <w:trHeight w:val="603"/>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2CB04C6E"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14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0270ECB5"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Вимоги до благоустрою майданчика</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41359FF0" w14:textId="77777777" w:rsidR="0070457A" w:rsidRPr="0070457A" w:rsidRDefault="0070457A" w:rsidP="0070457A">
            <w:pPr>
              <w:suppressAutoHyphens/>
              <w:jc w:val="both"/>
              <w:rPr>
                <w:rFonts w:ascii="Times New Roman" w:hAnsi="Times New Roman" w:cs="Times New Roman"/>
                <w:sz w:val="24"/>
                <w:szCs w:val="24"/>
                <w:lang w:val="ru-RU" w:eastAsia="en-US"/>
              </w:rPr>
            </w:pPr>
            <w:r w:rsidRPr="0070457A">
              <w:rPr>
                <w:rFonts w:ascii="Times New Roman" w:hAnsi="Times New Roman" w:cs="Times New Roman"/>
                <w:sz w:val="24"/>
                <w:szCs w:val="24"/>
                <w:lang w:eastAsia="en-US"/>
              </w:rPr>
              <w:t>У відповідності до чинних нормативних документів. Виконати відновлення порушених елементів благоустрою в об</w:t>
            </w:r>
            <w:r w:rsidRPr="0070457A">
              <w:rPr>
                <w:rFonts w:ascii="Times New Roman" w:hAnsi="Times New Roman" w:cs="Times New Roman"/>
                <w:sz w:val="24"/>
                <w:szCs w:val="24"/>
                <w:lang w:val="ru-RU" w:eastAsia="en-US"/>
              </w:rPr>
              <w:t>’</w:t>
            </w:r>
            <w:r w:rsidRPr="0070457A">
              <w:rPr>
                <w:rFonts w:ascii="Times New Roman" w:hAnsi="Times New Roman" w:cs="Times New Roman"/>
                <w:sz w:val="24"/>
                <w:szCs w:val="24"/>
                <w:lang w:eastAsia="en-US"/>
              </w:rPr>
              <w:t>ємі пошкодженого в процесі робіт.</w:t>
            </w:r>
          </w:p>
        </w:tc>
      </w:tr>
      <w:tr w:rsidR="0070457A" w:rsidRPr="0070457A" w14:paraId="6BD35902" w14:textId="77777777" w:rsidTr="00EB3A2E">
        <w:trPr>
          <w:trHeight w:val="603"/>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26FBE5D2"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val="en-US" w:eastAsia="uk-UA"/>
              </w:rPr>
              <w:t>1</w:t>
            </w:r>
            <w:r w:rsidRPr="0070457A">
              <w:rPr>
                <w:rFonts w:ascii="Times New Roman" w:eastAsia="Times New Roman" w:hAnsi="Times New Roman" w:cs="Times New Roman"/>
                <w:color w:val="000000"/>
                <w:sz w:val="24"/>
                <w:szCs w:val="24"/>
                <w:lang w:eastAsia="uk-UA"/>
              </w:rPr>
              <w:t>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28AC7545"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Вимоги до інженерного захисту території та об</w:t>
            </w:r>
            <w:r w:rsidRPr="0070457A">
              <w:rPr>
                <w:rFonts w:ascii="Times New Roman" w:eastAsia="Times New Roman" w:hAnsi="Times New Roman" w:cs="Times New Roman"/>
                <w:color w:val="000000"/>
                <w:sz w:val="24"/>
                <w:szCs w:val="24"/>
                <w:lang w:val="ru-RU" w:eastAsia="uk-UA"/>
              </w:rPr>
              <w:t>’</w:t>
            </w:r>
            <w:r w:rsidRPr="0070457A">
              <w:rPr>
                <w:rFonts w:ascii="Times New Roman" w:eastAsia="Times New Roman" w:hAnsi="Times New Roman" w:cs="Times New Roman"/>
                <w:color w:val="000000"/>
                <w:sz w:val="24"/>
                <w:szCs w:val="24"/>
                <w:lang w:eastAsia="uk-UA"/>
              </w:rPr>
              <w:t>єктів</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7B1B9295"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У відповідності до чинних нормативних документів</w:t>
            </w:r>
          </w:p>
        </w:tc>
      </w:tr>
      <w:tr w:rsidR="0070457A" w:rsidRPr="0070457A" w14:paraId="37A333C9" w14:textId="77777777" w:rsidTr="00EB3A2E">
        <w:trPr>
          <w:trHeight w:val="603"/>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260A9DBC"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16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00520074"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Вимоги до режиму безпеки та охорони праці</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64E81CBC"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Згідно з чинним законодавством</w:t>
            </w:r>
          </w:p>
        </w:tc>
      </w:tr>
      <w:tr w:rsidR="0070457A" w:rsidRPr="0070457A" w14:paraId="42461F91" w14:textId="77777777" w:rsidTr="00EB3A2E">
        <w:trPr>
          <w:trHeight w:val="603"/>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0B0685EE"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17</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144CC21F"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Вимоги до розробки</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5FBFDDC0"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Передбачити заміну труб на ділянках:</w:t>
            </w:r>
          </w:p>
          <w:p w14:paraId="5EAAFB52" w14:textId="77777777" w:rsidR="0070457A" w:rsidRPr="0070457A" w:rsidRDefault="0070457A" w:rsidP="005D1F64">
            <w:pPr>
              <w:numPr>
                <w:ilvl w:val="0"/>
                <w:numId w:val="6"/>
              </w:numPr>
              <w:suppressAutoHyphens/>
              <w:spacing w:after="200" w:line="276" w:lineRule="auto"/>
              <w:ind w:left="61" w:hanging="27"/>
              <w:contextualSpacing/>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від котельні до ТК-1 – труби ЦО Т11, Т12 2Ду150, труби ГВП Т3 Ду80, Т4 Ду50;</w:t>
            </w:r>
          </w:p>
          <w:p w14:paraId="60785A32" w14:textId="77777777" w:rsidR="0070457A" w:rsidRPr="0070457A" w:rsidRDefault="0070457A" w:rsidP="005D1F64">
            <w:pPr>
              <w:numPr>
                <w:ilvl w:val="0"/>
                <w:numId w:val="6"/>
              </w:numPr>
              <w:suppressAutoHyphens/>
              <w:spacing w:after="200" w:line="276" w:lineRule="auto"/>
              <w:ind w:left="61" w:hanging="27"/>
              <w:contextualSpacing/>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 xml:space="preserve">від ТК-1 до ТК-5 – труби ЦО Т11, Т12 2Ду150, </w:t>
            </w:r>
            <w:r w:rsidRPr="0070457A">
              <w:rPr>
                <w:rFonts w:ascii="Times New Roman" w:hAnsi="Times New Roman" w:cs="Times New Roman"/>
                <w:sz w:val="24"/>
                <w:szCs w:val="24"/>
                <w:lang w:eastAsia="en-US"/>
              </w:rPr>
              <w:lastRenderedPageBreak/>
              <w:t>труби ГВП Т3 Ду80, Т4 Ду50;</w:t>
            </w:r>
          </w:p>
          <w:p w14:paraId="04290F1A" w14:textId="77777777" w:rsidR="0070457A" w:rsidRPr="0070457A" w:rsidRDefault="0070457A" w:rsidP="005D1F64">
            <w:pPr>
              <w:numPr>
                <w:ilvl w:val="0"/>
                <w:numId w:val="6"/>
              </w:numPr>
              <w:suppressAutoHyphens/>
              <w:spacing w:after="200" w:line="276" w:lineRule="auto"/>
              <w:ind w:left="61" w:hanging="27"/>
              <w:contextualSpacing/>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від ТК-5 до водолікувального корпусу – труби ЦО Т11, Т12 2Ду80мм, труби ГВП Т3 Ду50, Т4 Ду32;</w:t>
            </w:r>
          </w:p>
          <w:p w14:paraId="3635113E" w14:textId="77777777" w:rsidR="0070457A" w:rsidRPr="0070457A" w:rsidRDefault="0070457A" w:rsidP="005D1F64">
            <w:pPr>
              <w:numPr>
                <w:ilvl w:val="0"/>
                <w:numId w:val="6"/>
              </w:numPr>
              <w:suppressAutoHyphens/>
              <w:spacing w:after="200" w:line="276" w:lineRule="auto"/>
              <w:ind w:left="61" w:hanging="27"/>
              <w:contextualSpacing/>
              <w:jc w:val="both"/>
              <w:rPr>
                <w:rFonts w:ascii="Times New Roman" w:hAnsi="Times New Roman" w:cs="Times New Roman"/>
                <w:sz w:val="24"/>
                <w:szCs w:val="24"/>
                <w:lang w:eastAsia="en-US"/>
              </w:rPr>
            </w:pPr>
            <w:r w:rsidRPr="0070457A">
              <w:rPr>
                <w:rFonts w:ascii="Times New Roman" w:hAnsi="Times New Roman" w:cs="Times New Roman"/>
                <w:sz w:val="24"/>
                <w:szCs w:val="24"/>
                <w:u w:val="single"/>
                <w:lang w:eastAsia="en-US"/>
              </w:rPr>
              <w:t xml:space="preserve">від т.А (біля ТК-3) до ТК-5 – </w:t>
            </w:r>
            <w:r w:rsidRPr="0070457A">
              <w:rPr>
                <w:rFonts w:ascii="Times New Roman" w:hAnsi="Times New Roman" w:cs="Times New Roman"/>
                <w:sz w:val="24"/>
                <w:szCs w:val="24"/>
                <w:lang w:eastAsia="en-US"/>
              </w:rPr>
              <w:t xml:space="preserve">замінити сталевий трубопровід водопостачання на новий поліетиленовий трубопровід </w:t>
            </w:r>
            <w:r w:rsidRPr="0070457A">
              <w:rPr>
                <w:rFonts w:ascii="Times New Roman" w:hAnsi="Times New Roman" w:cs="Times New Roman"/>
                <w:sz w:val="24"/>
                <w:szCs w:val="24"/>
                <w:u w:val="single"/>
                <w:lang w:eastAsia="en-US"/>
              </w:rPr>
              <w:t>Ду 65 довжиною орієнтовно 120 м.</w:t>
            </w:r>
          </w:p>
          <w:p w14:paraId="2CE3453A"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В ТК-5 та ТК-6 покрити труби антикорозійним покриттям та тепловою ізоляцією.</w:t>
            </w:r>
          </w:p>
          <w:p w14:paraId="25E38369"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Передбачити заміну ТК-1, ТК-3.</w:t>
            </w:r>
          </w:p>
          <w:p w14:paraId="2435159C"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В ТК-2 не передбачати підключення церкви.</w:t>
            </w:r>
          </w:p>
          <w:p w14:paraId="238AB992"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В ТК-3 передбачити врізку на перспективу ЦО ДУ-50, ГВП -50 та заглушки.</w:t>
            </w:r>
          </w:p>
          <w:p w14:paraId="1BFDDCD9"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Заміну каналу тепломережі передбачити на ділянці від котельні до ТК-3.</w:t>
            </w:r>
          </w:p>
          <w:p w14:paraId="750E3D42"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Отримати позитивний експертний висновок.</w:t>
            </w:r>
          </w:p>
          <w:p w14:paraId="3E50F14E" w14:textId="77777777" w:rsidR="0070457A" w:rsidRPr="0070457A" w:rsidRDefault="0070457A" w:rsidP="0070457A">
            <w:pPr>
              <w:suppressAutoHyphens/>
              <w:jc w:val="both"/>
              <w:rPr>
                <w:rFonts w:ascii="Times New Roman" w:hAnsi="Times New Roman" w:cs="Times New Roman"/>
                <w:color w:val="FF0000"/>
                <w:sz w:val="24"/>
                <w:szCs w:val="24"/>
                <w:lang w:eastAsia="en-US"/>
              </w:rPr>
            </w:pPr>
            <w:r w:rsidRPr="0070457A">
              <w:rPr>
                <w:rFonts w:ascii="Times New Roman" w:hAnsi="Times New Roman" w:cs="Times New Roman"/>
                <w:sz w:val="24"/>
                <w:szCs w:val="24"/>
                <w:lang w:eastAsia="en-US"/>
              </w:rPr>
              <w:t>Замовник оплачує послуги з проведення експертизи проектно кошторисної документації на підставі договору про надання послуг з відповідною експертною організацією.</w:t>
            </w:r>
          </w:p>
        </w:tc>
      </w:tr>
      <w:tr w:rsidR="0070457A" w:rsidRPr="0070457A" w14:paraId="69F6D914" w14:textId="77777777" w:rsidTr="00EB3A2E">
        <w:trPr>
          <w:trHeight w:val="603"/>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1735DC8A"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lastRenderedPageBreak/>
              <w:t>18</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085A4BF7"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Основні технічні параметри</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0B20EE31"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Температура в трубопроводах:</w:t>
            </w:r>
          </w:p>
          <w:p w14:paraId="095E8EC4" w14:textId="77777777" w:rsidR="0070457A" w:rsidRPr="0070457A" w:rsidRDefault="0070457A" w:rsidP="0070457A">
            <w:pPr>
              <w:numPr>
                <w:ilvl w:val="0"/>
                <w:numId w:val="5"/>
              </w:numPr>
              <w:suppressAutoHyphens/>
              <w:spacing w:after="200" w:line="276" w:lineRule="auto"/>
              <w:contextualSpacing/>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Опалення 90-70 °С</w:t>
            </w:r>
          </w:p>
          <w:p w14:paraId="0B97BB31" w14:textId="77777777" w:rsidR="0070457A" w:rsidRPr="0070457A" w:rsidRDefault="0070457A" w:rsidP="0070457A">
            <w:pPr>
              <w:numPr>
                <w:ilvl w:val="0"/>
                <w:numId w:val="5"/>
              </w:numPr>
              <w:suppressAutoHyphens/>
              <w:spacing w:after="200" w:line="276" w:lineRule="auto"/>
              <w:contextualSpacing/>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ГВП  55 °С</w:t>
            </w:r>
          </w:p>
          <w:p w14:paraId="56F4ECF0" w14:textId="77777777" w:rsidR="0070457A" w:rsidRPr="0070457A" w:rsidRDefault="0070457A" w:rsidP="0070457A">
            <w:pPr>
              <w:numPr>
                <w:ilvl w:val="0"/>
                <w:numId w:val="5"/>
              </w:numPr>
              <w:suppressAutoHyphens/>
              <w:spacing w:after="200" w:line="276" w:lineRule="auto"/>
              <w:contextualSpacing/>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Водопроводу в межах 5- 30°С</w:t>
            </w:r>
          </w:p>
          <w:p w14:paraId="0D329E7D" w14:textId="77777777" w:rsidR="0070457A" w:rsidRPr="0070457A" w:rsidRDefault="0070457A" w:rsidP="0070457A">
            <w:pPr>
              <w:numPr>
                <w:ilvl w:val="0"/>
                <w:numId w:val="5"/>
              </w:numPr>
              <w:suppressAutoHyphens/>
              <w:spacing w:after="200" w:line="276" w:lineRule="auto"/>
              <w:contextualSpacing/>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Робочий тиск 0,6 МПа</w:t>
            </w:r>
          </w:p>
        </w:tc>
      </w:tr>
      <w:tr w:rsidR="0070457A" w:rsidRPr="0070457A" w14:paraId="3CA0553C" w14:textId="77777777" w:rsidTr="00EB3A2E">
        <w:trPr>
          <w:trHeight w:val="603"/>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3DF2D2E5" w14:textId="77777777" w:rsidR="0070457A" w:rsidRPr="0070457A" w:rsidRDefault="0070457A" w:rsidP="0070457A">
            <w:pPr>
              <w:suppressAutoHyphens/>
              <w:ind w:right="-108"/>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19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279173FC" w14:textId="77777777" w:rsidR="0070457A" w:rsidRPr="0070457A" w:rsidRDefault="0070457A" w:rsidP="0070457A">
            <w:pPr>
              <w:suppressAutoHyphens/>
              <w:rPr>
                <w:rFonts w:ascii="Times New Roman" w:eastAsia="Times New Roman" w:hAnsi="Times New Roman" w:cs="Times New Roman"/>
                <w:color w:val="000000"/>
                <w:sz w:val="24"/>
                <w:szCs w:val="24"/>
                <w:lang w:eastAsia="uk-UA"/>
              </w:rPr>
            </w:pPr>
            <w:r w:rsidRPr="0070457A">
              <w:rPr>
                <w:rFonts w:ascii="Times New Roman" w:eastAsia="Times New Roman" w:hAnsi="Times New Roman" w:cs="Times New Roman"/>
                <w:color w:val="000000"/>
                <w:sz w:val="24"/>
                <w:szCs w:val="24"/>
                <w:lang w:eastAsia="uk-UA"/>
              </w:rPr>
              <w:t>Вимоги до складу та змісту робочого проекту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121B4764"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В кошторисній документації окремо передбачити кошти:</w:t>
            </w:r>
          </w:p>
          <w:p w14:paraId="3B8E8DB0"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 на відновлення порушених елементів благоустрою в об</w:t>
            </w:r>
            <w:r w:rsidRPr="0070457A">
              <w:rPr>
                <w:rFonts w:ascii="Times New Roman" w:hAnsi="Times New Roman" w:cs="Times New Roman"/>
                <w:sz w:val="24"/>
                <w:szCs w:val="24"/>
                <w:lang w:val="ru-RU" w:eastAsia="en-US"/>
              </w:rPr>
              <w:t>’</w:t>
            </w:r>
            <w:r w:rsidRPr="0070457A">
              <w:rPr>
                <w:rFonts w:ascii="Times New Roman" w:hAnsi="Times New Roman" w:cs="Times New Roman"/>
                <w:sz w:val="24"/>
                <w:szCs w:val="24"/>
                <w:lang w:eastAsia="en-US"/>
              </w:rPr>
              <w:t>ємі пошкодженого в процесі робіт;</w:t>
            </w:r>
          </w:p>
          <w:p w14:paraId="66DE61EA"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-на покриття додаткових витрат пов’язаних з інфляційними процесами;</w:t>
            </w:r>
          </w:p>
          <w:p w14:paraId="7C5F4B0F"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 ціни на матеріали врахувати відповідно до відомості джерел отримання та транспортування;</w:t>
            </w:r>
          </w:p>
          <w:p w14:paraId="6ECF84B8"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 прибуток на адміністративні витрати;</w:t>
            </w:r>
          </w:p>
          <w:p w14:paraId="2A2373DE" w14:textId="77777777" w:rsidR="0070457A" w:rsidRPr="0070457A" w:rsidRDefault="0070457A" w:rsidP="0070457A">
            <w:pPr>
              <w:suppressAutoHyphens/>
              <w:jc w:val="both"/>
              <w:rPr>
                <w:rFonts w:ascii="Times New Roman" w:hAnsi="Times New Roman" w:cs="Times New Roman"/>
                <w:color w:val="FF0000"/>
                <w:sz w:val="24"/>
                <w:szCs w:val="24"/>
                <w:lang w:eastAsia="en-US"/>
              </w:rPr>
            </w:pPr>
            <w:r w:rsidRPr="0070457A">
              <w:rPr>
                <w:rFonts w:ascii="Times New Roman" w:hAnsi="Times New Roman" w:cs="Times New Roman"/>
                <w:sz w:val="24"/>
                <w:szCs w:val="24"/>
                <w:lang w:eastAsia="en-US"/>
              </w:rPr>
              <w:t>- витрати на технічний нагляд;</w:t>
            </w:r>
          </w:p>
          <w:p w14:paraId="2D20CA37"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 витрати щодо виконання авторського нагляду:</w:t>
            </w:r>
          </w:p>
          <w:p w14:paraId="5DFA6D28"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hAnsi="Times New Roman" w:cs="Times New Roman"/>
                <w:sz w:val="24"/>
                <w:szCs w:val="24"/>
                <w:lang w:eastAsia="en-US"/>
              </w:rPr>
              <w:t>- витрати по випробовування та здачі об</w:t>
            </w:r>
            <w:r w:rsidRPr="0070457A">
              <w:rPr>
                <w:rFonts w:ascii="Times New Roman" w:hAnsi="Times New Roman" w:cs="Times New Roman"/>
                <w:sz w:val="24"/>
                <w:szCs w:val="24"/>
                <w:lang w:val="ru-RU" w:eastAsia="en-US"/>
              </w:rPr>
              <w:t>’</w:t>
            </w:r>
            <w:r w:rsidRPr="0070457A">
              <w:rPr>
                <w:rFonts w:ascii="Times New Roman" w:hAnsi="Times New Roman" w:cs="Times New Roman"/>
                <w:sz w:val="24"/>
                <w:szCs w:val="24"/>
                <w:lang w:eastAsia="en-US"/>
              </w:rPr>
              <w:t>єкта в експлуатацію;</w:t>
            </w:r>
          </w:p>
          <w:p w14:paraId="6B3A74D1" w14:textId="77777777" w:rsidR="0070457A" w:rsidRPr="0070457A" w:rsidRDefault="0070457A" w:rsidP="0070457A">
            <w:pPr>
              <w:suppressAutoHyphens/>
              <w:jc w:val="both"/>
              <w:rPr>
                <w:rFonts w:ascii="Times New Roman" w:hAnsi="Times New Roman" w:cs="Times New Roman"/>
                <w:sz w:val="24"/>
                <w:szCs w:val="24"/>
                <w:lang w:eastAsia="en-US"/>
              </w:rPr>
            </w:pPr>
          </w:p>
        </w:tc>
      </w:tr>
      <w:tr w:rsidR="0070457A" w:rsidRPr="0070457A" w14:paraId="3DB07364" w14:textId="77777777" w:rsidTr="00EB3A2E">
        <w:trPr>
          <w:trHeight w:val="550"/>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6DF2BA6F" w14:textId="77777777" w:rsidR="0070457A" w:rsidRPr="0070457A" w:rsidRDefault="0070457A" w:rsidP="0070457A">
            <w:pPr>
              <w:suppressAutoHyphens/>
              <w:ind w:right="-108"/>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 xml:space="preserve"> 20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13E713C9" w14:textId="77777777" w:rsidR="0070457A" w:rsidRPr="0070457A" w:rsidRDefault="0070457A" w:rsidP="0070457A">
            <w:pPr>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Погодження проектної документації </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22EEC962" w14:textId="77777777" w:rsidR="0070457A" w:rsidRPr="0070457A" w:rsidRDefault="0070457A" w:rsidP="0070457A">
            <w:pPr>
              <w:shd w:val="clear" w:color="auto" w:fill="FFFFFF"/>
              <w:suppressAutoHyphens/>
              <w:jc w:val="both"/>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При виявленні експертними організаціями недоліків у проектних роботах, при їх погодженні,  Виконавець зобов’язується усунути дані недоліки.</w:t>
            </w:r>
          </w:p>
        </w:tc>
      </w:tr>
      <w:tr w:rsidR="0070457A" w:rsidRPr="0070457A" w14:paraId="223EC986" w14:textId="77777777" w:rsidTr="00EB3A2E">
        <w:trPr>
          <w:trHeight w:val="550"/>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3547A569" w14:textId="77777777" w:rsidR="0070457A" w:rsidRPr="0070457A" w:rsidRDefault="0070457A" w:rsidP="0070457A">
            <w:pPr>
              <w:suppressAutoHyphens/>
              <w:ind w:right="-108"/>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21</w:t>
            </w:r>
          </w:p>
          <w:p w14:paraId="18A17E12" w14:textId="77777777" w:rsidR="0070457A" w:rsidRPr="0070457A" w:rsidRDefault="0070457A" w:rsidP="0070457A">
            <w:pPr>
              <w:suppressAutoHyphens/>
              <w:ind w:right="-108"/>
              <w:rPr>
                <w:rFonts w:ascii="Times New Roman" w:eastAsia="Times New Roman" w:hAnsi="Times New Roman" w:cs="Times New Roman"/>
                <w:sz w:val="24"/>
                <w:szCs w:val="24"/>
                <w:lang w:eastAsia="uk-UA"/>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066E329D" w14:textId="77777777" w:rsidR="0070457A" w:rsidRPr="0070457A" w:rsidRDefault="0070457A" w:rsidP="0070457A">
            <w:pPr>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Додаткові умови</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4C985BBE" w14:textId="77777777" w:rsidR="0070457A" w:rsidRPr="0070457A" w:rsidRDefault="0070457A" w:rsidP="0070457A">
            <w:pPr>
              <w:suppressAutoHyphens/>
              <w:jc w:val="both"/>
              <w:rPr>
                <w:rFonts w:ascii="Times New Roman" w:eastAsia="Times New Roman" w:hAnsi="Times New Roman" w:cs="Times New Roman"/>
                <w:sz w:val="24"/>
                <w:szCs w:val="24"/>
                <w:lang w:eastAsia="uk-UA"/>
              </w:rPr>
            </w:pPr>
            <w:r w:rsidRPr="0070457A">
              <w:rPr>
                <w:rFonts w:ascii="Times New Roman" w:eastAsia="Times New Roman" w:hAnsi="Times New Roman" w:cs="Times New Roman"/>
                <w:sz w:val="24"/>
                <w:szCs w:val="24"/>
                <w:lang w:eastAsia="uk-UA"/>
              </w:rPr>
              <w:t>Проектну документацію передати в 4-х екземплярах (в т.ч. один екземпляр на електронних носіях інформації  у форматі PDF)</w:t>
            </w:r>
          </w:p>
          <w:p w14:paraId="0C047665"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eastAsia="Times New Roman" w:hAnsi="Times New Roman" w:cs="Times New Roman"/>
                <w:sz w:val="24"/>
                <w:szCs w:val="24"/>
                <w:lang w:eastAsia="uk-UA"/>
              </w:rPr>
              <w:t>Вихідні дані на проектування (в тому числі, інженерні вишукування) надає Замовник.</w:t>
            </w:r>
          </w:p>
        </w:tc>
      </w:tr>
      <w:tr w:rsidR="0070457A" w:rsidRPr="0070457A" w14:paraId="53F276F7" w14:textId="77777777" w:rsidTr="00EB3A2E">
        <w:trPr>
          <w:trHeight w:val="550"/>
        </w:trPr>
        <w:tc>
          <w:tcPr>
            <w:tcW w:w="567" w:type="dxa"/>
            <w:tcBorders>
              <w:top w:val="single" w:sz="4" w:space="0" w:color="000001"/>
              <w:left w:val="single" w:sz="4" w:space="0" w:color="000001"/>
              <w:bottom w:val="single" w:sz="4" w:space="0" w:color="000001"/>
              <w:right w:val="single" w:sz="4" w:space="0" w:color="000001"/>
            </w:tcBorders>
            <w:shd w:val="clear" w:color="auto" w:fill="auto"/>
          </w:tcPr>
          <w:p w14:paraId="5DC5E26F" w14:textId="77777777" w:rsidR="0070457A" w:rsidRPr="0070457A" w:rsidRDefault="0070457A" w:rsidP="0070457A">
            <w:pPr>
              <w:suppressAutoHyphens/>
              <w:ind w:right="-108"/>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22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14:paraId="0B8CA47A" w14:textId="77777777" w:rsidR="0070457A" w:rsidRPr="0070457A" w:rsidRDefault="0070457A" w:rsidP="0070457A">
            <w:pPr>
              <w:suppressAutoHyphens/>
              <w:rPr>
                <w:rFonts w:ascii="Times New Roman" w:hAnsi="Times New Roman" w:cs="Times New Roman"/>
                <w:sz w:val="24"/>
                <w:szCs w:val="24"/>
                <w:lang w:val="ru-RU" w:eastAsia="en-US"/>
              </w:rPr>
            </w:pPr>
            <w:r w:rsidRPr="0070457A">
              <w:rPr>
                <w:rFonts w:ascii="Times New Roman" w:eastAsia="Times New Roman" w:hAnsi="Times New Roman" w:cs="Times New Roman"/>
                <w:color w:val="000000"/>
                <w:sz w:val="24"/>
                <w:szCs w:val="24"/>
                <w:lang w:eastAsia="uk-UA"/>
              </w:rPr>
              <w:t xml:space="preserve">Кошторисна документація </w:t>
            </w:r>
          </w:p>
        </w:tc>
        <w:tc>
          <w:tcPr>
            <w:tcW w:w="6237" w:type="dxa"/>
            <w:tcBorders>
              <w:top w:val="single" w:sz="4" w:space="0" w:color="000001"/>
              <w:left w:val="single" w:sz="4" w:space="0" w:color="000001"/>
              <w:bottom w:val="single" w:sz="4" w:space="0" w:color="000001"/>
              <w:right w:val="single" w:sz="4" w:space="0" w:color="000001"/>
            </w:tcBorders>
            <w:shd w:val="clear" w:color="auto" w:fill="auto"/>
          </w:tcPr>
          <w:p w14:paraId="2D8EA23B" w14:textId="77777777" w:rsidR="0070457A" w:rsidRPr="0070457A" w:rsidRDefault="0070457A" w:rsidP="0070457A">
            <w:pPr>
              <w:suppressAutoHyphens/>
              <w:jc w:val="both"/>
              <w:rPr>
                <w:rFonts w:ascii="Times New Roman" w:hAnsi="Times New Roman" w:cs="Times New Roman"/>
                <w:sz w:val="24"/>
                <w:szCs w:val="24"/>
                <w:lang w:eastAsia="en-US"/>
              </w:rPr>
            </w:pPr>
            <w:r w:rsidRPr="0070457A">
              <w:rPr>
                <w:rFonts w:ascii="Times New Roman" w:eastAsia="Times New Roman" w:hAnsi="Times New Roman" w:cs="Times New Roman"/>
                <w:color w:val="000000"/>
                <w:sz w:val="24"/>
                <w:szCs w:val="24"/>
                <w:lang w:eastAsia="uk-UA"/>
              </w:rPr>
              <w:t>Кошторис виконати відповідно до актуальних цін Мінрегіонбуду.</w:t>
            </w:r>
          </w:p>
        </w:tc>
      </w:tr>
    </w:tbl>
    <w:p w14:paraId="41B766AF" w14:textId="00EF78C3" w:rsidR="000D6651" w:rsidRPr="000D6651" w:rsidRDefault="000D6651" w:rsidP="000D6651">
      <w:pPr>
        <w:rPr>
          <w:rFonts w:ascii="Times New Roman" w:hAnsi="Times New Roman" w:cs="Times New Roman"/>
          <w:color w:val="000000"/>
          <w:sz w:val="24"/>
          <w:szCs w:val="24"/>
          <w:lang w:eastAsia="en-US"/>
        </w:rPr>
      </w:pPr>
    </w:p>
    <w:p w14:paraId="6700BD65" w14:textId="0555DE12" w:rsidR="000D6651" w:rsidRDefault="00A92569" w:rsidP="00A92569">
      <w:pPr>
        <w:tabs>
          <w:tab w:val="left" w:pos="993"/>
          <w:tab w:val="left" w:pos="1453"/>
        </w:tabs>
        <w:ind w:right="316"/>
        <w:contextualSpacing/>
        <w:jc w:val="both"/>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ab/>
        <w:t>*</w:t>
      </w:r>
      <w:r w:rsidRPr="00A92569">
        <w:rPr>
          <w:rFonts w:ascii="Times New Roman" w:hAnsi="Times New Roman" w:cs="Times New Roman"/>
          <w:b/>
          <w:color w:val="000000"/>
          <w:sz w:val="24"/>
          <w:szCs w:val="24"/>
          <w:lang w:eastAsia="uk-UA"/>
        </w:rPr>
        <w:t>Строк надання послуг: до 01.0</w:t>
      </w:r>
      <w:r>
        <w:rPr>
          <w:rFonts w:ascii="Times New Roman" w:hAnsi="Times New Roman" w:cs="Times New Roman"/>
          <w:b/>
          <w:color w:val="000000"/>
          <w:sz w:val="24"/>
          <w:szCs w:val="24"/>
          <w:lang w:eastAsia="uk-UA"/>
        </w:rPr>
        <w:t>6</w:t>
      </w:r>
      <w:r w:rsidRPr="00A92569">
        <w:rPr>
          <w:rFonts w:ascii="Times New Roman" w:hAnsi="Times New Roman" w:cs="Times New Roman"/>
          <w:b/>
          <w:color w:val="000000"/>
          <w:sz w:val="24"/>
          <w:szCs w:val="24"/>
          <w:lang w:eastAsia="uk-UA"/>
        </w:rPr>
        <w:t>.2024 року.</w:t>
      </w:r>
    </w:p>
    <w:p w14:paraId="5DE348BD" w14:textId="77777777" w:rsidR="004C6A9C" w:rsidRDefault="004C6A9C" w:rsidP="004C6A9C">
      <w:pPr>
        <w:ind w:right="-283"/>
        <w:rPr>
          <w:rFonts w:ascii="Times New Roman" w:eastAsia="Times New Roman" w:hAnsi="Times New Roman" w:cs="Times New Roman"/>
          <w:b/>
          <w:sz w:val="28"/>
          <w:szCs w:val="28"/>
        </w:rPr>
      </w:pPr>
    </w:p>
    <w:p w14:paraId="6B9A7B93" w14:textId="72909403" w:rsidR="00A92569" w:rsidRPr="00A92569" w:rsidRDefault="00A92569" w:rsidP="00A92569">
      <w:pPr>
        <w:ind w:left="993" w:right="6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A92569">
        <w:rPr>
          <w:rFonts w:ascii="Times New Roman" w:eastAsia="Times New Roman" w:hAnsi="Times New Roman" w:cs="Times New Roman"/>
          <w:b/>
          <w:sz w:val="28"/>
          <w:szCs w:val="28"/>
        </w:rPr>
        <w:t xml:space="preserve">Документальне підтвердження відповідності технічній специфікації, </w:t>
      </w:r>
    </w:p>
    <w:p w14:paraId="2083B6C2" w14:textId="77777777" w:rsidR="00A92569" w:rsidRPr="00A92569" w:rsidRDefault="00A92569" w:rsidP="00A92569">
      <w:pPr>
        <w:ind w:left="993" w:right="65"/>
        <w:jc w:val="center"/>
        <w:rPr>
          <w:rFonts w:ascii="Times New Roman" w:eastAsia="Times New Roman" w:hAnsi="Times New Roman" w:cs="Times New Roman"/>
          <w:b/>
          <w:sz w:val="28"/>
          <w:szCs w:val="28"/>
        </w:rPr>
      </w:pPr>
      <w:r w:rsidRPr="00A92569">
        <w:rPr>
          <w:rFonts w:ascii="Times New Roman" w:eastAsia="Times New Roman" w:hAnsi="Times New Roman" w:cs="Times New Roman"/>
          <w:b/>
          <w:sz w:val="28"/>
          <w:szCs w:val="28"/>
        </w:rPr>
        <w:t>що підтверджують відповідність технічним, якісним, кількісним та іншим вимогам предмета закупівлі</w:t>
      </w:r>
    </w:p>
    <w:p w14:paraId="7806E9CB" w14:textId="77777777" w:rsidR="00A92569" w:rsidRPr="00A92569" w:rsidRDefault="00A92569" w:rsidP="00A92569">
      <w:pPr>
        <w:ind w:left="993" w:right="65"/>
        <w:jc w:val="both"/>
        <w:rPr>
          <w:rFonts w:ascii="Times New Roman" w:eastAsia="Times New Roman" w:hAnsi="Times New Roman" w:cs="Times New Roman"/>
          <w:sz w:val="24"/>
          <w:szCs w:val="24"/>
          <w:lang w:eastAsia="uk-UA"/>
        </w:rPr>
      </w:pPr>
    </w:p>
    <w:p w14:paraId="1A08EEED" w14:textId="38641544" w:rsidR="00A92569" w:rsidRPr="00A92569" w:rsidRDefault="00A92569" w:rsidP="00A92569">
      <w:pPr>
        <w:widowControl w:val="0"/>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993" w:right="65" w:firstLine="567"/>
        <w:jc w:val="both"/>
        <w:rPr>
          <w:rFonts w:ascii="Times New Roman" w:eastAsia="Times New Roman" w:hAnsi="Times New Roman" w:cs="Times New Roman CYR"/>
          <w:sz w:val="24"/>
          <w:szCs w:val="24"/>
        </w:rPr>
      </w:pPr>
      <w:r w:rsidRPr="00A92569">
        <w:rPr>
          <w:rFonts w:ascii="Times New Roman" w:eastAsia="Times New Roman" w:hAnsi="Times New Roman" w:cs="Times New Roman CYR"/>
          <w:sz w:val="24"/>
          <w:szCs w:val="24"/>
        </w:rPr>
        <w:t xml:space="preserve">1. Довідка в довільній формі з описом робіт, що буде надавати учасник та їх відповідність </w:t>
      </w:r>
      <w:r w:rsidRPr="00A92569">
        <w:rPr>
          <w:rFonts w:ascii="Times New Roman" w:eastAsia="Times New Roman" w:hAnsi="Times New Roman" w:cs="Times New Roman CYR"/>
          <w:sz w:val="24"/>
          <w:szCs w:val="24"/>
        </w:rPr>
        <w:lastRenderedPageBreak/>
        <w:t xml:space="preserve">технічній специфікації до предмету закупівлі, встановлених Замовником у Додатку </w:t>
      </w:r>
      <w:r>
        <w:rPr>
          <w:rFonts w:ascii="Times New Roman" w:eastAsia="Times New Roman" w:hAnsi="Times New Roman" w:cs="Times New Roman CYR"/>
          <w:sz w:val="24"/>
          <w:szCs w:val="24"/>
        </w:rPr>
        <w:t>4</w:t>
      </w:r>
      <w:r w:rsidRPr="00A92569">
        <w:rPr>
          <w:rFonts w:ascii="Times New Roman" w:eastAsia="Times New Roman" w:hAnsi="Times New Roman" w:cs="Times New Roman CYR"/>
          <w:sz w:val="24"/>
          <w:szCs w:val="24"/>
        </w:rPr>
        <w:t xml:space="preserve"> до тендерної документації.</w:t>
      </w:r>
    </w:p>
    <w:p w14:paraId="63C2BF2E" w14:textId="77777777" w:rsidR="00A92569" w:rsidRPr="00A92569" w:rsidRDefault="00A92569" w:rsidP="00A9256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993" w:right="65" w:firstLine="567"/>
        <w:jc w:val="both"/>
        <w:rPr>
          <w:rFonts w:ascii="Times New Roman" w:eastAsia="Times New Roman" w:hAnsi="Times New Roman" w:cs="Times New Roman CYR"/>
          <w:sz w:val="24"/>
          <w:szCs w:val="24"/>
          <w:lang w:val="ru-RU"/>
        </w:rPr>
      </w:pPr>
      <w:r w:rsidRPr="00A92569">
        <w:rPr>
          <w:rFonts w:ascii="Times New Roman" w:eastAsia="Times New Roman" w:hAnsi="Times New Roman" w:cs="Times New Roman CYR"/>
          <w:sz w:val="24"/>
          <w:szCs w:val="24"/>
        </w:rPr>
        <w:t xml:space="preserve">2.  </w:t>
      </w:r>
      <w:r w:rsidRPr="00A92569">
        <w:rPr>
          <w:rFonts w:ascii="Times New Roman" w:eastAsia="Times New Roman" w:hAnsi="Times New Roman" w:cs="Times New Roman"/>
          <w:color w:val="000000"/>
          <w:sz w:val="24"/>
          <w:szCs w:val="24"/>
        </w:rPr>
        <w:t>Достовірна інформація у вигляді довідки довільної форми,</w:t>
      </w:r>
      <w:r w:rsidRPr="00A92569">
        <w:rPr>
          <w:rFonts w:ascii="Times New Roman" w:eastAsia="Times New Roman" w:hAnsi="Times New Roman" w:cs="Times New Roman"/>
          <w:b/>
          <w:color w:val="000000"/>
          <w:sz w:val="24"/>
          <w:szCs w:val="24"/>
        </w:rPr>
        <w:t xml:space="preserve"> </w:t>
      </w:r>
      <w:r w:rsidRPr="00A92569">
        <w:rPr>
          <w:rFonts w:ascii="Times New Roman" w:eastAsia="Times New Roman" w:hAnsi="Times New Roman" w:cs="Times New Roman"/>
          <w:sz w:val="24"/>
          <w:szCs w:val="24"/>
        </w:rPr>
        <w:t>у</w:t>
      </w:r>
      <w:r w:rsidRPr="00A92569">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2569">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14:paraId="412D33AF" w14:textId="77777777" w:rsidR="00A92569" w:rsidRPr="00A92569" w:rsidRDefault="00A92569" w:rsidP="00A92569">
      <w:pPr>
        <w:widowControl w:val="0"/>
        <w:numPr>
          <w:ilvl w:val="0"/>
          <w:numId w:val="7"/>
        </w:numPr>
        <w:shd w:val="clear" w:color="auto" w:fill="FFFFFF"/>
        <w:suppressAutoHyphens/>
        <w:autoSpaceDE w:val="0"/>
        <w:autoSpaceDN w:val="0"/>
        <w:ind w:left="993" w:right="65" w:firstLine="567"/>
        <w:contextualSpacing/>
        <w:jc w:val="both"/>
        <w:rPr>
          <w:rFonts w:ascii="Times New Roman" w:eastAsia="Times New Roman" w:hAnsi="Times New Roman" w:cs="Times New Roman"/>
          <w:bCs/>
          <w:sz w:val="24"/>
          <w:szCs w:val="24"/>
          <w:lang w:val="" w:eastAsia="ar-SA"/>
        </w:rPr>
      </w:pPr>
      <w:bookmarkStart w:id="4" w:name="_Hlk131582701"/>
      <w:r w:rsidRPr="00A92569">
        <w:rPr>
          <w:rFonts w:ascii="Times New Roman" w:eastAsia="Times New Roman" w:hAnsi="Times New Roman" w:cs="Times New Roman"/>
          <w:bCs/>
          <w:sz w:val="24"/>
          <w:szCs w:val="24"/>
          <w:lang w:eastAsia="ar-SA"/>
        </w:rPr>
        <w:t>с</w:t>
      </w:r>
      <w:r w:rsidRPr="00A92569">
        <w:rPr>
          <w:rFonts w:ascii="Times New Roman" w:eastAsia="Times New Roman" w:hAnsi="Times New Roman" w:cs="Times New Roman"/>
          <w:bCs/>
          <w:sz w:val="24"/>
          <w:szCs w:val="24"/>
          <w:lang w:val="" w:eastAsia="ar-SA"/>
        </w:rPr>
        <w:t xml:space="preserve">кан-копію оригіналу чинного дозволу(ів) органів Держпраці на виконання робіт підвищеної небезпеки на проведення робіт зазначених в технічному завданні, (відповідно Порядку (в редакції постанови Кабінету Міністрів України від 3 лютого 2021 р. № 77)) </w:t>
      </w:r>
      <w:bookmarkEnd w:id="4"/>
      <w:r w:rsidRPr="00A92569">
        <w:rPr>
          <w:rFonts w:ascii="Times New Roman" w:eastAsia="Times New Roman" w:hAnsi="Times New Roman" w:cs="Times New Roman"/>
          <w:bCs/>
          <w:sz w:val="24"/>
          <w:szCs w:val="24"/>
          <w:lang w:val="" w:eastAsia="ar-SA"/>
        </w:rPr>
        <w:t xml:space="preserve">та </w:t>
      </w:r>
      <w:bookmarkStart w:id="5" w:name="_Hlk131582726"/>
      <w:r w:rsidRPr="00A92569">
        <w:rPr>
          <w:rFonts w:ascii="Times New Roman" w:eastAsia="Times New Roman" w:hAnsi="Times New Roman" w:cs="Times New Roman"/>
          <w:bCs/>
          <w:sz w:val="24"/>
          <w:szCs w:val="24"/>
          <w:lang w:val="" w:eastAsia="ar-SA"/>
        </w:rPr>
        <w:t>скан-копію оригіналу декларації відповідності матеріально-технічної бази роботодавця вимогам законодавства з питань охорони праці на проведення робіт зазначених в технічному завданні (відповідно Порядку (в редакції постанови Кабінету Міністрів України від 3 лютого 2021 р. № 77)) або скан-копію оригіналу Декларації отриманою в порядку Постанови КМУ № 357</w:t>
      </w:r>
      <w:r w:rsidRPr="00A92569">
        <w:rPr>
          <w:rFonts w:ascii="Times New Roman" w:eastAsia="Times New Roman" w:hAnsi="Times New Roman" w:cs="Times New Roman"/>
          <w:bCs/>
          <w:sz w:val="24"/>
          <w:szCs w:val="24"/>
          <w:lang w:eastAsia="ar-SA"/>
        </w:rPr>
        <w:t xml:space="preserve"> </w:t>
      </w:r>
      <w:r w:rsidRPr="00A92569">
        <w:rPr>
          <w:rFonts w:ascii="Times New Roman" w:eastAsia="Times New Roman" w:hAnsi="Times New Roman" w:cs="Times New Roman"/>
          <w:bCs/>
          <w:sz w:val="24"/>
          <w:szCs w:val="24"/>
          <w:lang w:val="" w:eastAsia="ar-SA"/>
        </w:rPr>
        <w:t>від 24 березня 2022 р.</w:t>
      </w:r>
      <w:bookmarkEnd w:id="5"/>
    </w:p>
    <w:p w14:paraId="7E249098" w14:textId="77777777" w:rsidR="00A92569" w:rsidRPr="00A92569" w:rsidRDefault="00A92569" w:rsidP="00A9256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993" w:right="65" w:firstLine="567"/>
        <w:jc w:val="both"/>
        <w:rPr>
          <w:rFonts w:ascii="Times New Roman" w:eastAsia="Times New Roman" w:hAnsi="Times New Roman" w:cs="Times New Roman CYR"/>
          <w:sz w:val="24"/>
          <w:szCs w:val="24"/>
          <w:lang w:val="ru-RU"/>
        </w:rPr>
      </w:pPr>
      <w:r w:rsidRPr="00A92569">
        <w:rPr>
          <w:rFonts w:ascii="Times New Roman" w:eastAsia="Times New Roman" w:hAnsi="Times New Roman" w:cs="Times New Roman CYR"/>
          <w:sz w:val="24"/>
          <w:szCs w:val="24"/>
          <w:lang w:val="ru-RU"/>
        </w:rPr>
        <w:t>Дозвільний документ повинен мати дійсний термін дії на кінцеву дату по дання пропозиції.</w:t>
      </w:r>
    </w:p>
    <w:p w14:paraId="5BCC171F" w14:textId="77777777" w:rsidR="00A92569" w:rsidRPr="00A92569" w:rsidRDefault="00A92569" w:rsidP="00A9256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993" w:right="65" w:firstLine="567"/>
        <w:jc w:val="both"/>
        <w:rPr>
          <w:rFonts w:ascii="Times New Roman" w:eastAsia="Times New Roman" w:hAnsi="Times New Roman" w:cs="Times New Roman CYR"/>
          <w:sz w:val="24"/>
          <w:szCs w:val="24"/>
          <w:lang w:val="ru-RU"/>
        </w:rPr>
      </w:pPr>
      <w:r w:rsidRPr="00A92569">
        <w:rPr>
          <w:rFonts w:ascii="Times New Roman" w:eastAsia="Times New Roman" w:hAnsi="Times New Roman" w:cs="Times New Roman CYR"/>
          <w:sz w:val="24"/>
          <w:szCs w:val="24"/>
          <w:lang w:val="ru-RU"/>
        </w:rPr>
        <w:t xml:space="preserve">Якщо термін дії дозвільного документа закінчується до кінця строку виконання робіт, учасник </w:t>
      </w:r>
      <w:proofErr w:type="gramStart"/>
      <w:r w:rsidRPr="00A92569">
        <w:rPr>
          <w:rFonts w:ascii="Times New Roman" w:eastAsia="Times New Roman" w:hAnsi="Times New Roman" w:cs="Times New Roman CYR"/>
          <w:sz w:val="24"/>
          <w:szCs w:val="24"/>
          <w:lang w:val="ru-RU"/>
        </w:rPr>
        <w:t>повинен  надати</w:t>
      </w:r>
      <w:proofErr w:type="gramEnd"/>
      <w:r w:rsidRPr="00A92569">
        <w:rPr>
          <w:rFonts w:ascii="Times New Roman" w:eastAsia="Times New Roman" w:hAnsi="Times New Roman" w:cs="Times New Roman CYR"/>
          <w:sz w:val="24"/>
          <w:szCs w:val="24"/>
          <w:lang w:val="ru-RU"/>
        </w:rPr>
        <w:t xml:space="preserve"> гарантійний лист, що новий дозвільний документ буде надано не пізніше закінчення терміну дії чинного.</w:t>
      </w:r>
    </w:p>
    <w:p w14:paraId="3F9FDC80" w14:textId="4C0008F2" w:rsidR="00A92569" w:rsidRPr="00A92569" w:rsidRDefault="00A92569" w:rsidP="00A9256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993" w:right="65" w:firstLine="567"/>
        <w:jc w:val="both"/>
        <w:rPr>
          <w:rFonts w:ascii="Times New Roman" w:eastAsia="Times New Roman" w:hAnsi="Times New Roman" w:cs="Times New Roman CYR"/>
          <w:sz w:val="24"/>
          <w:szCs w:val="24"/>
          <w:lang w:val="ru-RU"/>
        </w:rPr>
      </w:pPr>
      <w:r w:rsidRPr="00A92569">
        <w:rPr>
          <w:rFonts w:ascii="Times New Roman" w:eastAsia="Times New Roman" w:hAnsi="Times New Roman" w:cs="Times New Roman CYR"/>
          <w:sz w:val="24"/>
          <w:szCs w:val="24"/>
          <w:lang w:val="ru-RU"/>
        </w:rPr>
        <w:t xml:space="preserve">У разі залучення </w:t>
      </w:r>
      <w:r w:rsidRPr="00A92569">
        <w:rPr>
          <w:rFonts w:ascii="Times New Roman" w:eastAsia="Times New Roman" w:hAnsi="Times New Roman" w:cs="Times New Roman CYR"/>
          <w:sz w:val="24"/>
          <w:szCs w:val="24"/>
        </w:rPr>
        <w:t>субпідрядників/співвиконавців</w:t>
      </w:r>
      <w:r w:rsidRPr="00A92569">
        <w:rPr>
          <w:rFonts w:ascii="Times New Roman" w:eastAsia="Times New Roman" w:hAnsi="Times New Roman" w:cs="Times New Roman CYR"/>
          <w:sz w:val="24"/>
          <w:szCs w:val="24"/>
          <w:lang w:val="ru-RU"/>
        </w:rPr>
        <w:t>, яких учасник планує залучати до виконання робіт, учасник має надати документ дозвільного характеру ще й на</w:t>
      </w:r>
      <w:r>
        <w:rPr>
          <w:rFonts w:ascii="Times New Roman" w:eastAsia="Times New Roman" w:hAnsi="Times New Roman" w:cs="Times New Roman CYR"/>
          <w:sz w:val="24"/>
          <w:szCs w:val="24"/>
          <w:lang w:val="ru-RU"/>
        </w:rPr>
        <w:t xml:space="preserve"> субпідрядника/ співвиконавця </w:t>
      </w:r>
      <w:r w:rsidRPr="00A92569">
        <w:rPr>
          <w:rFonts w:ascii="Times New Roman" w:eastAsia="Times New Roman" w:hAnsi="Times New Roman" w:cs="Times New Roman CYR"/>
          <w:sz w:val="24"/>
          <w:szCs w:val="24"/>
          <w:lang w:val="ru-RU"/>
        </w:rPr>
        <w:t>(у разі виконання субпідрядником/співвиконавцем робіт, що потребують наявність документу дозвільного характеру).</w:t>
      </w:r>
    </w:p>
    <w:p w14:paraId="43B3E669" w14:textId="77777777" w:rsidR="00A92569" w:rsidRPr="00A92569" w:rsidRDefault="00A92569" w:rsidP="00A92569">
      <w:pPr>
        <w:ind w:left="993" w:right="65"/>
        <w:jc w:val="center"/>
        <w:rPr>
          <w:rFonts w:ascii="Times New Roman" w:hAnsi="Times New Roman" w:cs="Times New Roman"/>
          <w:b/>
          <w:color w:val="000000"/>
          <w:sz w:val="24"/>
          <w:szCs w:val="24"/>
          <w:lang w:val="ru-RU" w:eastAsia="uk-UA"/>
        </w:rPr>
      </w:pPr>
    </w:p>
    <w:p w14:paraId="597400E9" w14:textId="2F8B2DC7" w:rsidR="00A92569" w:rsidRPr="00A92569" w:rsidRDefault="00A92569" w:rsidP="00A92569">
      <w:pPr>
        <w:ind w:left="993" w:right="65"/>
        <w:jc w:val="center"/>
        <w:rPr>
          <w:rFonts w:ascii="Times New Roman" w:eastAsia="Times New Roman" w:hAnsi="Times New Roman" w:cs="Times New Roman"/>
          <w:b/>
          <w:sz w:val="28"/>
          <w:szCs w:val="28"/>
          <w:lang w:eastAsia="uk-UA"/>
        </w:rPr>
      </w:pPr>
      <w:r>
        <w:rPr>
          <w:rFonts w:ascii="Times New Roman" w:hAnsi="Times New Roman" w:cs="Times New Roman"/>
          <w:b/>
          <w:color w:val="000000"/>
          <w:sz w:val="24"/>
          <w:szCs w:val="24"/>
          <w:lang w:eastAsia="uk-UA"/>
        </w:rPr>
        <w:t>***</w:t>
      </w:r>
      <w:r w:rsidRPr="00A92569">
        <w:rPr>
          <w:rFonts w:ascii="Times New Roman" w:eastAsia="Times New Roman" w:hAnsi="Times New Roman" w:cs="Times New Roman"/>
          <w:b/>
          <w:sz w:val="28"/>
          <w:szCs w:val="28"/>
          <w:lang w:eastAsia="uk-UA"/>
        </w:rPr>
        <w:t xml:space="preserve"> Інформація </w:t>
      </w:r>
    </w:p>
    <w:p w14:paraId="5253C874" w14:textId="77777777" w:rsidR="00A92569" w:rsidRPr="00A92569" w:rsidRDefault="00A92569" w:rsidP="00A92569">
      <w:pPr>
        <w:widowControl w:val="0"/>
        <w:autoSpaceDE w:val="0"/>
        <w:autoSpaceDN w:val="0"/>
        <w:ind w:left="993" w:right="65"/>
        <w:jc w:val="center"/>
        <w:rPr>
          <w:rFonts w:ascii="Times New Roman" w:eastAsia="Times New Roman" w:hAnsi="Times New Roman" w:cs="Times New Roman"/>
          <w:b/>
          <w:sz w:val="28"/>
          <w:szCs w:val="28"/>
          <w:lang w:eastAsia="uk-UA"/>
        </w:rPr>
      </w:pPr>
      <w:r w:rsidRPr="00A92569">
        <w:rPr>
          <w:rFonts w:ascii="Times New Roman" w:eastAsia="Times New Roman" w:hAnsi="Times New Roman" w:cs="Times New Roman"/>
          <w:b/>
          <w:sz w:val="28"/>
          <w:szCs w:val="28"/>
          <w:lang w:eastAsia="uk-UA"/>
        </w:rPr>
        <w:t xml:space="preserve">щодо залучення співвиконавця в обсязі </w:t>
      </w:r>
    </w:p>
    <w:p w14:paraId="733DF3DD" w14:textId="77777777" w:rsidR="00A92569" w:rsidRPr="00A92569" w:rsidRDefault="00A92569" w:rsidP="00A92569">
      <w:pPr>
        <w:widowControl w:val="0"/>
        <w:autoSpaceDE w:val="0"/>
        <w:autoSpaceDN w:val="0"/>
        <w:ind w:left="993" w:right="65"/>
        <w:jc w:val="center"/>
        <w:rPr>
          <w:rFonts w:ascii="Times New Roman" w:eastAsia="Times New Roman" w:hAnsi="Times New Roman" w:cs="Times New Roman"/>
          <w:b/>
          <w:sz w:val="28"/>
          <w:szCs w:val="28"/>
          <w:lang w:eastAsia="uk-UA"/>
        </w:rPr>
      </w:pPr>
      <w:r w:rsidRPr="00A92569">
        <w:rPr>
          <w:rFonts w:ascii="Times New Roman" w:eastAsia="Times New Roman" w:hAnsi="Times New Roman" w:cs="Times New Roman"/>
          <w:b/>
          <w:sz w:val="28"/>
          <w:szCs w:val="28"/>
          <w:lang w:eastAsia="uk-UA"/>
        </w:rPr>
        <w:t>не менше 20 відсотків від вартості договору про закупівлю</w:t>
      </w:r>
    </w:p>
    <w:p w14:paraId="2AC14A71" w14:textId="77777777" w:rsidR="00A92569" w:rsidRPr="00A92569" w:rsidRDefault="00A92569" w:rsidP="00A92569">
      <w:pPr>
        <w:widowControl w:val="0"/>
        <w:autoSpaceDE w:val="0"/>
        <w:autoSpaceDN w:val="0"/>
        <w:ind w:left="993" w:right="65"/>
        <w:jc w:val="center"/>
        <w:rPr>
          <w:rFonts w:ascii="Times New Roman" w:eastAsia="Times New Roman" w:hAnsi="Times New Roman" w:cs="Times New Roman"/>
          <w:b/>
          <w:sz w:val="28"/>
          <w:szCs w:val="28"/>
          <w:lang w:eastAsia="uk-UA"/>
        </w:rPr>
      </w:pPr>
    </w:p>
    <w:p w14:paraId="54518CEB" w14:textId="77777777" w:rsidR="00A92569" w:rsidRPr="00A92569" w:rsidRDefault="00A92569" w:rsidP="00A92569">
      <w:pPr>
        <w:tabs>
          <w:tab w:val="left" w:pos="357"/>
        </w:tabs>
        <w:autoSpaceDE w:val="0"/>
        <w:autoSpaceDN w:val="0"/>
        <w:adjustRightInd w:val="0"/>
        <w:ind w:left="993" w:right="65" w:firstLine="567"/>
        <w:jc w:val="both"/>
        <w:rPr>
          <w:rFonts w:ascii="Times New Roman" w:eastAsia="Times New Roman" w:hAnsi="Times New Roman" w:cs="Times New Roman"/>
          <w:sz w:val="24"/>
          <w:szCs w:val="24"/>
        </w:rPr>
      </w:pPr>
      <w:r w:rsidRPr="00A92569">
        <w:rPr>
          <w:rFonts w:ascii="Times New Roman" w:eastAsia="Times New Roman" w:hAnsi="Times New Roman" w:cs="Times New Roman"/>
          <w:sz w:val="24"/>
          <w:szCs w:val="24"/>
        </w:rPr>
        <w:t xml:space="preserve">Довідка у довільній формі з інформацією </w:t>
      </w:r>
      <w:r w:rsidRPr="00A92569">
        <w:rPr>
          <w:rFonts w:ascii="Times New Roman" w:eastAsia="Times New Roman" w:hAnsi="Times New Roman" w:cs="Times New Roman"/>
          <w:color w:val="000000"/>
          <w:sz w:val="24"/>
          <w:szCs w:val="24"/>
        </w:rPr>
        <w:t>про повне найменування, місцезнаходження, код ЄДРПОУ та ПІБ керівника</w:t>
      </w:r>
      <w:r w:rsidRPr="00A92569">
        <w:rPr>
          <w:rFonts w:ascii="Times New Roman CYR" w:eastAsia="Times New Roman" w:hAnsi="Times New Roman CYR" w:cs="Times New Roman CYR"/>
          <w:bCs/>
          <w:sz w:val="24"/>
          <w:szCs w:val="24"/>
        </w:rPr>
        <w:t xml:space="preserve">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w:t>
      </w:r>
      <w:r w:rsidRPr="00A92569">
        <w:rPr>
          <w:rFonts w:ascii="Times New Roman" w:eastAsia="Times New Roman" w:hAnsi="Times New Roman" w:cs="Times New Roman"/>
          <w:sz w:val="24"/>
          <w:szCs w:val="24"/>
        </w:rPr>
        <w:t>із обов’язковим зазначення повного найменування та місця знаходження співвиконавця з описом та об'ємом послуг, які він буде виконувати,</w:t>
      </w:r>
    </w:p>
    <w:p w14:paraId="5797F23B" w14:textId="77777777" w:rsidR="00A92569" w:rsidRPr="00A92569" w:rsidRDefault="00A92569" w:rsidP="00A92569">
      <w:pPr>
        <w:tabs>
          <w:tab w:val="left" w:pos="357"/>
        </w:tabs>
        <w:autoSpaceDE w:val="0"/>
        <w:autoSpaceDN w:val="0"/>
        <w:adjustRightInd w:val="0"/>
        <w:ind w:left="993" w:right="65" w:firstLine="567"/>
        <w:jc w:val="both"/>
        <w:rPr>
          <w:rFonts w:ascii="Times New Roman" w:eastAsia="Times New Roman" w:hAnsi="Times New Roman" w:cs="Times New Roman"/>
          <w:sz w:val="16"/>
          <w:szCs w:val="16"/>
        </w:rPr>
      </w:pPr>
    </w:p>
    <w:p w14:paraId="7B34999F" w14:textId="77777777" w:rsidR="00A92569" w:rsidRPr="00A92569" w:rsidRDefault="00A92569" w:rsidP="00A92569">
      <w:pPr>
        <w:tabs>
          <w:tab w:val="left" w:pos="357"/>
        </w:tabs>
        <w:autoSpaceDE w:val="0"/>
        <w:autoSpaceDN w:val="0"/>
        <w:adjustRightInd w:val="0"/>
        <w:ind w:left="993" w:right="65" w:firstLine="567"/>
        <w:jc w:val="both"/>
        <w:rPr>
          <w:rFonts w:ascii="Times New Roman" w:eastAsia="Times New Roman" w:hAnsi="Times New Roman" w:cs="Times New Roman"/>
          <w:b/>
          <w:i/>
          <w:sz w:val="24"/>
          <w:szCs w:val="24"/>
        </w:rPr>
      </w:pPr>
      <w:r w:rsidRPr="00A92569">
        <w:rPr>
          <w:rFonts w:ascii="Times New Roman" w:eastAsia="Times New Roman" w:hAnsi="Times New Roman" w:cs="Times New Roman"/>
          <w:b/>
          <w:i/>
          <w:sz w:val="24"/>
          <w:szCs w:val="24"/>
        </w:rPr>
        <w:t>або</w:t>
      </w:r>
    </w:p>
    <w:p w14:paraId="2BF660F3" w14:textId="77777777" w:rsidR="00A92569" w:rsidRPr="00A92569" w:rsidRDefault="00A92569" w:rsidP="00A92569">
      <w:pPr>
        <w:tabs>
          <w:tab w:val="left" w:pos="357"/>
        </w:tabs>
        <w:autoSpaceDE w:val="0"/>
        <w:autoSpaceDN w:val="0"/>
        <w:adjustRightInd w:val="0"/>
        <w:ind w:left="993" w:right="65" w:firstLine="567"/>
        <w:jc w:val="both"/>
        <w:rPr>
          <w:rFonts w:ascii="Times New Roman" w:eastAsia="Times New Roman" w:hAnsi="Times New Roman" w:cs="Times New Roman"/>
          <w:b/>
          <w:i/>
          <w:sz w:val="16"/>
          <w:szCs w:val="16"/>
        </w:rPr>
      </w:pPr>
    </w:p>
    <w:p w14:paraId="25F20B3E" w14:textId="77777777" w:rsidR="00A92569" w:rsidRPr="00A92569" w:rsidRDefault="00A92569" w:rsidP="00A92569">
      <w:pPr>
        <w:tabs>
          <w:tab w:val="left" w:pos="357"/>
        </w:tabs>
        <w:autoSpaceDE w:val="0"/>
        <w:autoSpaceDN w:val="0"/>
        <w:adjustRightInd w:val="0"/>
        <w:ind w:left="993" w:right="65" w:firstLine="567"/>
        <w:jc w:val="both"/>
        <w:rPr>
          <w:rFonts w:ascii="Times New Roman CYR" w:eastAsia="Times New Roman" w:hAnsi="Times New Roman CYR" w:cs="Times New Roman CYR"/>
          <w:bCs/>
          <w:sz w:val="24"/>
          <w:szCs w:val="24"/>
        </w:rPr>
      </w:pPr>
      <w:r w:rsidRPr="00A92569">
        <w:rPr>
          <w:rFonts w:ascii="Times New Roman CYR" w:eastAsia="Times New Roman" w:hAnsi="Times New Roman CYR" w:cs="Times New Roman CYR"/>
          <w:bCs/>
          <w:sz w:val="24"/>
          <w:szCs w:val="24"/>
        </w:rPr>
        <w:t>Довідка у довільній формі з інформацією щодо незалучення такого (таких) співвиконавця (ів) (або так само залучення їх в обсязі, що не перевищує 20 відсотків від вартості договору про закупівлю).</w:t>
      </w:r>
    </w:p>
    <w:p w14:paraId="51A60F81" w14:textId="77777777" w:rsidR="00A92569" w:rsidRPr="00A92569" w:rsidRDefault="00A92569" w:rsidP="00A92569">
      <w:pPr>
        <w:tabs>
          <w:tab w:val="left" w:pos="357"/>
        </w:tabs>
        <w:autoSpaceDE w:val="0"/>
        <w:autoSpaceDN w:val="0"/>
        <w:adjustRightInd w:val="0"/>
        <w:ind w:left="993" w:right="65" w:firstLine="567"/>
        <w:jc w:val="both"/>
        <w:rPr>
          <w:rFonts w:ascii="Times New Roman" w:eastAsia="Times New Roman" w:hAnsi="Times New Roman" w:cs="Times New Roman"/>
          <w:sz w:val="24"/>
          <w:szCs w:val="24"/>
        </w:rPr>
      </w:pPr>
    </w:p>
    <w:tbl>
      <w:tblPr>
        <w:tblW w:w="9987" w:type="dxa"/>
        <w:jc w:val="center"/>
        <w:tblLayout w:type="fixed"/>
        <w:tblLook w:val="04A0" w:firstRow="1" w:lastRow="0" w:firstColumn="1" w:lastColumn="0" w:noHBand="0" w:noVBand="1"/>
      </w:tblPr>
      <w:tblGrid>
        <w:gridCol w:w="3827"/>
        <w:gridCol w:w="3264"/>
        <w:gridCol w:w="2896"/>
      </w:tblGrid>
      <w:tr w:rsidR="00A92569" w:rsidRPr="00A92569" w14:paraId="2A7DBBE6" w14:textId="77777777" w:rsidTr="00A92569">
        <w:trPr>
          <w:jc w:val="center"/>
        </w:trPr>
        <w:tc>
          <w:tcPr>
            <w:tcW w:w="3827" w:type="dxa"/>
            <w:hideMark/>
          </w:tcPr>
          <w:p w14:paraId="25E15CDF" w14:textId="5518F16C" w:rsidR="00A92569" w:rsidRPr="00A92569" w:rsidRDefault="00A92569" w:rsidP="00A92569">
            <w:pPr>
              <w:widowControl w:val="0"/>
              <w:shd w:val="clear" w:color="auto" w:fill="FFFFFF"/>
              <w:tabs>
                <w:tab w:val="left" w:pos="426"/>
              </w:tabs>
              <w:autoSpaceDE w:val="0"/>
              <w:autoSpaceDN w:val="0"/>
              <w:ind w:left="993" w:right="65"/>
              <w:jc w:val="center"/>
              <w:rPr>
                <w:rFonts w:ascii="Times New Roman CYR" w:eastAsia="Arial" w:hAnsi="Times New Roman CYR" w:cs="Times New Roman CYR"/>
                <w:lang w:val=""/>
              </w:rPr>
            </w:pPr>
            <w:r w:rsidRPr="00A92569">
              <w:rPr>
                <w:rFonts w:ascii="Times New Roman CYR" w:eastAsia="Arial" w:hAnsi="Times New Roman CYR" w:cs="Times New Roman CYR"/>
                <w:lang w:val=""/>
              </w:rPr>
              <w:t>________________________</w:t>
            </w:r>
          </w:p>
        </w:tc>
        <w:tc>
          <w:tcPr>
            <w:tcW w:w="3264" w:type="dxa"/>
            <w:hideMark/>
          </w:tcPr>
          <w:p w14:paraId="51B48EAF" w14:textId="77777777" w:rsidR="00A92569" w:rsidRPr="00A92569" w:rsidRDefault="00A92569" w:rsidP="00A92569">
            <w:pPr>
              <w:widowControl w:val="0"/>
              <w:shd w:val="clear" w:color="auto" w:fill="FFFFFF"/>
              <w:tabs>
                <w:tab w:val="left" w:pos="426"/>
              </w:tabs>
              <w:autoSpaceDE w:val="0"/>
              <w:autoSpaceDN w:val="0"/>
              <w:ind w:left="993" w:right="65"/>
              <w:jc w:val="center"/>
              <w:rPr>
                <w:rFonts w:ascii="Times New Roman CYR" w:eastAsia="Times New Roman" w:hAnsi="Times New Roman CYR" w:cs="Times New Roman CYR"/>
                <w:lang w:val=""/>
              </w:rPr>
            </w:pPr>
            <w:r w:rsidRPr="00A92569">
              <w:rPr>
                <w:rFonts w:ascii="Times New Roman CYR" w:eastAsia="Arial" w:hAnsi="Times New Roman CYR" w:cs="Times New Roman CYR"/>
                <w:lang w:val=""/>
              </w:rPr>
              <w:t>________________________</w:t>
            </w:r>
          </w:p>
        </w:tc>
        <w:tc>
          <w:tcPr>
            <w:tcW w:w="2896" w:type="dxa"/>
            <w:hideMark/>
          </w:tcPr>
          <w:p w14:paraId="16D2A7D8" w14:textId="77777777" w:rsidR="00A92569" w:rsidRPr="00A92569" w:rsidRDefault="00A92569" w:rsidP="00A92569">
            <w:pPr>
              <w:widowControl w:val="0"/>
              <w:shd w:val="clear" w:color="auto" w:fill="FFFFFF"/>
              <w:tabs>
                <w:tab w:val="left" w:pos="426"/>
              </w:tabs>
              <w:autoSpaceDE w:val="0"/>
              <w:autoSpaceDN w:val="0"/>
              <w:ind w:left="993" w:right="65"/>
              <w:jc w:val="center"/>
              <w:rPr>
                <w:rFonts w:ascii="Times New Roman CYR" w:eastAsia="Times New Roman" w:hAnsi="Times New Roman CYR" w:cs="Times New Roman CYR"/>
                <w:lang w:val=""/>
              </w:rPr>
            </w:pPr>
            <w:r w:rsidRPr="00A92569">
              <w:rPr>
                <w:rFonts w:ascii="Times New Roman CYR" w:eastAsia="Arial" w:hAnsi="Times New Roman CYR" w:cs="Times New Roman CYR"/>
                <w:lang w:val=""/>
              </w:rPr>
              <w:t>________________________</w:t>
            </w:r>
          </w:p>
        </w:tc>
      </w:tr>
      <w:tr w:rsidR="00A92569" w:rsidRPr="00A92569" w14:paraId="7369F05A" w14:textId="77777777" w:rsidTr="00A92569">
        <w:trPr>
          <w:jc w:val="center"/>
        </w:trPr>
        <w:tc>
          <w:tcPr>
            <w:tcW w:w="3827" w:type="dxa"/>
            <w:hideMark/>
          </w:tcPr>
          <w:p w14:paraId="31C0C66A" w14:textId="225C9D9B" w:rsidR="00A92569" w:rsidRPr="00A92569" w:rsidRDefault="00A92569" w:rsidP="00A92569">
            <w:pPr>
              <w:widowControl w:val="0"/>
              <w:shd w:val="clear" w:color="auto" w:fill="FFFFFF"/>
              <w:tabs>
                <w:tab w:val="left" w:pos="426"/>
              </w:tabs>
              <w:autoSpaceDE w:val="0"/>
              <w:autoSpaceDN w:val="0"/>
              <w:ind w:left="993" w:right="65"/>
              <w:jc w:val="center"/>
              <w:rPr>
                <w:rFonts w:ascii="Times New Roman CYR" w:eastAsia="Arial" w:hAnsi="Times New Roman CYR" w:cs="Times New Roman CYR"/>
                <w:i/>
                <w:lang w:val=""/>
              </w:rPr>
            </w:pPr>
            <w:r w:rsidRPr="00A92569">
              <w:rPr>
                <w:rFonts w:ascii="Times New Roman CYR" w:eastAsia="Arial" w:hAnsi="Times New Roman CYR" w:cs="Times New Roman CYR"/>
                <w:i/>
                <w:lang w:val=""/>
              </w:rPr>
              <w:t>посада уповноваженої особи Учасника</w:t>
            </w:r>
          </w:p>
        </w:tc>
        <w:tc>
          <w:tcPr>
            <w:tcW w:w="3264" w:type="dxa"/>
            <w:hideMark/>
          </w:tcPr>
          <w:p w14:paraId="418EBA52" w14:textId="77777777" w:rsidR="00A92569" w:rsidRDefault="00A92569" w:rsidP="00A92569">
            <w:pPr>
              <w:widowControl w:val="0"/>
              <w:shd w:val="clear" w:color="auto" w:fill="FFFFFF"/>
              <w:tabs>
                <w:tab w:val="left" w:pos="426"/>
              </w:tabs>
              <w:autoSpaceDE w:val="0"/>
              <w:autoSpaceDN w:val="0"/>
              <w:ind w:left="993" w:right="65"/>
              <w:jc w:val="center"/>
              <w:rPr>
                <w:rFonts w:ascii="Times New Roman CYR" w:eastAsia="Arial" w:hAnsi="Times New Roman CYR" w:cs="Times New Roman CYR"/>
                <w:i/>
                <w:lang w:val=""/>
              </w:rPr>
            </w:pPr>
            <w:r w:rsidRPr="00A92569">
              <w:rPr>
                <w:rFonts w:ascii="Times New Roman CYR" w:eastAsia="Arial" w:hAnsi="Times New Roman CYR" w:cs="Times New Roman CYR"/>
                <w:i/>
                <w:lang w:val=""/>
              </w:rPr>
              <w:t xml:space="preserve">підпис та печатка </w:t>
            </w:r>
          </w:p>
          <w:p w14:paraId="4B88997D" w14:textId="1B8EB4A8" w:rsidR="00A92569" w:rsidRPr="00A92569" w:rsidRDefault="00A92569" w:rsidP="00A92569">
            <w:pPr>
              <w:widowControl w:val="0"/>
              <w:shd w:val="clear" w:color="auto" w:fill="FFFFFF"/>
              <w:tabs>
                <w:tab w:val="left" w:pos="426"/>
              </w:tabs>
              <w:autoSpaceDE w:val="0"/>
              <w:autoSpaceDN w:val="0"/>
              <w:ind w:left="993" w:right="65"/>
              <w:jc w:val="center"/>
              <w:rPr>
                <w:rFonts w:ascii="Times New Roman CYR" w:eastAsia="Times New Roman" w:hAnsi="Times New Roman CYR" w:cs="Times New Roman CYR"/>
                <w:lang w:val=""/>
              </w:rPr>
            </w:pPr>
            <w:r w:rsidRPr="00A92569">
              <w:rPr>
                <w:rFonts w:ascii="Times New Roman CYR" w:eastAsia="Arial" w:hAnsi="Times New Roman CYR" w:cs="Times New Roman CYR"/>
                <w:i/>
                <w:lang w:val=""/>
              </w:rPr>
              <w:t>(за наявності)</w:t>
            </w:r>
          </w:p>
        </w:tc>
        <w:tc>
          <w:tcPr>
            <w:tcW w:w="2896" w:type="dxa"/>
            <w:hideMark/>
          </w:tcPr>
          <w:p w14:paraId="5275271A" w14:textId="77777777" w:rsidR="00A92569" w:rsidRPr="00A92569" w:rsidRDefault="00A92569" w:rsidP="00A92569">
            <w:pPr>
              <w:widowControl w:val="0"/>
              <w:shd w:val="clear" w:color="auto" w:fill="FFFFFF"/>
              <w:tabs>
                <w:tab w:val="left" w:pos="426"/>
              </w:tabs>
              <w:autoSpaceDE w:val="0"/>
              <w:autoSpaceDN w:val="0"/>
              <w:ind w:left="993" w:right="65"/>
              <w:jc w:val="center"/>
              <w:rPr>
                <w:rFonts w:ascii="Times New Roman CYR" w:eastAsia="Times New Roman" w:hAnsi="Times New Roman CYR" w:cs="Times New Roman CYR"/>
                <w:lang w:val=""/>
              </w:rPr>
            </w:pPr>
            <w:r w:rsidRPr="00A92569">
              <w:rPr>
                <w:rFonts w:ascii="Times New Roman CYR" w:eastAsia="Arial" w:hAnsi="Times New Roman CYR" w:cs="Times New Roman CYR"/>
                <w:i/>
                <w:lang w:val=""/>
              </w:rPr>
              <w:t>прізвище, ініціали</w:t>
            </w:r>
          </w:p>
        </w:tc>
      </w:tr>
    </w:tbl>
    <w:p w14:paraId="4A351B4D" w14:textId="72652CBD" w:rsidR="00A92569" w:rsidRDefault="00A92569" w:rsidP="00A92569">
      <w:pPr>
        <w:tabs>
          <w:tab w:val="left" w:pos="993"/>
          <w:tab w:val="left" w:pos="1453"/>
        </w:tabs>
        <w:ind w:left="993" w:right="65"/>
        <w:contextualSpacing/>
        <w:jc w:val="both"/>
        <w:rPr>
          <w:rFonts w:ascii="Times New Roman" w:hAnsi="Times New Roman" w:cs="Times New Roman"/>
          <w:b/>
          <w:color w:val="000000"/>
          <w:sz w:val="24"/>
          <w:szCs w:val="24"/>
          <w:lang w:eastAsia="uk-UA"/>
        </w:rPr>
      </w:pPr>
    </w:p>
    <w:p w14:paraId="226EB711" w14:textId="77777777" w:rsidR="000D6651" w:rsidRDefault="000D6651" w:rsidP="00A92569">
      <w:pPr>
        <w:tabs>
          <w:tab w:val="left" w:pos="3402"/>
          <w:tab w:val="left" w:pos="3544"/>
        </w:tabs>
        <w:ind w:left="993" w:right="65"/>
        <w:contextualSpacing/>
        <w:jc w:val="both"/>
        <w:rPr>
          <w:rFonts w:ascii="Times New Roman" w:hAnsi="Times New Roman" w:cs="Times New Roman"/>
          <w:b/>
          <w:color w:val="000000"/>
          <w:sz w:val="24"/>
          <w:szCs w:val="24"/>
          <w:lang w:eastAsia="uk-UA"/>
        </w:rPr>
      </w:pPr>
    </w:p>
    <w:p w14:paraId="0C71C5D2" w14:textId="77777777" w:rsidR="000D6651" w:rsidRDefault="000D6651" w:rsidP="00A92569">
      <w:pPr>
        <w:tabs>
          <w:tab w:val="left" w:pos="3402"/>
          <w:tab w:val="left" w:pos="3544"/>
        </w:tabs>
        <w:ind w:left="993" w:right="65"/>
        <w:contextualSpacing/>
        <w:jc w:val="both"/>
        <w:rPr>
          <w:rFonts w:ascii="Times New Roman" w:hAnsi="Times New Roman" w:cs="Times New Roman"/>
          <w:b/>
          <w:color w:val="000000"/>
          <w:sz w:val="24"/>
          <w:szCs w:val="24"/>
          <w:lang w:eastAsia="uk-UA"/>
        </w:rPr>
      </w:pPr>
    </w:p>
    <w:p w14:paraId="0951E25D" w14:textId="0967FA59" w:rsidR="00A92569" w:rsidRPr="00A92569" w:rsidRDefault="00A92569" w:rsidP="00A92569">
      <w:pPr>
        <w:widowControl w:val="0"/>
        <w:shd w:val="clear" w:color="auto" w:fill="FFFFFF"/>
        <w:autoSpaceDE w:val="0"/>
        <w:autoSpaceDN w:val="0"/>
        <w:ind w:left="993" w:right="65" w:firstLine="567"/>
        <w:jc w:val="center"/>
        <w:rPr>
          <w:rFonts w:ascii="Times New Roman" w:eastAsia="Times New Roman" w:hAnsi="Times New Roman" w:cs="Times New Roman CYR"/>
          <w:b/>
          <w:bCs/>
          <w:sz w:val="24"/>
          <w:szCs w:val="24"/>
        </w:rPr>
      </w:pPr>
      <w:r>
        <w:rPr>
          <w:rFonts w:ascii="Times New Roman" w:eastAsia="Times New Roman" w:hAnsi="Times New Roman" w:cs="Times New Roman CYR"/>
          <w:b/>
          <w:bCs/>
          <w:sz w:val="24"/>
          <w:szCs w:val="24"/>
        </w:rPr>
        <w:t>****</w:t>
      </w:r>
      <w:r w:rsidRPr="00A92569">
        <w:rPr>
          <w:rFonts w:ascii="Times New Roman" w:eastAsia="Times New Roman" w:hAnsi="Times New Roman" w:cs="Times New Roman CYR"/>
          <w:b/>
          <w:bCs/>
          <w:sz w:val="24"/>
          <w:szCs w:val="24"/>
        </w:rPr>
        <w:t>Лист-згода</w:t>
      </w:r>
    </w:p>
    <w:p w14:paraId="2565BD90" w14:textId="77777777" w:rsidR="00A92569" w:rsidRPr="00A92569" w:rsidRDefault="00A92569" w:rsidP="00A92569">
      <w:pPr>
        <w:widowControl w:val="0"/>
        <w:shd w:val="clear" w:color="auto" w:fill="FFFFFF"/>
        <w:autoSpaceDE w:val="0"/>
        <w:autoSpaceDN w:val="0"/>
        <w:ind w:left="993" w:right="65" w:firstLine="567"/>
        <w:jc w:val="center"/>
        <w:rPr>
          <w:rFonts w:ascii="Times New Roman" w:eastAsia="Times New Roman" w:hAnsi="Times New Roman" w:cs="Times New Roman CYR"/>
          <w:b/>
          <w:sz w:val="24"/>
          <w:szCs w:val="24"/>
        </w:rPr>
      </w:pPr>
      <w:r w:rsidRPr="00A92569">
        <w:rPr>
          <w:rFonts w:ascii="Times New Roman" w:eastAsia="Times New Roman" w:hAnsi="Times New Roman" w:cs="Times New Roman CYR"/>
          <w:b/>
          <w:sz w:val="24"/>
          <w:szCs w:val="24"/>
        </w:rPr>
        <w:t>на обробку, використання, поширення та доступ до персональних даних</w:t>
      </w:r>
    </w:p>
    <w:p w14:paraId="4B26047E" w14:textId="77777777" w:rsidR="00A92569" w:rsidRPr="00A92569" w:rsidRDefault="00A92569" w:rsidP="00A92569">
      <w:pPr>
        <w:widowControl w:val="0"/>
        <w:shd w:val="clear" w:color="auto" w:fill="FFFFFF"/>
        <w:autoSpaceDE w:val="0"/>
        <w:autoSpaceDN w:val="0"/>
        <w:ind w:left="993" w:right="65" w:firstLine="567"/>
        <w:jc w:val="center"/>
        <w:rPr>
          <w:rFonts w:ascii="Times New Roman" w:eastAsia="Times New Roman" w:hAnsi="Times New Roman" w:cs="Times New Roman CYR"/>
          <w:sz w:val="24"/>
          <w:szCs w:val="24"/>
        </w:rPr>
      </w:pPr>
    </w:p>
    <w:p w14:paraId="0C87450C" w14:textId="77777777" w:rsidR="00A92569" w:rsidRPr="00A92569" w:rsidRDefault="00A92569" w:rsidP="00A92569">
      <w:pPr>
        <w:widowControl w:val="0"/>
        <w:shd w:val="clear" w:color="auto" w:fill="FFFFFF"/>
        <w:autoSpaceDE w:val="0"/>
        <w:autoSpaceDN w:val="0"/>
        <w:ind w:left="993" w:right="65" w:firstLine="567"/>
        <w:jc w:val="center"/>
        <w:rPr>
          <w:rFonts w:ascii="Times New Roman" w:eastAsia="Times New Roman" w:hAnsi="Times New Roman" w:cs="Times New Roman CYR"/>
          <w:sz w:val="24"/>
          <w:szCs w:val="24"/>
        </w:rPr>
      </w:pPr>
    </w:p>
    <w:p w14:paraId="3C7086B8" w14:textId="77777777" w:rsidR="00A92569" w:rsidRPr="00A92569" w:rsidRDefault="00A92569" w:rsidP="00A92569">
      <w:pPr>
        <w:widowControl w:val="0"/>
        <w:shd w:val="clear" w:color="auto" w:fill="FFFFFF"/>
        <w:autoSpaceDE w:val="0"/>
        <w:autoSpaceDN w:val="0"/>
        <w:ind w:left="993" w:right="65" w:firstLine="567"/>
        <w:jc w:val="both"/>
        <w:rPr>
          <w:rFonts w:ascii="Times New Roman" w:eastAsia="Times New Roman" w:hAnsi="Times New Roman" w:cs="Times New Roman CYR"/>
          <w:sz w:val="24"/>
          <w:szCs w:val="24"/>
        </w:rPr>
      </w:pPr>
      <w:r w:rsidRPr="00A92569">
        <w:rPr>
          <w:rFonts w:ascii="Times New Roman" w:eastAsia="Times New Roman" w:hAnsi="Times New Roman" w:cs="Times New Roman CYR"/>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w:t>
      </w:r>
      <w:r w:rsidRPr="00A92569">
        <w:rPr>
          <w:rFonts w:ascii="Times New Roman" w:eastAsia="Times New Roman" w:hAnsi="Times New Roman" w:cs="Times New Roman CYR"/>
          <w:sz w:val="24"/>
          <w:szCs w:val="24"/>
        </w:rPr>
        <w:lastRenderedPageBreak/>
        <w:t>господарських відносин.</w:t>
      </w:r>
    </w:p>
    <w:p w14:paraId="43ED24E0" w14:textId="77777777" w:rsidR="00A92569" w:rsidRPr="00A92569" w:rsidRDefault="00A92569" w:rsidP="00A92569">
      <w:pPr>
        <w:widowControl w:val="0"/>
        <w:autoSpaceDE w:val="0"/>
        <w:autoSpaceDN w:val="0"/>
        <w:ind w:left="993" w:right="65" w:firstLine="567"/>
        <w:rPr>
          <w:rFonts w:ascii="Times New Roman" w:eastAsia="Times New Roman" w:hAnsi="Times New Roman" w:cs="Times New Roman CYR"/>
          <w:sz w:val="24"/>
          <w:szCs w:val="24"/>
        </w:rPr>
      </w:pPr>
    </w:p>
    <w:p w14:paraId="7BAC6BA8" w14:textId="77777777" w:rsidR="00A92569" w:rsidRPr="00A92569" w:rsidRDefault="00A92569" w:rsidP="00A92569">
      <w:pPr>
        <w:widowControl w:val="0"/>
        <w:autoSpaceDE w:val="0"/>
        <w:autoSpaceDN w:val="0"/>
        <w:ind w:left="993" w:right="65" w:firstLine="567"/>
        <w:rPr>
          <w:rFonts w:ascii="Times New Roman" w:eastAsia="Times New Roman" w:hAnsi="Times New Roman" w:cs="Times New Roman CYR"/>
          <w:sz w:val="24"/>
          <w:szCs w:val="24"/>
        </w:rPr>
      </w:pPr>
    </w:p>
    <w:tbl>
      <w:tblPr>
        <w:tblW w:w="9639" w:type="dxa"/>
        <w:jc w:val="center"/>
        <w:tblLayout w:type="fixed"/>
        <w:tblLook w:val="04A0" w:firstRow="1" w:lastRow="0" w:firstColumn="1" w:lastColumn="0" w:noHBand="0" w:noVBand="1"/>
      </w:tblPr>
      <w:tblGrid>
        <w:gridCol w:w="3544"/>
        <w:gridCol w:w="2976"/>
        <w:gridCol w:w="3119"/>
      </w:tblGrid>
      <w:tr w:rsidR="00A92569" w:rsidRPr="00A92569" w14:paraId="196B52A7" w14:textId="77777777" w:rsidTr="005D1F64">
        <w:trPr>
          <w:jc w:val="center"/>
        </w:trPr>
        <w:tc>
          <w:tcPr>
            <w:tcW w:w="3544" w:type="dxa"/>
            <w:hideMark/>
          </w:tcPr>
          <w:p w14:paraId="7007C115" w14:textId="77777777" w:rsidR="00A92569" w:rsidRPr="00A92569" w:rsidRDefault="00A92569" w:rsidP="00080BB1">
            <w:pPr>
              <w:widowControl w:val="0"/>
              <w:shd w:val="clear" w:color="auto" w:fill="FFFFFF"/>
              <w:tabs>
                <w:tab w:val="left" w:pos="426"/>
              </w:tabs>
              <w:autoSpaceDE w:val="0"/>
              <w:autoSpaceDN w:val="0"/>
              <w:ind w:left="993" w:right="65"/>
              <w:jc w:val="center"/>
              <w:rPr>
                <w:rFonts w:ascii="Times New Roman CYR" w:eastAsia="Arial" w:hAnsi="Times New Roman CYR" w:cs="Times New Roman CYR"/>
                <w:lang w:val=""/>
              </w:rPr>
            </w:pPr>
            <w:r w:rsidRPr="00A92569">
              <w:rPr>
                <w:rFonts w:ascii="Times New Roman CYR" w:eastAsia="Arial" w:hAnsi="Times New Roman CYR" w:cs="Times New Roman CYR"/>
                <w:lang w:val=""/>
              </w:rPr>
              <w:t>________________________</w:t>
            </w:r>
          </w:p>
        </w:tc>
        <w:tc>
          <w:tcPr>
            <w:tcW w:w="2976" w:type="dxa"/>
            <w:hideMark/>
          </w:tcPr>
          <w:p w14:paraId="748728FA" w14:textId="77777777" w:rsidR="00A92569" w:rsidRPr="00A92569" w:rsidRDefault="00A92569" w:rsidP="00080BB1">
            <w:pPr>
              <w:widowControl w:val="0"/>
              <w:shd w:val="clear" w:color="auto" w:fill="FFFFFF"/>
              <w:tabs>
                <w:tab w:val="left" w:pos="426"/>
              </w:tabs>
              <w:autoSpaceDE w:val="0"/>
              <w:autoSpaceDN w:val="0"/>
              <w:ind w:left="993" w:right="65"/>
              <w:jc w:val="center"/>
              <w:rPr>
                <w:rFonts w:ascii="Times New Roman CYR" w:eastAsia="Times New Roman" w:hAnsi="Times New Roman CYR" w:cs="Times New Roman CYR"/>
                <w:lang w:val=""/>
              </w:rPr>
            </w:pPr>
            <w:r w:rsidRPr="00A92569">
              <w:rPr>
                <w:rFonts w:ascii="Times New Roman CYR" w:eastAsia="Arial" w:hAnsi="Times New Roman CYR" w:cs="Times New Roman CYR"/>
                <w:lang w:val=""/>
              </w:rPr>
              <w:t>________________________</w:t>
            </w:r>
          </w:p>
        </w:tc>
        <w:tc>
          <w:tcPr>
            <w:tcW w:w="3119" w:type="dxa"/>
            <w:hideMark/>
          </w:tcPr>
          <w:p w14:paraId="003C03D2" w14:textId="77777777" w:rsidR="00A92569" w:rsidRPr="00A92569" w:rsidRDefault="00A92569" w:rsidP="00080BB1">
            <w:pPr>
              <w:widowControl w:val="0"/>
              <w:shd w:val="clear" w:color="auto" w:fill="FFFFFF"/>
              <w:tabs>
                <w:tab w:val="left" w:pos="426"/>
              </w:tabs>
              <w:autoSpaceDE w:val="0"/>
              <w:autoSpaceDN w:val="0"/>
              <w:ind w:left="993" w:right="65"/>
              <w:jc w:val="center"/>
              <w:rPr>
                <w:rFonts w:ascii="Times New Roman CYR" w:eastAsia="Times New Roman" w:hAnsi="Times New Roman CYR" w:cs="Times New Roman CYR"/>
                <w:lang w:val=""/>
              </w:rPr>
            </w:pPr>
            <w:r w:rsidRPr="00A92569">
              <w:rPr>
                <w:rFonts w:ascii="Times New Roman CYR" w:eastAsia="Arial" w:hAnsi="Times New Roman CYR" w:cs="Times New Roman CYR"/>
                <w:lang w:val=""/>
              </w:rPr>
              <w:t>________________________</w:t>
            </w:r>
          </w:p>
        </w:tc>
      </w:tr>
      <w:tr w:rsidR="00A92569" w:rsidRPr="00A92569" w14:paraId="3895A9D9" w14:textId="77777777" w:rsidTr="005D1F64">
        <w:trPr>
          <w:jc w:val="center"/>
        </w:trPr>
        <w:tc>
          <w:tcPr>
            <w:tcW w:w="3544" w:type="dxa"/>
            <w:hideMark/>
          </w:tcPr>
          <w:p w14:paraId="454E8F76" w14:textId="77777777" w:rsidR="00A92569" w:rsidRPr="00A92569" w:rsidRDefault="00A92569" w:rsidP="00080BB1">
            <w:pPr>
              <w:widowControl w:val="0"/>
              <w:shd w:val="clear" w:color="auto" w:fill="FFFFFF"/>
              <w:tabs>
                <w:tab w:val="left" w:pos="426"/>
              </w:tabs>
              <w:autoSpaceDE w:val="0"/>
              <w:autoSpaceDN w:val="0"/>
              <w:ind w:left="993" w:right="65"/>
              <w:jc w:val="center"/>
              <w:rPr>
                <w:rFonts w:ascii="Times New Roman CYR" w:eastAsia="Arial" w:hAnsi="Times New Roman CYR" w:cs="Times New Roman CYR"/>
                <w:i/>
                <w:lang w:val=""/>
              </w:rPr>
            </w:pPr>
            <w:r w:rsidRPr="00A92569">
              <w:rPr>
                <w:rFonts w:ascii="Times New Roman CYR" w:eastAsia="Arial" w:hAnsi="Times New Roman CYR" w:cs="Times New Roman CYR"/>
                <w:i/>
                <w:lang w:val=""/>
              </w:rPr>
              <w:t>посада уповноваженої особи Учасника</w:t>
            </w:r>
          </w:p>
        </w:tc>
        <w:tc>
          <w:tcPr>
            <w:tcW w:w="2976" w:type="dxa"/>
            <w:hideMark/>
          </w:tcPr>
          <w:p w14:paraId="71E26BF3" w14:textId="77777777" w:rsidR="00A92569" w:rsidRDefault="00A92569" w:rsidP="00080BB1">
            <w:pPr>
              <w:widowControl w:val="0"/>
              <w:shd w:val="clear" w:color="auto" w:fill="FFFFFF"/>
              <w:tabs>
                <w:tab w:val="left" w:pos="426"/>
              </w:tabs>
              <w:autoSpaceDE w:val="0"/>
              <w:autoSpaceDN w:val="0"/>
              <w:ind w:left="993" w:right="65"/>
              <w:jc w:val="center"/>
              <w:rPr>
                <w:rFonts w:ascii="Times New Roman CYR" w:eastAsia="Arial" w:hAnsi="Times New Roman CYR" w:cs="Times New Roman CYR"/>
                <w:i/>
                <w:lang w:val=""/>
              </w:rPr>
            </w:pPr>
            <w:r w:rsidRPr="00A92569">
              <w:rPr>
                <w:rFonts w:ascii="Times New Roman CYR" w:eastAsia="Arial" w:hAnsi="Times New Roman CYR" w:cs="Times New Roman CYR"/>
                <w:i/>
                <w:lang w:val=""/>
              </w:rPr>
              <w:t xml:space="preserve">підпис та печатка </w:t>
            </w:r>
          </w:p>
          <w:p w14:paraId="165443A3" w14:textId="77777777" w:rsidR="00A92569" w:rsidRPr="00A92569" w:rsidRDefault="00A92569" w:rsidP="00080BB1">
            <w:pPr>
              <w:widowControl w:val="0"/>
              <w:shd w:val="clear" w:color="auto" w:fill="FFFFFF"/>
              <w:tabs>
                <w:tab w:val="left" w:pos="426"/>
              </w:tabs>
              <w:autoSpaceDE w:val="0"/>
              <w:autoSpaceDN w:val="0"/>
              <w:ind w:left="993" w:right="65"/>
              <w:jc w:val="center"/>
              <w:rPr>
                <w:rFonts w:ascii="Times New Roman CYR" w:eastAsia="Times New Roman" w:hAnsi="Times New Roman CYR" w:cs="Times New Roman CYR"/>
                <w:lang w:val=""/>
              </w:rPr>
            </w:pPr>
            <w:r w:rsidRPr="00A92569">
              <w:rPr>
                <w:rFonts w:ascii="Times New Roman CYR" w:eastAsia="Arial" w:hAnsi="Times New Roman CYR" w:cs="Times New Roman CYR"/>
                <w:i/>
                <w:lang w:val=""/>
              </w:rPr>
              <w:t>(за наявності)</w:t>
            </w:r>
          </w:p>
        </w:tc>
        <w:tc>
          <w:tcPr>
            <w:tcW w:w="3119" w:type="dxa"/>
            <w:hideMark/>
          </w:tcPr>
          <w:p w14:paraId="39B38F85" w14:textId="77777777" w:rsidR="00A92569" w:rsidRPr="00A92569" w:rsidRDefault="00A92569" w:rsidP="00080BB1">
            <w:pPr>
              <w:widowControl w:val="0"/>
              <w:shd w:val="clear" w:color="auto" w:fill="FFFFFF"/>
              <w:tabs>
                <w:tab w:val="left" w:pos="426"/>
              </w:tabs>
              <w:autoSpaceDE w:val="0"/>
              <w:autoSpaceDN w:val="0"/>
              <w:ind w:left="993" w:right="65"/>
              <w:jc w:val="center"/>
              <w:rPr>
                <w:rFonts w:ascii="Times New Roman CYR" w:eastAsia="Times New Roman" w:hAnsi="Times New Roman CYR" w:cs="Times New Roman CYR"/>
                <w:lang w:val=""/>
              </w:rPr>
            </w:pPr>
            <w:r w:rsidRPr="00A92569">
              <w:rPr>
                <w:rFonts w:ascii="Times New Roman CYR" w:eastAsia="Arial" w:hAnsi="Times New Roman CYR" w:cs="Times New Roman CYR"/>
                <w:i/>
                <w:lang w:val=""/>
              </w:rPr>
              <w:t>прізвище, ініціали</w:t>
            </w:r>
          </w:p>
        </w:tc>
      </w:tr>
    </w:tbl>
    <w:p w14:paraId="20AAF469" w14:textId="77777777" w:rsidR="00A92569" w:rsidRPr="00A92569" w:rsidRDefault="00A92569" w:rsidP="00A92569">
      <w:pPr>
        <w:widowControl w:val="0"/>
        <w:autoSpaceDE w:val="0"/>
        <w:autoSpaceDN w:val="0"/>
        <w:ind w:left="993" w:right="65" w:firstLine="567"/>
        <w:rPr>
          <w:rFonts w:ascii="Times New Roman" w:eastAsia="Times New Roman" w:hAnsi="Times New Roman" w:cs="Times New Roman CYR"/>
          <w:sz w:val="24"/>
          <w:szCs w:val="24"/>
        </w:rPr>
      </w:pPr>
    </w:p>
    <w:p w14:paraId="468206B4" w14:textId="77777777" w:rsidR="000D6651" w:rsidRDefault="000D6651" w:rsidP="00A92569">
      <w:pPr>
        <w:tabs>
          <w:tab w:val="left" w:pos="3402"/>
          <w:tab w:val="left" w:pos="3544"/>
        </w:tabs>
        <w:ind w:left="993" w:right="65"/>
        <w:contextualSpacing/>
        <w:jc w:val="both"/>
        <w:rPr>
          <w:rFonts w:ascii="Times New Roman" w:hAnsi="Times New Roman" w:cs="Times New Roman"/>
          <w:b/>
          <w:color w:val="000000"/>
          <w:sz w:val="24"/>
          <w:szCs w:val="24"/>
          <w:lang w:eastAsia="uk-UA"/>
        </w:rPr>
      </w:pPr>
    </w:p>
    <w:p w14:paraId="05480714" w14:textId="77777777" w:rsidR="000D6651" w:rsidRDefault="000D6651" w:rsidP="00A92569">
      <w:pPr>
        <w:tabs>
          <w:tab w:val="left" w:pos="3402"/>
          <w:tab w:val="left" w:pos="3544"/>
        </w:tabs>
        <w:ind w:left="993" w:right="65"/>
        <w:contextualSpacing/>
        <w:jc w:val="both"/>
        <w:rPr>
          <w:rFonts w:ascii="Times New Roman" w:hAnsi="Times New Roman" w:cs="Times New Roman"/>
          <w:b/>
          <w:sz w:val="28"/>
          <w:szCs w:val="24"/>
        </w:rPr>
      </w:pPr>
    </w:p>
    <w:p w14:paraId="3F394476" w14:textId="3EE788FF" w:rsidR="0070457A" w:rsidRPr="00EB3A2E" w:rsidRDefault="0070457A" w:rsidP="0070457A">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r w:rsidRPr="00EB3A2E">
        <w:rPr>
          <w:rFonts w:ascii="Times New Roman" w:eastAsia="Times New Roman" w:hAnsi="Times New Roman" w:cs="Times New Roman"/>
          <w:b/>
          <w:i/>
          <w:color w:val="000000"/>
          <w:sz w:val="24"/>
          <w:szCs w:val="24"/>
        </w:rPr>
        <w:t>Д</w:t>
      </w:r>
      <w:r w:rsidR="00EB3A2E" w:rsidRPr="00EB3A2E">
        <w:rPr>
          <w:rFonts w:ascii="Times New Roman" w:eastAsia="Times New Roman" w:hAnsi="Times New Roman" w:cs="Times New Roman"/>
          <w:b/>
          <w:i/>
          <w:color w:val="000000"/>
          <w:sz w:val="24"/>
          <w:szCs w:val="24"/>
        </w:rPr>
        <w:t>одаток</w:t>
      </w:r>
      <w:r w:rsidRPr="00EB3A2E">
        <w:rPr>
          <w:rFonts w:ascii="Times New Roman" w:eastAsia="Times New Roman" w:hAnsi="Times New Roman" w:cs="Times New Roman"/>
          <w:b/>
          <w:i/>
          <w:color w:val="000000"/>
          <w:sz w:val="24"/>
          <w:szCs w:val="24"/>
        </w:rPr>
        <w:t xml:space="preserve">№ </w:t>
      </w:r>
      <w:r w:rsidR="004C6A9C">
        <w:rPr>
          <w:rFonts w:ascii="Times New Roman" w:eastAsia="Times New Roman" w:hAnsi="Times New Roman" w:cs="Times New Roman"/>
          <w:b/>
          <w:i/>
          <w:color w:val="000000"/>
          <w:sz w:val="24"/>
          <w:szCs w:val="24"/>
        </w:rPr>
        <w:t>5</w:t>
      </w:r>
    </w:p>
    <w:p w14:paraId="13042F13" w14:textId="77777777" w:rsidR="0070457A" w:rsidRPr="00EB3A2E" w:rsidRDefault="0070457A" w:rsidP="0070457A">
      <w:pPr>
        <w:widowControl w:val="0"/>
        <w:pBdr>
          <w:top w:val="nil"/>
          <w:left w:val="nil"/>
          <w:bottom w:val="nil"/>
          <w:right w:val="nil"/>
          <w:between w:val="nil"/>
        </w:pBdr>
        <w:ind w:firstLine="567"/>
        <w:contextualSpacing/>
        <w:jc w:val="right"/>
        <w:rPr>
          <w:rFonts w:ascii="Times New Roman" w:eastAsia="Times New Roman" w:hAnsi="Times New Roman" w:cs="Times New Roman"/>
          <w:b/>
          <w:i/>
          <w:color w:val="000000"/>
          <w:sz w:val="24"/>
          <w:szCs w:val="24"/>
        </w:rPr>
      </w:pPr>
      <w:r w:rsidRPr="00EB3A2E">
        <w:rPr>
          <w:rFonts w:ascii="Times New Roman" w:eastAsia="Times New Roman" w:hAnsi="Times New Roman" w:cs="Times New Roman"/>
          <w:b/>
          <w:i/>
          <w:color w:val="000000"/>
          <w:sz w:val="24"/>
          <w:szCs w:val="24"/>
        </w:rPr>
        <w:t>до тендерної документації</w:t>
      </w:r>
    </w:p>
    <w:p w14:paraId="392F63BA" w14:textId="77777777" w:rsidR="00A90A33" w:rsidRDefault="00A90A33" w:rsidP="001B494B">
      <w:pPr>
        <w:tabs>
          <w:tab w:val="left" w:pos="3402"/>
          <w:tab w:val="left" w:pos="3544"/>
        </w:tabs>
        <w:ind w:right="316"/>
        <w:contextualSpacing/>
        <w:jc w:val="both"/>
        <w:rPr>
          <w:rFonts w:ascii="Times New Roman" w:hAnsi="Times New Roman" w:cs="Times New Roman"/>
          <w:b/>
          <w:sz w:val="28"/>
          <w:szCs w:val="24"/>
        </w:rPr>
      </w:pPr>
    </w:p>
    <w:p w14:paraId="6A11AA57" w14:textId="749DE78E" w:rsidR="00A90A33" w:rsidRDefault="00EB3A2E" w:rsidP="00EB3A2E">
      <w:pPr>
        <w:tabs>
          <w:tab w:val="left" w:pos="3402"/>
          <w:tab w:val="left" w:pos="3544"/>
        </w:tabs>
        <w:ind w:right="316"/>
        <w:contextualSpacing/>
        <w:jc w:val="right"/>
        <w:rPr>
          <w:rFonts w:ascii="Times New Roman" w:hAnsi="Times New Roman" w:cs="Times New Roman"/>
          <w:b/>
          <w:sz w:val="28"/>
          <w:szCs w:val="24"/>
        </w:rPr>
      </w:pPr>
      <w:r>
        <w:rPr>
          <w:rFonts w:ascii="Times New Roman" w:hAnsi="Times New Roman" w:cs="Times New Roman"/>
          <w:b/>
          <w:sz w:val="28"/>
          <w:szCs w:val="24"/>
        </w:rPr>
        <w:t>Проект</w:t>
      </w:r>
    </w:p>
    <w:p w14:paraId="42C0A84B" w14:textId="77777777" w:rsidR="00A90A33" w:rsidRDefault="00A90A33" w:rsidP="001B494B">
      <w:pPr>
        <w:tabs>
          <w:tab w:val="left" w:pos="3402"/>
          <w:tab w:val="left" w:pos="3544"/>
        </w:tabs>
        <w:ind w:right="316"/>
        <w:contextualSpacing/>
        <w:jc w:val="both"/>
        <w:rPr>
          <w:rFonts w:ascii="Times New Roman" w:hAnsi="Times New Roman" w:cs="Times New Roman"/>
          <w:b/>
          <w:sz w:val="28"/>
          <w:szCs w:val="24"/>
        </w:rPr>
      </w:pPr>
    </w:p>
    <w:p w14:paraId="7405132B" w14:textId="77777777" w:rsidR="00A90A33" w:rsidRDefault="00A90A33" w:rsidP="001B494B">
      <w:pPr>
        <w:tabs>
          <w:tab w:val="left" w:pos="3402"/>
          <w:tab w:val="left" w:pos="3544"/>
        </w:tabs>
        <w:ind w:right="316"/>
        <w:contextualSpacing/>
        <w:jc w:val="both"/>
        <w:rPr>
          <w:rFonts w:ascii="Times New Roman" w:hAnsi="Times New Roman" w:cs="Times New Roman"/>
          <w:b/>
          <w:sz w:val="28"/>
          <w:szCs w:val="24"/>
        </w:rPr>
      </w:pPr>
    </w:p>
    <w:p w14:paraId="022E9ECA" w14:textId="77777777" w:rsidR="0070457A" w:rsidRPr="0070457A" w:rsidRDefault="0070457A" w:rsidP="00EB3A2E">
      <w:pPr>
        <w:ind w:left="993" w:right="65"/>
        <w:jc w:val="center"/>
        <w:rPr>
          <w:rFonts w:ascii="Times New Roman" w:eastAsia="Times New Roman" w:hAnsi="Times New Roman" w:cs="Times New Roman"/>
          <w:b/>
          <w:bCs/>
          <w:color w:val="000000"/>
          <w:sz w:val="24"/>
          <w:szCs w:val="24"/>
          <w:lang w:val="ru-RU"/>
        </w:rPr>
      </w:pPr>
      <w:r w:rsidRPr="0070457A">
        <w:rPr>
          <w:rFonts w:ascii="Times New Roman" w:eastAsia="Times New Roman" w:hAnsi="Times New Roman" w:cs="Times New Roman"/>
          <w:b/>
          <w:bCs/>
          <w:color w:val="000000"/>
          <w:sz w:val="24"/>
          <w:szCs w:val="24"/>
          <w:lang w:val="ru-RU"/>
        </w:rPr>
        <w:t>ДОГОВІР</w:t>
      </w:r>
      <w:r w:rsidRPr="0070457A">
        <w:rPr>
          <w:rFonts w:ascii="Times New Roman" w:eastAsia="Times New Roman" w:hAnsi="Times New Roman" w:cs="Times New Roman"/>
          <w:b/>
          <w:bCs/>
          <w:color w:val="000000"/>
          <w:sz w:val="24"/>
          <w:szCs w:val="24"/>
        </w:rPr>
        <w:t xml:space="preserve"> ПОСЛУГ</w:t>
      </w:r>
    </w:p>
    <w:p w14:paraId="518E5378" w14:textId="77777777" w:rsidR="0070457A" w:rsidRPr="0070457A" w:rsidRDefault="0070457A" w:rsidP="00EB3A2E">
      <w:pPr>
        <w:ind w:left="993" w:right="65"/>
        <w:jc w:val="center"/>
        <w:rPr>
          <w:rFonts w:ascii="Times New Roman" w:eastAsia="Times New Roman" w:hAnsi="Times New Roman" w:cs="Times New Roman"/>
          <w:b/>
          <w:bCs/>
          <w:color w:val="000000"/>
          <w:sz w:val="24"/>
          <w:szCs w:val="24"/>
        </w:rPr>
      </w:pPr>
      <w:r w:rsidRPr="0070457A">
        <w:rPr>
          <w:rFonts w:ascii="Times New Roman" w:eastAsia="Times New Roman" w:hAnsi="Times New Roman" w:cs="Times New Roman"/>
          <w:b/>
          <w:bCs/>
          <w:color w:val="000000"/>
          <w:sz w:val="24"/>
          <w:szCs w:val="24"/>
          <w:lang w:val="ru-RU"/>
        </w:rPr>
        <w:t xml:space="preserve">НА ВИКОНАННЯ </w:t>
      </w:r>
      <w:r w:rsidRPr="0070457A">
        <w:rPr>
          <w:rFonts w:ascii="Times New Roman" w:eastAsia="Times New Roman" w:hAnsi="Times New Roman" w:cs="Times New Roman"/>
          <w:b/>
          <w:bCs/>
          <w:color w:val="000000"/>
          <w:sz w:val="24"/>
          <w:szCs w:val="24"/>
        </w:rPr>
        <w:t>ПРОЕКТНИХ ТА КОШТОРИСНИХ РОБІТ</w:t>
      </w:r>
    </w:p>
    <w:p w14:paraId="5C250EC0" w14:textId="77777777" w:rsidR="0070457A" w:rsidRPr="0070457A" w:rsidRDefault="0070457A" w:rsidP="00EB3A2E">
      <w:pPr>
        <w:spacing w:after="240"/>
        <w:ind w:left="993" w:right="65"/>
        <w:jc w:val="both"/>
        <w:rPr>
          <w:rFonts w:ascii="Times New Roman" w:eastAsia="Times New Roman" w:hAnsi="Times New Roman" w:cs="Times New Roman"/>
          <w:color w:val="000000"/>
          <w:sz w:val="24"/>
          <w:szCs w:val="24"/>
        </w:rPr>
      </w:pPr>
    </w:p>
    <w:p w14:paraId="14B3B96A" w14:textId="77777777" w:rsidR="0070457A" w:rsidRPr="0070457A" w:rsidRDefault="0070457A" w:rsidP="00EB3A2E">
      <w:pPr>
        <w:spacing w:after="240"/>
        <w:ind w:left="993" w:right="65"/>
        <w:jc w:val="both"/>
        <w:rPr>
          <w:rFonts w:ascii="Times New Roman" w:eastAsia="Times New Roman" w:hAnsi="Times New Roman" w:cs="Times New Roman"/>
          <w:color w:val="000000"/>
          <w:sz w:val="24"/>
          <w:szCs w:val="24"/>
        </w:rPr>
      </w:pPr>
      <w:r w:rsidRPr="0070457A">
        <w:rPr>
          <w:rFonts w:ascii="Times New Roman" w:eastAsia="Times New Roman" w:hAnsi="Times New Roman" w:cs="Times New Roman"/>
          <w:color w:val="000000"/>
          <w:sz w:val="24"/>
          <w:szCs w:val="24"/>
        </w:rPr>
        <w:t>м. Київ</w:t>
      </w:r>
      <w:r w:rsidRPr="0070457A">
        <w:rPr>
          <w:rFonts w:ascii="Times New Roman" w:eastAsia="Times New Roman" w:hAnsi="Times New Roman" w:cs="Times New Roman"/>
          <w:color w:val="000000"/>
          <w:sz w:val="24"/>
          <w:szCs w:val="24"/>
        </w:rPr>
        <w:tab/>
      </w:r>
      <w:r w:rsidRPr="0070457A">
        <w:rPr>
          <w:rFonts w:ascii="Times New Roman" w:eastAsia="Times New Roman" w:hAnsi="Times New Roman" w:cs="Times New Roman"/>
          <w:color w:val="000000"/>
          <w:sz w:val="24"/>
          <w:szCs w:val="24"/>
        </w:rPr>
        <w:tab/>
      </w:r>
      <w:r w:rsidRPr="0070457A">
        <w:rPr>
          <w:rFonts w:ascii="Times New Roman" w:eastAsia="Times New Roman" w:hAnsi="Times New Roman" w:cs="Times New Roman"/>
          <w:color w:val="000000"/>
          <w:sz w:val="24"/>
          <w:szCs w:val="24"/>
        </w:rPr>
        <w:tab/>
      </w:r>
      <w:r w:rsidRPr="0070457A">
        <w:rPr>
          <w:rFonts w:ascii="Times New Roman" w:eastAsia="Times New Roman" w:hAnsi="Times New Roman" w:cs="Times New Roman"/>
          <w:color w:val="000000"/>
          <w:sz w:val="24"/>
          <w:szCs w:val="24"/>
        </w:rPr>
        <w:tab/>
      </w:r>
      <w:r w:rsidRPr="0070457A">
        <w:rPr>
          <w:rFonts w:ascii="Times New Roman" w:eastAsia="Times New Roman" w:hAnsi="Times New Roman" w:cs="Times New Roman"/>
          <w:color w:val="000000"/>
          <w:sz w:val="24"/>
          <w:szCs w:val="24"/>
        </w:rPr>
        <w:tab/>
      </w:r>
      <w:r w:rsidRPr="0070457A">
        <w:rPr>
          <w:rFonts w:ascii="Times New Roman" w:eastAsia="Times New Roman" w:hAnsi="Times New Roman" w:cs="Times New Roman"/>
          <w:color w:val="000000"/>
          <w:sz w:val="24"/>
          <w:szCs w:val="24"/>
        </w:rPr>
        <w:tab/>
      </w:r>
      <w:r w:rsidRPr="0070457A">
        <w:rPr>
          <w:rFonts w:ascii="Times New Roman" w:eastAsia="Times New Roman" w:hAnsi="Times New Roman" w:cs="Times New Roman"/>
          <w:color w:val="000000"/>
          <w:sz w:val="24"/>
          <w:szCs w:val="24"/>
        </w:rPr>
        <w:tab/>
      </w:r>
      <w:r w:rsidRPr="0070457A">
        <w:rPr>
          <w:rFonts w:ascii="Times New Roman" w:eastAsia="Times New Roman" w:hAnsi="Times New Roman" w:cs="Times New Roman"/>
          <w:color w:val="000000"/>
          <w:sz w:val="24"/>
          <w:szCs w:val="24"/>
        </w:rPr>
        <w:tab/>
        <w:t xml:space="preserve">       «____» ______ 2024 року</w:t>
      </w:r>
    </w:p>
    <w:p w14:paraId="4DDCCCEE" w14:textId="77777777" w:rsidR="0070457A" w:rsidRPr="0070457A" w:rsidRDefault="0070457A" w:rsidP="00EB3A2E">
      <w:pPr>
        <w:spacing w:after="240"/>
        <w:ind w:left="993" w:right="65" w:firstLine="568"/>
        <w:jc w:val="both"/>
        <w:rPr>
          <w:rFonts w:ascii="Times New Roman" w:eastAsia="Times New Roman" w:hAnsi="Times New Roman" w:cs="Times New Roman"/>
          <w:color w:val="000000"/>
          <w:sz w:val="24"/>
          <w:szCs w:val="24"/>
        </w:rPr>
      </w:pPr>
      <w:r w:rsidRPr="0070457A">
        <w:rPr>
          <w:rFonts w:ascii="Times New Roman" w:eastAsia="Times New Roman" w:hAnsi="Times New Roman" w:cs="Times New Roman"/>
          <w:b/>
          <w:bCs/>
          <w:color w:val="000000"/>
          <w:sz w:val="24"/>
          <w:szCs w:val="24"/>
        </w:rPr>
        <w:t>Медичний реабілітаційний центр МВС України «Хутір Вільний»,</w:t>
      </w:r>
      <w:r w:rsidRPr="0070457A">
        <w:rPr>
          <w:rFonts w:ascii="Times New Roman" w:eastAsia="Times New Roman" w:hAnsi="Times New Roman" w:cs="Times New Roman"/>
          <w:b/>
          <w:bCs/>
          <w:color w:val="000000"/>
          <w:sz w:val="24"/>
          <w:szCs w:val="24"/>
          <w:lang w:val="ru-RU"/>
        </w:rPr>
        <w:t> </w:t>
      </w:r>
      <w:r w:rsidRPr="0070457A">
        <w:rPr>
          <w:rFonts w:ascii="Times New Roman" w:eastAsia="Times New Roman" w:hAnsi="Times New Roman" w:cs="Times New Roman"/>
          <w:color w:val="000000"/>
          <w:sz w:val="24"/>
          <w:szCs w:val="24"/>
        </w:rPr>
        <w:t xml:space="preserve">надалі - </w:t>
      </w:r>
      <w:r w:rsidRPr="0070457A">
        <w:rPr>
          <w:rFonts w:ascii="Times New Roman" w:eastAsia="Times New Roman" w:hAnsi="Times New Roman" w:cs="Times New Roman"/>
          <w:b/>
          <w:color w:val="000000"/>
          <w:sz w:val="24"/>
          <w:szCs w:val="24"/>
        </w:rPr>
        <w:t>«Замовник»</w:t>
      </w:r>
      <w:r w:rsidRPr="0070457A">
        <w:rPr>
          <w:rFonts w:ascii="Times New Roman" w:eastAsia="Times New Roman" w:hAnsi="Times New Roman" w:cs="Times New Roman"/>
          <w:color w:val="000000"/>
          <w:sz w:val="24"/>
          <w:szCs w:val="24"/>
        </w:rPr>
        <w:t xml:space="preserve"> в особі начальника _______________________________, що діє на підставі положення з однієї сторони, та__________________________</w:t>
      </w:r>
      <w:r w:rsidRPr="0070457A">
        <w:rPr>
          <w:rFonts w:ascii="Times New Roman" w:eastAsia="Times New Roman" w:hAnsi="Times New Roman" w:cs="Times New Roman"/>
          <w:b/>
          <w:bCs/>
          <w:color w:val="000000"/>
          <w:sz w:val="24"/>
          <w:szCs w:val="24"/>
        </w:rPr>
        <w:t>_________________,</w:t>
      </w:r>
      <w:r w:rsidRPr="0070457A">
        <w:rPr>
          <w:rFonts w:ascii="Times New Roman" w:eastAsia="Times New Roman" w:hAnsi="Times New Roman" w:cs="Times New Roman"/>
          <w:b/>
          <w:bCs/>
          <w:color w:val="000000"/>
          <w:sz w:val="24"/>
          <w:szCs w:val="24"/>
          <w:lang w:val="ru-RU"/>
        </w:rPr>
        <w:t> </w:t>
      </w:r>
      <w:r w:rsidRPr="0070457A">
        <w:rPr>
          <w:rFonts w:ascii="Times New Roman" w:eastAsia="Times New Roman" w:hAnsi="Times New Roman" w:cs="Times New Roman"/>
          <w:color w:val="000000"/>
          <w:sz w:val="24"/>
          <w:szCs w:val="24"/>
        </w:rPr>
        <w:t>надалі  «Виконавець» в особі директора__________________________________, що діє на підставі Статуту з іншої сторони, спільно іменовані - «Сторони», а кожна окремо – «Сторона», керуючись вимогами чинного законодавства України, уклали цей договір (надалі - Договір) про таке:</w:t>
      </w:r>
    </w:p>
    <w:p w14:paraId="2AAEB3DC"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1. ТЕРМІНИ, ЩО ЗАСТОСОВУЮТЬСЯ В ЦЬОМУ ДОГОВОРІ</w:t>
      </w:r>
    </w:p>
    <w:p w14:paraId="0B36B9E5"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Авторські права Виконавця – </w:t>
      </w:r>
      <w:r w:rsidRPr="0070457A">
        <w:rPr>
          <w:rFonts w:ascii="Times New Roman" w:eastAsia="Times New Roman" w:hAnsi="Times New Roman" w:cs="Times New Roman"/>
          <w:color w:val="000000"/>
          <w:sz w:val="24"/>
          <w:szCs w:val="24"/>
          <w:lang w:val="ru-RU"/>
        </w:rPr>
        <w:t>це особисті немайнові та майнові права, які виникають у Виконавця у зв'язку зі створенням Виконавцем проектної документації.</w:t>
      </w:r>
    </w:p>
    <w:p w14:paraId="4D8637CB"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Банківський день – </w:t>
      </w:r>
      <w:r w:rsidRPr="0070457A">
        <w:rPr>
          <w:rFonts w:ascii="Times New Roman" w:eastAsia="Times New Roman" w:hAnsi="Times New Roman" w:cs="Times New Roman"/>
          <w:color w:val="000000"/>
          <w:sz w:val="24"/>
          <w:szCs w:val="24"/>
          <w:lang w:val="ru-RU"/>
        </w:rPr>
        <w:t>робочий день, протягом якого банк здійснює банківські операції у системі електронних платежів Національного банку України, позначається календарною датою як проміжок часу, протягом якого виконуються технологічні операції, пов’язані з проведенням міжбанківських електронних розрахункових документів через систему електронних платежів Національного банку України.</w:t>
      </w:r>
    </w:p>
    <w:p w14:paraId="31174A07"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Проектні роботи/роботи – </w:t>
      </w:r>
      <w:r w:rsidRPr="0070457A">
        <w:rPr>
          <w:rFonts w:ascii="Times New Roman" w:eastAsia="Times New Roman" w:hAnsi="Times New Roman" w:cs="Times New Roman"/>
          <w:color w:val="000000"/>
          <w:sz w:val="24"/>
          <w:szCs w:val="24"/>
          <w:lang w:val="ru-RU"/>
        </w:rPr>
        <w:t>роботи, пов’язані зі створенням проектної документації для Об’єкту.</w:t>
      </w:r>
    </w:p>
    <w:p w14:paraId="657FBBDE"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Проектна документація – </w:t>
      </w:r>
      <w:r w:rsidRPr="0070457A">
        <w:rPr>
          <w:rFonts w:ascii="Times New Roman" w:eastAsia="Times New Roman" w:hAnsi="Times New Roman" w:cs="Times New Roman"/>
          <w:color w:val="000000"/>
          <w:sz w:val="24"/>
          <w:szCs w:val="24"/>
          <w:lang w:val="ru-RU"/>
        </w:rPr>
        <w:t>текстові та графічні матеріали, які розроблені внаслідок проектних робіт Виконавцем за дорученням (завданням) Замовника.</w:t>
      </w:r>
    </w:p>
    <w:p w14:paraId="70571EDE"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Треті особи – </w:t>
      </w:r>
      <w:r w:rsidRPr="0070457A">
        <w:rPr>
          <w:rFonts w:ascii="Times New Roman" w:eastAsia="Times New Roman" w:hAnsi="Times New Roman" w:cs="Times New Roman"/>
          <w:color w:val="000000"/>
          <w:sz w:val="24"/>
          <w:szCs w:val="24"/>
          <w:lang w:val="ru-RU"/>
        </w:rPr>
        <w:t>будь-які фізичні та юридичні особи, що не є стороною цього Договору.</w:t>
      </w:r>
    </w:p>
    <w:p w14:paraId="59482814"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2. ПРЕДМЕТ ДОГОВОРУ</w:t>
      </w:r>
    </w:p>
    <w:p w14:paraId="403663CD"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2.1. В порядку та на умовах, визначених цим Договором, Виконавець зобов’язується своїми силами та засобами, за завданням Замовника та за його рахунок, виконати проектн</w:t>
      </w:r>
      <w:r w:rsidRPr="0070457A">
        <w:rPr>
          <w:rFonts w:ascii="Times New Roman" w:eastAsia="Times New Roman" w:hAnsi="Times New Roman" w:cs="Times New Roman"/>
          <w:color w:val="000000"/>
          <w:sz w:val="24"/>
          <w:szCs w:val="24"/>
        </w:rPr>
        <w:t xml:space="preserve">о кошторисні </w:t>
      </w:r>
      <w:r w:rsidRPr="0070457A">
        <w:rPr>
          <w:rFonts w:ascii="Times New Roman" w:eastAsia="Times New Roman" w:hAnsi="Times New Roman" w:cs="Times New Roman"/>
          <w:color w:val="000000"/>
          <w:sz w:val="24"/>
          <w:szCs w:val="24"/>
          <w:lang w:val="ru-RU"/>
        </w:rPr>
        <w:t>роботи</w:t>
      </w:r>
      <w:r w:rsidRPr="0070457A">
        <w:rPr>
          <w:rFonts w:ascii="Times New Roman" w:eastAsia="Times New Roman" w:hAnsi="Times New Roman" w:cs="Times New Roman"/>
          <w:color w:val="000000"/>
          <w:sz w:val="24"/>
          <w:szCs w:val="24"/>
        </w:rPr>
        <w:t xml:space="preserve"> «Реконструкція теплотраси ЦО та ГВП Медичного реабілітаційного центру МВС України «Хутір Вільний» за адресою: Київ, Дніпровське шосе, 3, згідно код ДК 021:2015: 71240000-2 – Архітектурні, інженерні та планувальні послуг</w:t>
      </w:r>
      <w:r w:rsidRPr="0070457A">
        <w:rPr>
          <w:rFonts w:ascii="Times New Roman" w:eastAsia="Times New Roman" w:hAnsi="Times New Roman" w:cs="Times New Roman"/>
          <w:color w:val="000000"/>
          <w:sz w:val="24"/>
          <w:szCs w:val="24"/>
          <w:lang w:val="ru-RU"/>
        </w:rPr>
        <w:t>и, а Замовник зобов’язується прийняти виконані роботи та оплатити їх.</w:t>
      </w:r>
    </w:p>
    <w:p w14:paraId="019F95D4" w14:textId="77777777" w:rsidR="0070457A" w:rsidRDefault="0070457A" w:rsidP="00EB3A2E">
      <w:pPr>
        <w:ind w:left="993" w:right="65" w:firstLine="567"/>
        <w:jc w:val="both"/>
        <w:rPr>
          <w:rFonts w:ascii="Times New Roman" w:eastAsia="Times New Roman" w:hAnsi="Times New Roman" w:cs="Times New Roman"/>
          <w:color w:val="000000"/>
          <w:sz w:val="24"/>
          <w:szCs w:val="24"/>
        </w:rPr>
      </w:pPr>
      <w:r w:rsidRPr="0070457A">
        <w:rPr>
          <w:rFonts w:ascii="Times New Roman" w:eastAsia="Times New Roman" w:hAnsi="Times New Roman" w:cs="Times New Roman"/>
          <w:color w:val="000000"/>
          <w:sz w:val="24"/>
          <w:szCs w:val="24"/>
          <w:lang w:val="ru-RU"/>
        </w:rPr>
        <w:t>2.2. Детальний зміст та обсяги робіт, які Виконавець зобов’язується виконати відповідно до цього Договору, визначається у Завданні на проектуванні (додаток до цього Договору), яке з моменту його підписання Сторонами стає невід’ємною частиною цього Договору. Внесення будь-яких змін до змісту та обсягів робіт здійснюються винятково у письмовій формі</w:t>
      </w:r>
      <w:r w:rsidRPr="0070457A">
        <w:rPr>
          <w:rFonts w:ascii="Times New Roman" w:eastAsia="Times New Roman" w:hAnsi="Times New Roman" w:cs="Times New Roman"/>
          <w:color w:val="000000"/>
          <w:sz w:val="24"/>
          <w:szCs w:val="24"/>
        </w:rPr>
        <w:t>.</w:t>
      </w:r>
    </w:p>
    <w:p w14:paraId="1AECDDCE" w14:textId="77777777" w:rsidR="00EB3A2E" w:rsidRPr="0070457A" w:rsidRDefault="00EB3A2E" w:rsidP="00EB3A2E">
      <w:pPr>
        <w:ind w:left="993" w:right="65" w:firstLine="710"/>
        <w:jc w:val="both"/>
        <w:rPr>
          <w:rFonts w:ascii="Times New Roman" w:eastAsia="Times New Roman" w:hAnsi="Times New Roman" w:cs="Times New Roman"/>
          <w:color w:val="000000"/>
          <w:sz w:val="24"/>
          <w:szCs w:val="24"/>
          <w:lang w:val="ru-RU"/>
        </w:rPr>
      </w:pPr>
    </w:p>
    <w:p w14:paraId="62439E23"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3. ЗАВДАННЯ НА ПРОЕКТУВАННЯ. ВИХІДНІ ДАНІ</w:t>
      </w:r>
    </w:p>
    <w:p w14:paraId="5716806D"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lastRenderedPageBreak/>
        <w:t>3.1. Виконавець виконує проектні роботи відповідно до Завдання на проектування. Завдання на проектування складається з урахуванням вимог державних будівельних норм ДБН та може корегуватись винятково у письмовій формі шляхом укладення Додаткового договору.</w:t>
      </w:r>
    </w:p>
    <w:p w14:paraId="1549C77E"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 xml:space="preserve">3.2. </w:t>
      </w:r>
      <w:r w:rsidRPr="0070457A">
        <w:rPr>
          <w:rFonts w:ascii="Times New Roman" w:eastAsia="Times New Roman" w:hAnsi="Times New Roman" w:cs="Times New Roman"/>
          <w:color w:val="000000"/>
          <w:sz w:val="24"/>
          <w:szCs w:val="24"/>
        </w:rPr>
        <w:t>З</w:t>
      </w:r>
      <w:r w:rsidRPr="0070457A">
        <w:rPr>
          <w:rFonts w:ascii="Times New Roman" w:eastAsia="Times New Roman" w:hAnsi="Times New Roman" w:cs="Times New Roman"/>
          <w:color w:val="000000"/>
          <w:sz w:val="24"/>
          <w:szCs w:val="24"/>
          <w:lang w:val="ru-RU"/>
        </w:rPr>
        <w:t xml:space="preserve"> моменту підписання цього Договору Замовник передає Виконавцю вихідні дані, необхідні для виконання проектних робіт. За згодою Сторін факт такого передання також може засвідчуватись відповідним Актом приймання-передачі.</w:t>
      </w:r>
    </w:p>
    <w:p w14:paraId="4A76E3D8"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У подальшому, якщо під час виконання проектних робіт виникне необхідність надання додаткових вихідних даних, Виконавець зобов’язаний письмово про це повідомити Замовника. У таких випадках передання документації здійснюється виключно на підставі Актів приймання-передачі.</w:t>
      </w:r>
    </w:p>
    <w:p w14:paraId="4E0FC2B7"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Виконавець не може посилатис</w:t>
      </w:r>
      <w:r w:rsidRPr="0070457A">
        <w:rPr>
          <w:rFonts w:ascii="Times New Roman" w:eastAsia="Times New Roman" w:hAnsi="Times New Roman" w:cs="Times New Roman"/>
          <w:color w:val="000000"/>
          <w:sz w:val="24"/>
          <w:szCs w:val="24"/>
        </w:rPr>
        <w:t>я</w:t>
      </w:r>
      <w:r w:rsidRPr="0070457A">
        <w:rPr>
          <w:rFonts w:ascii="Times New Roman" w:eastAsia="Times New Roman" w:hAnsi="Times New Roman" w:cs="Times New Roman"/>
          <w:color w:val="000000"/>
          <w:sz w:val="24"/>
          <w:szCs w:val="24"/>
          <w:lang w:val="ru-RU"/>
        </w:rPr>
        <w:t xml:space="preserve"> на несвоєчасність чи невідповідність проектної документації вимогам цього Договору, додаткам до нього, вимогам державних будівельних норм та правил, санітарно-гігієнічним нормам, протипожежних правил, правил техніки безпеки та охорони праці, а також іншим вимогам, що звичайно ставляться до роботи такого характеру, у зв’язку із ненаданням вихідних даних, якщо він у письмові формі не повідомляв Замовника про необхідність їх надання.</w:t>
      </w:r>
    </w:p>
    <w:p w14:paraId="4DADB9E0"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3.3. Сторони погодили, що Замовник має право вносити змінити та корективи у Завдання на проектування та інші вихідні дані у процесі виконання робіт. У таких випадках Замовник зобов’язаний письмово повідомити про це Виконавця. При цьому Сторони погоджуються, що такі зміни можуть призвести до зміни обсягів та/або вартості робіт, а також термінів їх виконання. Якщо зміни до Завдання на проектування та/або вихідних даних призводять до зміни обсягів, вартості, строків виконання робіт чи інших істотних умов цього Договору, Сторони укладають Додатковий договір, яким вносять відповідні зміни та доповнення до цього Договору.</w:t>
      </w:r>
    </w:p>
    <w:p w14:paraId="1CC0A696" w14:textId="77777777" w:rsid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Якщо зміни чи корективи Замовника до проектної документації чи інших вихідних даних не призводять до зміни істотних умов цього Договору, що вказані вище, такі зміни та/або корективи вважаються обов’язковими вказівками Замовника, які зобов’язаний врахувати Виконавець під час виконання робіт.</w:t>
      </w:r>
    </w:p>
    <w:p w14:paraId="2EB61C25" w14:textId="77777777" w:rsidR="00EB3A2E" w:rsidRPr="0070457A" w:rsidRDefault="00EB3A2E" w:rsidP="00EB3A2E">
      <w:pPr>
        <w:ind w:left="993" w:right="65" w:firstLine="710"/>
        <w:jc w:val="both"/>
        <w:rPr>
          <w:rFonts w:ascii="Times New Roman" w:eastAsia="Times New Roman" w:hAnsi="Times New Roman" w:cs="Times New Roman"/>
          <w:color w:val="000000"/>
          <w:sz w:val="24"/>
          <w:szCs w:val="24"/>
          <w:lang w:val="ru-RU"/>
        </w:rPr>
      </w:pPr>
    </w:p>
    <w:p w14:paraId="25C384A9"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4. ПОРЯДОК ВИКОНАННЯ ТА ПРИЙНЯТТЯ РОБІТ. ПОРЯДОК УСУНЕННЯ НЕДОЛІКІВ</w:t>
      </w:r>
    </w:p>
    <w:p w14:paraId="58C51BC3"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4.1. Виконавець здійснює виконання робіт відповідно до Завдань на проектування, наданих Замовником вхідних даних, чинних державних стандартів і технічних умов, державних будівельних норм та правил, інших вимог, що зазвичай ставляться до такого типу робіт.</w:t>
      </w:r>
    </w:p>
    <w:p w14:paraId="1CC6F5E9"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Виконавець гарантує, що розроблена проектна документація не порушує прав та інтересів третіх осіб (майнові, авторські права тощо).</w:t>
      </w:r>
    </w:p>
    <w:p w14:paraId="17D4BEF8"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4.3. За цим Договором, Виконавець зобов’язується завершити виконання проектних робіт упродовж </w:t>
      </w:r>
      <w:r w:rsidRPr="0070457A">
        <w:rPr>
          <w:rFonts w:ascii="Times New Roman" w:eastAsia="Times New Roman" w:hAnsi="Times New Roman" w:cs="Times New Roman"/>
          <w:b/>
          <w:color w:val="000000"/>
          <w:sz w:val="24"/>
          <w:szCs w:val="24"/>
        </w:rPr>
        <w:t>45</w:t>
      </w:r>
      <w:r w:rsidRPr="0070457A">
        <w:rPr>
          <w:rFonts w:ascii="Times New Roman" w:eastAsia="Times New Roman" w:hAnsi="Times New Roman" w:cs="Times New Roman"/>
          <w:b/>
          <w:bCs/>
          <w:color w:val="000000"/>
          <w:sz w:val="24"/>
          <w:szCs w:val="24"/>
          <w:lang w:val="ru-RU"/>
        </w:rPr>
        <w:t xml:space="preserve"> календарних днів від дати </w:t>
      </w:r>
      <w:r w:rsidRPr="0070457A">
        <w:rPr>
          <w:rFonts w:ascii="Times New Roman" w:eastAsia="Times New Roman" w:hAnsi="Times New Roman" w:cs="Times New Roman"/>
          <w:b/>
          <w:bCs/>
          <w:color w:val="000000"/>
          <w:sz w:val="24"/>
          <w:szCs w:val="24"/>
        </w:rPr>
        <w:t xml:space="preserve">підписання </w:t>
      </w:r>
      <w:r w:rsidRPr="0070457A">
        <w:rPr>
          <w:rFonts w:ascii="Times New Roman" w:eastAsia="Times New Roman" w:hAnsi="Times New Roman" w:cs="Times New Roman"/>
          <w:b/>
          <w:bCs/>
          <w:color w:val="000000"/>
          <w:sz w:val="24"/>
          <w:szCs w:val="24"/>
          <w:lang w:val="ru-RU"/>
        </w:rPr>
        <w:t>цього Договору.</w:t>
      </w:r>
    </w:p>
    <w:p w14:paraId="57AEE2F8"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Строки виконання робіт можуть бути змінені лише за згодою Сторін шляхом укладення Додаткового договору про це.</w:t>
      </w:r>
    </w:p>
    <w:p w14:paraId="6B462ABE"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4.4. Виконавець має право залучати до виконання частини чи усіх проектних робіт, обумовлених цим Договором, субпідрядників, залишаючись при цьому відповідальним перед Замовником за результати їх роботи та строки їх виконання.</w:t>
      </w:r>
    </w:p>
    <w:p w14:paraId="7DE2B561"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 xml:space="preserve">4.5. За цим Договором приймання-передача проектних робіт здійснюється після їх завершення. Виконавець протягом 10-ти календарних днів з моменту завершення виконання робіт за Договором передає Замовнику проектну документацію у 4 (чотирьох) примірниках на паперовому носії та один комплект на матеріальному носії в електронній формі у форматі PDF, DWG. При цьому один примірник проектної документації залишається у Виконавця. Зміни та корегування робочої документації можливі протягом </w:t>
      </w:r>
      <w:r w:rsidRPr="0070457A">
        <w:rPr>
          <w:rFonts w:ascii="Times New Roman" w:eastAsia="Times New Roman" w:hAnsi="Times New Roman" w:cs="Times New Roman"/>
          <w:color w:val="000000"/>
          <w:sz w:val="24"/>
          <w:szCs w:val="24"/>
        </w:rPr>
        <w:t>1</w:t>
      </w:r>
      <w:r w:rsidRPr="0070457A">
        <w:rPr>
          <w:rFonts w:ascii="Times New Roman" w:eastAsia="Times New Roman" w:hAnsi="Times New Roman" w:cs="Times New Roman"/>
          <w:color w:val="000000"/>
          <w:sz w:val="24"/>
          <w:szCs w:val="24"/>
          <w:lang w:val="ru-RU"/>
        </w:rPr>
        <w:t>0-ти робочих днів із моменту передачі проектної документації.</w:t>
      </w:r>
    </w:p>
    <w:p w14:paraId="7D553BE7"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rPr>
      </w:pPr>
      <w:r w:rsidRPr="0070457A">
        <w:rPr>
          <w:rFonts w:ascii="Times New Roman" w:eastAsia="Times New Roman" w:hAnsi="Times New Roman" w:cs="Times New Roman"/>
          <w:color w:val="000000"/>
          <w:sz w:val="24"/>
          <w:szCs w:val="24"/>
          <w:lang w:val="ru-RU"/>
        </w:rPr>
        <w:t xml:space="preserve">4.6. Замовник протягом 10-ти календарних днів з моменту отримання документів, передбачених у п. 4.5 цього Договору, перевіряє обсяги та відповідність виконаних робіт (проектної документації) умовам цього Договору та додаткам до нього, після </w:t>
      </w:r>
      <w:proofErr w:type="gramStart"/>
      <w:r w:rsidRPr="0070457A">
        <w:rPr>
          <w:rFonts w:ascii="Times New Roman" w:eastAsia="Times New Roman" w:hAnsi="Times New Roman" w:cs="Times New Roman"/>
          <w:color w:val="000000"/>
          <w:sz w:val="24"/>
          <w:szCs w:val="24"/>
          <w:lang w:val="ru-RU"/>
        </w:rPr>
        <w:t xml:space="preserve">чого </w:t>
      </w:r>
      <w:r w:rsidRPr="0070457A">
        <w:rPr>
          <w:rFonts w:ascii="Times New Roman" w:eastAsia="Times New Roman" w:hAnsi="Times New Roman" w:cs="Times New Roman"/>
          <w:color w:val="000000"/>
          <w:sz w:val="24"/>
          <w:szCs w:val="24"/>
        </w:rPr>
        <w:t xml:space="preserve"> передає</w:t>
      </w:r>
      <w:proofErr w:type="gramEnd"/>
      <w:r w:rsidRPr="0070457A">
        <w:rPr>
          <w:rFonts w:ascii="Times New Roman" w:eastAsia="Times New Roman" w:hAnsi="Times New Roman" w:cs="Times New Roman"/>
          <w:color w:val="000000"/>
          <w:sz w:val="24"/>
          <w:szCs w:val="24"/>
        </w:rPr>
        <w:t xml:space="preserve"> проектну документацію на експертизу до відповідної експертної організації для отримання Позитивного експертного висновку. </w:t>
      </w:r>
    </w:p>
    <w:p w14:paraId="49E7FBE3"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rPr>
      </w:pPr>
      <w:r w:rsidRPr="0070457A">
        <w:rPr>
          <w:rFonts w:ascii="Times New Roman" w:eastAsia="Times New Roman" w:hAnsi="Times New Roman" w:cs="Times New Roman"/>
          <w:color w:val="000000"/>
          <w:sz w:val="24"/>
          <w:szCs w:val="24"/>
        </w:rPr>
        <w:t xml:space="preserve">Після отримання Позитивного експертного висновку Замовник повертає один примірник Акту Виконавцеві або надає йому мотивовану письмову відмову від підписання Акту з </w:t>
      </w:r>
      <w:r w:rsidRPr="0070457A">
        <w:rPr>
          <w:rFonts w:ascii="Times New Roman" w:eastAsia="Times New Roman" w:hAnsi="Times New Roman" w:cs="Times New Roman"/>
          <w:color w:val="000000"/>
          <w:sz w:val="24"/>
          <w:szCs w:val="24"/>
        </w:rPr>
        <w:lastRenderedPageBreak/>
        <w:t>вказівкою на недоліки, виявлені експертом у виконаних роботах. Вказані недоліки підлягають усуненню Виконавцем за його рахунок упродовж 10-ти робочих днів від дати отримання вимоги Замовника про це.</w:t>
      </w:r>
    </w:p>
    <w:p w14:paraId="63B70DC0"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rPr>
      </w:pPr>
      <w:r w:rsidRPr="0070457A">
        <w:rPr>
          <w:rFonts w:ascii="Times New Roman" w:eastAsia="Times New Roman" w:hAnsi="Times New Roman" w:cs="Times New Roman"/>
          <w:color w:val="000000"/>
          <w:sz w:val="24"/>
          <w:szCs w:val="24"/>
          <w:lang w:val="ru-RU"/>
        </w:rPr>
        <w:t>4.</w:t>
      </w:r>
      <w:r w:rsidRPr="0070457A">
        <w:rPr>
          <w:rFonts w:ascii="Times New Roman" w:eastAsia="Times New Roman" w:hAnsi="Times New Roman" w:cs="Times New Roman"/>
          <w:color w:val="000000"/>
          <w:sz w:val="24"/>
          <w:szCs w:val="24"/>
        </w:rPr>
        <w:t>7</w:t>
      </w:r>
      <w:r w:rsidRPr="0070457A">
        <w:rPr>
          <w:rFonts w:ascii="Times New Roman" w:eastAsia="Times New Roman" w:hAnsi="Times New Roman" w:cs="Times New Roman"/>
          <w:color w:val="000000"/>
          <w:sz w:val="24"/>
          <w:szCs w:val="24"/>
          <w:lang w:val="ru-RU"/>
        </w:rPr>
        <w:t>. Проектні роботи вважають прийнятими з моменту підписання Сторонами Акту приймання-передачі виконаних робі</w:t>
      </w:r>
      <w:r w:rsidRPr="0070457A">
        <w:rPr>
          <w:rFonts w:ascii="Times New Roman" w:eastAsia="Times New Roman" w:hAnsi="Times New Roman" w:cs="Times New Roman"/>
          <w:color w:val="000000"/>
          <w:sz w:val="24"/>
          <w:szCs w:val="24"/>
        </w:rPr>
        <w:t>т, за результатами отримання Позитивного експертного висновку.</w:t>
      </w:r>
    </w:p>
    <w:p w14:paraId="00977A3C"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5. ДОГОВІРНА ЦІНА ТА ПОРЯДОК РОЗРАХУНКІВ</w:t>
      </w:r>
    </w:p>
    <w:p w14:paraId="4E391076"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5.1. Договірна ціна робіт за цим Договором становить ________ </w:t>
      </w:r>
      <w:r w:rsidRPr="0070457A">
        <w:rPr>
          <w:rFonts w:ascii="Times New Roman" w:eastAsia="Times New Roman" w:hAnsi="Times New Roman" w:cs="Times New Roman"/>
          <w:b/>
          <w:bCs/>
          <w:color w:val="000000"/>
          <w:sz w:val="24"/>
          <w:szCs w:val="24"/>
          <w:lang w:val="ru-RU"/>
        </w:rPr>
        <w:t xml:space="preserve">(________________) </w:t>
      </w:r>
      <w:r w:rsidRPr="0070457A">
        <w:rPr>
          <w:rFonts w:ascii="Times New Roman" w:eastAsia="Times New Roman" w:hAnsi="Times New Roman" w:cs="Times New Roman"/>
          <w:bCs/>
          <w:color w:val="000000"/>
          <w:sz w:val="24"/>
          <w:szCs w:val="24"/>
          <w:lang w:val="ru-RU"/>
        </w:rPr>
        <w:t>гривень _____ коп.</w:t>
      </w:r>
    </w:p>
    <w:p w14:paraId="7E394F56"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За цим Договором оплата робіт здійснюється Замовником у національній валюті України – гривні – шляхом перерахування грошових коштів на банківський рахунок Виконавця, що вказаний у цьому Договорі.</w:t>
      </w:r>
    </w:p>
    <w:p w14:paraId="77A5A50D"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 xml:space="preserve">Сторони погодили, що </w:t>
      </w:r>
      <w:r w:rsidRPr="0070457A">
        <w:rPr>
          <w:rFonts w:ascii="Times New Roman" w:eastAsia="Times New Roman" w:hAnsi="Times New Roman" w:cs="Times New Roman"/>
          <w:color w:val="000000"/>
          <w:sz w:val="24"/>
          <w:szCs w:val="24"/>
        </w:rPr>
        <w:t>загальна довжина проектної дялянки</w:t>
      </w:r>
      <w:r w:rsidRPr="0070457A">
        <w:rPr>
          <w:rFonts w:ascii="Times New Roman" w:eastAsia="Times New Roman" w:hAnsi="Times New Roman" w:cs="Times New Roman"/>
          <w:color w:val="000000"/>
          <w:sz w:val="24"/>
          <w:szCs w:val="24"/>
          <w:lang w:val="ru-RU"/>
        </w:rPr>
        <w:t xml:space="preserve"> є орієнтовною та буде уточнена Сторонами, в процесі виконання цього Договору.</w:t>
      </w:r>
    </w:p>
    <w:p w14:paraId="28B9EC05" w14:textId="41CF8785" w:rsid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 xml:space="preserve">5.2. Договірна ціна робіт за цим Договором </w:t>
      </w:r>
      <w:r w:rsidRPr="0070457A">
        <w:rPr>
          <w:rFonts w:ascii="Times New Roman" w:eastAsia="Times New Roman" w:hAnsi="Times New Roman" w:cs="Times New Roman"/>
          <w:color w:val="000000"/>
          <w:sz w:val="24"/>
          <w:szCs w:val="24"/>
        </w:rPr>
        <w:t xml:space="preserve">може змінюватися у сторону зменшення, шляхом підписання додаткової </w:t>
      </w:r>
      <w:proofErr w:type="gramStart"/>
      <w:r w:rsidRPr="0070457A">
        <w:rPr>
          <w:rFonts w:ascii="Times New Roman" w:eastAsia="Times New Roman" w:hAnsi="Times New Roman" w:cs="Times New Roman"/>
          <w:color w:val="000000"/>
          <w:sz w:val="24"/>
          <w:szCs w:val="24"/>
        </w:rPr>
        <w:t>угоди.</w:t>
      </w:r>
      <w:r w:rsidRPr="0070457A">
        <w:rPr>
          <w:rFonts w:ascii="Times New Roman" w:eastAsia="Times New Roman" w:hAnsi="Times New Roman" w:cs="Times New Roman"/>
          <w:color w:val="000000"/>
          <w:sz w:val="24"/>
          <w:szCs w:val="24"/>
          <w:lang w:val="ru-RU"/>
        </w:rPr>
        <w:t>.</w:t>
      </w:r>
      <w:proofErr w:type="gramEnd"/>
    </w:p>
    <w:p w14:paraId="518ED614" w14:textId="0006CFA1" w:rsidR="00883F84" w:rsidRPr="0035011E" w:rsidRDefault="00883F84" w:rsidP="00EB3A2E">
      <w:pPr>
        <w:ind w:left="993" w:right="65" w:firstLine="567"/>
        <w:jc w:val="both"/>
        <w:rPr>
          <w:rFonts w:ascii="Times New Roman" w:eastAsia="Times New Roman" w:hAnsi="Times New Roman" w:cs="Times New Roman"/>
          <w:color w:val="000000"/>
          <w:sz w:val="24"/>
          <w:szCs w:val="24"/>
          <w:lang w:val="ru-RU"/>
        </w:rPr>
      </w:pPr>
      <w:r w:rsidRPr="004C6A9C">
        <w:rPr>
          <w:rFonts w:ascii="Times New Roman" w:eastAsia="Times New Roman" w:hAnsi="Times New Roman" w:cs="Times New Roman"/>
          <w:color w:val="000000"/>
          <w:sz w:val="24"/>
          <w:szCs w:val="24"/>
          <w:lang w:val="ru-RU"/>
        </w:rPr>
        <w:t xml:space="preserve">5.3. </w:t>
      </w:r>
      <w:proofErr w:type="gramStart"/>
      <w:r w:rsidRPr="004C6A9C">
        <w:rPr>
          <w:rFonts w:ascii="Times New Roman" w:eastAsia="Times New Roman" w:hAnsi="Times New Roman" w:cs="Times New Roman"/>
          <w:color w:val="000000"/>
          <w:sz w:val="24"/>
          <w:szCs w:val="24"/>
          <w:lang w:val="ru-RU"/>
        </w:rPr>
        <w:t>Попередн</w:t>
      </w:r>
      <w:r w:rsidR="0035011E" w:rsidRPr="004C6A9C">
        <w:rPr>
          <w:rFonts w:ascii="Times New Roman" w:eastAsia="Times New Roman" w:hAnsi="Times New Roman" w:cs="Times New Roman"/>
          <w:color w:val="000000"/>
          <w:sz w:val="24"/>
          <w:szCs w:val="24"/>
          <w:lang w:val="ru-RU"/>
        </w:rPr>
        <w:t>я</w:t>
      </w:r>
      <w:r w:rsidRPr="004C6A9C">
        <w:rPr>
          <w:rFonts w:ascii="Times New Roman" w:eastAsia="Times New Roman" w:hAnsi="Times New Roman" w:cs="Times New Roman"/>
          <w:color w:val="000000"/>
          <w:sz w:val="24"/>
          <w:szCs w:val="24"/>
          <w:lang w:val="ru-RU"/>
        </w:rPr>
        <w:t xml:space="preserve">  оплат</w:t>
      </w:r>
      <w:r w:rsidR="0035011E" w:rsidRPr="004C6A9C">
        <w:rPr>
          <w:rFonts w:ascii="Times New Roman" w:eastAsia="Times New Roman" w:hAnsi="Times New Roman" w:cs="Times New Roman"/>
          <w:color w:val="000000"/>
          <w:sz w:val="24"/>
          <w:szCs w:val="24"/>
          <w:lang w:val="ru-RU"/>
        </w:rPr>
        <w:t>а</w:t>
      </w:r>
      <w:proofErr w:type="gramEnd"/>
      <w:r w:rsidR="0035011E" w:rsidRPr="004C6A9C">
        <w:rPr>
          <w:rFonts w:ascii="Times New Roman" w:eastAsia="Times New Roman" w:hAnsi="Times New Roman" w:cs="Times New Roman"/>
          <w:color w:val="000000"/>
          <w:sz w:val="24"/>
          <w:szCs w:val="24"/>
          <w:lang w:val="ru-RU"/>
        </w:rPr>
        <w:t xml:space="preserve"> (аванс) за цим договором  може проводитися Замовником на небюджетні рахунки, відкриті</w:t>
      </w:r>
      <w:r w:rsidR="00473A48" w:rsidRPr="004C6A9C">
        <w:rPr>
          <w:rFonts w:ascii="Times New Roman" w:eastAsia="Times New Roman" w:hAnsi="Times New Roman" w:cs="Times New Roman"/>
          <w:color w:val="000000"/>
          <w:sz w:val="24"/>
          <w:szCs w:val="24"/>
          <w:lang w:val="ru-RU"/>
        </w:rPr>
        <w:t xml:space="preserve"> Виконавцем</w:t>
      </w:r>
      <w:r w:rsidR="0035011E" w:rsidRPr="004C6A9C">
        <w:rPr>
          <w:rFonts w:ascii="Times New Roman" w:eastAsia="Times New Roman" w:hAnsi="Times New Roman" w:cs="Times New Roman"/>
          <w:color w:val="000000"/>
          <w:sz w:val="24"/>
          <w:szCs w:val="24"/>
          <w:lang w:val="ru-RU"/>
        </w:rPr>
        <w:t xml:space="preserve"> в органах ДКС України в установленому законодавством порядку</w:t>
      </w:r>
      <w:r w:rsidR="00BB719E" w:rsidRPr="004C6A9C">
        <w:rPr>
          <w:rFonts w:ascii="Times New Roman" w:eastAsia="Times New Roman" w:hAnsi="Times New Roman" w:cs="Times New Roman"/>
          <w:color w:val="000000"/>
          <w:sz w:val="24"/>
          <w:szCs w:val="24"/>
          <w:lang w:val="ru-RU"/>
        </w:rPr>
        <w:t xml:space="preserve"> з</w:t>
      </w:r>
      <w:r w:rsidR="00795DAE" w:rsidRPr="004C6A9C">
        <w:rPr>
          <w:rFonts w:ascii="Times New Roman" w:eastAsia="Times New Roman" w:hAnsi="Times New Roman" w:cs="Times New Roman"/>
          <w:color w:val="000000"/>
          <w:sz w:val="24"/>
          <w:szCs w:val="24"/>
          <w:lang w:val="ru-RU"/>
        </w:rPr>
        <w:t xml:space="preserve"> подальшим використанням зазначених коштів Виконавцем робіт виключно на цілі, визначені цим договором, з наданням підтвердних документів органам ДКС України для здійснення платежів.</w:t>
      </w:r>
      <w:r w:rsidR="00473A48" w:rsidRPr="004C6A9C">
        <w:rPr>
          <w:rFonts w:ascii="Times New Roman" w:eastAsia="Times New Roman" w:hAnsi="Times New Roman" w:cs="Times New Roman"/>
          <w:color w:val="000000"/>
          <w:sz w:val="24"/>
          <w:szCs w:val="24"/>
          <w:lang w:val="ru-RU"/>
        </w:rPr>
        <w:t xml:space="preserve"> у розмірі не більше 20% суми дого</w:t>
      </w:r>
      <w:r w:rsidR="00BB719E" w:rsidRPr="004C6A9C">
        <w:rPr>
          <w:rFonts w:ascii="Times New Roman" w:eastAsia="Times New Roman" w:hAnsi="Times New Roman" w:cs="Times New Roman"/>
          <w:color w:val="000000"/>
          <w:sz w:val="24"/>
          <w:szCs w:val="24"/>
          <w:lang w:val="ru-RU"/>
        </w:rPr>
        <w:t>в</w:t>
      </w:r>
      <w:r w:rsidR="00473A48" w:rsidRPr="004C6A9C">
        <w:rPr>
          <w:rFonts w:ascii="Times New Roman" w:eastAsia="Times New Roman" w:hAnsi="Times New Roman" w:cs="Times New Roman"/>
          <w:color w:val="000000"/>
          <w:sz w:val="24"/>
          <w:szCs w:val="24"/>
          <w:lang w:val="ru-RU"/>
        </w:rPr>
        <w:t>ору.</w:t>
      </w:r>
      <w:r w:rsidR="0035011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 </w:t>
      </w:r>
    </w:p>
    <w:p w14:paraId="7FA03EE0" w14:textId="28E38DFB"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5.</w:t>
      </w:r>
      <w:r w:rsidR="00473A48">
        <w:rPr>
          <w:rFonts w:ascii="Times New Roman" w:eastAsia="Times New Roman" w:hAnsi="Times New Roman" w:cs="Times New Roman"/>
          <w:color w:val="000000"/>
          <w:sz w:val="24"/>
          <w:szCs w:val="24"/>
        </w:rPr>
        <w:t>4</w:t>
      </w:r>
      <w:r w:rsidRPr="0070457A">
        <w:rPr>
          <w:rFonts w:ascii="Times New Roman" w:eastAsia="Times New Roman" w:hAnsi="Times New Roman" w:cs="Times New Roman"/>
          <w:color w:val="000000"/>
          <w:sz w:val="24"/>
          <w:szCs w:val="24"/>
          <w:lang w:val="ru-RU"/>
        </w:rPr>
        <w:t xml:space="preserve">. </w:t>
      </w:r>
      <w:r w:rsidRPr="0070457A">
        <w:rPr>
          <w:rFonts w:ascii="Times New Roman" w:eastAsia="Times New Roman" w:hAnsi="Times New Roman" w:cs="Times New Roman"/>
          <w:color w:val="000000"/>
          <w:sz w:val="24"/>
          <w:szCs w:val="24"/>
        </w:rPr>
        <w:t>Р</w:t>
      </w:r>
      <w:r w:rsidRPr="0070457A">
        <w:rPr>
          <w:rFonts w:ascii="Times New Roman" w:eastAsia="Times New Roman" w:hAnsi="Times New Roman" w:cs="Times New Roman"/>
          <w:color w:val="000000"/>
          <w:sz w:val="24"/>
          <w:szCs w:val="24"/>
          <w:lang w:val="ru-RU"/>
        </w:rPr>
        <w:t xml:space="preserve">озрахунки за виконані роботи проводяться Замовником протягом 10-ти календарних днів від дати підписання Сторонами Акту приймання-передачі виконаних робіт. </w:t>
      </w:r>
    </w:p>
    <w:p w14:paraId="41990705"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6. ПРАВА ТА ОБОВ’ЯЗКИ СТОРІН</w:t>
      </w:r>
    </w:p>
    <w:p w14:paraId="26AF172C"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6.1. Обов’язки Замовника:</w:t>
      </w:r>
    </w:p>
    <w:p w14:paraId="2618A9FC"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6.1.1. У порядку, передбаченому цим Договором, надавати Виконавцю вихідні дані, необхідні для повного та своєчасного виконання проектних робіт.</w:t>
      </w:r>
    </w:p>
    <w:p w14:paraId="1B3DE877"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6.1.2. Приймати та оплачувати фактично виконані та прийняті у порядку, передбаченому цим Договором, роботи.</w:t>
      </w:r>
    </w:p>
    <w:p w14:paraId="310BCE62"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 xml:space="preserve">6.1.3. Використовувати виготовлену проектну документацію винятково для </w:t>
      </w:r>
      <w:r w:rsidRPr="0070457A">
        <w:rPr>
          <w:rFonts w:ascii="Times New Roman" w:eastAsia="Times New Roman" w:hAnsi="Times New Roman" w:cs="Times New Roman"/>
          <w:color w:val="000000"/>
          <w:sz w:val="24"/>
          <w:szCs w:val="24"/>
        </w:rPr>
        <w:t>реконструкції</w:t>
      </w:r>
      <w:r w:rsidRPr="0070457A">
        <w:rPr>
          <w:rFonts w:ascii="Times New Roman" w:eastAsia="Times New Roman" w:hAnsi="Times New Roman" w:cs="Times New Roman"/>
          <w:color w:val="000000"/>
          <w:sz w:val="24"/>
          <w:szCs w:val="24"/>
          <w:lang w:val="ru-RU"/>
        </w:rPr>
        <w:t xml:space="preserve"> Об’єкту та у пов’язаних із </w:t>
      </w:r>
      <w:r w:rsidRPr="0070457A">
        <w:rPr>
          <w:rFonts w:ascii="Times New Roman" w:eastAsia="Times New Roman" w:hAnsi="Times New Roman" w:cs="Times New Roman"/>
          <w:color w:val="000000"/>
          <w:sz w:val="24"/>
          <w:szCs w:val="24"/>
        </w:rPr>
        <w:t>реконструкцію</w:t>
      </w:r>
      <w:r w:rsidRPr="0070457A">
        <w:rPr>
          <w:rFonts w:ascii="Times New Roman" w:eastAsia="Times New Roman" w:hAnsi="Times New Roman" w:cs="Times New Roman"/>
          <w:color w:val="000000"/>
          <w:sz w:val="24"/>
          <w:szCs w:val="24"/>
          <w:lang w:val="ru-RU"/>
        </w:rPr>
        <w:t xml:space="preserve"> заходах.</w:t>
      </w:r>
    </w:p>
    <w:p w14:paraId="2CF96570"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6.1.4. Спільно з Виконавцем брати участь у погодженні проектної документації в органах державної влади та/або місцевого самоврядування, інших органах та/або проведення її експертизи у порядку, встановленому чинним законодавством (якщо таке погодження чи проведення експертизи вимагається Законом).</w:t>
      </w:r>
    </w:p>
    <w:p w14:paraId="76B53960"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6.1.5. Інші обов’язки, що випливають з цього Договору та/або додатків до нього.</w:t>
      </w:r>
    </w:p>
    <w:p w14:paraId="216700DA"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6.2. Права Замовника:</w:t>
      </w:r>
    </w:p>
    <w:p w14:paraId="0798711B"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6.2.1. У будь-який час перевірити хід та якість роботи, не втручаючись у господарську діяльність Виконавця.</w:t>
      </w:r>
    </w:p>
    <w:p w14:paraId="7E37DE57"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6.2.2. У будь-який час після підписання цього Договору внести зміни у Завдання на проектування та/або інші вихідні дані. Після чого переглянути із Виконавцем терміни виконання та вартість корегування/виконання проектної документації, відповідно до яких Виконавець зобов’язується виконати проектні роботи.</w:t>
      </w:r>
    </w:p>
    <w:p w14:paraId="40599F06"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6.2.</w:t>
      </w:r>
      <w:r w:rsidRPr="0070457A">
        <w:rPr>
          <w:rFonts w:ascii="Times New Roman" w:eastAsia="Times New Roman" w:hAnsi="Times New Roman" w:cs="Times New Roman"/>
          <w:color w:val="000000"/>
          <w:sz w:val="24"/>
          <w:szCs w:val="24"/>
        </w:rPr>
        <w:t>3</w:t>
      </w:r>
      <w:r w:rsidRPr="0070457A">
        <w:rPr>
          <w:rFonts w:ascii="Times New Roman" w:eastAsia="Times New Roman" w:hAnsi="Times New Roman" w:cs="Times New Roman"/>
          <w:color w:val="000000"/>
          <w:sz w:val="24"/>
          <w:szCs w:val="24"/>
          <w:lang w:val="ru-RU"/>
        </w:rPr>
        <w:t>. Інші права, що випливають з цього Договору та/або додатків до нього.</w:t>
      </w:r>
    </w:p>
    <w:p w14:paraId="493686EA"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6.3. Обов’язки Виконавця:</w:t>
      </w:r>
    </w:p>
    <w:p w14:paraId="4BE2A1C3"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6.3.1. Виконати роботи згідно із Завданням на проектування, вихідними даними, вимогами державних будівельних норм та правил та інших вимог, що зазвичай ставляться до такого виду та типу робіт.</w:t>
      </w:r>
    </w:p>
    <w:p w14:paraId="50649F1D"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6.3.2. Спільно з Замовником брати участь у погодженні проектної документації у проходженні експертизи у порядку, встановленому чинним законодавством (якщо таке погодження чи проведення експертизи вимагається Законом).</w:t>
      </w:r>
    </w:p>
    <w:p w14:paraId="3F38FD3E"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6.3.3. Безоплатно усунути виявлені Замовником та/або його контрагентами недоліки виконаних робіт.</w:t>
      </w:r>
    </w:p>
    <w:p w14:paraId="085807F9"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6.3.4. Не використовувати результати робіт (проектну документацію) під час проектування інших Об’єктів за замовленням третіх осіб.</w:t>
      </w:r>
    </w:p>
    <w:p w14:paraId="343683C5"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lastRenderedPageBreak/>
        <w:t>6.3.5. Не передавати результати робіт (проектну документацію) третім особам без отримання на це письмової згоди Замовника.</w:t>
      </w:r>
    </w:p>
    <w:p w14:paraId="2A69EBC4"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6.3.6. Інші обов’язки, що випливають із цього Договору та/або додатків до нього.</w:t>
      </w:r>
    </w:p>
    <w:p w14:paraId="3C8697D1"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6.4. Права Виконавця:</w:t>
      </w:r>
    </w:p>
    <w:p w14:paraId="127B100F"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6.4.1. Виконавець може залучати до виконання проектних робіт субпідрядників, залишаючись при цьому відповідальним перед Замовником за відповідність виконаних робіт умовам цього Договору, додаткам до нього, державним будівельним нормами та стандартам, іншим вимогам, що зазвичай ставляться до виконання такого типу та виду робіт, а також термінів їх виконання.</w:t>
      </w:r>
    </w:p>
    <w:p w14:paraId="1623CED7"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6.4.2. Отримати плату за виконані та прийняті Замовником проектні роботи у порядку, передбаченому цим Договором.</w:t>
      </w:r>
    </w:p>
    <w:p w14:paraId="76C2DB34" w14:textId="77777777" w:rsid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6.4.3. Інші права, що випливають з цього Договору та/або додатків до нього.</w:t>
      </w:r>
    </w:p>
    <w:p w14:paraId="7CB70548" w14:textId="77777777" w:rsidR="00EB3A2E" w:rsidRPr="0070457A" w:rsidRDefault="00EB3A2E" w:rsidP="00EB3A2E">
      <w:pPr>
        <w:ind w:left="993" w:right="65" w:firstLine="567"/>
        <w:jc w:val="both"/>
        <w:rPr>
          <w:rFonts w:ascii="Times New Roman" w:eastAsia="Times New Roman" w:hAnsi="Times New Roman" w:cs="Times New Roman"/>
          <w:color w:val="000000"/>
          <w:sz w:val="24"/>
          <w:szCs w:val="24"/>
          <w:lang w:val="ru-RU"/>
        </w:rPr>
      </w:pPr>
    </w:p>
    <w:p w14:paraId="2C605693"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7. ВИКОРИСТАННЯ РЕЗУЛЬТАТІВ РОБІТ ТА АВТОРСЬКИХ ПРАВ, АВТОРСЬКИЙ НАГЛЯД</w:t>
      </w:r>
    </w:p>
    <w:p w14:paraId="06E60279"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 xml:space="preserve">7.1. Замовник має право використовувати передані йому результати робіт (проектну документацію), передані йому Виконавцем лише при </w:t>
      </w:r>
      <w:r w:rsidRPr="0070457A">
        <w:rPr>
          <w:rFonts w:ascii="Times New Roman" w:eastAsia="Times New Roman" w:hAnsi="Times New Roman" w:cs="Times New Roman"/>
          <w:color w:val="000000"/>
          <w:sz w:val="24"/>
          <w:szCs w:val="24"/>
        </w:rPr>
        <w:t>реконструкції</w:t>
      </w:r>
      <w:r w:rsidRPr="0070457A">
        <w:rPr>
          <w:rFonts w:ascii="Times New Roman" w:eastAsia="Times New Roman" w:hAnsi="Times New Roman" w:cs="Times New Roman"/>
          <w:color w:val="000000"/>
          <w:sz w:val="24"/>
          <w:szCs w:val="24"/>
          <w:lang w:val="ru-RU"/>
        </w:rPr>
        <w:t xml:space="preserve"> та експлуатації Об’єкта, окрім випадків використання результатів робіт (проектну документацію) для виготовлення рекламної та/або іншої інформаційної продукції, що стосується Об’єкту.</w:t>
      </w:r>
    </w:p>
    <w:p w14:paraId="40F990DB"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7.2. Виконавець не має права використовувати вихідні дані та інші відомості, надані йому Замовником при виконанні цього Договору, для цілей інших, ніж з метою належного та своєчасного виконання робіт за цим Договором.</w:t>
      </w:r>
    </w:p>
    <w:p w14:paraId="4137048A"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7.3. Виконавець не має права використовувати результати робіт (проектну документацію), зокрема авторські ідеї, «ноу-хау» тощо, при виконанні робіт із проектування об’єктів нерухомості за замовленням третіх осіб.</w:t>
      </w:r>
    </w:p>
    <w:p w14:paraId="76B5F9F2"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7.4. Виконавець не має права передавати результати робіт (проектну документацію) третім особам без письмової згоди Замовника.</w:t>
      </w:r>
    </w:p>
    <w:p w14:paraId="3E42B49F"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7.5. Внесення змін до результатів робіт (проектної документації) здійснюється Виконавцем або третьою особою за письмовою згодою Виконавця.</w:t>
      </w:r>
    </w:p>
    <w:p w14:paraId="20180D68"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7.6. З метою забезпечення відповідності технологічних, архітектурно-будівельних та інших технічних рішень під час будівництва Об’єкта Виконавець зобов’язаний здійснювати</w:t>
      </w:r>
      <w:r w:rsidRPr="0070457A">
        <w:rPr>
          <w:rFonts w:ascii="Times New Roman" w:eastAsia="Times New Roman" w:hAnsi="Times New Roman" w:cs="Times New Roman"/>
          <w:color w:val="000000"/>
          <w:sz w:val="24"/>
          <w:szCs w:val="24"/>
        </w:rPr>
        <w:t xml:space="preserve"> </w:t>
      </w:r>
      <w:r w:rsidRPr="0070457A">
        <w:rPr>
          <w:rFonts w:ascii="Times New Roman" w:eastAsia="Times New Roman" w:hAnsi="Times New Roman" w:cs="Times New Roman"/>
          <w:color w:val="000000"/>
          <w:sz w:val="24"/>
          <w:szCs w:val="24"/>
          <w:lang w:val="ru-RU"/>
        </w:rPr>
        <w:t>авторськ</w:t>
      </w:r>
      <w:r w:rsidRPr="0070457A">
        <w:rPr>
          <w:rFonts w:ascii="Times New Roman" w:eastAsia="Times New Roman" w:hAnsi="Times New Roman" w:cs="Times New Roman"/>
          <w:color w:val="000000"/>
          <w:sz w:val="24"/>
          <w:szCs w:val="24"/>
        </w:rPr>
        <w:t>ий</w:t>
      </w:r>
      <w:r w:rsidRPr="0070457A">
        <w:rPr>
          <w:rFonts w:ascii="Times New Roman" w:eastAsia="Times New Roman" w:hAnsi="Times New Roman" w:cs="Times New Roman"/>
          <w:color w:val="000000"/>
          <w:sz w:val="24"/>
          <w:szCs w:val="24"/>
          <w:lang w:val="ru-RU"/>
        </w:rPr>
        <w:t xml:space="preserve"> нагляд за </w:t>
      </w:r>
      <w:r w:rsidRPr="0070457A">
        <w:rPr>
          <w:rFonts w:ascii="Times New Roman" w:eastAsia="Times New Roman" w:hAnsi="Times New Roman" w:cs="Times New Roman"/>
          <w:color w:val="000000"/>
          <w:sz w:val="24"/>
          <w:szCs w:val="24"/>
        </w:rPr>
        <w:t>реконструкцією</w:t>
      </w:r>
      <w:r w:rsidRPr="0070457A">
        <w:rPr>
          <w:rFonts w:ascii="Times New Roman" w:eastAsia="Times New Roman" w:hAnsi="Times New Roman" w:cs="Times New Roman"/>
          <w:color w:val="000000"/>
          <w:sz w:val="24"/>
          <w:szCs w:val="24"/>
          <w:lang w:val="ru-RU"/>
        </w:rPr>
        <w:t xml:space="preserve"> упродовж усього періоду </w:t>
      </w:r>
      <w:r w:rsidRPr="0070457A">
        <w:rPr>
          <w:rFonts w:ascii="Times New Roman" w:eastAsia="Times New Roman" w:hAnsi="Times New Roman" w:cs="Times New Roman"/>
          <w:color w:val="000000"/>
          <w:sz w:val="24"/>
          <w:szCs w:val="24"/>
        </w:rPr>
        <w:t>реконструкції</w:t>
      </w:r>
      <w:r w:rsidRPr="0070457A">
        <w:rPr>
          <w:rFonts w:ascii="Times New Roman" w:eastAsia="Times New Roman" w:hAnsi="Times New Roman" w:cs="Times New Roman"/>
          <w:color w:val="000000"/>
          <w:sz w:val="24"/>
          <w:szCs w:val="24"/>
          <w:lang w:val="ru-RU"/>
        </w:rPr>
        <w:t xml:space="preserve"> Об’єкта. Умови та вартість здійснення авторського нагляду визначається окремим договором, що укладається між Сторонами.</w:t>
      </w:r>
    </w:p>
    <w:p w14:paraId="55C719DC"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8. ВІДПОВІДАЛЬНІСТЬ СТОРІН</w:t>
      </w:r>
    </w:p>
    <w:p w14:paraId="5237E6E9"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8.1. За невиконання або неналежне виконання умов цього Договору винна Сторона несе відповідальність, передбачену чинним законодавством України та цим Договором. Сторона, що порушила договірні зобов’язання шляхом невиконання або неналежного виконання умов цього Договору, зобов’язується відшкодувати іншій Стороні цього Договору та/або третім особам усі збитки, заподіяні таким порушенням.</w:t>
      </w:r>
    </w:p>
    <w:p w14:paraId="45A25841"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8.2. Виконавець, у випадку порушення строків (термінів) виконання проектних робіт, передбачених у п. 4.3 цього Договору, сплачує на користь Замовника (на його письмову вимогу) договірну санкцію у розмірі 1 (одного) % від договірної вартості робіт, указаної у п. 5.1 цього Договору прострочення виконання. У випадку порушення Виконавцем строків (термінів) виконання робіт, вказаних у п. 4.3 цього Договору, понад 20 (двадцять) календарних днів, Виконавець додатково сплачує на користь Замовника (на його письмову вимогу) договірну санкцію у розмірі 1(одного) % від договірної вартості робіт, вказаної у п. 5.1 цього Договору.</w:t>
      </w:r>
    </w:p>
    <w:p w14:paraId="002086C4"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8.</w:t>
      </w:r>
      <w:r w:rsidRPr="0070457A">
        <w:rPr>
          <w:rFonts w:ascii="Times New Roman" w:eastAsia="Times New Roman" w:hAnsi="Times New Roman" w:cs="Times New Roman"/>
          <w:color w:val="000000"/>
          <w:sz w:val="24"/>
          <w:szCs w:val="24"/>
        </w:rPr>
        <w:t>3</w:t>
      </w:r>
      <w:r w:rsidRPr="0070457A">
        <w:rPr>
          <w:rFonts w:ascii="Times New Roman" w:eastAsia="Times New Roman" w:hAnsi="Times New Roman" w:cs="Times New Roman"/>
          <w:color w:val="000000"/>
          <w:sz w:val="24"/>
          <w:szCs w:val="24"/>
          <w:lang w:val="ru-RU"/>
        </w:rPr>
        <w:t>. Виконавець, у випадку порушення термінів (строків) усунення недоліків, указаних у п. п. 4.6, 4.7 цього Договору, сплачує на користь Замовника (на його письмову вимогу), договірну санкцію у розмірі 1 % від договірної вартості робіт, указаної у п. 5.1 цього Договору протермінування виконання зобов’язання щодо усунення недоліків робіт.</w:t>
      </w:r>
    </w:p>
    <w:p w14:paraId="7ADEB5D0"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8.</w:t>
      </w:r>
      <w:r w:rsidRPr="0070457A">
        <w:rPr>
          <w:rFonts w:ascii="Times New Roman" w:eastAsia="Times New Roman" w:hAnsi="Times New Roman" w:cs="Times New Roman"/>
          <w:color w:val="000000"/>
          <w:sz w:val="24"/>
          <w:szCs w:val="24"/>
        </w:rPr>
        <w:t>4</w:t>
      </w:r>
      <w:r w:rsidRPr="0070457A">
        <w:rPr>
          <w:rFonts w:ascii="Times New Roman" w:eastAsia="Times New Roman" w:hAnsi="Times New Roman" w:cs="Times New Roman"/>
          <w:color w:val="000000"/>
          <w:sz w:val="24"/>
          <w:szCs w:val="24"/>
          <w:lang w:val="ru-RU"/>
        </w:rPr>
        <w:t>. Виконавець гарантує відповідність виконаних робіт (проектної документації) умовам цього Договору, додаткам до нього, вимогам державних будівельних норм та правил, санітарно-гігієнічним нормам, протипожежним правилам, правилам техніки безпеки та охорони праці, а також іншим вимогам, що звичайно ставляться до роботи відповідного характеру, та несе повну відповідальність за допущені відхилення та недоліки.</w:t>
      </w:r>
    </w:p>
    <w:p w14:paraId="4CF1D7A3"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lastRenderedPageBreak/>
        <w:t>Виконавець самостійно несе відповідальність за будь-які негативні наслідки, що можуть настати у майбутньому внаслідок неякісного виконання робіт (недоліків проектної документації) та зобов’язаний відшкодувати Замовнику та/або третім особам усі збитки, що були заподіянні внаслідок неякісного виконання проектних робіт (у тому числі, але не виключно: усі витрати (збитки), пов’язані із необхідністю внесення змін до проектної документації; усі додаткові витрати (збитки), пов’язані із необхідністю виконання додаткових робіт (реконструкція, перероблення, розібрання) та/або закупівлі додаткових матеріалів та обладнання під час реалізації проектної документації до або під час будівництва Об’єкту).</w:t>
      </w:r>
    </w:p>
    <w:p w14:paraId="74EA5FCE"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8.6. У випадку неповернення Виконавцем суми передоплати із підстав та у строки, передбачені цим Договором, Виконавець сплачує Замовнику (на його письмову вимогу) договірну санкцію у розмірі 3 % від суми неповернутої передоплати за кожен день прострочення.</w:t>
      </w:r>
    </w:p>
    <w:p w14:paraId="5E6A48A3"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8.</w:t>
      </w:r>
      <w:r w:rsidRPr="0070457A">
        <w:rPr>
          <w:rFonts w:ascii="Times New Roman" w:eastAsia="Times New Roman" w:hAnsi="Times New Roman" w:cs="Times New Roman"/>
          <w:color w:val="000000"/>
          <w:sz w:val="24"/>
          <w:szCs w:val="24"/>
        </w:rPr>
        <w:t>7</w:t>
      </w:r>
      <w:r w:rsidRPr="0070457A">
        <w:rPr>
          <w:rFonts w:ascii="Times New Roman" w:eastAsia="Times New Roman" w:hAnsi="Times New Roman" w:cs="Times New Roman"/>
          <w:color w:val="000000"/>
          <w:sz w:val="24"/>
          <w:szCs w:val="24"/>
          <w:lang w:val="ru-RU"/>
        </w:rPr>
        <w:t>. Виплата передбачених цим Договором договірних санкцій, пені та відшкодування збитків не звільняє Сторони від виконання зобов’язань за цим Договором.</w:t>
      </w:r>
    </w:p>
    <w:p w14:paraId="2E717726"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9. ОБСТАВИНИ НЕПЕРЕБОРНОЇ СИЛИ (ФОРС-МАЖОР)</w:t>
      </w:r>
    </w:p>
    <w:p w14:paraId="51F4AFCA"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9.1. Сторона звільняється від відповідальності за порушення договірних зобов’язань, якщо вони зумовлені обставинами непереборної сили, що перешкоджають належному виконання цього Договору.</w:t>
      </w:r>
    </w:p>
    <w:p w14:paraId="3308C10F"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9.2. За цим Договором 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та настання яких Сторони не могли передбачити, уникнути або запобігти вжитими достатніми та відповідними заходами.</w:t>
      </w:r>
    </w:p>
    <w:p w14:paraId="71E32CC5"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9.3. Сторона, яка не має можливості виконати свої зобов’язання через обставини непереборної сили, повинна повідомити про це іншу Сторону у 5-тиденний термін із моменту їх виникнення, підтверджуючи їх настання відповідними документами. Несвоєчасність повідомлення позбавляє цю Сторону права посилатись на такі обставини як на підставу невиконання своїх договірних зобов’язань. Строк дії обставин непереборної сили підтверджується довідкою компетентного органу.</w:t>
      </w:r>
    </w:p>
    <w:p w14:paraId="333976FB"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9.4. Строк виконання зобов’язань за цим Договором продовжується на строк дії обставин непереборної сили або усунення їх наслідків.</w:t>
      </w:r>
    </w:p>
    <w:p w14:paraId="3E9646F0" w14:textId="77777777" w:rsid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9.5. 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57562B96" w14:textId="77777777" w:rsidR="00EB3A2E" w:rsidRPr="0070457A" w:rsidRDefault="00EB3A2E" w:rsidP="00EB3A2E">
      <w:pPr>
        <w:ind w:left="993" w:right="65" w:firstLine="710"/>
        <w:jc w:val="both"/>
        <w:rPr>
          <w:rFonts w:ascii="Times New Roman" w:eastAsia="Times New Roman" w:hAnsi="Times New Roman" w:cs="Times New Roman"/>
          <w:color w:val="000000"/>
          <w:sz w:val="24"/>
          <w:szCs w:val="24"/>
          <w:lang w:val="ru-RU"/>
        </w:rPr>
      </w:pPr>
    </w:p>
    <w:p w14:paraId="262C312B"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10. ДОСТРОКОВЕ ПРИПИНЕННЯ ДОГОВОРУ</w:t>
      </w:r>
    </w:p>
    <w:p w14:paraId="0866F925"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10.1. Цей Договір може бути достроково припинений за взаємною згодою Сторін, шляхом укладення Договору про це.</w:t>
      </w:r>
    </w:p>
    <w:p w14:paraId="7170AE98"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10.2. Замовник має право в односторонньому порядку розірвати цей Договір у випадках:</w:t>
      </w:r>
    </w:p>
    <w:p w14:paraId="0AE6F93B"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10.2.1. Прострочення виконання Виконавцем робіт понад 20 (двадцять) календарних днів;</w:t>
      </w:r>
    </w:p>
    <w:p w14:paraId="59F3F139"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10.2.2. Систематичного (два і більше разів) невиконання умов цього Договору;</w:t>
      </w:r>
    </w:p>
    <w:p w14:paraId="7E79F8A9"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10.2.3. Якщо Виконавець своєчасно не розпочав роботу або виконує її настільки повільно, що закінчення її у термін, передбачений цим Договором, стає явно неможливим;</w:t>
      </w:r>
    </w:p>
    <w:p w14:paraId="28456D3F"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10.2.4. Втрати комерційної зацікавленості у виконуваних роботах.</w:t>
      </w:r>
    </w:p>
    <w:p w14:paraId="0A7CDB7D"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10.3. Виконавець має право в односторонньому порядку розірвати цей Договір у випадках:</w:t>
      </w:r>
    </w:p>
    <w:p w14:paraId="72FCF677"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10.3.1. Систематичного (три і більше разів) порушення Замовником умов цього Договору;</w:t>
      </w:r>
    </w:p>
    <w:p w14:paraId="6D882BF0"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10.</w:t>
      </w:r>
      <w:r w:rsidRPr="0070457A">
        <w:rPr>
          <w:rFonts w:ascii="Times New Roman" w:eastAsia="Times New Roman" w:hAnsi="Times New Roman" w:cs="Times New Roman"/>
          <w:color w:val="000000"/>
          <w:sz w:val="24"/>
          <w:szCs w:val="24"/>
        </w:rPr>
        <w:t>4</w:t>
      </w:r>
      <w:r w:rsidRPr="0070457A">
        <w:rPr>
          <w:rFonts w:ascii="Times New Roman" w:eastAsia="Times New Roman" w:hAnsi="Times New Roman" w:cs="Times New Roman"/>
          <w:color w:val="000000"/>
          <w:sz w:val="24"/>
          <w:szCs w:val="24"/>
          <w:lang w:val="ru-RU"/>
        </w:rPr>
        <w:t>. Одностороннє розірвання Договору здійснюється шляхом направлення однією Стороною іншій письмового повідомлення про це. Договір вважається припиненим із дати, вказаної у повідомленні про одностороннє розірвання договору.</w:t>
      </w:r>
    </w:p>
    <w:p w14:paraId="1C0A8802"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 xml:space="preserve">У випадку, якщо Сторона, якій надіслано повідомлення про одностороннє розірвання договору, ухиляється від його отримання (відмова від його прийняття на підприємстві зв’язку, нез’явлення на зазначене підприємство після одержання повідомлення про надходження рекомендованого або цінного листа тощо), вважається, що воно надіслане належним чином, якщо Сторона, яка надіслала повідомлення про одностороннє розірвання договору, вжила достатніх заходів щодо його отримання Стороною, якій воно адресовано (надсилання рекомендованим чи цінним листом із повідомлення про вручення, службою кур’єрської </w:t>
      </w:r>
      <w:r w:rsidRPr="0070457A">
        <w:rPr>
          <w:rFonts w:ascii="Times New Roman" w:eastAsia="Times New Roman" w:hAnsi="Times New Roman" w:cs="Times New Roman"/>
          <w:color w:val="000000"/>
          <w:sz w:val="24"/>
          <w:szCs w:val="24"/>
          <w:lang w:val="ru-RU"/>
        </w:rPr>
        <w:lastRenderedPageBreak/>
        <w:t>доставки тощо). У такому разі настають юридичні наслідки дострокового припинення договірних зобов’язань, що визначені умовами цього Договору.</w:t>
      </w:r>
    </w:p>
    <w:p w14:paraId="5B1064E7" w14:textId="77777777" w:rsid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10.</w:t>
      </w:r>
      <w:r w:rsidRPr="0070457A">
        <w:rPr>
          <w:rFonts w:ascii="Times New Roman" w:eastAsia="Times New Roman" w:hAnsi="Times New Roman" w:cs="Times New Roman"/>
          <w:color w:val="000000"/>
          <w:sz w:val="24"/>
          <w:szCs w:val="24"/>
        </w:rPr>
        <w:t>5</w:t>
      </w:r>
      <w:r w:rsidRPr="0070457A">
        <w:rPr>
          <w:rFonts w:ascii="Times New Roman" w:eastAsia="Times New Roman" w:hAnsi="Times New Roman" w:cs="Times New Roman"/>
          <w:color w:val="000000"/>
          <w:sz w:val="24"/>
          <w:szCs w:val="24"/>
          <w:lang w:val="ru-RU"/>
        </w:rPr>
        <w:t>. У випадку дострокового припинення цього Договору (одностороння відмова від нього однієї із Сторін із підстав, передбачених цим Договором, або розірвання за взаємною згодою Сторін) Виконавець має право вимагати від Замовника здійснення оплати фактично виконаних робіт, прийнятих останнім у порядку, передбаченому цим Договором, а Замовник має право вимагати від Виконавця повернення суми передоплати, якщо її вартість перевищує вартість фактично виконаних і прийнятих Замовником проектних робіт. У таких випадках прийняття проектних робіт відбувається у порядку, передбаченому п. п. 4.5, 4.6, 4.7, 4.8 цього Договору. У випадку неподання Виконавцем документів, указаних у п. 4.5 цього Договору, протягом 15-ти календарних днів від дати припинення цього Договору, Замовник має право у подальшому не приймати та не оплачувати такі роботи.</w:t>
      </w:r>
    </w:p>
    <w:p w14:paraId="4FE89F5D" w14:textId="77777777" w:rsidR="00EB3A2E" w:rsidRPr="0070457A" w:rsidRDefault="00EB3A2E" w:rsidP="005D1F64">
      <w:pPr>
        <w:ind w:right="65"/>
        <w:jc w:val="both"/>
        <w:rPr>
          <w:rFonts w:ascii="Times New Roman" w:eastAsia="Times New Roman" w:hAnsi="Times New Roman" w:cs="Times New Roman"/>
          <w:color w:val="000000"/>
          <w:sz w:val="24"/>
          <w:szCs w:val="24"/>
          <w:lang w:val="ru-RU"/>
        </w:rPr>
      </w:pPr>
    </w:p>
    <w:p w14:paraId="1EFBEA41"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11. ІНШІ УМОВИ</w:t>
      </w:r>
    </w:p>
    <w:p w14:paraId="41568E83"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11.1. Цей Договір набирає чинності з моменту підписання його Сторонами та діє до повного виконання ними своїх зобов’язань.</w:t>
      </w:r>
    </w:p>
    <w:p w14:paraId="30A61BB2"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11.2. Цей Договір складено у двох оригінальних примірниках по одному для кожної із сторін, які мають однакову юридичну силу.</w:t>
      </w:r>
    </w:p>
    <w:p w14:paraId="6F8148EA"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11.3. У випадках, не передбачених цим Договором, Сторони керуються чинним законодавством.</w:t>
      </w:r>
    </w:p>
    <w:p w14:paraId="4DD71D43"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11.4.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цього Договору, втрачають юридичну силу.</w:t>
      </w:r>
    </w:p>
    <w:p w14:paraId="508A6EAD"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11.5. Всі виправлення за текстом цього Договору мають юридичну силу лише за взаємного їх посвідчення Сторонами.</w:t>
      </w:r>
    </w:p>
    <w:p w14:paraId="69C4CCCB" w14:textId="77777777" w:rsidR="0070457A" w:rsidRP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11.6. У випадку, якщо Сторони у Розділі 12 цього Договору «Юридичні адреси, банківські реквізити та підписи Сторін» вкажуть свої електронні адреси (e-mail), інформація, що надіслана із таких адрес для цілей цього Договору, буде прирівнюватись до письмових документів (за винятком документів, передбачених п. 4.5 цього Договору) та породжуватиме для Сторін юридичні наслідки надіслання цієї ж інформації у письмовій формі.</w:t>
      </w:r>
    </w:p>
    <w:p w14:paraId="3DF181CE" w14:textId="77777777" w:rsidR="0070457A" w:rsidRDefault="0070457A" w:rsidP="00EB3A2E">
      <w:pPr>
        <w:ind w:left="993" w:right="65" w:firstLine="567"/>
        <w:jc w:val="both"/>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color w:val="000000"/>
          <w:sz w:val="24"/>
          <w:szCs w:val="24"/>
          <w:lang w:val="ru-RU"/>
        </w:rPr>
        <w:t>11.7. Зміни та доповнення до Договору дійсні лише за умови складання їх у письмовій формі, шляхом укладення Додаткового договору про це.</w:t>
      </w:r>
    </w:p>
    <w:p w14:paraId="0218E3B4" w14:textId="77777777" w:rsidR="00EB3A2E" w:rsidRPr="0070457A" w:rsidRDefault="00EB3A2E" w:rsidP="00EB3A2E">
      <w:pPr>
        <w:ind w:left="993" w:right="65" w:firstLine="710"/>
        <w:jc w:val="both"/>
        <w:rPr>
          <w:rFonts w:ascii="Times New Roman" w:eastAsia="Times New Roman" w:hAnsi="Times New Roman" w:cs="Times New Roman"/>
          <w:color w:val="000000"/>
          <w:sz w:val="24"/>
          <w:szCs w:val="24"/>
          <w:lang w:val="ru-RU"/>
        </w:rPr>
      </w:pPr>
    </w:p>
    <w:p w14:paraId="750D918D" w14:textId="77777777" w:rsidR="0070457A" w:rsidRPr="0070457A" w:rsidRDefault="0070457A" w:rsidP="00EB3A2E">
      <w:pPr>
        <w:spacing w:after="240"/>
        <w:ind w:left="993" w:right="65"/>
        <w:jc w:val="center"/>
        <w:rPr>
          <w:rFonts w:ascii="Times New Roman" w:eastAsia="Times New Roman" w:hAnsi="Times New Roman" w:cs="Times New Roman"/>
          <w:color w:val="000000"/>
          <w:sz w:val="24"/>
          <w:szCs w:val="24"/>
          <w:lang w:val="ru-RU"/>
        </w:rPr>
      </w:pPr>
      <w:r w:rsidRPr="0070457A">
        <w:rPr>
          <w:rFonts w:ascii="Times New Roman" w:eastAsia="Times New Roman" w:hAnsi="Times New Roman" w:cs="Times New Roman"/>
          <w:b/>
          <w:bCs/>
          <w:color w:val="000000"/>
          <w:sz w:val="24"/>
          <w:szCs w:val="24"/>
          <w:lang w:val="ru-RU"/>
        </w:rPr>
        <w:t>12. ЮРИДИЧНІ АДРЕСИ, БАНКІВСЬКІ РЕКВІЗИТИ І ПІДПИСИ СТОРІН</w:t>
      </w:r>
    </w:p>
    <w:tbl>
      <w:tblPr>
        <w:tblStyle w:val="18"/>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03"/>
      </w:tblGrid>
      <w:tr w:rsidR="00EB3A2E" w:rsidRPr="0070457A" w14:paraId="2FD2E828" w14:textId="77777777" w:rsidTr="00EB3A2E">
        <w:tc>
          <w:tcPr>
            <w:tcW w:w="4819" w:type="dxa"/>
          </w:tcPr>
          <w:p w14:paraId="2495C6A2" w14:textId="77777777" w:rsidR="0070457A" w:rsidRPr="0070457A" w:rsidRDefault="0070457A" w:rsidP="00EB3A2E">
            <w:pPr>
              <w:ind w:left="993" w:right="65"/>
              <w:jc w:val="center"/>
              <w:rPr>
                <w:rFonts w:ascii="Times New Roman" w:hAnsi="Times New Roman"/>
                <w:sz w:val="24"/>
                <w:szCs w:val="24"/>
              </w:rPr>
            </w:pPr>
            <w:r w:rsidRPr="0070457A">
              <w:rPr>
                <w:rFonts w:ascii="Times New Roman" w:hAnsi="Times New Roman"/>
                <w:sz w:val="24"/>
                <w:szCs w:val="24"/>
              </w:rPr>
              <w:t>Виконавець:</w:t>
            </w:r>
          </w:p>
          <w:p w14:paraId="20F20ACC" w14:textId="77777777" w:rsidR="0070457A" w:rsidRPr="0070457A" w:rsidRDefault="0070457A" w:rsidP="00EB3A2E">
            <w:pPr>
              <w:suppressAutoHyphens/>
              <w:ind w:left="993" w:right="65"/>
              <w:jc w:val="both"/>
              <w:rPr>
                <w:rFonts w:ascii="Times New Roman" w:hAnsi="Times New Roman"/>
                <w:sz w:val="24"/>
                <w:szCs w:val="24"/>
                <w:lang w:val="ru-RU"/>
              </w:rPr>
            </w:pPr>
          </w:p>
        </w:tc>
        <w:tc>
          <w:tcPr>
            <w:tcW w:w="5103" w:type="dxa"/>
          </w:tcPr>
          <w:p w14:paraId="0094F4B4" w14:textId="77777777" w:rsidR="0070457A" w:rsidRPr="0070457A" w:rsidRDefault="0070457A" w:rsidP="00EB3A2E">
            <w:pPr>
              <w:ind w:left="317" w:right="65"/>
              <w:jc w:val="center"/>
              <w:rPr>
                <w:rFonts w:ascii="Times New Roman" w:hAnsi="Times New Roman"/>
                <w:sz w:val="24"/>
                <w:szCs w:val="24"/>
                <w:lang w:val="ru-RU"/>
              </w:rPr>
            </w:pPr>
            <w:r w:rsidRPr="0070457A">
              <w:rPr>
                <w:rFonts w:ascii="Times New Roman" w:hAnsi="Times New Roman"/>
                <w:sz w:val="24"/>
                <w:szCs w:val="24"/>
                <w:lang w:val="ru-RU"/>
              </w:rPr>
              <w:t>Замовник:</w:t>
            </w:r>
          </w:p>
          <w:p w14:paraId="6D7C4088" w14:textId="77777777" w:rsidR="0070457A" w:rsidRPr="0070457A" w:rsidRDefault="0070457A" w:rsidP="00EB3A2E">
            <w:pPr>
              <w:ind w:left="317" w:right="65"/>
              <w:rPr>
                <w:rFonts w:ascii="Times New Roman" w:hAnsi="Times New Roman"/>
                <w:b/>
                <w:bCs/>
                <w:sz w:val="24"/>
                <w:szCs w:val="24"/>
                <w:lang w:val="ru-RU"/>
              </w:rPr>
            </w:pPr>
            <w:r w:rsidRPr="0070457A">
              <w:rPr>
                <w:rFonts w:ascii="Times New Roman" w:hAnsi="Times New Roman"/>
                <w:b/>
                <w:bCs/>
                <w:sz w:val="24"/>
                <w:szCs w:val="24"/>
                <w:lang w:val="ru-RU"/>
              </w:rPr>
              <w:t xml:space="preserve">Медичний реабілітаційний центр </w:t>
            </w:r>
          </w:p>
          <w:p w14:paraId="52C48283" w14:textId="77777777" w:rsidR="0070457A" w:rsidRPr="0070457A" w:rsidRDefault="0070457A" w:rsidP="00EB3A2E">
            <w:pPr>
              <w:ind w:left="317" w:right="65"/>
              <w:rPr>
                <w:rFonts w:ascii="Times New Roman" w:hAnsi="Times New Roman"/>
                <w:b/>
                <w:bCs/>
                <w:sz w:val="24"/>
                <w:szCs w:val="24"/>
                <w:lang w:val="ru-RU"/>
              </w:rPr>
            </w:pPr>
            <w:r w:rsidRPr="0070457A">
              <w:rPr>
                <w:rFonts w:ascii="Times New Roman" w:hAnsi="Times New Roman"/>
                <w:b/>
                <w:bCs/>
                <w:sz w:val="24"/>
                <w:szCs w:val="24"/>
                <w:lang w:val="ru-RU"/>
              </w:rPr>
              <w:t>МВС України «Хутір Вільний»</w:t>
            </w:r>
          </w:p>
          <w:p w14:paraId="275ADDC5" w14:textId="77777777" w:rsidR="00EB3A2E" w:rsidRDefault="00EB3A2E" w:rsidP="00EB3A2E">
            <w:pPr>
              <w:ind w:left="317" w:right="65"/>
              <w:jc w:val="both"/>
              <w:rPr>
                <w:rFonts w:ascii="Times New Roman" w:hAnsi="Times New Roman"/>
                <w:sz w:val="24"/>
                <w:szCs w:val="24"/>
                <w:lang w:val="ru-RU"/>
              </w:rPr>
            </w:pPr>
          </w:p>
          <w:p w14:paraId="5A809FD1" w14:textId="77777777" w:rsidR="0070457A" w:rsidRPr="0070457A" w:rsidRDefault="0070457A" w:rsidP="00EB3A2E">
            <w:pPr>
              <w:ind w:left="317" w:right="65"/>
              <w:jc w:val="both"/>
              <w:rPr>
                <w:rFonts w:ascii="Times New Roman" w:hAnsi="Times New Roman"/>
                <w:sz w:val="24"/>
                <w:szCs w:val="24"/>
                <w:lang w:val="ru-RU"/>
              </w:rPr>
            </w:pPr>
            <w:r w:rsidRPr="0070457A">
              <w:rPr>
                <w:rFonts w:ascii="Times New Roman" w:hAnsi="Times New Roman"/>
                <w:sz w:val="24"/>
                <w:szCs w:val="24"/>
                <w:lang w:val="ru-RU"/>
              </w:rPr>
              <w:t>03026, м. Київ, вул. Дніпровське шосе, 3</w:t>
            </w:r>
          </w:p>
          <w:p w14:paraId="137FF2AA" w14:textId="77777777" w:rsidR="0070457A" w:rsidRPr="0070457A" w:rsidRDefault="0070457A" w:rsidP="00EB3A2E">
            <w:pPr>
              <w:ind w:left="317" w:right="65"/>
              <w:jc w:val="both"/>
              <w:rPr>
                <w:rFonts w:ascii="Times New Roman" w:hAnsi="Times New Roman"/>
                <w:sz w:val="24"/>
                <w:szCs w:val="24"/>
                <w:lang w:val="ru-RU"/>
              </w:rPr>
            </w:pPr>
            <w:r w:rsidRPr="0070457A">
              <w:rPr>
                <w:rFonts w:ascii="Times New Roman" w:hAnsi="Times New Roman"/>
                <w:sz w:val="24"/>
                <w:szCs w:val="24"/>
                <w:lang w:val="ru-RU"/>
              </w:rPr>
              <w:t xml:space="preserve">Р/р </w:t>
            </w:r>
            <w:r w:rsidRPr="0070457A">
              <w:rPr>
                <w:rFonts w:ascii="Times New Roman" w:hAnsi="Times New Roman"/>
                <w:sz w:val="24"/>
                <w:szCs w:val="24"/>
                <w:lang w:bidi="en-US"/>
              </w:rPr>
              <w:t>UA</w:t>
            </w:r>
            <w:r w:rsidRPr="0070457A">
              <w:rPr>
                <w:rFonts w:ascii="Times New Roman" w:hAnsi="Times New Roman"/>
                <w:sz w:val="24"/>
                <w:szCs w:val="24"/>
                <w:lang w:val="ru-RU" w:bidi="en-US"/>
              </w:rPr>
              <w:t>71</w:t>
            </w:r>
            <w:r w:rsidRPr="0070457A">
              <w:rPr>
                <w:rFonts w:ascii="Times New Roman" w:hAnsi="Times New Roman"/>
                <w:sz w:val="24"/>
                <w:szCs w:val="24"/>
                <w:lang w:val="ru-RU"/>
              </w:rPr>
              <w:t>8201720343121001200012934;</w:t>
            </w:r>
          </w:p>
          <w:p w14:paraId="2E8D2027" w14:textId="77777777" w:rsidR="0070457A" w:rsidRPr="0070457A" w:rsidRDefault="0070457A" w:rsidP="00EB3A2E">
            <w:pPr>
              <w:ind w:left="317" w:right="65"/>
              <w:jc w:val="both"/>
              <w:rPr>
                <w:rFonts w:ascii="Times New Roman" w:hAnsi="Times New Roman"/>
                <w:sz w:val="24"/>
                <w:szCs w:val="24"/>
                <w:lang w:val="ru-RU"/>
              </w:rPr>
            </w:pPr>
            <w:r w:rsidRPr="0070457A">
              <w:rPr>
                <w:rFonts w:ascii="Times New Roman" w:hAnsi="Times New Roman"/>
                <w:sz w:val="24"/>
                <w:szCs w:val="24"/>
                <w:lang w:bidi="en-US"/>
              </w:rPr>
              <w:t>UA</w:t>
            </w:r>
            <w:r w:rsidRPr="0070457A">
              <w:rPr>
                <w:rFonts w:ascii="Times New Roman" w:hAnsi="Times New Roman"/>
                <w:sz w:val="24"/>
                <w:szCs w:val="24"/>
                <w:lang w:val="ru-RU" w:bidi="en-US"/>
              </w:rPr>
              <w:t>558201</w:t>
            </w:r>
            <w:r w:rsidRPr="0070457A">
              <w:rPr>
                <w:rFonts w:ascii="Times New Roman" w:hAnsi="Times New Roman"/>
                <w:sz w:val="24"/>
                <w:szCs w:val="24"/>
                <w:lang w:val="ru-RU"/>
              </w:rPr>
              <w:t>720343130001000012934</w:t>
            </w:r>
          </w:p>
          <w:p w14:paraId="77173B13" w14:textId="77777777" w:rsidR="0070457A" w:rsidRPr="0070457A" w:rsidRDefault="0070457A" w:rsidP="00EB3A2E">
            <w:pPr>
              <w:ind w:left="317" w:right="65"/>
              <w:jc w:val="both"/>
              <w:rPr>
                <w:rFonts w:ascii="Times New Roman" w:hAnsi="Times New Roman"/>
                <w:sz w:val="24"/>
                <w:szCs w:val="24"/>
                <w:lang w:val="ru-RU"/>
              </w:rPr>
            </w:pPr>
            <w:r w:rsidRPr="0070457A">
              <w:rPr>
                <w:rFonts w:ascii="Times New Roman" w:hAnsi="Times New Roman"/>
                <w:sz w:val="24"/>
                <w:szCs w:val="24"/>
                <w:lang w:val="ru-RU" w:bidi="ru-RU"/>
              </w:rPr>
              <w:t xml:space="preserve">МФО </w:t>
            </w:r>
            <w:r w:rsidRPr="0070457A">
              <w:rPr>
                <w:rFonts w:ascii="Times New Roman" w:hAnsi="Times New Roman"/>
                <w:sz w:val="24"/>
                <w:szCs w:val="24"/>
                <w:lang w:val="ru-RU"/>
              </w:rPr>
              <w:t>820172 в ДКС України</w:t>
            </w:r>
          </w:p>
          <w:p w14:paraId="51424FF9" w14:textId="77777777" w:rsidR="0070457A" w:rsidRPr="0070457A" w:rsidRDefault="0070457A" w:rsidP="00EB3A2E">
            <w:pPr>
              <w:ind w:left="317" w:right="65"/>
              <w:jc w:val="both"/>
              <w:rPr>
                <w:rFonts w:ascii="Times New Roman" w:hAnsi="Times New Roman"/>
                <w:sz w:val="24"/>
                <w:szCs w:val="24"/>
                <w:lang w:val="ru-RU"/>
              </w:rPr>
            </w:pPr>
            <w:r w:rsidRPr="0070457A">
              <w:rPr>
                <w:rFonts w:ascii="Times New Roman" w:hAnsi="Times New Roman"/>
                <w:sz w:val="24"/>
                <w:szCs w:val="24"/>
                <w:lang w:val="ru-RU"/>
              </w:rPr>
              <w:t>код ЄДРПОУ 08733788</w:t>
            </w:r>
          </w:p>
          <w:p w14:paraId="7802D7E6" w14:textId="77777777" w:rsidR="0070457A" w:rsidRPr="00795DAE" w:rsidRDefault="0070457A" w:rsidP="00EB3A2E">
            <w:pPr>
              <w:ind w:left="317" w:right="65"/>
              <w:rPr>
                <w:rFonts w:ascii="Times New Roman" w:hAnsi="Times New Roman"/>
                <w:sz w:val="24"/>
                <w:szCs w:val="24"/>
                <w:lang w:val="ru-RU"/>
              </w:rPr>
            </w:pPr>
            <w:r w:rsidRPr="0070457A">
              <w:rPr>
                <w:rFonts w:ascii="Times New Roman" w:hAnsi="Times New Roman"/>
                <w:sz w:val="24"/>
                <w:szCs w:val="24"/>
                <w:lang w:val="ru-RU"/>
              </w:rPr>
              <w:t>ІПН</w:t>
            </w:r>
            <w:r w:rsidRPr="00795DAE">
              <w:rPr>
                <w:rFonts w:ascii="Times New Roman" w:hAnsi="Times New Roman"/>
                <w:sz w:val="24"/>
                <w:szCs w:val="24"/>
                <w:lang w:val="ru-RU"/>
              </w:rPr>
              <w:t xml:space="preserve"> 087337826093 </w:t>
            </w:r>
          </w:p>
          <w:p w14:paraId="20218798" w14:textId="77777777" w:rsidR="0070457A" w:rsidRPr="00795DAE" w:rsidRDefault="0070457A" w:rsidP="00EB3A2E">
            <w:pPr>
              <w:ind w:left="317" w:right="65"/>
              <w:rPr>
                <w:rFonts w:ascii="Times New Roman" w:hAnsi="Times New Roman"/>
                <w:sz w:val="24"/>
                <w:szCs w:val="24"/>
                <w:lang w:val="ru-RU"/>
              </w:rPr>
            </w:pPr>
            <w:r w:rsidRPr="0070457A">
              <w:rPr>
                <w:rFonts w:ascii="Times New Roman" w:hAnsi="Times New Roman"/>
                <w:sz w:val="24"/>
                <w:szCs w:val="24"/>
                <w:lang w:val="ru-RU"/>
              </w:rPr>
              <w:t>Св</w:t>
            </w:r>
            <w:r w:rsidRPr="00795DAE">
              <w:rPr>
                <w:rFonts w:ascii="Times New Roman" w:hAnsi="Times New Roman"/>
                <w:sz w:val="24"/>
                <w:szCs w:val="24"/>
                <w:lang w:val="ru-RU"/>
              </w:rPr>
              <w:t>. 1826504500236</w:t>
            </w:r>
          </w:p>
          <w:p w14:paraId="415BA191" w14:textId="77777777" w:rsidR="0070457A" w:rsidRPr="00795DAE" w:rsidRDefault="0070457A" w:rsidP="00EB3A2E">
            <w:pPr>
              <w:ind w:left="317" w:right="65"/>
              <w:rPr>
                <w:rFonts w:ascii="Times New Roman" w:hAnsi="Times New Roman"/>
                <w:sz w:val="24"/>
                <w:szCs w:val="24"/>
                <w:lang w:val="ru-RU"/>
              </w:rPr>
            </w:pPr>
            <w:r w:rsidRPr="0070457A">
              <w:rPr>
                <w:rFonts w:ascii="Times New Roman" w:hAnsi="Times New Roman"/>
                <w:sz w:val="24"/>
                <w:szCs w:val="24"/>
              </w:rPr>
              <w:t>e</w:t>
            </w:r>
            <w:r w:rsidRPr="00795DAE">
              <w:rPr>
                <w:rFonts w:ascii="Times New Roman" w:hAnsi="Times New Roman"/>
                <w:sz w:val="24"/>
                <w:szCs w:val="24"/>
                <w:lang w:val="ru-RU"/>
              </w:rPr>
              <w:t>-</w:t>
            </w:r>
            <w:r w:rsidRPr="0070457A">
              <w:rPr>
                <w:rFonts w:ascii="Times New Roman" w:hAnsi="Times New Roman"/>
                <w:sz w:val="24"/>
                <w:szCs w:val="24"/>
              </w:rPr>
              <w:t>mail</w:t>
            </w:r>
            <w:r w:rsidRPr="00795DAE">
              <w:rPr>
                <w:rFonts w:ascii="Times New Roman" w:hAnsi="Times New Roman"/>
                <w:sz w:val="24"/>
                <w:szCs w:val="24"/>
                <w:lang w:val="ru-RU"/>
              </w:rPr>
              <w:t xml:space="preserve">: </w:t>
            </w:r>
            <w:hyperlink r:id="rId18" w:history="1">
              <w:r w:rsidRPr="0070457A">
                <w:rPr>
                  <w:rFonts w:ascii="Times New Roman" w:hAnsi="Times New Roman"/>
                  <w:color w:val="0563C1"/>
                  <w:sz w:val="24"/>
                  <w:szCs w:val="24"/>
                  <w:u w:val="single"/>
                </w:rPr>
                <w:t>lvlmvsu</w:t>
              </w:r>
              <w:r w:rsidRPr="00795DAE">
                <w:rPr>
                  <w:rFonts w:ascii="Times New Roman" w:hAnsi="Times New Roman"/>
                  <w:color w:val="0563C1"/>
                  <w:sz w:val="24"/>
                  <w:szCs w:val="24"/>
                  <w:u w:val="single"/>
                  <w:lang w:val="ru-RU"/>
                </w:rPr>
                <w:t>@</w:t>
              </w:r>
              <w:r w:rsidRPr="0070457A">
                <w:rPr>
                  <w:rFonts w:ascii="Times New Roman" w:hAnsi="Times New Roman"/>
                  <w:color w:val="0563C1"/>
                  <w:sz w:val="24"/>
                  <w:szCs w:val="24"/>
                  <w:u w:val="single"/>
                </w:rPr>
                <w:t>ukr</w:t>
              </w:r>
              <w:r w:rsidRPr="00795DAE">
                <w:rPr>
                  <w:rFonts w:ascii="Times New Roman" w:hAnsi="Times New Roman"/>
                  <w:color w:val="0563C1"/>
                  <w:sz w:val="24"/>
                  <w:szCs w:val="24"/>
                  <w:u w:val="single"/>
                  <w:lang w:val="ru-RU"/>
                </w:rPr>
                <w:t>.</w:t>
              </w:r>
              <w:r w:rsidRPr="0070457A">
                <w:rPr>
                  <w:rFonts w:ascii="Times New Roman" w:hAnsi="Times New Roman"/>
                  <w:color w:val="0563C1"/>
                  <w:sz w:val="24"/>
                  <w:szCs w:val="24"/>
                  <w:u w:val="single"/>
                </w:rPr>
                <w:t>net</w:t>
              </w:r>
            </w:hyperlink>
          </w:p>
          <w:p w14:paraId="73521F39" w14:textId="77777777" w:rsidR="0070457A" w:rsidRPr="00795DAE" w:rsidRDefault="0070457A" w:rsidP="00EB3A2E">
            <w:pPr>
              <w:ind w:left="317" w:right="65" w:firstLine="567"/>
              <w:contextualSpacing/>
              <w:rPr>
                <w:rFonts w:ascii="Times New Roman" w:hAnsi="Times New Roman"/>
                <w:sz w:val="24"/>
                <w:szCs w:val="24"/>
                <w:lang w:val="ru-RU"/>
              </w:rPr>
            </w:pPr>
          </w:p>
          <w:p w14:paraId="3084CEF6" w14:textId="77777777" w:rsidR="0070457A" w:rsidRPr="0070457A" w:rsidRDefault="0070457A" w:rsidP="00EB3A2E">
            <w:pPr>
              <w:ind w:left="317" w:right="65"/>
              <w:rPr>
                <w:rFonts w:ascii="Times New Roman" w:hAnsi="Times New Roman"/>
                <w:sz w:val="24"/>
                <w:szCs w:val="24"/>
              </w:rPr>
            </w:pPr>
            <w:r w:rsidRPr="0070457A">
              <w:rPr>
                <w:rFonts w:ascii="Times New Roman" w:hAnsi="Times New Roman"/>
                <w:sz w:val="24"/>
                <w:szCs w:val="24"/>
              </w:rPr>
              <w:t>__________________</w:t>
            </w:r>
          </w:p>
          <w:p w14:paraId="72047394" w14:textId="77777777" w:rsidR="0070457A" w:rsidRPr="0070457A" w:rsidRDefault="0070457A" w:rsidP="00EB3A2E">
            <w:pPr>
              <w:ind w:left="993" w:right="65"/>
              <w:rPr>
                <w:rFonts w:ascii="Times New Roman" w:hAnsi="Times New Roman"/>
                <w:sz w:val="24"/>
                <w:szCs w:val="24"/>
              </w:rPr>
            </w:pPr>
            <w:r w:rsidRPr="0070457A">
              <w:rPr>
                <w:rFonts w:ascii="Times New Roman" w:hAnsi="Times New Roman"/>
                <w:sz w:val="24"/>
                <w:szCs w:val="24"/>
                <w:lang w:val="ru-RU"/>
              </w:rPr>
              <w:t xml:space="preserve">___________________            </w:t>
            </w:r>
          </w:p>
        </w:tc>
      </w:tr>
    </w:tbl>
    <w:p w14:paraId="492115E1" w14:textId="77777777" w:rsidR="0070457A" w:rsidRPr="0070457A" w:rsidRDefault="0070457A" w:rsidP="00EB3A2E">
      <w:pPr>
        <w:spacing w:after="160"/>
        <w:ind w:left="993" w:right="65"/>
        <w:jc w:val="both"/>
        <w:rPr>
          <w:rFonts w:ascii="Times New Roman" w:hAnsi="Times New Roman" w:cs="Times New Roman"/>
          <w:sz w:val="24"/>
          <w:szCs w:val="24"/>
          <w:lang w:val="ru-RU" w:eastAsia="en-US"/>
        </w:rPr>
      </w:pPr>
    </w:p>
    <w:p w14:paraId="01BD553B"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481C371B"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7D7AE657"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6EE38825"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29EAED0D"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3494DE12"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4E1823EB"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0F26BDE0"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5C4EE322"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596C885C"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33B818AD" w14:textId="77777777" w:rsidR="00A90A33" w:rsidRDefault="00A90A33" w:rsidP="00EB3A2E">
      <w:pPr>
        <w:tabs>
          <w:tab w:val="left" w:pos="3402"/>
          <w:tab w:val="left" w:pos="3544"/>
        </w:tabs>
        <w:ind w:left="993" w:right="65"/>
        <w:contextualSpacing/>
        <w:jc w:val="both"/>
        <w:rPr>
          <w:rFonts w:ascii="Times New Roman" w:hAnsi="Times New Roman" w:cs="Times New Roman"/>
          <w:b/>
          <w:sz w:val="28"/>
          <w:szCs w:val="24"/>
        </w:rPr>
      </w:pPr>
    </w:p>
    <w:p w14:paraId="16B8D8D4" w14:textId="77777777" w:rsidR="00A90A33" w:rsidRDefault="00A90A33" w:rsidP="005D1F64">
      <w:pPr>
        <w:tabs>
          <w:tab w:val="left" w:pos="3402"/>
          <w:tab w:val="left" w:pos="3544"/>
        </w:tabs>
        <w:ind w:right="65"/>
        <w:contextualSpacing/>
        <w:jc w:val="both"/>
        <w:rPr>
          <w:rFonts w:ascii="Times New Roman" w:hAnsi="Times New Roman" w:cs="Times New Roman"/>
          <w:b/>
          <w:sz w:val="28"/>
          <w:szCs w:val="24"/>
        </w:rPr>
      </w:pPr>
    </w:p>
    <w:sectPr w:rsidR="00A90A33" w:rsidSect="0070457A">
      <w:headerReference w:type="default" r:id="rId19"/>
      <w:pgSz w:w="11900" w:h="16840"/>
      <w:pgMar w:top="360" w:right="5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C102" w14:textId="77777777" w:rsidR="00153F31" w:rsidRDefault="00153F31">
      <w:r>
        <w:separator/>
      </w:r>
    </w:p>
  </w:endnote>
  <w:endnote w:type="continuationSeparator" w:id="0">
    <w:p w14:paraId="61B180E4" w14:textId="77777777" w:rsidR="00153F31" w:rsidRDefault="0015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5359" w14:textId="77777777" w:rsidR="00795DAE" w:rsidRDefault="00795DAE" w:rsidP="00EE004F">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65C143C3" w14:textId="77777777" w:rsidR="00795DAE" w:rsidRDefault="00795DAE" w:rsidP="00EE004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458BD" w14:textId="77777777" w:rsidR="00795DAE" w:rsidRDefault="00795DAE" w:rsidP="00EE004F">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2</w:t>
    </w:r>
    <w:r>
      <w:rPr>
        <w:rStyle w:val="afd"/>
      </w:rPr>
      <w:fldChar w:fldCharType="end"/>
    </w:r>
  </w:p>
  <w:p w14:paraId="721D2AF1" w14:textId="77777777" w:rsidR="00795DAE" w:rsidRDefault="00795DAE" w:rsidP="00EE004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036529"/>
      <w:docPartObj>
        <w:docPartGallery w:val="Page Numbers (Bottom of Page)"/>
        <w:docPartUnique/>
      </w:docPartObj>
    </w:sdtPr>
    <w:sdtEndPr/>
    <w:sdtContent>
      <w:p w14:paraId="1ECCCDB1" w14:textId="6D2C0741" w:rsidR="00795DAE" w:rsidRPr="00933005" w:rsidRDefault="00795DAE" w:rsidP="00933005">
        <w:pPr>
          <w:pStyle w:val="af"/>
          <w:tabs>
            <w:tab w:val="left" w:pos="225"/>
            <w:tab w:val="right" w:pos="9638"/>
          </w:tabs>
        </w:pPr>
        <w:r>
          <w:tab/>
        </w:r>
        <w:r>
          <w:tab/>
        </w:r>
        <w:r>
          <w:tab/>
        </w:r>
        <w:r>
          <w:fldChar w:fldCharType="begin"/>
        </w:r>
        <w:r>
          <w:instrText>PAGE   \* MERGEFORMAT</w:instrText>
        </w:r>
        <w:r>
          <w:fldChar w:fldCharType="separate"/>
        </w:r>
        <w:r w:rsidR="002866A0" w:rsidRPr="002866A0">
          <w:rPr>
            <w:noProof/>
            <w:lang w:val="ru-RU"/>
          </w:rPr>
          <w:t>15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34B2" w14:textId="77777777" w:rsidR="00795DAE" w:rsidRDefault="00795DAE">
    <w:pPr>
      <w:pStyle w:val="af"/>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26FC" w14:textId="77777777" w:rsidR="00795DAE" w:rsidRDefault="00795DAE">
    <w:pPr>
      <w:pStyle w:val="af"/>
      <w:jc w:val="right"/>
    </w:pPr>
  </w:p>
  <w:p w14:paraId="05B65FDA" w14:textId="77777777" w:rsidR="00795DAE" w:rsidRDefault="00795DA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20ED5" w14:textId="77777777" w:rsidR="00153F31" w:rsidRDefault="00153F31">
      <w:r>
        <w:separator/>
      </w:r>
    </w:p>
  </w:footnote>
  <w:footnote w:type="continuationSeparator" w:id="0">
    <w:p w14:paraId="78474090" w14:textId="77777777" w:rsidR="00153F31" w:rsidRDefault="00153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03C5" w14:textId="1D090F97" w:rsidR="00795DAE" w:rsidRDefault="00795DAE" w:rsidP="0070457A">
    <w:pPr>
      <w:pStyle w:val="ad"/>
      <w:tabs>
        <w:tab w:val="clear" w:pos="4677"/>
        <w:tab w:val="clear" w:pos="9355"/>
        <w:tab w:val="left" w:pos="56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000A" w14:textId="665CAE18" w:rsidR="00795DAE" w:rsidRDefault="00795DAE">
    <w:pPr>
      <w:pStyle w:val="af6"/>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8B4B51"/>
    <w:multiLevelType w:val="multilevel"/>
    <w:tmpl w:val="B0FC4512"/>
    <w:lvl w:ilvl="0">
      <w:start w:val="1"/>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1D385E"/>
    <w:multiLevelType w:val="multilevel"/>
    <w:tmpl w:val="41FE0E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E3B126D"/>
    <w:multiLevelType w:val="hybridMultilevel"/>
    <w:tmpl w:val="5DB6859E"/>
    <w:lvl w:ilvl="0" w:tplc="3B0EE9C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6905D5A"/>
    <w:multiLevelType w:val="multilevel"/>
    <w:tmpl w:val="FAB6B99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703E4D08"/>
    <w:multiLevelType w:val="hybridMultilevel"/>
    <w:tmpl w:val="EDF6B27C"/>
    <w:lvl w:ilvl="0" w:tplc="04220001">
      <w:start w:val="1"/>
      <w:numFmt w:val="bullet"/>
      <w:lvlText w:val=""/>
      <w:lvlJc w:val="left"/>
      <w:pPr>
        <w:ind w:left="1314" w:hanging="360"/>
      </w:pPr>
      <w:rPr>
        <w:rFonts w:ascii="Symbol" w:hAnsi="Symbol" w:hint="default"/>
      </w:rPr>
    </w:lvl>
    <w:lvl w:ilvl="1" w:tplc="04220003" w:tentative="1">
      <w:start w:val="1"/>
      <w:numFmt w:val="bullet"/>
      <w:lvlText w:val="o"/>
      <w:lvlJc w:val="left"/>
      <w:pPr>
        <w:ind w:left="2034" w:hanging="360"/>
      </w:pPr>
      <w:rPr>
        <w:rFonts w:ascii="Courier New" w:hAnsi="Courier New" w:cs="Courier New" w:hint="default"/>
      </w:rPr>
    </w:lvl>
    <w:lvl w:ilvl="2" w:tplc="04220005" w:tentative="1">
      <w:start w:val="1"/>
      <w:numFmt w:val="bullet"/>
      <w:lvlText w:val=""/>
      <w:lvlJc w:val="left"/>
      <w:pPr>
        <w:ind w:left="2754" w:hanging="360"/>
      </w:pPr>
      <w:rPr>
        <w:rFonts w:ascii="Wingdings" w:hAnsi="Wingdings" w:hint="default"/>
      </w:rPr>
    </w:lvl>
    <w:lvl w:ilvl="3" w:tplc="04220001" w:tentative="1">
      <w:start w:val="1"/>
      <w:numFmt w:val="bullet"/>
      <w:lvlText w:val=""/>
      <w:lvlJc w:val="left"/>
      <w:pPr>
        <w:ind w:left="3474" w:hanging="360"/>
      </w:pPr>
      <w:rPr>
        <w:rFonts w:ascii="Symbol" w:hAnsi="Symbol" w:hint="default"/>
      </w:rPr>
    </w:lvl>
    <w:lvl w:ilvl="4" w:tplc="04220003" w:tentative="1">
      <w:start w:val="1"/>
      <w:numFmt w:val="bullet"/>
      <w:lvlText w:val="o"/>
      <w:lvlJc w:val="left"/>
      <w:pPr>
        <w:ind w:left="4194" w:hanging="360"/>
      </w:pPr>
      <w:rPr>
        <w:rFonts w:ascii="Courier New" w:hAnsi="Courier New" w:cs="Courier New" w:hint="default"/>
      </w:rPr>
    </w:lvl>
    <w:lvl w:ilvl="5" w:tplc="04220005" w:tentative="1">
      <w:start w:val="1"/>
      <w:numFmt w:val="bullet"/>
      <w:lvlText w:val=""/>
      <w:lvlJc w:val="left"/>
      <w:pPr>
        <w:ind w:left="4914" w:hanging="360"/>
      </w:pPr>
      <w:rPr>
        <w:rFonts w:ascii="Wingdings" w:hAnsi="Wingdings" w:hint="default"/>
      </w:rPr>
    </w:lvl>
    <w:lvl w:ilvl="6" w:tplc="04220001" w:tentative="1">
      <w:start w:val="1"/>
      <w:numFmt w:val="bullet"/>
      <w:lvlText w:val=""/>
      <w:lvlJc w:val="left"/>
      <w:pPr>
        <w:ind w:left="5634" w:hanging="360"/>
      </w:pPr>
      <w:rPr>
        <w:rFonts w:ascii="Symbol" w:hAnsi="Symbol" w:hint="default"/>
      </w:rPr>
    </w:lvl>
    <w:lvl w:ilvl="7" w:tplc="04220003" w:tentative="1">
      <w:start w:val="1"/>
      <w:numFmt w:val="bullet"/>
      <w:lvlText w:val="o"/>
      <w:lvlJc w:val="left"/>
      <w:pPr>
        <w:ind w:left="6354" w:hanging="360"/>
      </w:pPr>
      <w:rPr>
        <w:rFonts w:ascii="Courier New" w:hAnsi="Courier New" w:cs="Courier New" w:hint="default"/>
      </w:rPr>
    </w:lvl>
    <w:lvl w:ilvl="8" w:tplc="04220005" w:tentative="1">
      <w:start w:val="1"/>
      <w:numFmt w:val="bullet"/>
      <w:lvlText w:val=""/>
      <w:lvlJc w:val="left"/>
      <w:pPr>
        <w:ind w:left="7074" w:hanging="360"/>
      </w:pPr>
      <w:rPr>
        <w:rFonts w:ascii="Wingdings" w:hAnsi="Wingdings" w:hint="default"/>
      </w:rPr>
    </w:lvl>
  </w:abstractNum>
  <w:abstractNum w:abstractNumId="8">
    <w:nsid w:val="75B56239"/>
    <w:multiLevelType w:val="hybridMultilevel"/>
    <w:tmpl w:val="AC1A133E"/>
    <w:lvl w:ilvl="0" w:tplc="7260303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8"/>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00"/>
    <w:rsid w:val="00002563"/>
    <w:rsid w:val="000026FF"/>
    <w:rsid w:val="000041A3"/>
    <w:rsid w:val="00004907"/>
    <w:rsid w:val="0000599B"/>
    <w:rsid w:val="0000749D"/>
    <w:rsid w:val="00007B7A"/>
    <w:rsid w:val="00007C9A"/>
    <w:rsid w:val="00010B85"/>
    <w:rsid w:val="00011FEC"/>
    <w:rsid w:val="00014AC2"/>
    <w:rsid w:val="00015BE0"/>
    <w:rsid w:val="000168CA"/>
    <w:rsid w:val="000172E1"/>
    <w:rsid w:val="000175BB"/>
    <w:rsid w:val="00020FEC"/>
    <w:rsid w:val="00022D63"/>
    <w:rsid w:val="00024474"/>
    <w:rsid w:val="00026702"/>
    <w:rsid w:val="00027AFB"/>
    <w:rsid w:val="00027E3E"/>
    <w:rsid w:val="00030DDC"/>
    <w:rsid w:val="00031694"/>
    <w:rsid w:val="00033734"/>
    <w:rsid w:val="00033C52"/>
    <w:rsid w:val="000345F1"/>
    <w:rsid w:val="00036C16"/>
    <w:rsid w:val="00037805"/>
    <w:rsid w:val="000402A2"/>
    <w:rsid w:val="00040823"/>
    <w:rsid w:val="00040A50"/>
    <w:rsid w:val="0004207A"/>
    <w:rsid w:val="00042302"/>
    <w:rsid w:val="0004266F"/>
    <w:rsid w:val="00045017"/>
    <w:rsid w:val="00045580"/>
    <w:rsid w:val="00046877"/>
    <w:rsid w:val="0005029C"/>
    <w:rsid w:val="00051034"/>
    <w:rsid w:val="00052487"/>
    <w:rsid w:val="00052D1C"/>
    <w:rsid w:val="000550EE"/>
    <w:rsid w:val="00055458"/>
    <w:rsid w:val="000567C4"/>
    <w:rsid w:val="0006054C"/>
    <w:rsid w:val="00060791"/>
    <w:rsid w:val="00061806"/>
    <w:rsid w:val="000633DB"/>
    <w:rsid w:val="000634AB"/>
    <w:rsid w:val="000635A5"/>
    <w:rsid w:val="00063828"/>
    <w:rsid w:val="00064A92"/>
    <w:rsid w:val="000800D6"/>
    <w:rsid w:val="00080BB1"/>
    <w:rsid w:val="00080E5E"/>
    <w:rsid w:val="00081B44"/>
    <w:rsid w:val="00083E47"/>
    <w:rsid w:val="00084089"/>
    <w:rsid w:val="000849A2"/>
    <w:rsid w:val="00087F4D"/>
    <w:rsid w:val="0009085B"/>
    <w:rsid w:val="00090C95"/>
    <w:rsid w:val="000931DB"/>
    <w:rsid w:val="00095E38"/>
    <w:rsid w:val="00096B2C"/>
    <w:rsid w:val="000A086A"/>
    <w:rsid w:val="000A0D5F"/>
    <w:rsid w:val="000A216D"/>
    <w:rsid w:val="000A3157"/>
    <w:rsid w:val="000A536D"/>
    <w:rsid w:val="000A7156"/>
    <w:rsid w:val="000A71AF"/>
    <w:rsid w:val="000B2492"/>
    <w:rsid w:val="000B4D86"/>
    <w:rsid w:val="000B6B0F"/>
    <w:rsid w:val="000B6FE5"/>
    <w:rsid w:val="000C22AC"/>
    <w:rsid w:val="000C3AEC"/>
    <w:rsid w:val="000C4AE7"/>
    <w:rsid w:val="000C7520"/>
    <w:rsid w:val="000D0B9A"/>
    <w:rsid w:val="000D570C"/>
    <w:rsid w:val="000D5AF1"/>
    <w:rsid w:val="000D6651"/>
    <w:rsid w:val="000D7913"/>
    <w:rsid w:val="000E1049"/>
    <w:rsid w:val="000E23EF"/>
    <w:rsid w:val="000E4CD8"/>
    <w:rsid w:val="000E575E"/>
    <w:rsid w:val="000E6106"/>
    <w:rsid w:val="000F0C68"/>
    <w:rsid w:val="000F2B0D"/>
    <w:rsid w:val="000F32C4"/>
    <w:rsid w:val="000F4534"/>
    <w:rsid w:val="000F47BD"/>
    <w:rsid w:val="000F6540"/>
    <w:rsid w:val="000F70D8"/>
    <w:rsid w:val="00100226"/>
    <w:rsid w:val="00101149"/>
    <w:rsid w:val="00101C02"/>
    <w:rsid w:val="001026A3"/>
    <w:rsid w:val="0010324A"/>
    <w:rsid w:val="00103AB8"/>
    <w:rsid w:val="00106E74"/>
    <w:rsid w:val="00107AD1"/>
    <w:rsid w:val="00107D9C"/>
    <w:rsid w:val="00110B45"/>
    <w:rsid w:val="00110FC7"/>
    <w:rsid w:val="00114C32"/>
    <w:rsid w:val="00115033"/>
    <w:rsid w:val="00116045"/>
    <w:rsid w:val="00116194"/>
    <w:rsid w:val="0011645D"/>
    <w:rsid w:val="00116571"/>
    <w:rsid w:val="00122513"/>
    <w:rsid w:val="00123F42"/>
    <w:rsid w:val="00124917"/>
    <w:rsid w:val="00124D0D"/>
    <w:rsid w:val="00127ACC"/>
    <w:rsid w:val="00135C3C"/>
    <w:rsid w:val="00135FB7"/>
    <w:rsid w:val="001366A5"/>
    <w:rsid w:val="0013754D"/>
    <w:rsid w:val="00137763"/>
    <w:rsid w:val="0014008C"/>
    <w:rsid w:val="001428C2"/>
    <w:rsid w:val="00144C82"/>
    <w:rsid w:val="001450C5"/>
    <w:rsid w:val="00145C3A"/>
    <w:rsid w:val="00147E75"/>
    <w:rsid w:val="00150B78"/>
    <w:rsid w:val="00151F1B"/>
    <w:rsid w:val="0015233A"/>
    <w:rsid w:val="00152980"/>
    <w:rsid w:val="00153F31"/>
    <w:rsid w:val="001547BB"/>
    <w:rsid w:val="00154D45"/>
    <w:rsid w:val="00155920"/>
    <w:rsid w:val="00155F33"/>
    <w:rsid w:val="00157811"/>
    <w:rsid w:val="00161FB4"/>
    <w:rsid w:val="00163693"/>
    <w:rsid w:val="00163B8E"/>
    <w:rsid w:val="00163D00"/>
    <w:rsid w:val="001641C5"/>
    <w:rsid w:val="00166100"/>
    <w:rsid w:val="00166745"/>
    <w:rsid w:val="00170BFB"/>
    <w:rsid w:val="00171235"/>
    <w:rsid w:val="0017368D"/>
    <w:rsid w:val="00173B4C"/>
    <w:rsid w:val="00173BE4"/>
    <w:rsid w:val="001759DE"/>
    <w:rsid w:val="00175FCC"/>
    <w:rsid w:val="0017769E"/>
    <w:rsid w:val="00180211"/>
    <w:rsid w:val="00180839"/>
    <w:rsid w:val="00181318"/>
    <w:rsid w:val="00182B7F"/>
    <w:rsid w:val="0018504C"/>
    <w:rsid w:val="00185179"/>
    <w:rsid w:val="00185E95"/>
    <w:rsid w:val="001871AC"/>
    <w:rsid w:val="001942AF"/>
    <w:rsid w:val="001A0D1C"/>
    <w:rsid w:val="001A227E"/>
    <w:rsid w:val="001A2A94"/>
    <w:rsid w:val="001A415B"/>
    <w:rsid w:val="001A45B9"/>
    <w:rsid w:val="001A5D78"/>
    <w:rsid w:val="001A602C"/>
    <w:rsid w:val="001A663B"/>
    <w:rsid w:val="001A6B37"/>
    <w:rsid w:val="001A70EF"/>
    <w:rsid w:val="001A791D"/>
    <w:rsid w:val="001B08B6"/>
    <w:rsid w:val="001B2861"/>
    <w:rsid w:val="001B360D"/>
    <w:rsid w:val="001B40E1"/>
    <w:rsid w:val="001B494B"/>
    <w:rsid w:val="001B6B52"/>
    <w:rsid w:val="001C0032"/>
    <w:rsid w:val="001C1297"/>
    <w:rsid w:val="001C15FD"/>
    <w:rsid w:val="001C2B16"/>
    <w:rsid w:val="001C3779"/>
    <w:rsid w:val="001C4C39"/>
    <w:rsid w:val="001C4D74"/>
    <w:rsid w:val="001C6B8A"/>
    <w:rsid w:val="001D0EDE"/>
    <w:rsid w:val="001D1323"/>
    <w:rsid w:val="001D4281"/>
    <w:rsid w:val="001D4920"/>
    <w:rsid w:val="001D5126"/>
    <w:rsid w:val="001D51D4"/>
    <w:rsid w:val="001D671A"/>
    <w:rsid w:val="001D77FC"/>
    <w:rsid w:val="001E1739"/>
    <w:rsid w:val="001E25CE"/>
    <w:rsid w:val="001E29A1"/>
    <w:rsid w:val="001E3303"/>
    <w:rsid w:val="001E39B2"/>
    <w:rsid w:val="001E48E8"/>
    <w:rsid w:val="001E4C29"/>
    <w:rsid w:val="001E5279"/>
    <w:rsid w:val="001E60DA"/>
    <w:rsid w:val="001E75E6"/>
    <w:rsid w:val="001E78AA"/>
    <w:rsid w:val="001F0FAC"/>
    <w:rsid w:val="001F1F31"/>
    <w:rsid w:val="001F2005"/>
    <w:rsid w:val="001F5F75"/>
    <w:rsid w:val="001F7918"/>
    <w:rsid w:val="002001C1"/>
    <w:rsid w:val="00202C16"/>
    <w:rsid w:val="00204B9D"/>
    <w:rsid w:val="00204C62"/>
    <w:rsid w:val="00205288"/>
    <w:rsid w:val="00206E0A"/>
    <w:rsid w:val="00206E1E"/>
    <w:rsid w:val="002128F7"/>
    <w:rsid w:val="00212ED7"/>
    <w:rsid w:val="002166BE"/>
    <w:rsid w:val="00217BA9"/>
    <w:rsid w:val="002236D4"/>
    <w:rsid w:val="00223897"/>
    <w:rsid w:val="00225DB8"/>
    <w:rsid w:val="002269F5"/>
    <w:rsid w:val="00227B97"/>
    <w:rsid w:val="00227FEF"/>
    <w:rsid w:val="00234464"/>
    <w:rsid w:val="0023480F"/>
    <w:rsid w:val="00235A32"/>
    <w:rsid w:val="00237EAE"/>
    <w:rsid w:val="00241913"/>
    <w:rsid w:val="002424DC"/>
    <w:rsid w:val="002446D4"/>
    <w:rsid w:val="00245B74"/>
    <w:rsid w:val="00252C3D"/>
    <w:rsid w:val="00253363"/>
    <w:rsid w:val="0025409D"/>
    <w:rsid w:val="00254792"/>
    <w:rsid w:val="00255839"/>
    <w:rsid w:val="002567F7"/>
    <w:rsid w:val="00260BD2"/>
    <w:rsid w:val="00262C62"/>
    <w:rsid w:val="002647B2"/>
    <w:rsid w:val="002647C7"/>
    <w:rsid w:val="002653FD"/>
    <w:rsid w:val="00267AC8"/>
    <w:rsid w:val="00267AE7"/>
    <w:rsid w:val="002715FE"/>
    <w:rsid w:val="0027218D"/>
    <w:rsid w:val="0027413B"/>
    <w:rsid w:val="00276D1F"/>
    <w:rsid w:val="00276EFA"/>
    <w:rsid w:val="00277715"/>
    <w:rsid w:val="0028163E"/>
    <w:rsid w:val="00281767"/>
    <w:rsid w:val="0028340B"/>
    <w:rsid w:val="00284698"/>
    <w:rsid w:val="002866A0"/>
    <w:rsid w:val="002869B8"/>
    <w:rsid w:val="002878AB"/>
    <w:rsid w:val="00290326"/>
    <w:rsid w:val="0029086A"/>
    <w:rsid w:val="00290DF5"/>
    <w:rsid w:val="00293E72"/>
    <w:rsid w:val="00294796"/>
    <w:rsid w:val="00297952"/>
    <w:rsid w:val="002A0EF5"/>
    <w:rsid w:val="002A5798"/>
    <w:rsid w:val="002A611E"/>
    <w:rsid w:val="002A690A"/>
    <w:rsid w:val="002A6E2B"/>
    <w:rsid w:val="002A7207"/>
    <w:rsid w:val="002A7C57"/>
    <w:rsid w:val="002B10AA"/>
    <w:rsid w:val="002B1583"/>
    <w:rsid w:val="002B3A3E"/>
    <w:rsid w:val="002B3F26"/>
    <w:rsid w:val="002B4D94"/>
    <w:rsid w:val="002B6141"/>
    <w:rsid w:val="002C0352"/>
    <w:rsid w:val="002C5D07"/>
    <w:rsid w:val="002C5DF4"/>
    <w:rsid w:val="002C6069"/>
    <w:rsid w:val="002C662F"/>
    <w:rsid w:val="002C6B68"/>
    <w:rsid w:val="002D047F"/>
    <w:rsid w:val="002D2A72"/>
    <w:rsid w:val="002D50FB"/>
    <w:rsid w:val="002D5BFA"/>
    <w:rsid w:val="002E2DA2"/>
    <w:rsid w:val="002E4DFA"/>
    <w:rsid w:val="002E5140"/>
    <w:rsid w:val="002E7212"/>
    <w:rsid w:val="002E7A67"/>
    <w:rsid w:val="002F0B8E"/>
    <w:rsid w:val="002F2127"/>
    <w:rsid w:val="002F2D5C"/>
    <w:rsid w:val="002F629B"/>
    <w:rsid w:val="002F66B1"/>
    <w:rsid w:val="002F6CF7"/>
    <w:rsid w:val="00301B8A"/>
    <w:rsid w:val="00304A67"/>
    <w:rsid w:val="003051D6"/>
    <w:rsid w:val="003054B5"/>
    <w:rsid w:val="00307D2E"/>
    <w:rsid w:val="00310EA3"/>
    <w:rsid w:val="0031130B"/>
    <w:rsid w:val="00315286"/>
    <w:rsid w:val="00315857"/>
    <w:rsid w:val="0031643A"/>
    <w:rsid w:val="00316A04"/>
    <w:rsid w:val="00320108"/>
    <w:rsid w:val="0032125B"/>
    <w:rsid w:val="00321B57"/>
    <w:rsid w:val="00321FD0"/>
    <w:rsid w:val="00323B93"/>
    <w:rsid w:val="00323FFA"/>
    <w:rsid w:val="00326F90"/>
    <w:rsid w:val="003277CB"/>
    <w:rsid w:val="003317CD"/>
    <w:rsid w:val="00333A84"/>
    <w:rsid w:val="003355C9"/>
    <w:rsid w:val="0033680A"/>
    <w:rsid w:val="00337779"/>
    <w:rsid w:val="00341B36"/>
    <w:rsid w:val="003434B8"/>
    <w:rsid w:val="003444B2"/>
    <w:rsid w:val="00344A1F"/>
    <w:rsid w:val="00345D83"/>
    <w:rsid w:val="003474EC"/>
    <w:rsid w:val="0035011E"/>
    <w:rsid w:val="003515D8"/>
    <w:rsid w:val="00352F7C"/>
    <w:rsid w:val="00353389"/>
    <w:rsid w:val="00355A75"/>
    <w:rsid w:val="00356671"/>
    <w:rsid w:val="00361F34"/>
    <w:rsid w:val="00364B01"/>
    <w:rsid w:val="0036600E"/>
    <w:rsid w:val="003667DD"/>
    <w:rsid w:val="00367C6C"/>
    <w:rsid w:val="00372529"/>
    <w:rsid w:val="00375C14"/>
    <w:rsid w:val="00375F38"/>
    <w:rsid w:val="0037760C"/>
    <w:rsid w:val="00380980"/>
    <w:rsid w:val="00380F53"/>
    <w:rsid w:val="0038183F"/>
    <w:rsid w:val="00382699"/>
    <w:rsid w:val="00383B99"/>
    <w:rsid w:val="00386165"/>
    <w:rsid w:val="003868A8"/>
    <w:rsid w:val="003874F7"/>
    <w:rsid w:val="00387939"/>
    <w:rsid w:val="003917DE"/>
    <w:rsid w:val="003921AE"/>
    <w:rsid w:val="0039247B"/>
    <w:rsid w:val="00393E83"/>
    <w:rsid w:val="003942DD"/>
    <w:rsid w:val="003A0C7C"/>
    <w:rsid w:val="003A1229"/>
    <w:rsid w:val="003A1C18"/>
    <w:rsid w:val="003A325C"/>
    <w:rsid w:val="003A62C4"/>
    <w:rsid w:val="003A72DE"/>
    <w:rsid w:val="003B44BB"/>
    <w:rsid w:val="003B466F"/>
    <w:rsid w:val="003B7933"/>
    <w:rsid w:val="003C13F2"/>
    <w:rsid w:val="003C1747"/>
    <w:rsid w:val="003C4B62"/>
    <w:rsid w:val="003C5C7C"/>
    <w:rsid w:val="003C7BB3"/>
    <w:rsid w:val="003D097A"/>
    <w:rsid w:val="003D0E76"/>
    <w:rsid w:val="003D2681"/>
    <w:rsid w:val="003D4040"/>
    <w:rsid w:val="003D436D"/>
    <w:rsid w:val="003D4929"/>
    <w:rsid w:val="003D708A"/>
    <w:rsid w:val="003E4A79"/>
    <w:rsid w:val="003F07E0"/>
    <w:rsid w:val="003F383B"/>
    <w:rsid w:val="003F3EB3"/>
    <w:rsid w:val="003F5258"/>
    <w:rsid w:val="003F61EC"/>
    <w:rsid w:val="003F6B40"/>
    <w:rsid w:val="003F7B91"/>
    <w:rsid w:val="004007F4"/>
    <w:rsid w:val="00402A0C"/>
    <w:rsid w:val="00403758"/>
    <w:rsid w:val="00405E42"/>
    <w:rsid w:val="00405F13"/>
    <w:rsid w:val="00406130"/>
    <w:rsid w:val="00406ACF"/>
    <w:rsid w:val="00406BFE"/>
    <w:rsid w:val="00407A9A"/>
    <w:rsid w:val="00407E0A"/>
    <w:rsid w:val="00407E26"/>
    <w:rsid w:val="004111E9"/>
    <w:rsid w:val="004113FB"/>
    <w:rsid w:val="00411C02"/>
    <w:rsid w:val="0041435D"/>
    <w:rsid w:val="00414401"/>
    <w:rsid w:val="0041458C"/>
    <w:rsid w:val="00414F0D"/>
    <w:rsid w:val="00414FFB"/>
    <w:rsid w:val="00416B88"/>
    <w:rsid w:val="00417069"/>
    <w:rsid w:val="004212D2"/>
    <w:rsid w:val="00422077"/>
    <w:rsid w:val="004236E9"/>
    <w:rsid w:val="00424AE5"/>
    <w:rsid w:val="00430D77"/>
    <w:rsid w:val="0043291E"/>
    <w:rsid w:val="00436FBD"/>
    <w:rsid w:val="004402A5"/>
    <w:rsid w:val="004402F7"/>
    <w:rsid w:val="00442391"/>
    <w:rsid w:val="00442C89"/>
    <w:rsid w:val="004442A5"/>
    <w:rsid w:val="00444A49"/>
    <w:rsid w:val="0044580A"/>
    <w:rsid w:val="00447C4A"/>
    <w:rsid w:val="004501F9"/>
    <w:rsid w:val="004505AB"/>
    <w:rsid w:val="00450EED"/>
    <w:rsid w:val="0045395C"/>
    <w:rsid w:val="004540C0"/>
    <w:rsid w:val="0045572D"/>
    <w:rsid w:val="00456B9C"/>
    <w:rsid w:val="004570ED"/>
    <w:rsid w:val="00460598"/>
    <w:rsid w:val="00460BB0"/>
    <w:rsid w:val="0046100C"/>
    <w:rsid w:val="004622E2"/>
    <w:rsid w:val="00462629"/>
    <w:rsid w:val="004626B5"/>
    <w:rsid w:val="0046427D"/>
    <w:rsid w:val="00464A78"/>
    <w:rsid w:val="00464B14"/>
    <w:rsid w:val="00464D08"/>
    <w:rsid w:val="00464D78"/>
    <w:rsid w:val="00464EEA"/>
    <w:rsid w:val="004674BC"/>
    <w:rsid w:val="00471177"/>
    <w:rsid w:val="00471CA5"/>
    <w:rsid w:val="0047299F"/>
    <w:rsid w:val="00473040"/>
    <w:rsid w:val="00473A48"/>
    <w:rsid w:val="00474854"/>
    <w:rsid w:val="00474E58"/>
    <w:rsid w:val="004810E7"/>
    <w:rsid w:val="004815F6"/>
    <w:rsid w:val="00482DA5"/>
    <w:rsid w:val="004873FD"/>
    <w:rsid w:val="00487DBD"/>
    <w:rsid w:val="00491B99"/>
    <w:rsid w:val="00491E96"/>
    <w:rsid w:val="004924F4"/>
    <w:rsid w:val="004938B3"/>
    <w:rsid w:val="00494C1D"/>
    <w:rsid w:val="00497DCB"/>
    <w:rsid w:val="004A2D3E"/>
    <w:rsid w:val="004A340A"/>
    <w:rsid w:val="004A3DA7"/>
    <w:rsid w:val="004A4061"/>
    <w:rsid w:val="004A6E9C"/>
    <w:rsid w:val="004B23AE"/>
    <w:rsid w:val="004B29CF"/>
    <w:rsid w:val="004B414E"/>
    <w:rsid w:val="004B4198"/>
    <w:rsid w:val="004B4ADB"/>
    <w:rsid w:val="004B5031"/>
    <w:rsid w:val="004B6116"/>
    <w:rsid w:val="004C15C6"/>
    <w:rsid w:val="004C2434"/>
    <w:rsid w:val="004C366C"/>
    <w:rsid w:val="004C4BB2"/>
    <w:rsid w:val="004C515A"/>
    <w:rsid w:val="004C6288"/>
    <w:rsid w:val="004C6A9C"/>
    <w:rsid w:val="004C7DE2"/>
    <w:rsid w:val="004C7FAB"/>
    <w:rsid w:val="004D001B"/>
    <w:rsid w:val="004D1222"/>
    <w:rsid w:val="004D2D38"/>
    <w:rsid w:val="004D38C1"/>
    <w:rsid w:val="004D4332"/>
    <w:rsid w:val="004D44D8"/>
    <w:rsid w:val="004E1142"/>
    <w:rsid w:val="004E2176"/>
    <w:rsid w:val="004E751D"/>
    <w:rsid w:val="004E7DAB"/>
    <w:rsid w:val="004E7DCA"/>
    <w:rsid w:val="004E7E10"/>
    <w:rsid w:val="004F0D8C"/>
    <w:rsid w:val="004F196C"/>
    <w:rsid w:val="004F3943"/>
    <w:rsid w:val="0050041B"/>
    <w:rsid w:val="00501DE7"/>
    <w:rsid w:val="005023D5"/>
    <w:rsid w:val="005032F8"/>
    <w:rsid w:val="00503D69"/>
    <w:rsid w:val="005042C3"/>
    <w:rsid w:val="00505C95"/>
    <w:rsid w:val="005070EE"/>
    <w:rsid w:val="00511A24"/>
    <w:rsid w:val="0051306D"/>
    <w:rsid w:val="00513E55"/>
    <w:rsid w:val="005169E1"/>
    <w:rsid w:val="00517A61"/>
    <w:rsid w:val="00522789"/>
    <w:rsid w:val="00522A01"/>
    <w:rsid w:val="00522B7A"/>
    <w:rsid w:val="00523794"/>
    <w:rsid w:val="00524995"/>
    <w:rsid w:val="005261F1"/>
    <w:rsid w:val="0052767A"/>
    <w:rsid w:val="00530080"/>
    <w:rsid w:val="00530A6F"/>
    <w:rsid w:val="005317F2"/>
    <w:rsid w:val="00532751"/>
    <w:rsid w:val="00533560"/>
    <w:rsid w:val="005351E9"/>
    <w:rsid w:val="005374B9"/>
    <w:rsid w:val="00545B9C"/>
    <w:rsid w:val="00550681"/>
    <w:rsid w:val="00551A88"/>
    <w:rsid w:val="005520A0"/>
    <w:rsid w:val="00552B47"/>
    <w:rsid w:val="00553CB8"/>
    <w:rsid w:val="00554665"/>
    <w:rsid w:val="0055547E"/>
    <w:rsid w:val="0055551D"/>
    <w:rsid w:val="005559C1"/>
    <w:rsid w:val="00555DA6"/>
    <w:rsid w:val="0055637E"/>
    <w:rsid w:val="00561485"/>
    <w:rsid w:val="0056209B"/>
    <w:rsid w:val="00564046"/>
    <w:rsid w:val="005665E7"/>
    <w:rsid w:val="0056672B"/>
    <w:rsid w:val="005670EB"/>
    <w:rsid w:val="005675DE"/>
    <w:rsid w:val="00567C8E"/>
    <w:rsid w:val="005702E4"/>
    <w:rsid w:val="005703C6"/>
    <w:rsid w:val="005707C6"/>
    <w:rsid w:val="00571223"/>
    <w:rsid w:val="00575EA7"/>
    <w:rsid w:val="0057616D"/>
    <w:rsid w:val="00576524"/>
    <w:rsid w:val="005778C5"/>
    <w:rsid w:val="00584415"/>
    <w:rsid w:val="005857CF"/>
    <w:rsid w:val="005859B3"/>
    <w:rsid w:val="005871AE"/>
    <w:rsid w:val="0058798A"/>
    <w:rsid w:val="00590AB2"/>
    <w:rsid w:val="00590F19"/>
    <w:rsid w:val="00591169"/>
    <w:rsid w:val="0059335C"/>
    <w:rsid w:val="0059423B"/>
    <w:rsid w:val="00594BF3"/>
    <w:rsid w:val="005952B5"/>
    <w:rsid w:val="00595646"/>
    <w:rsid w:val="005971A0"/>
    <w:rsid w:val="00597E61"/>
    <w:rsid w:val="005A1A6C"/>
    <w:rsid w:val="005A2866"/>
    <w:rsid w:val="005A2F0A"/>
    <w:rsid w:val="005A40B2"/>
    <w:rsid w:val="005A7366"/>
    <w:rsid w:val="005B1CAC"/>
    <w:rsid w:val="005B370F"/>
    <w:rsid w:val="005B40DE"/>
    <w:rsid w:val="005B54D7"/>
    <w:rsid w:val="005B6365"/>
    <w:rsid w:val="005B6B62"/>
    <w:rsid w:val="005B6E66"/>
    <w:rsid w:val="005B7856"/>
    <w:rsid w:val="005C2695"/>
    <w:rsid w:val="005C4F25"/>
    <w:rsid w:val="005C6CDF"/>
    <w:rsid w:val="005D03FA"/>
    <w:rsid w:val="005D1B6E"/>
    <w:rsid w:val="005D1F64"/>
    <w:rsid w:val="005D2357"/>
    <w:rsid w:val="005D404F"/>
    <w:rsid w:val="005E0818"/>
    <w:rsid w:val="005E26C5"/>
    <w:rsid w:val="005E294A"/>
    <w:rsid w:val="005E2E26"/>
    <w:rsid w:val="005E3E6F"/>
    <w:rsid w:val="005E3E79"/>
    <w:rsid w:val="005F1282"/>
    <w:rsid w:val="005F591A"/>
    <w:rsid w:val="005F63EE"/>
    <w:rsid w:val="005F7496"/>
    <w:rsid w:val="006022F1"/>
    <w:rsid w:val="006023F3"/>
    <w:rsid w:val="00604153"/>
    <w:rsid w:val="00605391"/>
    <w:rsid w:val="00605A68"/>
    <w:rsid w:val="006117B7"/>
    <w:rsid w:val="00615496"/>
    <w:rsid w:val="00616AD7"/>
    <w:rsid w:val="00617373"/>
    <w:rsid w:val="00620CE3"/>
    <w:rsid w:val="00620E21"/>
    <w:rsid w:val="0062196B"/>
    <w:rsid w:val="0062271C"/>
    <w:rsid w:val="006239AF"/>
    <w:rsid w:val="006240DE"/>
    <w:rsid w:val="006252AD"/>
    <w:rsid w:val="00625D1F"/>
    <w:rsid w:val="00627AF6"/>
    <w:rsid w:val="00632197"/>
    <w:rsid w:val="00634990"/>
    <w:rsid w:val="00635B17"/>
    <w:rsid w:val="0063606D"/>
    <w:rsid w:val="00637B75"/>
    <w:rsid w:val="006408CB"/>
    <w:rsid w:val="006457C5"/>
    <w:rsid w:val="0064614F"/>
    <w:rsid w:val="00647933"/>
    <w:rsid w:val="00650A35"/>
    <w:rsid w:val="00650C4D"/>
    <w:rsid w:val="00651824"/>
    <w:rsid w:val="00652FF7"/>
    <w:rsid w:val="00653387"/>
    <w:rsid w:val="0065757B"/>
    <w:rsid w:val="00661842"/>
    <w:rsid w:val="00661D41"/>
    <w:rsid w:val="00661E4F"/>
    <w:rsid w:val="0066206B"/>
    <w:rsid w:val="00664389"/>
    <w:rsid w:val="0066468A"/>
    <w:rsid w:val="00664AC6"/>
    <w:rsid w:val="006657F3"/>
    <w:rsid w:val="006709CE"/>
    <w:rsid w:val="0067186B"/>
    <w:rsid w:val="00672460"/>
    <w:rsid w:val="006738E4"/>
    <w:rsid w:val="00673E05"/>
    <w:rsid w:val="0067692E"/>
    <w:rsid w:val="00677C15"/>
    <w:rsid w:val="006804BE"/>
    <w:rsid w:val="00680DF0"/>
    <w:rsid w:val="00681129"/>
    <w:rsid w:val="006829AD"/>
    <w:rsid w:val="00683409"/>
    <w:rsid w:val="00683CB5"/>
    <w:rsid w:val="0068548C"/>
    <w:rsid w:val="00686265"/>
    <w:rsid w:val="006870BB"/>
    <w:rsid w:val="006928B9"/>
    <w:rsid w:val="00694536"/>
    <w:rsid w:val="00696074"/>
    <w:rsid w:val="006962C6"/>
    <w:rsid w:val="00696766"/>
    <w:rsid w:val="0069777A"/>
    <w:rsid w:val="00697C1D"/>
    <w:rsid w:val="006A1397"/>
    <w:rsid w:val="006A2859"/>
    <w:rsid w:val="006A51B7"/>
    <w:rsid w:val="006A59DB"/>
    <w:rsid w:val="006B117A"/>
    <w:rsid w:val="006B3A7D"/>
    <w:rsid w:val="006B3F9D"/>
    <w:rsid w:val="006B4BFA"/>
    <w:rsid w:val="006B6091"/>
    <w:rsid w:val="006C1C0A"/>
    <w:rsid w:val="006C53D3"/>
    <w:rsid w:val="006C5807"/>
    <w:rsid w:val="006C65D3"/>
    <w:rsid w:val="006C6F96"/>
    <w:rsid w:val="006D0B9D"/>
    <w:rsid w:val="006D1D77"/>
    <w:rsid w:val="006D3C16"/>
    <w:rsid w:val="006D5D81"/>
    <w:rsid w:val="006D5DD8"/>
    <w:rsid w:val="006D6089"/>
    <w:rsid w:val="006D756A"/>
    <w:rsid w:val="006D78DC"/>
    <w:rsid w:val="006D7E7C"/>
    <w:rsid w:val="006E01AC"/>
    <w:rsid w:val="006E1943"/>
    <w:rsid w:val="006E26A3"/>
    <w:rsid w:val="006E357F"/>
    <w:rsid w:val="006E3D51"/>
    <w:rsid w:val="006E74A7"/>
    <w:rsid w:val="006E78DC"/>
    <w:rsid w:val="006E78FF"/>
    <w:rsid w:val="006F0D6F"/>
    <w:rsid w:val="006F0D7E"/>
    <w:rsid w:val="006F19AF"/>
    <w:rsid w:val="006F22B2"/>
    <w:rsid w:val="006F456F"/>
    <w:rsid w:val="0070097A"/>
    <w:rsid w:val="00701BDF"/>
    <w:rsid w:val="007043DE"/>
    <w:rsid w:val="0070457A"/>
    <w:rsid w:val="00706DD0"/>
    <w:rsid w:val="00707CE6"/>
    <w:rsid w:val="007106B5"/>
    <w:rsid w:val="007135D8"/>
    <w:rsid w:val="007139E2"/>
    <w:rsid w:val="00713A9A"/>
    <w:rsid w:val="00715A2F"/>
    <w:rsid w:val="007164DC"/>
    <w:rsid w:val="007212FB"/>
    <w:rsid w:val="007222F0"/>
    <w:rsid w:val="00722560"/>
    <w:rsid w:val="00723D2B"/>
    <w:rsid w:val="007320E4"/>
    <w:rsid w:val="00732C84"/>
    <w:rsid w:val="007331A1"/>
    <w:rsid w:val="007338D5"/>
    <w:rsid w:val="00733B3E"/>
    <w:rsid w:val="00734401"/>
    <w:rsid w:val="00734E5C"/>
    <w:rsid w:val="00736A9A"/>
    <w:rsid w:val="00740683"/>
    <w:rsid w:val="0074241B"/>
    <w:rsid w:val="007426CD"/>
    <w:rsid w:val="0074434C"/>
    <w:rsid w:val="007453A5"/>
    <w:rsid w:val="0075227D"/>
    <w:rsid w:val="0075306F"/>
    <w:rsid w:val="007532A9"/>
    <w:rsid w:val="00753AFA"/>
    <w:rsid w:val="00753F43"/>
    <w:rsid w:val="00754E6F"/>
    <w:rsid w:val="007572BC"/>
    <w:rsid w:val="00757427"/>
    <w:rsid w:val="007575FD"/>
    <w:rsid w:val="00757701"/>
    <w:rsid w:val="00757828"/>
    <w:rsid w:val="007615B4"/>
    <w:rsid w:val="00762A3A"/>
    <w:rsid w:val="00763AEB"/>
    <w:rsid w:val="00771379"/>
    <w:rsid w:val="00771A01"/>
    <w:rsid w:val="007724F2"/>
    <w:rsid w:val="00772C4B"/>
    <w:rsid w:val="00772DC9"/>
    <w:rsid w:val="00781B6F"/>
    <w:rsid w:val="0078297C"/>
    <w:rsid w:val="007831A2"/>
    <w:rsid w:val="0078370D"/>
    <w:rsid w:val="00784174"/>
    <w:rsid w:val="00784190"/>
    <w:rsid w:val="00785A81"/>
    <w:rsid w:val="00785C5E"/>
    <w:rsid w:val="00786446"/>
    <w:rsid w:val="00786DFF"/>
    <w:rsid w:val="00793749"/>
    <w:rsid w:val="00793CBC"/>
    <w:rsid w:val="00793E98"/>
    <w:rsid w:val="00795DAE"/>
    <w:rsid w:val="00796FF1"/>
    <w:rsid w:val="007A06FB"/>
    <w:rsid w:val="007A0F69"/>
    <w:rsid w:val="007A27A4"/>
    <w:rsid w:val="007A5746"/>
    <w:rsid w:val="007A5ADB"/>
    <w:rsid w:val="007A5BB1"/>
    <w:rsid w:val="007A6673"/>
    <w:rsid w:val="007A682F"/>
    <w:rsid w:val="007A7A80"/>
    <w:rsid w:val="007B1F83"/>
    <w:rsid w:val="007B21BC"/>
    <w:rsid w:val="007B47AE"/>
    <w:rsid w:val="007B4917"/>
    <w:rsid w:val="007B6B88"/>
    <w:rsid w:val="007C3333"/>
    <w:rsid w:val="007C338A"/>
    <w:rsid w:val="007C3543"/>
    <w:rsid w:val="007C3995"/>
    <w:rsid w:val="007C707D"/>
    <w:rsid w:val="007D253D"/>
    <w:rsid w:val="007D282D"/>
    <w:rsid w:val="007D2FE9"/>
    <w:rsid w:val="007D3281"/>
    <w:rsid w:val="007D48C1"/>
    <w:rsid w:val="007D5F0E"/>
    <w:rsid w:val="007D615C"/>
    <w:rsid w:val="007D628B"/>
    <w:rsid w:val="007D62CC"/>
    <w:rsid w:val="007E0920"/>
    <w:rsid w:val="007E22B7"/>
    <w:rsid w:val="007E399F"/>
    <w:rsid w:val="007E5600"/>
    <w:rsid w:val="007E627E"/>
    <w:rsid w:val="007E6B9D"/>
    <w:rsid w:val="007E7730"/>
    <w:rsid w:val="007F009D"/>
    <w:rsid w:val="007F2587"/>
    <w:rsid w:val="007F2B3B"/>
    <w:rsid w:val="007F2D16"/>
    <w:rsid w:val="007F6E9E"/>
    <w:rsid w:val="007F7794"/>
    <w:rsid w:val="008018E4"/>
    <w:rsid w:val="00805890"/>
    <w:rsid w:val="00806436"/>
    <w:rsid w:val="00810869"/>
    <w:rsid w:val="00813854"/>
    <w:rsid w:val="0081425B"/>
    <w:rsid w:val="00814A4E"/>
    <w:rsid w:val="0081680C"/>
    <w:rsid w:val="00817CB1"/>
    <w:rsid w:val="0082089B"/>
    <w:rsid w:val="00821D02"/>
    <w:rsid w:val="0082230C"/>
    <w:rsid w:val="00822354"/>
    <w:rsid w:val="00823EAF"/>
    <w:rsid w:val="0082416D"/>
    <w:rsid w:val="00824571"/>
    <w:rsid w:val="00824A6C"/>
    <w:rsid w:val="008257E0"/>
    <w:rsid w:val="00826D66"/>
    <w:rsid w:val="0083199A"/>
    <w:rsid w:val="00831C3D"/>
    <w:rsid w:val="008344CB"/>
    <w:rsid w:val="0083677E"/>
    <w:rsid w:val="00836C29"/>
    <w:rsid w:val="00842080"/>
    <w:rsid w:val="00843438"/>
    <w:rsid w:val="00843749"/>
    <w:rsid w:val="008443B4"/>
    <w:rsid w:val="00844A03"/>
    <w:rsid w:val="00844BDD"/>
    <w:rsid w:val="0085095D"/>
    <w:rsid w:val="008524CF"/>
    <w:rsid w:val="00852F08"/>
    <w:rsid w:val="008544EA"/>
    <w:rsid w:val="008646FE"/>
    <w:rsid w:val="008651CC"/>
    <w:rsid w:val="00865A95"/>
    <w:rsid w:val="00866070"/>
    <w:rsid w:val="0086644C"/>
    <w:rsid w:val="008666FA"/>
    <w:rsid w:val="00866C30"/>
    <w:rsid w:val="00867D55"/>
    <w:rsid w:val="00870823"/>
    <w:rsid w:val="0087144C"/>
    <w:rsid w:val="00873986"/>
    <w:rsid w:val="00874AE8"/>
    <w:rsid w:val="00877C94"/>
    <w:rsid w:val="00880418"/>
    <w:rsid w:val="00881E39"/>
    <w:rsid w:val="00882900"/>
    <w:rsid w:val="0088382F"/>
    <w:rsid w:val="00883F84"/>
    <w:rsid w:val="008866A5"/>
    <w:rsid w:val="008903D8"/>
    <w:rsid w:val="00890650"/>
    <w:rsid w:val="0089074F"/>
    <w:rsid w:val="00890781"/>
    <w:rsid w:val="0089081A"/>
    <w:rsid w:val="00890C13"/>
    <w:rsid w:val="00892789"/>
    <w:rsid w:val="00892961"/>
    <w:rsid w:val="0089343C"/>
    <w:rsid w:val="008965C0"/>
    <w:rsid w:val="00896BD6"/>
    <w:rsid w:val="00897407"/>
    <w:rsid w:val="00897AAE"/>
    <w:rsid w:val="008A20DE"/>
    <w:rsid w:val="008A6744"/>
    <w:rsid w:val="008B0731"/>
    <w:rsid w:val="008B21A5"/>
    <w:rsid w:val="008B2CBC"/>
    <w:rsid w:val="008B485B"/>
    <w:rsid w:val="008B4F55"/>
    <w:rsid w:val="008B52EC"/>
    <w:rsid w:val="008B6408"/>
    <w:rsid w:val="008B753E"/>
    <w:rsid w:val="008C17DE"/>
    <w:rsid w:val="008C2242"/>
    <w:rsid w:val="008C47ED"/>
    <w:rsid w:val="008D1FDC"/>
    <w:rsid w:val="008D2C33"/>
    <w:rsid w:val="008D2CBE"/>
    <w:rsid w:val="008D3164"/>
    <w:rsid w:val="008D454C"/>
    <w:rsid w:val="008D4D82"/>
    <w:rsid w:val="008D50EB"/>
    <w:rsid w:val="008D5D46"/>
    <w:rsid w:val="008D6B6A"/>
    <w:rsid w:val="008D7A30"/>
    <w:rsid w:val="008E37B2"/>
    <w:rsid w:val="008E426E"/>
    <w:rsid w:val="008E5A44"/>
    <w:rsid w:val="008E7036"/>
    <w:rsid w:val="008E7345"/>
    <w:rsid w:val="008F09FA"/>
    <w:rsid w:val="008F1075"/>
    <w:rsid w:val="008F3767"/>
    <w:rsid w:val="008F3AD8"/>
    <w:rsid w:val="009001C9"/>
    <w:rsid w:val="00901631"/>
    <w:rsid w:val="00901D40"/>
    <w:rsid w:val="00904D35"/>
    <w:rsid w:val="00905B60"/>
    <w:rsid w:val="00907EF9"/>
    <w:rsid w:val="00910C27"/>
    <w:rsid w:val="00910F91"/>
    <w:rsid w:val="009128CF"/>
    <w:rsid w:val="00914EB6"/>
    <w:rsid w:val="00916803"/>
    <w:rsid w:val="00917302"/>
    <w:rsid w:val="00917E68"/>
    <w:rsid w:val="00921166"/>
    <w:rsid w:val="00921D05"/>
    <w:rsid w:val="00921FB4"/>
    <w:rsid w:val="0092376F"/>
    <w:rsid w:val="009247D8"/>
    <w:rsid w:val="009255F3"/>
    <w:rsid w:val="00925C3D"/>
    <w:rsid w:val="00926DDC"/>
    <w:rsid w:val="0093175F"/>
    <w:rsid w:val="009317E3"/>
    <w:rsid w:val="00932E16"/>
    <w:rsid w:val="00933005"/>
    <w:rsid w:val="00933406"/>
    <w:rsid w:val="00935E37"/>
    <w:rsid w:val="0093717B"/>
    <w:rsid w:val="00937568"/>
    <w:rsid w:val="00941A43"/>
    <w:rsid w:val="00944036"/>
    <w:rsid w:val="00947119"/>
    <w:rsid w:val="00947FE4"/>
    <w:rsid w:val="00950862"/>
    <w:rsid w:val="00951185"/>
    <w:rsid w:val="00951439"/>
    <w:rsid w:val="009524CB"/>
    <w:rsid w:val="00953D76"/>
    <w:rsid w:val="00954B4B"/>
    <w:rsid w:val="0095597E"/>
    <w:rsid w:val="00957CEE"/>
    <w:rsid w:val="00957D85"/>
    <w:rsid w:val="00962874"/>
    <w:rsid w:val="00964576"/>
    <w:rsid w:val="009646C6"/>
    <w:rsid w:val="00966449"/>
    <w:rsid w:val="0096681A"/>
    <w:rsid w:val="00967EA0"/>
    <w:rsid w:val="00971131"/>
    <w:rsid w:val="009715C2"/>
    <w:rsid w:val="00972951"/>
    <w:rsid w:val="00973B4F"/>
    <w:rsid w:val="009742D9"/>
    <w:rsid w:val="00974D0B"/>
    <w:rsid w:val="00974E39"/>
    <w:rsid w:val="00974F78"/>
    <w:rsid w:val="00975960"/>
    <w:rsid w:val="00975FB6"/>
    <w:rsid w:val="0097699D"/>
    <w:rsid w:val="00976A57"/>
    <w:rsid w:val="00977183"/>
    <w:rsid w:val="00977997"/>
    <w:rsid w:val="0098213D"/>
    <w:rsid w:val="00982541"/>
    <w:rsid w:val="0098324D"/>
    <w:rsid w:val="009853AC"/>
    <w:rsid w:val="00987CB0"/>
    <w:rsid w:val="00991407"/>
    <w:rsid w:val="00992555"/>
    <w:rsid w:val="00994C4A"/>
    <w:rsid w:val="00995526"/>
    <w:rsid w:val="00997258"/>
    <w:rsid w:val="009972A6"/>
    <w:rsid w:val="00997F0F"/>
    <w:rsid w:val="009A08F3"/>
    <w:rsid w:val="009A0CAE"/>
    <w:rsid w:val="009A2439"/>
    <w:rsid w:val="009A3620"/>
    <w:rsid w:val="009A3895"/>
    <w:rsid w:val="009A53C1"/>
    <w:rsid w:val="009A6244"/>
    <w:rsid w:val="009A778B"/>
    <w:rsid w:val="009A7DFD"/>
    <w:rsid w:val="009A7E97"/>
    <w:rsid w:val="009B0105"/>
    <w:rsid w:val="009B0C65"/>
    <w:rsid w:val="009B1357"/>
    <w:rsid w:val="009B2089"/>
    <w:rsid w:val="009B49B2"/>
    <w:rsid w:val="009B5C89"/>
    <w:rsid w:val="009B797A"/>
    <w:rsid w:val="009C0473"/>
    <w:rsid w:val="009C0A5B"/>
    <w:rsid w:val="009C23B5"/>
    <w:rsid w:val="009C3CEC"/>
    <w:rsid w:val="009C450F"/>
    <w:rsid w:val="009C4BEE"/>
    <w:rsid w:val="009C5A61"/>
    <w:rsid w:val="009C5F0B"/>
    <w:rsid w:val="009C7D47"/>
    <w:rsid w:val="009D112D"/>
    <w:rsid w:val="009D33BC"/>
    <w:rsid w:val="009D7D89"/>
    <w:rsid w:val="009D7E48"/>
    <w:rsid w:val="009E2897"/>
    <w:rsid w:val="009E315A"/>
    <w:rsid w:val="009E4207"/>
    <w:rsid w:val="009E4212"/>
    <w:rsid w:val="009E4D25"/>
    <w:rsid w:val="009E585B"/>
    <w:rsid w:val="009E6457"/>
    <w:rsid w:val="009E65E6"/>
    <w:rsid w:val="009F17F0"/>
    <w:rsid w:val="009F230E"/>
    <w:rsid w:val="009F335C"/>
    <w:rsid w:val="009F4944"/>
    <w:rsid w:val="009F6D84"/>
    <w:rsid w:val="00A01620"/>
    <w:rsid w:val="00A052D5"/>
    <w:rsid w:val="00A06819"/>
    <w:rsid w:val="00A06BD0"/>
    <w:rsid w:val="00A0778B"/>
    <w:rsid w:val="00A07A73"/>
    <w:rsid w:val="00A07E07"/>
    <w:rsid w:val="00A1233A"/>
    <w:rsid w:val="00A12780"/>
    <w:rsid w:val="00A1365A"/>
    <w:rsid w:val="00A14DD0"/>
    <w:rsid w:val="00A16964"/>
    <w:rsid w:val="00A16D23"/>
    <w:rsid w:val="00A16ED5"/>
    <w:rsid w:val="00A17F29"/>
    <w:rsid w:val="00A2177F"/>
    <w:rsid w:val="00A2392B"/>
    <w:rsid w:val="00A23F9B"/>
    <w:rsid w:val="00A264D1"/>
    <w:rsid w:val="00A31D15"/>
    <w:rsid w:val="00A363E6"/>
    <w:rsid w:val="00A36858"/>
    <w:rsid w:val="00A36E3D"/>
    <w:rsid w:val="00A41376"/>
    <w:rsid w:val="00A41BC2"/>
    <w:rsid w:val="00A42BFB"/>
    <w:rsid w:val="00A437CB"/>
    <w:rsid w:val="00A43E4C"/>
    <w:rsid w:val="00A45403"/>
    <w:rsid w:val="00A46316"/>
    <w:rsid w:val="00A47FD8"/>
    <w:rsid w:val="00A50A5A"/>
    <w:rsid w:val="00A52A73"/>
    <w:rsid w:val="00A54DB2"/>
    <w:rsid w:val="00A55C9B"/>
    <w:rsid w:val="00A57061"/>
    <w:rsid w:val="00A61E9A"/>
    <w:rsid w:val="00A6316D"/>
    <w:rsid w:val="00A63A4C"/>
    <w:rsid w:val="00A63DEF"/>
    <w:rsid w:val="00A65347"/>
    <w:rsid w:val="00A70F93"/>
    <w:rsid w:val="00A71864"/>
    <w:rsid w:val="00A71918"/>
    <w:rsid w:val="00A733E2"/>
    <w:rsid w:val="00A742CD"/>
    <w:rsid w:val="00A748B7"/>
    <w:rsid w:val="00A75EFA"/>
    <w:rsid w:val="00A77B8D"/>
    <w:rsid w:val="00A8044B"/>
    <w:rsid w:val="00A80A27"/>
    <w:rsid w:val="00A81DEB"/>
    <w:rsid w:val="00A82464"/>
    <w:rsid w:val="00A82656"/>
    <w:rsid w:val="00A82A8A"/>
    <w:rsid w:val="00A82E61"/>
    <w:rsid w:val="00A83134"/>
    <w:rsid w:val="00A83E6F"/>
    <w:rsid w:val="00A850D2"/>
    <w:rsid w:val="00A852BF"/>
    <w:rsid w:val="00A85EFE"/>
    <w:rsid w:val="00A86290"/>
    <w:rsid w:val="00A873D4"/>
    <w:rsid w:val="00A90213"/>
    <w:rsid w:val="00A90A33"/>
    <w:rsid w:val="00A90FB6"/>
    <w:rsid w:val="00A92569"/>
    <w:rsid w:val="00A96134"/>
    <w:rsid w:val="00A97A08"/>
    <w:rsid w:val="00AA06D1"/>
    <w:rsid w:val="00AA077B"/>
    <w:rsid w:val="00AA2875"/>
    <w:rsid w:val="00AA28CB"/>
    <w:rsid w:val="00AA4341"/>
    <w:rsid w:val="00AA437E"/>
    <w:rsid w:val="00AA4681"/>
    <w:rsid w:val="00AA5B69"/>
    <w:rsid w:val="00AA748B"/>
    <w:rsid w:val="00AB17A8"/>
    <w:rsid w:val="00AB394A"/>
    <w:rsid w:val="00AB5D68"/>
    <w:rsid w:val="00AB61BC"/>
    <w:rsid w:val="00AB791C"/>
    <w:rsid w:val="00AB7F58"/>
    <w:rsid w:val="00AC089C"/>
    <w:rsid w:val="00AC28A8"/>
    <w:rsid w:val="00AC2F7D"/>
    <w:rsid w:val="00AC628D"/>
    <w:rsid w:val="00AC6BDB"/>
    <w:rsid w:val="00AD03D6"/>
    <w:rsid w:val="00AD0A26"/>
    <w:rsid w:val="00AD0DAD"/>
    <w:rsid w:val="00AD10EF"/>
    <w:rsid w:val="00AD1771"/>
    <w:rsid w:val="00AD1F1E"/>
    <w:rsid w:val="00AE0261"/>
    <w:rsid w:val="00AE048C"/>
    <w:rsid w:val="00AE1233"/>
    <w:rsid w:val="00AE163E"/>
    <w:rsid w:val="00AE2BFA"/>
    <w:rsid w:val="00AE40C5"/>
    <w:rsid w:val="00AE6792"/>
    <w:rsid w:val="00AE6829"/>
    <w:rsid w:val="00AE6F27"/>
    <w:rsid w:val="00AF0042"/>
    <w:rsid w:val="00AF0B50"/>
    <w:rsid w:val="00AF22B1"/>
    <w:rsid w:val="00AF22F7"/>
    <w:rsid w:val="00AF30C2"/>
    <w:rsid w:val="00AF4F27"/>
    <w:rsid w:val="00AF5634"/>
    <w:rsid w:val="00AF6128"/>
    <w:rsid w:val="00AF703A"/>
    <w:rsid w:val="00AF735E"/>
    <w:rsid w:val="00AF7B46"/>
    <w:rsid w:val="00AF7BC5"/>
    <w:rsid w:val="00B00AC0"/>
    <w:rsid w:val="00B0115D"/>
    <w:rsid w:val="00B01583"/>
    <w:rsid w:val="00B0395B"/>
    <w:rsid w:val="00B03EC5"/>
    <w:rsid w:val="00B0417E"/>
    <w:rsid w:val="00B04807"/>
    <w:rsid w:val="00B048CA"/>
    <w:rsid w:val="00B05493"/>
    <w:rsid w:val="00B114D1"/>
    <w:rsid w:val="00B1301E"/>
    <w:rsid w:val="00B13B9E"/>
    <w:rsid w:val="00B14A1B"/>
    <w:rsid w:val="00B204E4"/>
    <w:rsid w:val="00B204F8"/>
    <w:rsid w:val="00B226AC"/>
    <w:rsid w:val="00B25FE1"/>
    <w:rsid w:val="00B303BD"/>
    <w:rsid w:val="00B328A0"/>
    <w:rsid w:val="00B33210"/>
    <w:rsid w:val="00B334B7"/>
    <w:rsid w:val="00B34A5F"/>
    <w:rsid w:val="00B37032"/>
    <w:rsid w:val="00B37564"/>
    <w:rsid w:val="00B37FFA"/>
    <w:rsid w:val="00B400B1"/>
    <w:rsid w:val="00B40CCD"/>
    <w:rsid w:val="00B42B89"/>
    <w:rsid w:val="00B44243"/>
    <w:rsid w:val="00B51ECA"/>
    <w:rsid w:val="00B52950"/>
    <w:rsid w:val="00B52F73"/>
    <w:rsid w:val="00B55000"/>
    <w:rsid w:val="00B57344"/>
    <w:rsid w:val="00B573FA"/>
    <w:rsid w:val="00B60863"/>
    <w:rsid w:val="00B64C09"/>
    <w:rsid w:val="00B6545F"/>
    <w:rsid w:val="00B6572F"/>
    <w:rsid w:val="00B65C96"/>
    <w:rsid w:val="00B65F54"/>
    <w:rsid w:val="00B66A63"/>
    <w:rsid w:val="00B7142F"/>
    <w:rsid w:val="00B71F68"/>
    <w:rsid w:val="00B74456"/>
    <w:rsid w:val="00B77752"/>
    <w:rsid w:val="00B77E38"/>
    <w:rsid w:val="00B80EFF"/>
    <w:rsid w:val="00B810C4"/>
    <w:rsid w:val="00B81FBA"/>
    <w:rsid w:val="00B82769"/>
    <w:rsid w:val="00B82BF6"/>
    <w:rsid w:val="00B8353C"/>
    <w:rsid w:val="00B8393E"/>
    <w:rsid w:val="00B85547"/>
    <w:rsid w:val="00B85746"/>
    <w:rsid w:val="00B85B30"/>
    <w:rsid w:val="00B87005"/>
    <w:rsid w:val="00B8760C"/>
    <w:rsid w:val="00B90E3C"/>
    <w:rsid w:val="00B92F23"/>
    <w:rsid w:val="00B933E5"/>
    <w:rsid w:val="00B935F8"/>
    <w:rsid w:val="00B954F5"/>
    <w:rsid w:val="00B97388"/>
    <w:rsid w:val="00BA0A93"/>
    <w:rsid w:val="00BA1857"/>
    <w:rsid w:val="00BA2CB7"/>
    <w:rsid w:val="00BA4A38"/>
    <w:rsid w:val="00BA605B"/>
    <w:rsid w:val="00BB0F41"/>
    <w:rsid w:val="00BB1D72"/>
    <w:rsid w:val="00BB2DCD"/>
    <w:rsid w:val="00BB354F"/>
    <w:rsid w:val="00BB44FF"/>
    <w:rsid w:val="00BB456E"/>
    <w:rsid w:val="00BB4ECD"/>
    <w:rsid w:val="00BB5850"/>
    <w:rsid w:val="00BB6246"/>
    <w:rsid w:val="00BB6756"/>
    <w:rsid w:val="00BB719E"/>
    <w:rsid w:val="00BC0275"/>
    <w:rsid w:val="00BC044B"/>
    <w:rsid w:val="00BC5A9A"/>
    <w:rsid w:val="00BC7449"/>
    <w:rsid w:val="00BD02D5"/>
    <w:rsid w:val="00BD28E8"/>
    <w:rsid w:val="00BD2D18"/>
    <w:rsid w:val="00BD4320"/>
    <w:rsid w:val="00BD4D42"/>
    <w:rsid w:val="00BD4F9C"/>
    <w:rsid w:val="00BD6E0A"/>
    <w:rsid w:val="00BD7F95"/>
    <w:rsid w:val="00BE1CB9"/>
    <w:rsid w:val="00BE557E"/>
    <w:rsid w:val="00BE702C"/>
    <w:rsid w:val="00BE789B"/>
    <w:rsid w:val="00BF1CBE"/>
    <w:rsid w:val="00BF27AD"/>
    <w:rsid w:val="00BF7341"/>
    <w:rsid w:val="00C00329"/>
    <w:rsid w:val="00C007C2"/>
    <w:rsid w:val="00C01325"/>
    <w:rsid w:val="00C01D66"/>
    <w:rsid w:val="00C02593"/>
    <w:rsid w:val="00C0341C"/>
    <w:rsid w:val="00C03A3A"/>
    <w:rsid w:val="00C057DF"/>
    <w:rsid w:val="00C06066"/>
    <w:rsid w:val="00C111A3"/>
    <w:rsid w:val="00C1240C"/>
    <w:rsid w:val="00C12C07"/>
    <w:rsid w:val="00C16E38"/>
    <w:rsid w:val="00C17A97"/>
    <w:rsid w:val="00C17DB7"/>
    <w:rsid w:val="00C200F8"/>
    <w:rsid w:val="00C20C99"/>
    <w:rsid w:val="00C20F29"/>
    <w:rsid w:val="00C21A83"/>
    <w:rsid w:val="00C22BC6"/>
    <w:rsid w:val="00C25411"/>
    <w:rsid w:val="00C25996"/>
    <w:rsid w:val="00C25CD7"/>
    <w:rsid w:val="00C26F9D"/>
    <w:rsid w:val="00C3065C"/>
    <w:rsid w:val="00C30B39"/>
    <w:rsid w:val="00C34AB3"/>
    <w:rsid w:val="00C34F51"/>
    <w:rsid w:val="00C35E4C"/>
    <w:rsid w:val="00C36AC4"/>
    <w:rsid w:val="00C42363"/>
    <w:rsid w:val="00C44774"/>
    <w:rsid w:val="00C44B51"/>
    <w:rsid w:val="00C45E30"/>
    <w:rsid w:val="00C460DD"/>
    <w:rsid w:val="00C512A1"/>
    <w:rsid w:val="00C5187B"/>
    <w:rsid w:val="00C524B8"/>
    <w:rsid w:val="00C53948"/>
    <w:rsid w:val="00C548F3"/>
    <w:rsid w:val="00C54A70"/>
    <w:rsid w:val="00C54FFC"/>
    <w:rsid w:val="00C64BFD"/>
    <w:rsid w:val="00C651D1"/>
    <w:rsid w:val="00C65514"/>
    <w:rsid w:val="00C71564"/>
    <w:rsid w:val="00C71CCF"/>
    <w:rsid w:val="00C73F23"/>
    <w:rsid w:val="00C748B8"/>
    <w:rsid w:val="00C756B6"/>
    <w:rsid w:val="00C76E64"/>
    <w:rsid w:val="00C82887"/>
    <w:rsid w:val="00C84495"/>
    <w:rsid w:val="00C86480"/>
    <w:rsid w:val="00C86A47"/>
    <w:rsid w:val="00C8710F"/>
    <w:rsid w:val="00C92A11"/>
    <w:rsid w:val="00C94345"/>
    <w:rsid w:val="00C958DA"/>
    <w:rsid w:val="00C964F7"/>
    <w:rsid w:val="00C973AE"/>
    <w:rsid w:val="00C97E47"/>
    <w:rsid w:val="00CA0CAD"/>
    <w:rsid w:val="00CA155D"/>
    <w:rsid w:val="00CA1F0D"/>
    <w:rsid w:val="00CA5538"/>
    <w:rsid w:val="00CA57DE"/>
    <w:rsid w:val="00CA6DEC"/>
    <w:rsid w:val="00CB1668"/>
    <w:rsid w:val="00CB4595"/>
    <w:rsid w:val="00CB64A3"/>
    <w:rsid w:val="00CC0B66"/>
    <w:rsid w:val="00CC1054"/>
    <w:rsid w:val="00CC1FAE"/>
    <w:rsid w:val="00CC2B0F"/>
    <w:rsid w:val="00CC4B37"/>
    <w:rsid w:val="00CC4DDF"/>
    <w:rsid w:val="00CC5D99"/>
    <w:rsid w:val="00CC7927"/>
    <w:rsid w:val="00CC7C3B"/>
    <w:rsid w:val="00CC7D85"/>
    <w:rsid w:val="00CD08F6"/>
    <w:rsid w:val="00CD2CD5"/>
    <w:rsid w:val="00CD4050"/>
    <w:rsid w:val="00CD41A1"/>
    <w:rsid w:val="00CD4BFD"/>
    <w:rsid w:val="00CE0B76"/>
    <w:rsid w:val="00CE137E"/>
    <w:rsid w:val="00CE1B6F"/>
    <w:rsid w:val="00CE3564"/>
    <w:rsid w:val="00CE62E8"/>
    <w:rsid w:val="00CE68E7"/>
    <w:rsid w:val="00CE7EFF"/>
    <w:rsid w:val="00CF0500"/>
    <w:rsid w:val="00CF1857"/>
    <w:rsid w:val="00CF3476"/>
    <w:rsid w:val="00CF3670"/>
    <w:rsid w:val="00CF5CAC"/>
    <w:rsid w:val="00CF6B70"/>
    <w:rsid w:val="00CF7A29"/>
    <w:rsid w:val="00D00582"/>
    <w:rsid w:val="00D011DD"/>
    <w:rsid w:val="00D02636"/>
    <w:rsid w:val="00D02C9F"/>
    <w:rsid w:val="00D03409"/>
    <w:rsid w:val="00D03E25"/>
    <w:rsid w:val="00D0510A"/>
    <w:rsid w:val="00D0513B"/>
    <w:rsid w:val="00D05909"/>
    <w:rsid w:val="00D06124"/>
    <w:rsid w:val="00D10BA0"/>
    <w:rsid w:val="00D13006"/>
    <w:rsid w:val="00D13F7C"/>
    <w:rsid w:val="00D14240"/>
    <w:rsid w:val="00D144DC"/>
    <w:rsid w:val="00D148A6"/>
    <w:rsid w:val="00D16046"/>
    <w:rsid w:val="00D1752A"/>
    <w:rsid w:val="00D17897"/>
    <w:rsid w:val="00D17E93"/>
    <w:rsid w:val="00D2092F"/>
    <w:rsid w:val="00D2136A"/>
    <w:rsid w:val="00D22852"/>
    <w:rsid w:val="00D22BDA"/>
    <w:rsid w:val="00D23140"/>
    <w:rsid w:val="00D24DB3"/>
    <w:rsid w:val="00D25236"/>
    <w:rsid w:val="00D255F2"/>
    <w:rsid w:val="00D25741"/>
    <w:rsid w:val="00D25AF5"/>
    <w:rsid w:val="00D26853"/>
    <w:rsid w:val="00D30096"/>
    <w:rsid w:val="00D31009"/>
    <w:rsid w:val="00D332E1"/>
    <w:rsid w:val="00D3388A"/>
    <w:rsid w:val="00D35337"/>
    <w:rsid w:val="00D37BAF"/>
    <w:rsid w:val="00D42F2F"/>
    <w:rsid w:val="00D43906"/>
    <w:rsid w:val="00D5455C"/>
    <w:rsid w:val="00D570A5"/>
    <w:rsid w:val="00D57EFA"/>
    <w:rsid w:val="00D57F4F"/>
    <w:rsid w:val="00D621CF"/>
    <w:rsid w:val="00D62371"/>
    <w:rsid w:val="00D6316A"/>
    <w:rsid w:val="00D662E1"/>
    <w:rsid w:val="00D67A58"/>
    <w:rsid w:val="00D719C9"/>
    <w:rsid w:val="00D71A72"/>
    <w:rsid w:val="00D7253F"/>
    <w:rsid w:val="00D72C23"/>
    <w:rsid w:val="00D72EB4"/>
    <w:rsid w:val="00D73A42"/>
    <w:rsid w:val="00D779C3"/>
    <w:rsid w:val="00D77A2C"/>
    <w:rsid w:val="00D80C85"/>
    <w:rsid w:val="00D80F3A"/>
    <w:rsid w:val="00D812C4"/>
    <w:rsid w:val="00D81A2A"/>
    <w:rsid w:val="00D833E3"/>
    <w:rsid w:val="00D840C1"/>
    <w:rsid w:val="00D85E4D"/>
    <w:rsid w:val="00D86165"/>
    <w:rsid w:val="00D900E3"/>
    <w:rsid w:val="00D94DD4"/>
    <w:rsid w:val="00D95991"/>
    <w:rsid w:val="00DA027D"/>
    <w:rsid w:val="00DA0779"/>
    <w:rsid w:val="00DA1596"/>
    <w:rsid w:val="00DA4AE3"/>
    <w:rsid w:val="00DA5795"/>
    <w:rsid w:val="00DA7611"/>
    <w:rsid w:val="00DB0BB7"/>
    <w:rsid w:val="00DB0C5B"/>
    <w:rsid w:val="00DB2D30"/>
    <w:rsid w:val="00DB4589"/>
    <w:rsid w:val="00DB6A77"/>
    <w:rsid w:val="00DC05F5"/>
    <w:rsid w:val="00DC0F37"/>
    <w:rsid w:val="00DC2C15"/>
    <w:rsid w:val="00DC382B"/>
    <w:rsid w:val="00DC3E4D"/>
    <w:rsid w:val="00DC4879"/>
    <w:rsid w:val="00DC491D"/>
    <w:rsid w:val="00DC56C5"/>
    <w:rsid w:val="00DC5CD5"/>
    <w:rsid w:val="00DC660D"/>
    <w:rsid w:val="00DC6C86"/>
    <w:rsid w:val="00DC7DE9"/>
    <w:rsid w:val="00DD3232"/>
    <w:rsid w:val="00DD37C6"/>
    <w:rsid w:val="00DE2592"/>
    <w:rsid w:val="00DE2AF0"/>
    <w:rsid w:val="00DE3985"/>
    <w:rsid w:val="00DF1CE5"/>
    <w:rsid w:val="00DF263A"/>
    <w:rsid w:val="00DF2CF1"/>
    <w:rsid w:val="00DF3697"/>
    <w:rsid w:val="00DF3866"/>
    <w:rsid w:val="00DF42EB"/>
    <w:rsid w:val="00E004B3"/>
    <w:rsid w:val="00E01260"/>
    <w:rsid w:val="00E02A8D"/>
    <w:rsid w:val="00E03B03"/>
    <w:rsid w:val="00E03CF4"/>
    <w:rsid w:val="00E04F36"/>
    <w:rsid w:val="00E06FF5"/>
    <w:rsid w:val="00E07786"/>
    <w:rsid w:val="00E10131"/>
    <w:rsid w:val="00E14A0C"/>
    <w:rsid w:val="00E15889"/>
    <w:rsid w:val="00E16855"/>
    <w:rsid w:val="00E207EA"/>
    <w:rsid w:val="00E20D9C"/>
    <w:rsid w:val="00E20F33"/>
    <w:rsid w:val="00E219B8"/>
    <w:rsid w:val="00E21EB9"/>
    <w:rsid w:val="00E23319"/>
    <w:rsid w:val="00E23713"/>
    <w:rsid w:val="00E252CA"/>
    <w:rsid w:val="00E27AD7"/>
    <w:rsid w:val="00E30BED"/>
    <w:rsid w:val="00E33546"/>
    <w:rsid w:val="00E37315"/>
    <w:rsid w:val="00E4000B"/>
    <w:rsid w:val="00E40348"/>
    <w:rsid w:val="00E43F9A"/>
    <w:rsid w:val="00E457F9"/>
    <w:rsid w:val="00E4607F"/>
    <w:rsid w:val="00E4660B"/>
    <w:rsid w:val="00E4667E"/>
    <w:rsid w:val="00E5051A"/>
    <w:rsid w:val="00E50897"/>
    <w:rsid w:val="00E51E4D"/>
    <w:rsid w:val="00E52B9E"/>
    <w:rsid w:val="00E52F97"/>
    <w:rsid w:val="00E55E79"/>
    <w:rsid w:val="00E576D6"/>
    <w:rsid w:val="00E57D80"/>
    <w:rsid w:val="00E60411"/>
    <w:rsid w:val="00E60CE3"/>
    <w:rsid w:val="00E61F7D"/>
    <w:rsid w:val="00E62651"/>
    <w:rsid w:val="00E638E7"/>
    <w:rsid w:val="00E65B97"/>
    <w:rsid w:val="00E66825"/>
    <w:rsid w:val="00E66932"/>
    <w:rsid w:val="00E66B1D"/>
    <w:rsid w:val="00E673ED"/>
    <w:rsid w:val="00E70308"/>
    <w:rsid w:val="00E706F8"/>
    <w:rsid w:val="00E712BD"/>
    <w:rsid w:val="00E7338F"/>
    <w:rsid w:val="00E74B8A"/>
    <w:rsid w:val="00E75E5C"/>
    <w:rsid w:val="00E765D2"/>
    <w:rsid w:val="00E806F9"/>
    <w:rsid w:val="00E834D7"/>
    <w:rsid w:val="00E835EC"/>
    <w:rsid w:val="00E83862"/>
    <w:rsid w:val="00E856FE"/>
    <w:rsid w:val="00E85FEF"/>
    <w:rsid w:val="00E9041A"/>
    <w:rsid w:val="00E916FA"/>
    <w:rsid w:val="00E920FA"/>
    <w:rsid w:val="00E92242"/>
    <w:rsid w:val="00E929C4"/>
    <w:rsid w:val="00E93A7B"/>
    <w:rsid w:val="00E95329"/>
    <w:rsid w:val="00E968D7"/>
    <w:rsid w:val="00E96CAC"/>
    <w:rsid w:val="00EA1592"/>
    <w:rsid w:val="00EA4188"/>
    <w:rsid w:val="00EA76F0"/>
    <w:rsid w:val="00EB0054"/>
    <w:rsid w:val="00EB1189"/>
    <w:rsid w:val="00EB18B9"/>
    <w:rsid w:val="00EB1D89"/>
    <w:rsid w:val="00EB2019"/>
    <w:rsid w:val="00EB2715"/>
    <w:rsid w:val="00EB2FB4"/>
    <w:rsid w:val="00EB3A2E"/>
    <w:rsid w:val="00EB43BF"/>
    <w:rsid w:val="00EB7940"/>
    <w:rsid w:val="00EC2002"/>
    <w:rsid w:val="00EC25BE"/>
    <w:rsid w:val="00EC3407"/>
    <w:rsid w:val="00EC4B41"/>
    <w:rsid w:val="00EC4BEB"/>
    <w:rsid w:val="00EC50C3"/>
    <w:rsid w:val="00EC5229"/>
    <w:rsid w:val="00EC5B08"/>
    <w:rsid w:val="00EC66BA"/>
    <w:rsid w:val="00EC6AA8"/>
    <w:rsid w:val="00EC79E0"/>
    <w:rsid w:val="00ED19C9"/>
    <w:rsid w:val="00ED3804"/>
    <w:rsid w:val="00ED4B22"/>
    <w:rsid w:val="00ED6110"/>
    <w:rsid w:val="00ED6A83"/>
    <w:rsid w:val="00ED7B21"/>
    <w:rsid w:val="00EE004F"/>
    <w:rsid w:val="00EE1CE6"/>
    <w:rsid w:val="00EE1E58"/>
    <w:rsid w:val="00EE26BD"/>
    <w:rsid w:val="00EE31FF"/>
    <w:rsid w:val="00EE499C"/>
    <w:rsid w:val="00EE50C3"/>
    <w:rsid w:val="00EE527C"/>
    <w:rsid w:val="00EE68A9"/>
    <w:rsid w:val="00EF0576"/>
    <w:rsid w:val="00EF0862"/>
    <w:rsid w:val="00EF1946"/>
    <w:rsid w:val="00EF1ED1"/>
    <w:rsid w:val="00EF237A"/>
    <w:rsid w:val="00EF2747"/>
    <w:rsid w:val="00EF3DB9"/>
    <w:rsid w:val="00EF47BD"/>
    <w:rsid w:val="00EF6319"/>
    <w:rsid w:val="00EF6FDF"/>
    <w:rsid w:val="00EF7A6D"/>
    <w:rsid w:val="00F0050B"/>
    <w:rsid w:val="00F017BB"/>
    <w:rsid w:val="00F02A4F"/>
    <w:rsid w:val="00F07BF4"/>
    <w:rsid w:val="00F105DD"/>
    <w:rsid w:val="00F13649"/>
    <w:rsid w:val="00F1563F"/>
    <w:rsid w:val="00F17019"/>
    <w:rsid w:val="00F17E19"/>
    <w:rsid w:val="00F17FCD"/>
    <w:rsid w:val="00F2080B"/>
    <w:rsid w:val="00F21DE7"/>
    <w:rsid w:val="00F22313"/>
    <w:rsid w:val="00F22A5B"/>
    <w:rsid w:val="00F23CEC"/>
    <w:rsid w:val="00F24776"/>
    <w:rsid w:val="00F31111"/>
    <w:rsid w:val="00F3282B"/>
    <w:rsid w:val="00F334C1"/>
    <w:rsid w:val="00F37B4B"/>
    <w:rsid w:val="00F42643"/>
    <w:rsid w:val="00F47D92"/>
    <w:rsid w:val="00F504C0"/>
    <w:rsid w:val="00F515C6"/>
    <w:rsid w:val="00F527D3"/>
    <w:rsid w:val="00F5367B"/>
    <w:rsid w:val="00F54390"/>
    <w:rsid w:val="00F54995"/>
    <w:rsid w:val="00F55452"/>
    <w:rsid w:val="00F566C9"/>
    <w:rsid w:val="00F57417"/>
    <w:rsid w:val="00F603C9"/>
    <w:rsid w:val="00F61169"/>
    <w:rsid w:val="00F64230"/>
    <w:rsid w:val="00F649FE"/>
    <w:rsid w:val="00F652C3"/>
    <w:rsid w:val="00F65FB0"/>
    <w:rsid w:val="00F66CE0"/>
    <w:rsid w:val="00F67270"/>
    <w:rsid w:val="00F67F83"/>
    <w:rsid w:val="00F70A6B"/>
    <w:rsid w:val="00F7255F"/>
    <w:rsid w:val="00F7514D"/>
    <w:rsid w:val="00F756C6"/>
    <w:rsid w:val="00F76101"/>
    <w:rsid w:val="00F76D21"/>
    <w:rsid w:val="00F835E6"/>
    <w:rsid w:val="00F84230"/>
    <w:rsid w:val="00F85865"/>
    <w:rsid w:val="00F869D5"/>
    <w:rsid w:val="00F876A0"/>
    <w:rsid w:val="00F87B4E"/>
    <w:rsid w:val="00F87D55"/>
    <w:rsid w:val="00F90238"/>
    <w:rsid w:val="00F90DCB"/>
    <w:rsid w:val="00F90F5F"/>
    <w:rsid w:val="00F94C23"/>
    <w:rsid w:val="00F95341"/>
    <w:rsid w:val="00F97CE7"/>
    <w:rsid w:val="00FA0A1A"/>
    <w:rsid w:val="00FA5692"/>
    <w:rsid w:val="00FA62DA"/>
    <w:rsid w:val="00FA6895"/>
    <w:rsid w:val="00FA7B91"/>
    <w:rsid w:val="00FB05E8"/>
    <w:rsid w:val="00FB0B89"/>
    <w:rsid w:val="00FB0F7A"/>
    <w:rsid w:val="00FB33F8"/>
    <w:rsid w:val="00FB3B68"/>
    <w:rsid w:val="00FB46F4"/>
    <w:rsid w:val="00FB6222"/>
    <w:rsid w:val="00FB6E6F"/>
    <w:rsid w:val="00FC01F4"/>
    <w:rsid w:val="00FC04E4"/>
    <w:rsid w:val="00FC2D0B"/>
    <w:rsid w:val="00FC31BA"/>
    <w:rsid w:val="00FC39DA"/>
    <w:rsid w:val="00FC3F67"/>
    <w:rsid w:val="00FC4AB3"/>
    <w:rsid w:val="00FC59C6"/>
    <w:rsid w:val="00FC61FA"/>
    <w:rsid w:val="00FC7005"/>
    <w:rsid w:val="00FD150C"/>
    <w:rsid w:val="00FD3E28"/>
    <w:rsid w:val="00FD60BC"/>
    <w:rsid w:val="00FD66B8"/>
    <w:rsid w:val="00FD7FEE"/>
    <w:rsid w:val="00FE08D8"/>
    <w:rsid w:val="00FE1E1C"/>
    <w:rsid w:val="00FE2032"/>
    <w:rsid w:val="00FE563E"/>
    <w:rsid w:val="00FF12FE"/>
    <w:rsid w:val="00FF313B"/>
    <w:rsid w:val="00FF522B"/>
    <w:rsid w:val="00FF7578"/>
    <w:rsid w:val="00FF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C068E"/>
  <w15:docId w15:val="{715BB345-8B98-4528-A117-490E51F2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12D2"/>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FF12F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paragraph" w:customStyle="1" w:styleId="Style4">
    <w:name w:val="Style4"/>
    <w:basedOn w:val="a"/>
    <w:rsid w:val="00042302"/>
    <w:pPr>
      <w:widowControl w:val="0"/>
      <w:autoSpaceDE w:val="0"/>
      <w:autoSpaceDN w:val="0"/>
      <w:adjustRightInd w:val="0"/>
      <w:spacing w:line="278" w:lineRule="exact"/>
      <w:ind w:firstLine="293"/>
      <w:jc w:val="both"/>
    </w:pPr>
    <w:rPr>
      <w:rFonts w:ascii="Times New Roman" w:eastAsia="Times New Roman" w:hAnsi="Times New Roman" w:cs="Times New Roman"/>
      <w:sz w:val="24"/>
      <w:szCs w:val="24"/>
      <w:lang w:val="ru-RU"/>
    </w:rPr>
  </w:style>
  <w:style w:type="character" w:customStyle="1" w:styleId="FontStyle12">
    <w:name w:val="Font Style12"/>
    <w:rsid w:val="00042302"/>
    <w:rPr>
      <w:rFonts w:ascii="Times New Roman" w:hAnsi="Times New Roman" w:cs="Times New Roman"/>
      <w:b/>
      <w:bCs/>
      <w:sz w:val="22"/>
      <w:szCs w:val="22"/>
    </w:rPr>
  </w:style>
  <w:style w:type="character" w:customStyle="1" w:styleId="FontStyle13">
    <w:name w:val="Font Style13"/>
    <w:rsid w:val="00042302"/>
    <w:rPr>
      <w:rFonts w:ascii="Times New Roman" w:hAnsi="Times New Roman" w:cs="Times New Roman"/>
      <w:sz w:val="22"/>
      <w:szCs w:val="22"/>
    </w:rPr>
  </w:style>
  <w:style w:type="paragraph" w:styleId="a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9"/>
    <w:uiPriority w:val="1"/>
    <w:qFormat/>
    <w:rsid w:val="00D16046"/>
    <w:pPr>
      <w:ind w:left="720"/>
      <w:contextualSpacing/>
    </w:p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rsid w:val="003667D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667DD"/>
  </w:style>
  <w:style w:type="character" w:styleId="ac">
    <w:name w:val="Hyperlink"/>
    <w:uiPriority w:val="99"/>
    <w:rsid w:val="003667DD"/>
    <w:rPr>
      <w:color w:val="0000FF"/>
      <w:u w:val="single"/>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rsid w:val="003667DD"/>
    <w:rPr>
      <w:rFonts w:ascii="Times New Roman" w:eastAsia="Times New Roman" w:hAnsi="Times New Roman" w:cs="Times New Roman"/>
      <w:sz w:val="24"/>
      <w:szCs w:val="24"/>
      <w:lang w:eastAsia="uk-UA"/>
    </w:rPr>
  </w:style>
  <w:style w:type="paragraph" w:styleId="ad">
    <w:name w:val="header"/>
    <w:basedOn w:val="a"/>
    <w:link w:val="ae"/>
    <w:uiPriority w:val="99"/>
    <w:unhideWhenUsed/>
    <w:rsid w:val="00100226"/>
    <w:pPr>
      <w:tabs>
        <w:tab w:val="center" w:pos="4677"/>
        <w:tab w:val="right" w:pos="9355"/>
      </w:tabs>
    </w:pPr>
  </w:style>
  <w:style w:type="character" w:customStyle="1" w:styleId="ae">
    <w:name w:val="Верхний колонтитул Знак"/>
    <w:basedOn w:val="a0"/>
    <w:link w:val="ad"/>
    <w:uiPriority w:val="99"/>
    <w:rsid w:val="00100226"/>
  </w:style>
  <w:style w:type="paragraph" w:styleId="af">
    <w:name w:val="footer"/>
    <w:basedOn w:val="a"/>
    <w:link w:val="af0"/>
    <w:uiPriority w:val="99"/>
    <w:unhideWhenUsed/>
    <w:rsid w:val="00100226"/>
    <w:pPr>
      <w:tabs>
        <w:tab w:val="center" w:pos="4677"/>
        <w:tab w:val="right" w:pos="9355"/>
      </w:tabs>
    </w:pPr>
  </w:style>
  <w:style w:type="character" w:customStyle="1" w:styleId="af0">
    <w:name w:val="Нижний колонтитул Знак"/>
    <w:basedOn w:val="a0"/>
    <w:link w:val="af"/>
    <w:uiPriority w:val="99"/>
    <w:rsid w:val="00100226"/>
  </w:style>
  <w:style w:type="table" w:styleId="af1">
    <w:name w:val="Table Grid"/>
    <w:basedOn w:val="a1"/>
    <w:uiPriority w:val="39"/>
    <w:rsid w:val="00886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 (світла)1"/>
    <w:basedOn w:val="a1"/>
    <w:uiPriority w:val="40"/>
    <w:rsid w:val="00A0162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2">
    <w:name w:val="Intense Emphasis"/>
    <w:basedOn w:val="a0"/>
    <w:uiPriority w:val="21"/>
    <w:qFormat/>
    <w:rsid w:val="008D7A30"/>
    <w:rPr>
      <w:b/>
      <w:bCs/>
      <w:i/>
      <w:iCs/>
      <w:color w:val="4F81BD" w:themeColor="accent1"/>
    </w:rPr>
  </w:style>
  <w:style w:type="paragraph" w:styleId="af3">
    <w:name w:val="Balloon Text"/>
    <w:basedOn w:val="a"/>
    <w:link w:val="af4"/>
    <w:uiPriority w:val="99"/>
    <w:semiHidden/>
    <w:unhideWhenUsed/>
    <w:rsid w:val="00D00582"/>
    <w:rPr>
      <w:rFonts w:ascii="Segoe UI" w:hAnsi="Segoe UI" w:cs="Segoe UI"/>
      <w:sz w:val="18"/>
      <w:szCs w:val="18"/>
    </w:rPr>
  </w:style>
  <w:style w:type="character" w:customStyle="1" w:styleId="af4">
    <w:name w:val="Текст выноски Знак"/>
    <w:basedOn w:val="a0"/>
    <w:link w:val="af3"/>
    <w:uiPriority w:val="99"/>
    <w:semiHidden/>
    <w:rsid w:val="00D00582"/>
    <w:rPr>
      <w:rFonts w:ascii="Segoe UI" w:hAnsi="Segoe UI" w:cs="Segoe UI"/>
      <w:sz w:val="18"/>
      <w:szCs w:val="18"/>
    </w:rPr>
  </w:style>
  <w:style w:type="paragraph" w:styleId="af5">
    <w:name w:val="No Spacing"/>
    <w:qFormat/>
    <w:rsid w:val="00C36AC4"/>
    <w:pPr>
      <w:widowControl w:val="0"/>
      <w:snapToGrid w:val="0"/>
    </w:pPr>
    <w:rPr>
      <w:rFonts w:ascii="Times New Roman" w:eastAsia="Times New Roman" w:hAnsi="Times New Roman" w:cs="Times New Roman"/>
      <w:sz w:val="22"/>
      <w:szCs w:val="22"/>
    </w:rPr>
  </w:style>
  <w:style w:type="paragraph" w:customStyle="1" w:styleId="RGC-">
    <w:name w:val="RGC-Текст"/>
    <w:basedOn w:val="aa"/>
    <w:link w:val="RGC-0"/>
    <w:qFormat/>
    <w:rsid w:val="00E61F7D"/>
    <w:pPr>
      <w:spacing w:before="0" w:after="0"/>
    </w:pPr>
    <w:rPr>
      <w:rFonts w:ascii="Arial Narrow" w:hAnsi="Arial Narrow" w:cs="Arial"/>
      <w:sz w:val="15"/>
      <w:szCs w:val="16"/>
      <w:lang w:eastAsia="ru-RU"/>
    </w:rPr>
  </w:style>
  <w:style w:type="character" w:customStyle="1" w:styleId="RGC-0">
    <w:name w:val="RGC-Текст Знак"/>
    <w:basedOn w:val="a0"/>
    <w:link w:val="RGC-"/>
    <w:rsid w:val="00E61F7D"/>
    <w:rPr>
      <w:rFonts w:ascii="Arial Narrow" w:eastAsia="Times New Roman" w:hAnsi="Arial Narrow" w:cs="Arial"/>
      <w:sz w:val="15"/>
      <w:szCs w:val="16"/>
    </w:rPr>
  </w:style>
  <w:style w:type="character" w:customStyle="1" w:styleId="a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8"/>
    <w:uiPriority w:val="1"/>
    <w:locked/>
    <w:rsid w:val="0065757B"/>
  </w:style>
  <w:style w:type="paragraph" w:customStyle="1" w:styleId="12">
    <w:name w:val="Обычный1"/>
    <w:rsid w:val="00356671"/>
    <w:pPr>
      <w:widowControl w:val="0"/>
      <w:snapToGrid w:val="0"/>
      <w:spacing w:line="300" w:lineRule="auto"/>
      <w:ind w:firstLine="520"/>
    </w:pPr>
    <w:rPr>
      <w:rFonts w:ascii="Times New Roman" w:eastAsia="Times New Roman" w:hAnsi="Times New Roman" w:cs="Times New Roman"/>
      <w:sz w:val="22"/>
    </w:rPr>
  </w:style>
  <w:style w:type="paragraph" w:styleId="af6">
    <w:name w:val="Body Text"/>
    <w:basedOn w:val="a"/>
    <w:link w:val="af7"/>
    <w:uiPriority w:val="1"/>
    <w:unhideWhenUsed/>
    <w:qFormat/>
    <w:rsid w:val="00635B17"/>
    <w:pPr>
      <w:spacing w:after="120"/>
    </w:pPr>
    <w:rPr>
      <w:rFonts w:ascii="Times New Roman" w:hAnsi="Times New Roman" w:cs="Times New Roman"/>
      <w:sz w:val="24"/>
      <w:szCs w:val="24"/>
    </w:rPr>
  </w:style>
  <w:style w:type="character" w:customStyle="1" w:styleId="af7">
    <w:name w:val="Основной текст Знак"/>
    <w:basedOn w:val="a0"/>
    <w:link w:val="af6"/>
    <w:uiPriority w:val="1"/>
    <w:rsid w:val="00635B17"/>
    <w:rPr>
      <w:rFonts w:ascii="Times New Roman" w:hAnsi="Times New Roman" w:cs="Times New Roman"/>
      <w:sz w:val="24"/>
      <w:szCs w:val="24"/>
    </w:rPr>
  </w:style>
  <w:style w:type="paragraph" w:styleId="af8">
    <w:name w:val="Body Text Indent"/>
    <w:basedOn w:val="a"/>
    <w:link w:val="af9"/>
    <w:semiHidden/>
    <w:unhideWhenUsed/>
    <w:rsid w:val="00635B17"/>
    <w:pPr>
      <w:ind w:firstLine="720"/>
      <w:jc w:val="both"/>
    </w:pPr>
    <w:rPr>
      <w:rFonts w:ascii="Times New Roman" w:hAnsi="Times New Roman" w:cs="Times New Roman"/>
      <w:sz w:val="23"/>
      <w:szCs w:val="24"/>
    </w:rPr>
  </w:style>
  <w:style w:type="character" w:customStyle="1" w:styleId="af9">
    <w:name w:val="Основной текст с отступом Знак"/>
    <w:basedOn w:val="a0"/>
    <w:link w:val="af8"/>
    <w:semiHidden/>
    <w:rsid w:val="00635B17"/>
    <w:rPr>
      <w:rFonts w:ascii="Times New Roman" w:hAnsi="Times New Roman" w:cs="Times New Roman"/>
      <w:sz w:val="23"/>
      <w:szCs w:val="24"/>
    </w:rPr>
  </w:style>
  <w:style w:type="character" w:customStyle="1" w:styleId="70">
    <w:name w:val="Заголовок 7 Знак"/>
    <w:basedOn w:val="a0"/>
    <w:link w:val="7"/>
    <w:uiPriority w:val="9"/>
    <w:rsid w:val="00FF12FE"/>
    <w:rPr>
      <w:rFonts w:asciiTheme="majorHAnsi" w:eastAsiaTheme="majorEastAsia" w:hAnsiTheme="majorHAnsi" w:cstheme="majorBidi"/>
      <w:i/>
      <w:iCs/>
      <w:color w:val="243F60" w:themeColor="accent1" w:themeShade="7F"/>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051034"/>
    <w:pPr>
      <w:spacing w:before="100" w:beforeAutospacing="1" w:after="100" w:afterAutospacing="1"/>
    </w:pPr>
    <w:rPr>
      <w:rFonts w:ascii="Times New Roman" w:eastAsia="Times New Roman" w:hAnsi="Times New Roman" w:cs="Times New Roman"/>
      <w:sz w:val="24"/>
      <w:szCs w:val="24"/>
    </w:rPr>
  </w:style>
  <w:style w:type="paragraph" w:customStyle="1" w:styleId="40">
    <w:name w:val="Основной текст4"/>
    <w:uiPriority w:val="99"/>
    <w:rsid w:val="00BE557E"/>
    <w:pPr>
      <w:ind w:firstLine="170"/>
      <w:jc w:val="both"/>
    </w:pPr>
    <w:rPr>
      <w:rFonts w:ascii="Times New Roman" w:hAnsi="Times New Roman" w:cs="Times New Roman"/>
      <w:color w:val="000000"/>
      <w:sz w:val="22"/>
      <w:lang w:val="ru-RU"/>
    </w:rPr>
  </w:style>
  <w:style w:type="paragraph" w:customStyle="1" w:styleId="13">
    <w:name w:val="Без интервала1"/>
    <w:rsid w:val="00DA0779"/>
    <w:pPr>
      <w:widowControl w:val="0"/>
      <w:suppressAutoHyphens/>
    </w:pPr>
    <w:rPr>
      <w:rFonts w:ascii="Arial Unicode MS" w:eastAsia="Times New Roman" w:hAnsi="Arial Unicode MS" w:cs="Arial Unicode MS"/>
      <w:color w:val="000000"/>
      <w:sz w:val="24"/>
      <w:szCs w:val="24"/>
      <w:lang w:eastAsia="uk-UA"/>
    </w:rPr>
  </w:style>
  <w:style w:type="character" w:customStyle="1" w:styleId="specifications-listitem">
    <w:name w:val="specifications-list__item"/>
    <w:basedOn w:val="a0"/>
    <w:rsid w:val="00A850D2"/>
  </w:style>
  <w:style w:type="character" w:customStyle="1" w:styleId="int">
    <w:name w:val="int"/>
    <w:basedOn w:val="a0"/>
    <w:rsid w:val="00A850D2"/>
  </w:style>
  <w:style w:type="character" w:customStyle="1" w:styleId="currafter">
    <w:name w:val="currafter"/>
    <w:basedOn w:val="a0"/>
    <w:rsid w:val="00A850D2"/>
  </w:style>
  <w:style w:type="character" w:customStyle="1" w:styleId="price">
    <w:name w:val="price"/>
    <w:basedOn w:val="a0"/>
    <w:rsid w:val="00A850D2"/>
  </w:style>
  <w:style w:type="character" w:customStyle="1" w:styleId="pricevalue">
    <w:name w:val="price__value"/>
    <w:basedOn w:val="a0"/>
    <w:rsid w:val="00A850D2"/>
  </w:style>
  <w:style w:type="paragraph" w:customStyle="1" w:styleId="Default">
    <w:name w:val="Default"/>
    <w:rsid w:val="009E585B"/>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10">
    <w:name w:val="Заголовок 1 Знак"/>
    <w:basedOn w:val="a0"/>
    <w:link w:val="1"/>
    <w:uiPriority w:val="9"/>
    <w:rsid w:val="008903D8"/>
    <w:rPr>
      <w:b/>
      <w:sz w:val="48"/>
      <w:szCs w:val="48"/>
    </w:rPr>
  </w:style>
  <w:style w:type="character" w:styleId="afa">
    <w:name w:val="annotation reference"/>
    <w:basedOn w:val="a0"/>
    <w:uiPriority w:val="99"/>
    <w:semiHidden/>
    <w:unhideWhenUsed/>
    <w:rsid w:val="00EC2002"/>
    <w:rPr>
      <w:sz w:val="16"/>
      <w:szCs w:val="16"/>
    </w:rPr>
  </w:style>
  <w:style w:type="paragraph" w:styleId="afb">
    <w:name w:val="annotation text"/>
    <w:basedOn w:val="a"/>
    <w:link w:val="afc"/>
    <w:uiPriority w:val="99"/>
    <w:semiHidden/>
    <w:unhideWhenUsed/>
    <w:rsid w:val="00EC2002"/>
  </w:style>
  <w:style w:type="character" w:customStyle="1" w:styleId="afc">
    <w:name w:val="Текст примечания Знак"/>
    <w:basedOn w:val="a0"/>
    <w:link w:val="afb"/>
    <w:uiPriority w:val="99"/>
    <w:semiHidden/>
    <w:rsid w:val="00EC2002"/>
  </w:style>
  <w:style w:type="paragraph" w:customStyle="1" w:styleId="Iauiue">
    <w:name w:val="Iau?iue"/>
    <w:rsid w:val="00967EA0"/>
    <w:rPr>
      <w:rFonts w:ascii="Times New Roman" w:eastAsia="Times New Roman" w:hAnsi="Times New Roman" w:cs="Times New Roman"/>
      <w:lang w:val="ru-RU" w:eastAsia="en-US"/>
    </w:rPr>
  </w:style>
  <w:style w:type="paragraph" w:customStyle="1" w:styleId="TableParagraph">
    <w:name w:val="Table Paragraph"/>
    <w:basedOn w:val="a"/>
    <w:uiPriority w:val="1"/>
    <w:qFormat/>
    <w:rsid w:val="00844BDD"/>
    <w:pPr>
      <w:widowControl w:val="0"/>
      <w:autoSpaceDE w:val="0"/>
      <w:autoSpaceDN w:val="0"/>
    </w:pPr>
    <w:rPr>
      <w:rFonts w:ascii="Times New Roman" w:eastAsia="Times New Roman" w:hAnsi="Times New Roman" w:cs="Times New Roman"/>
      <w:sz w:val="22"/>
      <w:szCs w:val="22"/>
      <w:lang w:eastAsia="en-US"/>
    </w:rPr>
  </w:style>
  <w:style w:type="table" w:customStyle="1" w:styleId="14">
    <w:name w:val="Сітка таблиці1"/>
    <w:basedOn w:val="a1"/>
    <w:next w:val="af1"/>
    <w:uiPriority w:val="39"/>
    <w:rsid w:val="008D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f1"/>
    <w:uiPriority w:val="39"/>
    <w:rsid w:val="00045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226AC"/>
    <w:pPr>
      <w:spacing w:before="100" w:beforeAutospacing="1" w:after="100" w:afterAutospacing="1"/>
    </w:pPr>
    <w:rPr>
      <w:rFonts w:ascii="Times New Roman" w:eastAsia="Times New Roman" w:hAnsi="Times New Roman" w:cs="Times New Roman"/>
      <w:sz w:val="24"/>
      <w:szCs w:val="24"/>
      <w:lang w:val="ru-RU"/>
    </w:rPr>
  </w:style>
  <w:style w:type="character" w:customStyle="1" w:styleId="5042">
    <w:name w:val="5042"/>
    <w:aliases w:val="baiaagaaboqcaaadaakaaaxydwaaaaaaaaaaaaaaaaaaaaaaaaaaaaaaaaaaaaaaaaaaaaaaaaaaaaaaaaaaaaaaaaaaaaaaaaaaaaaaaaaaaaaaaaaaaaaaaaaaaaaaaaaaaaaaaaaaaaaaaaaaaaaaaaaaaaaaaaaaaaaaaaaaaaaaaaaaaaaaaaaaaaaaaaaaaaaaaaaaaaaaaaaaaaaaaaaaaaaaaaaaaaaa"/>
    <w:rsid w:val="00AC6BDB"/>
  </w:style>
  <w:style w:type="character" w:customStyle="1" w:styleId="a4">
    <w:name w:val="Название Знак"/>
    <w:basedOn w:val="a0"/>
    <w:link w:val="a3"/>
    <w:uiPriority w:val="10"/>
    <w:rsid w:val="001B494B"/>
    <w:rPr>
      <w:b/>
      <w:sz w:val="72"/>
      <w:szCs w:val="72"/>
    </w:rPr>
  </w:style>
  <w:style w:type="table" w:customStyle="1" w:styleId="TableNormal1">
    <w:name w:val="Table Normal1"/>
    <w:uiPriority w:val="2"/>
    <w:semiHidden/>
    <w:unhideWhenUsed/>
    <w:qFormat/>
    <w:rsid w:val="00B01583"/>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numbering" w:customStyle="1" w:styleId="15">
    <w:name w:val="Немає списку1"/>
    <w:next w:val="a2"/>
    <w:uiPriority w:val="99"/>
    <w:semiHidden/>
    <w:unhideWhenUsed/>
    <w:rsid w:val="005D2357"/>
  </w:style>
  <w:style w:type="table" w:customStyle="1" w:styleId="TableNormal2">
    <w:name w:val="Table Normal2"/>
    <w:uiPriority w:val="2"/>
    <w:semiHidden/>
    <w:unhideWhenUsed/>
    <w:qFormat/>
    <w:rsid w:val="005D235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D2357"/>
    <w:pPr>
      <w:widowControl w:val="0"/>
      <w:autoSpaceDE w:val="0"/>
      <w:autoSpaceDN w:val="0"/>
      <w:ind w:left="1424" w:hanging="260"/>
      <w:outlineLvl w:val="1"/>
    </w:pPr>
    <w:rPr>
      <w:rFonts w:ascii="Times New Roman" w:eastAsia="Times New Roman" w:hAnsi="Times New Roman" w:cs="Times New Roman"/>
      <w:b/>
      <w:bCs/>
      <w:sz w:val="26"/>
      <w:szCs w:val="26"/>
      <w:lang w:eastAsia="en-US"/>
    </w:rPr>
  </w:style>
  <w:style w:type="character" w:styleId="afd">
    <w:name w:val="page number"/>
    <w:basedOn w:val="a0"/>
    <w:rsid w:val="00E219B8"/>
  </w:style>
  <w:style w:type="character" w:customStyle="1" w:styleId="16">
    <w:name w:val="Заголовок №1_"/>
    <w:basedOn w:val="a0"/>
    <w:link w:val="17"/>
    <w:rsid w:val="00A90A33"/>
    <w:rPr>
      <w:rFonts w:ascii="Times New Roman" w:eastAsia="Times New Roman" w:hAnsi="Times New Roman" w:cs="Times New Roman"/>
      <w:b/>
      <w:bCs/>
      <w:sz w:val="28"/>
      <w:szCs w:val="28"/>
      <w:shd w:val="clear" w:color="auto" w:fill="FFFFFF"/>
    </w:rPr>
  </w:style>
  <w:style w:type="character" w:customStyle="1" w:styleId="214pt">
    <w:name w:val="Основной текст (2) + 14 pt"/>
    <w:aliases w:val="Полужирный"/>
    <w:basedOn w:val="a0"/>
    <w:rsid w:val="00A90A3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Заголовок №2_"/>
    <w:basedOn w:val="a0"/>
    <w:link w:val="22"/>
    <w:rsid w:val="00A90A33"/>
    <w:rPr>
      <w:rFonts w:ascii="Times New Roman" w:eastAsia="Times New Roman" w:hAnsi="Times New Roman" w:cs="Times New Roman"/>
      <w:shd w:val="clear" w:color="auto" w:fill="FFFFFF"/>
    </w:rPr>
  </w:style>
  <w:style w:type="character" w:customStyle="1" w:styleId="afe">
    <w:name w:val="Колонтитул_"/>
    <w:basedOn w:val="a0"/>
    <w:link w:val="aff"/>
    <w:rsid w:val="00A90A33"/>
    <w:rPr>
      <w:rFonts w:ascii="Times New Roman" w:eastAsia="Times New Roman" w:hAnsi="Times New Roman" w:cs="Times New Roman"/>
      <w:b/>
      <w:bCs/>
      <w:shd w:val="clear" w:color="auto" w:fill="FFFFFF"/>
    </w:rPr>
  </w:style>
  <w:style w:type="character" w:customStyle="1" w:styleId="23">
    <w:name w:val="Основной текст (2)"/>
    <w:basedOn w:val="a0"/>
    <w:rsid w:val="00A90A3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0">
    <w:name w:val="Основной текст (3)_"/>
    <w:basedOn w:val="a0"/>
    <w:link w:val="31"/>
    <w:rsid w:val="00A90A33"/>
    <w:rPr>
      <w:rFonts w:ascii="Times New Roman" w:eastAsia="Times New Roman" w:hAnsi="Times New Roman" w:cs="Times New Roman"/>
      <w:b/>
      <w:bCs/>
      <w:i/>
      <w:iCs/>
      <w:sz w:val="22"/>
      <w:szCs w:val="22"/>
      <w:shd w:val="clear" w:color="auto" w:fill="FFFFFF"/>
    </w:rPr>
  </w:style>
  <w:style w:type="paragraph" w:customStyle="1" w:styleId="17">
    <w:name w:val="Заголовок №1"/>
    <w:basedOn w:val="a"/>
    <w:link w:val="16"/>
    <w:rsid w:val="00A90A33"/>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22">
    <w:name w:val="Заголовок №2"/>
    <w:basedOn w:val="a"/>
    <w:link w:val="21"/>
    <w:rsid w:val="00A90A33"/>
    <w:pPr>
      <w:widowControl w:val="0"/>
      <w:shd w:val="clear" w:color="auto" w:fill="FFFFFF"/>
      <w:spacing w:before="240" w:after="360" w:line="0" w:lineRule="atLeast"/>
      <w:jc w:val="both"/>
      <w:outlineLvl w:val="1"/>
    </w:pPr>
    <w:rPr>
      <w:rFonts w:ascii="Times New Roman" w:eastAsia="Times New Roman" w:hAnsi="Times New Roman" w:cs="Times New Roman"/>
    </w:rPr>
  </w:style>
  <w:style w:type="paragraph" w:customStyle="1" w:styleId="aff">
    <w:name w:val="Колонтитул"/>
    <w:basedOn w:val="a"/>
    <w:link w:val="afe"/>
    <w:rsid w:val="00A90A33"/>
    <w:pPr>
      <w:widowControl w:val="0"/>
      <w:shd w:val="clear" w:color="auto" w:fill="FFFFFF"/>
      <w:spacing w:line="0" w:lineRule="atLeast"/>
    </w:pPr>
    <w:rPr>
      <w:rFonts w:ascii="Times New Roman" w:eastAsia="Times New Roman" w:hAnsi="Times New Roman" w:cs="Times New Roman"/>
      <w:b/>
      <w:bCs/>
    </w:rPr>
  </w:style>
  <w:style w:type="paragraph" w:customStyle="1" w:styleId="31">
    <w:name w:val="Основной текст (3)"/>
    <w:basedOn w:val="a"/>
    <w:link w:val="30"/>
    <w:rsid w:val="00A90A33"/>
    <w:pPr>
      <w:widowControl w:val="0"/>
      <w:shd w:val="clear" w:color="auto" w:fill="FFFFFF"/>
      <w:spacing w:line="0" w:lineRule="atLeast"/>
      <w:jc w:val="both"/>
    </w:pPr>
    <w:rPr>
      <w:rFonts w:ascii="Times New Roman" w:eastAsia="Times New Roman" w:hAnsi="Times New Roman" w:cs="Times New Roman"/>
      <w:b/>
      <w:bCs/>
      <w:i/>
      <w:iCs/>
      <w:sz w:val="22"/>
      <w:szCs w:val="22"/>
    </w:rPr>
  </w:style>
  <w:style w:type="table" w:customStyle="1" w:styleId="18">
    <w:name w:val="Сетка таблицы1"/>
    <w:basedOn w:val="a1"/>
    <w:next w:val="af1"/>
    <w:uiPriority w:val="39"/>
    <w:rsid w:val="0070457A"/>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2489">
      <w:bodyDiv w:val="1"/>
      <w:marLeft w:val="0"/>
      <w:marRight w:val="0"/>
      <w:marTop w:val="0"/>
      <w:marBottom w:val="0"/>
      <w:divBdr>
        <w:top w:val="none" w:sz="0" w:space="0" w:color="auto"/>
        <w:left w:val="none" w:sz="0" w:space="0" w:color="auto"/>
        <w:bottom w:val="none" w:sz="0" w:space="0" w:color="auto"/>
        <w:right w:val="none" w:sz="0" w:space="0" w:color="auto"/>
      </w:divBdr>
    </w:div>
    <w:div w:id="451215844">
      <w:bodyDiv w:val="1"/>
      <w:marLeft w:val="0"/>
      <w:marRight w:val="0"/>
      <w:marTop w:val="0"/>
      <w:marBottom w:val="0"/>
      <w:divBdr>
        <w:top w:val="none" w:sz="0" w:space="0" w:color="auto"/>
        <w:left w:val="none" w:sz="0" w:space="0" w:color="auto"/>
        <w:bottom w:val="none" w:sz="0" w:space="0" w:color="auto"/>
        <w:right w:val="none" w:sz="0" w:space="0" w:color="auto"/>
      </w:divBdr>
    </w:div>
    <w:div w:id="557396082">
      <w:bodyDiv w:val="1"/>
      <w:marLeft w:val="0"/>
      <w:marRight w:val="0"/>
      <w:marTop w:val="0"/>
      <w:marBottom w:val="0"/>
      <w:divBdr>
        <w:top w:val="none" w:sz="0" w:space="0" w:color="auto"/>
        <w:left w:val="none" w:sz="0" w:space="0" w:color="auto"/>
        <w:bottom w:val="none" w:sz="0" w:space="0" w:color="auto"/>
        <w:right w:val="none" w:sz="0" w:space="0" w:color="auto"/>
      </w:divBdr>
    </w:div>
    <w:div w:id="568032079">
      <w:bodyDiv w:val="1"/>
      <w:marLeft w:val="0"/>
      <w:marRight w:val="0"/>
      <w:marTop w:val="0"/>
      <w:marBottom w:val="0"/>
      <w:divBdr>
        <w:top w:val="none" w:sz="0" w:space="0" w:color="auto"/>
        <w:left w:val="none" w:sz="0" w:space="0" w:color="auto"/>
        <w:bottom w:val="none" w:sz="0" w:space="0" w:color="auto"/>
        <w:right w:val="none" w:sz="0" w:space="0" w:color="auto"/>
      </w:divBdr>
    </w:div>
    <w:div w:id="687562559">
      <w:bodyDiv w:val="1"/>
      <w:marLeft w:val="0"/>
      <w:marRight w:val="0"/>
      <w:marTop w:val="0"/>
      <w:marBottom w:val="0"/>
      <w:divBdr>
        <w:top w:val="none" w:sz="0" w:space="0" w:color="auto"/>
        <w:left w:val="none" w:sz="0" w:space="0" w:color="auto"/>
        <w:bottom w:val="none" w:sz="0" w:space="0" w:color="auto"/>
        <w:right w:val="none" w:sz="0" w:space="0" w:color="auto"/>
      </w:divBdr>
    </w:div>
    <w:div w:id="1150245852">
      <w:bodyDiv w:val="1"/>
      <w:marLeft w:val="0"/>
      <w:marRight w:val="0"/>
      <w:marTop w:val="0"/>
      <w:marBottom w:val="0"/>
      <w:divBdr>
        <w:top w:val="none" w:sz="0" w:space="0" w:color="auto"/>
        <w:left w:val="none" w:sz="0" w:space="0" w:color="auto"/>
        <w:bottom w:val="none" w:sz="0" w:space="0" w:color="auto"/>
        <w:right w:val="none" w:sz="0" w:space="0" w:color="auto"/>
      </w:divBdr>
    </w:div>
    <w:div w:id="1433158883">
      <w:bodyDiv w:val="1"/>
      <w:marLeft w:val="0"/>
      <w:marRight w:val="0"/>
      <w:marTop w:val="0"/>
      <w:marBottom w:val="0"/>
      <w:divBdr>
        <w:top w:val="none" w:sz="0" w:space="0" w:color="auto"/>
        <w:left w:val="none" w:sz="0" w:space="0" w:color="auto"/>
        <w:bottom w:val="none" w:sz="0" w:space="0" w:color="auto"/>
        <w:right w:val="none" w:sz="0" w:space="0" w:color="auto"/>
      </w:divBdr>
    </w:div>
    <w:div w:id="1658026343">
      <w:bodyDiv w:val="1"/>
      <w:marLeft w:val="0"/>
      <w:marRight w:val="0"/>
      <w:marTop w:val="0"/>
      <w:marBottom w:val="0"/>
      <w:divBdr>
        <w:top w:val="none" w:sz="0" w:space="0" w:color="auto"/>
        <w:left w:val="none" w:sz="0" w:space="0" w:color="auto"/>
        <w:bottom w:val="none" w:sz="0" w:space="0" w:color="auto"/>
        <w:right w:val="none" w:sz="0" w:space="0" w:color="auto"/>
      </w:divBdr>
    </w:div>
    <w:div w:id="1681857820">
      <w:bodyDiv w:val="1"/>
      <w:marLeft w:val="0"/>
      <w:marRight w:val="0"/>
      <w:marTop w:val="0"/>
      <w:marBottom w:val="0"/>
      <w:divBdr>
        <w:top w:val="none" w:sz="0" w:space="0" w:color="auto"/>
        <w:left w:val="none" w:sz="0" w:space="0" w:color="auto"/>
        <w:bottom w:val="none" w:sz="0" w:space="0" w:color="auto"/>
        <w:right w:val="none" w:sz="0" w:space="0" w:color="auto"/>
      </w:divBdr>
    </w:div>
    <w:div w:id="1790859547">
      <w:bodyDiv w:val="1"/>
      <w:marLeft w:val="0"/>
      <w:marRight w:val="0"/>
      <w:marTop w:val="0"/>
      <w:marBottom w:val="0"/>
      <w:divBdr>
        <w:top w:val="none" w:sz="0" w:space="0" w:color="auto"/>
        <w:left w:val="none" w:sz="0" w:space="0" w:color="auto"/>
        <w:bottom w:val="none" w:sz="0" w:space="0" w:color="auto"/>
        <w:right w:val="none" w:sz="0" w:space="0" w:color="auto"/>
      </w:divBdr>
      <w:divsChild>
        <w:div w:id="641274675">
          <w:marLeft w:val="0"/>
          <w:marRight w:val="0"/>
          <w:marTop w:val="0"/>
          <w:marBottom w:val="0"/>
          <w:divBdr>
            <w:top w:val="none" w:sz="0" w:space="0" w:color="auto"/>
            <w:left w:val="none" w:sz="0" w:space="0" w:color="auto"/>
            <w:bottom w:val="none" w:sz="0" w:space="0" w:color="auto"/>
            <w:right w:val="none" w:sz="0" w:space="0" w:color="auto"/>
          </w:divBdr>
        </w:div>
        <w:div w:id="407465358">
          <w:marLeft w:val="0"/>
          <w:marRight w:val="0"/>
          <w:marTop w:val="225"/>
          <w:marBottom w:val="0"/>
          <w:divBdr>
            <w:top w:val="none" w:sz="0" w:space="0" w:color="auto"/>
            <w:left w:val="none" w:sz="0" w:space="0" w:color="auto"/>
            <w:bottom w:val="none" w:sz="0" w:space="0" w:color="auto"/>
            <w:right w:val="none" w:sz="0" w:space="0" w:color="auto"/>
          </w:divBdr>
        </w:div>
        <w:div w:id="339162462">
          <w:marLeft w:val="0"/>
          <w:marRight w:val="0"/>
          <w:marTop w:val="225"/>
          <w:marBottom w:val="225"/>
          <w:divBdr>
            <w:top w:val="none" w:sz="0" w:space="0" w:color="auto"/>
            <w:left w:val="none" w:sz="0" w:space="0" w:color="auto"/>
            <w:bottom w:val="none" w:sz="0" w:space="0" w:color="auto"/>
            <w:right w:val="none" w:sz="0" w:space="0" w:color="auto"/>
          </w:divBdr>
        </w:div>
      </w:divsChild>
    </w:div>
    <w:div w:id="1809085288">
      <w:bodyDiv w:val="1"/>
      <w:marLeft w:val="0"/>
      <w:marRight w:val="0"/>
      <w:marTop w:val="0"/>
      <w:marBottom w:val="0"/>
      <w:divBdr>
        <w:top w:val="none" w:sz="0" w:space="0" w:color="auto"/>
        <w:left w:val="none" w:sz="0" w:space="0" w:color="auto"/>
        <w:bottom w:val="none" w:sz="0" w:space="0" w:color="auto"/>
        <w:right w:val="none" w:sz="0" w:space="0" w:color="auto"/>
      </w:divBdr>
    </w:div>
    <w:div w:id="1859611881">
      <w:bodyDiv w:val="1"/>
      <w:marLeft w:val="0"/>
      <w:marRight w:val="0"/>
      <w:marTop w:val="0"/>
      <w:marBottom w:val="0"/>
      <w:divBdr>
        <w:top w:val="none" w:sz="0" w:space="0" w:color="auto"/>
        <w:left w:val="none" w:sz="0" w:space="0" w:color="auto"/>
        <w:bottom w:val="none" w:sz="0" w:space="0" w:color="auto"/>
        <w:right w:val="none" w:sz="0" w:space="0" w:color="auto"/>
      </w:divBdr>
    </w:div>
    <w:div w:id="1868371740">
      <w:bodyDiv w:val="1"/>
      <w:marLeft w:val="0"/>
      <w:marRight w:val="0"/>
      <w:marTop w:val="0"/>
      <w:marBottom w:val="0"/>
      <w:divBdr>
        <w:top w:val="none" w:sz="0" w:space="0" w:color="auto"/>
        <w:left w:val="none" w:sz="0" w:space="0" w:color="auto"/>
        <w:bottom w:val="none" w:sz="0" w:space="0" w:color="auto"/>
        <w:right w:val="none" w:sz="0" w:space="0" w:color="auto"/>
      </w:divBdr>
    </w:div>
    <w:div w:id="213262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vlmvsu@ukr.net" TargetMode="External"/><Relationship Id="rId18" Type="http://schemas.openxmlformats.org/officeDocument/2006/relationships/hyperlink" Target="mailto:lvlmvsu@ukr.ne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0.rada.gov.ua/laws/show/2289-17"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vlmvsu@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xCvkaISmZNtKff/PwDdTaiRfQ==">AMUW2mVgqzQTuREsx/V2TwyWxAEC5uZ6Bs5W96WcrSjQszX9ymcQ+mZsVS4otcQ/rZZPnn+stkQT3sJsZGfxw3GytQpGhXjUhSZTo9G5LK8sTa63KglrPQscILbpzgqDc0H+681Ht39d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23B6DB-C88D-40FA-A2AE-5DF6C3EC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33</Pages>
  <Words>16242</Words>
  <Characters>92580</Characters>
  <Application>Microsoft Office Word</Application>
  <DocSecurity>0</DocSecurity>
  <Lines>771</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Zarema</cp:lastModifiedBy>
  <cp:revision>25</cp:revision>
  <cp:lastPrinted>2023-11-20T14:31:00Z</cp:lastPrinted>
  <dcterms:created xsi:type="dcterms:W3CDTF">2024-03-29T09:45:00Z</dcterms:created>
  <dcterms:modified xsi:type="dcterms:W3CDTF">2024-04-01T12:39:00Z</dcterms:modified>
</cp:coreProperties>
</file>