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5" w:rsidRPr="0095125A" w:rsidRDefault="00EB1321">
      <w:pPr>
        <w:ind w:left="7740"/>
        <w:jc w:val="right"/>
        <w:rPr>
          <w:rStyle w:val="a5"/>
          <w:rFonts w:cs="Times New Roman"/>
          <w:b/>
          <w:sz w:val="22"/>
          <w:szCs w:val="22"/>
          <w:lang w:val="uk-UA"/>
        </w:rPr>
      </w:pPr>
      <w:r w:rsidRPr="0095125A">
        <w:rPr>
          <w:rStyle w:val="a5"/>
          <w:rFonts w:cs="Times New Roman"/>
          <w:b/>
          <w:sz w:val="22"/>
          <w:szCs w:val="22"/>
          <w:lang w:val="uk-UA"/>
        </w:rPr>
        <w:t>Додаток 2 до тендерної документації</w:t>
      </w:r>
      <w:r w:rsidR="0053249D" w:rsidRPr="0095125A">
        <w:rPr>
          <w:rStyle w:val="a5"/>
          <w:rFonts w:cs="Times New Roman"/>
          <w:b/>
          <w:sz w:val="22"/>
          <w:szCs w:val="22"/>
          <w:lang w:val="uk-UA"/>
        </w:rPr>
        <w:t xml:space="preserve"> </w:t>
      </w:r>
    </w:p>
    <w:p w:rsidR="00C77BCD" w:rsidRPr="0095125A" w:rsidRDefault="00C77BCD">
      <w:pPr>
        <w:jc w:val="center"/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</w:pPr>
    </w:p>
    <w:p w:rsidR="00C64875" w:rsidRPr="0095125A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95125A">
        <w:rPr>
          <w:rStyle w:val="a5"/>
          <w:rFonts w:cs="Times New Roman"/>
          <w:b/>
          <w:bCs/>
          <w:sz w:val="22"/>
          <w:szCs w:val="22"/>
          <w:lang w:val="uk-UA"/>
        </w:rPr>
        <w:t>Інформація</w:t>
      </w:r>
    </w:p>
    <w:p w:rsidR="00C64875" w:rsidRPr="0095125A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95125A">
        <w:rPr>
          <w:rStyle w:val="a5"/>
          <w:rFonts w:cs="Times New Roman"/>
          <w:b/>
          <w:bCs/>
          <w:sz w:val="22"/>
          <w:szCs w:val="22"/>
          <w:lang w:val="uk-UA"/>
        </w:rPr>
        <w:t>про необхідні технічні, якіс</w:t>
      </w:r>
      <w:r w:rsidR="00EB1321" w:rsidRPr="0095125A">
        <w:rPr>
          <w:rStyle w:val="a5"/>
          <w:rFonts w:cs="Times New Roman"/>
          <w:b/>
          <w:bCs/>
          <w:sz w:val="22"/>
          <w:szCs w:val="22"/>
          <w:lang w:val="uk-UA"/>
        </w:rPr>
        <w:t xml:space="preserve">ні, кількісні характеристики </w:t>
      </w:r>
      <w:r w:rsidRPr="0095125A">
        <w:rPr>
          <w:rStyle w:val="a5"/>
          <w:rFonts w:cs="Times New Roman"/>
          <w:b/>
          <w:bCs/>
          <w:sz w:val="22"/>
          <w:szCs w:val="22"/>
          <w:lang w:val="uk-UA"/>
        </w:rPr>
        <w:t xml:space="preserve">предмета закупівлі </w:t>
      </w:r>
    </w:p>
    <w:p w:rsidR="00C64875" w:rsidRPr="0095125A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95125A">
        <w:rPr>
          <w:rStyle w:val="a5"/>
          <w:rFonts w:cs="Times New Roman"/>
          <w:b/>
          <w:bCs/>
          <w:sz w:val="22"/>
          <w:szCs w:val="22"/>
          <w:lang w:val="uk-UA"/>
        </w:rPr>
        <w:t>(технічні вимоги)</w:t>
      </w:r>
    </w:p>
    <w:p w:rsidR="00C77BCD" w:rsidRPr="0095125A" w:rsidRDefault="00C77BCD">
      <w:pPr>
        <w:tabs>
          <w:tab w:val="left" w:pos="540"/>
        </w:tabs>
        <w:jc w:val="both"/>
        <w:rPr>
          <w:rStyle w:val="a5"/>
          <w:rFonts w:cs="Times New Roman"/>
          <w:b/>
          <w:bCs/>
          <w:sz w:val="22"/>
          <w:szCs w:val="22"/>
          <w:lang w:val="uk-UA"/>
        </w:rPr>
      </w:pPr>
    </w:p>
    <w:p w:rsidR="00F879AC" w:rsidRDefault="00F879AC" w:rsidP="00F369C5">
      <w:pPr>
        <w:suppressLineNumbers/>
        <w:tabs>
          <w:tab w:val="left" w:pos="540"/>
        </w:tabs>
        <w:jc w:val="center"/>
        <w:rPr>
          <w:rFonts w:cs="Times New Roman"/>
          <w:b/>
          <w:sz w:val="22"/>
          <w:szCs w:val="22"/>
          <w:u w:val="single"/>
          <w:lang w:val="uk-UA"/>
        </w:rPr>
      </w:pPr>
      <w:r w:rsidRPr="0095125A">
        <w:rPr>
          <w:rFonts w:cs="Times New Roman"/>
          <w:b/>
          <w:sz w:val="22"/>
          <w:szCs w:val="22"/>
          <w:lang w:val="uk-UA"/>
        </w:rPr>
        <w:t>Предмет закупівлі: Комп’ютерне обладнання</w:t>
      </w:r>
      <w:r w:rsidRPr="0095125A">
        <w:rPr>
          <w:rFonts w:cs="Times New Roman"/>
          <w:b/>
          <w:bCs/>
          <w:sz w:val="22"/>
          <w:szCs w:val="22"/>
          <w:lang w:val="uk-UA"/>
        </w:rPr>
        <w:t xml:space="preserve"> (пристрій персональної </w:t>
      </w:r>
      <w:proofErr w:type="spellStart"/>
      <w:r w:rsidRPr="0095125A">
        <w:rPr>
          <w:rFonts w:cs="Times New Roman"/>
          <w:b/>
          <w:bCs/>
          <w:sz w:val="22"/>
          <w:szCs w:val="22"/>
          <w:lang w:val="uk-UA"/>
        </w:rPr>
        <w:t>автентифікації</w:t>
      </w:r>
      <w:proofErr w:type="spellEnd"/>
      <w:r w:rsidRPr="0095125A">
        <w:rPr>
          <w:rFonts w:cs="Times New Roman"/>
          <w:b/>
          <w:bCs/>
          <w:sz w:val="22"/>
          <w:szCs w:val="22"/>
          <w:lang w:val="uk-UA"/>
        </w:rPr>
        <w:t xml:space="preserve"> </w:t>
      </w:r>
      <w:r w:rsidRPr="0095125A">
        <w:rPr>
          <w:rFonts w:cs="Times New Roman"/>
          <w:b/>
          <w:bCs/>
          <w:sz w:val="22"/>
          <w:szCs w:val="22"/>
          <w:lang w:val="uk-UA"/>
        </w:rPr>
        <w:br/>
        <w:t>е-Т</w:t>
      </w:r>
      <w:proofErr w:type="spellStart"/>
      <w:r w:rsidRPr="0095125A">
        <w:rPr>
          <w:rFonts w:cs="Times New Roman"/>
          <w:b/>
          <w:bCs/>
          <w:sz w:val="22"/>
          <w:szCs w:val="22"/>
        </w:rPr>
        <w:t>oken</w:t>
      </w:r>
      <w:proofErr w:type="spellEnd"/>
      <w:r w:rsidRPr="0095125A">
        <w:rPr>
          <w:rFonts w:cs="Times New Roman"/>
          <w:b/>
          <w:bCs/>
          <w:sz w:val="22"/>
          <w:szCs w:val="22"/>
          <w:lang w:val="uk-UA"/>
        </w:rPr>
        <w:t xml:space="preserve">) </w:t>
      </w:r>
      <w:r w:rsidRPr="0095125A">
        <w:rPr>
          <w:rFonts w:cs="Times New Roman"/>
          <w:b/>
          <w:sz w:val="22"/>
          <w:szCs w:val="22"/>
          <w:u w:val="single"/>
        </w:rPr>
        <w:t>(код ДК 021:2015 – 30230000-0)</w:t>
      </w:r>
    </w:p>
    <w:p w:rsidR="00F369C5" w:rsidRDefault="00F369C5" w:rsidP="00F369C5">
      <w:pPr>
        <w:suppressLineNumbers/>
        <w:tabs>
          <w:tab w:val="left" w:pos="540"/>
        </w:tabs>
        <w:jc w:val="center"/>
        <w:rPr>
          <w:rFonts w:cs="Times New Roman"/>
          <w:b/>
          <w:bCs/>
          <w:sz w:val="22"/>
          <w:szCs w:val="22"/>
          <w:lang w:val="uk-UA"/>
        </w:rPr>
      </w:pPr>
    </w:p>
    <w:p w:rsidR="00F369C5" w:rsidRPr="00F369C5" w:rsidRDefault="00F369C5" w:rsidP="00F369C5">
      <w:pPr>
        <w:suppressLineNumbers/>
        <w:tabs>
          <w:tab w:val="left" w:pos="540"/>
        </w:tabs>
        <w:jc w:val="center"/>
        <w:rPr>
          <w:rFonts w:cs="Times New Roman"/>
          <w:b/>
          <w:bCs/>
          <w:sz w:val="22"/>
          <w:szCs w:val="22"/>
          <w:u w:val="single"/>
          <w:lang w:val="uk-UA"/>
        </w:rPr>
      </w:pPr>
      <w:r w:rsidRPr="00F369C5">
        <w:rPr>
          <w:rFonts w:cs="Times New Roman"/>
          <w:b/>
          <w:bCs/>
          <w:sz w:val="22"/>
          <w:szCs w:val="22"/>
          <w:u w:val="single"/>
          <w:lang w:val="uk-UA"/>
        </w:rPr>
        <w:t>(</w:t>
      </w:r>
      <w:r w:rsidRPr="00F369C5">
        <w:rPr>
          <w:rFonts w:cs="Times New Roman"/>
          <w:b/>
          <w:bCs/>
          <w:sz w:val="22"/>
          <w:szCs w:val="22"/>
          <w:u w:val="single"/>
          <w:lang w:val="en-US"/>
        </w:rPr>
        <w:t>ETOKEN</w:t>
      </w:r>
      <w:r w:rsidRPr="00F369C5">
        <w:rPr>
          <w:rFonts w:cs="Times New Roman"/>
          <w:b/>
          <w:bCs/>
          <w:sz w:val="22"/>
          <w:szCs w:val="22"/>
          <w:u w:val="single"/>
          <w:lang w:val="uk-UA"/>
        </w:rPr>
        <w:t xml:space="preserve">, </w:t>
      </w:r>
      <w:r w:rsidRPr="00F369C5">
        <w:rPr>
          <w:rFonts w:cs="Times New Roman"/>
          <w:b/>
          <w:bCs/>
          <w:sz w:val="22"/>
          <w:szCs w:val="22"/>
          <w:u w:val="single"/>
          <w:lang w:val="en-US"/>
        </w:rPr>
        <w:t>SAFENET</w:t>
      </w:r>
      <w:r w:rsidRPr="00F369C5">
        <w:rPr>
          <w:rFonts w:cs="Times New Roman"/>
          <w:b/>
          <w:bCs/>
          <w:sz w:val="22"/>
          <w:szCs w:val="22"/>
          <w:u w:val="single"/>
          <w:lang w:val="uk-UA"/>
        </w:rPr>
        <w:t xml:space="preserve"> 5110+, </w:t>
      </w:r>
      <w:r w:rsidRPr="00F369C5">
        <w:rPr>
          <w:rFonts w:cs="Times New Roman"/>
          <w:b/>
          <w:bCs/>
          <w:sz w:val="22"/>
          <w:szCs w:val="22"/>
          <w:u w:val="single"/>
          <w:lang w:val="en-US"/>
        </w:rPr>
        <w:t>CER</w:t>
      </w:r>
      <w:r w:rsidRPr="00F369C5">
        <w:rPr>
          <w:rFonts w:cs="Times New Roman"/>
          <w:b/>
          <w:bCs/>
          <w:sz w:val="22"/>
          <w:szCs w:val="22"/>
          <w:u w:val="single"/>
          <w:lang w:val="uk-UA"/>
        </w:rPr>
        <w:t xml:space="preserve">, </w:t>
      </w:r>
      <w:r w:rsidRPr="00F369C5">
        <w:rPr>
          <w:rFonts w:cs="Times New Roman"/>
          <w:b/>
          <w:bCs/>
          <w:sz w:val="22"/>
          <w:szCs w:val="22"/>
          <w:u w:val="single"/>
          <w:lang w:val="en-US"/>
        </w:rPr>
        <w:t>JAVA</w:t>
      </w:r>
      <w:r w:rsidRPr="00F369C5">
        <w:rPr>
          <w:rFonts w:cs="Times New Roman"/>
          <w:b/>
          <w:bCs/>
          <w:sz w:val="22"/>
          <w:szCs w:val="22"/>
          <w:u w:val="single"/>
          <w:lang w:val="uk-UA"/>
        </w:rPr>
        <w:t>/80</w:t>
      </w:r>
      <w:r w:rsidRPr="00F369C5">
        <w:rPr>
          <w:rFonts w:cs="Times New Roman"/>
          <w:b/>
          <w:bCs/>
          <w:sz w:val="22"/>
          <w:szCs w:val="22"/>
          <w:u w:val="single"/>
          <w:lang w:val="en-US"/>
        </w:rPr>
        <w:t>K</w:t>
      </w:r>
      <w:r w:rsidRPr="00F369C5">
        <w:rPr>
          <w:rFonts w:cs="Times New Roman"/>
          <w:b/>
          <w:bCs/>
          <w:sz w:val="22"/>
          <w:szCs w:val="22"/>
          <w:u w:val="single"/>
          <w:lang w:val="uk-UA"/>
        </w:rPr>
        <w:t>) або еквівалент)</w:t>
      </w:r>
    </w:p>
    <w:p w:rsidR="00F879AC" w:rsidRPr="0095125A" w:rsidRDefault="00F879AC" w:rsidP="00F879AC">
      <w:pPr>
        <w:pStyle w:val="Style12"/>
        <w:widowControl/>
        <w:tabs>
          <w:tab w:val="left" w:pos="284"/>
        </w:tabs>
        <w:ind w:right="19"/>
        <w:rPr>
          <w:rFonts w:cs="Times New Roman"/>
          <w:b/>
          <w:sz w:val="22"/>
          <w:szCs w:val="22"/>
          <w:lang w:val="uk-UA"/>
        </w:rPr>
      </w:pPr>
    </w:p>
    <w:p w:rsidR="00F879AC" w:rsidRPr="0095125A" w:rsidRDefault="00F879AC" w:rsidP="00F879AC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lang w:val="uk-UA"/>
        </w:rPr>
      </w:pPr>
      <w:r w:rsidRPr="0095125A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Невиконання вимог цього розділу документації у  пропозиції Учасника</w:t>
      </w:r>
      <w:r w:rsidRPr="0095125A">
        <w:rPr>
          <w:rFonts w:cs="Times New Roman"/>
          <w:sz w:val="22"/>
          <w:szCs w:val="22"/>
          <w:lang w:val="uk-UA"/>
        </w:rPr>
        <w:t xml:space="preserve"> </w:t>
      </w:r>
      <w:r w:rsidRPr="0095125A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призводить до її відхилення.</w:t>
      </w:r>
    </w:p>
    <w:p w:rsidR="00F879AC" w:rsidRPr="0095125A" w:rsidRDefault="00F879AC" w:rsidP="00F879AC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95125A">
        <w:rPr>
          <w:rFonts w:cs="Times New Roman"/>
          <w:bCs/>
          <w:sz w:val="22"/>
          <w:szCs w:val="22"/>
        </w:rPr>
        <w:t>Пристрій</w:t>
      </w:r>
      <w:proofErr w:type="spellEnd"/>
      <w:r w:rsidRPr="0095125A">
        <w:rPr>
          <w:rFonts w:cs="Times New Roman"/>
          <w:bCs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bCs/>
          <w:sz w:val="22"/>
          <w:szCs w:val="22"/>
        </w:rPr>
        <w:t>персональної</w:t>
      </w:r>
      <w:proofErr w:type="spellEnd"/>
      <w:r w:rsidRPr="0095125A">
        <w:rPr>
          <w:rFonts w:cs="Times New Roman"/>
          <w:bCs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bCs/>
          <w:sz w:val="22"/>
          <w:szCs w:val="22"/>
        </w:rPr>
        <w:t>автентифікації</w:t>
      </w:r>
      <w:proofErr w:type="spellEnd"/>
      <w:r w:rsidRPr="0095125A">
        <w:rPr>
          <w:rFonts w:cs="Times New Roman"/>
          <w:bCs/>
          <w:sz w:val="22"/>
          <w:szCs w:val="22"/>
        </w:rPr>
        <w:t xml:space="preserve"> </w:t>
      </w:r>
      <w:proofErr w:type="gramStart"/>
      <w:r w:rsidRPr="0095125A">
        <w:rPr>
          <w:rFonts w:cs="Times New Roman"/>
          <w:bCs/>
          <w:sz w:val="22"/>
          <w:szCs w:val="22"/>
        </w:rPr>
        <w:t>е</w:t>
      </w:r>
      <w:proofErr w:type="gramEnd"/>
      <w:r w:rsidRPr="0095125A">
        <w:rPr>
          <w:rFonts w:cs="Times New Roman"/>
          <w:bCs/>
          <w:sz w:val="22"/>
          <w:szCs w:val="22"/>
        </w:rPr>
        <w:t>-</w:t>
      </w:r>
      <w:proofErr w:type="spellStart"/>
      <w:r w:rsidRPr="0095125A">
        <w:rPr>
          <w:rFonts w:cs="Times New Roman"/>
          <w:bCs/>
          <w:sz w:val="22"/>
          <w:szCs w:val="22"/>
        </w:rPr>
        <w:t>Тoken</w:t>
      </w:r>
      <w:proofErr w:type="spellEnd"/>
      <w:r w:rsidRPr="0095125A">
        <w:rPr>
          <w:rStyle w:val="fontstyle01"/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повинен відповідати</w:t>
      </w:r>
      <w:r w:rsidRPr="0095125A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 xml:space="preserve"> наступним вимогам:</w:t>
      </w:r>
    </w:p>
    <w:p w:rsidR="00F879AC" w:rsidRPr="0095125A" w:rsidRDefault="00F879AC" w:rsidP="00F879AC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8"/>
        <w:gridCol w:w="5681"/>
      </w:tblGrid>
      <w:tr w:rsidR="00F879AC" w:rsidRPr="0095125A" w:rsidTr="00E2158A">
        <w:tc>
          <w:tcPr>
            <w:tcW w:w="3958" w:type="dxa"/>
            <w:vAlign w:val="center"/>
          </w:tcPr>
          <w:p w:rsidR="00F879AC" w:rsidRPr="0095125A" w:rsidRDefault="00F879AC" w:rsidP="00796203">
            <w:pPr>
              <w:ind w:left="-851" w:firstLine="567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5125A">
              <w:rPr>
                <w:rFonts w:cs="Times New Roman"/>
                <w:b/>
                <w:sz w:val="22"/>
                <w:szCs w:val="22"/>
              </w:rPr>
              <w:t>Найменування</w:t>
            </w:r>
            <w:proofErr w:type="spellEnd"/>
            <w:r w:rsidRPr="0095125A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5125A">
              <w:rPr>
                <w:rFonts w:cs="Times New Roman"/>
                <w:b/>
                <w:sz w:val="22"/>
                <w:szCs w:val="22"/>
              </w:rPr>
              <w:t>обладнання</w:t>
            </w:r>
            <w:proofErr w:type="spellEnd"/>
          </w:p>
        </w:tc>
        <w:tc>
          <w:tcPr>
            <w:tcW w:w="5681" w:type="dxa"/>
            <w:vAlign w:val="center"/>
          </w:tcPr>
          <w:p w:rsidR="00F879AC" w:rsidRPr="0095125A" w:rsidRDefault="00F879AC" w:rsidP="00796203">
            <w:pPr>
              <w:ind w:left="-851" w:firstLine="567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5125A">
              <w:rPr>
                <w:rFonts w:cs="Times New Roman"/>
                <w:b/>
                <w:sz w:val="22"/>
                <w:szCs w:val="22"/>
              </w:rPr>
              <w:t>Кількість</w:t>
            </w:r>
            <w:proofErr w:type="spellEnd"/>
            <w:r w:rsidRPr="0095125A">
              <w:rPr>
                <w:rFonts w:cs="Times New Roman"/>
                <w:b/>
                <w:sz w:val="22"/>
                <w:szCs w:val="22"/>
              </w:rPr>
              <w:t xml:space="preserve"> (шт.)</w:t>
            </w:r>
          </w:p>
        </w:tc>
      </w:tr>
      <w:tr w:rsidR="00F879AC" w:rsidRPr="0095125A" w:rsidTr="00E2158A">
        <w:tc>
          <w:tcPr>
            <w:tcW w:w="3958" w:type="dxa"/>
            <w:vAlign w:val="center"/>
          </w:tcPr>
          <w:p w:rsidR="00F879AC" w:rsidRPr="0095125A" w:rsidRDefault="00F879AC" w:rsidP="00796203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5125A">
              <w:rPr>
                <w:rFonts w:cs="Times New Roman"/>
                <w:sz w:val="22"/>
                <w:szCs w:val="22"/>
              </w:rPr>
              <w:t>Пристрій</w:t>
            </w:r>
            <w:proofErr w:type="spellEnd"/>
            <w:r w:rsidRPr="0095125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</w:rPr>
              <w:t>персональної</w:t>
            </w:r>
            <w:proofErr w:type="spellEnd"/>
            <w:r w:rsidRPr="0095125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</w:rPr>
              <w:t>автентифікації</w:t>
            </w:r>
            <w:proofErr w:type="spellEnd"/>
            <w:r w:rsidRPr="0095125A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95125A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95125A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95125A">
              <w:rPr>
                <w:rFonts w:cs="Times New Roman"/>
                <w:sz w:val="22"/>
                <w:szCs w:val="22"/>
              </w:rPr>
              <w:t>Тoken</w:t>
            </w:r>
            <w:proofErr w:type="spellEnd"/>
            <w:r w:rsidRPr="0095125A">
              <w:rPr>
                <w:rFonts w:cs="Times New Roman"/>
                <w:sz w:val="22"/>
                <w:szCs w:val="22"/>
              </w:rPr>
              <w:t xml:space="preserve"> (ETOKEN, </w:t>
            </w:r>
          </w:p>
          <w:p w:rsidR="00F879AC" w:rsidRPr="0095125A" w:rsidRDefault="00F879AC" w:rsidP="00796203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95125A">
              <w:rPr>
                <w:rFonts w:cs="Times New Roman"/>
                <w:sz w:val="22"/>
                <w:szCs w:val="22"/>
                <w:lang w:val="en-US"/>
              </w:rPr>
              <w:t xml:space="preserve">SAFENET 5110+, CER, JAVA/80K) </w:t>
            </w:r>
            <w:proofErr w:type="spellStart"/>
            <w:r w:rsidRPr="0095125A">
              <w:rPr>
                <w:rFonts w:cs="Times New Roman"/>
                <w:sz w:val="22"/>
                <w:szCs w:val="22"/>
              </w:rPr>
              <w:t>або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</w:rPr>
              <w:t>еквівалент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81" w:type="dxa"/>
            <w:vAlign w:val="center"/>
          </w:tcPr>
          <w:p w:rsidR="00F879AC" w:rsidRPr="0095125A" w:rsidRDefault="00F879AC" w:rsidP="007962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125A">
              <w:rPr>
                <w:rFonts w:cs="Times New Roman"/>
                <w:sz w:val="22"/>
                <w:szCs w:val="22"/>
              </w:rPr>
              <w:t xml:space="preserve">38 </w:t>
            </w:r>
          </w:p>
        </w:tc>
      </w:tr>
      <w:tr w:rsidR="00F879AC" w:rsidRPr="0095125A" w:rsidTr="00E2158A">
        <w:tc>
          <w:tcPr>
            <w:tcW w:w="9639" w:type="dxa"/>
            <w:gridSpan w:val="2"/>
            <w:vAlign w:val="center"/>
          </w:tcPr>
          <w:p w:rsidR="00F879AC" w:rsidRPr="0095125A" w:rsidRDefault="00F879AC" w:rsidP="007962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5125A">
              <w:rPr>
                <w:rFonts w:cs="Times New Roman"/>
                <w:b/>
                <w:sz w:val="22"/>
                <w:szCs w:val="22"/>
              </w:rPr>
              <w:t>Найменування</w:t>
            </w:r>
            <w:proofErr w:type="spellEnd"/>
            <w:r w:rsidRPr="0095125A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5125A">
              <w:rPr>
                <w:rFonts w:cs="Times New Roman"/>
                <w:b/>
                <w:sz w:val="22"/>
                <w:szCs w:val="22"/>
              </w:rPr>
              <w:t>вимоги</w:t>
            </w:r>
            <w:proofErr w:type="spellEnd"/>
            <w:r w:rsidRPr="0095125A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5125A">
              <w:rPr>
                <w:rFonts w:cs="Times New Roman"/>
                <w:b/>
                <w:sz w:val="22"/>
                <w:szCs w:val="22"/>
              </w:rPr>
              <w:t>техн</w:t>
            </w:r>
            <w:proofErr w:type="gramEnd"/>
            <w:r w:rsidRPr="0095125A">
              <w:rPr>
                <w:rFonts w:cs="Times New Roman"/>
                <w:b/>
                <w:sz w:val="22"/>
                <w:szCs w:val="22"/>
              </w:rPr>
              <w:t>ічні</w:t>
            </w:r>
            <w:proofErr w:type="spellEnd"/>
            <w:r w:rsidRPr="0095125A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95125A">
              <w:rPr>
                <w:rFonts w:cs="Times New Roman"/>
                <w:b/>
                <w:sz w:val="22"/>
                <w:szCs w:val="22"/>
              </w:rPr>
              <w:t>якісні</w:t>
            </w:r>
            <w:proofErr w:type="spellEnd"/>
            <w:r w:rsidRPr="0095125A">
              <w:rPr>
                <w:rFonts w:cs="Times New Roman"/>
                <w:b/>
                <w:sz w:val="22"/>
                <w:szCs w:val="22"/>
              </w:rPr>
              <w:t xml:space="preserve"> та </w:t>
            </w:r>
            <w:proofErr w:type="spellStart"/>
            <w:r w:rsidRPr="0095125A">
              <w:rPr>
                <w:rFonts w:cs="Times New Roman"/>
                <w:b/>
                <w:sz w:val="22"/>
                <w:szCs w:val="22"/>
              </w:rPr>
              <w:t>кількісні</w:t>
            </w:r>
            <w:proofErr w:type="spellEnd"/>
            <w:r w:rsidRPr="0095125A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F879AC" w:rsidRPr="0095125A" w:rsidRDefault="00F879AC" w:rsidP="007962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125A">
              <w:rPr>
                <w:rFonts w:cs="Times New Roman"/>
                <w:b/>
                <w:sz w:val="22"/>
                <w:szCs w:val="22"/>
              </w:rPr>
              <w:t>характеристики</w:t>
            </w:r>
          </w:p>
        </w:tc>
      </w:tr>
      <w:tr w:rsidR="00F879AC" w:rsidRPr="00236486" w:rsidTr="00E2158A">
        <w:tc>
          <w:tcPr>
            <w:tcW w:w="3958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Апаратна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95125A">
              <w:rPr>
                <w:rFonts w:cs="Times New Roman"/>
                <w:sz w:val="22"/>
                <w:szCs w:val="22"/>
                <w:lang w:eastAsia="en-US"/>
              </w:rPr>
              <w:t>ідтримка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алгоритмів</w:t>
            </w:r>
            <w:proofErr w:type="spellEnd"/>
          </w:p>
        </w:tc>
        <w:tc>
          <w:tcPr>
            <w:tcW w:w="5681" w:type="dxa"/>
          </w:tcPr>
          <w:p w:rsidR="00F879AC" w:rsidRPr="0095125A" w:rsidRDefault="00F879AC" w:rsidP="00F879A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Symmetric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: 3DES, AES 256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bit</w:t>
            </w:r>
            <w:proofErr w:type="spellEnd"/>
          </w:p>
          <w:p w:rsidR="00F879AC" w:rsidRPr="0095125A" w:rsidRDefault="00F879AC" w:rsidP="00F879A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Hash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>: SHA1, SHA256</w:t>
            </w:r>
          </w:p>
          <w:p w:rsidR="00F879AC" w:rsidRPr="0095125A" w:rsidRDefault="00F879AC" w:rsidP="00F879A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eastAsia="en-US"/>
              </w:rPr>
            </w:pPr>
            <w:r w:rsidRPr="0095125A">
              <w:rPr>
                <w:rFonts w:cs="Times New Roman"/>
                <w:sz w:val="22"/>
                <w:szCs w:val="22"/>
                <w:lang w:eastAsia="en-US"/>
              </w:rPr>
              <w:t>RSA 1024-bit / 2048-bit</w:t>
            </w:r>
          </w:p>
          <w:p w:rsidR="00F879AC" w:rsidRPr="0095125A" w:rsidRDefault="00F879AC" w:rsidP="00F879A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>Elliptic curves: P-256, P-384, ECDH</w:t>
            </w:r>
          </w:p>
        </w:tc>
      </w:tr>
      <w:tr w:rsidR="00F879AC" w:rsidRPr="0095125A" w:rsidTr="00E2158A">
        <w:tc>
          <w:tcPr>
            <w:tcW w:w="3958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Гарантована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кількість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циклів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перезапису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81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менше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500 000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циклі</w:t>
            </w:r>
            <w:proofErr w:type="gram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</w:tr>
      <w:tr w:rsidR="00F879AC" w:rsidRPr="0095125A" w:rsidTr="00E2158A">
        <w:tc>
          <w:tcPr>
            <w:tcW w:w="3958" w:type="dxa"/>
          </w:tcPr>
          <w:p w:rsidR="00F879AC" w:rsidRPr="0095125A" w:rsidRDefault="00F879AC" w:rsidP="00796203">
            <w:pPr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95125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Час </w:t>
            </w:r>
            <w:proofErr w:type="spellStart"/>
            <w:r w:rsidRPr="0095125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95125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25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інформації</w:t>
            </w:r>
            <w:proofErr w:type="spellEnd"/>
          </w:p>
        </w:tc>
        <w:tc>
          <w:tcPr>
            <w:tcW w:w="5681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менше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5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рокі</w:t>
            </w:r>
            <w:proofErr w:type="gram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</w:tr>
      <w:tr w:rsidR="00F879AC" w:rsidRPr="0095125A" w:rsidTr="00E2158A">
        <w:tc>
          <w:tcPr>
            <w:tcW w:w="3958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Об’є</w:t>
            </w:r>
            <w:proofErr w:type="gram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м</w:t>
            </w:r>
            <w:proofErr w:type="spellEnd"/>
            <w:proofErr w:type="gram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вбудованої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пам’яті</w:t>
            </w:r>
            <w:proofErr w:type="spellEnd"/>
          </w:p>
        </w:tc>
        <w:tc>
          <w:tcPr>
            <w:tcW w:w="5681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80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кБ</w:t>
            </w:r>
            <w:proofErr w:type="spellEnd"/>
          </w:p>
        </w:tc>
      </w:tr>
      <w:tr w:rsidR="00F879AC" w:rsidRPr="00236486" w:rsidTr="00E2158A">
        <w:tc>
          <w:tcPr>
            <w:tcW w:w="3958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95125A">
              <w:rPr>
                <w:rFonts w:cs="Times New Roman"/>
                <w:sz w:val="22"/>
                <w:szCs w:val="22"/>
                <w:lang w:eastAsia="en-US"/>
              </w:rPr>
              <w:t>ідтримка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міжнародних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стандартів</w:t>
            </w:r>
            <w:proofErr w:type="spellEnd"/>
          </w:p>
        </w:tc>
        <w:tc>
          <w:tcPr>
            <w:tcW w:w="5681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 xml:space="preserve">PKCS#11, Microsoft CAPI, PC/SC, X.509 v3 certificate storage, SSL v3,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>IPSec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 xml:space="preserve">/IKE, MS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>minidriver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>, CNG, ISO 7816-1</w:t>
            </w:r>
          </w:p>
        </w:tc>
      </w:tr>
      <w:tr w:rsidR="00F879AC" w:rsidRPr="00236486" w:rsidTr="00E2158A">
        <w:tc>
          <w:tcPr>
            <w:tcW w:w="3958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95125A">
              <w:rPr>
                <w:rFonts w:cs="Times New Roman"/>
                <w:sz w:val="22"/>
                <w:szCs w:val="22"/>
                <w:lang w:eastAsia="en-US"/>
              </w:rPr>
              <w:t>ідтримка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операційних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систем</w:t>
            </w:r>
          </w:p>
        </w:tc>
        <w:tc>
          <w:tcPr>
            <w:tcW w:w="5681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 xml:space="preserve">Windows Server 2008/R2/2010/2010R2, Windows 7/8/10, Mac OS, Linux,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>Chekpoint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 xml:space="preserve"> TP (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>preboot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>)</w:t>
            </w:r>
          </w:p>
        </w:tc>
      </w:tr>
      <w:tr w:rsidR="00F879AC" w:rsidRPr="0095125A" w:rsidTr="00E2158A">
        <w:tc>
          <w:tcPr>
            <w:tcW w:w="3958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Вбудована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OS</w:t>
            </w:r>
          </w:p>
        </w:tc>
        <w:tc>
          <w:tcPr>
            <w:tcW w:w="5681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Gemalto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IDCore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30, JAVA/80K</w:t>
            </w:r>
          </w:p>
        </w:tc>
      </w:tr>
      <w:tr w:rsidR="00F879AC" w:rsidRPr="00236486" w:rsidTr="00E2158A">
        <w:tc>
          <w:tcPr>
            <w:tcW w:w="3958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Сертифікати</w:t>
            </w:r>
            <w:proofErr w:type="spellEnd"/>
            <w:r w:rsidRPr="0095125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безпеки</w:t>
            </w:r>
            <w:proofErr w:type="spellEnd"/>
          </w:p>
        </w:tc>
        <w:tc>
          <w:tcPr>
            <w:tcW w:w="5681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>FIPS 140-2 level 3(SC chip and OS), IP X7 – IEC 60529</w:t>
            </w:r>
          </w:p>
        </w:tc>
      </w:tr>
      <w:tr w:rsidR="00F879AC" w:rsidRPr="00236486" w:rsidTr="00E2158A">
        <w:tc>
          <w:tcPr>
            <w:tcW w:w="3958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5125A">
              <w:rPr>
                <w:rFonts w:cs="Times New Roman"/>
                <w:sz w:val="22"/>
                <w:szCs w:val="22"/>
                <w:lang w:eastAsia="en-US"/>
              </w:rPr>
              <w:t>USB роз</w:t>
            </w:r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>’</w:t>
            </w:r>
            <w:proofErr w:type="spell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є</w:t>
            </w:r>
            <w:proofErr w:type="gramStart"/>
            <w:r w:rsidRPr="0095125A">
              <w:rPr>
                <w:rFonts w:cs="Times New Roman"/>
                <w:sz w:val="22"/>
                <w:szCs w:val="22"/>
                <w:lang w:eastAsia="en-US"/>
              </w:rPr>
              <w:t>м</w:t>
            </w:r>
            <w:proofErr w:type="spellEnd"/>
            <w:proofErr w:type="gramEnd"/>
          </w:p>
        </w:tc>
        <w:tc>
          <w:tcPr>
            <w:tcW w:w="5681" w:type="dxa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95125A">
              <w:rPr>
                <w:rFonts w:cs="Times New Roman"/>
                <w:sz w:val="22"/>
                <w:szCs w:val="22"/>
                <w:lang w:val="en-US" w:eastAsia="en-US"/>
              </w:rPr>
              <w:t>USB type A; USB 1.1/2.0 (full/high speed)</w:t>
            </w:r>
          </w:p>
        </w:tc>
      </w:tr>
      <w:tr w:rsidR="00F879AC" w:rsidRPr="0095125A" w:rsidTr="00E2158A">
        <w:tc>
          <w:tcPr>
            <w:tcW w:w="3958" w:type="dxa"/>
            <w:vAlign w:val="center"/>
          </w:tcPr>
          <w:p w:rsidR="00F879AC" w:rsidRPr="0095125A" w:rsidRDefault="00F879AC" w:rsidP="0079620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5125A">
              <w:rPr>
                <w:rFonts w:cs="Times New Roman"/>
                <w:sz w:val="22"/>
                <w:szCs w:val="22"/>
              </w:rPr>
              <w:t>Гарантійний</w:t>
            </w:r>
            <w:proofErr w:type="spellEnd"/>
            <w:r w:rsidRPr="0095125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5125A">
              <w:rPr>
                <w:rFonts w:cs="Times New Roman"/>
                <w:sz w:val="22"/>
                <w:szCs w:val="22"/>
              </w:rPr>
              <w:t>термін</w:t>
            </w:r>
            <w:proofErr w:type="spellEnd"/>
            <w:r w:rsidRPr="0095125A">
              <w:rPr>
                <w:rFonts w:cs="Times New Roman"/>
                <w:sz w:val="22"/>
                <w:szCs w:val="22"/>
              </w:rPr>
              <w:t xml:space="preserve">, не </w:t>
            </w:r>
            <w:proofErr w:type="spellStart"/>
            <w:r w:rsidRPr="0095125A">
              <w:rPr>
                <w:rFonts w:cs="Times New Roman"/>
                <w:sz w:val="22"/>
                <w:szCs w:val="22"/>
              </w:rPr>
              <w:t>менше</w:t>
            </w:r>
            <w:proofErr w:type="spellEnd"/>
          </w:p>
        </w:tc>
        <w:tc>
          <w:tcPr>
            <w:tcW w:w="5681" w:type="dxa"/>
            <w:vAlign w:val="center"/>
          </w:tcPr>
          <w:p w:rsidR="00F879AC" w:rsidRPr="0095125A" w:rsidRDefault="00F879AC" w:rsidP="00796203">
            <w:pPr>
              <w:rPr>
                <w:rFonts w:cs="Times New Roman"/>
                <w:strike/>
                <w:sz w:val="22"/>
                <w:szCs w:val="22"/>
              </w:rPr>
            </w:pPr>
            <w:r w:rsidRPr="0095125A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95125A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95125A">
              <w:rPr>
                <w:rFonts w:cs="Times New Roman"/>
                <w:sz w:val="22"/>
                <w:szCs w:val="22"/>
              </w:rPr>
              <w:t>ік</w:t>
            </w:r>
            <w:proofErr w:type="spellEnd"/>
            <w:r w:rsidRPr="0095125A">
              <w:rPr>
                <w:rFonts w:cs="Times New Roman"/>
                <w:sz w:val="22"/>
                <w:szCs w:val="22"/>
              </w:rPr>
              <w:t xml:space="preserve"> з моменту поставки Товару</w:t>
            </w:r>
          </w:p>
        </w:tc>
      </w:tr>
    </w:tbl>
    <w:p w:rsidR="00F879AC" w:rsidRPr="0095125A" w:rsidRDefault="00F879AC" w:rsidP="00F879AC">
      <w:pPr>
        <w:pStyle w:val="Style12"/>
        <w:widowControl/>
        <w:tabs>
          <w:tab w:val="left" w:pos="284"/>
        </w:tabs>
        <w:ind w:right="19" w:firstLine="0"/>
        <w:rPr>
          <w:rStyle w:val="fontstyle01"/>
          <w:rFonts w:ascii="Times New Roman" w:hAnsi="Times New Roman" w:cs="Times New Roman"/>
          <w:sz w:val="22"/>
          <w:szCs w:val="22"/>
          <w:lang w:val="uk-UA"/>
        </w:rPr>
      </w:pPr>
    </w:p>
    <w:p w:rsidR="00F879AC" w:rsidRPr="0095125A" w:rsidRDefault="00F879AC" w:rsidP="00F879AC">
      <w:pPr>
        <w:pStyle w:val="42"/>
        <w:shd w:val="clear" w:color="auto" w:fill="auto"/>
        <w:spacing w:before="0"/>
        <w:ind w:right="-172" w:firstLine="567"/>
        <w:rPr>
          <w:color w:val="000000"/>
          <w:sz w:val="22"/>
          <w:szCs w:val="22"/>
          <w:lang w:eastAsia="uk-UA" w:bidi="uk-UA"/>
        </w:rPr>
      </w:pPr>
      <w:r w:rsidRPr="0095125A">
        <w:rPr>
          <w:rStyle w:val="43"/>
          <w:sz w:val="22"/>
          <w:szCs w:val="22"/>
        </w:rPr>
        <w:t>Примітка</w:t>
      </w:r>
      <w:r w:rsidRPr="0095125A">
        <w:rPr>
          <w:color w:val="000000"/>
          <w:sz w:val="22"/>
          <w:szCs w:val="22"/>
          <w:lang w:eastAsia="uk-UA" w:bidi="uk-UA"/>
        </w:rPr>
        <w:t xml:space="preserve">: У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разі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посилання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у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викладеній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інформації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на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конкретну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торговельну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марку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чи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фірму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, патент,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конструкцію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або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тип у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найменуваннях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за предметом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закупівлі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,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джерело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його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походження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або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виробника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, -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слід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вважати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в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наявності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вираз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«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або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еквівалент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» (при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пропозиції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Учасником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еквіваленту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зазначеного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товару за Предметом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закупівлі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,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обов'язкове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надання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технічної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документації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(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підтвердження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),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що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запропонований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еквівалент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відповідає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вимогам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Замовника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,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тобто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не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гірше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за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технічними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та </w:t>
      </w:r>
      <w:proofErr w:type="spellStart"/>
      <w:r w:rsidRPr="0095125A">
        <w:rPr>
          <w:color w:val="000000"/>
          <w:sz w:val="22"/>
          <w:szCs w:val="22"/>
          <w:lang w:eastAsia="uk-UA" w:bidi="uk-UA"/>
        </w:rPr>
        <w:t>якісними</w:t>
      </w:r>
      <w:proofErr w:type="spellEnd"/>
      <w:r w:rsidRPr="0095125A">
        <w:rPr>
          <w:color w:val="000000"/>
          <w:sz w:val="22"/>
          <w:szCs w:val="22"/>
          <w:lang w:eastAsia="uk-UA" w:bidi="uk-UA"/>
        </w:rPr>
        <w:t xml:space="preserve"> характеристиками).</w:t>
      </w:r>
    </w:p>
    <w:p w:rsidR="00F879AC" w:rsidRPr="0095125A" w:rsidRDefault="00F879AC" w:rsidP="00F879AC">
      <w:pPr>
        <w:pStyle w:val="42"/>
        <w:shd w:val="clear" w:color="auto" w:fill="auto"/>
        <w:spacing w:before="0"/>
        <w:ind w:right="-172" w:firstLine="567"/>
        <w:rPr>
          <w:sz w:val="22"/>
          <w:szCs w:val="22"/>
        </w:rPr>
      </w:pPr>
    </w:p>
    <w:p w:rsidR="00F879AC" w:rsidRPr="0095125A" w:rsidRDefault="00F879AC" w:rsidP="00F879AC">
      <w:pPr>
        <w:pStyle w:val="a8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line="274" w:lineRule="exact"/>
        <w:ind w:left="0" w:right="-172" w:firstLine="567"/>
        <w:jc w:val="both"/>
        <w:rPr>
          <w:rFonts w:cs="Times New Roman"/>
          <w:sz w:val="22"/>
          <w:szCs w:val="22"/>
          <w:u w:val="single"/>
          <w:lang w:bidi="uk-UA"/>
        </w:rPr>
      </w:pPr>
      <w:proofErr w:type="spellStart"/>
      <w:r w:rsidRPr="0095125A">
        <w:rPr>
          <w:rFonts w:cs="Times New Roman"/>
          <w:sz w:val="22"/>
          <w:szCs w:val="22"/>
          <w:lang w:bidi="uk-UA"/>
        </w:rPr>
        <w:t>Учасник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повинен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гарантувати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,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що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весь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запропонований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ним товар є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новим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та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раніше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не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використовувався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, не </w:t>
      </w:r>
      <w:proofErr w:type="spellStart"/>
      <w:proofErr w:type="gramStart"/>
      <w:r w:rsidRPr="0095125A">
        <w:rPr>
          <w:rFonts w:cs="Times New Roman"/>
          <w:sz w:val="22"/>
          <w:szCs w:val="22"/>
          <w:lang w:bidi="uk-UA"/>
        </w:rPr>
        <w:t>п</w:t>
      </w:r>
      <w:proofErr w:type="gramEnd"/>
      <w:r w:rsidRPr="0095125A">
        <w:rPr>
          <w:rFonts w:cs="Times New Roman"/>
          <w:sz w:val="22"/>
          <w:szCs w:val="22"/>
          <w:lang w:bidi="uk-UA"/>
        </w:rPr>
        <w:t>ідлягає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заборонам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обтяженням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, правом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вимоги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третіх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осіб</w:t>
      </w:r>
      <w:proofErr w:type="spellEnd"/>
      <w:r w:rsidRPr="0095125A">
        <w:rPr>
          <w:rFonts w:cs="Times New Roman"/>
          <w:sz w:val="22"/>
          <w:szCs w:val="22"/>
          <w:lang w:val="uk-UA" w:bidi="uk-UA"/>
        </w:rPr>
        <w:t xml:space="preserve"> </w:t>
      </w:r>
      <w:r w:rsidRPr="0095125A">
        <w:rPr>
          <w:rFonts w:cs="Times New Roman"/>
          <w:sz w:val="22"/>
          <w:szCs w:val="22"/>
          <w:u w:val="single"/>
          <w:lang w:val="uk-UA" w:bidi="uk-UA"/>
        </w:rPr>
        <w:t>(надати лист в довільній формі)</w:t>
      </w:r>
      <w:r w:rsidRPr="0095125A">
        <w:rPr>
          <w:rFonts w:cs="Times New Roman"/>
          <w:sz w:val="22"/>
          <w:szCs w:val="22"/>
          <w:u w:val="single"/>
          <w:lang w:bidi="uk-UA"/>
        </w:rPr>
        <w:t>.</w:t>
      </w:r>
    </w:p>
    <w:p w:rsidR="00F879AC" w:rsidRPr="0095125A" w:rsidRDefault="00F879AC" w:rsidP="00F879AC">
      <w:pPr>
        <w:pStyle w:val="a8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-142"/>
        </w:tabs>
        <w:spacing w:line="274" w:lineRule="exact"/>
        <w:ind w:left="0" w:right="-172" w:firstLine="567"/>
        <w:jc w:val="both"/>
        <w:rPr>
          <w:rFonts w:cs="Times New Roman"/>
          <w:sz w:val="22"/>
          <w:szCs w:val="22"/>
          <w:lang w:bidi="uk-UA"/>
        </w:rPr>
      </w:pPr>
      <w:r w:rsidRPr="0095125A">
        <w:rPr>
          <w:rFonts w:cs="Times New Roman"/>
          <w:sz w:val="22"/>
          <w:szCs w:val="22"/>
          <w:lang w:bidi="uk-UA"/>
        </w:rPr>
        <w:t xml:space="preserve">Товар </w:t>
      </w:r>
      <w:proofErr w:type="gramStart"/>
      <w:r w:rsidRPr="0095125A">
        <w:rPr>
          <w:rFonts w:cs="Times New Roman"/>
          <w:sz w:val="22"/>
          <w:szCs w:val="22"/>
          <w:lang w:bidi="uk-UA"/>
        </w:rPr>
        <w:t>повинен</w:t>
      </w:r>
      <w:proofErr w:type="gramEnd"/>
      <w:r w:rsidRPr="0095125A">
        <w:rPr>
          <w:rFonts w:cs="Times New Roman"/>
          <w:sz w:val="22"/>
          <w:szCs w:val="22"/>
          <w:lang w:bidi="uk-UA"/>
        </w:rPr>
        <w:t xml:space="preserve"> бути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упакований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належним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чином,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що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забезпечує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його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збереження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при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перевезенні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та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зберіганні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. Упаковка повинна бути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безпечною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при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експлуатації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,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перевезення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та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вантажно-розвантажувальних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роботах.</w:t>
      </w:r>
    </w:p>
    <w:p w:rsidR="00F879AC" w:rsidRPr="0095125A" w:rsidRDefault="00F879AC" w:rsidP="00F879AC">
      <w:pPr>
        <w:pStyle w:val="a8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-142"/>
        </w:tabs>
        <w:spacing w:line="274" w:lineRule="exact"/>
        <w:ind w:left="0" w:right="-172" w:firstLine="567"/>
        <w:jc w:val="both"/>
        <w:rPr>
          <w:rFonts w:cs="Times New Roman"/>
          <w:sz w:val="22"/>
          <w:szCs w:val="22"/>
          <w:lang w:bidi="uk-UA"/>
        </w:rPr>
      </w:pPr>
      <w:proofErr w:type="spellStart"/>
      <w:r w:rsidRPr="0095125A">
        <w:rPr>
          <w:rFonts w:cs="Times New Roman"/>
          <w:sz w:val="22"/>
          <w:szCs w:val="22"/>
          <w:lang w:bidi="uk-UA"/>
        </w:rPr>
        <w:t>Якість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товару повинна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відповідати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державним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стандартам, </w:t>
      </w:r>
      <w:proofErr w:type="spellStart"/>
      <w:proofErr w:type="gramStart"/>
      <w:r w:rsidRPr="0095125A">
        <w:rPr>
          <w:rFonts w:cs="Times New Roman"/>
          <w:sz w:val="22"/>
          <w:szCs w:val="22"/>
          <w:lang w:bidi="uk-UA"/>
        </w:rPr>
        <w:t>техн</w:t>
      </w:r>
      <w:proofErr w:type="gramEnd"/>
      <w:r w:rsidRPr="0095125A">
        <w:rPr>
          <w:rFonts w:cs="Times New Roman"/>
          <w:sz w:val="22"/>
          <w:szCs w:val="22"/>
          <w:lang w:bidi="uk-UA"/>
        </w:rPr>
        <w:t>ічним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умовам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,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іншій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технічній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документації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на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вищезазначений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Товар. Товар </w:t>
      </w:r>
      <w:proofErr w:type="gramStart"/>
      <w:r w:rsidRPr="0095125A">
        <w:rPr>
          <w:rFonts w:cs="Times New Roman"/>
          <w:sz w:val="22"/>
          <w:szCs w:val="22"/>
          <w:lang w:bidi="uk-UA"/>
        </w:rPr>
        <w:t>повинен</w:t>
      </w:r>
      <w:proofErr w:type="gramEnd"/>
      <w:r w:rsidRPr="0095125A">
        <w:rPr>
          <w:rFonts w:cs="Times New Roman"/>
          <w:sz w:val="22"/>
          <w:szCs w:val="22"/>
          <w:lang w:bidi="uk-UA"/>
        </w:rPr>
        <w:t xml:space="preserve"> бути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придатний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для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цілей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, для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яких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товар такого роду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звичайно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використовується</w:t>
      </w:r>
      <w:proofErr w:type="spellEnd"/>
      <w:r w:rsidRPr="0095125A">
        <w:rPr>
          <w:rFonts w:cs="Times New Roman"/>
          <w:sz w:val="22"/>
          <w:szCs w:val="22"/>
          <w:lang w:bidi="uk-UA"/>
        </w:rPr>
        <w:t>.</w:t>
      </w:r>
    </w:p>
    <w:p w:rsidR="00F879AC" w:rsidRPr="0095125A" w:rsidRDefault="00F879AC" w:rsidP="00F879AC">
      <w:pPr>
        <w:pStyle w:val="a8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-142"/>
        </w:tabs>
        <w:spacing w:line="274" w:lineRule="exact"/>
        <w:ind w:left="0" w:right="-172" w:firstLine="567"/>
        <w:jc w:val="both"/>
        <w:rPr>
          <w:rFonts w:cs="Times New Roman"/>
          <w:sz w:val="22"/>
          <w:szCs w:val="22"/>
          <w:lang w:bidi="uk-UA"/>
        </w:rPr>
      </w:pPr>
      <w:r w:rsidRPr="0095125A">
        <w:rPr>
          <w:rFonts w:cs="Times New Roman"/>
          <w:sz w:val="22"/>
          <w:szCs w:val="22"/>
          <w:lang w:bidi="uk-UA"/>
        </w:rPr>
        <w:t xml:space="preserve">Товар </w:t>
      </w:r>
      <w:proofErr w:type="gramStart"/>
      <w:r w:rsidRPr="0095125A">
        <w:rPr>
          <w:rFonts w:cs="Times New Roman"/>
          <w:sz w:val="22"/>
          <w:szCs w:val="22"/>
          <w:lang w:bidi="uk-UA"/>
        </w:rPr>
        <w:t>повинен</w:t>
      </w:r>
      <w:proofErr w:type="gramEnd"/>
      <w:r w:rsidRPr="0095125A">
        <w:rPr>
          <w:rFonts w:cs="Times New Roman"/>
          <w:sz w:val="22"/>
          <w:szCs w:val="22"/>
          <w:lang w:bidi="uk-UA"/>
        </w:rPr>
        <w:t xml:space="preserve"> бути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виготовлений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у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відповідності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зі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стандартами,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показниками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і параметрами,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що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діють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на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території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України</w:t>
      </w:r>
      <w:proofErr w:type="spellEnd"/>
      <w:r w:rsidRPr="0095125A">
        <w:rPr>
          <w:rFonts w:cs="Times New Roman"/>
          <w:sz w:val="22"/>
          <w:szCs w:val="22"/>
          <w:lang w:bidi="uk-UA"/>
        </w:rPr>
        <w:t>.</w:t>
      </w:r>
    </w:p>
    <w:p w:rsidR="00F879AC" w:rsidRPr="0095125A" w:rsidRDefault="00F879AC" w:rsidP="00F879AC">
      <w:pPr>
        <w:pStyle w:val="a8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-142"/>
        </w:tabs>
        <w:spacing w:line="274" w:lineRule="exact"/>
        <w:ind w:left="0" w:right="-172" w:firstLine="567"/>
        <w:jc w:val="both"/>
        <w:rPr>
          <w:rFonts w:cs="Times New Roman"/>
          <w:sz w:val="22"/>
          <w:szCs w:val="22"/>
          <w:lang w:bidi="uk-UA"/>
        </w:rPr>
      </w:pPr>
      <w:r w:rsidRPr="0095125A">
        <w:rPr>
          <w:rFonts w:cs="Times New Roman"/>
          <w:sz w:val="22"/>
          <w:szCs w:val="22"/>
          <w:lang w:bidi="uk-UA"/>
        </w:rPr>
        <w:t xml:space="preserve">До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ціни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товару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обов’язково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включаються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усі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додаткові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витрати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,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які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proofErr w:type="gramStart"/>
      <w:r w:rsidRPr="0095125A">
        <w:rPr>
          <w:rFonts w:cs="Times New Roman"/>
          <w:sz w:val="22"/>
          <w:szCs w:val="22"/>
          <w:lang w:bidi="uk-UA"/>
        </w:rPr>
        <w:t>пов’язан</w:t>
      </w:r>
      <w:proofErr w:type="gramEnd"/>
      <w:r w:rsidRPr="0095125A">
        <w:rPr>
          <w:rFonts w:cs="Times New Roman"/>
          <w:sz w:val="22"/>
          <w:szCs w:val="22"/>
          <w:lang w:bidi="uk-UA"/>
        </w:rPr>
        <w:t>і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з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доставкою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товару, </w:t>
      </w:r>
      <w:proofErr w:type="spellStart"/>
      <w:r w:rsidRPr="0095125A">
        <w:rPr>
          <w:rFonts w:cs="Times New Roman"/>
          <w:sz w:val="22"/>
          <w:szCs w:val="22"/>
          <w:lang w:bidi="uk-UA"/>
        </w:rPr>
        <w:lastRenderedPageBreak/>
        <w:t>обов’язкові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платежі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,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збори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тощо</w:t>
      </w:r>
      <w:proofErr w:type="spellEnd"/>
      <w:r w:rsidRPr="0095125A">
        <w:rPr>
          <w:rFonts w:cs="Times New Roman"/>
          <w:sz w:val="22"/>
          <w:szCs w:val="22"/>
          <w:lang w:bidi="uk-UA"/>
        </w:rPr>
        <w:t>.</w:t>
      </w:r>
    </w:p>
    <w:p w:rsidR="00F879AC" w:rsidRPr="0095125A" w:rsidRDefault="00F879AC" w:rsidP="00F879AC">
      <w:pPr>
        <w:pStyle w:val="a8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-142"/>
        </w:tabs>
        <w:spacing w:line="274" w:lineRule="exact"/>
        <w:ind w:left="0" w:right="-172" w:firstLine="567"/>
        <w:jc w:val="both"/>
        <w:rPr>
          <w:rFonts w:cs="Times New Roman"/>
          <w:sz w:val="22"/>
          <w:szCs w:val="22"/>
          <w:lang w:bidi="uk-UA"/>
        </w:rPr>
      </w:pPr>
      <w:r w:rsidRPr="0095125A">
        <w:rPr>
          <w:rFonts w:cs="Times New Roman"/>
          <w:sz w:val="22"/>
          <w:szCs w:val="22"/>
          <w:lang w:bidi="uk-UA"/>
        </w:rPr>
        <w:t xml:space="preserve">У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разі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заміни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товару на «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еквівалент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» </w:t>
      </w:r>
      <w:proofErr w:type="spellStart"/>
      <w:proofErr w:type="gramStart"/>
      <w:r w:rsidRPr="0095125A">
        <w:rPr>
          <w:rFonts w:cs="Times New Roman"/>
          <w:sz w:val="22"/>
          <w:szCs w:val="22"/>
          <w:lang w:bidi="uk-UA"/>
        </w:rPr>
        <w:t>п</w:t>
      </w:r>
      <w:proofErr w:type="gramEnd"/>
      <w:r w:rsidRPr="0095125A">
        <w:rPr>
          <w:rFonts w:cs="Times New Roman"/>
          <w:sz w:val="22"/>
          <w:szCs w:val="22"/>
          <w:lang w:bidi="uk-UA"/>
        </w:rPr>
        <w:t>ід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час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подання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пропозиції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такий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учасник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повинен подати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порівняльну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таблицю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з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чітко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зазначеними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  <w:lang w:bidi="uk-UA"/>
        </w:rPr>
        <w:t>технічними</w:t>
      </w:r>
      <w:proofErr w:type="spellEnd"/>
      <w:r w:rsidRPr="0095125A">
        <w:rPr>
          <w:rFonts w:cs="Times New Roman"/>
          <w:sz w:val="22"/>
          <w:szCs w:val="22"/>
          <w:lang w:bidi="uk-UA"/>
        </w:rPr>
        <w:t xml:space="preserve"> характеристиками та марки такого товару.</w:t>
      </w:r>
    </w:p>
    <w:p w:rsidR="00F879AC" w:rsidRPr="0095125A" w:rsidRDefault="00F879AC" w:rsidP="00F879AC">
      <w:pPr>
        <w:pStyle w:val="a8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-142"/>
        </w:tabs>
        <w:ind w:left="0" w:right="-172" w:firstLine="567"/>
        <w:jc w:val="both"/>
        <w:rPr>
          <w:rFonts w:cs="Times New Roman"/>
          <w:sz w:val="22"/>
          <w:szCs w:val="22"/>
          <w:lang w:bidi="uk-UA"/>
        </w:rPr>
      </w:pPr>
      <w:proofErr w:type="spellStart"/>
      <w:r w:rsidRPr="0095125A">
        <w:rPr>
          <w:rFonts w:cs="Times New Roman"/>
          <w:sz w:val="22"/>
          <w:szCs w:val="22"/>
        </w:rPr>
        <w:t>Пропозиція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учасника</w:t>
      </w:r>
      <w:proofErr w:type="spellEnd"/>
      <w:r w:rsidRPr="0095125A">
        <w:rPr>
          <w:rFonts w:cs="Times New Roman"/>
          <w:sz w:val="22"/>
          <w:szCs w:val="22"/>
        </w:rPr>
        <w:t xml:space="preserve"> повинна </w:t>
      </w:r>
      <w:proofErr w:type="spellStart"/>
      <w:proofErr w:type="gramStart"/>
      <w:r w:rsidRPr="0095125A">
        <w:rPr>
          <w:rFonts w:cs="Times New Roman"/>
          <w:sz w:val="22"/>
          <w:szCs w:val="22"/>
        </w:rPr>
        <w:t>м</w:t>
      </w:r>
      <w:proofErr w:type="gramEnd"/>
      <w:r w:rsidRPr="0095125A">
        <w:rPr>
          <w:rFonts w:cs="Times New Roman"/>
          <w:sz w:val="22"/>
          <w:szCs w:val="22"/>
        </w:rPr>
        <w:t>істити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детальний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опис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обладнання</w:t>
      </w:r>
      <w:proofErr w:type="spellEnd"/>
      <w:r w:rsidRPr="0095125A">
        <w:rPr>
          <w:rFonts w:cs="Times New Roman"/>
          <w:sz w:val="22"/>
          <w:szCs w:val="22"/>
        </w:rPr>
        <w:t>,</w:t>
      </w:r>
      <w:r w:rsidRPr="0095125A">
        <w:rPr>
          <w:rFonts w:cs="Times New Roman"/>
          <w:sz w:val="22"/>
          <w:szCs w:val="22"/>
          <w:lang w:val="uk-UA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що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пропонується</w:t>
      </w:r>
      <w:proofErr w:type="spellEnd"/>
      <w:r w:rsidRPr="0095125A">
        <w:rPr>
          <w:rFonts w:cs="Times New Roman"/>
          <w:sz w:val="22"/>
          <w:szCs w:val="22"/>
        </w:rPr>
        <w:t xml:space="preserve">, </w:t>
      </w:r>
      <w:proofErr w:type="spellStart"/>
      <w:r w:rsidRPr="0095125A">
        <w:rPr>
          <w:rFonts w:cs="Times New Roman"/>
          <w:sz w:val="22"/>
          <w:szCs w:val="22"/>
        </w:rPr>
        <w:t>включаючи</w:t>
      </w:r>
      <w:proofErr w:type="spellEnd"/>
      <w:r w:rsidRPr="0095125A">
        <w:rPr>
          <w:rFonts w:cs="Times New Roman"/>
          <w:sz w:val="22"/>
          <w:szCs w:val="22"/>
        </w:rPr>
        <w:t>:</w:t>
      </w:r>
    </w:p>
    <w:p w:rsidR="00F879AC" w:rsidRPr="0095125A" w:rsidRDefault="00F879AC" w:rsidP="00F879AC">
      <w:pPr>
        <w:ind w:firstLine="425"/>
        <w:contextualSpacing/>
        <w:jc w:val="both"/>
        <w:rPr>
          <w:rFonts w:cs="Times New Roman"/>
          <w:sz w:val="22"/>
          <w:szCs w:val="22"/>
        </w:rPr>
      </w:pPr>
      <w:r w:rsidRPr="0095125A">
        <w:rPr>
          <w:rFonts w:cs="Times New Roman"/>
          <w:sz w:val="22"/>
          <w:szCs w:val="22"/>
        </w:rPr>
        <w:t xml:space="preserve">- </w:t>
      </w:r>
      <w:proofErr w:type="spellStart"/>
      <w:r w:rsidRPr="0095125A">
        <w:rPr>
          <w:rFonts w:cs="Times New Roman"/>
          <w:sz w:val="22"/>
          <w:szCs w:val="22"/>
        </w:rPr>
        <w:t>повну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назву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виробника</w:t>
      </w:r>
      <w:proofErr w:type="spellEnd"/>
      <w:r w:rsidRPr="0095125A">
        <w:rPr>
          <w:rFonts w:cs="Times New Roman"/>
          <w:sz w:val="22"/>
          <w:szCs w:val="22"/>
        </w:rPr>
        <w:t xml:space="preserve">, </w:t>
      </w:r>
      <w:proofErr w:type="spellStart"/>
      <w:r w:rsidRPr="0095125A">
        <w:rPr>
          <w:rFonts w:cs="Times New Roman"/>
          <w:sz w:val="22"/>
          <w:szCs w:val="22"/>
        </w:rPr>
        <w:t>повну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назву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моделі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обладнання</w:t>
      </w:r>
      <w:proofErr w:type="spellEnd"/>
      <w:r w:rsidRPr="0095125A">
        <w:rPr>
          <w:rFonts w:cs="Times New Roman"/>
          <w:sz w:val="22"/>
          <w:szCs w:val="22"/>
        </w:rPr>
        <w:t xml:space="preserve"> (</w:t>
      </w:r>
      <w:proofErr w:type="spellStart"/>
      <w:r w:rsidRPr="0095125A">
        <w:rPr>
          <w:rFonts w:cs="Times New Roman"/>
          <w:sz w:val="22"/>
          <w:szCs w:val="22"/>
        </w:rPr>
        <w:t>включаючи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всі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95125A">
        <w:rPr>
          <w:rFonts w:cs="Times New Roman"/>
          <w:sz w:val="22"/>
          <w:szCs w:val="22"/>
        </w:rPr>
        <w:t>л</w:t>
      </w:r>
      <w:proofErr w:type="gramEnd"/>
      <w:r w:rsidRPr="0095125A">
        <w:rPr>
          <w:rFonts w:cs="Times New Roman"/>
          <w:sz w:val="22"/>
          <w:szCs w:val="22"/>
        </w:rPr>
        <w:t>ітери</w:t>
      </w:r>
      <w:proofErr w:type="spellEnd"/>
      <w:r w:rsidRPr="0095125A">
        <w:rPr>
          <w:rFonts w:cs="Times New Roman"/>
          <w:sz w:val="22"/>
          <w:szCs w:val="22"/>
        </w:rPr>
        <w:t xml:space="preserve"> та </w:t>
      </w:r>
      <w:proofErr w:type="spellStart"/>
      <w:r w:rsidRPr="0095125A">
        <w:rPr>
          <w:rFonts w:cs="Times New Roman"/>
          <w:sz w:val="22"/>
          <w:szCs w:val="22"/>
        </w:rPr>
        <w:t>цифри</w:t>
      </w:r>
      <w:proofErr w:type="spellEnd"/>
      <w:r w:rsidRPr="0095125A">
        <w:rPr>
          <w:rFonts w:cs="Times New Roman"/>
          <w:sz w:val="22"/>
          <w:szCs w:val="22"/>
        </w:rPr>
        <w:t>);</w:t>
      </w:r>
    </w:p>
    <w:p w:rsidR="00F879AC" w:rsidRPr="00236486" w:rsidRDefault="00F879AC" w:rsidP="00F879AC">
      <w:pPr>
        <w:ind w:firstLine="425"/>
        <w:contextualSpacing/>
        <w:jc w:val="both"/>
        <w:rPr>
          <w:rFonts w:cs="Times New Roman"/>
          <w:sz w:val="22"/>
          <w:szCs w:val="22"/>
          <w:lang w:val="uk-UA"/>
        </w:rPr>
      </w:pPr>
      <w:r w:rsidRPr="0095125A">
        <w:rPr>
          <w:rFonts w:cs="Times New Roman"/>
          <w:sz w:val="22"/>
          <w:szCs w:val="22"/>
        </w:rPr>
        <w:t xml:space="preserve">- </w:t>
      </w:r>
      <w:proofErr w:type="spellStart"/>
      <w:r w:rsidRPr="0095125A">
        <w:rPr>
          <w:rFonts w:cs="Times New Roman"/>
          <w:sz w:val="22"/>
          <w:szCs w:val="22"/>
        </w:rPr>
        <w:t>детальний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технічний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опис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носія</w:t>
      </w:r>
      <w:proofErr w:type="spellEnd"/>
      <w:r w:rsidRPr="0095125A">
        <w:rPr>
          <w:rFonts w:cs="Times New Roman"/>
          <w:sz w:val="22"/>
          <w:szCs w:val="22"/>
        </w:rPr>
        <w:t xml:space="preserve"> (</w:t>
      </w:r>
      <w:proofErr w:type="spellStart"/>
      <w:r w:rsidRPr="0095125A">
        <w:rPr>
          <w:rFonts w:cs="Times New Roman"/>
          <w:sz w:val="22"/>
          <w:szCs w:val="22"/>
        </w:rPr>
        <w:t>токена</w:t>
      </w:r>
      <w:proofErr w:type="spellEnd"/>
      <w:r w:rsidRPr="0095125A">
        <w:rPr>
          <w:rFonts w:cs="Times New Roman"/>
          <w:sz w:val="22"/>
          <w:szCs w:val="22"/>
        </w:rPr>
        <w:t>) (</w:t>
      </w:r>
      <w:proofErr w:type="spellStart"/>
      <w:r w:rsidRPr="0095125A">
        <w:rPr>
          <w:rFonts w:cs="Times New Roman"/>
          <w:sz w:val="22"/>
          <w:szCs w:val="22"/>
        </w:rPr>
        <w:t>назва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Виробника</w:t>
      </w:r>
      <w:proofErr w:type="spellEnd"/>
      <w:r w:rsidRPr="0095125A">
        <w:rPr>
          <w:rFonts w:cs="Times New Roman"/>
          <w:sz w:val="22"/>
          <w:szCs w:val="22"/>
        </w:rPr>
        <w:t xml:space="preserve">, модель, </w:t>
      </w:r>
      <w:proofErr w:type="spellStart"/>
      <w:r w:rsidRPr="0095125A">
        <w:rPr>
          <w:rFonts w:cs="Times New Roman"/>
          <w:sz w:val="22"/>
          <w:szCs w:val="22"/>
        </w:rPr>
        <w:t>країна</w:t>
      </w:r>
      <w:proofErr w:type="spellEnd"/>
      <w:r w:rsidRPr="0095125A">
        <w:rPr>
          <w:rFonts w:cs="Times New Roman"/>
          <w:sz w:val="22"/>
          <w:szCs w:val="22"/>
        </w:rPr>
        <w:t xml:space="preserve"> </w:t>
      </w:r>
      <w:proofErr w:type="spellStart"/>
      <w:r w:rsidRPr="0095125A">
        <w:rPr>
          <w:rFonts w:cs="Times New Roman"/>
          <w:sz w:val="22"/>
          <w:szCs w:val="22"/>
        </w:rPr>
        <w:t>походження</w:t>
      </w:r>
      <w:proofErr w:type="spellEnd"/>
      <w:r w:rsidRPr="0095125A">
        <w:rPr>
          <w:rFonts w:cs="Times New Roman"/>
          <w:sz w:val="22"/>
          <w:szCs w:val="22"/>
        </w:rPr>
        <w:t>)</w:t>
      </w:r>
      <w:r w:rsidR="00236486">
        <w:rPr>
          <w:rFonts w:cs="Times New Roman"/>
          <w:sz w:val="22"/>
          <w:szCs w:val="22"/>
          <w:lang w:val="uk-UA"/>
        </w:rPr>
        <w:t>.</w:t>
      </w:r>
      <w:bookmarkStart w:id="0" w:name="_GoBack"/>
      <w:bookmarkEnd w:id="0"/>
    </w:p>
    <w:p w:rsidR="00F879AC" w:rsidRPr="0095125A" w:rsidRDefault="00F879AC" w:rsidP="00F879AC">
      <w:pPr>
        <w:pStyle w:val="Style12"/>
        <w:widowControl/>
        <w:tabs>
          <w:tab w:val="left" w:pos="284"/>
        </w:tabs>
        <w:ind w:right="19" w:firstLine="0"/>
        <w:rPr>
          <w:rStyle w:val="fontstyle01"/>
          <w:rFonts w:ascii="Times New Roman" w:hAnsi="Times New Roman" w:cs="Times New Roman"/>
          <w:sz w:val="22"/>
          <w:szCs w:val="22"/>
          <w:lang w:val="uk-UA"/>
        </w:rPr>
      </w:pPr>
    </w:p>
    <w:p w:rsidR="003352D7" w:rsidRPr="0095125A" w:rsidRDefault="003352D7" w:rsidP="003352D7">
      <w:pPr>
        <w:pStyle w:val="a9"/>
        <w:ind w:firstLine="720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  <w:lang w:val="ru-RU"/>
        </w:rPr>
      </w:pPr>
      <w:r w:rsidRPr="0095125A">
        <w:rPr>
          <w:rFonts w:ascii="Times New Roman" w:hAnsi="Times New Roman" w:cs="Times New Roman"/>
          <w:b/>
          <w:i/>
          <w:sz w:val="22"/>
          <w:szCs w:val="22"/>
          <w:u w:val="single"/>
          <w:lang w:eastAsia="zh-CN"/>
        </w:rPr>
        <w:t>Учасники при поданні пропозиції повинні враховувати норми:</w:t>
      </w:r>
    </w:p>
    <w:p w:rsidR="003352D7" w:rsidRPr="0095125A" w:rsidRDefault="003352D7" w:rsidP="003352D7">
      <w:pPr>
        <w:pStyle w:val="a9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25A">
        <w:rPr>
          <w:rFonts w:ascii="Times New Roman" w:hAnsi="Times New Roman" w:cs="Times New Roman"/>
          <w:i/>
          <w:sz w:val="22"/>
          <w:szCs w:val="22"/>
          <w:lang w:val="ru-RU" w:eastAsia="zh-CN"/>
        </w:rPr>
        <w:t xml:space="preserve">– </w:t>
      </w:r>
      <w:r w:rsidRPr="0095125A">
        <w:rPr>
          <w:rFonts w:ascii="Times New Roman" w:hAnsi="Times New Roman" w:cs="Times New Roman"/>
          <w:i/>
          <w:sz w:val="22"/>
          <w:szCs w:val="22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</w:t>
      </w:r>
      <w:proofErr w:type="gramStart"/>
      <w:r w:rsidRPr="0095125A">
        <w:rPr>
          <w:rFonts w:ascii="Times New Roman" w:hAnsi="Times New Roman" w:cs="Times New Roman"/>
          <w:i/>
          <w:sz w:val="22"/>
          <w:szCs w:val="22"/>
        </w:rPr>
        <w:t xml:space="preserve"> Р</w:t>
      </w:r>
      <w:proofErr w:type="gramEnd"/>
      <w:r w:rsidRPr="0095125A">
        <w:rPr>
          <w:rFonts w:ascii="Times New Roman" w:hAnsi="Times New Roman" w:cs="Times New Roman"/>
          <w:i/>
          <w:sz w:val="22"/>
          <w:szCs w:val="22"/>
        </w:rPr>
        <w:t>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3352D7" w:rsidRPr="0095125A" w:rsidRDefault="003352D7" w:rsidP="003352D7">
      <w:pPr>
        <w:pStyle w:val="a9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- </w:t>
      </w:r>
      <w:r w:rsidRPr="0095125A">
        <w:rPr>
          <w:rFonts w:ascii="Times New Roman" w:hAnsi="Times New Roman" w:cs="Times New Roman"/>
          <w:i/>
          <w:sz w:val="22"/>
          <w:szCs w:val="22"/>
        </w:rPr>
        <w:t>Постанови Кабінету Міністрів України «Про застосування заборони ввезення товарів з</w:t>
      </w:r>
      <w:proofErr w:type="gramStart"/>
      <w:r w:rsidRPr="0095125A">
        <w:rPr>
          <w:rFonts w:ascii="Times New Roman" w:hAnsi="Times New Roman" w:cs="Times New Roman"/>
          <w:i/>
          <w:sz w:val="22"/>
          <w:szCs w:val="22"/>
        </w:rPr>
        <w:t xml:space="preserve"> Р</w:t>
      </w:r>
      <w:proofErr w:type="gramEnd"/>
      <w:r w:rsidRPr="0095125A">
        <w:rPr>
          <w:rFonts w:ascii="Times New Roman" w:hAnsi="Times New Roman" w:cs="Times New Roman"/>
          <w:i/>
          <w:sz w:val="22"/>
          <w:szCs w:val="22"/>
        </w:rPr>
        <w:t>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3352D7" w:rsidRPr="0095125A" w:rsidRDefault="003352D7" w:rsidP="003352D7">
      <w:pPr>
        <w:pStyle w:val="a9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25A">
        <w:rPr>
          <w:rFonts w:ascii="Times New Roman" w:hAnsi="Times New Roman" w:cs="Times New Roman"/>
          <w:i/>
          <w:sz w:val="22"/>
          <w:szCs w:val="22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C9488E" w:rsidRPr="0095125A" w:rsidRDefault="003352D7" w:rsidP="00C9488E">
      <w:pPr>
        <w:pStyle w:val="a9"/>
        <w:ind w:left="287" w:firstLine="433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У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випадку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не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врахування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учасником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proofErr w:type="gram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п</w:t>
      </w:r>
      <w:proofErr w:type="gram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ід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час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подання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пропозиції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зокрема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невідповідність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учасника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чи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товару,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зазначеним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нормативно-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правовим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актам,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учасник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вважатиметься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таким,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що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не </w:t>
      </w:r>
      <w:proofErr w:type="spellStart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відповідає</w:t>
      </w:r>
      <w:proofErr w:type="spellEnd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встановленим</w:t>
      </w:r>
      <w:proofErr w:type="spellEnd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абзацом</w:t>
      </w:r>
      <w:proofErr w:type="spellEnd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першим </w:t>
      </w:r>
      <w:proofErr w:type="spellStart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частиною</w:t>
      </w:r>
      <w:proofErr w:type="spellEnd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третьою</w:t>
      </w:r>
      <w:proofErr w:type="spellEnd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статті</w:t>
      </w:r>
      <w:proofErr w:type="spellEnd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22 Закону, </w:t>
      </w:r>
      <w:proofErr w:type="spellStart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вимогам</w:t>
      </w:r>
      <w:proofErr w:type="spellEnd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учасника</w:t>
      </w:r>
      <w:proofErr w:type="spellEnd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відповідно</w:t>
      </w:r>
      <w:proofErr w:type="spellEnd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95125A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законодавства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тому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така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пропозиція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підлягатиме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>відхиленню</w:t>
      </w:r>
      <w:proofErr w:type="spellEnd"/>
      <w:r w:rsidRPr="0095125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95125A">
        <w:rPr>
          <w:rFonts w:ascii="Times New Roman" w:hAnsi="Times New Roman" w:cs="Times New Roman"/>
          <w:i/>
          <w:color w:val="00000A"/>
          <w:sz w:val="22"/>
          <w:szCs w:val="22"/>
        </w:rPr>
        <w:t>на підставі абзацу 3 пункту 1 частини 1 статті 31 Закону.</w:t>
      </w:r>
    </w:p>
    <w:p w:rsidR="0095125A" w:rsidRPr="0095125A" w:rsidRDefault="0095125A" w:rsidP="00C9488E">
      <w:pPr>
        <w:pStyle w:val="a9"/>
        <w:ind w:left="287" w:firstLine="433"/>
        <w:jc w:val="both"/>
        <w:rPr>
          <w:rFonts w:ascii="Times New Roman" w:hAnsi="Times New Roman" w:cs="Times New Roman"/>
          <w:color w:val="00000A"/>
          <w:sz w:val="22"/>
          <w:szCs w:val="22"/>
          <w:u w:val="single"/>
        </w:rPr>
      </w:pPr>
    </w:p>
    <w:p w:rsidR="007B6B7A" w:rsidRPr="0095125A" w:rsidRDefault="00F879AC" w:rsidP="00C9488E">
      <w:pPr>
        <w:pStyle w:val="a9"/>
        <w:ind w:left="287" w:firstLine="433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  <w:r w:rsidRPr="0095125A">
        <w:rPr>
          <w:rFonts w:ascii="Times New Roman" w:hAnsi="Times New Roman" w:cs="Times New Roman"/>
          <w:color w:val="00000A"/>
          <w:sz w:val="22"/>
          <w:szCs w:val="22"/>
          <w:u w:val="single"/>
        </w:rPr>
        <w:t xml:space="preserve">8. </w:t>
      </w:r>
      <w:r w:rsidR="003352D7" w:rsidRPr="0095125A">
        <w:rPr>
          <w:rFonts w:ascii="Times New Roman" w:hAnsi="Times New Roman" w:cs="Times New Roman"/>
          <w:color w:val="00000A"/>
          <w:sz w:val="22"/>
          <w:szCs w:val="22"/>
          <w:u w:val="single"/>
        </w:rPr>
        <w:t xml:space="preserve">Учасник надає </w:t>
      </w:r>
      <w:r w:rsidR="003352D7" w:rsidRPr="0095125A">
        <w:rPr>
          <w:rFonts w:ascii="Times New Roman" w:hAnsi="Times New Roman" w:cs="Times New Roman"/>
          <w:b/>
          <w:color w:val="00000A"/>
          <w:sz w:val="22"/>
          <w:szCs w:val="22"/>
          <w:u w:val="single"/>
        </w:rPr>
        <w:t>гарантійний лист,</w:t>
      </w:r>
      <w:r w:rsidR="003352D7" w:rsidRPr="0095125A">
        <w:rPr>
          <w:rFonts w:ascii="Times New Roman" w:hAnsi="Times New Roman" w:cs="Times New Roman"/>
          <w:color w:val="00000A"/>
          <w:sz w:val="22"/>
          <w:szCs w:val="22"/>
          <w:u w:val="single"/>
        </w:rPr>
        <w:t xml:space="preserve"> складений в довільній формі, в якому гарантує, що товар за предметом закупівлі, запропонований учасником у складі тендерної пропозиції, не буде ввезений на митну територію України в митному режимі імпорту товарів з Російської Федерації.</w:t>
      </w:r>
    </w:p>
    <w:p w:rsidR="003352D7" w:rsidRPr="0095125A" w:rsidRDefault="003352D7" w:rsidP="003352D7">
      <w:pPr>
        <w:pStyle w:val="a9"/>
        <w:ind w:left="567"/>
        <w:jc w:val="both"/>
        <w:rPr>
          <w:rStyle w:val="a5"/>
          <w:rFonts w:ascii="Times New Roman" w:hAnsi="Times New Roman" w:cs="Times New Roman"/>
          <w:i/>
          <w:sz w:val="22"/>
          <w:szCs w:val="22"/>
        </w:rPr>
      </w:pPr>
    </w:p>
    <w:p w:rsidR="00CD69F5" w:rsidRPr="0095125A" w:rsidRDefault="009A2AFC" w:rsidP="00CD69F5">
      <w:pPr>
        <w:tabs>
          <w:tab w:val="left" w:pos="1276"/>
        </w:tabs>
        <w:ind w:firstLine="709"/>
        <w:jc w:val="both"/>
        <w:rPr>
          <w:rFonts w:cs="Times New Roman"/>
          <w:b/>
          <w:i/>
          <w:sz w:val="22"/>
          <w:szCs w:val="22"/>
          <w:u w:val="single"/>
          <w:lang w:val="uk-UA"/>
        </w:rPr>
      </w:pPr>
      <w:r w:rsidRPr="0095125A">
        <w:rPr>
          <w:rFonts w:cs="Times New Roman"/>
          <w:b/>
          <w:i/>
          <w:sz w:val="22"/>
          <w:szCs w:val="22"/>
          <w:lang w:val="uk-UA"/>
        </w:rPr>
        <w:tab/>
      </w:r>
      <w:r w:rsidR="00CD69F5" w:rsidRPr="0095125A">
        <w:rPr>
          <w:rFonts w:cs="Times New Roman"/>
          <w:b/>
          <w:i/>
          <w:sz w:val="22"/>
          <w:szCs w:val="22"/>
          <w:u w:val="single"/>
          <w:lang w:val="uk-UA"/>
        </w:rPr>
        <w:t xml:space="preserve">Якщо протягом терміну дії гарантії буде виявлено недоліки товару, що перешкоджають нормальному його функціонуванню за призначенням, Виконавець зобов’язаний за свій рахунок протягом 10 (десяти) днів з дня відповідного письмового повідомлення </w:t>
      </w:r>
      <w:r w:rsidR="00CD69F5" w:rsidRPr="0095125A">
        <w:rPr>
          <w:rFonts w:cs="Times New Roman"/>
          <w:b/>
          <w:i/>
          <w:iCs/>
          <w:sz w:val="22"/>
          <w:szCs w:val="22"/>
          <w:u w:val="single"/>
          <w:lang w:val="uk-UA"/>
        </w:rPr>
        <w:t>Замовник</w:t>
      </w:r>
      <w:r w:rsidR="00CD69F5" w:rsidRPr="0095125A">
        <w:rPr>
          <w:rFonts w:cs="Times New Roman"/>
          <w:b/>
          <w:i/>
          <w:sz w:val="22"/>
          <w:szCs w:val="22"/>
          <w:u w:val="single"/>
          <w:lang w:val="uk-UA"/>
        </w:rPr>
        <w:t>а виправити всі знайдені недоліки або замінити дефектний товар на доброякісний.</w:t>
      </w:r>
    </w:p>
    <w:p w:rsidR="00CD69F5" w:rsidRPr="0095125A" w:rsidRDefault="00CD69F5" w:rsidP="00CD69F5">
      <w:pPr>
        <w:tabs>
          <w:tab w:val="left" w:pos="1276"/>
        </w:tabs>
        <w:ind w:firstLine="709"/>
        <w:jc w:val="both"/>
        <w:rPr>
          <w:rFonts w:cs="Times New Roman"/>
          <w:b/>
          <w:i/>
          <w:sz w:val="22"/>
          <w:szCs w:val="22"/>
          <w:u w:val="single"/>
        </w:rPr>
      </w:pPr>
      <w:r w:rsidRPr="0095125A">
        <w:rPr>
          <w:rFonts w:cs="Times New Roman"/>
          <w:b/>
          <w:i/>
          <w:sz w:val="22"/>
          <w:szCs w:val="22"/>
          <w:u w:val="single"/>
        </w:rPr>
        <w:t xml:space="preserve">У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раз</w:t>
      </w:r>
      <w:r w:rsidR="00DC2DC4">
        <w:rPr>
          <w:rFonts w:cs="Times New Roman"/>
          <w:b/>
          <w:i/>
          <w:sz w:val="22"/>
          <w:szCs w:val="22"/>
          <w:u w:val="single"/>
        </w:rPr>
        <w:t>і</w:t>
      </w:r>
      <w:proofErr w:type="spellEnd"/>
      <w:r w:rsidR="00DC2DC4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="00DC2DC4">
        <w:rPr>
          <w:rFonts w:cs="Times New Roman"/>
          <w:b/>
          <w:i/>
          <w:sz w:val="22"/>
          <w:szCs w:val="22"/>
          <w:u w:val="single"/>
        </w:rPr>
        <w:t>відмови</w:t>
      </w:r>
      <w:proofErr w:type="spellEnd"/>
      <w:r w:rsidR="00DC2DC4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="00DC2DC4">
        <w:rPr>
          <w:rFonts w:cs="Times New Roman"/>
          <w:b/>
          <w:i/>
          <w:sz w:val="22"/>
          <w:szCs w:val="22"/>
          <w:u w:val="single"/>
        </w:rPr>
        <w:t>від</w:t>
      </w:r>
      <w:proofErr w:type="spellEnd"/>
      <w:r w:rsidR="00DC2DC4">
        <w:rPr>
          <w:rFonts w:cs="Times New Roman"/>
          <w:b/>
          <w:i/>
          <w:sz w:val="22"/>
          <w:szCs w:val="22"/>
          <w:u w:val="single"/>
        </w:rPr>
        <w:t xml:space="preserve"> дефектного товару</w:t>
      </w:r>
      <w:r w:rsidR="00DC2DC4">
        <w:rPr>
          <w:rFonts w:cs="Times New Roman"/>
          <w:b/>
          <w:i/>
          <w:sz w:val="22"/>
          <w:szCs w:val="22"/>
          <w:u w:val="single"/>
          <w:lang w:val="uk-UA"/>
        </w:rPr>
        <w:t xml:space="preserve"> </w:t>
      </w:r>
      <w:proofErr w:type="spellStart"/>
      <w:r w:rsidRPr="0095125A">
        <w:rPr>
          <w:rFonts w:cs="Times New Roman"/>
          <w:b/>
          <w:i/>
          <w:iCs/>
          <w:sz w:val="22"/>
          <w:szCs w:val="22"/>
          <w:u w:val="single"/>
        </w:rPr>
        <w:t>Виконавець</w:t>
      </w:r>
      <w:proofErr w:type="spellEnd"/>
      <w:r w:rsidRPr="0095125A">
        <w:rPr>
          <w:rFonts w:cs="Times New Roman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зобов’язаний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у 10-денний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термін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з дня 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відповідного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письмового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повідомлення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95125A">
        <w:rPr>
          <w:rFonts w:cs="Times New Roman"/>
          <w:b/>
          <w:i/>
          <w:iCs/>
          <w:sz w:val="22"/>
          <w:szCs w:val="22"/>
          <w:u w:val="single"/>
        </w:rPr>
        <w:t>Замовник</w:t>
      </w:r>
      <w:r w:rsidRPr="0095125A">
        <w:rPr>
          <w:rFonts w:cs="Times New Roman"/>
          <w:b/>
          <w:i/>
          <w:sz w:val="22"/>
          <w:szCs w:val="22"/>
          <w:u w:val="single"/>
        </w:rPr>
        <w:t>а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повернути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останньому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кошти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за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дефектний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товар,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перераховані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згідно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з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цим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Договором, та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сплатити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штраф у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розмі</w:t>
      </w:r>
      <w:proofErr w:type="gramStart"/>
      <w:r w:rsidRPr="0095125A">
        <w:rPr>
          <w:rFonts w:cs="Times New Roman"/>
          <w:b/>
          <w:i/>
          <w:sz w:val="22"/>
          <w:szCs w:val="22"/>
          <w:u w:val="single"/>
        </w:rPr>
        <w:t>р</w:t>
      </w:r>
      <w:proofErr w:type="gramEnd"/>
      <w:r w:rsidRPr="0095125A">
        <w:rPr>
          <w:rFonts w:cs="Times New Roman"/>
          <w:b/>
          <w:i/>
          <w:sz w:val="22"/>
          <w:szCs w:val="22"/>
          <w:u w:val="single"/>
        </w:rPr>
        <w:t>і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20%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вартості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дефектного товару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або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замінити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дефектний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 xml:space="preserve"> товар на </w:t>
      </w:r>
      <w:proofErr w:type="spellStart"/>
      <w:r w:rsidRPr="0095125A">
        <w:rPr>
          <w:rFonts w:cs="Times New Roman"/>
          <w:b/>
          <w:i/>
          <w:sz w:val="22"/>
          <w:szCs w:val="22"/>
          <w:u w:val="single"/>
        </w:rPr>
        <w:t>доброякісний</w:t>
      </w:r>
      <w:proofErr w:type="spellEnd"/>
      <w:r w:rsidRPr="0095125A">
        <w:rPr>
          <w:rFonts w:cs="Times New Roman"/>
          <w:b/>
          <w:i/>
          <w:sz w:val="22"/>
          <w:szCs w:val="22"/>
          <w:u w:val="single"/>
        </w:rPr>
        <w:t>.</w:t>
      </w:r>
    </w:p>
    <w:p w:rsidR="009A2AFC" w:rsidRPr="0095125A" w:rsidRDefault="009A2AFC" w:rsidP="00CD69F5">
      <w:pPr>
        <w:pStyle w:val="a8"/>
        <w:tabs>
          <w:tab w:val="left" w:pos="1276"/>
        </w:tabs>
        <w:ind w:left="287"/>
        <w:jc w:val="both"/>
        <w:rPr>
          <w:rFonts w:cs="Times New Roman"/>
          <w:b/>
          <w:i/>
          <w:sz w:val="22"/>
          <w:szCs w:val="22"/>
          <w:u w:val="single"/>
        </w:rPr>
      </w:pPr>
    </w:p>
    <w:p w:rsidR="007B6B7A" w:rsidRPr="0095125A" w:rsidRDefault="007B6B7A" w:rsidP="007B6B7A">
      <w:pPr>
        <w:ind w:firstLine="708"/>
        <w:jc w:val="both"/>
        <w:rPr>
          <w:rFonts w:cs="Times New Roman"/>
          <w:sz w:val="22"/>
          <w:szCs w:val="22"/>
          <w:lang w:val="uk-UA"/>
        </w:rPr>
      </w:pPr>
    </w:p>
    <w:sectPr w:rsidR="007B6B7A" w:rsidRPr="0095125A" w:rsidSect="00C77BC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14" w:right="566" w:bottom="709" w:left="993" w:header="35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96" w:rsidRDefault="00574B96">
      <w:r>
        <w:separator/>
      </w:r>
    </w:p>
  </w:endnote>
  <w:endnote w:type="continuationSeparator" w:id="0">
    <w:p w:rsidR="00574B96" w:rsidRDefault="0057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NewRomanPSMT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96" w:rsidRDefault="00574B96">
      <w:r>
        <w:separator/>
      </w:r>
    </w:p>
  </w:footnote>
  <w:footnote w:type="continuationSeparator" w:id="0">
    <w:p w:rsidR="00574B96" w:rsidRDefault="0057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36486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7B3"/>
    <w:multiLevelType w:val="hybridMultilevel"/>
    <w:tmpl w:val="334E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402"/>
    <w:multiLevelType w:val="multilevel"/>
    <w:tmpl w:val="E77868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  <w:rPr>
        <w:rFonts w:ascii="Times New Roman" w:eastAsia="TimesNewRomanPSMT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0112FD"/>
    <w:multiLevelType w:val="hybridMultilevel"/>
    <w:tmpl w:val="426457A8"/>
    <w:styleLink w:val="1"/>
    <w:lvl w:ilvl="0" w:tplc="502AAB16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A3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4915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B08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A1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41BA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796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863F8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353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953BD7"/>
    <w:multiLevelType w:val="multilevel"/>
    <w:tmpl w:val="ADD41E4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499E03C1"/>
    <w:multiLevelType w:val="multilevel"/>
    <w:tmpl w:val="DE18E2A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D9128F"/>
    <w:multiLevelType w:val="hybridMultilevel"/>
    <w:tmpl w:val="426457A8"/>
    <w:numStyleLink w:val="1"/>
  </w:abstractNum>
  <w:abstractNum w:abstractNumId="6">
    <w:nsid w:val="63BD0FB6"/>
    <w:multiLevelType w:val="hybridMultilevel"/>
    <w:tmpl w:val="CAF6EFDC"/>
    <w:lvl w:ilvl="0" w:tplc="4936F308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ascii="Times New Roman" w:eastAsia="Arial Unicode MS" w:hAnsi="Times New Roman" w:cs="Times New Roman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6911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4427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2F81E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EC050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48296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6C2E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C4EA2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8C762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5B323A7"/>
    <w:multiLevelType w:val="multilevel"/>
    <w:tmpl w:val="A0FA2FA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7F361A79"/>
    <w:multiLevelType w:val="multilevel"/>
    <w:tmpl w:val="4856A05C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875"/>
    <w:rsid w:val="00084C56"/>
    <w:rsid w:val="00143C0B"/>
    <w:rsid w:val="00187E2F"/>
    <w:rsid w:val="001B34AC"/>
    <w:rsid w:val="001C5CFB"/>
    <w:rsid w:val="00236486"/>
    <w:rsid w:val="003352D7"/>
    <w:rsid w:val="00361216"/>
    <w:rsid w:val="00372B3A"/>
    <w:rsid w:val="003E6071"/>
    <w:rsid w:val="004834EF"/>
    <w:rsid w:val="0053249D"/>
    <w:rsid w:val="00574B96"/>
    <w:rsid w:val="007B6B7A"/>
    <w:rsid w:val="007C5EF6"/>
    <w:rsid w:val="007E5E2F"/>
    <w:rsid w:val="007F45C8"/>
    <w:rsid w:val="00816156"/>
    <w:rsid w:val="008A59F5"/>
    <w:rsid w:val="009224BA"/>
    <w:rsid w:val="0095125A"/>
    <w:rsid w:val="009A2AFC"/>
    <w:rsid w:val="009C2DDC"/>
    <w:rsid w:val="009D767D"/>
    <w:rsid w:val="00C64875"/>
    <w:rsid w:val="00C77BCD"/>
    <w:rsid w:val="00C9488E"/>
    <w:rsid w:val="00CC2509"/>
    <w:rsid w:val="00CD69F5"/>
    <w:rsid w:val="00D65066"/>
    <w:rsid w:val="00D86E33"/>
    <w:rsid w:val="00DC2DC4"/>
    <w:rsid w:val="00E2158A"/>
    <w:rsid w:val="00EB1321"/>
    <w:rsid w:val="00F369C5"/>
    <w:rsid w:val="00F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basedOn w:val="a"/>
    <w:uiPriority w:val="34"/>
    <w:qFormat/>
    <w:rsid w:val="008A59F5"/>
    <w:pPr>
      <w:ind w:left="720"/>
      <w:contextualSpacing/>
    </w:pPr>
  </w:style>
  <w:style w:type="paragraph" w:styleId="a9">
    <w:name w:val="No Spacing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F879AC"/>
    <w:rPr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9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50" w:lineRule="exact"/>
      <w:ind w:firstLine="680"/>
      <w:jc w:val="both"/>
    </w:pPr>
    <w:rPr>
      <w:rFonts w:cs="Times New Roman"/>
      <w:i/>
      <w:iCs/>
      <w:color w:val="auto"/>
      <w:sz w:val="20"/>
      <w:szCs w:val="20"/>
    </w:rPr>
  </w:style>
  <w:style w:type="character" w:customStyle="1" w:styleId="43">
    <w:name w:val="Основной текст (4) + Полужирный"/>
    <w:basedOn w:val="41"/>
    <w:rsid w:val="00F879AC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basedOn w:val="a"/>
    <w:uiPriority w:val="34"/>
    <w:qFormat/>
    <w:rsid w:val="008A59F5"/>
    <w:pPr>
      <w:ind w:left="720"/>
      <w:contextualSpacing/>
    </w:pPr>
  </w:style>
  <w:style w:type="paragraph" w:styleId="a9">
    <w:name w:val="No Spacing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F879AC"/>
    <w:rPr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9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50" w:lineRule="exact"/>
      <w:ind w:firstLine="680"/>
      <w:jc w:val="both"/>
    </w:pPr>
    <w:rPr>
      <w:rFonts w:cs="Times New Roman"/>
      <w:i/>
      <w:iCs/>
      <w:color w:val="auto"/>
      <w:sz w:val="20"/>
      <w:szCs w:val="20"/>
    </w:rPr>
  </w:style>
  <w:style w:type="character" w:customStyle="1" w:styleId="43">
    <w:name w:val="Основной текст (4) + Полужирный"/>
    <w:basedOn w:val="41"/>
    <w:rsid w:val="00F879AC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29</cp:revision>
  <dcterms:created xsi:type="dcterms:W3CDTF">2022-10-10T11:39:00Z</dcterms:created>
  <dcterms:modified xsi:type="dcterms:W3CDTF">2022-12-05T11:10:00Z</dcterms:modified>
</cp:coreProperties>
</file>