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04859" w14:textId="77777777" w:rsidR="00FA4FC8" w:rsidRPr="000E000E" w:rsidRDefault="007559FB" w:rsidP="00335336">
      <w:pPr>
        <w:widowControl w:val="0"/>
        <w:suppressAutoHyphens/>
        <w:autoSpaceDE w:val="0"/>
        <w:spacing w:after="0" w:line="240" w:lineRule="auto"/>
        <w:jc w:val="right"/>
        <w:rPr>
          <w:rFonts w:ascii="Times New Roman" w:eastAsia="Arial" w:hAnsi="Times New Roman" w:cs="Times New Roman"/>
          <w:b/>
          <w:iCs/>
          <w:sz w:val="24"/>
          <w:szCs w:val="24"/>
          <w:lang w:val="ru-RU" w:eastAsia="en-US" w:bidi="en-US"/>
        </w:rPr>
      </w:pPr>
      <w:r w:rsidRPr="000E000E">
        <w:rPr>
          <w:rFonts w:ascii="Times New Roman" w:eastAsia="Arial" w:hAnsi="Times New Roman" w:cs="Times New Roman"/>
          <w:b/>
          <w:iCs/>
          <w:sz w:val="24"/>
          <w:szCs w:val="24"/>
          <w:lang w:eastAsia="en-US" w:bidi="en-US"/>
        </w:rPr>
        <w:t xml:space="preserve">ДОДАТОК </w:t>
      </w:r>
      <w:r w:rsidRPr="000E000E">
        <w:rPr>
          <w:rFonts w:ascii="Times New Roman" w:eastAsia="Arial" w:hAnsi="Times New Roman" w:cs="Times New Roman"/>
          <w:b/>
          <w:iCs/>
          <w:sz w:val="24"/>
          <w:szCs w:val="24"/>
          <w:lang w:val="ru-RU" w:eastAsia="en-US" w:bidi="en-US"/>
        </w:rPr>
        <w:t>2</w:t>
      </w:r>
    </w:p>
    <w:p w14:paraId="21E45879" w14:textId="77777777" w:rsidR="005220D6" w:rsidRPr="00335336" w:rsidRDefault="005220D6" w:rsidP="00335336">
      <w:pPr>
        <w:widowControl w:val="0"/>
        <w:suppressAutoHyphens/>
        <w:autoSpaceDE w:val="0"/>
        <w:spacing w:after="0" w:line="240" w:lineRule="auto"/>
        <w:jc w:val="right"/>
        <w:rPr>
          <w:rFonts w:ascii="Times New Roman" w:eastAsia="Arial" w:hAnsi="Times New Roman" w:cs="Times New Roman"/>
          <w:b/>
          <w:i/>
          <w:sz w:val="24"/>
          <w:szCs w:val="24"/>
          <w:lang w:eastAsia="en-US" w:bidi="en-US"/>
        </w:rPr>
      </w:pPr>
    </w:p>
    <w:p w14:paraId="5022E123" w14:textId="77777777" w:rsidR="00FA4FC8" w:rsidRPr="004F0B43" w:rsidRDefault="00FA4FC8" w:rsidP="007E1FC3">
      <w:pPr>
        <w:spacing w:after="0" w:line="0" w:lineRule="atLeast"/>
        <w:jc w:val="center"/>
        <w:rPr>
          <w:rFonts w:ascii="Times New Roman" w:hAnsi="Times New Roman" w:cs="Times New Roman"/>
          <w:b/>
          <w:bCs/>
          <w:sz w:val="28"/>
          <w:szCs w:val="28"/>
        </w:rPr>
      </w:pPr>
      <w:r w:rsidRPr="004F0B43">
        <w:rPr>
          <w:rFonts w:ascii="Times New Roman" w:hAnsi="Times New Roman" w:cs="Times New Roman"/>
          <w:b/>
          <w:bCs/>
          <w:sz w:val="28"/>
          <w:szCs w:val="28"/>
        </w:rPr>
        <w:t>ТЕХНІЧНІ, ЯКІСНІ ТА КІЛЬКІСНІ ХАРАКТЕРИСТИКИ  ПРЕДМЕТА ЗАКУПІВЛІ</w:t>
      </w:r>
    </w:p>
    <w:tbl>
      <w:tblPr>
        <w:tblW w:w="10774" w:type="dxa"/>
        <w:tblInd w:w="-601" w:type="dxa"/>
        <w:tblLook w:val="04A0" w:firstRow="1" w:lastRow="0" w:firstColumn="1" w:lastColumn="0" w:noHBand="0" w:noVBand="1"/>
      </w:tblPr>
      <w:tblGrid>
        <w:gridCol w:w="710"/>
        <w:gridCol w:w="4994"/>
        <w:gridCol w:w="1243"/>
        <w:gridCol w:w="850"/>
        <w:gridCol w:w="1418"/>
        <w:gridCol w:w="1559"/>
      </w:tblGrid>
      <w:tr w:rsidR="00B171B2" w:rsidRPr="00B171B2" w14:paraId="671FBC35" w14:textId="77777777" w:rsidTr="009D7316">
        <w:trPr>
          <w:trHeight w:val="285"/>
        </w:trPr>
        <w:tc>
          <w:tcPr>
            <w:tcW w:w="10774" w:type="dxa"/>
            <w:gridSpan w:val="6"/>
            <w:noWrap/>
            <w:vAlign w:val="bottom"/>
          </w:tcPr>
          <w:p w14:paraId="7B49E75D" w14:textId="77777777" w:rsidR="007E1FC3" w:rsidRDefault="00FA4FC8" w:rsidP="007E1FC3">
            <w:pPr>
              <w:suppressAutoHyphens/>
              <w:spacing w:after="0" w:line="0" w:lineRule="atLeast"/>
              <w:ind w:left="194" w:right="-1200"/>
              <w:rPr>
                <w:rFonts w:ascii="Times New Roman" w:hAnsi="Times New Roman" w:cs="Times New Roman"/>
                <w:b/>
                <w:sz w:val="26"/>
                <w:szCs w:val="26"/>
              </w:rPr>
            </w:pPr>
            <w:r w:rsidRPr="00D1511D">
              <w:rPr>
                <w:rFonts w:ascii="Times New Roman" w:hAnsi="Times New Roman" w:cs="Times New Roman"/>
                <w:bCs/>
                <w:sz w:val="26"/>
                <w:szCs w:val="26"/>
              </w:rPr>
              <w:t>Предмет закупівлі:</w:t>
            </w:r>
            <w:r w:rsidR="00E76E1D">
              <w:rPr>
                <w:rFonts w:ascii="Times New Roman" w:hAnsi="Times New Roman" w:cs="Times New Roman"/>
                <w:bCs/>
                <w:sz w:val="26"/>
                <w:szCs w:val="26"/>
              </w:rPr>
              <w:t xml:space="preserve"> </w:t>
            </w:r>
            <w:bookmarkStart w:id="0" w:name="_Hlk164860942"/>
            <w:r w:rsidR="00E76E1D" w:rsidRPr="00E76E1D">
              <w:rPr>
                <w:rFonts w:ascii="Times New Roman" w:hAnsi="Times New Roman" w:cs="Times New Roman"/>
                <w:b/>
                <w:sz w:val="26"/>
                <w:szCs w:val="26"/>
              </w:rPr>
              <w:t>ПАРОГЕНЕРАТОР З ПРАСКОЮ Silter Super mini 2005 Е</w:t>
            </w:r>
            <w:r w:rsidR="007E1FC3">
              <w:rPr>
                <w:rFonts w:ascii="Times New Roman" w:hAnsi="Times New Roman" w:cs="Times New Roman"/>
                <w:b/>
                <w:sz w:val="26"/>
                <w:szCs w:val="26"/>
              </w:rPr>
              <w:t xml:space="preserve"> </w:t>
            </w:r>
          </w:p>
          <w:p w14:paraId="6523EAFB" w14:textId="67EADC1C" w:rsidR="004860C8" w:rsidRPr="00E76E1D" w:rsidRDefault="007E1FC3" w:rsidP="007E1FC3">
            <w:pPr>
              <w:suppressAutoHyphens/>
              <w:spacing w:after="0" w:line="0" w:lineRule="atLeast"/>
              <w:ind w:left="194" w:right="-1200"/>
              <w:rPr>
                <w:rFonts w:ascii="Times New Roman" w:hAnsi="Times New Roman" w:cs="Times New Roman"/>
                <w:bCs/>
                <w:sz w:val="26"/>
                <w:szCs w:val="26"/>
              </w:rPr>
            </w:pPr>
            <w:r>
              <w:rPr>
                <w:rFonts w:ascii="Times New Roman" w:hAnsi="Times New Roman" w:cs="Times New Roman"/>
                <w:b/>
                <w:sz w:val="26"/>
                <w:szCs w:val="26"/>
              </w:rPr>
              <w:t xml:space="preserve">                                   (або еквівалент)</w:t>
            </w:r>
          </w:p>
          <w:bookmarkEnd w:id="0"/>
          <w:p w14:paraId="1F216944" w14:textId="56B1AE55" w:rsidR="00E76E1D" w:rsidRDefault="00E76E1D" w:rsidP="007E1FC3">
            <w:pPr>
              <w:spacing w:after="0" w:line="0" w:lineRule="atLeast"/>
              <w:jc w:val="center"/>
              <w:rPr>
                <w:rFonts w:ascii="Times New Roman" w:eastAsia="Times New Roman" w:hAnsi="Times New Roman" w:cs="Times New Roman"/>
                <w:sz w:val="24"/>
                <w:szCs w:val="24"/>
              </w:rPr>
            </w:pPr>
            <w:r w:rsidRPr="00255246">
              <w:rPr>
                <w:rFonts w:ascii="Times New Roman" w:eastAsia="Times New Roman" w:hAnsi="Times New Roman" w:cs="Times New Roman"/>
                <w:b/>
                <w:color w:val="000000" w:themeColor="text1"/>
                <w:sz w:val="28"/>
                <w:szCs w:val="28"/>
              </w:rPr>
              <w:t>Код ДК 021:2015</w:t>
            </w:r>
            <w:r>
              <w:rPr>
                <w:rFonts w:ascii="Times New Roman" w:eastAsia="Times New Roman" w:hAnsi="Times New Roman" w:cs="Times New Roman"/>
                <w:b/>
                <w:color w:val="000000" w:themeColor="text1"/>
                <w:sz w:val="28"/>
                <w:szCs w:val="28"/>
              </w:rPr>
              <w:t xml:space="preserve"> </w:t>
            </w:r>
            <w:r w:rsidRPr="00B73A9E">
              <w:rPr>
                <w:rFonts w:ascii="Times New Roman" w:eastAsia="Times New Roman" w:hAnsi="Times New Roman" w:cs="Times New Roman"/>
                <w:b/>
                <w:color w:val="000000" w:themeColor="text1"/>
                <w:sz w:val="28"/>
                <w:szCs w:val="28"/>
              </w:rPr>
              <w:t>39710000-2 - Електричні побутові прилади</w:t>
            </w:r>
          </w:p>
          <w:p w14:paraId="013D5C1A" w14:textId="77777777" w:rsidR="00601F8D" w:rsidRDefault="00601F8D" w:rsidP="007E1FC3">
            <w:pPr>
              <w:suppressAutoHyphens/>
              <w:spacing w:after="0" w:line="0" w:lineRule="atLeast"/>
              <w:ind w:left="-284"/>
              <w:jc w:val="center"/>
              <w:rPr>
                <w:rFonts w:ascii="Times New Roman" w:eastAsia="Calibri" w:hAnsi="Times New Roman" w:cs="Times New Roman"/>
                <w:b/>
                <w:bCs/>
                <w:iCs/>
                <w:sz w:val="24"/>
                <w:szCs w:val="24"/>
                <w:lang w:eastAsia="zh-CN"/>
              </w:rPr>
            </w:pPr>
          </w:p>
          <w:p w14:paraId="4DF26529" w14:textId="3A928D2D" w:rsidR="00B171B2" w:rsidRPr="005D755C" w:rsidRDefault="005D755C" w:rsidP="007E1FC3">
            <w:pPr>
              <w:spacing w:after="0" w:line="0" w:lineRule="atLeast"/>
              <w:jc w:val="center"/>
              <w:rPr>
                <w:rFonts w:ascii="Times New Roman" w:eastAsia="Arial" w:hAnsi="Times New Roman" w:cs="Calibri"/>
                <w:b/>
                <w:color w:val="000000"/>
                <w:sz w:val="24"/>
                <w:szCs w:val="24"/>
                <w:u w:val="single"/>
                <w:lang w:eastAsia="ru-RU"/>
              </w:rPr>
            </w:pPr>
            <w:r>
              <w:rPr>
                <w:rFonts w:ascii="Times New Roman" w:eastAsia="Arial" w:hAnsi="Times New Roman"/>
                <w:b/>
                <w:color w:val="000000"/>
                <w:sz w:val="24"/>
                <w:szCs w:val="24"/>
                <w:u w:val="single"/>
              </w:rPr>
              <w:t>ТЕХНІЧНА СПЕЦИФІКАЦІЯ</w:t>
            </w:r>
          </w:p>
        </w:tc>
      </w:tr>
      <w:tr w:rsidR="00B171B2" w:rsidRPr="00B171B2" w14:paraId="53329D56" w14:textId="77777777" w:rsidTr="009D7316">
        <w:trPr>
          <w:trHeight w:val="80"/>
        </w:trPr>
        <w:tc>
          <w:tcPr>
            <w:tcW w:w="710" w:type="dxa"/>
            <w:noWrap/>
            <w:vAlign w:val="bottom"/>
          </w:tcPr>
          <w:p w14:paraId="47842B66" w14:textId="77777777" w:rsidR="00B171B2" w:rsidRPr="00B171B2" w:rsidRDefault="00B171B2" w:rsidP="007E1FC3">
            <w:pPr>
              <w:suppressAutoHyphens/>
              <w:spacing w:after="0" w:line="0" w:lineRule="atLeast"/>
              <w:ind w:left="-284"/>
              <w:jc w:val="both"/>
              <w:rPr>
                <w:rFonts w:ascii="Times New Roman" w:eastAsia="Calibri" w:hAnsi="Times New Roman" w:cs="Times New Roman"/>
                <w:sz w:val="24"/>
                <w:szCs w:val="24"/>
                <w:lang w:eastAsia="zh-CN"/>
              </w:rPr>
            </w:pPr>
          </w:p>
        </w:tc>
        <w:tc>
          <w:tcPr>
            <w:tcW w:w="4994" w:type="dxa"/>
            <w:noWrap/>
            <w:vAlign w:val="center"/>
          </w:tcPr>
          <w:p w14:paraId="3481C258" w14:textId="77777777" w:rsidR="00B171B2" w:rsidRPr="00B171B2" w:rsidRDefault="00B171B2" w:rsidP="007E1FC3">
            <w:pPr>
              <w:suppressAutoHyphens/>
              <w:spacing w:after="0" w:line="0" w:lineRule="atLeast"/>
              <w:ind w:left="-284"/>
              <w:jc w:val="both"/>
              <w:rPr>
                <w:rFonts w:ascii="Times New Roman" w:eastAsia="Calibri" w:hAnsi="Times New Roman" w:cs="Times New Roman"/>
                <w:sz w:val="24"/>
                <w:szCs w:val="24"/>
                <w:lang w:eastAsia="zh-CN"/>
              </w:rPr>
            </w:pPr>
          </w:p>
        </w:tc>
        <w:tc>
          <w:tcPr>
            <w:tcW w:w="1243" w:type="dxa"/>
            <w:noWrap/>
            <w:vAlign w:val="bottom"/>
          </w:tcPr>
          <w:p w14:paraId="71097F16" w14:textId="77777777" w:rsidR="00B171B2" w:rsidRPr="00B171B2" w:rsidRDefault="00B171B2" w:rsidP="007E1FC3">
            <w:pPr>
              <w:suppressAutoHyphens/>
              <w:spacing w:after="0" w:line="0" w:lineRule="atLeast"/>
              <w:ind w:left="-284"/>
              <w:jc w:val="both"/>
              <w:rPr>
                <w:rFonts w:ascii="Times New Roman" w:eastAsia="Calibri" w:hAnsi="Times New Roman" w:cs="Times New Roman"/>
                <w:sz w:val="24"/>
                <w:szCs w:val="24"/>
                <w:lang w:eastAsia="zh-CN"/>
              </w:rPr>
            </w:pPr>
          </w:p>
        </w:tc>
        <w:tc>
          <w:tcPr>
            <w:tcW w:w="850" w:type="dxa"/>
            <w:noWrap/>
            <w:vAlign w:val="bottom"/>
          </w:tcPr>
          <w:p w14:paraId="145D5606" w14:textId="77777777" w:rsidR="00B171B2" w:rsidRPr="00B171B2" w:rsidRDefault="00B171B2" w:rsidP="007E1FC3">
            <w:pPr>
              <w:suppressAutoHyphens/>
              <w:spacing w:after="0" w:line="0" w:lineRule="atLeast"/>
              <w:ind w:left="-284"/>
              <w:jc w:val="both"/>
              <w:rPr>
                <w:rFonts w:ascii="Times New Roman" w:eastAsia="Calibri" w:hAnsi="Times New Roman" w:cs="Times New Roman"/>
                <w:sz w:val="24"/>
                <w:szCs w:val="24"/>
                <w:lang w:eastAsia="zh-CN"/>
              </w:rPr>
            </w:pPr>
          </w:p>
        </w:tc>
        <w:tc>
          <w:tcPr>
            <w:tcW w:w="1418" w:type="dxa"/>
            <w:noWrap/>
            <w:vAlign w:val="bottom"/>
          </w:tcPr>
          <w:p w14:paraId="5BB9CE5D" w14:textId="77777777" w:rsidR="00B171B2" w:rsidRPr="00B171B2" w:rsidRDefault="00B171B2" w:rsidP="007E1FC3">
            <w:pPr>
              <w:suppressAutoHyphens/>
              <w:spacing w:after="0" w:line="0" w:lineRule="atLeast"/>
              <w:ind w:left="-284"/>
              <w:jc w:val="both"/>
              <w:rPr>
                <w:rFonts w:ascii="Times New Roman" w:eastAsia="Calibri" w:hAnsi="Times New Roman" w:cs="Times New Roman"/>
                <w:sz w:val="24"/>
                <w:szCs w:val="24"/>
                <w:lang w:eastAsia="zh-CN"/>
              </w:rPr>
            </w:pPr>
          </w:p>
        </w:tc>
        <w:tc>
          <w:tcPr>
            <w:tcW w:w="1559" w:type="dxa"/>
            <w:noWrap/>
            <w:vAlign w:val="bottom"/>
          </w:tcPr>
          <w:p w14:paraId="022EA9BE" w14:textId="77777777" w:rsidR="00B171B2" w:rsidRPr="00B171B2" w:rsidRDefault="00B171B2" w:rsidP="007E1FC3">
            <w:pPr>
              <w:suppressAutoHyphens/>
              <w:spacing w:after="0" w:line="0" w:lineRule="atLeast"/>
              <w:ind w:left="-284"/>
              <w:jc w:val="both"/>
              <w:rPr>
                <w:rFonts w:ascii="Times New Roman" w:eastAsia="Calibri" w:hAnsi="Times New Roman" w:cs="Times New Roman"/>
                <w:sz w:val="24"/>
                <w:szCs w:val="24"/>
                <w:lang w:eastAsia="zh-CN"/>
              </w:rPr>
            </w:pPr>
          </w:p>
        </w:tc>
      </w:tr>
    </w:tbl>
    <w:p w14:paraId="164E8759" w14:textId="77777777" w:rsidR="009D7316" w:rsidRPr="009D7316" w:rsidRDefault="009D7316" w:rsidP="007E1FC3">
      <w:pPr>
        <w:spacing w:after="0" w:line="0" w:lineRule="atLeast"/>
      </w:pPr>
    </w:p>
    <w:p w14:paraId="5DAB0DD7" w14:textId="77777777" w:rsidR="009D7316" w:rsidRPr="009D7316" w:rsidRDefault="009D7316" w:rsidP="007E1FC3">
      <w:pPr>
        <w:spacing w:after="0" w:line="0" w:lineRule="atLeast"/>
        <w:rPr>
          <w:rFonts w:ascii="Times New Roman" w:hAnsi="Times New Roman" w:cs="Times New Roman"/>
          <w:sz w:val="24"/>
          <w:szCs w:val="24"/>
          <w:lang w:val="ru-RU"/>
        </w:rPr>
      </w:pPr>
      <w:r w:rsidRPr="009D7316">
        <w:rPr>
          <w:rFonts w:ascii="Times New Roman" w:hAnsi="Times New Roman" w:cs="Times New Roman"/>
          <w:sz w:val="24"/>
          <w:szCs w:val="24"/>
        </w:rPr>
        <w:t>1.Технічні та кількісні характеристики товару:</w:t>
      </w:r>
    </w:p>
    <w:tbl>
      <w:tblPr>
        <w:tblW w:w="10065" w:type="dxa"/>
        <w:tblInd w:w="-289" w:type="dxa"/>
        <w:tblLayout w:type="fixed"/>
        <w:tblLook w:val="04A0" w:firstRow="1" w:lastRow="0" w:firstColumn="1" w:lastColumn="0" w:noHBand="0" w:noVBand="1"/>
      </w:tblPr>
      <w:tblGrid>
        <w:gridCol w:w="568"/>
        <w:gridCol w:w="1672"/>
        <w:gridCol w:w="1163"/>
        <w:gridCol w:w="1134"/>
        <w:gridCol w:w="5528"/>
      </w:tblGrid>
      <w:tr w:rsidR="009D7316" w:rsidRPr="009D7316" w14:paraId="7AC2A530" w14:textId="77777777" w:rsidTr="009D7316">
        <w:trPr>
          <w:trHeight w:val="64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3EC6E7" w14:textId="77777777" w:rsidR="009D7316" w:rsidRPr="009D7316" w:rsidRDefault="009D7316" w:rsidP="007E1FC3">
            <w:pPr>
              <w:spacing w:after="0" w:line="0" w:lineRule="atLeast"/>
              <w:rPr>
                <w:rFonts w:ascii="Times New Roman" w:hAnsi="Times New Roman" w:cs="Times New Roman"/>
              </w:rPr>
            </w:pPr>
            <w:r w:rsidRPr="009D7316">
              <w:rPr>
                <w:rFonts w:ascii="Times New Roman" w:hAnsi="Times New Roman" w:cs="Times New Roman"/>
              </w:rPr>
              <w:t>№ п/п</w:t>
            </w:r>
          </w:p>
        </w:tc>
        <w:tc>
          <w:tcPr>
            <w:tcW w:w="1672" w:type="dxa"/>
            <w:tcBorders>
              <w:top w:val="single" w:sz="4" w:space="0" w:color="auto"/>
              <w:left w:val="nil"/>
              <w:bottom w:val="single" w:sz="4" w:space="0" w:color="auto"/>
              <w:right w:val="single" w:sz="4" w:space="0" w:color="auto"/>
            </w:tcBorders>
            <w:shd w:val="clear" w:color="auto" w:fill="FFFFFF"/>
            <w:vAlign w:val="center"/>
            <w:hideMark/>
          </w:tcPr>
          <w:p w14:paraId="31613E92" w14:textId="77777777" w:rsidR="009D7316" w:rsidRPr="009D7316" w:rsidRDefault="009D7316" w:rsidP="007E1FC3">
            <w:pPr>
              <w:spacing w:after="0" w:line="0" w:lineRule="atLeast"/>
              <w:rPr>
                <w:rFonts w:ascii="Times New Roman" w:hAnsi="Times New Roman" w:cs="Times New Roman"/>
              </w:rPr>
            </w:pPr>
            <w:r w:rsidRPr="009D7316">
              <w:rPr>
                <w:rFonts w:ascii="Times New Roman" w:hAnsi="Times New Roman" w:cs="Times New Roman"/>
              </w:rPr>
              <w:t xml:space="preserve">Найменування </w:t>
            </w:r>
          </w:p>
        </w:tc>
        <w:tc>
          <w:tcPr>
            <w:tcW w:w="1163" w:type="dxa"/>
            <w:tcBorders>
              <w:top w:val="single" w:sz="4" w:space="0" w:color="auto"/>
              <w:left w:val="nil"/>
              <w:bottom w:val="single" w:sz="4" w:space="0" w:color="auto"/>
              <w:right w:val="single" w:sz="4" w:space="0" w:color="auto"/>
            </w:tcBorders>
            <w:shd w:val="clear" w:color="auto" w:fill="FFFFFF"/>
            <w:vAlign w:val="center"/>
            <w:hideMark/>
          </w:tcPr>
          <w:p w14:paraId="7AAA38C8" w14:textId="77777777" w:rsidR="009D7316" w:rsidRPr="009D7316" w:rsidRDefault="009D7316" w:rsidP="007E1FC3">
            <w:pPr>
              <w:spacing w:after="0" w:line="0" w:lineRule="atLeast"/>
              <w:rPr>
                <w:rFonts w:ascii="Times New Roman" w:hAnsi="Times New Roman" w:cs="Times New Roman"/>
              </w:rPr>
            </w:pPr>
            <w:r w:rsidRPr="009D7316">
              <w:rPr>
                <w:rFonts w:ascii="Times New Roman" w:hAnsi="Times New Roman" w:cs="Times New Roman"/>
              </w:rPr>
              <w:t>Од.</w:t>
            </w:r>
          </w:p>
          <w:p w14:paraId="6F515760" w14:textId="77777777" w:rsidR="009D7316" w:rsidRPr="009D7316" w:rsidRDefault="009D7316" w:rsidP="007E1FC3">
            <w:pPr>
              <w:spacing w:after="0" w:line="0" w:lineRule="atLeast"/>
              <w:rPr>
                <w:rFonts w:ascii="Times New Roman" w:hAnsi="Times New Roman" w:cs="Times New Roman"/>
              </w:rPr>
            </w:pPr>
            <w:r w:rsidRPr="009D7316">
              <w:rPr>
                <w:rFonts w:ascii="Times New Roman" w:hAnsi="Times New Roman" w:cs="Times New Roman"/>
              </w:rPr>
              <w:t>виміру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91EE7F" w14:textId="77777777" w:rsidR="009D7316" w:rsidRPr="009D7316" w:rsidRDefault="009D7316" w:rsidP="007E1FC3">
            <w:pPr>
              <w:spacing w:after="0" w:line="0" w:lineRule="atLeast"/>
              <w:rPr>
                <w:rFonts w:ascii="Times New Roman" w:hAnsi="Times New Roman" w:cs="Times New Roman"/>
              </w:rPr>
            </w:pPr>
            <w:r w:rsidRPr="009D7316">
              <w:rPr>
                <w:rFonts w:ascii="Times New Roman" w:hAnsi="Times New Roman" w:cs="Times New Roman"/>
              </w:rPr>
              <w:t xml:space="preserve">Кількість </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14:paraId="5F7731E9" w14:textId="77777777" w:rsidR="009D7316" w:rsidRPr="009D7316" w:rsidRDefault="009D7316" w:rsidP="007E1FC3">
            <w:pPr>
              <w:spacing w:after="0" w:line="0" w:lineRule="atLeast"/>
              <w:rPr>
                <w:rFonts w:ascii="Times New Roman" w:hAnsi="Times New Roman" w:cs="Times New Roman"/>
              </w:rPr>
            </w:pPr>
            <w:r w:rsidRPr="009D7316">
              <w:rPr>
                <w:rFonts w:ascii="Times New Roman" w:hAnsi="Times New Roman" w:cs="Times New Roman"/>
              </w:rPr>
              <w:t>Технічні та якісні характеристики предмету закупівлі</w:t>
            </w:r>
          </w:p>
        </w:tc>
      </w:tr>
      <w:tr w:rsidR="009D7316" w:rsidRPr="009D7316" w14:paraId="0C0340E9" w14:textId="77777777" w:rsidTr="009D7316">
        <w:trPr>
          <w:trHeight w:val="1399"/>
        </w:trPr>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4811B5" w14:textId="77777777" w:rsidR="009D7316" w:rsidRPr="009D7316" w:rsidRDefault="009D7316" w:rsidP="007E1FC3">
            <w:pPr>
              <w:spacing w:after="0" w:line="0" w:lineRule="atLeast"/>
              <w:rPr>
                <w:rFonts w:ascii="Times New Roman" w:hAnsi="Times New Roman" w:cs="Times New Roman"/>
              </w:rPr>
            </w:pPr>
            <w:r w:rsidRPr="009D7316">
              <w:rPr>
                <w:rFonts w:ascii="Times New Roman" w:hAnsi="Times New Roman" w:cs="Times New Roman"/>
              </w:rPr>
              <w:t>1</w:t>
            </w:r>
          </w:p>
        </w:tc>
        <w:tc>
          <w:tcPr>
            <w:tcW w:w="1672" w:type="dxa"/>
            <w:tcBorders>
              <w:top w:val="single" w:sz="4" w:space="0" w:color="auto"/>
              <w:left w:val="nil"/>
              <w:bottom w:val="single" w:sz="4" w:space="0" w:color="auto"/>
              <w:right w:val="single" w:sz="4" w:space="0" w:color="auto"/>
            </w:tcBorders>
            <w:shd w:val="clear" w:color="auto" w:fill="FFFFFF"/>
          </w:tcPr>
          <w:p w14:paraId="1FDC1C8E" w14:textId="77777777" w:rsidR="009D7316" w:rsidRPr="009D7316" w:rsidRDefault="009D7316" w:rsidP="007E1FC3">
            <w:pPr>
              <w:spacing w:after="0" w:line="0" w:lineRule="atLeast"/>
              <w:rPr>
                <w:rFonts w:ascii="Times New Roman" w:hAnsi="Times New Roman" w:cs="Times New Roman"/>
              </w:rPr>
            </w:pPr>
          </w:p>
          <w:p w14:paraId="5A403838" w14:textId="77777777" w:rsidR="009D7316" w:rsidRPr="009D7316" w:rsidRDefault="009D7316" w:rsidP="007E1FC3">
            <w:pPr>
              <w:spacing w:after="0" w:line="0" w:lineRule="atLeast"/>
              <w:rPr>
                <w:rFonts w:ascii="Times New Roman" w:hAnsi="Times New Roman" w:cs="Times New Roman"/>
              </w:rPr>
            </w:pPr>
          </w:p>
          <w:p w14:paraId="6CB9A4DE" w14:textId="77777777" w:rsidR="009D7316" w:rsidRPr="009D7316" w:rsidRDefault="009D7316" w:rsidP="007E1FC3">
            <w:pPr>
              <w:suppressAutoHyphens/>
              <w:spacing w:after="0" w:line="0" w:lineRule="atLeast"/>
              <w:ind w:left="194" w:right="-1200"/>
              <w:rPr>
                <w:rFonts w:ascii="Times New Roman" w:eastAsia="Calibri" w:hAnsi="Times New Roman" w:cs="Times New Roman"/>
                <w:sz w:val="24"/>
                <w:szCs w:val="24"/>
                <w:lang w:eastAsia="zh-CN"/>
              </w:rPr>
            </w:pPr>
          </w:p>
          <w:p w14:paraId="28F6C166" w14:textId="77777777" w:rsidR="009D7316" w:rsidRPr="009D7316" w:rsidRDefault="009D7316" w:rsidP="007E1FC3">
            <w:pPr>
              <w:suppressAutoHyphens/>
              <w:spacing w:after="0" w:line="0" w:lineRule="atLeast"/>
              <w:ind w:right="-1200"/>
              <w:rPr>
                <w:rFonts w:ascii="Times New Roman" w:hAnsi="Times New Roman" w:cs="Times New Roman"/>
                <w:bCs/>
              </w:rPr>
            </w:pPr>
            <w:bookmarkStart w:id="1" w:name="_Hlk164944215"/>
            <w:r w:rsidRPr="009D7316">
              <w:rPr>
                <w:rFonts w:ascii="Times New Roman" w:hAnsi="Times New Roman" w:cs="Times New Roman"/>
                <w:bCs/>
              </w:rPr>
              <w:t xml:space="preserve">Парогенератор </w:t>
            </w:r>
          </w:p>
          <w:p w14:paraId="1D663D80" w14:textId="77777777" w:rsidR="009D7316" w:rsidRPr="009D7316" w:rsidRDefault="009D7316" w:rsidP="007E1FC3">
            <w:pPr>
              <w:suppressAutoHyphens/>
              <w:spacing w:after="0" w:line="0" w:lineRule="atLeast"/>
              <w:ind w:right="-1200"/>
              <w:rPr>
                <w:rFonts w:ascii="Times New Roman" w:hAnsi="Times New Roman" w:cs="Times New Roman"/>
                <w:bCs/>
              </w:rPr>
            </w:pPr>
            <w:r w:rsidRPr="009D7316">
              <w:rPr>
                <w:rFonts w:ascii="Times New Roman" w:hAnsi="Times New Roman" w:cs="Times New Roman"/>
                <w:bCs/>
              </w:rPr>
              <w:t xml:space="preserve">з праскою </w:t>
            </w:r>
          </w:p>
          <w:p w14:paraId="374FFAC3" w14:textId="77777777" w:rsidR="009D7316" w:rsidRDefault="009D7316" w:rsidP="007E1FC3">
            <w:pPr>
              <w:spacing w:after="0" w:line="0" w:lineRule="atLeast"/>
              <w:rPr>
                <w:rFonts w:ascii="Times New Roman" w:hAnsi="Times New Roman" w:cs="Times New Roman"/>
                <w:bCs/>
                <w:sz w:val="26"/>
                <w:szCs w:val="26"/>
              </w:rPr>
            </w:pPr>
            <w:r w:rsidRPr="009D7316">
              <w:rPr>
                <w:rFonts w:ascii="Times New Roman" w:hAnsi="Times New Roman" w:cs="Times New Roman"/>
                <w:bCs/>
                <w:sz w:val="26"/>
                <w:szCs w:val="26"/>
                <w:lang w:val="ru-RU"/>
              </w:rPr>
              <w:t>Silter</w:t>
            </w:r>
            <w:r w:rsidRPr="009D7316">
              <w:rPr>
                <w:rFonts w:ascii="Times New Roman" w:hAnsi="Times New Roman" w:cs="Times New Roman"/>
                <w:bCs/>
                <w:sz w:val="26"/>
                <w:szCs w:val="26"/>
              </w:rPr>
              <w:t xml:space="preserve"> </w:t>
            </w:r>
            <w:r w:rsidRPr="009D7316">
              <w:rPr>
                <w:rFonts w:ascii="Times New Roman" w:hAnsi="Times New Roman" w:cs="Times New Roman"/>
                <w:bCs/>
                <w:sz w:val="26"/>
                <w:szCs w:val="26"/>
                <w:lang w:val="ru-RU"/>
              </w:rPr>
              <w:t>Super</w:t>
            </w:r>
            <w:r w:rsidRPr="009D7316">
              <w:rPr>
                <w:rFonts w:ascii="Times New Roman" w:hAnsi="Times New Roman" w:cs="Times New Roman"/>
                <w:bCs/>
                <w:sz w:val="26"/>
                <w:szCs w:val="26"/>
              </w:rPr>
              <w:t xml:space="preserve"> </w:t>
            </w:r>
            <w:r w:rsidRPr="009D7316">
              <w:rPr>
                <w:rFonts w:ascii="Times New Roman" w:hAnsi="Times New Roman" w:cs="Times New Roman"/>
                <w:bCs/>
                <w:sz w:val="26"/>
                <w:szCs w:val="26"/>
                <w:lang w:val="ru-RU"/>
              </w:rPr>
              <w:t>mini</w:t>
            </w:r>
            <w:r w:rsidRPr="009D7316">
              <w:rPr>
                <w:rFonts w:ascii="Times New Roman" w:hAnsi="Times New Roman" w:cs="Times New Roman"/>
                <w:bCs/>
                <w:sz w:val="26"/>
                <w:szCs w:val="26"/>
              </w:rPr>
              <w:t xml:space="preserve"> 2005 Е</w:t>
            </w:r>
          </w:p>
          <w:p w14:paraId="76520A00" w14:textId="57A05D56" w:rsidR="00232AF1" w:rsidRPr="009D7316" w:rsidRDefault="00232AF1" w:rsidP="007E1FC3">
            <w:pPr>
              <w:spacing w:after="0" w:line="0" w:lineRule="atLeast"/>
              <w:rPr>
                <w:rFonts w:ascii="Times New Roman" w:hAnsi="Times New Roman" w:cs="Times New Roman"/>
              </w:rPr>
            </w:pPr>
            <w:r w:rsidRPr="00232AF1">
              <w:rPr>
                <w:rFonts w:ascii="Times New Roman" w:hAnsi="Times New Roman" w:cs="Times New Roman"/>
              </w:rPr>
              <w:t>(або еквівалент)</w:t>
            </w:r>
            <w:bookmarkEnd w:id="1"/>
          </w:p>
        </w:tc>
        <w:tc>
          <w:tcPr>
            <w:tcW w:w="1163" w:type="dxa"/>
            <w:tcBorders>
              <w:top w:val="single" w:sz="4" w:space="0" w:color="auto"/>
              <w:left w:val="nil"/>
              <w:bottom w:val="single" w:sz="4" w:space="0" w:color="auto"/>
              <w:right w:val="single" w:sz="4" w:space="0" w:color="auto"/>
            </w:tcBorders>
            <w:shd w:val="clear" w:color="auto" w:fill="FFFFFF"/>
          </w:tcPr>
          <w:p w14:paraId="44568C2C" w14:textId="77777777" w:rsidR="009D7316" w:rsidRPr="009D7316" w:rsidRDefault="009D7316" w:rsidP="007E1FC3">
            <w:pPr>
              <w:spacing w:after="0" w:line="0" w:lineRule="atLeast"/>
              <w:rPr>
                <w:rFonts w:ascii="Times New Roman" w:hAnsi="Times New Roman" w:cs="Times New Roman"/>
              </w:rPr>
            </w:pPr>
          </w:p>
          <w:p w14:paraId="474C5CA9" w14:textId="77777777" w:rsidR="009D7316" w:rsidRPr="009D7316" w:rsidRDefault="009D7316" w:rsidP="007E1FC3">
            <w:pPr>
              <w:spacing w:after="0" w:line="0" w:lineRule="atLeast"/>
              <w:rPr>
                <w:rFonts w:ascii="Times New Roman" w:hAnsi="Times New Roman" w:cs="Times New Roman"/>
              </w:rPr>
            </w:pPr>
          </w:p>
          <w:p w14:paraId="578B8FB7" w14:textId="77777777" w:rsidR="009D7316" w:rsidRPr="009D7316" w:rsidRDefault="009D7316" w:rsidP="007E1FC3">
            <w:pPr>
              <w:spacing w:after="0" w:line="0" w:lineRule="atLeast"/>
              <w:rPr>
                <w:rFonts w:ascii="Times New Roman" w:hAnsi="Times New Roman" w:cs="Times New Roman"/>
              </w:rPr>
            </w:pPr>
          </w:p>
          <w:p w14:paraId="201554E5" w14:textId="77777777" w:rsidR="009D7316" w:rsidRPr="009D7316" w:rsidRDefault="009D7316" w:rsidP="007E1FC3">
            <w:pPr>
              <w:spacing w:after="0" w:line="0" w:lineRule="atLeast"/>
              <w:rPr>
                <w:rFonts w:ascii="Times New Roman" w:hAnsi="Times New Roman" w:cs="Times New Roman"/>
              </w:rPr>
            </w:pPr>
          </w:p>
          <w:p w14:paraId="6D66A0DE" w14:textId="77777777" w:rsidR="009D7316" w:rsidRPr="009D7316" w:rsidRDefault="009D7316" w:rsidP="007E1FC3">
            <w:pPr>
              <w:spacing w:after="0" w:line="0" w:lineRule="atLeast"/>
              <w:rPr>
                <w:rFonts w:ascii="Times New Roman" w:hAnsi="Times New Roman" w:cs="Times New Roman"/>
                <w:lang w:val="ru-RU"/>
              </w:rPr>
            </w:pPr>
            <w:r w:rsidRPr="009D7316">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5365006" w14:textId="77777777" w:rsidR="009D7316" w:rsidRPr="009D7316" w:rsidRDefault="009D7316" w:rsidP="007E1FC3">
            <w:pPr>
              <w:spacing w:after="0" w:line="0" w:lineRule="atLeast"/>
              <w:rPr>
                <w:rFonts w:ascii="Times New Roman" w:hAnsi="Times New Roman" w:cs="Times New Roman"/>
                <w:lang w:val="ru-RU"/>
              </w:rPr>
            </w:pPr>
          </w:p>
          <w:p w14:paraId="5FA8B4E5" w14:textId="77777777" w:rsidR="009D7316" w:rsidRPr="009D7316" w:rsidRDefault="009D7316" w:rsidP="007E1FC3">
            <w:pPr>
              <w:spacing w:after="0" w:line="0" w:lineRule="atLeast"/>
              <w:rPr>
                <w:rFonts w:ascii="Times New Roman" w:hAnsi="Times New Roman" w:cs="Times New Roman"/>
                <w:lang w:val="ru-RU"/>
              </w:rPr>
            </w:pPr>
            <w:r w:rsidRPr="009D7316">
              <w:rPr>
                <w:rFonts w:ascii="Times New Roman" w:hAnsi="Times New Roman" w:cs="Times New Roman"/>
                <w:lang w:val="ru-RU"/>
              </w:rPr>
              <w:t>1</w:t>
            </w:r>
          </w:p>
        </w:tc>
        <w:tc>
          <w:tcPr>
            <w:tcW w:w="5528" w:type="dxa"/>
            <w:tcBorders>
              <w:top w:val="single" w:sz="4" w:space="0" w:color="auto"/>
              <w:left w:val="nil"/>
              <w:bottom w:val="single" w:sz="4" w:space="0" w:color="auto"/>
              <w:right w:val="single" w:sz="4" w:space="0" w:color="auto"/>
            </w:tcBorders>
            <w:vAlign w:val="center"/>
            <w:hideMark/>
          </w:tcPr>
          <w:p w14:paraId="6630904D" w14:textId="77777777" w:rsidR="009D7316" w:rsidRPr="009D7316" w:rsidRDefault="009D7316" w:rsidP="007E1FC3">
            <w:pPr>
              <w:spacing w:after="0" w:line="0" w:lineRule="atLeast"/>
              <w:rPr>
                <w:rFonts w:ascii="Times New Roman" w:hAnsi="Times New Roman" w:cs="Times New Roman"/>
              </w:rPr>
            </w:pPr>
            <w:bookmarkStart w:id="2" w:name="_Hlk164945203"/>
            <w:r w:rsidRPr="009D7316">
              <w:rPr>
                <w:rFonts w:ascii="Times New Roman" w:hAnsi="Times New Roman" w:cs="Times New Roman"/>
              </w:rPr>
              <w:t>Ємність для води - 5 л</w:t>
            </w:r>
          </w:p>
          <w:p w14:paraId="701CD560" w14:textId="58E07D81" w:rsidR="009D7316" w:rsidRPr="009D7316" w:rsidRDefault="009D7316" w:rsidP="007E1FC3">
            <w:pPr>
              <w:spacing w:after="0" w:line="0" w:lineRule="atLeast"/>
              <w:rPr>
                <w:rFonts w:ascii="Times New Roman" w:hAnsi="Times New Roman" w:cs="Times New Roman"/>
              </w:rPr>
            </w:pPr>
            <w:r w:rsidRPr="009D7316">
              <w:rPr>
                <w:rFonts w:ascii="Times New Roman" w:hAnsi="Times New Roman" w:cs="Times New Roman"/>
              </w:rPr>
              <w:t>Макс</w:t>
            </w:r>
            <w:r w:rsidR="000F41C9">
              <w:rPr>
                <w:rFonts w:ascii="Times New Roman" w:hAnsi="Times New Roman" w:cs="Times New Roman"/>
              </w:rPr>
              <w:t xml:space="preserve">имальна </w:t>
            </w:r>
            <w:r w:rsidRPr="009D7316">
              <w:rPr>
                <w:rFonts w:ascii="Times New Roman" w:hAnsi="Times New Roman" w:cs="Times New Roman"/>
              </w:rPr>
              <w:t>споживана потужність - 2050 Вт</w:t>
            </w:r>
          </w:p>
          <w:p w14:paraId="1D32CA4C" w14:textId="77777777" w:rsidR="009D7316" w:rsidRPr="009D7316" w:rsidRDefault="009D7316" w:rsidP="007E1FC3">
            <w:pPr>
              <w:spacing w:after="0" w:line="0" w:lineRule="atLeast"/>
              <w:rPr>
                <w:rFonts w:ascii="Times New Roman" w:hAnsi="Times New Roman" w:cs="Times New Roman"/>
              </w:rPr>
            </w:pPr>
            <w:r w:rsidRPr="009D7316">
              <w:rPr>
                <w:rFonts w:ascii="Times New Roman" w:hAnsi="Times New Roman" w:cs="Times New Roman"/>
              </w:rPr>
              <w:t>Тиск пару - 3,5 бар</w:t>
            </w:r>
          </w:p>
          <w:p w14:paraId="40879A5B" w14:textId="77777777" w:rsidR="009D7316" w:rsidRPr="009D7316" w:rsidRDefault="009D7316" w:rsidP="007E1FC3">
            <w:pPr>
              <w:spacing w:after="0" w:line="0" w:lineRule="atLeast"/>
              <w:rPr>
                <w:rFonts w:ascii="Times New Roman" w:hAnsi="Times New Roman" w:cs="Times New Roman"/>
              </w:rPr>
            </w:pPr>
            <w:r w:rsidRPr="009D7316">
              <w:rPr>
                <w:rFonts w:ascii="Times New Roman" w:hAnsi="Times New Roman" w:cs="Times New Roman"/>
              </w:rPr>
              <w:t>Тривалість роботи від однієї заливки - 6,5 годин</w:t>
            </w:r>
          </w:p>
          <w:p w14:paraId="2D39593F" w14:textId="3D4803EE" w:rsidR="009D7316" w:rsidRPr="009D7316" w:rsidRDefault="009D7316" w:rsidP="007E1FC3">
            <w:pPr>
              <w:spacing w:after="0" w:line="0" w:lineRule="atLeast"/>
              <w:rPr>
                <w:rFonts w:ascii="Times New Roman" w:hAnsi="Times New Roman" w:cs="Times New Roman"/>
              </w:rPr>
            </w:pPr>
            <w:r w:rsidRPr="009D7316">
              <w:rPr>
                <w:rFonts w:ascii="Times New Roman" w:hAnsi="Times New Roman" w:cs="Times New Roman"/>
              </w:rPr>
              <w:t xml:space="preserve">Вертикальне відпарювання </w:t>
            </w:r>
          </w:p>
          <w:p w14:paraId="7CE8E30E" w14:textId="77777777" w:rsidR="009D7316" w:rsidRPr="009D7316" w:rsidRDefault="009D7316" w:rsidP="007E1FC3">
            <w:pPr>
              <w:spacing w:after="0" w:line="0" w:lineRule="atLeast"/>
              <w:rPr>
                <w:rFonts w:ascii="Times New Roman" w:hAnsi="Times New Roman" w:cs="Times New Roman"/>
              </w:rPr>
            </w:pPr>
            <w:r w:rsidRPr="009D7316">
              <w:rPr>
                <w:rFonts w:ascii="Times New Roman" w:hAnsi="Times New Roman" w:cs="Times New Roman"/>
              </w:rPr>
              <w:t>Напруга - 220В</w:t>
            </w:r>
          </w:p>
          <w:p w14:paraId="485A9B7A" w14:textId="16B32DD3" w:rsidR="009D7316" w:rsidRDefault="00AA5DFD" w:rsidP="007E1FC3">
            <w:pPr>
              <w:spacing w:after="0" w:line="0" w:lineRule="atLeast"/>
              <w:rPr>
                <w:rFonts w:ascii="Times New Roman" w:hAnsi="Times New Roman" w:cs="Times New Roman"/>
                <w:lang w:val="ru-RU"/>
              </w:rPr>
            </w:pPr>
            <w:r w:rsidRPr="00AA5DFD">
              <w:rPr>
                <w:rFonts w:ascii="Times New Roman" w:hAnsi="Times New Roman" w:cs="Times New Roman"/>
              </w:rPr>
              <w:t>Продуктивність подачі пари 10-1</w:t>
            </w:r>
            <w:r>
              <w:rPr>
                <w:rFonts w:ascii="Times New Roman" w:hAnsi="Times New Roman" w:cs="Times New Roman"/>
                <w:lang w:val="ru-RU"/>
              </w:rPr>
              <w:t>0</w:t>
            </w:r>
            <w:r w:rsidRPr="00AA5DFD">
              <w:rPr>
                <w:rFonts w:ascii="Times New Roman" w:hAnsi="Times New Roman" w:cs="Times New Roman"/>
              </w:rPr>
              <w:t>0 г/хв, регулюється</w:t>
            </w:r>
          </w:p>
          <w:p w14:paraId="6EA3A30D" w14:textId="72F1B41E" w:rsidR="00AA5DFD" w:rsidRDefault="00AA5DFD" w:rsidP="007E1FC3">
            <w:pPr>
              <w:spacing w:after="0" w:line="0" w:lineRule="atLeast"/>
              <w:rPr>
                <w:rFonts w:ascii="Times New Roman" w:hAnsi="Times New Roman" w:cs="Times New Roman"/>
                <w:lang w:val="ru-RU"/>
              </w:rPr>
            </w:pPr>
            <w:r w:rsidRPr="00AA5DFD">
              <w:rPr>
                <w:rFonts w:ascii="Times New Roman" w:hAnsi="Times New Roman" w:cs="Times New Roman"/>
                <w:lang w:val="ru-RU"/>
              </w:rPr>
              <w:t>Вбудований манометр</w:t>
            </w:r>
          </w:p>
          <w:p w14:paraId="3D97D324" w14:textId="1C823851" w:rsidR="00AA5DFD" w:rsidRDefault="00AA5DFD" w:rsidP="007E1FC3">
            <w:pPr>
              <w:spacing w:after="0" w:line="0" w:lineRule="atLeast"/>
              <w:rPr>
                <w:rFonts w:ascii="Times New Roman" w:hAnsi="Times New Roman" w:cs="Times New Roman"/>
                <w:lang w:val="ru-RU"/>
              </w:rPr>
            </w:pPr>
            <w:r w:rsidRPr="00AA5DFD">
              <w:rPr>
                <w:rFonts w:ascii="Times New Roman" w:hAnsi="Times New Roman" w:cs="Times New Roman"/>
                <w:lang w:val="ru-RU"/>
              </w:rPr>
              <w:t>Жаростійка підставка для праски</w:t>
            </w:r>
            <w:r>
              <w:rPr>
                <w:rFonts w:ascii="Times New Roman" w:hAnsi="Times New Roman" w:cs="Times New Roman"/>
                <w:lang w:val="ru-RU"/>
              </w:rPr>
              <w:t xml:space="preserve"> </w:t>
            </w:r>
            <w:r w:rsidRPr="00AA5DFD">
              <w:rPr>
                <w:rFonts w:ascii="Times New Roman" w:hAnsi="Times New Roman" w:cs="Times New Roman"/>
                <w:lang w:val="ru-RU"/>
              </w:rPr>
              <w:t>4 ступеня захисту від перегрівання парогенератора</w:t>
            </w:r>
          </w:p>
          <w:bookmarkEnd w:id="2"/>
          <w:p w14:paraId="0D5B8B7F" w14:textId="76BA92EE" w:rsidR="00AA5DFD" w:rsidRPr="00AA5DFD" w:rsidRDefault="00AA5DFD" w:rsidP="007E1FC3">
            <w:pPr>
              <w:spacing w:after="0" w:line="0" w:lineRule="atLeast"/>
              <w:rPr>
                <w:rFonts w:ascii="Times New Roman" w:hAnsi="Times New Roman" w:cs="Times New Roman"/>
                <w:lang w:val="ru-RU"/>
              </w:rPr>
            </w:pPr>
          </w:p>
        </w:tc>
      </w:tr>
    </w:tbl>
    <w:p w14:paraId="1D055698" w14:textId="77777777" w:rsidR="007E4679" w:rsidRDefault="007E4679" w:rsidP="007E4679">
      <w:pPr>
        <w:jc w:val="both"/>
        <w:rPr>
          <w:rFonts w:ascii="Times New Roman" w:eastAsia="Calibri" w:hAnsi="Times New Roman" w:cs="Times New Roman"/>
          <w:color w:val="000000"/>
          <w:sz w:val="24"/>
          <w:szCs w:val="24"/>
          <w:lang w:eastAsia="ru-RU"/>
        </w:rPr>
      </w:pPr>
    </w:p>
    <w:p w14:paraId="70D7D9BC" w14:textId="77777777" w:rsidR="007E4679" w:rsidRDefault="007E4679" w:rsidP="007E4679">
      <w:pPr>
        <w:ind w:firstLine="480"/>
        <w:jc w:val="both"/>
        <w:rPr>
          <w:rFonts w:ascii="Times New Roman" w:eastAsia="Times New Roman" w:hAnsi="Times New Roman" w:cs="Times New Roman"/>
          <w:sz w:val="24"/>
          <w:szCs w:val="24"/>
        </w:rPr>
      </w:pPr>
      <w:r>
        <w:rPr>
          <w:rFonts w:ascii="Times New Roman" w:hAnsi="Times New Roman" w:cs="Times New Roman"/>
          <w:color w:val="000000"/>
          <w:sz w:val="24"/>
          <w:szCs w:val="24"/>
          <w:lang w:val="ru-RU"/>
        </w:rPr>
        <w:t>2</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rPr>
        <w:t>Для підтвердження відповідності пропонованого Учасником Товару технічним вимогам до предмета закупівлі, Учасник подає у складі пропозиції: будь-який з наступних документів від виробника паспорт (формуляр) товару /сертифікат/ посібник користувача/, які повинні містити опис технічних характеристик товару, перелік комплектації товару, інструкцію до використання.</w:t>
      </w:r>
    </w:p>
    <w:p w14:paraId="23C8FD4E" w14:textId="5E940565" w:rsidR="007E4679" w:rsidRDefault="007E4679" w:rsidP="007E4679">
      <w:pPr>
        <w:pStyle w:val="LO-Normal"/>
        <w:shd w:val="clear" w:color="auto" w:fill="FFFFFF"/>
        <w:tabs>
          <w:tab w:val="left" w:pos="993"/>
        </w:tabs>
        <w:ind w:right="37" w:firstLineChars="200" w:firstLine="480"/>
        <w:jc w:val="both"/>
        <w:rPr>
          <w:rFonts w:ascii="Times New Roman" w:hAnsi="Times New Roman" w:cs="Times New Roman"/>
        </w:rPr>
      </w:pPr>
      <w:r>
        <w:rPr>
          <w:rFonts w:ascii="Times New Roman" w:eastAsia="Times New Roman" w:hAnsi="Times New Roman" w:cs="Times New Roman"/>
          <w:lang w:eastAsia="ru-RU"/>
        </w:rPr>
        <w:t xml:space="preserve">2.1. </w:t>
      </w:r>
      <w:r>
        <w:rPr>
          <w:rFonts w:ascii="Times New Roman" w:hAnsi="Times New Roman" w:cs="Times New Roman"/>
          <w:color w:val="000000"/>
        </w:rPr>
        <w:t>Характеристики Товару повинні бути не нижче визначених у цьому Додатку</w:t>
      </w:r>
      <w:r w:rsidR="00F96D8C">
        <w:rPr>
          <w:rFonts w:ascii="Times New Roman" w:hAnsi="Times New Roman" w:cs="Times New Roman"/>
          <w:color w:val="000000"/>
        </w:rPr>
        <w:t xml:space="preserve"> (покращення не можливе)</w:t>
      </w:r>
      <w:bookmarkStart w:id="3" w:name="_GoBack"/>
      <w:bookmarkEnd w:id="3"/>
      <w:r>
        <w:rPr>
          <w:rFonts w:ascii="Times New Roman" w:hAnsi="Times New Roman" w:cs="Times New Roman"/>
          <w:color w:val="000000"/>
        </w:rPr>
        <w:t xml:space="preserve"> та вказуватись в пропозиціях учасників торгів</w:t>
      </w:r>
      <w:r w:rsidR="00F96D8C">
        <w:rPr>
          <w:rFonts w:ascii="Times New Roman" w:hAnsi="Times New Roman" w:cs="Times New Roman"/>
          <w:color w:val="000000"/>
        </w:rPr>
        <w:t xml:space="preserve">. </w:t>
      </w:r>
    </w:p>
    <w:p w14:paraId="70AA647D" w14:textId="77777777" w:rsidR="007E4679" w:rsidRDefault="007E4679" w:rsidP="007E4679">
      <w:pPr>
        <w:pStyle w:val="LO-Normal"/>
        <w:ind w:firstLineChars="200" w:firstLine="480"/>
        <w:jc w:val="both"/>
        <w:rPr>
          <w:rFonts w:ascii="Times New Roman" w:hAnsi="Times New Roman" w:cs="Times New Roman"/>
        </w:rPr>
      </w:pPr>
      <w:r>
        <w:rPr>
          <w:rFonts w:ascii="Times New Roman" w:hAnsi="Times New Roman" w:cs="Times New Roman"/>
          <w:color w:val="000000"/>
        </w:rPr>
        <w:t>2.2. Вартість тендерної пропозиції учасника повинна враховувати витрати на доставку (витрати на транспортування, навантаження, розвантаження, страхування та інші витрати, сплату податків і зборів тощо). Надати гарантійний лист.</w:t>
      </w:r>
    </w:p>
    <w:p w14:paraId="53DDF05E" w14:textId="77777777" w:rsidR="007E4679" w:rsidRDefault="007E4679" w:rsidP="007E4679">
      <w:pPr>
        <w:pStyle w:val="LO-Normal"/>
        <w:tabs>
          <w:tab w:val="left" w:pos="426"/>
        </w:tabs>
        <w:ind w:firstLineChars="200" w:firstLine="480"/>
        <w:jc w:val="both"/>
        <w:rPr>
          <w:rFonts w:ascii="Times New Roman" w:hAnsi="Times New Roman" w:cs="Times New Roman"/>
        </w:rPr>
      </w:pPr>
      <w:r>
        <w:rPr>
          <w:rFonts w:ascii="Times New Roman" w:hAnsi="Times New Roman" w:cs="Times New Roman"/>
          <w:color w:val="000000"/>
        </w:rPr>
        <w:t xml:space="preserve">2.3. Товар (упаковка) повинен містити маркування відповідно до стандартів виробника, яке надає змогу: ідентифікувати Товар, його походження, дату виробництва. </w:t>
      </w:r>
    </w:p>
    <w:p w14:paraId="045B21CA" w14:textId="77777777" w:rsidR="007E4679" w:rsidRDefault="007E4679" w:rsidP="007E4679">
      <w:pPr>
        <w:pStyle w:val="LO-Normal"/>
        <w:shd w:val="clear" w:color="auto" w:fill="FFFFFF"/>
        <w:tabs>
          <w:tab w:val="left" w:pos="993"/>
        </w:tabs>
        <w:ind w:right="37" w:firstLineChars="200" w:firstLine="480"/>
        <w:jc w:val="both"/>
        <w:rPr>
          <w:rFonts w:ascii="Times New Roman" w:hAnsi="Times New Roman" w:cs="Times New Roman"/>
        </w:rPr>
      </w:pPr>
      <w:r>
        <w:rPr>
          <w:rFonts w:ascii="Times New Roman" w:hAnsi="Times New Roman" w:cs="Times New Roman"/>
          <w:color w:val="000000"/>
        </w:rPr>
        <w:t>2.4. Гарантія на Товар має відповідати терміну гарантії підприємства-виробника продукції, відповідно до технічного завдання, але не менше 12 місяців.</w:t>
      </w:r>
    </w:p>
    <w:p w14:paraId="372BFB7B" w14:textId="77777777" w:rsidR="007E4679" w:rsidRDefault="007E4679" w:rsidP="007E4679">
      <w:pPr>
        <w:pStyle w:val="LO-Normal"/>
        <w:ind w:firstLineChars="200" w:firstLine="480"/>
        <w:jc w:val="both"/>
        <w:rPr>
          <w:rFonts w:ascii="Times New Roman" w:hAnsi="Times New Roman" w:cs="Times New Roman"/>
        </w:rPr>
      </w:pPr>
      <w:r>
        <w:rPr>
          <w:rFonts w:ascii="Times New Roman" w:hAnsi="Times New Roman" w:cs="Times New Roman"/>
          <w:color w:val="000000"/>
        </w:rPr>
        <w:t>2.5. Інформацію про відповідність запропонованого до поставки Товару технічним вимогам Замовника, учасник підтверджує під час проведення процедури закупівлі, шляхом надання наступних документів у складі тендерної пропозиції, а саме:</w:t>
      </w:r>
    </w:p>
    <w:p w14:paraId="2D5B60E5" w14:textId="77777777" w:rsidR="007E4679" w:rsidRDefault="007E4679" w:rsidP="007E4679">
      <w:pPr>
        <w:pStyle w:val="a6"/>
        <w:tabs>
          <w:tab w:val="left" w:pos="1276"/>
        </w:tabs>
        <w:ind w:left="0" w:firstLineChars="200" w:firstLine="480"/>
        <w:jc w:val="both"/>
        <w:rPr>
          <w:rFonts w:ascii="Times New Roman" w:hAnsi="Times New Roman" w:cs="Times New Roman"/>
          <w:sz w:val="24"/>
          <w:szCs w:val="24"/>
        </w:rPr>
      </w:pPr>
      <w:r>
        <w:rPr>
          <w:rFonts w:ascii="Times New Roman" w:hAnsi="Times New Roman"/>
          <w:color w:val="000000"/>
          <w:sz w:val="24"/>
          <w:szCs w:val="24"/>
        </w:rPr>
        <w:t xml:space="preserve">2.5.1. Гарантійний лист про постачання </w:t>
      </w:r>
      <w:r w:rsidRPr="00B92A58">
        <w:rPr>
          <w:rFonts w:ascii="Times New Roman" w:hAnsi="Times New Roman"/>
          <w:b/>
          <w:bCs/>
          <w:color w:val="000000"/>
          <w:sz w:val="24"/>
          <w:szCs w:val="24"/>
        </w:rPr>
        <w:t xml:space="preserve">нового </w:t>
      </w:r>
      <w:r>
        <w:rPr>
          <w:rFonts w:ascii="Times New Roman" w:hAnsi="Times New Roman"/>
          <w:color w:val="000000"/>
          <w:sz w:val="24"/>
          <w:szCs w:val="24"/>
        </w:rPr>
        <w:t>обладнання належної якості відповідно до умов технічного завдання з інформацією щодо умов та термінів гарантійного та сервісного обслуговування Товару.</w:t>
      </w:r>
    </w:p>
    <w:p w14:paraId="25A10869" w14:textId="77777777" w:rsidR="007E4679" w:rsidRDefault="007E4679" w:rsidP="007E4679">
      <w:pPr>
        <w:spacing w:after="0" w:line="240" w:lineRule="auto"/>
        <w:rPr>
          <w:rFonts w:ascii="Calibri" w:hAnsi="Calibri"/>
        </w:rPr>
      </w:pPr>
    </w:p>
    <w:p w14:paraId="2DCC681B" w14:textId="742558B2" w:rsidR="007E4679" w:rsidRDefault="007E4679" w:rsidP="007E4679">
      <w:p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Ми, _____________________________________________________________________ у разі визначення нас Переможцем закупівлі та укладення договору із Замовником, згодні та підтверджуємо свою можливість і готовність виконувати усі вимоги Замовника визначені даним оголошенням </w:t>
      </w:r>
      <w:r w:rsidR="00973CD9" w:rsidRPr="00973CD9">
        <w:rPr>
          <w:rFonts w:ascii="Times New Roman" w:hAnsi="Times New Roman" w:cs="Times New Roman"/>
          <w:sz w:val="24"/>
          <w:szCs w:val="24"/>
        </w:rPr>
        <w:t>про проведення відкритих торгів</w:t>
      </w:r>
      <w:r w:rsidR="00973CD9">
        <w:rPr>
          <w:rFonts w:ascii="Times New Roman" w:hAnsi="Times New Roman" w:cs="Times New Roman"/>
          <w:sz w:val="24"/>
          <w:szCs w:val="24"/>
        </w:rPr>
        <w:t>.</w:t>
      </w:r>
    </w:p>
    <w:p w14:paraId="15C2A3FC" w14:textId="77777777" w:rsidR="007E4679" w:rsidRDefault="007E4679" w:rsidP="007E4679">
      <w:pPr>
        <w:tabs>
          <w:tab w:val="left" w:pos="142"/>
        </w:tabs>
        <w:jc w:val="both"/>
        <w:rPr>
          <w:rFonts w:ascii="Times New Roman" w:hAnsi="Times New Roman" w:cs="Times New Roman"/>
          <w:sz w:val="24"/>
          <w:szCs w:val="24"/>
        </w:rPr>
      </w:pPr>
      <w:r>
        <w:rPr>
          <w:rFonts w:ascii="Times New Roman" w:hAnsi="Times New Roman" w:cs="Times New Roman"/>
          <w:sz w:val="24"/>
          <w:szCs w:val="24"/>
        </w:rPr>
        <w:lastRenderedPageBreak/>
        <w:t>_______________</w:t>
      </w:r>
    </w:p>
    <w:p w14:paraId="6719BBA8" w14:textId="77777777" w:rsidR="007E4679" w:rsidRDefault="007E4679" w:rsidP="007E4679">
      <w:p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(дата)</w:t>
      </w:r>
    </w:p>
    <w:p w14:paraId="61411650" w14:textId="77777777" w:rsidR="007E4679" w:rsidRDefault="007E4679" w:rsidP="007E4679">
      <w:pPr>
        <w:tabs>
          <w:tab w:val="left" w:pos="142"/>
        </w:tabs>
        <w:rPr>
          <w:rFonts w:ascii="Times New Roman" w:hAnsi="Times New Roman" w:cs="Times New Roman"/>
          <w:b/>
          <w:sz w:val="24"/>
          <w:szCs w:val="24"/>
        </w:rPr>
      </w:pPr>
      <w:r>
        <w:rPr>
          <w:rFonts w:ascii="Times New Roman" w:hAnsi="Times New Roman" w:cs="Times New Roman"/>
          <w:b/>
          <w:sz w:val="24"/>
          <w:szCs w:val="24"/>
        </w:rPr>
        <w:t>__________________________</w:t>
      </w:r>
    </w:p>
    <w:p w14:paraId="1901E5B0" w14:textId="77777777" w:rsidR="007E4679" w:rsidRDefault="007E4679" w:rsidP="007E4679">
      <w:pPr>
        <w:tabs>
          <w:tab w:val="left" w:pos="142"/>
        </w:tabs>
        <w:rPr>
          <w:rFonts w:ascii="Times New Roman" w:hAnsi="Times New Roman" w:cs="Times New Roman"/>
          <w:sz w:val="24"/>
          <w:szCs w:val="24"/>
        </w:rPr>
      </w:pPr>
      <w:r>
        <w:rPr>
          <w:rFonts w:ascii="Times New Roman" w:hAnsi="Times New Roman" w:cs="Times New Roman"/>
          <w:sz w:val="24"/>
          <w:szCs w:val="24"/>
        </w:rPr>
        <w:t xml:space="preserve">              (посада)                           </w:t>
      </w:r>
      <w:r>
        <w:rPr>
          <w:rFonts w:ascii="Times New Roman" w:hAnsi="Times New Roman" w:cs="Times New Roman"/>
          <w:sz w:val="24"/>
          <w:szCs w:val="24"/>
        </w:rPr>
        <w:tab/>
      </w:r>
      <w:r>
        <w:rPr>
          <w:rFonts w:ascii="Times New Roman" w:hAnsi="Times New Roman" w:cs="Times New Roman"/>
          <w:sz w:val="24"/>
          <w:szCs w:val="24"/>
        </w:rPr>
        <w:tab/>
        <w:t xml:space="preserve">                (підпис)                 </w:t>
      </w:r>
      <w:r>
        <w:rPr>
          <w:rFonts w:ascii="Times New Roman" w:hAnsi="Times New Roman" w:cs="Times New Roman"/>
          <w:sz w:val="24"/>
          <w:szCs w:val="24"/>
        </w:rPr>
        <w:tab/>
        <w:t xml:space="preserve">                                 (П.І.Б.)</w:t>
      </w:r>
      <w:r>
        <w:rPr>
          <w:rFonts w:ascii="Times New Roman" w:hAnsi="Times New Roman" w:cs="Times New Roman"/>
          <w:sz w:val="24"/>
          <w:szCs w:val="24"/>
        </w:rPr>
        <w:tab/>
      </w:r>
    </w:p>
    <w:p w14:paraId="78D5569E" w14:textId="77777777" w:rsidR="007E4679" w:rsidRDefault="007E4679" w:rsidP="007E4679">
      <w:pPr>
        <w:ind w:left="-567"/>
        <w:jc w:val="both"/>
        <w:rPr>
          <w:rFonts w:ascii="Times New Roman" w:hAnsi="Times New Roman" w:cs="Times New Roman"/>
          <w:sz w:val="24"/>
          <w:szCs w:val="24"/>
          <w:bdr w:val="none" w:sz="0" w:space="0" w:color="auto" w:frame="1"/>
        </w:rPr>
      </w:pPr>
    </w:p>
    <w:p w14:paraId="2B68E8C1" w14:textId="77777777" w:rsidR="007E4679" w:rsidRDefault="007E4679" w:rsidP="009D7316">
      <w:pPr>
        <w:widowControl w:val="0"/>
        <w:autoSpaceDE w:val="0"/>
        <w:ind w:firstLine="708"/>
        <w:jc w:val="both"/>
        <w:rPr>
          <w:rFonts w:ascii="Times New Roman" w:hAnsi="Times New Roman" w:cs="Times New Roman"/>
          <w:spacing w:val="-3"/>
          <w:sz w:val="24"/>
          <w:szCs w:val="24"/>
        </w:rPr>
      </w:pPr>
      <w:r>
        <w:rPr>
          <w:rFonts w:ascii="Times New Roman" w:hAnsi="Times New Roman" w:cs="Times New Roman"/>
          <w:b/>
          <w:spacing w:val="-3"/>
          <w:sz w:val="24"/>
          <w:szCs w:val="24"/>
        </w:rPr>
        <w:t>Даний додаток обов’язково подається Учасником у складі пропозиції на фірмовому бланку з власноручним підписом уповноваженої посадової особи учасника процедури закупівлі, а також з відбитком печатки</w:t>
      </w:r>
      <w:r>
        <w:rPr>
          <w:rFonts w:ascii="Times New Roman" w:hAnsi="Times New Roman" w:cs="Times New Roman"/>
          <w:spacing w:val="-3"/>
          <w:sz w:val="24"/>
          <w:szCs w:val="24"/>
        </w:rPr>
        <w:t xml:space="preserve"> (подається без відбитку печатки, у разі якщо учасник, здійснює діяльність без печатки згідно з чинним законодавством)</w:t>
      </w:r>
    </w:p>
    <w:p w14:paraId="72B6099B" w14:textId="77777777" w:rsidR="007E4679" w:rsidRDefault="007E4679" w:rsidP="007E4679">
      <w:pPr>
        <w:spacing w:after="0" w:line="240" w:lineRule="auto"/>
        <w:rPr>
          <w:rFonts w:ascii="Calibri" w:hAnsi="Calibri" w:cs="Calibri"/>
        </w:rPr>
      </w:pPr>
    </w:p>
    <w:p w14:paraId="4C9B62D0" w14:textId="77777777" w:rsidR="007E4679" w:rsidRDefault="007E4679" w:rsidP="007E4679">
      <w:pPr>
        <w:spacing w:after="0" w:line="240" w:lineRule="auto"/>
        <w:jc w:val="right"/>
      </w:pPr>
    </w:p>
    <w:p w14:paraId="3AE55CFD" w14:textId="3D6222F9" w:rsidR="00C90EFE" w:rsidRDefault="006F6C37" w:rsidP="007E4679">
      <w:pPr>
        <w:spacing w:after="0" w:line="240" w:lineRule="auto"/>
      </w:pPr>
      <w:r>
        <w:t xml:space="preserve"> </w:t>
      </w:r>
    </w:p>
    <w:p w14:paraId="78E46FC3" w14:textId="6EA08CB7" w:rsidR="006F6C37" w:rsidRDefault="006F6C37" w:rsidP="007E4679">
      <w:pPr>
        <w:spacing w:after="0" w:line="240" w:lineRule="auto"/>
      </w:pPr>
    </w:p>
    <w:p w14:paraId="20433282" w14:textId="4CF5599A" w:rsidR="006F6C37" w:rsidRDefault="006F6C37" w:rsidP="007E4679">
      <w:pPr>
        <w:spacing w:after="0" w:line="240" w:lineRule="auto"/>
      </w:pPr>
    </w:p>
    <w:p w14:paraId="7B7B4182" w14:textId="428D0CE4" w:rsidR="006F6C37" w:rsidRDefault="006F6C37" w:rsidP="007E4679">
      <w:pPr>
        <w:spacing w:after="0" w:line="240" w:lineRule="auto"/>
      </w:pPr>
    </w:p>
    <w:p w14:paraId="383459A0" w14:textId="4B5F1DF3" w:rsidR="006F6C37" w:rsidRDefault="006F6C37" w:rsidP="007E4679">
      <w:pPr>
        <w:spacing w:after="0" w:line="240" w:lineRule="auto"/>
      </w:pPr>
    </w:p>
    <w:p w14:paraId="1B0CD06A" w14:textId="55A443E1" w:rsidR="006F6C37" w:rsidRDefault="006F6C37" w:rsidP="007E4679">
      <w:pPr>
        <w:spacing w:after="0" w:line="240" w:lineRule="auto"/>
      </w:pPr>
    </w:p>
    <w:p w14:paraId="19CCF29F" w14:textId="6684761B" w:rsidR="006F6C37" w:rsidRDefault="006F6C37" w:rsidP="007E4679">
      <w:pPr>
        <w:spacing w:after="0" w:line="240" w:lineRule="auto"/>
      </w:pPr>
    </w:p>
    <w:p w14:paraId="02B3DA6E" w14:textId="48CF61A9" w:rsidR="006F6C37" w:rsidRDefault="006F6C37" w:rsidP="007E4679">
      <w:pPr>
        <w:spacing w:after="0" w:line="240" w:lineRule="auto"/>
      </w:pPr>
    </w:p>
    <w:p w14:paraId="56E276F9" w14:textId="48FB127C" w:rsidR="006F6C37" w:rsidRDefault="006F6C37" w:rsidP="007E4679">
      <w:pPr>
        <w:spacing w:after="0" w:line="240" w:lineRule="auto"/>
      </w:pPr>
    </w:p>
    <w:p w14:paraId="63010BB1" w14:textId="3A2A6DAD" w:rsidR="006F6C37" w:rsidRDefault="006F6C37" w:rsidP="007E4679">
      <w:pPr>
        <w:spacing w:after="0" w:line="240" w:lineRule="auto"/>
      </w:pPr>
    </w:p>
    <w:p w14:paraId="08BE60AA" w14:textId="0A8F12EF" w:rsidR="006F6C37" w:rsidRDefault="006F6C37" w:rsidP="007E4679">
      <w:pPr>
        <w:spacing w:after="0" w:line="240" w:lineRule="auto"/>
      </w:pPr>
    </w:p>
    <w:p w14:paraId="2DD5FEA4" w14:textId="0596ACAD" w:rsidR="006F6C37" w:rsidRDefault="006F6C37" w:rsidP="007E4679">
      <w:pPr>
        <w:spacing w:after="0" w:line="240" w:lineRule="auto"/>
      </w:pPr>
    </w:p>
    <w:p w14:paraId="006B2D30" w14:textId="2AB130BA" w:rsidR="006F6C37" w:rsidRDefault="006F6C37" w:rsidP="007E4679">
      <w:pPr>
        <w:spacing w:after="0" w:line="240" w:lineRule="auto"/>
      </w:pPr>
    </w:p>
    <w:p w14:paraId="6AA72271" w14:textId="28E12A59" w:rsidR="006F6C37" w:rsidRDefault="006F6C37" w:rsidP="007E4679">
      <w:pPr>
        <w:spacing w:after="0" w:line="240" w:lineRule="auto"/>
      </w:pPr>
    </w:p>
    <w:p w14:paraId="612259AB" w14:textId="7DD6DDF1" w:rsidR="006F6C37" w:rsidRDefault="006F6C37" w:rsidP="007E4679">
      <w:pPr>
        <w:spacing w:after="0" w:line="240" w:lineRule="auto"/>
      </w:pPr>
    </w:p>
    <w:p w14:paraId="370D6B2D" w14:textId="18D5644F" w:rsidR="006F6C37" w:rsidRDefault="006F6C37" w:rsidP="007E4679">
      <w:pPr>
        <w:spacing w:after="0" w:line="240" w:lineRule="auto"/>
      </w:pPr>
    </w:p>
    <w:p w14:paraId="4D75DEB3" w14:textId="3DED551D" w:rsidR="006F6C37" w:rsidRDefault="006F6C37" w:rsidP="007E4679">
      <w:pPr>
        <w:spacing w:after="0" w:line="240" w:lineRule="auto"/>
      </w:pPr>
    </w:p>
    <w:p w14:paraId="54E71C71" w14:textId="413AEBE6" w:rsidR="006F6C37" w:rsidRDefault="006F6C37" w:rsidP="007E4679">
      <w:pPr>
        <w:spacing w:after="0" w:line="240" w:lineRule="auto"/>
      </w:pPr>
    </w:p>
    <w:p w14:paraId="0C78B006" w14:textId="0D058503" w:rsidR="006F6C37" w:rsidRDefault="006F6C37" w:rsidP="007E4679">
      <w:pPr>
        <w:spacing w:after="0" w:line="240" w:lineRule="auto"/>
      </w:pPr>
    </w:p>
    <w:p w14:paraId="27CC8BB9" w14:textId="6D19048E" w:rsidR="006F6C37" w:rsidRDefault="006F6C37" w:rsidP="007E4679">
      <w:pPr>
        <w:spacing w:after="0" w:line="240" w:lineRule="auto"/>
      </w:pPr>
    </w:p>
    <w:p w14:paraId="73D0BF4F" w14:textId="2A482021" w:rsidR="006F6C37" w:rsidRDefault="006F6C37" w:rsidP="007E4679">
      <w:pPr>
        <w:spacing w:after="0" w:line="240" w:lineRule="auto"/>
      </w:pPr>
    </w:p>
    <w:p w14:paraId="2C055128" w14:textId="630723BA" w:rsidR="006F6C37" w:rsidRDefault="006F6C37" w:rsidP="007E4679">
      <w:pPr>
        <w:spacing w:after="0" w:line="240" w:lineRule="auto"/>
      </w:pPr>
    </w:p>
    <w:p w14:paraId="23F27941" w14:textId="28226E8F" w:rsidR="006F6C37" w:rsidRDefault="006F6C37" w:rsidP="007E4679">
      <w:pPr>
        <w:spacing w:after="0" w:line="240" w:lineRule="auto"/>
      </w:pPr>
    </w:p>
    <w:p w14:paraId="4BF8236A" w14:textId="09736D95" w:rsidR="006F6C37" w:rsidRDefault="006F6C37" w:rsidP="007E4679">
      <w:pPr>
        <w:spacing w:after="0" w:line="240" w:lineRule="auto"/>
      </w:pPr>
    </w:p>
    <w:p w14:paraId="2C3F98F7" w14:textId="1EDBF92D" w:rsidR="006F6C37" w:rsidRDefault="006F6C37" w:rsidP="007E4679">
      <w:pPr>
        <w:spacing w:after="0" w:line="240" w:lineRule="auto"/>
      </w:pPr>
    </w:p>
    <w:p w14:paraId="77F2E4B9" w14:textId="3C3D81F2" w:rsidR="006F6C37" w:rsidRDefault="006F6C37" w:rsidP="007E4679">
      <w:pPr>
        <w:spacing w:after="0" w:line="240" w:lineRule="auto"/>
      </w:pPr>
    </w:p>
    <w:p w14:paraId="1EAEFAC1" w14:textId="39D68FC9" w:rsidR="006F6C37" w:rsidRDefault="006F6C37" w:rsidP="007E4679">
      <w:pPr>
        <w:spacing w:after="0" w:line="240" w:lineRule="auto"/>
      </w:pPr>
    </w:p>
    <w:p w14:paraId="7756EB68" w14:textId="5C91E95E" w:rsidR="006F6C37" w:rsidRDefault="006F6C37" w:rsidP="007E4679">
      <w:pPr>
        <w:spacing w:after="0" w:line="240" w:lineRule="auto"/>
      </w:pPr>
    </w:p>
    <w:p w14:paraId="64B2AD43" w14:textId="35ADD5AE" w:rsidR="006F6C37" w:rsidRDefault="006F6C37" w:rsidP="007E4679">
      <w:pPr>
        <w:spacing w:after="0" w:line="240" w:lineRule="auto"/>
      </w:pPr>
    </w:p>
    <w:p w14:paraId="68EB5517" w14:textId="272C4E3D" w:rsidR="006F6C37" w:rsidRDefault="006F6C37" w:rsidP="007E4679">
      <w:pPr>
        <w:spacing w:after="0" w:line="240" w:lineRule="auto"/>
      </w:pPr>
    </w:p>
    <w:p w14:paraId="69C24FCD" w14:textId="5E7C5CEA" w:rsidR="006F6C37" w:rsidRDefault="006F6C37" w:rsidP="007E4679">
      <w:pPr>
        <w:spacing w:after="0" w:line="240" w:lineRule="auto"/>
      </w:pPr>
    </w:p>
    <w:p w14:paraId="640556FF" w14:textId="3BE7543F" w:rsidR="006F6C37" w:rsidRDefault="006F6C37" w:rsidP="007E4679">
      <w:pPr>
        <w:spacing w:after="0" w:line="240" w:lineRule="auto"/>
      </w:pPr>
    </w:p>
    <w:p w14:paraId="3497C609" w14:textId="3D95163F" w:rsidR="006F6C37" w:rsidRDefault="006F6C37" w:rsidP="007E4679">
      <w:pPr>
        <w:spacing w:after="0" w:line="240" w:lineRule="auto"/>
      </w:pPr>
    </w:p>
    <w:p w14:paraId="04EAFE5D" w14:textId="77777777" w:rsidR="006F6C37" w:rsidRDefault="006F6C37" w:rsidP="007E4679">
      <w:pPr>
        <w:spacing w:after="0" w:line="240" w:lineRule="auto"/>
      </w:pPr>
    </w:p>
    <w:p w14:paraId="728576CC" w14:textId="052B581D" w:rsidR="006F6C37" w:rsidRPr="006F6C37" w:rsidRDefault="006F6C37" w:rsidP="007E4679">
      <w:pPr>
        <w:spacing w:after="0" w:line="240" w:lineRule="auto"/>
      </w:pPr>
    </w:p>
    <w:p w14:paraId="6AE00881" w14:textId="1014AA81" w:rsidR="006F6C37" w:rsidRPr="006F6C37" w:rsidRDefault="006F6C37" w:rsidP="006F6C37">
      <w:pPr>
        <w:spacing w:after="0" w:line="240" w:lineRule="auto"/>
        <w:ind w:firstLine="708"/>
        <w:rPr>
          <w:rFonts w:ascii="Times New Roman" w:hAnsi="Times New Roman" w:cs="Times New Roman"/>
        </w:rPr>
      </w:pPr>
      <w:r w:rsidRPr="006F6C37">
        <w:rPr>
          <w:rFonts w:ascii="Times New Roman" w:hAnsi="Times New Roman" w:cs="Times New Roman"/>
        </w:rPr>
        <w:t xml:space="preserve">Відповідно до ч. 4 ст. 23 Закону України «Про публічні закупівлі» 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w:t>
      </w:r>
      <w:r w:rsidRPr="006F6C37">
        <w:rPr>
          <w:rFonts w:ascii="Times New Roman" w:hAnsi="Times New Roman" w:cs="Times New Roman"/>
        </w:rPr>
        <w:lastRenderedPageBreak/>
        <w:t>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p>
    <w:p w14:paraId="03DDD4D5" w14:textId="703AAB2B" w:rsidR="006F6C37" w:rsidRDefault="006F6C37" w:rsidP="006F6C37">
      <w:pPr>
        <w:spacing w:after="0" w:line="240" w:lineRule="auto"/>
        <w:ind w:firstLine="708"/>
        <w:rPr>
          <w:rFonts w:ascii="Times New Roman" w:hAnsi="Times New Roman" w:cs="Times New Roman"/>
          <w:b/>
          <w:bCs/>
        </w:rPr>
      </w:pPr>
    </w:p>
    <w:p w14:paraId="15C58EE1" w14:textId="3C557ABA" w:rsidR="006F6C37" w:rsidRDefault="006F6C37" w:rsidP="006F6C37">
      <w:pPr>
        <w:spacing w:after="0" w:line="240" w:lineRule="auto"/>
        <w:ind w:firstLine="708"/>
        <w:jc w:val="center"/>
        <w:rPr>
          <w:rFonts w:ascii="Times New Roman" w:hAnsi="Times New Roman" w:cs="Times New Roman"/>
          <w:b/>
          <w:bCs/>
          <w:sz w:val="28"/>
          <w:szCs w:val="28"/>
        </w:rPr>
      </w:pPr>
    </w:p>
    <w:p w14:paraId="3651F4B5" w14:textId="77777777" w:rsidR="006F6C37" w:rsidRPr="006F6C37" w:rsidRDefault="006F6C37" w:rsidP="006F6C37">
      <w:pPr>
        <w:spacing w:after="0" w:line="240" w:lineRule="auto"/>
        <w:ind w:firstLine="708"/>
        <w:jc w:val="center"/>
        <w:rPr>
          <w:rFonts w:ascii="Times New Roman" w:hAnsi="Times New Roman" w:cs="Times New Roman"/>
          <w:b/>
          <w:bCs/>
          <w:sz w:val="28"/>
          <w:szCs w:val="28"/>
        </w:rPr>
      </w:pPr>
    </w:p>
    <w:p w14:paraId="48A768D7" w14:textId="5B7A8227" w:rsidR="006F6C37" w:rsidRPr="00E81D27" w:rsidRDefault="006F6C37" w:rsidP="006F6C37">
      <w:pPr>
        <w:spacing w:after="0" w:line="240" w:lineRule="auto"/>
        <w:ind w:firstLine="708"/>
        <w:jc w:val="center"/>
        <w:rPr>
          <w:rFonts w:ascii="Times New Roman" w:hAnsi="Times New Roman" w:cs="Times New Roman"/>
          <w:b/>
          <w:bCs/>
          <w:sz w:val="28"/>
          <w:szCs w:val="28"/>
        </w:rPr>
      </w:pPr>
      <w:r w:rsidRPr="00E81D27">
        <w:rPr>
          <w:rFonts w:ascii="Times New Roman" w:hAnsi="Times New Roman" w:cs="Times New Roman"/>
          <w:b/>
          <w:bCs/>
          <w:sz w:val="28"/>
          <w:szCs w:val="28"/>
        </w:rPr>
        <w:t>Обгрунтування необхідності закупівлі</w:t>
      </w:r>
    </w:p>
    <w:p w14:paraId="51D47102" w14:textId="05E00051" w:rsidR="006F6C37" w:rsidRPr="00E81D27" w:rsidRDefault="006F6C37" w:rsidP="006F6C37">
      <w:pPr>
        <w:spacing w:after="0" w:line="240" w:lineRule="auto"/>
        <w:ind w:firstLine="708"/>
        <w:jc w:val="center"/>
        <w:rPr>
          <w:rFonts w:ascii="Times New Roman" w:hAnsi="Times New Roman" w:cs="Times New Roman"/>
          <w:b/>
          <w:bCs/>
          <w:sz w:val="28"/>
          <w:szCs w:val="28"/>
        </w:rPr>
      </w:pPr>
      <w:bookmarkStart w:id="4" w:name="_Hlk164944914"/>
      <w:bookmarkStart w:id="5" w:name="_Hlk164944438"/>
      <w:r w:rsidRPr="00E81D27">
        <w:rPr>
          <w:rFonts w:ascii="Times New Roman" w:hAnsi="Times New Roman" w:cs="Times New Roman"/>
          <w:b/>
          <w:bCs/>
          <w:sz w:val="28"/>
          <w:szCs w:val="28"/>
        </w:rPr>
        <w:t xml:space="preserve">парогенератора з праскою Silter Super mini 2005 </w:t>
      </w:r>
      <w:bookmarkEnd w:id="4"/>
      <w:r w:rsidRPr="00E81D27">
        <w:rPr>
          <w:rFonts w:ascii="Times New Roman" w:hAnsi="Times New Roman" w:cs="Times New Roman"/>
          <w:b/>
          <w:bCs/>
          <w:sz w:val="28"/>
          <w:szCs w:val="28"/>
        </w:rPr>
        <w:t>Е</w:t>
      </w:r>
    </w:p>
    <w:bookmarkEnd w:id="5"/>
    <w:p w14:paraId="7F5D4E96" w14:textId="77777777" w:rsidR="006F6C37" w:rsidRPr="00E81D27" w:rsidRDefault="006F6C37" w:rsidP="00C63183">
      <w:pPr>
        <w:spacing w:after="0" w:line="240" w:lineRule="auto"/>
        <w:ind w:firstLine="708"/>
        <w:jc w:val="both"/>
        <w:rPr>
          <w:rFonts w:ascii="Times New Roman" w:hAnsi="Times New Roman" w:cs="Times New Roman"/>
          <w:b/>
          <w:bCs/>
          <w:sz w:val="28"/>
          <w:szCs w:val="28"/>
        </w:rPr>
      </w:pPr>
    </w:p>
    <w:p w14:paraId="086BBBD3" w14:textId="28113391" w:rsidR="006F6C37" w:rsidRPr="00E81D27" w:rsidRDefault="006F6C37" w:rsidP="00C63183">
      <w:pPr>
        <w:spacing w:after="0" w:line="240" w:lineRule="auto"/>
        <w:jc w:val="both"/>
        <w:rPr>
          <w:rFonts w:ascii="Times New Roman" w:hAnsi="Times New Roman" w:cs="Times New Roman"/>
          <w:sz w:val="28"/>
          <w:szCs w:val="28"/>
        </w:rPr>
      </w:pPr>
    </w:p>
    <w:p w14:paraId="77702382" w14:textId="423F85B9" w:rsidR="006F6C37" w:rsidRPr="00C63183" w:rsidRDefault="006F6C37" w:rsidP="00C63183">
      <w:pPr>
        <w:spacing w:after="0" w:line="0" w:lineRule="atLeast"/>
        <w:ind w:firstLine="708"/>
        <w:jc w:val="both"/>
        <w:rPr>
          <w:rFonts w:ascii="Times New Roman" w:hAnsi="Times New Roman" w:cs="Times New Roman"/>
          <w:sz w:val="28"/>
          <w:szCs w:val="28"/>
        </w:rPr>
      </w:pPr>
      <w:r w:rsidRPr="00E81D27">
        <w:rPr>
          <w:rFonts w:ascii="Times New Roman" w:hAnsi="Times New Roman" w:cs="Times New Roman"/>
          <w:sz w:val="28"/>
          <w:szCs w:val="28"/>
        </w:rPr>
        <w:t>Державна установа «Божковська виправна колонія (№ 16)»</w:t>
      </w:r>
      <w:r w:rsidR="00E81D27" w:rsidRPr="00E81D27">
        <w:rPr>
          <w:rFonts w:ascii="Times New Roman" w:hAnsi="Times New Roman" w:cs="Times New Roman"/>
          <w:sz w:val="28"/>
          <w:szCs w:val="28"/>
        </w:rPr>
        <w:t xml:space="preserve"> (далі-«Замовник»)</w:t>
      </w:r>
      <w:r w:rsidRPr="00E81D27">
        <w:rPr>
          <w:rFonts w:ascii="Times New Roman" w:hAnsi="Times New Roman" w:cs="Times New Roman"/>
          <w:sz w:val="28"/>
          <w:szCs w:val="28"/>
        </w:rPr>
        <w:t xml:space="preserve"> здійснює закупівлю товару, а саме: парогенератора з праскою Silter Super mini 2005 Е</w:t>
      </w:r>
      <w:r w:rsidR="00E81D27" w:rsidRPr="00E81D27">
        <w:rPr>
          <w:rFonts w:ascii="Times New Roman" w:hAnsi="Times New Roman" w:cs="Times New Roman"/>
          <w:sz w:val="28"/>
          <w:szCs w:val="28"/>
        </w:rPr>
        <w:t xml:space="preserve"> із встановленням посилань на торгову назву конкретного виробника, оскільки таке посилання є необхідним для здійснення закупівлі товару, який за </w:t>
      </w:r>
      <w:r w:rsidR="00E81D27" w:rsidRPr="00C63183">
        <w:rPr>
          <w:rFonts w:ascii="Times New Roman" w:hAnsi="Times New Roman" w:cs="Times New Roman"/>
          <w:sz w:val="28"/>
          <w:szCs w:val="28"/>
        </w:rPr>
        <w:t>своїми якісними та унікальними технічними характеристиками</w:t>
      </w:r>
      <w:r w:rsidR="00C63183">
        <w:rPr>
          <w:rFonts w:ascii="Times New Roman" w:hAnsi="Times New Roman" w:cs="Times New Roman"/>
          <w:sz w:val="28"/>
          <w:szCs w:val="28"/>
        </w:rPr>
        <w:t xml:space="preserve"> (</w:t>
      </w:r>
      <w:r w:rsidR="000F41C9" w:rsidRPr="00C63183">
        <w:rPr>
          <w:rFonts w:ascii="Times New Roman" w:hAnsi="Times New Roman" w:cs="Times New Roman"/>
          <w:sz w:val="28"/>
          <w:szCs w:val="28"/>
        </w:rPr>
        <w:t>ємність для води - 5 л, максимальна  споживана потужність - 2050 Вт</w:t>
      </w:r>
      <w:r w:rsidR="00C63183">
        <w:rPr>
          <w:rFonts w:ascii="Times New Roman" w:hAnsi="Times New Roman" w:cs="Times New Roman"/>
          <w:sz w:val="28"/>
          <w:szCs w:val="28"/>
        </w:rPr>
        <w:t xml:space="preserve">, </w:t>
      </w:r>
      <w:r w:rsidR="000F41C9" w:rsidRPr="00C63183">
        <w:rPr>
          <w:rFonts w:ascii="Times New Roman" w:hAnsi="Times New Roman" w:cs="Times New Roman"/>
          <w:sz w:val="28"/>
          <w:szCs w:val="28"/>
        </w:rPr>
        <w:t xml:space="preserve"> тиск пару - 3,5 бар</w:t>
      </w:r>
      <w:r w:rsidR="00C63183">
        <w:rPr>
          <w:rFonts w:ascii="Times New Roman" w:hAnsi="Times New Roman" w:cs="Times New Roman"/>
          <w:sz w:val="28"/>
          <w:szCs w:val="28"/>
        </w:rPr>
        <w:t xml:space="preserve">, </w:t>
      </w:r>
      <w:r w:rsidR="000F41C9" w:rsidRPr="00C63183">
        <w:rPr>
          <w:rFonts w:ascii="Times New Roman" w:hAnsi="Times New Roman" w:cs="Times New Roman"/>
          <w:sz w:val="28"/>
          <w:szCs w:val="28"/>
        </w:rPr>
        <w:t>тривалість роботи від однієї заливки - 6,5 годин</w:t>
      </w:r>
      <w:r w:rsidR="00C63183">
        <w:rPr>
          <w:rFonts w:ascii="Times New Roman" w:hAnsi="Times New Roman" w:cs="Times New Roman"/>
          <w:sz w:val="28"/>
          <w:szCs w:val="28"/>
        </w:rPr>
        <w:t>,</w:t>
      </w:r>
      <w:r w:rsidR="000F41C9" w:rsidRPr="00C63183">
        <w:rPr>
          <w:rFonts w:ascii="Times New Roman" w:hAnsi="Times New Roman" w:cs="Times New Roman"/>
          <w:sz w:val="28"/>
          <w:szCs w:val="28"/>
        </w:rPr>
        <w:t xml:space="preserve"> вертикальне відпарювання</w:t>
      </w:r>
      <w:r w:rsidR="00C63183">
        <w:rPr>
          <w:rFonts w:ascii="Times New Roman" w:hAnsi="Times New Roman" w:cs="Times New Roman"/>
          <w:sz w:val="28"/>
          <w:szCs w:val="28"/>
        </w:rPr>
        <w:t xml:space="preserve">, </w:t>
      </w:r>
      <w:r w:rsidR="000F41C9" w:rsidRPr="00C63183">
        <w:rPr>
          <w:rFonts w:ascii="Times New Roman" w:hAnsi="Times New Roman" w:cs="Times New Roman"/>
          <w:sz w:val="28"/>
          <w:szCs w:val="28"/>
        </w:rPr>
        <w:t>напруга - 220В</w:t>
      </w:r>
      <w:r w:rsidR="00C63183">
        <w:rPr>
          <w:rFonts w:ascii="Times New Roman" w:hAnsi="Times New Roman" w:cs="Times New Roman"/>
          <w:sz w:val="28"/>
          <w:szCs w:val="28"/>
        </w:rPr>
        <w:t xml:space="preserve">, </w:t>
      </w:r>
      <w:r w:rsidR="00C63183" w:rsidRPr="00C63183">
        <w:rPr>
          <w:rFonts w:ascii="Times New Roman" w:hAnsi="Times New Roman" w:cs="Times New Roman"/>
          <w:sz w:val="28"/>
          <w:szCs w:val="28"/>
        </w:rPr>
        <w:t xml:space="preserve"> п</w:t>
      </w:r>
      <w:r w:rsidR="000F41C9" w:rsidRPr="00C63183">
        <w:rPr>
          <w:rFonts w:ascii="Times New Roman" w:hAnsi="Times New Roman" w:cs="Times New Roman"/>
          <w:sz w:val="28"/>
          <w:szCs w:val="28"/>
        </w:rPr>
        <w:t>родуктивність подачі пари 10-1</w:t>
      </w:r>
      <w:r w:rsidR="000F41C9" w:rsidRPr="00C63183">
        <w:rPr>
          <w:rFonts w:ascii="Times New Roman" w:hAnsi="Times New Roman" w:cs="Times New Roman"/>
          <w:sz w:val="28"/>
          <w:szCs w:val="28"/>
          <w:lang w:val="ru-RU"/>
        </w:rPr>
        <w:t>0</w:t>
      </w:r>
      <w:r w:rsidR="000F41C9" w:rsidRPr="00C63183">
        <w:rPr>
          <w:rFonts w:ascii="Times New Roman" w:hAnsi="Times New Roman" w:cs="Times New Roman"/>
          <w:sz w:val="28"/>
          <w:szCs w:val="28"/>
        </w:rPr>
        <w:t>0 г/хв, регулюється</w:t>
      </w:r>
      <w:r w:rsidR="00C63183">
        <w:rPr>
          <w:rFonts w:ascii="Times New Roman" w:hAnsi="Times New Roman" w:cs="Times New Roman"/>
          <w:sz w:val="28"/>
          <w:szCs w:val="28"/>
        </w:rPr>
        <w:t xml:space="preserve">, </w:t>
      </w:r>
      <w:r w:rsidR="00C63183" w:rsidRPr="00C63183">
        <w:rPr>
          <w:rFonts w:ascii="Times New Roman" w:hAnsi="Times New Roman" w:cs="Times New Roman"/>
          <w:sz w:val="28"/>
          <w:szCs w:val="28"/>
          <w:lang w:val="ru-RU"/>
        </w:rPr>
        <w:t xml:space="preserve"> в</w:t>
      </w:r>
      <w:r w:rsidR="000F41C9" w:rsidRPr="00C63183">
        <w:rPr>
          <w:rFonts w:ascii="Times New Roman" w:hAnsi="Times New Roman" w:cs="Times New Roman"/>
          <w:sz w:val="28"/>
          <w:szCs w:val="28"/>
          <w:lang w:val="ru-RU"/>
        </w:rPr>
        <w:t>будований манометр</w:t>
      </w:r>
      <w:r w:rsidR="00C63183">
        <w:rPr>
          <w:rFonts w:ascii="Times New Roman" w:hAnsi="Times New Roman" w:cs="Times New Roman"/>
          <w:sz w:val="28"/>
          <w:szCs w:val="28"/>
        </w:rPr>
        <w:t xml:space="preserve">, </w:t>
      </w:r>
      <w:r w:rsidR="00C63183" w:rsidRPr="00C63183">
        <w:rPr>
          <w:rFonts w:ascii="Times New Roman" w:hAnsi="Times New Roman" w:cs="Times New Roman"/>
          <w:sz w:val="28"/>
          <w:szCs w:val="28"/>
          <w:lang w:val="ru-RU"/>
        </w:rPr>
        <w:t>ж</w:t>
      </w:r>
      <w:r w:rsidR="000F41C9" w:rsidRPr="00C63183">
        <w:rPr>
          <w:rFonts w:ascii="Times New Roman" w:hAnsi="Times New Roman" w:cs="Times New Roman"/>
          <w:sz w:val="28"/>
          <w:szCs w:val="28"/>
          <w:lang w:val="ru-RU"/>
        </w:rPr>
        <w:t>аростійка підставка для праски 4 ступеня захисту від перегрівання парогенератора</w:t>
      </w:r>
      <w:r w:rsidR="00C63183">
        <w:rPr>
          <w:rFonts w:ascii="Times New Roman" w:hAnsi="Times New Roman" w:cs="Times New Roman"/>
          <w:sz w:val="28"/>
          <w:szCs w:val="28"/>
          <w:lang w:val="ru-RU"/>
        </w:rPr>
        <w:t xml:space="preserve">, </w:t>
      </w:r>
      <w:r w:rsidR="00E81D27" w:rsidRPr="00E81D27">
        <w:rPr>
          <w:rFonts w:ascii="Times New Roman" w:hAnsi="Times New Roman" w:cs="Times New Roman"/>
          <w:sz w:val="28"/>
          <w:szCs w:val="28"/>
        </w:rPr>
        <w:t>найбільше відповідатим</w:t>
      </w:r>
      <w:r w:rsidR="00E81D27">
        <w:rPr>
          <w:rFonts w:ascii="Times New Roman" w:hAnsi="Times New Roman" w:cs="Times New Roman"/>
          <w:sz w:val="28"/>
          <w:szCs w:val="28"/>
        </w:rPr>
        <w:t>е</w:t>
      </w:r>
      <w:r w:rsidR="00E81D27" w:rsidRPr="00E81D27">
        <w:rPr>
          <w:rFonts w:ascii="Times New Roman" w:hAnsi="Times New Roman" w:cs="Times New Roman"/>
          <w:sz w:val="28"/>
          <w:szCs w:val="28"/>
        </w:rPr>
        <w:t xml:space="preserve"> вимогам та потребам Замовника.</w:t>
      </w:r>
      <w:r w:rsidR="00E81D27">
        <w:rPr>
          <w:rFonts w:ascii="Times New Roman" w:hAnsi="Times New Roman" w:cs="Times New Roman"/>
          <w:sz w:val="28"/>
          <w:szCs w:val="28"/>
        </w:rPr>
        <w:t xml:space="preserve"> Тому, для дотримання принципів Закону України «Про публічні закупівлі», а саме максимальної економії та ефективності, Замовник прийняв рішення провести закупівлю саме </w:t>
      </w:r>
      <w:r w:rsidR="00E81D27" w:rsidRPr="00E81D27">
        <w:rPr>
          <w:rFonts w:ascii="Times New Roman" w:hAnsi="Times New Roman" w:cs="Times New Roman"/>
          <w:b/>
          <w:bCs/>
          <w:sz w:val="28"/>
          <w:szCs w:val="28"/>
        </w:rPr>
        <w:t>парогенератора з праскою Silter Super mini 2005</w:t>
      </w:r>
      <w:r w:rsidR="00E81D27">
        <w:rPr>
          <w:rFonts w:ascii="Times New Roman" w:hAnsi="Times New Roman" w:cs="Times New Roman"/>
          <w:b/>
          <w:bCs/>
          <w:sz w:val="28"/>
          <w:szCs w:val="28"/>
        </w:rPr>
        <w:t>.</w:t>
      </w:r>
      <w:r w:rsidR="00E81D27">
        <w:rPr>
          <w:rFonts w:ascii="Times New Roman" w:hAnsi="Times New Roman" w:cs="Times New Roman"/>
          <w:sz w:val="28"/>
          <w:szCs w:val="28"/>
        </w:rPr>
        <w:t xml:space="preserve"> </w:t>
      </w:r>
    </w:p>
    <w:p w14:paraId="240F3102" w14:textId="77777777" w:rsidR="006F6C37" w:rsidRPr="00E81D27" w:rsidRDefault="006F6C37" w:rsidP="006F6C37">
      <w:pPr>
        <w:spacing w:after="0" w:line="240" w:lineRule="auto"/>
        <w:ind w:firstLine="708"/>
        <w:jc w:val="center"/>
        <w:rPr>
          <w:rFonts w:ascii="Times New Roman" w:hAnsi="Times New Roman" w:cs="Times New Roman"/>
          <w:b/>
          <w:bCs/>
          <w:sz w:val="28"/>
          <w:szCs w:val="28"/>
        </w:rPr>
      </w:pPr>
    </w:p>
    <w:p w14:paraId="36F41812" w14:textId="75D7F12A" w:rsidR="006F6C37" w:rsidRPr="00E81D27" w:rsidRDefault="006F6C37" w:rsidP="007E4679">
      <w:pPr>
        <w:spacing w:after="0" w:line="240" w:lineRule="auto"/>
        <w:rPr>
          <w:sz w:val="28"/>
          <w:szCs w:val="28"/>
        </w:rPr>
      </w:pPr>
    </w:p>
    <w:sectPr w:rsidR="006F6C37" w:rsidRPr="00E81D27" w:rsidSect="008C6C7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21375"/>
    <w:multiLevelType w:val="hybridMultilevel"/>
    <w:tmpl w:val="AF98F022"/>
    <w:lvl w:ilvl="0" w:tplc="07B05E22">
      <w:start w:val="140"/>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F07266C"/>
    <w:multiLevelType w:val="hybridMultilevel"/>
    <w:tmpl w:val="9FBC9642"/>
    <w:lvl w:ilvl="0" w:tplc="FE84BD44">
      <w:start w:val="1"/>
      <w:numFmt w:val="decimal"/>
      <w:lvlText w:val="%1."/>
      <w:lvlJc w:val="left"/>
      <w:pPr>
        <w:ind w:left="718" w:hanging="360"/>
      </w:pPr>
      <w:rPr>
        <w:b w:val="0"/>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2" w15:restartNumberingAfterBreak="0">
    <w:nsid w:val="14425E5E"/>
    <w:multiLevelType w:val="hybridMultilevel"/>
    <w:tmpl w:val="9FBC9642"/>
    <w:lvl w:ilvl="0" w:tplc="FE84BD44">
      <w:start w:val="1"/>
      <w:numFmt w:val="decimal"/>
      <w:lvlText w:val="%1."/>
      <w:lvlJc w:val="left"/>
      <w:pPr>
        <w:ind w:left="718" w:hanging="360"/>
      </w:pPr>
      <w:rPr>
        <w:b w:val="0"/>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3" w15:restartNumberingAfterBreak="0">
    <w:nsid w:val="24B03883"/>
    <w:multiLevelType w:val="hybridMultilevel"/>
    <w:tmpl w:val="E68AED4C"/>
    <w:lvl w:ilvl="0" w:tplc="0419000F">
      <w:start w:val="1"/>
      <w:numFmt w:val="decimal"/>
      <w:lvlText w:val="%1."/>
      <w:lvlJc w:val="left"/>
      <w:pPr>
        <w:ind w:left="718"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4" w15:restartNumberingAfterBreak="0">
    <w:nsid w:val="35F36EBB"/>
    <w:multiLevelType w:val="hybridMultilevel"/>
    <w:tmpl w:val="22569E14"/>
    <w:lvl w:ilvl="0" w:tplc="06C033A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2836033"/>
    <w:multiLevelType w:val="multilevel"/>
    <w:tmpl w:val="8B1C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6777D3"/>
    <w:multiLevelType w:val="hybridMultilevel"/>
    <w:tmpl w:val="E68AED4C"/>
    <w:lvl w:ilvl="0" w:tplc="0419000F">
      <w:start w:val="1"/>
      <w:numFmt w:val="decimal"/>
      <w:lvlText w:val="%1."/>
      <w:lvlJc w:val="left"/>
      <w:pPr>
        <w:ind w:left="718"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7" w15:restartNumberingAfterBreak="0">
    <w:nsid w:val="5F02108F"/>
    <w:multiLevelType w:val="hybridMultilevel"/>
    <w:tmpl w:val="E68AED4C"/>
    <w:lvl w:ilvl="0" w:tplc="0419000F">
      <w:start w:val="1"/>
      <w:numFmt w:val="decimal"/>
      <w:lvlText w:val="%1."/>
      <w:lvlJc w:val="left"/>
      <w:pPr>
        <w:ind w:left="718"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8" w15:restartNumberingAfterBreak="0">
    <w:nsid w:val="773E46C4"/>
    <w:multiLevelType w:val="hybridMultilevel"/>
    <w:tmpl w:val="FA80B9DE"/>
    <w:lvl w:ilvl="0" w:tplc="11A67BFC">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3"/>
  </w:num>
  <w:num w:numId="5">
    <w:abstractNumId w:val="6"/>
  </w:num>
  <w:num w:numId="6">
    <w:abstractNumId w:val="2"/>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AB7"/>
    <w:rsid w:val="00005EFB"/>
    <w:rsid w:val="000556CF"/>
    <w:rsid w:val="00056580"/>
    <w:rsid w:val="00084D14"/>
    <w:rsid w:val="000C63EF"/>
    <w:rsid w:val="000D127D"/>
    <w:rsid w:val="000E000E"/>
    <w:rsid w:val="000E249A"/>
    <w:rsid w:val="000F41C9"/>
    <w:rsid w:val="00104AE2"/>
    <w:rsid w:val="00114D0B"/>
    <w:rsid w:val="001150F2"/>
    <w:rsid w:val="00117F7A"/>
    <w:rsid w:val="00216673"/>
    <w:rsid w:val="00232AF1"/>
    <w:rsid w:val="00246FC0"/>
    <w:rsid w:val="002549E0"/>
    <w:rsid w:val="0028579C"/>
    <w:rsid w:val="002E4475"/>
    <w:rsid w:val="002F1D8E"/>
    <w:rsid w:val="00335336"/>
    <w:rsid w:val="003B3D37"/>
    <w:rsid w:val="003D263C"/>
    <w:rsid w:val="00402889"/>
    <w:rsid w:val="00447B26"/>
    <w:rsid w:val="0046398B"/>
    <w:rsid w:val="004860C8"/>
    <w:rsid w:val="004A1FA5"/>
    <w:rsid w:val="004A3FA1"/>
    <w:rsid w:val="004B56EC"/>
    <w:rsid w:val="004E35C7"/>
    <w:rsid w:val="005220D6"/>
    <w:rsid w:val="00550462"/>
    <w:rsid w:val="005C6079"/>
    <w:rsid w:val="005D4F39"/>
    <w:rsid w:val="005D755C"/>
    <w:rsid w:val="00601F8D"/>
    <w:rsid w:val="006369BF"/>
    <w:rsid w:val="00653625"/>
    <w:rsid w:val="00672A58"/>
    <w:rsid w:val="00681A26"/>
    <w:rsid w:val="006F5CF5"/>
    <w:rsid w:val="006F6C37"/>
    <w:rsid w:val="007056B9"/>
    <w:rsid w:val="0072175B"/>
    <w:rsid w:val="00737F29"/>
    <w:rsid w:val="007559FB"/>
    <w:rsid w:val="00756B46"/>
    <w:rsid w:val="007763B4"/>
    <w:rsid w:val="007968B8"/>
    <w:rsid w:val="007E1FC3"/>
    <w:rsid w:val="007E4679"/>
    <w:rsid w:val="00802871"/>
    <w:rsid w:val="00813C2F"/>
    <w:rsid w:val="00826F67"/>
    <w:rsid w:val="0083573D"/>
    <w:rsid w:val="008430A9"/>
    <w:rsid w:val="00855E9F"/>
    <w:rsid w:val="00896586"/>
    <w:rsid w:val="008C31BA"/>
    <w:rsid w:val="008C6C7B"/>
    <w:rsid w:val="00925A29"/>
    <w:rsid w:val="00973CD9"/>
    <w:rsid w:val="009C28C1"/>
    <w:rsid w:val="009C2BFA"/>
    <w:rsid w:val="009D7316"/>
    <w:rsid w:val="009D7954"/>
    <w:rsid w:val="00A200EC"/>
    <w:rsid w:val="00A25286"/>
    <w:rsid w:val="00A410C7"/>
    <w:rsid w:val="00AA5DFD"/>
    <w:rsid w:val="00AB6926"/>
    <w:rsid w:val="00B171B2"/>
    <w:rsid w:val="00B46BE3"/>
    <w:rsid w:val="00B52DEB"/>
    <w:rsid w:val="00B56D67"/>
    <w:rsid w:val="00B70091"/>
    <w:rsid w:val="00B922DA"/>
    <w:rsid w:val="00B92A58"/>
    <w:rsid w:val="00BB34EA"/>
    <w:rsid w:val="00C16A4D"/>
    <w:rsid w:val="00C4710C"/>
    <w:rsid w:val="00C63183"/>
    <w:rsid w:val="00C756DF"/>
    <w:rsid w:val="00C90EFE"/>
    <w:rsid w:val="00CA2AFE"/>
    <w:rsid w:val="00CC4728"/>
    <w:rsid w:val="00CC6CD9"/>
    <w:rsid w:val="00CD466A"/>
    <w:rsid w:val="00CE1E7E"/>
    <w:rsid w:val="00D1511D"/>
    <w:rsid w:val="00D21783"/>
    <w:rsid w:val="00D23216"/>
    <w:rsid w:val="00D43CD8"/>
    <w:rsid w:val="00D71F87"/>
    <w:rsid w:val="00DC4953"/>
    <w:rsid w:val="00DD6803"/>
    <w:rsid w:val="00E00E38"/>
    <w:rsid w:val="00E4077A"/>
    <w:rsid w:val="00E76E1D"/>
    <w:rsid w:val="00E816E3"/>
    <w:rsid w:val="00E81D27"/>
    <w:rsid w:val="00E83E96"/>
    <w:rsid w:val="00EA5EEC"/>
    <w:rsid w:val="00F26536"/>
    <w:rsid w:val="00F3003B"/>
    <w:rsid w:val="00F31748"/>
    <w:rsid w:val="00F96D8C"/>
    <w:rsid w:val="00F97AB7"/>
    <w:rsid w:val="00FA4F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C503E"/>
  <w15:docId w15:val="{1F89631F-EDFB-4E74-92B6-9E225DFA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60C8"/>
    <w:pPr>
      <w:spacing w:after="200" w:line="276" w:lineRule="auto"/>
    </w:pPr>
    <w:rPr>
      <w:rFonts w:asciiTheme="minorHAnsi" w:eastAsiaTheme="minorEastAsia" w:hAnsiTheme="minorHAnsi" w:cstheme="minorBidi"/>
      <w:sz w:val="22"/>
      <w:szCs w:val="22"/>
      <w:lang w:eastAsia="uk-UA"/>
    </w:rPr>
  </w:style>
  <w:style w:type="paragraph" w:styleId="1">
    <w:name w:val="heading 1"/>
    <w:basedOn w:val="a"/>
    <w:next w:val="a"/>
    <w:link w:val="10"/>
    <w:qFormat/>
    <w:rsid w:val="004860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826F67"/>
    <w:pPr>
      <w:spacing w:beforeAutospacing="1" w:afterAutospacing="1" w:line="240" w:lineRule="auto"/>
    </w:pPr>
    <w:rPr>
      <w:rFonts w:ascii="Times New Roman" w:hAnsi="Times New Roman"/>
      <w:color w:val="00000A"/>
      <w:sz w:val="24"/>
      <w:szCs w:val="24"/>
      <w:lang w:val="ru-RU" w:eastAsia="ru-RU"/>
    </w:rPr>
  </w:style>
  <w:style w:type="paragraph" w:customStyle="1" w:styleId="2">
    <w:name w:val="Обычный2"/>
    <w:qFormat/>
    <w:rsid w:val="00826F67"/>
    <w:pPr>
      <w:spacing w:line="276" w:lineRule="auto"/>
    </w:pPr>
    <w:rPr>
      <w:rFonts w:ascii="Arial" w:eastAsia="Arial" w:hAnsi="Arial" w:cs="Arial"/>
      <w:color w:val="000000"/>
      <w:sz w:val="22"/>
      <w:szCs w:val="22"/>
      <w:lang w:val="ru-RU" w:eastAsia="ru-RU"/>
    </w:rPr>
  </w:style>
  <w:style w:type="paragraph" w:customStyle="1" w:styleId="11">
    <w:name w:val="Обычный1"/>
    <w:qFormat/>
    <w:rsid w:val="00826F67"/>
    <w:pPr>
      <w:spacing w:line="276" w:lineRule="auto"/>
    </w:pPr>
    <w:rPr>
      <w:rFonts w:ascii="Arial" w:eastAsia="Arial" w:hAnsi="Arial" w:cs="Arial"/>
      <w:color w:val="000000"/>
      <w:sz w:val="22"/>
      <w:szCs w:val="22"/>
      <w:lang w:val="ru-RU" w:eastAsia="ru-RU"/>
    </w:rPr>
  </w:style>
  <w:style w:type="character" w:styleId="a3">
    <w:name w:val="Strong"/>
    <w:qFormat/>
    <w:rsid w:val="00826F67"/>
    <w:rPr>
      <w:b/>
      <w:bCs/>
    </w:rPr>
  </w:style>
  <w:style w:type="paragraph" w:styleId="a4">
    <w:name w:val="No Spacing"/>
    <w:uiPriority w:val="1"/>
    <w:qFormat/>
    <w:rsid w:val="00826F67"/>
    <w:pPr>
      <w:suppressAutoHyphens/>
    </w:pPr>
    <w:rPr>
      <w:rFonts w:ascii="Calibri" w:hAnsi="Calibri" w:cs="Calibri"/>
      <w:color w:val="000000"/>
      <w:sz w:val="22"/>
      <w:szCs w:val="22"/>
      <w:lang w:eastAsia="ar-SA"/>
    </w:rPr>
  </w:style>
  <w:style w:type="table" w:styleId="a5">
    <w:name w:val="Table Grid"/>
    <w:basedOn w:val="a1"/>
    <w:uiPriority w:val="59"/>
    <w:rsid w:val="00FA4FC8"/>
    <w:rPr>
      <w:rFonts w:asciiTheme="minorHAnsi" w:eastAsiaTheme="minorEastAsia" w:hAnsiTheme="minorHAnsi" w:cstheme="minorBidi"/>
      <w:sz w:val="22"/>
      <w:szCs w:val="22"/>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название табл/рис,заголовок 1.1,Список уровня 2,Bullet Number,Bullet 1,Use Case List Paragraph,lp1,lp11,List Paragraph11,Текст таблицы,Elenco Normale,Chapter10,AC List 01,Number Bullets,List Paragraph (numbered (a)),Литература,EBRD List"/>
    <w:basedOn w:val="a"/>
    <w:link w:val="a7"/>
    <w:uiPriority w:val="34"/>
    <w:qFormat/>
    <w:rsid w:val="006F5CF5"/>
    <w:pPr>
      <w:ind w:left="720"/>
      <w:contextualSpacing/>
    </w:pPr>
  </w:style>
  <w:style w:type="character" w:customStyle="1" w:styleId="10">
    <w:name w:val="Заголовок 1 Знак"/>
    <w:basedOn w:val="a0"/>
    <w:link w:val="1"/>
    <w:rsid w:val="004860C8"/>
    <w:rPr>
      <w:rFonts w:asciiTheme="majorHAnsi" w:eastAsiaTheme="majorEastAsia" w:hAnsiTheme="majorHAnsi" w:cstheme="majorBidi"/>
      <w:color w:val="365F91" w:themeColor="accent1" w:themeShade="BF"/>
      <w:sz w:val="32"/>
      <w:szCs w:val="32"/>
      <w:lang w:eastAsia="uk-UA"/>
    </w:rPr>
  </w:style>
  <w:style w:type="character" w:customStyle="1" w:styleId="a7">
    <w:name w:val="Абзац списка Знак"/>
    <w:aliases w:val="название табл/рис Знак,заголовок 1.1 Знак,Список уровня 2 Знак,Bullet Number Знак,Bullet 1 Знак,Use Case List Paragraph Знак,lp1 Знак,lp11 Знак,List Paragraph11 Знак,Текст таблицы Знак,Elenco Normale Знак,Chapter10 Знак,AC List 01 Знак"/>
    <w:link w:val="a6"/>
    <w:uiPriority w:val="34"/>
    <w:qFormat/>
    <w:locked/>
    <w:rsid w:val="007E4679"/>
    <w:rPr>
      <w:rFonts w:asciiTheme="minorHAnsi" w:eastAsiaTheme="minorEastAsia" w:hAnsiTheme="minorHAnsi" w:cstheme="minorBidi"/>
      <w:sz w:val="22"/>
      <w:szCs w:val="22"/>
      <w:lang w:eastAsia="uk-UA"/>
    </w:rPr>
  </w:style>
  <w:style w:type="paragraph" w:customStyle="1" w:styleId="LO-Normal">
    <w:name w:val="LO-Normal"/>
    <w:qFormat/>
    <w:rsid w:val="007E4679"/>
    <w:pPr>
      <w:suppressAutoHyphens/>
      <w:overflowPunct w:val="0"/>
    </w:pPr>
    <w:rPr>
      <w:rFonts w:ascii="Liberation Serif" w:eastAsia="SimSun" w:hAnsi="Liberation Serif" w:cs="Arial Unicode M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838050">
      <w:bodyDiv w:val="1"/>
      <w:marLeft w:val="0"/>
      <w:marRight w:val="0"/>
      <w:marTop w:val="0"/>
      <w:marBottom w:val="0"/>
      <w:divBdr>
        <w:top w:val="none" w:sz="0" w:space="0" w:color="auto"/>
        <w:left w:val="none" w:sz="0" w:space="0" w:color="auto"/>
        <w:bottom w:val="none" w:sz="0" w:space="0" w:color="auto"/>
        <w:right w:val="none" w:sz="0" w:space="0" w:color="auto"/>
      </w:divBdr>
    </w:div>
    <w:div w:id="1679574004">
      <w:bodyDiv w:val="1"/>
      <w:marLeft w:val="0"/>
      <w:marRight w:val="0"/>
      <w:marTop w:val="0"/>
      <w:marBottom w:val="0"/>
      <w:divBdr>
        <w:top w:val="none" w:sz="0" w:space="0" w:color="auto"/>
        <w:left w:val="none" w:sz="0" w:space="0" w:color="auto"/>
        <w:bottom w:val="none" w:sz="0" w:space="0" w:color="auto"/>
        <w:right w:val="none" w:sz="0" w:space="0" w:color="auto"/>
      </w:divBdr>
    </w:div>
    <w:div w:id="191917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FEBB0-2137-4B1E-881A-FDFAC3D1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700</Words>
  <Characters>3995</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3d</dc:creator>
  <cp:lastModifiedBy>ad</cp:lastModifiedBy>
  <cp:revision>24</cp:revision>
  <dcterms:created xsi:type="dcterms:W3CDTF">2024-04-24T04:31:00Z</dcterms:created>
  <dcterms:modified xsi:type="dcterms:W3CDTF">2024-04-26T06:53:00Z</dcterms:modified>
</cp:coreProperties>
</file>