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DAE8B" w14:textId="0D7CB035" w:rsidR="0015767C" w:rsidRPr="00A9773B" w:rsidRDefault="00B839FA" w:rsidP="00D32113">
      <w:pPr>
        <w:tabs>
          <w:tab w:val="left" w:pos="3090"/>
        </w:tabs>
        <w:jc w:val="center"/>
        <w:rPr>
          <w:rFonts w:ascii="Times New Roman" w:hAnsi="Times New Roman"/>
          <w:b/>
          <w:szCs w:val="24"/>
          <w:shd w:val="clear" w:color="auto" w:fill="FAFAFA"/>
        </w:rPr>
      </w:pPr>
      <w:proofErr w:type="spellStart"/>
      <w:r w:rsidRPr="00B839FA">
        <w:rPr>
          <w:rFonts w:ascii="Times New Roman" w:hAnsi="Times New Roman"/>
          <w:b/>
          <w:sz w:val="36"/>
          <w:szCs w:val="36"/>
        </w:rPr>
        <w:t>Комунальне</w:t>
      </w:r>
      <w:proofErr w:type="spellEnd"/>
      <w:r w:rsidRPr="00B839FA">
        <w:rPr>
          <w:rFonts w:ascii="Times New Roman" w:hAnsi="Times New Roman"/>
          <w:b/>
          <w:sz w:val="36"/>
          <w:szCs w:val="36"/>
        </w:rPr>
        <w:t xml:space="preserve"> </w:t>
      </w:r>
      <w:proofErr w:type="spellStart"/>
      <w:r w:rsidRPr="00B839FA">
        <w:rPr>
          <w:rFonts w:ascii="Times New Roman" w:hAnsi="Times New Roman"/>
          <w:b/>
          <w:sz w:val="36"/>
          <w:szCs w:val="36"/>
        </w:rPr>
        <w:t>некомерційне</w:t>
      </w:r>
      <w:proofErr w:type="spellEnd"/>
      <w:r w:rsidRPr="00B839FA">
        <w:rPr>
          <w:rFonts w:ascii="Times New Roman" w:hAnsi="Times New Roman"/>
          <w:b/>
          <w:sz w:val="36"/>
          <w:szCs w:val="36"/>
        </w:rPr>
        <w:t xml:space="preserve"> </w:t>
      </w:r>
      <w:proofErr w:type="spellStart"/>
      <w:r w:rsidRPr="00B839FA">
        <w:rPr>
          <w:rFonts w:ascii="Times New Roman" w:hAnsi="Times New Roman"/>
          <w:b/>
          <w:sz w:val="36"/>
          <w:szCs w:val="36"/>
        </w:rPr>
        <w:t>підприємство</w:t>
      </w:r>
      <w:proofErr w:type="spellEnd"/>
      <w:r w:rsidRPr="00B839FA">
        <w:rPr>
          <w:rFonts w:ascii="Times New Roman" w:hAnsi="Times New Roman"/>
          <w:b/>
          <w:sz w:val="36"/>
          <w:szCs w:val="36"/>
        </w:rPr>
        <w:t xml:space="preserve"> «</w:t>
      </w:r>
      <w:proofErr w:type="spellStart"/>
      <w:r w:rsidRPr="00B839FA">
        <w:rPr>
          <w:rFonts w:ascii="Times New Roman" w:hAnsi="Times New Roman"/>
          <w:b/>
          <w:sz w:val="36"/>
          <w:szCs w:val="36"/>
        </w:rPr>
        <w:t>Заліщицька</w:t>
      </w:r>
      <w:proofErr w:type="spellEnd"/>
      <w:r w:rsidRPr="00B839FA">
        <w:rPr>
          <w:rFonts w:ascii="Times New Roman" w:hAnsi="Times New Roman"/>
          <w:b/>
          <w:sz w:val="36"/>
          <w:szCs w:val="36"/>
        </w:rPr>
        <w:t xml:space="preserve"> центральна </w:t>
      </w:r>
      <w:proofErr w:type="spellStart"/>
      <w:r w:rsidRPr="00B839FA">
        <w:rPr>
          <w:rFonts w:ascii="Times New Roman" w:hAnsi="Times New Roman"/>
          <w:b/>
          <w:sz w:val="36"/>
          <w:szCs w:val="36"/>
        </w:rPr>
        <w:t>міська</w:t>
      </w:r>
      <w:proofErr w:type="spellEnd"/>
      <w:r w:rsidRPr="00B839FA">
        <w:rPr>
          <w:rFonts w:ascii="Times New Roman" w:hAnsi="Times New Roman"/>
          <w:b/>
          <w:sz w:val="36"/>
          <w:szCs w:val="36"/>
        </w:rPr>
        <w:t xml:space="preserve"> </w:t>
      </w:r>
      <w:proofErr w:type="spellStart"/>
      <w:r w:rsidRPr="00B839FA">
        <w:rPr>
          <w:rFonts w:ascii="Times New Roman" w:hAnsi="Times New Roman"/>
          <w:b/>
          <w:sz w:val="36"/>
          <w:szCs w:val="36"/>
        </w:rPr>
        <w:t>лікарня</w:t>
      </w:r>
      <w:proofErr w:type="spellEnd"/>
      <w:r w:rsidRPr="00B839FA">
        <w:rPr>
          <w:rFonts w:ascii="Times New Roman" w:hAnsi="Times New Roman"/>
          <w:b/>
          <w:sz w:val="36"/>
          <w:szCs w:val="36"/>
        </w:rPr>
        <w:t xml:space="preserve">» </w:t>
      </w:r>
      <w:proofErr w:type="spellStart"/>
      <w:r w:rsidRPr="00B839FA">
        <w:rPr>
          <w:rFonts w:ascii="Times New Roman" w:hAnsi="Times New Roman"/>
          <w:b/>
          <w:sz w:val="36"/>
          <w:szCs w:val="36"/>
        </w:rPr>
        <w:t>Заліщицької</w:t>
      </w:r>
      <w:proofErr w:type="spellEnd"/>
      <w:r w:rsidRPr="00B839FA">
        <w:rPr>
          <w:rFonts w:ascii="Times New Roman" w:hAnsi="Times New Roman"/>
          <w:b/>
          <w:sz w:val="36"/>
          <w:szCs w:val="36"/>
        </w:rPr>
        <w:t xml:space="preserve"> </w:t>
      </w:r>
      <w:proofErr w:type="spellStart"/>
      <w:r w:rsidRPr="00B839FA">
        <w:rPr>
          <w:rFonts w:ascii="Times New Roman" w:hAnsi="Times New Roman"/>
          <w:b/>
          <w:sz w:val="36"/>
          <w:szCs w:val="36"/>
        </w:rPr>
        <w:t>міської</w:t>
      </w:r>
      <w:proofErr w:type="spellEnd"/>
      <w:r w:rsidRPr="00B839FA">
        <w:rPr>
          <w:rFonts w:ascii="Times New Roman" w:hAnsi="Times New Roman"/>
          <w:b/>
          <w:sz w:val="36"/>
          <w:szCs w:val="36"/>
        </w:rPr>
        <w:t xml:space="preserve"> ради</w:t>
      </w:r>
    </w:p>
    <w:tbl>
      <w:tblPr>
        <w:tblpPr w:leftFromText="180" w:rightFromText="180" w:vertAnchor="text" w:horzAnchor="margin" w:tblpXSpec="right" w:tblpY="286"/>
        <w:tblW w:w="9315" w:type="dxa"/>
        <w:tblLayout w:type="fixed"/>
        <w:tblLook w:val="04A0" w:firstRow="1" w:lastRow="0" w:firstColumn="1" w:lastColumn="0" w:noHBand="0" w:noVBand="1"/>
      </w:tblPr>
      <w:tblGrid>
        <w:gridCol w:w="4502"/>
        <w:gridCol w:w="4813"/>
      </w:tblGrid>
      <w:tr w:rsidR="00FB64CC" w:rsidRPr="00D02AC8" w14:paraId="429E8C5E" w14:textId="77777777" w:rsidTr="0058620F">
        <w:tc>
          <w:tcPr>
            <w:tcW w:w="4502" w:type="dxa"/>
          </w:tcPr>
          <w:p w14:paraId="524D6888" w14:textId="77777777" w:rsidR="00FB64CC" w:rsidRPr="00D02AC8" w:rsidRDefault="00FB64CC" w:rsidP="00950980">
            <w:pPr>
              <w:rPr>
                <w:rFonts w:ascii="Times New Roman" w:eastAsia="Calibri" w:hAnsi="Times New Roman"/>
                <w:szCs w:val="24"/>
                <w:lang w:val="uk-UA" w:eastAsia="en-US"/>
              </w:rPr>
            </w:pPr>
          </w:p>
        </w:tc>
        <w:tc>
          <w:tcPr>
            <w:tcW w:w="4813" w:type="dxa"/>
            <w:hideMark/>
          </w:tcPr>
          <w:p w14:paraId="7EB00AE2" w14:textId="77777777" w:rsidR="00FB64CC" w:rsidRPr="00D02AC8" w:rsidRDefault="00FB64CC" w:rsidP="00950980">
            <w:pPr>
              <w:rPr>
                <w:rFonts w:ascii="Times New Roman" w:eastAsia="Calibri" w:hAnsi="Times New Roman"/>
                <w:szCs w:val="24"/>
                <w:lang w:val="uk-UA" w:eastAsia="en-US"/>
              </w:rPr>
            </w:pPr>
            <w:r w:rsidRPr="00D02AC8">
              <w:rPr>
                <w:rFonts w:ascii="Times New Roman" w:hAnsi="Times New Roman"/>
                <w:szCs w:val="24"/>
                <w:lang w:val="uk-UA"/>
              </w:rPr>
              <w:t>ЗАТВЕРДЖЕНО</w:t>
            </w:r>
          </w:p>
        </w:tc>
      </w:tr>
      <w:tr w:rsidR="00FB64CC" w:rsidRPr="00D02AC8" w14:paraId="72CB1DC4" w14:textId="77777777" w:rsidTr="0058620F">
        <w:tc>
          <w:tcPr>
            <w:tcW w:w="4502" w:type="dxa"/>
          </w:tcPr>
          <w:p w14:paraId="577BCD2F" w14:textId="77777777" w:rsidR="00FB64CC" w:rsidRPr="00D02AC8" w:rsidRDefault="00FB64CC" w:rsidP="00950980">
            <w:pPr>
              <w:rPr>
                <w:rFonts w:ascii="Times New Roman" w:eastAsia="Calibri" w:hAnsi="Times New Roman"/>
                <w:szCs w:val="24"/>
                <w:lang w:val="uk-UA" w:eastAsia="en-US"/>
              </w:rPr>
            </w:pPr>
          </w:p>
        </w:tc>
        <w:tc>
          <w:tcPr>
            <w:tcW w:w="4813" w:type="dxa"/>
            <w:hideMark/>
          </w:tcPr>
          <w:p w14:paraId="437B7883" w14:textId="699F5170" w:rsidR="00FB64CC" w:rsidRPr="00D02AC8" w:rsidRDefault="00FB64CC" w:rsidP="00EC4466">
            <w:pPr>
              <w:rPr>
                <w:rFonts w:ascii="Times New Roman" w:eastAsia="Calibri" w:hAnsi="Times New Roman"/>
                <w:szCs w:val="24"/>
                <w:lang w:val="uk-UA" w:eastAsia="en-US"/>
              </w:rPr>
            </w:pPr>
            <w:r w:rsidRPr="00D02AC8">
              <w:rPr>
                <w:rFonts w:ascii="Times New Roman" w:hAnsi="Times New Roman"/>
                <w:szCs w:val="24"/>
                <w:lang w:val="uk-UA"/>
              </w:rPr>
              <w:t xml:space="preserve">РІШЕННЯМ </w:t>
            </w:r>
            <w:r w:rsidR="00223D53" w:rsidRPr="00D02AC8">
              <w:rPr>
                <w:rFonts w:ascii="Times New Roman" w:hAnsi="Times New Roman"/>
                <w:szCs w:val="24"/>
                <w:lang w:val="uk-UA"/>
              </w:rPr>
              <w:t>уповноваженої особи</w:t>
            </w:r>
            <w:r w:rsidR="001117A7" w:rsidRPr="00D02AC8">
              <w:rPr>
                <w:rFonts w:ascii="Times New Roman" w:hAnsi="Times New Roman"/>
                <w:szCs w:val="24"/>
                <w:lang w:val="uk-UA"/>
              </w:rPr>
              <w:t xml:space="preserve"> </w:t>
            </w:r>
          </w:p>
        </w:tc>
      </w:tr>
      <w:tr w:rsidR="00FB64CC" w:rsidRPr="00D02AC8" w14:paraId="2E1FC8CF" w14:textId="77777777" w:rsidTr="0058620F">
        <w:tc>
          <w:tcPr>
            <w:tcW w:w="4502" w:type="dxa"/>
          </w:tcPr>
          <w:p w14:paraId="7541E2C8" w14:textId="77777777" w:rsidR="00FB64CC" w:rsidRPr="00D02AC8" w:rsidRDefault="00FB64CC" w:rsidP="00950980">
            <w:pPr>
              <w:rPr>
                <w:rFonts w:ascii="Times New Roman" w:eastAsia="Calibri" w:hAnsi="Times New Roman"/>
                <w:szCs w:val="24"/>
                <w:lang w:val="uk-UA" w:eastAsia="en-US"/>
              </w:rPr>
            </w:pPr>
          </w:p>
        </w:tc>
        <w:tc>
          <w:tcPr>
            <w:tcW w:w="4813" w:type="dxa"/>
            <w:hideMark/>
          </w:tcPr>
          <w:p w14:paraId="7BA61926" w14:textId="1F5518E1" w:rsidR="00FB64CC" w:rsidRPr="00D02AC8" w:rsidRDefault="00BB15DB" w:rsidP="001E0B45">
            <w:pPr>
              <w:rPr>
                <w:rFonts w:ascii="Times New Roman" w:eastAsia="Calibri" w:hAnsi="Times New Roman"/>
                <w:szCs w:val="24"/>
                <w:lang w:val="uk-UA" w:eastAsia="en-US"/>
              </w:rPr>
            </w:pPr>
            <w:r w:rsidRPr="00D02AC8">
              <w:rPr>
                <w:rFonts w:ascii="Times New Roman" w:hAnsi="Times New Roman"/>
                <w:szCs w:val="24"/>
                <w:lang w:val="uk-UA"/>
              </w:rPr>
              <w:t>від</w:t>
            </w:r>
            <w:r w:rsidR="00FB64CC" w:rsidRPr="00D02AC8">
              <w:rPr>
                <w:rFonts w:ascii="Times New Roman" w:hAnsi="Times New Roman"/>
                <w:szCs w:val="24"/>
                <w:lang w:val="uk-UA"/>
              </w:rPr>
              <w:t xml:space="preserve"> </w:t>
            </w:r>
            <w:r w:rsidR="00487814">
              <w:t xml:space="preserve"> </w:t>
            </w:r>
            <w:r w:rsidR="00F35869">
              <w:rPr>
                <w:rFonts w:ascii="Times New Roman" w:hAnsi="Times New Roman"/>
                <w:szCs w:val="24"/>
                <w:lang w:val="uk-UA"/>
              </w:rPr>
              <w:t>19</w:t>
            </w:r>
            <w:r w:rsidR="005E0313">
              <w:rPr>
                <w:rFonts w:ascii="Times New Roman" w:hAnsi="Times New Roman"/>
                <w:szCs w:val="24"/>
                <w:lang w:val="uk-UA"/>
              </w:rPr>
              <w:t>.</w:t>
            </w:r>
            <w:r w:rsidR="00F35869">
              <w:rPr>
                <w:rFonts w:ascii="Times New Roman" w:hAnsi="Times New Roman"/>
                <w:szCs w:val="24"/>
                <w:lang w:val="uk-UA"/>
              </w:rPr>
              <w:t>01</w:t>
            </w:r>
            <w:r w:rsidR="00525AC4">
              <w:rPr>
                <w:rFonts w:ascii="Times New Roman" w:hAnsi="Times New Roman"/>
                <w:szCs w:val="24"/>
                <w:lang w:val="uk-UA"/>
              </w:rPr>
              <w:t>.</w:t>
            </w:r>
            <w:r w:rsidR="00487814" w:rsidRPr="00487814">
              <w:rPr>
                <w:rFonts w:ascii="Times New Roman" w:hAnsi="Times New Roman"/>
                <w:szCs w:val="24"/>
                <w:lang w:val="uk-UA"/>
              </w:rPr>
              <w:t>202</w:t>
            </w:r>
            <w:r w:rsidR="00F35869">
              <w:rPr>
                <w:rFonts w:ascii="Times New Roman" w:hAnsi="Times New Roman"/>
                <w:szCs w:val="24"/>
                <w:lang w:val="uk-UA"/>
              </w:rPr>
              <w:t>4</w:t>
            </w:r>
            <w:r w:rsidR="00487814">
              <w:rPr>
                <w:rFonts w:ascii="Times New Roman" w:hAnsi="Times New Roman"/>
                <w:szCs w:val="24"/>
                <w:lang w:val="uk-UA"/>
              </w:rPr>
              <w:t xml:space="preserve"> року</w:t>
            </w:r>
          </w:p>
        </w:tc>
      </w:tr>
    </w:tbl>
    <w:p w14:paraId="1467665F" w14:textId="77777777" w:rsidR="00FB64CC" w:rsidRPr="00D02AC8" w:rsidRDefault="00FB64CC" w:rsidP="00FB64CC">
      <w:pPr>
        <w:tabs>
          <w:tab w:val="left" w:pos="3090"/>
        </w:tabs>
        <w:jc w:val="center"/>
        <w:rPr>
          <w:rFonts w:ascii="Times New Roman" w:eastAsia="Calibri" w:hAnsi="Times New Roman"/>
          <w:b/>
          <w:szCs w:val="24"/>
          <w:lang w:val="uk-UA" w:eastAsia="en-US"/>
        </w:rPr>
      </w:pPr>
    </w:p>
    <w:p w14:paraId="5DCF14B0" w14:textId="77777777" w:rsidR="00FB64CC" w:rsidRPr="00D02AC8" w:rsidRDefault="0058620F" w:rsidP="0058620F">
      <w:pPr>
        <w:rPr>
          <w:rFonts w:ascii="Times New Roman" w:hAnsi="Times New Roman"/>
          <w:szCs w:val="24"/>
          <w:lang w:val="uk-UA"/>
        </w:rPr>
      </w:pPr>
      <w:r w:rsidRPr="00D02AC8">
        <w:rPr>
          <w:rFonts w:ascii="Times New Roman" w:hAnsi="Times New Roman"/>
          <w:szCs w:val="24"/>
          <w:lang w:val="uk-UA"/>
        </w:rPr>
        <w:tab/>
      </w:r>
      <w:r w:rsidRPr="00D02AC8">
        <w:rPr>
          <w:rFonts w:ascii="Times New Roman" w:hAnsi="Times New Roman"/>
          <w:szCs w:val="24"/>
          <w:lang w:val="uk-UA"/>
        </w:rPr>
        <w:tab/>
      </w:r>
      <w:r w:rsidRPr="00D02AC8">
        <w:rPr>
          <w:rFonts w:ascii="Times New Roman" w:hAnsi="Times New Roman"/>
          <w:szCs w:val="24"/>
          <w:lang w:val="uk-UA"/>
        </w:rPr>
        <w:tab/>
      </w:r>
      <w:r w:rsidRPr="00D02AC8">
        <w:rPr>
          <w:rFonts w:ascii="Times New Roman" w:hAnsi="Times New Roman"/>
          <w:szCs w:val="24"/>
          <w:lang w:val="uk-UA"/>
        </w:rPr>
        <w:tab/>
      </w:r>
    </w:p>
    <w:p w14:paraId="6C599D65" w14:textId="77777777" w:rsidR="00FB64CC" w:rsidRPr="00D02AC8" w:rsidRDefault="00FB64CC" w:rsidP="00FB64CC">
      <w:pPr>
        <w:tabs>
          <w:tab w:val="right" w:pos="9639"/>
        </w:tabs>
        <w:rPr>
          <w:rFonts w:ascii="Times New Roman" w:hAnsi="Times New Roman"/>
          <w:b/>
          <w:bCs/>
          <w:szCs w:val="24"/>
          <w:lang w:val="uk-UA"/>
        </w:rPr>
      </w:pPr>
    </w:p>
    <w:p w14:paraId="44F81664" w14:textId="3CE9123D" w:rsidR="00FB64CC" w:rsidRPr="00CF0275" w:rsidRDefault="00A80010" w:rsidP="003D0292">
      <w:pPr>
        <w:tabs>
          <w:tab w:val="right" w:pos="9639"/>
        </w:tabs>
        <w:jc w:val="center"/>
        <w:rPr>
          <w:rFonts w:ascii="Times New Roman" w:hAnsi="Times New Roman"/>
          <w:b/>
          <w:bCs/>
          <w:szCs w:val="24"/>
          <w:lang w:val="uk-UA"/>
        </w:rPr>
      </w:pPr>
      <w:r>
        <w:rPr>
          <w:rFonts w:ascii="Times New Roman" w:hAnsi="Times New Roman"/>
          <w:b/>
          <w:bCs/>
          <w:szCs w:val="24"/>
          <w:lang w:val="uk-UA"/>
        </w:rPr>
        <w:t>Перелік з</w:t>
      </w:r>
      <w:r w:rsidR="00FB64CC" w:rsidRPr="00CF0275">
        <w:rPr>
          <w:rFonts w:ascii="Times New Roman" w:hAnsi="Times New Roman"/>
          <w:b/>
          <w:bCs/>
          <w:szCs w:val="24"/>
          <w:lang w:val="uk-UA"/>
        </w:rPr>
        <w:t>мін до тендерної документації</w:t>
      </w:r>
    </w:p>
    <w:p w14:paraId="3E9DAA83" w14:textId="77777777" w:rsidR="00F35869" w:rsidRDefault="00FB64CC" w:rsidP="005E0313">
      <w:pPr>
        <w:pStyle w:val="aa"/>
        <w:jc w:val="center"/>
        <w:rPr>
          <w:rFonts w:ascii="Times New Roman" w:hAnsi="Times New Roman"/>
          <w:b/>
          <w:szCs w:val="24"/>
          <w:lang w:val="uk-UA"/>
        </w:rPr>
      </w:pPr>
      <w:r w:rsidRPr="00CF0275">
        <w:rPr>
          <w:rFonts w:ascii="Times New Roman" w:hAnsi="Times New Roman"/>
          <w:szCs w:val="24"/>
          <w:lang w:val="uk-UA"/>
        </w:rPr>
        <w:t>на закупівлю</w:t>
      </w:r>
      <w:r w:rsidR="00916E97" w:rsidRPr="00CF0275">
        <w:rPr>
          <w:rFonts w:ascii="Times New Roman" w:hAnsi="Times New Roman"/>
          <w:szCs w:val="24"/>
          <w:lang w:val="uk-UA"/>
        </w:rPr>
        <w:t>:</w:t>
      </w:r>
      <w:r w:rsidRPr="00CF0275">
        <w:rPr>
          <w:rFonts w:ascii="Times New Roman" w:hAnsi="Times New Roman"/>
          <w:szCs w:val="24"/>
          <w:lang w:val="uk-UA"/>
        </w:rPr>
        <w:t xml:space="preserve"> </w:t>
      </w:r>
      <w:r w:rsidR="00F35869" w:rsidRPr="00F35869">
        <w:rPr>
          <w:rFonts w:ascii="Times New Roman" w:hAnsi="Times New Roman"/>
          <w:b/>
          <w:szCs w:val="24"/>
          <w:lang w:val="uk-UA"/>
        </w:rPr>
        <w:t>ДК 021:2015: 33180000-5 Апаратура для підтримування фізіологічних функцій організму (CPV) (Комплекти витратних матеріалів для проведення процедур гемодіалізу, коди НК 024:2024: 58093 - Набір для проведення гемодіалізу, 47739 Фільтр для очистки діалізату від пірогенів для системи гемодіалізу)</w:t>
      </w:r>
    </w:p>
    <w:p w14:paraId="48821507" w14:textId="2EF66C18" w:rsidR="0092336A" w:rsidRPr="00D02AC8" w:rsidRDefault="00F35869" w:rsidP="005E0313">
      <w:pPr>
        <w:pStyle w:val="aa"/>
        <w:jc w:val="center"/>
        <w:rPr>
          <w:rFonts w:ascii="Times New Roman" w:hAnsi="Times New Roman"/>
          <w:b/>
          <w:bCs/>
          <w:szCs w:val="24"/>
          <w:lang w:val="uk-UA"/>
        </w:rPr>
      </w:pPr>
      <w:hyperlink r:id="rId7" w:tgtFrame="_blank" w:tooltip="Оголошення на порталі Уповноваженого органу" w:history="1"/>
    </w:p>
    <w:p w14:paraId="416D947F" w14:textId="60CF887C" w:rsidR="00D050DD" w:rsidRPr="00D02AC8" w:rsidRDefault="00FB64CC" w:rsidP="00D050DD">
      <w:pPr>
        <w:pStyle w:val="rvps2"/>
        <w:shd w:val="clear" w:color="auto" w:fill="FFFFFF"/>
        <w:spacing w:before="0" w:beforeAutospacing="0" w:after="0" w:afterAutospacing="0"/>
        <w:ind w:firstLine="450"/>
        <w:jc w:val="both"/>
        <w:rPr>
          <w:color w:val="000000"/>
          <w:lang w:val="uk-UA" w:eastAsia="uk-UA"/>
        </w:rPr>
      </w:pPr>
      <w:r w:rsidRPr="00D02AC8">
        <w:rPr>
          <w:rFonts w:eastAsia="Batang"/>
          <w:color w:val="000000"/>
          <w:lang w:val="uk-UA"/>
        </w:rPr>
        <w:tab/>
      </w:r>
      <w:r w:rsidR="00223D53" w:rsidRPr="00D02AC8">
        <w:rPr>
          <w:rFonts w:eastAsia="Batang"/>
          <w:color w:val="000000"/>
          <w:lang w:val="uk-UA"/>
        </w:rPr>
        <w:t>Уповноваженою особою</w:t>
      </w:r>
      <w:r w:rsidRPr="00D02AC8">
        <w:rPr>
          <w:rFonts w:eastAsia="Batang"/>
          <w:color w:val="000000"/>
          <w:lang w:val="uk-UA"/>
        </w:rPr>
        <w:t xml:space="preserve"> було прийнято рішення про внесення змін до тендерної документації відповідно до </w:t>
      </w:r>
      <w:r w:rsidR="005C1AEE">
        <w:rPr>
          <w:rFonts w:eastAsia="Batang"/>
          <w:color w:val="000000"/>
          <w:lang w:val="uk-UA"/>
        </w:rPr>
        <w:t>п</w:t>
      </w:r>
      <w:r w:rsidRPr="00D02AC8">
        <w:rPr>
          <w:rFonts w:eastAsia="Batang"/>
          <w:color w:val="000000"/>
          <w:lang w:val="uk-UA"/>
        </w:rPr>
        <w:t>.</w:t>
      </w:r>
      <w:r w:rsidR="005C1AEE">
        <w:rPr>
          <w:rFonts w:eastAsia="Batang"/>
          <w:color w:val="000000"/>
          <w:lang w:val="uk-UA"/>
        </w:rPr>
        <w:t>51</w:t>
      </w:r>
      <w:r w:rsidRPr="00D02AC8">
        <w:rPr>
          <w:rFonts w:eastAsia="Batang"/>
          <w:color w:val="000000"/>
          <w:lang w:val="uk-UA"/>
        </w:rPr>
        <w:t xml:space="preserve"> </w:t>
      </w:r>
      <w:r w:rsidR="005C1AEE" w:rsidRPr="005C1AEE">
        <w:rPr>
          <w:rFonts w:eastAsia="Batang"/>
          <w:color w:val="000000"/>
          <w:lang w:val="uk-UA"/>
        </w:rPr>
        <w:t xml:space="preserve">Постанови №1178 від 12.10.2022 «Про затвердження особливостей здійснення публічних </w:t>
      </w:r>
      <w:proofErr w:type="spellStart"/>
      <w:r w:rsidR="005C1AEE" w:rsidRPr="005C1AEE">
        <w:rPr>
          <w:rFonts w:eastAsia="Batang"/>
          <w:color w:val="000000"/>
          <w:lang w:val="uk-UA"/>
        </w:rPr>
        <w:t>закупівель</w:t>
      </w:r>
      <w:proofErr w:type="spellEnd"/>
      <w:r w:rsidR="005C1AEE" w:rsidRPr="005C1AEE">
        <w:rPr>
          <w:rFonts w:eastAsia="Batang"/>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02AC8">
        <w:rPr>
          <w:rFonts w:eastAsia="Batang"/>
          <w:color w:val="000000"/>
          <w:lang w:val="uk-UA"/>
        </w:rPr>
        <w:t xml:space="preserve">, </w:t>
      </w:r>
      <w:r w:rsidR="00D050DD" w:rsidRPr="00D02AC8">
        <w:rPr>
          <w:lang w:val="uk-UA"/>
        </w:rPr>
        <w:t xml:space="preserve"> </w:t>
      </w:r>
      <w:r w:rsidRPr="00D02AC8">
        <w:rPr>
          <w:rFonts w:eastAsia="Batang"/>
          <w:color w:val="000000"/>
          <w:lang w:val="uk-UA"/>
        </w:rPr>
        <w:t>«</w:t>
      </w:r>
      <w:r w:rsidR="00600812" w:rsidRPr="00600812">
        <w:rPr>
          <w:color w:val="000000"/>
          <w:lang w:val="uk-UA"/>
        </w:rPr>
        <w:t xml:space="preserve">Замовник має право з власної ініціативи або у разі усунення порушень вимог законодавства у сфері публічних </w:t>
      </w:r>
      <w:proofErr w:type="spellStart"/>
      <w:r w:rsidR="00600812" w:rsidRPr="00600812">
        <w:rPr>
          <w:color w:val="000000"/>
          <w:lang w:val="uk-UA"/>
        </w:rPr>
        <w:t>закупівель</w:t>
      </w:r>
      <w:proofErr w:type="spellEnd"/>
      <w:r w:rsidR="00600812" w:rsidRPr="00600812">
        <w:rPr>
          <w:color w:val="000000"/>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600812" w:rsidRPr="00600812">
        <w:rPr>
          <w:color w:val="000000"/>
          <w:lang w:val="uk-UA"/>
        </w:rPr>
        <w:t>внести</w:t>
      </w:r>
      <w:proofErr w:type="spellEnd"/>
      <w:r w:rsidR="00600812" w:rsidRPr="00600812">
        <w:rPr>
          <w:color w:val="000000"/>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600812" w:rsidRPr="00600812">
        <w:rPr>
          <w:color w:val="000000"/>
          <w:lang w:val="uk-UA"/>
        </w:rPr>
        <w:t>закупівель</w:t>
      </w:r>
      <w:proofErr w:type="spellEnd"/>
      <w:r w:rsidR="00600812" w:rsidRPr="00600812">
        <w:rPr>
          <w:color w:val="000000"/>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D050DD" w:rsidRPr="00D02AC8">
        <w:rPr>
          <w:color w:val="000000"/>
          <w:lang w:val="uk-UA"/>
        </w:rPr>
        <w:t>.</w:t>
      </w:r>
    </w:p>
    <w:p w14:paraId="5197A22B" w14:textId="77777777" w:rsidR="006E4076" w:rsidRDefault="00600812" w:rsidP="006E4076">
      <w:pPr>
        <w:pStyle w:val="rvps2"/>
        <w:shd w:val="clear" w:color="auto" w:fill="FFFFFF"/>
        <w:spacing w:before="0" w:beforeAutospacing="0" w:after="0" w:afterAutospacing="0"/>
        <w:ind w:firstLine="450"/>
        <w:jc w:val="both"/>
        <w:rPr>
          <w:color w:val="000000"/>
          <w:lang w:val="uk-UA"/>
        </w:rPr>
      </w:pPr>
      <w:bookmarkStart w:id="0" w:name="n1440"/>
      <w:bookmarkEnd w:id="0"/>
      <w:r w:rsidRPr="00600812">
        <w:rPr>
          <w:color w:val="000000"/>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00812">
        <w:rPr>
          <w:color w:val="000000"/>
          <w:lang w:val="uk-UA"/>
        </w:rPr>
        <w:t>закупівель</w:t>
      </w:r>
      <w:proofErr w:type="spellEnd"/>
      <w:r w:rsidRPr="00600812">
        <w:rPr>
          <w:color w:val="000000"/>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00812">
        <w:rPr>
          <w:color w:val="000000"/>
          <w:lang w:val="uk-UA"/>
        </w:rPr>
        <w:t>машинозчитувальному</w:t>
      </w:r>
      <w:proofErr w:type="spellEnd"/>
      <w:r w:rsidRPr="00600812">
        <w:rPr>
          <w:color w:val="000000"/>
          <w:lang w:val="uk-UA"/>
        </w:rPr>
        <w:t xml:space="preserve"> форматі розміщуються в електронній системі </w:t>
      </w:r>
      <w:proofErr w:type="spellStart"/>
      <w:r w:rsidRPr="00600812">
        <w:rPr>
          <w:color w:val="000000"/>
          <w:lang w:val="uk-UA"/>
        </w:rPr>
        <w:t>закупівель</w:t>
      </w:r>
      <w:proofErr w:type="spellEnd"/>
      <w:r w:rsidRPr="00600812">
        <w:rPr>
          <w:color w:val="000000"/>
          <w:lang w:val="uk-UA"/>
        </w:rPr>
        <w:t xml:space="preserve"> протягом одного дня з дати прийняття рішення про їх внесення.</w:t>
      </w:r>
    </w:p>
    <w:p w14:paraId="4B5DC110" w14:textId="0A85FF16" w:rsidR="00600812" w:rsidRPr="00600812" w:rsidRDefault="00600812" w:rsidP="006E4076">
      <w:pPr>
        <w:pStyle w:val="rvps2"/>
        <w:shd w:val="clear" w:color="auto" w:fill="FFFFFF"/>
        <w:spacing w:before="0" w:beforeAutospacing="0" w:after="0" w:afterAutospacing="0"/>
        <w:ind w:firstLine="450"/>
        <w:jc w:val="both"/>
        <w:rPr>
          <w:color w:val="000000"/>
          <w:lang w:val="uk-UA"/>
        </w:rPr>
      </w:pPr>
      <w:r w:rsidRPr="00600812">
        <w:rPr>
          <w:color w:val="000000"/>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600812">
        <w:rPr>
          <w:color w:val="000000"/>
          <w:lang w:val="uk-UA"/>
        </w:rPr>
        <w:t>закупівель</w:t>
      </w:r>
      <w:proofErr w:type="spellEnd"/>
      <w:r w:rsidRPr="00600812">
        <w:rPr>
          <w:color w:val="000000"/>
          <w:lang w:val="uk-UA"/>
        </w:rPr>
        <w:t xml:space="preserve"> автоматично зупиняє перебіг відкритих торгів.</w:t>
      </w:r>
    </w:p>
    <w:p w14:paraId="1E064400" w14:textId="66C44FC3" w:rsidR="00FB64CC" w:rsidRPr="00D02AC8" w:rsidRDefault="00600812" w:rsidP="00600812">
      <w:pPr>
        <w:pStyle w:val="rvps2"/>
        <w:shd w:val="clear" w:color="auto" w:fill="FFFFFF"/>
        <w:spacing w:before="0" w:beforeAutospacing="0" w:after="0" w:afterAutospacing="0"/>
        <w:ind w:firstLine="450"/>
        <w:jc w:val="both"/>
        <w:rPr>
          <w:color w:val="000000"/>
          <w:lang w:val="uk-UA"/>
        </w:rPr>
      </w:pPr>
      <w:r w:rsidRPr="00600812">
        <w:rPr>
          <w:color w:val="000000"/>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00812">
        <w:rPr>
          <w:color w:val="000000"/>
          <w:lang w:val="uk-UA"/>
        </w:rPr>
        <w:t>закупівель</w:t>
      </w:r>
      <w:proofErr w:type="spellEnd"/>
      <w:r w:rsidRPr="00600812">
        <w:rPr>
          <w:color w:val="000000"/>
          <w:lang w:val="uk-UA"/>
        </w:rPr>
        <w:t xml:space="preserve"> з одночасним продовженням строку подання тендерних пропозицій не менш як на чотири дні</w:t>
      </w:r>
      <w:r w:rsidR="00FB64CC" w:rsidRPr="00D02AC8">
        <w:rPr>
          <w:color w:val="000000"/>
          <w:lang w:val="uk-UA" w:eastAsia="uk-UA"/>
        </w:rPr>
        <w:t>.»</w:t>
      </w:r>
    </w:p>
    <w:p w14:paraId="52A0B020" w14:textId="77777777" w:rsidR="006E4076" w:rsidRDefault="006E4076" w:rsidP="006232E5">
      <w:pPr>
        <w:widowControl/>
        <w:shd w:val="clear" w:color="auto" w:fill="FFFFFF"/>
        <w:ind w:firstLine="450"/>
        <w:jc w:val="both"/>
        <w:textAlignment w:val="baseline"/>
        <w:rPr>
          <w:rFonts w:ascii="Times New Roman" w:hAnsi="Times New Roman"/>
          <w:color w:val="000000"/>
          <w:szCs w:val="24"/>
          <w:lang w:val="uk-UA" w:eastAsia="uk-UA"/>
        </w:rPr>
      </w:pPr>
    </w:p>
    <w:p w14:paraId="716B7D47" w14:textId="14B3D936" w:rsidR="00885CB3" w:rsidRPr="006E4076" w:rsidRDefault="00223D53" w:rsidP="006232E5">
      <w:pPr>
        <w:widowControl/>
        <w:shd w:val="clear" w:color="auto" w:fill="FFFFFF"/>
        <w:ind w:firstLine="450"/>
        <w:jc w:val="both"/>
        <w:textAlignment w:val="baseline"/>
        <w:rPr>
          <w:rFonts w:ascii="Times New Roman" w:hAnsi="Times New Roman"/>
          <w:b/>
          <w:bCs/>
          <w:color w:val="000000"/>
          <w:szCs w:val="24"/>
          <w:lang w:val="uk-UA" w:eastAsia="uk-UA"/>
        </w:rPr>
      </w:pPr>
      <w:r w:rsidRPr="006E4076">
        <w:rPr>
          <w:rFonts w:ascii="Times New Roman" w:hAnsi="Times New Roman"/>
          <w:b/>
          <w:bCs/>
          <w:color w:val="000000"/>
          <w:szCs w:val="24"/>
          <w:lang w:val="uk-UA" w:eastAsia="uk-UA"/>
        </w:rPr>
        <w:t>Уповноваженою особою</w:t>
      </w:r>
      <w:r w:rsidR="00885CB3" w:rsidRPr="006E4076">
        <w:rPr>
          <w:rFonts w:ascii="Times New Roman" w:hAnsi="Times New Roman"/>
          <w:b/>
          <w:bCs/>
          <w:color w:val="000000"/>
          <w:szCs w:val="24"/>
          <w:lang w:val="uk-UA" w:eastAsia="uk-UA"/>
        </w:rPr>
        <w:t xml:space="preserve"> прийнято рішення </w:t>
      </w:r>
      <w:proofErr w:type="spellStart"/>
      <w:r w:rsidR="00885CB3" w:rsidRPr="006E4076">
        <w:rPr>
          <w:rFonts w:ascii="Times New Roman" w:hAnsi="Times New Roman"/>
          <w:b/>
          <w:bCs/>
          <w:color w:val="000000"/>
          <w:szCs w:val="24"/>
          <w:lang w:val="uk-UA" w:eastAsia="uk-UA"/>
        </w:rPr>
        <w:t>внести</w:t>
      </w:r>
      <w:proofErr w:type="spellEnd"/>
      <w:r w:rsidR="00885CB3" w:rsidRPr="006E4076">
        <w:rPr>
          <w:rFonts w:ascii="Times New Roman" w:hAnsi="Times New Roman"/>
          <w:b/>
          <w:bCs/>
          <w:color w:val="000000"/>
          <w:szCs w:val="24"/>
          <w:lang w:val="uk-UA" w:eastAsia="uk-UA"/>
        </w:rPr>
        <w:t xml:space="preserve"> зміни до тендерної документації</w:t>
      </w:r>
      <w:r w:rsidR="00B21D41" w:rsidRPr="006E4076">
        <w:rPr>
          <w:rFonts w:ascii="Times New Roman" w:hAnsi="Times New Roman"/>
          <w:b/>
          <w:bCs/>
          <w:color w:val="000000"/>
          <w:szCs w:val="24"/>
          <w:lang w:val="uk-UA" w:eastAsia="uk-UA"/>
        </w:rPr>
        <w:t>:</w:t>
      </w:r>
    </w:p>
    <w:p w14:paraId="43B1FF5C" w14:textId="77777777" w:rsidR="00C17407" w:rsidRPr="00D02AC8" w:rsidRDefault="00C17407" w:rsidP="00C17407">
      <w:pPr>
        <w:rPr>
          <w:rFonts w:ascii="Times New Roman" w:eastAsia="Calibri" w:hAnsi="Times New Roman"/>
          <w:color w:val="000000"/>
          <w:spacing w:val="-11"/>
          <w:szCs w:val="24"/>
          <w:lang w:val="uk-UA" w:eastAsia="en-US"/>
        </w:rPr>
      </w:pPr>
    </w:p>
    <w:p w14:paraId="4B061839" w14:textId="43DC25B0" w:rsidR="00EA1F56" w:rsidRDefault="00EA1F56" w:rsidP="006E4076">
      <w:pPr>
        <w:pStyle w:val="aa"/>
        <w:rPr>
          <w:b/>
          <w:bCs/>
          <w:color w:val="000000"/>
        </w:rPr>
      </w:pPr>
    </w:p>
    <w:p w14:paraId="6F9EA8C0" w14:textId="63A131C9" w:rsidR="00EA1F56" w:rsidRDefault="00A80010" w:rsidP="00A80010">
      <w:pPr>
        <w:rPr>
          <w:rFonts w:ascii="Times New Roman" w:eastAsia="Calibri" w:hAnsi="Times New Roman"/>
          <w:b/>
          <w:color w:val="000000"/>
          <w:spacing w:val="-11"/>
          <w:szCs w:val="24"/>
          <w:lang w:val="uk-UA" w:eastAsia="en-US"/>
        </w:rPr>
      </w:pPr>
      <w:r>
        <w:rPr>
          <w:rFonts w:ascii="Times New Roman" w:eastAsia="Calibri" w:hAnsi="Times New Roman"/>
          <w:b/>
          <w:color w:val="000000"/>
          <w:spacing w:val="-11"/>
          <w:szCs w:val="24"/>
          <w:lang w:val="uk-UA" w:eastAsia="en-US"/>
        </w:rPr>
        <w:t>1.</w:t>
      </w:r>
      <w:r w:rsidR="00EA1F56" w:rsidRPr="00A80010">
        <w:rPr>
          <w:rFonts w:ascii="Times New Roman" w:eastAsia="Calibri" w:hAnsi="Times New Roman"/>
          <w:b/>
          <w:color w:val="000000"/>
          <w:spacing w:val="-11"/>
          <w:szCs w:val="24"/>
          <w:lang w:val="uk-UA" w:eastAsia="en-US"/>
        </w:rPr>
        <w:t>Викласти в новій редакції  дату затвердження тендерної документації:</w:t>
      </w:r>
    </w:p>
    <w:p w14:paraId="4F400C31" w14:textId="77777777" w:rsidR="00F35869" w:rsidRPr="00F35869" w:rsidRDefault="00F35869" w:rsidP="00F35869">
      <w:pPr>
        <w:framePr w:hSpace="180" w:wrap="around" w:vAnchor="text" w:hAnchor="margin" w:xAlign="right" w:y="286"/>
        <w:jc w:val="right"/>
        <w:rPr>
          <w:rFonts w:ascii="Times New Roman" w:hAnsi="Times New Roman"/>
          <w:b/>
          <w:snapToGrid w:val="0"/>
          <w:szCs w:val="24"/>
          <w:lang w:val="uk-UA"/>
        </w:rPr>
      </w:pPr>
      <w:r w:rsidRPr="00F35869">
        <w:rPr>
          <w:rFonts w:ascii="Times New Roman" w:hAnsi="Times New Roman"/>
          <w:b/>
          <w:snapToGrid w:val="0"/>
          <w:szCs w:val="24"/>
          <w:lang w:val="uk-UA"/>
        </w:rPr>
        <w:t>ЗАТВЕРДЖЕНО</w:t>
      </w:r>
    </w:p>
    <w:p w14:paraId="672099ED" w14:textId="77777777" w:rsidR="00F35869" w:rsidRPr="00F35869" w:rsidRDefault="00F35869" w:rsidP="00F35869">
      <w:pPr>
        <w:framePr w:hSpace="180" w:wrap="around" w:vAnchor="text" w:hAnchor="margin" w:xAlign="right" w:y="286"/>
        <w:ind w:firstLine="567"/>
        <w:jc w:val="right"/>
        <w:rPr>
          <w:rFonts w:ascii="Times New Roman" w:hAnsi="Times New Roman"/>
          <w:b/>
          <w:snapToGrid w:val="0"/>
          <w:szCs w:val="24"/>
          <w:lang w:val="uk-UA"/>
        </w:rPr>
      </w:pPr>
      <w:r w:rsidRPr="00F35869">
        <w:rPr>
          <w:rFonts w:ascii="Times New Roman" w:hAnsi="Times New Roman"/>
          <w:b/>
          <w:snapToGrid w:val="0"/>
          <w:szCs w:val="24"/>
          <w:lang w:val="uk-UA"/>
        </w:rPr>
        <w:t>Рішенням уповноваженої особи</w:t>
      </w:r>
    </w:p>
    <w:p w14:paraId="68BE090A" w14:textId="77777777" w:rsidR="00F35869" w:rsidRPr="00F35869" w:rsidRDefault="00F35869" w:rsidP="00F35869">
      <w:pPr>
        <w:framePr w:hSpace="180" w:wrap="around" w:vAnchor="text" w:hAnchor="margin" w:xAlign="right" w:y="286"/>
        <w:jc w:val="right"/>
        <w:rPr>
          <w:rFonts w:ascii="Times New Roman" w:hAnsi="Times New Roman"/>
          <w:b/>
          <w:snapToGrid w:val="0"/>
          <w:szCs w:val="24"/>
          <w:lang w:val="uk-UA"/>
        </w:rPr>
      </w:pPr>
      <w:r w:rsidRPr="00F35869">
        <w:rPr>
          <w:rFonts w:ascii="Times New Roman" w:hAnsi="Times New Roman"/>
          <w:b/>
          <w:snapToGrid w:val="0"/>
          <w:szCs w:val="24"/>
          <w:lang w:val="uk-UA"/>
        </w:rPr>
        <w:t xml:space="preserve">                                     від 17.01.2024 року</w:t>
      </w:r>
    </w:p>
    <w:p w14:paraId="5D6DACB5" w14:textId="77777777" w:rsidR="00F35869" w:rsidRDefault="00F35869" w:rsidP="00F35869">
      <w:pPr>
        <w:framePr w:hSpace="180" w:wrap="around" w:vAnchor="text" w:hAnchor="margin" w:xAlign="right" w:y="286"/>
        <w:jc w:val="right"/>
        <w:rPr>
          <w:rFonts w:ascii="Times New Roman" w:hAnsi="Times New Roman"/>
          <w:b/>
          <w:snapToGrid w:val="0"/>
          <w:szCs w:val="24"/>
          <w:lang w:val="uk-UA"/>
        </w:rPr>
      </w:pPr>
      <w:r w:rsidRPr="00F35869">
        <w:rPr>
          <w:rFonts w:ascii="Times New Roman" w:hAnsi="Times New Roman"/>
          <w:b/>
          <w:snapToGrid w:val="0"/>
          <w:szCs w:val="24"/>
          <w:lang w:val="uk-UA"/>
        </w:rPr>
        <w:t>зі змінами від 19.01.2024 року</w:t>
      </w:r>
    </w:p>
    <w:p w14:paraId="3343F9D7" w14:textId="77777777" w:rsidR="00F35869" w:rsidRPr="00A80010" w:rsidRDefault="00F35869" w:rsidP="00F35869">
      <w:pPr>
        <w:framePr w:hSpace="180" w:wrap="around" w:vAnchor="text" w:hAnchor="margin" w:xAlign="right" w:y="286"/>
        <w:jc w:val="right"/>
        <w:rPr>
          <w:rFonts w:ascii="Times New Roman" w:hAnsi="Times New Roman"/>
          <w:b/>
          <w:szCs w:val="24"/>
          <w:lang w:val="uk-UA"/>
        </w:rPr>
      </w:pPr>
      <w:r w:rsidRPr="00F35869">
        <w:rPr>
          <w:rFonts w:ascii="Times New Roman" w:hAnsi="Times New Roman"/>
          <w:b/>
          <w:snapToGrid w:val="0"/>
          <w:szCs w:val="24"/>
          <w:lang w:val="uk-UA"/>
        </w:rPr>
        <w:t>Сусло Л.В</w:t>
      </w:r>
    </w:p>
    <w:p w14:paraId="2B3F3794" w14:textId="77777777" w:rsidR="00F35869" w:rsidRPr="00F35869" w:rsidRDefault="00F35869" w:rsidP="00F35869">
      <w:pPr>
        <w:framePr w:hSpace="180" w:wrap="around" w:vAnchor="text" w:hAnchor="margin" w:xAlign="right" w:y="286"/>
        <w:jc w:val="right"/>
        <w:rPr>
          <w:rFonts w:ascii="Times New Roman" w:hAnsi="Times New Roman"/>
          <w:b/>
          <w:snapToGrid w:val="0"/>
          <w:szCs w:val="24"/>
          <w:lang w:val="uk-UA"/>
        </w:rPr>
      </w:pPr>
    </w:p>
    <w:p w14:paraId="3239EA10" w14:textId="48DEA4A5" w:rsidR="00EA1F56" w:rsidRDefault="00EA1F56" w:rsidP="00EA1F56">
      <w:pPr>
        <w:pStyle w:val="aa"/>
        <w:rPr>
          <w:rFonts w:ascii="Times New Roman" w:hAnsi="Times New Roman"/>
          <w:b/>
          <w:szCs w:val="24"/>
          <w:lang w:val="uk-UA"/>
        </w:rPr>
      </w:pPr>
    </w:p>
    <w:p w14:paraId="60C48A67" w14:textId="3622D0F9" w:rsidR="00525AC4" w:rsidRDefault="00487814" w:rsidP="00525AC4">
      <w:pPr>
        <w:jc w:val="both"/>
        <w:rPr>
          <w:b/>
        </w:rPr>
      </w:pPr>
      <w:r>
        <w:rPr>
          <w:rFonts w:eastAsia="Calibri"/>
          <w:b/>
          <w:sz w:val="28"/>
          <w:szCs w:val="28"/>
          <w:lang w:val="uk-UA"/>
        </w:rPr>
        <w:t>2.</w:t>
      </w:r>
      <w:r w:rsidRPr="00487814">
        <w:rPr>
          <w:rFonts w:ascii="Times New Roman" w:hAnsi="Times New Roman"/>
          <w:b/>
          <w:szCs w:val="24"/>
          <w:lang w:val="uk-UA"/>
        </w:rPr>
        <w:t xml:space="preserve"> </w:t>
      </w:r>
      <w:r w:rsidRPr="00A80010">
        <w:rPr>
          <w:rFonts w:ascii="Times New Roman" w:hAnsi="Times New Roman"/>
          <w:b/>
          <w:szCs w:val="24"/>
          <w:lang w:val="uk-UA"/>
        </w:rPr>
        <w:t xml:space="preserve">Викласти у новій редакції </w:t>
      </w:r>
      <w:r w:rsidR="00F35869">
        <w:rPr>
          <w:rFonts w:ascii="Times New Roman" w:hAnsi="Times New Roman"/>
          <w:b/>
          <w:szCs w:val="24"/>
          <w:lang w:val="uk-UA"/>
        </w:rPr>
        <w:t xml:space="preserve">додаток 2 </w:t>
      </w:r>
      <w:r>
        <w:rPr>
          <w:rFonts w:ascii="Times New Roman" w:hAnsi="Times New Roman"/>
          <w:b/>
          <w:szCs w:val="24"/>
          <w:lang w:val="uk-UA"/>
        </w:rPr>
        <w:t>тендерної документації:</w:t>
      </w:r>
      <w:r w:rsidR="00A57BBA" w:rsidRPr="00A57BBA">
        <w:rPr>
          <w:b/>
        </w:rPr>
        <w:t xml:space="preserve"> </w:t>
      </w:r>
    </w:p>
    <w:p w14:paraId="48A8E495" w14:textId="77777777" w:rsidR="00F35869" w:rsidRPr="00715BC2" w:rsidRDefault="00F35869" w:rsidP="00F35869">
      <w:pPr>
        <w:jc w:val="right"/>
        <w:outlineLvl w:val="0"/>
        <w:rPr>
          <w:rFonts w:ascii="Times New Roman" w:hAnsi="Times New Roman"/>
          <w:b/>
          <w:bCs/>
          <w:szCs w:val="24"/>
        </w:rPr>
      </w:pPr>
      <w:proofErr w:type="spellStart"/>
      <w:r w:rsidRPr="00715BC2">
        <w:rPr>
          <w:rFonts w:ascii="Times New Roman" w:hAnsi="Times New Roman"/>
          <w:b/>
          <w:bCs/>
          <w:szCs w:val="24"/>
        </w:rPr>
        <w:lastRenderedPageBreak/>
        <w:t>Додаток</w:t>
      </w:r>
      <w:proofErr w:type="spellEnd"/>
      <w:r w:rsidRPr="00715BC2">
        <w:rPr>
          <w:rFonts w:ascii="Times New Roman" w:hAnsi="Times New Roman"/>
          <w:b/>
          <w:bCs/>
          <w:szCs w:val="24"/>
        </w:rPr>
        <w:t xml:space="preserve"> №2 </w:t>
      </w:r>
    </w:p>
    <w:p w14:paraId="1255F0E3" w14:textId="77777777" w:rsidR="00F35869" w:rsidRPr="00715BC2" w:rsidRDefault="00F35869" w:rsidP="00F35869">
      <w:pPr>
        <w:jc w:val="center"/>
        <w:outlineLvl w:val="0"/>
        <w:rPr>
          <w:rFonts w:ascii="Times New Roman" w:hAnsi="Times New Roman"/>
          <w:b/>
          <w:bCs/>
          <w:szCs w:val="24"/>
        </w:rPr>
      </w:pPr>
      <w:proofErr w:type="spellStart"/>
      <w:r w:rsidRPr="00715BC2">
        <w:rPr>
          <w:rFonts w:ascii="Times New Roman" w:hAnsi="Times New Roman"/>
          <w:b/>
          <w:bCs/>
          <w:szCs w:val="24"/>
        </w:rPr>
        <w:t>Технічна</w:t>
      </w:r>
      <w:proofErr w:type="spellEnd"/>
      <w:r w:rsidRPr="00715BC2">
        <w:rPr>
          <w:rFonts w:ascii="Times New Roman" w:hAnsi="Times New Roman"/>
          <w:b/>
          <w:bCs/>
          <w:szCs w:val="24"/>
        </w:rPr>
        <w:t xml:space="preserve"> </w:t>
      </w:r>
      <w:proofErr w:type="spellStart"/>
      <w:r w:rsidRPr="00715BC2">
        <w:rPr>
          <w:rFonts w:ascii="Times New Roman" w:hAnsi="Times New Roman"/>
          <w:b/>
          <w:bCs/>
          <w:szCs w:val="24"/>
        </w:rPr>
        <w:t>специфікація</w:t>
      </w:r>
      <w:proofErr w:type="spellEnd"/>
    </w:p>
    <w:p w14:paraId="0606F641" w14:textId="77777777" w:rsidR="00F35869" w:rsidRPr="00715BC2" w:rsidRDefault="00F35869" w:rsidP="00F35869">
      <w:pPr>
        <w:tabs>
          <w:tab w:val="left" w:pos="709"/>
        </w:tabs>
        <w:jc w:val="center"/>
        <w:rPr>
          <w:rFonts w:ascii="Times New Roman" w:hAnsi="Times New Roman"/>
          <w:b/>
          <w:bCs/>
          <w:szCs w:val="24"/>
        </w:rPr>
      </w:pPr>
    </w:p>
    <w:p w14:paraId="5421E185" w14:textId="77777777" w:rsidR="00F35869" w:rsidRPr="00715BC2" w:rsidRDefault="00F35869" w:rsidP="00F35869">
      <w:pPr>
        <w:ind w:firstLine="432"/>
        <w:jc w:val="right"/>
        <w:rPr>
          <w:rFonts w:ascii="Times New Roman" w:eastAsia="Calibri" w:hAnsi="Times New Roman"/>
          <w:bCs/>
          <w:szCs w:val="24"/>
        </w:rPr>
      </w:pPr>
    </w:p>
    <w:p w14:paraId="32D59737" w14:textId="77777777" w:rsidR="00F35869" w:rsidRDefault="00F35869" w:rsidP="00F35869">
      <w:pPr>
        <w:pStyle w:val="WW-1"/>
        <w:ind w:left="-709"/>
        <w:jc w:val="both"/>
        <w:rPr>
          <w:bCs/>
          <w:color w:val="auto"/>
          <w:sz w:val="24"/>
          <w:szCs w:val="24"/>
        </w:rPr>
      </w:pPr>
      <w:r>
        <w:rPr>
          <w:bCs/>
          <w:color w:val="auto"/>
          <w:sz w:val="24"/>
          <w:szCs w:val="24"/>
        </w:rPr>
        <w:t xml:space="preserve">Комплекти витратних матеріалів для проведення процедур гемодіалізу -3 найменування. </w:t>
      </w:r>
    </w:p>
    <w:p w14:paraId="4716E209" w14:textId="77777777" w:rsidR="00F35869" w:rsidRDefault="00F35869" w:rsidP="00F35869">
      <w:pPr>
        <w:pStyle w:val="WW-1"/>
        <w:ind w:left="-709"/>
        <w:jc w:val="both"/>
        <w:rPr>
          <w:bCs/>
          <w:color w:val="auto"/>
          <w:sz w:val="24"/>
          <w:szCs w:val="24"/>
        </w:rPr>
      </w:pPr>
    </w:p>
    <w:p w14:paraId="53EA50EE" w14:textId="77777777" w:rsidR="00F35869" w:rsidRPr="008A1C83" w:rsidRDefault="00F35869" w:rsidP="00F35869">
      <w:pPr>
        <w:pStyle w:val="WW-1"/>
        <w:ind w:left="-709"/>
        <w:jc w:val="both"/>
        <w:rPr>
          <w:b/>
          <w:color w:val="auto"/>
          <w:sz w:val="24"/>
          <w:szCs w:val="24"/>
        </w:rPr>
      </w:pPr>
      <w:r w:rsidRPr="008A1C83">
        <w:rPr>
          <w:b/>
          <w:color w:val="auto"/>
          <w:sz w:val="24"/>
          <w:szCs w:val="24"/>
        </w:rPr>
        <w:t>Перелік:</w:t>
      </w:r>
    </w:p>
    <w:tbl>
      <w:tblPr>
        <w:tblW w:w="10065" w:type="dxa"/>
        <w:tblInd w:w="-6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1560"/>
        <w:gridCol w:w="5245"/>
        <w:gridCol w:w="1418"/>
        <w:gridCol w:w="1275"/>
      </w:tblGrid>
      <w:tr w:rsidR="00F35869" w:rsidRPr="008A1C83" w14:paraId="081397C9" w14:textId="77777777" w:rsidTr="00817411">
        <w:tc>
          <w:tcPr>
            <w:tcW w:w="567" w:type="dxa"/>
            <w:tcBorders>
              <w:top w:val="single" w:sz="6" w:space="0" w:color="auto"/>
              <w:left w:val="single" w:sz="4" w:space="0" w:color="auto"/>
              <w:bottom w:val="single" w:sz="6" w:space="0" w:color="auto"/>
              <w:right w:val="single" w:sz="6" w:space="0" w:color="auto"/>
            </w:tcBorders>
            <w:hideMark/>
          </w:tcPr>
          <w:p w14:paraId="5F2F963F" w14:textId="77777777" w:rsidR="00F35869" w:rsidRPr="008A1C83" w:rsidRDefault="00F35869" w:rsidP="00817411">
            <w:pPr>
              <w:tabs>
                <w:tab w:val="left" w:pos="9195"/>
              </w:tabs>
              <w:jc w:val="center"/>
              <w:rPr>
                <w:rFonts w:ascii="Times New Roman" w:hAnsi="Times New Roman"/>
                <w:b/>
                <w:bCs/>
                <w:iCs/>
                <w:szCs w:val="24"/>
                <w:lang w:eastAsia="uk-UA"/>
              </w:rPr>
            </w:pPr>
            <w:r w:rsidRPr="008A1C83">
              <w:rPr>
                <w:rFonts w:ascii="Times New Roman" w:hAnsi="Times New Roman"/>
                <w:b/>
                <w:bCs/>
                <w:iCs/>
                <w:szCs w:val="24"/>
                <w:lang w:eastAsia="uk-UA"/>
              </w:rPr>
              <w:t>№ з/п</w:t>
            </w:r>
          </w:p>
        </w:tc>
        <w:tc>
          <w:tcPr>
            <w:tcW w:w="1560" w:type="dxa"/>
            <w:tcBorders>
              <w:top w:val="single" w:sz="6" w:space="0" w:color="auto"/>
              <w:left w:val="single" w:sz="4" w:space="0" w:color="auto"/>
              <w:bottom w:val="single" w:sz="6" w:space="0" w:color="auto"/>
              <w:right w:val="single" w:sz="4" w:space="0" w:color="auto"/>
            </w:tcBorders>
          </w:tcPr>
          <w:p w14:paraId="3FA3DC48" w14:textId="77777777" w:rsidR="00F35869" w:rsidRPr="007176EC" w:rsidRDefault="00F35869" w:rsidP="00817411">
            <w:pPr>
              <w:tabs>
                <w:tab w:val="left" w:pos="9195"/>
              </w:tabs>
              <w:jc w:val="center"/>
              <w:rPr>
                <w:rFonts w:ascii="Times New Roman" w:hAnsi="Times New Roman"/>
                <w:b/>
                <w:bCs/>
                <w:iCs/>
                <w:szCs w:val="24"/>
                <w:lang w:eastAsia="uk-UA"/>
              </w:rPr>
            </w:pPr>
            <w:r w:rsidRPr="008A1C83">
              <w:rPr>
                <w:rFonts w:ascii="Times New Roman" w:hAnsi="Times New Roman"/>
                <w:b/>
                <w:lang w:eastAsia="uk-UA"/>
              </w:rPr>
              <w:t xml:space="preserve">Код, </w:t>
            </w:r>
            <w:proofErr w:type="spellStart"/>
            <w:r w:rsidRPr="008A1C83">
              <w:rPr>
                <w:rFonts w:ascii="Times New Roman" w:hAnsi="Times New Roman"/>
                <w:b/>
                <w:lang w:eastAsia="uk-UA"/>
              </w:rPr>
              <w:t>назва</w:t>
            </w:r>
            <w:proofErr w:type="spellEnd"/>
            <w:r w:rsidRPr="008A1C83">
              <w:rPr>
                <w:rFonts w:ascii="Times New Roman" w:hAnsi="Times New Roman"/>
                <w:b/>
                <w:lang w:eastAsia="uk-UA"/>
              </w:rPr>
              <w:t xml:space="preserve">  НК 024:20</w:t>
            </w:r>
            <w:r>
              <w:rPr>
                <w:rFonts w:ascii="Times New Roman" w:hAnsi="Times New Roman"/>
                <w:b/>
                <w:lang w:eastAsia="uk-UA"/>
              </w:rPr>
              <w:t>23</w:t>
            </w:r>
          </w:p>
        </w:tc>
        <w:tc>
          <w:tcPr>
            <w:tcW w:w="5245" w:type="dxa"/>
            <w:tcBorders>
              <w:top w:val="single" w:sz="6" w:space="0" w:color="auto"/>
              <w:left w:val="single" w:sz="4" w:space="0" w:color="auto"/>
              <w:bottom w:val="single" w:sz="6" w:space="0" w:color="auto"/>
              <w:right w:val="single" w:sz="6" w:space="0" w:color="auto"/>
            </w:tcBorders>
            <w:vAlign w:val="center"/>
          </w:tcPr>
          <w:p w14:paraId="0C46977E" w14:textId="77777777" w:rsidR="00F35869" w:rsidRPr="008A1C83" w:rsidRDefault="00F35869" w:rsidP="00817411">
            <w:pPr>
              <w:tabs>
                <w:tab w:val="left" w:pos="9195"/>
              </w:tabs>
              <w:jc w:val="center"/>
              <w:rPr>
                <w:rFonts w:ascii="Times New Roman" w:hAnsi="Times New Roman"/>
                <w:b/>
                <w:bCs/>
                <w:iCs/>
                <w:szCs w:val="24"/>
                <w:lang w:eastAsia="uk-UA"/>
              </w:rPr>
            </w:pPr>
            <w:proofErr w:type="spellStart"/>
            <w:r w:rsidRPr="008A1C83">
              <w:rPr>
                <w:rFonts w:ascii="Times New Roman" w:hAnsi="Times New Roman"/>
                <w:b/>
                <w:bCs/>
                <w:iCs/>
                <w:szCs w:val="24"/>
                <w:lang w:eastAsia="uk-UA"/>
              </w:rPr>
              <w:t>Найменування</w:t>
            </w:r>
            <w:proofErr w:type="spellEnd"/>
            <w:r w:rsidRPr="008A1C83">
              <w:rPr>
                <w:rFonts w:ascii="Times New Roman" w:hAnsi="Times New Roman"/>
                <w:b/>
                <w:bCs/>
                <w:iCs/>
                <w:szCs w:val="24"/>
                <w:lang w:eastAsia="uk-UA"/>
              </w:rPr>
              <w:t xml:space="preserve"> товару</w:t>
            </w:r>
          </w:p>
          <w:p w14:paraId="0B2E6E61" w14:textId="77777777" w:rsidR="00F35869" w:rsidRPr="008A1C83" w:rsidRDefault="00F35869" w:rsidP="00817411">
            <w:pPr>
              <w:tabs>
                <w:tab w:val="left" w:pos="9195"/>
              </w:tabs>
              <w:jc w:val="center"/>
              <w:rPr>
                <w:rFonts w:ascii="Times New Roman" w:hAnsi="Times New Roman"/>
                <w:b/>
                <w:bCs/>
                <w:iCs/>
                <w:szCs w:val="24"/>
                <w:lang w:eastAsia="uk-UA"/>
              </w:rPr>
            </w:pPr>
          </w:p>
        </w:tc>
        <w:tc>
          <w:tcPr>
            <w:tcW w:w="1418" w:type="dxa"/>
            <w:tcBorders>
              <w:top w:val="single" w:sz="6" w:space="0" w:color="auto"/>
              <w:left w:val="single" w:sz="6" w:space="0" w:color="auto"/>
              <w:bottom w:val="single" w:sz="6" w:space="0" w:color="auto"/>
              <w:right w:val="single" w:sz="6" w:space="0" w:color="auto"/>
            </w:tcBorders>
            <w:vAlign w:val="center"/>
            <w:hideMark/>
          </w:tcPr>
          <w:p w14:paraId="0F4D3C29" w14:textId="77777777" w:rsidR="00F35869" w:rsidRPr="008A1C83" w:rsidRDefault="00F35869" w:rsidP="00817411">
            <w:pPr>
              <w:tabs>
                <w:tab w:val="left" w:pos="9195"/>
              </w:tabs>
              <w:jc w:val="center"/>
              <w:rPr>
                <w:rFonts w:ascii="Times New Roman" w:hAnsi="Times New Roman"/>
                <w:b/>
                <w:bCs/>
                <w:iCs/>
                <w:szCs w:val="24"/>
                <w:lang w:eastAsia="uk-UA"/>
              </w:rPr>
            </w:pPr>
            <w:r w:rsidRPr="008A1C83">
              <w:rPr>
                <w:rFonts w:ascii="Times New Roman" w:hAnsi="Times New Roman"/>
                <w:b/>
                <w:bCs/>
                <w:iCs/>
                <w:szCs w:val="24"/>
                <w:lang w:eastAsia="uk-UA"/>
              </w:rPr>
              <w:t xml:space="preserve">Од. </w:t>
            </w:r>
            <w:proofErr w:type="spellStart"/>
            <w:r w:rsidRPr="008A1C83">
              <w:rPr>
                <w:rFonts w:ascii="Times New Roman" w:hAnsi="Times New Roman"/>
                <w:b/>
                <w:bCs/>
                <w:iCs/>
                <w:szCs w:val="24"/>
                <w:lang w:eastAsia="uk-UA"/>
              </w:rPr>
              <w:t>вим</w:t>
            </w:r>
            <w:proofErr w:type="spellEnd"/>
            <w:r w:rsidRPr="008A1C83">
              <w:rPr>
                <w:rFonts w:ascii="Times New Roman" w:hAnsi="Times New Roman"/>
                <w:b/>
                <w:bCs/>
                <w:iCs/>
                <w:szCs w:val="24"/>
                <w:lang w:eastAsia="uk-UA"/>
              </w:rPr>
              <w:t>.</w:t>
            </w:r>
          </w:p>
        </w:tc>
        <w:tc>
          <w:tcPr>
            <w:tcW w:w="1275" w:type="dxa"/>
            <w:tcBorders>
              <w:top w:val="single" w:sz="6" w:space="0" w:color="auto"/>
              <w:left w:val="single" w:sz="6" w:space="0" w:color="auto"/>
              <w:bottom w:val="single" w:sz="6" w:space="0" w:color="auto"/>
              <w:right w:val="single" w:sz="4" w:space="0" w:color="auto"/>
            </w:tcBorders>
            <w:vAlign w:val="center"/>
            <w:hideMark/>
          </w:tcPr>
          <w:p w14:paraId="210997DC" w14:textId="77777777" w:rsidR="00F35869" w:rsidRPr="008A1C83" w:rsidRDefault="00F35869" w:rsidP="00817411">
            <w:pPr>
              <w:tabs>
                <w:tab w:val="left" w:pos="9195"/>
              </w:tabs>
              <w:jc w:val="center"/>
              <w:rPr>
                <w:rFonts w:ascii="Times New Roman" w:hAnsi="Times New Roman"/>
                <w:b/>
                <w:bCs/>
                <w:iCs/>
                <w:szCs w:val="24"/>
                <w:lang w:eastAsia="uk-UA"/>
              </w:rPr>
            </w:pPr>
            <w:proofErr w:type="spellStart"/>
            <w:r w:rsidRPr="008A1C83">
              <w:rPr>
                <w:rFonts w:ascii="Times New Roman" w:hAnsi="Times New Roman"/>
                <w:b/>
                <w:bCs/>
                <w:iCs/>
                <w:szCs w:val="24"/>
                <w:lang w:eastAsia="uk-UA"/>
              </w:rPr>
              <w:t>Кількість</w:t>
            </w:r>
            <w:proofErr w:type="spellEnd"/>
          </w:p>
        </w:tc>
      </w:tr>
      <w:tr w:rsidR="00F35869" w:rsidRPr="008A1C83" w14:paraId="7C067C3D" w14:textId="77777777" w:rsidTr="00817411">
        <w:tc>
          <w:tcPr>
            <w:tcW w:w="567" w:type="dxa"/>
            <w:tcBorders>
              <w:top w:val="single" w:sz="6" w:space="0" w:color="auto"/>
              <w:left w:val="single" w:sz="4" w:space="0" w:color="auto"/>
              <w:bottom w:val="single" w:sz="6" w:space="0" w:color="auto"/>
              <w:right w:val="single" w:sz="6" w:space="0" w:color="auto"/>
            </w:tcBorders>
          </w:tcPr>
          <w:p w14:paraId="72B2AAB8" w14:textId="77777777" w:rsidR="00F35869" w:rsidRPr="008A1C83" w:rsidRDefault="00F35869" w:rsidP="00817411">
            <w:pPr>
              <w:rPr>
                <w:rFonts w:ascii="Times New Roman" w:hAnsi="Times New Roman"/>
                <w:b/>
                <w:i/>
                <w:szCs w:val="24"/>
                <w:lang w:eastAsia="uk-UA"/>
              </w:rPr>
            </w:pPr>
            <w:r w:rsidRPr="008A1C83">
              <w:rPr>
                <w:rFonts w:ascii="Times New Roman" w:hAnsi="Times New Roman"/>
                <w:b/>
                <w:i/>
                <w:szCs w:val="24"/>
                <w:lang w:eastAsia="uk-UA"/>
              </w:rPr>
              <w:t>1.</w:t>
            </w:r>
          </w:p>
        </w:tc>
        <w:tc>
          <w:tcPr>
            <w:tcW w:w="1560" w:type="dxa"/>
            <w:tcBorders>
              <w:top w:val="single" w:sz="6" w:space="0" w:color="auto"/>
              <w:left w:val="single" w:sz="4" w:space="0" w:color="auto"/>
              <w:bottom w:val="single" w:sz="6" w:space="0" w:color="auto"/>
              <w:right w:val="single" w:sz="4" w:space="0" w:color="auto"/>
            </w:tcBorders>
          </w:tcPr>
          <w:p w14:paraId="4B4C5798" w14:textId="77777777" w:rsidR="00F35869" w:rsidRPr="008A1C83" w:rsidRDefault="00F35869" w:rsidP="00817411">
            <w:pPr>
              <w:rPr>
                <w:rFonts w:ascii="Times New Roman" w:hAnsi="Times New Roman"/>
                <w:b/>
                <w:i/>
                <w:szCs w:val="24"/>
                <w:lang w:eastAsia="uk-UA"/>
              </w:rPr>
            </w:pPr>
            <w:r w:rsidRPr="004E53A5">
              <w:rPr>
                <w:rFonts w:ascii="Times New Roman" w:hAnsi="Times New Roman"/>
                <w:b/>
                <w:lang w:eastAsia="uk-UA"/>
              </w:rPr>
              <w:t xml:space="preserve">58093 – </w:t>
            </w:r>
            <w:proofErr w:type="spellStart"/>
            <w:r w:rsidRPr="004E53A5">
              <w:rPr>
                <w:rFonts w:ascii="Times New Roman" w:hAnsi="Times New Roman"/>
                <w:b/>
                <w:lang w:eastAsia="uk-UA"/>
              </w:rPr>
              <w:t>Набір</w:t>
            </w:r>
            <w:proofErr w:type="spellEnd"/>
            <w:r w:rsidRPr="004E53A5">
              <w:rPr>
                <w:rFonts w:ascii="Times New Roman" w:hAnsi="Times New Roman"/>
                <w:b/>
                <w:lang w:eastAsia="uk-UA"/>
              </w:rPr>
              <w:t xml:space="preserve"> для </w:t>
            </w:r>
            <w:proofErr w:type="spellStart"/>
            <w:r w:rsidRPr="004E53A5">
              <w:rPr>
                <w:rFonts w:ascii="Times New Roman" w:hAnsi="Times New Roman"/>
                <w:b/>
                <w:lang w:eastAsia="uk-UA"/>
              </w:rPr>
              <w:t>проведення</w:t>
            </w:r>
            <w:proofErr w:type="spellEnd"/>
            <w:r w:rsidRPr="004E53A5">
              <w:rPr>
                <w:rFonts w:ascii="Times New Roman" w:hAnsi="Times New Roman"/>
                <w:b/>
                <w:lang w:eastAsia="uk-UA"/>
              </w:rPr>
              <w:t xml:space="preserve"> </w:t>
            </w:r>
            <w:proofErr w:type="spellStart"/>
            <w:r w:rsidRPr="004E53A5">
              <w:rPr>
                <w:rFonts w:ascii="Times New Roman" w:hAnsi="Times New Roman"/>
                <w:b/>
                <w:lang w:eastAsia="uk-UA"/>
              </w:rPr>
              <w:t>гемодіалізу</w:t>
            </w:r>
            <w:proofErr w:type="spellEnd"/>
          </w:p>
        </w:tc>
        <w:tc>
          <w:tcPr>
            <w:tcW w:w="5245" w:type="dxa"/>
            <w:tcBorders>
              <w:top w:val="single" w:sz="6" w:space="0" w:color="auto"/>
              <w:left w:val="single" w:sz="4" w:space="0" w:color="auto"/>
              <w:bottom w:val="single" w:sz="6" w:space="0" w:color="auto"/>
              <w:right w:val="single" w:sz="6" w:space="0" w:color="auto"/>
            </w:tcBorders>
            <w:vAlign w:val="bottom"/>
          </w:tcPr>
          <w:p w14:paraId="4AC93AB5" w14:textId="77777777" w:rsidR="00F35869" w:rsidRPr="007F0F97" w:rsidRDefault="00F35869" w:rsidP="00817411">
            <w:pPr>
              <w:rPr>
                <w:rFonts w:ascii="Times New Roman" w:hAnsi="Times New Roman"/>
                <w:b/>
                <w:szCs w:val="24"/>
                <w:lang w:eastAsia="uk-UA"/>
              </w:rPr>
            </w:pPr>
            <w:r w:rsidRPr="007F0F97">
              <w:rPr>
                <w:rFonts w:ascii="Times New Roman" w:hAnsi="Times New Roman"/>
                <w:b/>
                <w:szCs w:val="24"/>
                <w:lang w:eastAsia="uk-UA"/>
              </w:rPr>
              <w:t xml:space="preserve">Комплект </w:t>
            </w:r>
            <w:proofErr w:type="spellStart"/>
            <w:r w:rsidRPr="007F0F97">
              <w:rPr>
                <w:rFonts w:ascii="Times New Roman" w:hAnsi="Times New Roman"/>
                <w:b/>
                <w:szCs w:val="24"/>
                <w:lang w:eastAsia="uk-UA"/>
              </w:rPr>
              <w:t>витратних</w:t>
            </w:r>
            <w:proofErr w:type="spellEnd"/>
            <w:r w:rsidRPr="007F0F97">
              <w:rPr>
                <w:rFonts w:ascii="Times New Roman" w:hAnsi="Times New Roman"/>
                <w:b/>
                <w:szCs w:val="24"/>
                <w:lang w:eastAsia="uk-UA"/>
              </w:rPr>
              <w:t xml:space="preserve"> </w:t>
            </w:r>
            <w:proofErr w:type="spellStart"/>
            <w:r w:rsidRPr="007F0F97">
              <w:rPr>
                <w:rFonts w:ascii="Times New Roman" w:hAnsi="Times New Roman"/>
                <w:b/>
                <w:szCs w:val="24"/>
                <w:lang w:eastAsia="uk-UA"/>
              </w:rPr>
              <w:t>матеріалів</w:t>
            </w:r>
            <w:proofErr w:type="spellEnd"/>
            <w:r w:rsidRPr="007F0F97">
              <w:rPr>
                <w:rFonts w:ascii="Times New Roman" w:hAnsi="Times New Roman"/>
                <w:b/>
                <w:szCs w:val="24"/>
                <w:lang w:eastAsia="uk-UA"/>
              </w:rPr>
              <w:t xml:space="preserve"> для </w:t>
            </w:r>
            <w:proofErr w:type="spellStart"/>
            <w:r w:rsidRPr="007F0F97">
              <w:rPr>
                <w:rFonts w:ascii="Times New Roman" w:hAnsi="Times New Roman"/>
                <w:b/>
                <w:szCs w:val="24"/>
                <w:lang w:eastAsia="uk-UA"/>
              </w:rPr>
              <w:t>проведення</w:t>
            </w:r>
            <w:proofErr w:type="spellEnd"/>
            <w:r w:rsidRPr="007F0F97">
              <w:rPr>
                <w:rFonts w:ascii="Times New Roman" w:hAnsi="Times New Roman"/>
                <w:b/>
                <w:szCs w:val="24"/>
                <w:lang w:eastAsia="uk-UA"/>
              </w:rPr>
              <w:t xml:space="preserve"> 1 </w:t>
            </w:r>
            <w:proofErr w:type="spellStart"/>
            <w:r w:rsidRPr="007F0F97">
              <w:rPr>
                <w:rFonts w:ascii="Times New Roman" w:hAnsi="Times New Roman"/>
                <w:b/>
                <w:szCs w:val="24"/>
                <w:lang w:eastAsia="uk-UA"/>
              </w:rPr>
              <w:t>процедури</w:t>
            </w:r>
            <w:proofErr w:type="spellEnd"/>
            <w:r w:rsidRPr="007F0F97">
              <w:rPr>
                <w:rFonts w:ascii="Times New Roman" w:hAnsi="Times New Roman"/>
                <w:b/>
                <w:szCs w:val="24"/>
                <w:lang w:eastAsia="uk-UA"/>
              </w:rPr>
              <w:t xml:space="preserve"> </w:t>
            </w:r>
            <w:proofErr w:type="spellStart"/>
            <w:r w:rsidRPr="007F0F97">
              <w:rPr>
                <w:rFonts w:ascii="Times New Roman" w:hAnsi="Times New Roman"/>
                <w:b/>
                <w:szCs w:val="24"/>
                <w:lang w:eastAsia="uk-UA"/>
              </w:rPr>
              <w:t>бікарбонатного</w:t>
            </w:r>
            <w:proofErr w:type="spellEnd"/>
            <w:r w:rsidRPr="007F0F97">
              <w:rPr>
                <w:rFonts w:ascii="Times New Roman" w:hAnsi="Times New Roman"/>
                <w:b/>
                <w:szCs w:val="24"/>
                <w:lang w:eastAsia="uk-UA"/>
              </w:rPr>
              <w:t xml:space="preserve"> </w:t>
            </w:r>
            <w:proofErr w:type="spellStart"/>
            <w:r w:rsidRPr="007F0F97">
              <w:rPr>
                <w:rFonts w:ascii="Times New Roman" w:hAnsi="Times New Roman"/>
                <w:b/>
                <w:szCs w:val="24"/>
                <w:lang w:eastAsia="uk-UA"/>
              </w:rPr>
              <w:t>гемодіалізу</w:t>
            </w:r>
            <w:proofErr w:type="spellEnd"/>
            <w:r w:rsidRPr="007F0F97">
              <w:rPr>
                <w:rFonts w:ascii="Times New Roman" w:hAnsi="Times New Roman"/>
                <w:b/>
                <w:szCs w:val="24"/>
                <w:lang w:eastAsia="uk-UA"/>
              </w:rPr>
              <w:t xml:space="preserve"> з </w:t>
            </w:r>
            <w:proofErr w:type="spellStart"/>
            <w:r w:rsidRPr="007F0F97">
              <w:rPr>
                <w:rFonts w:ascii="Times New Roman" w:hAnsi="Times New Roman"/>
                <w:b/>
                <w:szCs w:val="24"/>
                <w:lang w:eastAsia="uk-UA"/>
              </w:rPr>
              <w:t>середньопоточним</w:t>
            </w:r>
            <w:proofErr w:type="spellEnd"/>
            <w:r w:rsidRPr="007F0F97">
              <w:rPr>
                <w:rFonts w:ascii="Times New Roman" w:hAnsi="Times New Roman"/>
                <w:b/>
                <w:szCs w:val="24"/>
                <w:lang w:eastAsia="uk-UA"/>
              </w:rPr>
              <w:t xml:space="preserve"> </w:t>
            </w:r>
            <w:proofErr w:type="spellStart"/>
            <w:r w:rsidRPr="007F0F97">
              <w:rPr>
                <w:rFonts w:ascii="Times New Roman" w:hAnsi="Times New Roman"/>
                <w:b/>
                <w:szCs w:val="24"/>
                <w:lang w:eastAsia="uk-UA"/>
              </w:rPr>
              <w:t>діалізатором</w:t>
            </w:r>
            <w:proofErr w:type="spellEnd"/>
            <w:r w:rsidRPr="007F0F97">
              <w:rPr>
                <w:rFonts w:ascii="Times New Roman" w:hAnsi="Times New Roman"/>
                <w:b/>
                <w:szCs w:val="24"/>
                <w:lang w:eastAsia="uk-UA"/>
              </w:rPr>
              <w:t xml:space="preserve"> </w:t>
            </w:r>
            <w:proofErr w:type="spellStart"/>
            <w:r w:rsidRPr="007F0F97">
              <w:rPr>
                <w:rFonts w:ascii="Times New Roman" w:hAnsi="Times New Roman"/>
                <w:b/>
                <w:szCs w:val="24"/>
                <w:lang w:eastAsia="uk-UA"/>
              </w:rPr>
              <w:t>площею</w:t>
            </w:r>
            <w:proofErr w:type="spellEnd"/>
            <w:r w:rsidRPr="007F0F97">
              <w:rPr>
                <w:rFonts w:ascii="Times New Roman" w:hAnsi="Times New Roman"/>
                <w:b/>
                <w:szCs w:val="24"/>
                <w:lang w:eastAsia="uk-UA"/>
              </w:rPr>
              <w:t xml:space="preserve"> 1,6 – 1,7 м</w:t>
            </w:r>
            <w:r w:rsidRPr="007F0F97">
              <w:rPr>
                <w:rFonts w:ascii="Times New Roman" w:hAnsi="Times New Roman"/>
                <w:b/>
                <w:szCs w:val="24"/>
                <w:vertAlign w:val="superscript"/>
                <w:lang w:eastAsia="uk-UA"/>
              </w:rPr>
              <w:t>2</w:t>
            </w:r>
            <w:r w:rsidRPr="007F0F97">
              <w:rPr>
                <w:rFonts w:ascii="Times New Roman" w:hAnsi="Times New Roman"/>
                <w:b/>
                <w:szCs w:val="24"/>
                <w:lang w:eastAsia="uk-UA"/>
              </w:rPr>
              <w:t>:</w:t>
            </w:r>
          </w:p>
        </w:tc>
        <w:tc>
          <w:tcPr>
            <w:tcW w:w="1418" w:type="dxa"/>
            <w:tcBorders>
              <w:top w:val="single" w:sz="6" w:space="0" w:color="auto"/>
              <w:left w:val="single" w:sz="6" w:space="0" w:color="auto"/>
              <w:bottom w:val="single" w:sz="6" w:space="0" w:color="auto"/>
              <w:right w:val="single" w:sz="6" w:space="0" w:color="auto"/>
            </w:tcBorders>
            <w:vAlign w:val="center"/>
          </w:tcPr>
          <w:p w14:paraId="24DE1F73" w14:textId="77777777" w:rsidR="00F35869" w:rsidRPr="007F0F97" w:rsidRDefault="00F35869" w:rsidP="00817411">
            <w:pPr>
              <w:jc w:val="center"/>
              <w:rPr>
                <w:rFonts w:ascii="Times New Roman" w:hAnsi="Times New Roman"/>
                <w:b/>
                <w:szCs w:val="24"/>
                <w:lang w:eastAsia="uk-UA"/>
              </w:rPr>
            </w:pPr>
            <w:r w:rsidRPr="007F0F97">
              <w:rPr>
                <w:rFonts w:ascii="Times New Roman" w:hAnsi="Times New Roman"/>
                <w:b/>
                <w:szCs w:val="24"/>
                <w:lang w:eastAsia="uk-UA"/>
              </w:rPr>
              <w:t>комплект</w:t>
            </w:r>
          </w:p>
        </w:tc>
        <w:tc>
          <w:tcPr>
            <w:tcW w:w="1275" w:type="dxa"/>
            <w:tcBorders>
              <w:top w:val="single" w:sz="6" w:space="0" w:color="auto"/>
              <w:left w:val="single" w:sz="6" w:space="0" w:color="auto"/>
              <w:bottom w:val="single" w:sz="6" w:space="0" w:color="auto"/>
              <w:right w:val="single" w:sz="4" w:space="0" w:color="auto"/>
            </w:tcBorders>
            <w:vAlign w:val="center"/>
          </w:tcPr>
          <w:p w14:paraId="7869559E" w14:textId="77777777" w:rsidR="00F35869" w:rsidRPr="007F0F97" w:rsidRDefault="00F35869" w:rsidP="00817411">
            <w:pPr>
              <w:jc w:val="center"/>
              <w:rPr>
                <w:rFonts w:ascii="Times New Roman" w:hAnsi="Times New Roman"/>
                <w:b/>
                <w:szCs w:val="24"/>
                <w:lang w:eastAsia="uk-UA"/>
              </w:rPr>
            </w:pPr>
            <w:r w:rsidRPr="007F0F97">
              <w:rPr>
                <w:rFonts w:ascii="Times New Roman" w:hAnsi="Times New Roman"/>
                <w:b/>
                <w:szCs w:val="24"/>
                <w:lang w:eastAsia="uk-UA"/>
              </w:rPr>
              <w:t>625</w:t>
            </w:r>
          </w:p>
        </w:tc>
      </w:tr>
      <w:tr w:rsidR="00F35869" w:rsidRPr="008A1C83" w14:paraId="72A34B7F" w14:textId="77777777" w:rsidTr="00817411">
        <w:tc>
          <w:tcPr>
            <w:tcW w:w="567" w:type="dxa"/>
            <w:tcBorders>
              <w:top w:val="single" w:sz="6" w:space="0" w:color="auto"/>
              <w:left w:val="single" w:sz="4" w:space="0" w:color="auto"/>
              <w:bottom w:val="single" w:sz="6" w:space="0" w:color="auto"/>
              <w:right w:val="single" w:sz="6" w:space="0" w:color="auto"/>
            </w:tcBorders>
          </w:tcPr>
          <w:p w14:paraId="1FD93B74" w14:textId="77777777" w:rsidR="00F35869" w:rsidRPr="008A1C83" w:rsidRDefault="00F35869" w:rsidP="00817411">
            <w:pPr>
              <w:rPr>
                <w:rFonts w:ascii="Times New Roman" w:hAnsi="Times New Roman"/>
                <w:i/>
                <w:szCs w:val="24"/>
                <w:lang w:eastAsia="uk-UA"/>
              </w:rPr>
            </w:pPr>
            <w:r w:rsidRPr="008A1C83">
              <w:rPr>
                <w:rFonts w:ascii="Times New Roman" w:hAnsi="Times New Roman"/>
                <w:i/>
                <w:szCs w:val="24"/>
                <w:lang w:eastAsia="uk-UA"/>
              </w:rPr>
              <w:t>1.1</w:t>
            </w:r>
          </w:p>
          <w:p w14:paraId="6BCA9E64" w14:textId="77777777" w:rsidR="00F35869" w:rsidRPr="008A1C83" w:rsidRDefault="00F35869" w:rsidP="00817411">
            <w:pPr>
              <w:rPr>
                <w:rFonts w:ascii="Times New Roman" w:hAnsi="Times New Roman"/>
                <w:i/>
                <w:szCs w:val="24"/>
                <w:lang w:eastAsia="uk-UA"/>
              </w:rPr>
            </w:pPr>
          </w:p>
        </w:tc>
        <w:tc>
          <w:tcPr>
            <w:tcW w:w="1560" w:type="dxa"/>
            <w:tcBorders>
              <w:top w:val="single" w:sz="6" w:space="0" w:color="auto"/>
              <w:left w:val="single" w:sz="4" w:space="0" w:color="auto"/>
              <w:bottom w:val="single" w:sz="6" w:space="0" w:color="auto"/>
              <w:right w:val="single" w:sz="4" w:space="0" w:color="auto"/>
            </w:tcBorders>
          </w:tcPr>
          <w:p w14:paraId="572B4695" w14:textId="77777777" w:rsidR="00F35869" w:rsidRPr="008A1C83" w:rsidRDefault="00F35869" w:rsidP="00817411">
            <w:pPr>
              <w:rPr>
                <w:rFonts w:ascii="Times New Roman" w:hAnsi="Times New Roman"/>
                <w:i/>
                <w:szCs w:val="24"/>
                <w:lang w:eastAsia="uk-UA"/>
              </w:rPr>
            </w:pPr>
          </w:p>
        </w:tc>
        <w:tc>
          <w:tcPr>
            <w:tcW w:w="5245" w:type="dxa"/>
            <w:tcBorders>
              <w:top w:val="single" w:sz="6" w:space="0" w:color="auto"/>
              <w:left w:val="single" w:sz="4" w:space="0" w:color="auto"/>
              <w:bottom w:val="single" w:sz="6" w:space="0" w:color="auto"/>
              <w:right w:val="single" w:sz="6" w:space="0" w:color="auto"/>
            </w:tcBorders>
            <w:vAlign w:val="center"/>
          </w:tcPr>
          <w:p w14:paraId="323F9D78" w14:textId="77777777" w:rsidR="00F35869" w:rsidRPr="007F0F97" w:rsidRDefault="00F35869" w:rsidP="00817411">
            <w:pPr>
              <w:rPr>
                <w:rFonts w:ascii="Times New Roman" w:hAnsi="Times New Roman"/>
                <w:szCs w:val="24"/>
                <w:lang w:eastAsia="uk-UA"/>
              </w:rPr>
            </w:pPr>
            <w:proofErr w:type="spellStart"/>
            <w:r w:rsidRPr="007F0F97">
              <w:rPr>
                <w:rFonts w:ascii="Times New Roman" w:hAnsi="Times New Roman"/>
                <w:szCs w:val="24"/>
                <w:lang w:eastAsia="uk-UA"/>
              </w:rPr>
              <w:t>Середньопоточний</w:t>
            </w:r>
            <w:proofErr w:type="spellEnd"/>
            <w:r w:rsidRPr="007F0F97">
              <w:rPr>
                <w:rFonts w:ascii="Times New Roman" w:hAnsi="Times New Roman"/>
                <w:szCs w:val="24"/>
                <w:lang w:eastAsia="uk-UA"/>
              </w:rPr>
              <w:t xml:space="preserve"> </w:t>
            </w:r>
            <w:proofErr w:type="spellStart"/>
            <w:r w:rsidRPr="007F0F97">
              <w:rPr>
                <w:rFonts w:ascii="Times New Roman" w:hAnsi="Times New Roman"/>
                <w:szCs w:val="24"/>
                <w:lang w:eastAsia="uk-UA"/>
              </w:rPr>
              <w:t>діалізатор</w:t>
            </w:r>
            <w:proofErr w:type="spellEnd"/>
            <w:r w:rsidRPr="007F0F97">
              <w:rPr>
                <w:rFonts w:ascii="Times New Roman" w:hAnsi="Times New Roman"/>
                <w:szCs w:val="24"/>
                <w:lang w:eastAsia="uk-UA"/>
              </w:rPr>
              <w:t xml:space="preserve"> </w:t>
            </w:r>
            <w:proofErr w:type="spellStart"/>
            <w:r w:rsidRPr="007F0F97">
              <w:rPr>
                <w:rFonts w:ascii="Times New Roman" w:hAnsi="Times New Roman"/>
                <w:szCs w:val="24"/>
                <w:lang w:eastAsia="uk-UA"/>
              </w:rPr>
              <w:t>капілярний</w:t>
            </w:r>
            <w:proofErr w:type="spellEnd"/>
            <w:r w:rsidRPr="007F0F97">
              <w:rPr>
                <w:rFonts w:ascii="Times New Roman" w:hAnsi="Times New Roman"/>
                <w:szCs w:val="24"/>
                <w:lang w:eastAsia="uk-UA"/>
              </w:rPr>
              <w:t xml:space="preserve"> </w:t>
            </w:r>
            <w:proofErr w:type="spellStart"/>
            <w:r w:rsidRPr="007F0F97">
              <w:rPr>
                <w:rFonts w:ascii="Times New Roman" w:hAnsi="Times New Roman"/>
                <w:szCs w:val="24"/>
                <w:lang w:eastAsia="uk-UA"/>
              </w:rPr>
              <w:t>площею</w:t>
            </w:r>
            <w:proofErr w:type="spellEnd"/>
            <w:r w:rsidRPr="007F0F97">
              <w:rPr>
                <w:rFonts w:ascii="Times New Roman" w:hAnsi="Times New Roman"/>
                <w:szCs w:val="24"/>
                <w:lang w:eastAsia="uk-UA"/>
              </w:rPr>
              <w:t xml:space="preserve"> 1,6 – 1,7 м</w:t>
            </w:r>
            <w:r w:rsidRPr="007F0F97">
              <w:rPr>
                <w:rFonts w:ascii="Times New Roman" w:hAnsi="Times New Roman"/>
                <w:szCs w:val="24"/>
                <w:vertAlign w:val="superscript"/>
                <w:lang w:eastAsia="uk-UA"/>
              </w:rPr>
              <w:t>2</w:t>
            </w:r>
            <w:r w:rsidRPr="007F0F97">
              <w:rPr>
                <w:rFonts w:ascii="Times New Roman" w:hAnsi="Times New Roman"/>
                <w:szCs w:val="24"/>
                <w:lang w:eastAsia="uk-UA"/>
              </w:rPr>
              <w:t xml:space="preserve">  - 1 шт. на комплект</w:t>
            </w:r>
          </w:p>
        </w:tc>
        <w:tc>
          <w:tcPr>
            <w:tcW w:w="1418" w:type="dxa"/>
            <w:tcBorders>
              <w:top w:val="single" w:sz="6" w:space="0" w:color="auto"/>
              <w:left w:val="single" w:sz="6" w:space="0" w:color="auto"/>
              <w:bottom w:val="single" w:sz="6" w:space="0" w:color="auto"/>
              <w:right w:val="single" w:sz="6" w:space="0" w:color="auto"/>
            </w:tcBorders>
            <w:vAlign w:val="center"/>
          </w:tcPr>
          <w:p w14:paraId="4D88C82E" w14:textId="77777777" w:rsidR="00F35869" w:rsidRPr="007F0F97" w:rsidRDefault="00F35869" w:rsidP="00817411">
            <w:pPr>
              <w:jc w:val="center"/>
              <w:rPr>
                <w:rFonts w:ascii="Times New Roman" w:hAnsi="Times New Roman"/>
                <w:szCs w:val="24"/>
                <w:lang w:eastAsia="uk-UA"/>
              </w:rPr>
            </w:pPr>
            <w:r w:rsidRPr="007F0F97">
              <w:rPr>
                <w:rFonts w:ascii="Times New Roman" w:hAnsi="Times New Roman"/>
                <w:szCs w:val="24"/>
                <w:lang w:eastAsia="uk-UA"/>
              </w:rPr>
              <w:t>шт.</w:t>
            </w:r>
          </w:p>
        </w:tc>
        <w:tc>
          <w:tcPr>
            <w:tcW w:w="1275" w:type="dxa"/>
            <w:tcBorders>
              <w:top w:val="single" w:sz="6" w:space="0" w:color="auto"/>
              <w:left w:val="single" w:sz="6" w:space="0" w:color="auto"/>
              <w:bottom w:val="single" w:sz="6" w:space="0" w:color="auto"/>
              <w:right w:val="single" w:sz="4" w:space="0" w:color="auto"/>
            </w:tcBorders>
            <w:vAlign w:val="center"/>
          </w:tcPr>
          <w:p w14:paraId="13746069" w14:textId="77777777" w:rsidR="00F35869" w:rsidRPr="007F0F97" w:rsidRDefault="00F35869" w:rsidP="00817411">
            <w:pPr>
              <w:jc w:val="center"/>
              <w:rPr>
                <w:rFonts w:ascii="Times New Roman" w:hAnsi="Times New Roman"/>
                <w:szCs w:val="24"/>
                <w:lang w:eastAsia="uk-UA"/>
              </w:rPr>
            </w:pPr>
            <w:r w:rsidRPr="007F0F97">
              <w:rPr>
                <w:rFonts w:ascii="Times New Roman" w:hAnsi="Times New Roman"/>
                <w:szCs w:val="24"/>
                <w:lang w:eastAsia="uk-UA"/>
              </w:rPr>
              <w:t>625</w:t>
            </w:r>
          </w:p>
        </w:tc>
      </w:tr>
      <w:tr w:rsidR="00F35869" w:rsidRPr="008A1C83" w14:paraId="3889DDDA" w14:textId="77777777" w:rsidTr="00817411">
        <w:tc>
          <w:tcPr>
            <w:tcW w:w="567" w:type="dxa"/>
            <w:tcBorders>
              <w:top w:val="single" w:sz="6" w:space="0" w:color="auto"/>
              <w:left w:val="single" w:sz="4" w:space="0" w:color="auto"/>
              <w:bottom w:val="single" w:sz="6" w:space="0" w:color="auto"/>
              <w:right w:val="single" w:sz="6" w:space="0" w:color="auto"/>
            </w:tcBorders>
          </w:tcPr>
          <w:p w14:paraId="7D943F8B" w14:textId="77777777" w:rsidR="00F35869" w:rsidRPr="008A1C83" w:rsidRDefault="00F35869" w:rsidP="00817411">
            <w:pPr>
              <w:rPr>
                <w:rFonts w:ascii="Times New Roman" w:hAnsi="Times New Roman"/>
                <w:i/>
                <w:szCs w:val="24"/>
                <w:lang w:eastAsia="uk-UA"/>
              </w:rPr>
            </w:pPr>
            <w:r w:rsidRPr="008A1C83">
              <w:rPr>
                <w:rFonts w:ascii="Times New Roman" w:hAnsi="Times New Roman"/>
                <w:i/>
                <w:szCs w:val="24"/>
                <w:lang w:eastAsia="uk-UA"/>
              </w:rPr>
              <w:t>1.2</w:t>
            </w:r>
          </w:p>
        </w:tc>
        <w:tc>
          <w:tcPr>
            <w:tcW w:w="1560" w:type="dxa"/>
            <w:tcBorders>
              <w:top w:val="single" w:sz="6" w:space="0" w:color="auto"/>
              <w:left w:val="single" w:sz="4" w:space="0" w:color="auto"/>
              <w:bottom w:val="single" w:sz="6" w:space="0" w:color="auto"/>
              <w:right w:val="single" w:sz="4" w:space="0" w:color="auto"/>
            </w:tcBorders>
          </w:tcPr>
          <w:p w14:paraId="3B56B3CE" w14:textId="77777777" w:rsidR="00F35869" w:rsidRPr="008A1C83" w:rsidRDefault="00F35869" w:rsidP="00817411">
            <w:pPr>
              <w:rPr>
                <w:rFonts w:ascii="Times New Roman" w:hAnsi="Times New Roman"/>
                <w:i/>
                <w:szCs w:val="24"/>
                <w:lang w:eastAsia="uk-UA"/>
              </w:rPr>
            </w:pPr>
          </w:p>
        </w:tc>
        <w:tc>
          <w:tcPr>
            <w:tcW w:w="5245" w:type="dxa"/>
            <w:tcBorders>
              <w:top w:val="single" w:sz="6" w:space="0" w:color="auto"/>
              <w:left w:val="single" w:sz="4" w:space="0" w:color="auto"/>
              <w:bottom w:val="single" w:sz="6" w:space="0" w:color="auto"/>
              <w:right w:val="single" w:sz="6" w:space="0" w:color="auto"/>
            </w:tcBorders>
            <w:vAlign w:val="center"/>
          </w:tcPr>
          <w:p w14:paraId="083CA681" w14:textId="77777777" w:rsidR="00F35869" w:rsidRPr="007F0F97" w:rsidRDefault="00F35869" w:rsidP="00817411">
            <w:pPr>
              <w:rPr>
                <w:rFonts w:ascii="Times New Roman" w:hAnsi="Times New Roman"/>
                <w:szCs w:val="24"/>
                <w:lang w:eastAsia="uk-UA"/>
              </w:rPr>
            </w:pPr>
            <w:proofErr w:type="spellStart"/>
            <w:r w:rsidRPr="007F0F97">
              <w:rPr>
                <w:rFonts w:ascii="Times New Roman" w:hAnsi="Times New Roman"/>
                <w:szCs w:val="24"/>
                <w:lang w:eastAsia="uk-UA"/>
              </w:rPr>
              <w:t>Магістралі</w:t>
            </w:r>
            <w:proofErr w:type="spellEnd"/>
            <w:r w:rsidRPr="007F0F97">
              <w:rPr>
                <w:rFonts w:ascii="Times New Roman" w:hAnsi="Times New Roman"/>
                <w:szCs w:val="24"/>
                <w:lang w:eastAsia="uk-UA"/>
              </w:rPr>
              <w:t xml:space="preserve">  до </w:t>
            </w:r>
            <w:proofErr w:type="spellStart"/>
            <w:r w:rsidRPr="007F0F97">
              <w:rPr>
                <w:rFonts w:ascii="Times New Roman" w:hAnsi="Times New Roman"/>
                <w:szCs w:val="24"/>
                <w:lang w:eastAsia="uk-UA"/>
              </w:rPr>
              <w:t>діалізатора</w:t>
            </w:r>
            <w:proofErr w:type="spellEnd"/>
            <w:r w:rsidRPr="007F0F97">
              <w:rPr>
                <w:rFonts w:ascii="Times New Roman" w:hAnsi="Times New Roman"/>
                <w:szCs w:val="24"/>
                <w:lang w:eastAsia="uk-UA"/>
              </w:rPr>
              <w:t xml:space="preserve"> (</w:t>
            </w:r>
            <w:proofErr w:type="spellStart"/>
            <w:r w:rsidRPr="007F0F97">
              <w:rPr>
                <w:rFonts w:ascii="Times New Roman" w:hAnsi="Times New Roman"/>
                <w:szCs w:val="24"/>
                <w:lang w:eastAsia="uk-UA"/>
              </w:rPr>
              <w:t>артерія</w:t>
            </w:r>
            <w:proofErr w:type="spellEnd"/>
            <w:r w:rsidRPr="007F0F97">
              <w:rPr>
                <w:rFonts w:ascii="Times New Roman" w:hAnsi="Times New Roman"/>
                <w:szCs w:val="24"/>
                <w:lang w:eastAsia="uk-UA"/>
              </w:rPr>
              <w:t xml:space="preserve">-вена), </w:t>
            </w:r>
            <w:proofErr w:type="spellStart"/>
            <w:r w:rsidRPr="007F0F97">
              <w:rPr>
                <w:rFonts w:ascii="Times New Roman" w:hAnsi="Times New Roman"/>
                <w:szCs w:val="24"/>
                <w:lang w:eastAsia="uk-UA"/>
              </w:rPr>
              <w:t>сумісні</w:t>
            </w:r>
            <w:proofErr w:type="spellEnd"/>
            <w:r w:rsidRPr="007F0F97">
              <w:rPr>
                <w:rFonts w:ascii="Times New Roman" w:hAnsi="Times New Roman"/>
                <w:szCs w:val="24"/>
                <w:lang w:eastAsia="uk-UA"/>
              </w:rPr>
              <w:t xml:space="preserve"> з </w:t>
            </w:r>
            <w:proofErr w:type="spellStart"/>
            <w:r w:rsidRPr="007F0F97">
              <w:rPr>
                <w:rFonts w:ascii="Times New Roman" w:hAnsi="Times New Roman"/>
                <w:szCs w:val="24"/>
                <w:lang w:eastAsia="uk-UA"/>
              </w:rPr>
              <w:t>апаратами</w:t>
            </w:r>
            <w:proofErr w:type="spellEnd"/>
            <w:r w:rsidRPr="007F0F97">
              <w:rPr>
                <w:rFonts w:ascii="Times New Roman" w:hAnsi="Times New Roman"/>
                <w:szCs w:val="24"/>
                <w:lang w:eastAsia="uk-UA"/>
              </w:rPr>
              <w:t xml:space="preserve"> </w:t>
            </w:r>
            <w:proofErr w:type="spellStart"/>
            <w:r w:rsidRPr="007F0F97">
              <w:rPr>
                <w:rFonts w:ascii="Times New Roman" w:hAnsi="Times New Roman"/>
                <w:szCs w:val="24"/>
                <w:lang w:eastAsia="uk-UA"/>
              </w:rPr>
              <w:t>виробництва</w:t>
            </w:r>
            <w:proofErr w:type="spellEnd"/>
            <w:r w:rsidRPr="007F0F97">
              <w:rPr>
                <w:rFonts w:ascii="Times New Roman" w:hAnsi="Times New Roman"/>
                <w:szCs w:val="24"/>
                <w:lang w:eastAsia="uk-UA"/>
              </w:rPr>
              <w:t xml:space="preserve"> </w:t>
            </w:r>
            <w:proofErr w:type="spellStart"/>
            <w:r w:rsidRPr="007F0F97">
              <w:rPr>
                <w:rFonts w:ascii="Times New Roman" w:hAnsi="Times New Roman"/>
                <w:szCs w:val="24"/>
                <w:lang w:eastAsia="uk-UA"/>
              </w:rPr>
              <w:t>Nipro</w:t>
            </w:r>
            <w:proofErr w:type="spellEnd"/>
            <w:r w:rsidRPr="007F0F97">
              <w:rPr>
                <w:rFonts w:ascii="Times New Roman" w:hAnsi="Times New Roman"/>
                <w:szCs w:val="24"/>
                <w:lang w:eastAsia="uk-UA"/>
              </w:rPr>
              <w:t xml:space="preserve"> типу </w:t>
            </w:r>
            <w:proofErr w:type="spellStart"/>
            <w:r w:rsidRPr="007F0F97">
              <w:rPr>
                <w:rFonts w:ascii="Times New Roman" w:hAnsi="Times New Roman"/>
                <w:szCs w:val="24"/>
                <w:lang w:eastAsia="uk-UA"/>
              </w:rPr>
              <w:t>Surdial</w:t>
            </w:r>
            <w:proofErr w:type="spellEnd"/>
            <w:r w:rsidRPr="007F0F97">
              <w:rPr>
                <w:rFonts w:ascii="Times New Roman" w:hAnsi="Times New Roman"/>
                <w:szCs w:val="24"/>
                <w:lang w:eastAsia="uk-UA"/>
              </w:rPr>
              <w:t xml:space="preserve"> X</w:t>
            </w:r>
            <w:r w:rsidRPr="009B2E4E">
              <w:rPr>
                <w:rFonts w:ascii="Times New Roman" w:hAnsi="Times New Roman"/>
                <w:szCs w:val="24"/>
                <w:lang w:eastAsia="uk-UA"/>
              </w:rPr>
              <w:t>*</w:t>
            </w:r>
            <w:r w:rsidRPr="007F0F97">
              <w:rPr>
                <w:rFonts w:ascii="Times New Roman" w:hAnsi="Times New Roman"/>
                <w:szCs w:val="24"/>
                <w:lang w:eastAsia="uk-UA"/>
              </w:rPr>
              <w:t xml:space="preserve"> - 1 шт. на комплект</w:t>
            </w:r>
          </w:p>
        </w:tc>
        <w:tc>
          <w:tcPr>
            <w:tcW w:w="1418" w:type="dxa"/>
            <w:tcBorders>
              <w:top w:val="single" w:sz="6" w:space="0" w:color="auto"/>
              <w:left w:val="single" w:sz="6" w:space="0" w:color="auto"/>
              <w:bottom w:val="single" w:sz="6" w:space="0" w:color="auto"/>
              <w:right w:val="single" w:sz="6" w:space="0" w:color="auto"/>
            </w:tcBorders>
            <w:vAlign w:val="center"/>
          </w:tcPr>
          <w:p w14:paraId="19CC4CFA" w14:textId="77777777" w:rsidR="00F35869" w:rsidRPr="007F0F97" w:rsidRDefault="00F35869" w:rsidP="00817411">
            <w:pPr>
              <w:jc w:val="center"/>
              <w:rPr>
                <w:rFonts w:ascii="Times New Roman" w:hAnsi="Times New Roman"/>
                <w:szCs w:val="24"/>
                <w:lang w:eastAsia="uk-UA"/>
              </w:rPr>
            </w:pPr>
            <w:r w:rsidRPr="007F0F97">
              <w:rPr>
                <w:rFonts w:ascii="Times New Roman" w:hAnsi="Times New Roman"/>
                <w:szCs w:val="24"/>
                <w:lang w:eastAsia="uk-UA"/>
              </w:rPr>
              <w:t>шт.</w:t>
            </w:r>
          </w:p>
        </w:tc>
        <w:tc>
          <w:tcPr>
            <w:tcW w:w="1275" w:type="dxa"/>
            <w:tcBorders>
              <w:top w:val="single" w:sz="6" w:space="0" w:color="auto"/>
              <w:left w:val="single" w:sz="6" w:space="0" w:color="auto"/>
              <w:bottom w:val="single" w:sz="6" w:space="0" w:color="auto"/>
              <w:right w:val="single" w:sz="4" w:space="0" w:color="auto"/>
            </w:tcBorders>
            <w:vAlign w:val="center"/>
          </w:tcPr>
          <w:p w14:paraId="4DB1C971" w14:textId="77777777" w:rsidR="00F35869" w:rsidRPr="007F0F97" w:rsidRDefault="00F35869" w:rsidP="00817411">
            <w:pPr>
              <w:jc w:val="center"/>
              <w:rPr>
                <w:rFonts w:ascii="Times New Roman" w:hAnsi="Times New Roman"/>
                <w:szCs w:val="24"/>
                <w:lang w:eastAsia="uk-UA"/>
              </w:rPr>
            </w:pPr>
            <w:r w:rsidRPr="007F0F97">
              <w:rPr>
                <w:rFonts w:ascii="Times New Roman" w:hAnsi="Times New Roman"/>
                <w:szCs w:val="24"/>
                <w:lang w:eastAsia="uk-UA"/>
              </w:rPr>
              <w:t>625</w:t>
            </w:r>
          </w:p>
        </w:tc>
      </w:tr>
      <w:tr w:rsidR="00F35869" w:rsidRPr="00A80362" w14:paraId="38494469" w14:textId="77777777" w:rsidTr="00817411">
        <w:tc>
          <w:tcPr>
            <w:tcW w:w="567" w:type="dxa"/>
            <w:tcBorders>
              <w:top w:val="single" w:sz="6" w:space="0" w:color="auto"/>
              <w:left w:val="single" w:sz="4" w:space="0" w:color="auto"/>
              <w:bottom w:val="single" w:sz="6" w:space="0" w:color="auto"/>
              <w:right w:val="single" w:sz="6" w:space="0" w:color="auto"/>
            </w:tcBorders>
          </w:tcPr>
          <w:p w14:paraId="1C10B9F5" w14:textId="77777777" w:rsidR="00F35869" w:rsidRPr="00227C44" w:rsidRDefault="00F35869" w:rsidP="00817411">
            <w:pPr>
              <w:rPr>
                <w:rFonts w:ascii="Times New Roman" w:hAnsi="Times New Roman"/>
                <w:i/>
                <w:szCs w:val="24"/>
                <w:lang w:eastAsia="uk-UA"/>
              </w:rPr>
            </w:pPr>
            <w:r w:rsidRPr="00227C44">
              <w:rPr>
                <w:rFonts w:ascii="Times New Roman" w:hAnsi="Times New Roman"/>
                <w:i/>
                <w:szCs w:val="24"/>
                <w:lang w:eastAsia="uk-UA"/>
              </w:rPr>
              <w:t>1.3</w:t>
            </w:r>
          </w:p>
        </w:tc>
        <w:tc>
          <w:tcPr>
            <w:tcW w:w="1560" w:type="dxa"/>
            <w:tcBorders>
              <w:top w:val="single" w:sz="6" w:space="0" w:color="auto"/>
              <w:left w:val="single" w:sz="4" w:space="0" w:color="auto"/>
              <w:bottom w:val="single" w:sz="6" w:space="0" w:color="auto"/>
              <w:right w:val="single" w:sz="4" w:space="0" w:color="auto"/>
            </w:tcBorders>
          </w:tcPr>
          <w:p w14:paraId="48BAA39A" w14:textId="77777777" w:rsidR="00F35869" w:rsidRPr="00227C44" w:rsidRDefault="00F35869" w:rsidP="00817411">
            <w:pPr>
              <w:rPr>
                <w:rFonts w:ascii="Times New Roman" w:hAnsi="Times New Roman"/>
                <w:i/>
                <w:szCs w:val="24"/>
                <w:lang w:eastAsia="uk-UA"/>
              </w:rPr>
            </w:pPr>
          </w:p>
        </w:tc>
        <w:tc>
          <w:tcPr>
            <w:tcW w:w="5245" w:type="dxa"/>
            <w:tcBorders>
              <w:top w:val="single" w:sz="6" w:space="0" w:color="auto"/>
              <w:left w:val="single" w:sz="4" w:space="0" w:color="auto"/>
              <w:bottom w:val="single" w:sz="6" w:space="0" w:color="auto"/>
              <w:right w:val="single" w:sz="6" w:space="0" w:color="auto"/>
            </w:tcBorders>
            <w:vAlign w:val="center"/>
          </w:tcPr>
          <w:p w14:paraId="3B231C3E" w14:textId="77777777" w:rsidR="00F35869" w:rsidRPr="007F0F97" w:rsidRDefault="00F35869" w:rsidP="00817411">
            <w:pPr>
              <w:rPr>
                <w:rFonts w:ascii="Times New Roman" w:hAnsi="Times New Roman"/>
                <w:szCs w:val="24"/>
                <w:lang w:eastAsia="uk-UA"/>
              </w:rPr>
            </w:pPr>
            <w:proofErr w:type="spellStart"/>
            <w:r w:rsidRPr="007F0F97">
              <w:rPr>
                <w:rFonts w:ascii="Times New Roman" w:hAnsi="Times New Roman"/>
                <w:szCs w:val="24"/>
                <w:lang w:eastAsia="uk-UA"/>
              </w:rPr>
              <w:t>Голка</w:t>
            </w:r>
            <w:proofErr w:type="spellEnd"/>
            <w:r w:rsidRPr="007F0F97">
              <w:rPr>
                <w:rFonts w:ascii="Times New Roman" w:hAnsi="Times New Roman"/>
                <w:szCs w:val="24"/>
                <w:lang w:eastAsia="uk-UA"/>
              </w:rPr>
              <w:t xml:space="preserve"> </w:t>
            </w:r>
            <w:proofErr w:type="spellStart"/>
            <w:r w:rsidRPr="007F0F97">
              <w:rPr>
                <w:rFonts w:ascii="Times New Roman" w:hAnsi="Times New Roman"/>
                <w:szCs w:val="24"/>
                <w:lang w:eastAsia="uk-UA"/>
              </w:rPr>
              <w:t>фістульна</w:t>
            </w:r>
            <w:proofErr w:type="spellEnd"/>
            <w:r w:rsidRPr="007F0F97">
              <w:rPr>
                <w:rFonts w:ascii="Times New Roman" w:hAnsi="Times New Roman"/>
                <w:szCs w:val="24"/>
                <w:lang w:eastAsia="uk-UA"/>
              </w:rPr>
              <w:t xml:space="preserve"> </w:t>
            </w:r>
            <w:proofErr w:type="spellStart"/>
            <w:r w:rsidRPr="007F0F97">
              <w:rPr>
                <w:rFonts w:ascii="Times New Roman" w:hAnsi="Times New Roman"/>
                <w:szCs w:val="24"/>
                <w:lang w:eastAsia="uk-UA"/>
              </w:rPr>
              <w:t>артеріальна</w:t>
            </w:r>
            <w:proofErr w:type="spellEnd"/>
            <w:r w:rsidRPr="007F0F97">
              <w:rPr>
                <w:rFonts w:ascii="Times New Roman" w:hAnsi="Times New Roman"/>
                <w:szCs w:val="24"/>
                <w:lang w:eastAsia="uk-UA"/>
              </w:rPr>
              <w:t xml:space="preserve"> – 1 шт. на комплект </w:t>
            </w:r>
          </w:p>
        </w:tc>
        <w:tc>
          <w:tcPr>
            <w:tcW w:w="1418" w:type="dxa"/>
            <w:tcBorders>
              <w:top w:val="single" w:sz="6" w:space="0" w:color="auto"/>
              <w:left w:val="single" w:sz="6" w:space="0" w:color="auto"/>
              <w:bottom w:val="single" w:sz="6" w:space="0" w:color="auto"/>
              <w:right w:val="single" w:sz="6" w:space="0" w:color="auto"/>
            </w:tcBorders>
            <w:vAlign w:val="center"/>
          </w:tcPr>
          <w:p w14:paraId="4CFF536F" w14:textId="77777777" w:rsidR="00F35869" w:rsidRPr="007F0F97" w:rsidRDefault="00F35869" w:rsidP="00817411">
            <w:pPr>
              <w:jc w:val="center"/>
              <w:rPr>
                <w:rFonts w:ascii="Times New Roman" w:hAnsi="Times New Roman"/>
                <w:szCs w:val="24"/>
                <w:lang w:eastAsia="uk-UA"/>
              </w:rPr>
            </w:pPr>
            <w:r w:rsidRPr="007F0F97">
              <w:rPr>
                <w:rFonts w:ascii="Times New Roman" w:hAnsi="Times New Roman"/>
                <w:szCs w:val="24"/>
                <w:lang w:eastAsia="uk-UA"/>
              </w:rPr>
              <w:t>шт.</w:t>
            </w:r>
          </w:p>
        </w:tc>
        <w:tc>
          <w:tcPr>
            <w:tcW w:w="1275" w:type="dxa"/>
            <w:tcBorders>
              <w:top w:val="single" w:sz="6" w:space="0" w:color="auto"/>
              <w:left w:val="single" w:sz="6" w:space="0" w:color="auto"/>
              <w:bottom w:val="single" w:sz="6" w:space="0" w:color="auto"/>
              <w:right w:val="single" w:sz="4" w:space="0" w:color="auto"/>
            </w:tcBorders>
            <w:vAlign w:val="center"/>
          </w:tcPr>
          <w:p w14:paraId="7A30AC27" w14:textId="77777777" w:rsidR="00F35869" w:rsidRPr="007F0F97" w:rsidRDefault="00F35869" w:rsidP="00817411">
            <w:pPr>
              <w:jc w:val="center"/>
              <w:rPr>
                <w:rFonts w:ascii="Times New Roman" w:hAnsi="Times New Roman"/>
                <w:szCs w:val="24"/>
                <w:lang w:eastAsia="uk-UA"/>
              </w:rPr>
            </w:pPr>
            <w:r w:rsidRPr="007F0F97">
              <w:rPr>
                <w:rFonts w:ascii="Times New Roman" w:hAnsi="Times New Roman"/>
                <w:szCs w:val="24"/>
                <w:lang w:eastAsia="uk-UA"/>
              </w:rPr>
              <w:t>625</w:t>
            </w:r>
          </w:p>
        </w:tc>
      </w:tr>
      <w:tr w:rsidR="00F35869" w:rsidRPr="00A80362" w14:paraId="7805BAD7" w14:textId="77777777" w:rsidTr="00817411">
        <w:tc>
          <w:tcPr>
            <w:tcW w:w="567" w:type="dxa"/>
            <w:tcBorders>
              <w:top w:val="single" w:sz="6" w:space="0" w:color="auto"/>
              <w:left w:val="single" w:sz="4" w:space="0" w:color="auto"/>
              <w:bottom w:val="single" w:sz="6" w:space="0" w:color="auto"/>
              <w:right w:val="single" w:sz="6" w:space="0" w:color="auto"/>
            </w:tcBorders>
          </w:tcPr>
          <w:p w14:paraId="6DD24DE1" w14:textId="77777777" w:rsidR="00F35869" w:rsidRPr="00227C44" w:rsidRDefault="00F35869" w:rsidP="00817411">
            <w:pPr>
              <w:rPr>
                <w:rFonts w:ascii="Times New Roman" w:hAnsi="Times New Roman"/>
                <w:i/>
                <w:szCs w:val="24"/>
                <w:lang w:eastAsia="uk-UA"/>
              </w:rPr>
            </w:pPr>
            <w:r w:rsidRPr="00227C44">
              <w:rPr>
                <w:rFonts w:ascii="Times New Roman" w:hAnsi="Times New Roman"/>
                <w:i/>
                <w:szCs w:val="24"/>
                <w:lang w:eastAsia="uk-UA"/>
              </w:rPr>
              <w:t>1.4</w:t>
            </w:r>
          </w:p>
        </w:tc>
        <w:tc>
          <w:tcPr>
            <w:tcW w:w="1560" w:type="dxa"/>
            <w:tcBorders>
              <w:top w:val="single" w:sz="6" w:space="0" w:color="auto"/>
              <w:left w:val="single" w:sz="4" w:space="0" w:color="auto"/>
              <w:bottom w:val="single" w:sz="6" w:space="0" w:color="auto"/>
              <w:right w:val="single" w:sz="4" w:space="0" w:color="auto"/>
            </w:tcBorders>
          </w:tcPr>
          <w:p w14:paraId="3802937F" w14:textId="77777777" w:rsidR="00F35869" w:rsidRPr="00227C44" w:rsidRDefault="00F35869" w:rsidP="00817411">
            <w:pPr>
              <w:rPr>
                <w:rFonts w:ascii="Times New Roman" w:hAnsi="Times New Roman"/>
                <w:i/>
                <w:szCs w:val="24"/>
                <w:lang w:eastAsia="uk-UA"/>
              </w:rPr>
            </w:pPr>
          </w:p>
        </w:tc>
        <w:tc>
          <w:tcPr>
            <w:tcW w:w="5245" w:type="dxa"/>
            <w:tcBorders>
              <w:top w:val="single" w:sz="6" w:space="0" w:color="auto"/>
              <w:left w:val="single" w:sz="4" w:space="0" w:color="auto"/>
              <w:bottom w:val="single" w:sz="6" w:space="0" w:color="auto"/>
              <w:right w:val="single" w:sz="6" w:space="0" w:color="auto"/>
            </w:tcBorders>
            <w:vAlign w:val="center"/>
          </w:tcPr>
          <w:p w14:paraId="55E13232" w14:textId="77777777" w:rsidR="00F35869" w:rsidRPr="007F0F97" w:rsidRDefault="00F35869" w:rsidP="00817411">
            <w:pPr>
              <w:rPr>
                <w:rFonts w:ascii="Times New Roman" w:hAnsi="Times New Roman"/>
                <w:szCs w:val="24"/>
                <w:lang w:eastAsia="uk-UA"/>
              </w:rPr>
            </w:pPr>
            <w:proofErr w:type="spellStart"/>
            <w:r w:rsidRPr="007F0F97">
              <w:rPr>
                <w:rFonts w:ascii="Times New Roman" w:hAnsi="Times New Roman"/>
                <w:szCs w:val="24"/>
                <w:lang w:eastAsia="uk-UA"/>
              </w:rPr>
              <w:t>Голка</w:t>
            </w:r>
            <w:proofErr w:type="spellEnd"/>
            <w:r w:rsidRPr="007F0F97">
              <w:rPr>
                <w:rFonts w:ascii="Times New Roman" w:hAnsi="Times New Roman"/>
                <w:szCs w:val="24"/>
                <w:lang w:eastAsia="uk-UA"/>
              </w:rPr>
              <w:t xml:space="preserve"> </w:t>
            </w:r>
            <w:proofErr w:type="spellStart"/>
            <w:r w:rsidRPr="007F0F97">
              <w:rPr>
                <w:rFonts w:ascii="Times New Roman" w:hAnsi="Times New Roman"/>
                <w:szCs w:val="24"/>
                <w:lang w:eastAsia="uk-UA"/>
              </w:rPr>
              <w:t>фістульна</w:t>
            </w:r>
            <w:proofErr w:type="spellEnd"/>
            <w:r w:rsidRPr="007F0F97">
              <w:rPr>
                <w:rFonts w:ascii="Times New Roman" w:hAnsi="Times New Roman"/>
                <w:szCs w:val="24"/>
                <w:lang w:eastAsia="uk-UA"/>
              </w:rPr>
              <w:t xml:space="preserve"> </w:t>
            </w:r>
            <w:proofErr w:type="spellStart"/>
            <w:r w:rsidRPr="007F0F97">
              <w:rPr>
                <w:rFonts w:ascii="Times New Roman" w:hAnsi="Times New Roman"/>
                <w:szCs w:val="24"/>
                <w:lang w:eastAsia="uk-UA"/>
              </w:rPr>
              <w:t>венозна</w:t>
            </w:r>
            <w:proofErr w:type="spellEnd"/>
            <w:r w:rsidRPr="007F0F97">
              <w:rPr>
                <w:rFonts w:ascii="Times New Roman" w:hAnsi="Times New Roman"/>
                <w:szCs w:val="24"/>
                <w:lang w:eastAsia="uk-UA"/>
              </w:rPr>
              <w:t xml:space="preserve"> – 1 шт. на комплект </w:t>
            </w:r>
          </w:p>
        </w:tc>
        <w:tc>
          <w:tcPr>
            <w:tcW w:w="1418" w:type="dxa"/>
            <w:tcBorders>
              <w:top w:val="single" w:sz="6" w:space="0" w:color="auto"/>
              <w:left w:val="single" w:sz="6" w:space="0" w:color="auto"/>
              <w:bottom w:val="single" w:sz="6" w:space="0" w:color="auto"/>
              <w:right w:val="single" w:sz="6" w:space="0" w:color="auto"/>
            </w:tcBorders>
            <w:vAlign w:val="center"/>
          </w:tcPr>
          <w:p w14:paraId="3B4F97CF" w14:textId="77777777" w:rsidR="00F35869" w:rsidRPr="007F0F97" w:rsidRDefault="00F35869" w:rsidP="00817411">
            <w:pPr>
              <w:jc w:val="center"/>
              <w:rPr>
                <w:rFonts w:ascii="Times New Roman" w:hAnsi="Times New Roman"/>
                <w:szCs w:val="24"/>
                <w:lang w:eastAsia="uk-UA"/>
              </w:rPr>
            </w:pPr>
            <w:r w:rsidRPr="007F0F97">
              <w:rPr>
                <w:rFonts w:ascii="Times New Roman" w:hAnsi="Times New Roman"/>
                <w:szCs w:val="24"/>
                <w:lang w:eastAsia="uk-UA"/>
              </w:rPr>
              <w:t>шт.</w:t>
            </w:r>
          </w:p>
        </w:tc>
        <w:tc>
          <w:tcPr>
            <w:tcW w:w="1275" w:type="dxa"/>
            <w:tcBorders>
              <w:top w:val="single" w:sz="6" w:space="0" w:color="auto"/>
              <w:left w:val="single" w:sz="6" w:space="0" w:color="auto"/>
              <w:bottom w:val="single" w:sz="6" w:space="0" w:color="auto"/>
              <w:right w:val="single" w:sz="4" w:space="0" w:color="auto"/>
            </w:tcBorders>
            <w:vAlign w:val="center"/>
          </w:tcPr>
          <w:p w14:paraId="777FAC66" w14:textId="77777777" w:rsidR="00F35869" w:rsidRPr="007F0F97" w:rsidRDefault="00F35869" w:rsidP="00817411">
            <w:pPr>
              <w:jc w:val="center"/>
              <w:rPr>
                <w:rFonts w:ascii="Times New Roman" w:hAnsi="Times New Roman"/>
                <w:szCs w:val="24"/>
                <w:lang w:eastAsia="uk-UA"/>
              </w:rPr>
            </w:pPr>
            <w:r w:rsidRPr="007F0F97">
              <w:rPr>
                <w:rFonts w:ascii="Times New Roman" w:hAnsi="Times New Roman"/>
                <w:szCs w:val="24"/>
                <w:lang w:eastAsia="uk-UA"/>
              </w:rPr>
              <w:t>625</w:t>
            </w:r>
          </w:p>
        </w:tc>
      </w:tr>
      <w:tr w:rsidR="00F35869" w:rsidRPr="00A80362" w14:paraId="36DC415F" w14:textId="77777777" w:rsidTr="00817411">
        <w:tc>
          <w:tcPr>
            <w:tcW w:w="567" w:type="dxa"/>
            <w:tcBorders>
              <w:top w:val="single" w:sz="6" w:space="0" w:color="auto"/>
              <w:left w:val="single" w:sz="4" w:space="0" w:color="auto"/>
              <w:bottom w:val="single" w:sz="6" w:space="0" w:color="auto"/>
              <w:right w:val="single" w:sz="6" w:space="0" w:color="auto"/>
            </w:tcBorders>
          </w:tcPr>
          <w:p w14:paraId="0EDDB8A1" w14:textId="77777777" w:rsidR="00F35869" w:rsidRPr="00290575" w:rsidRDefault="00F35869" w:rsidP="00817411">
            <w:pPr>
              <w:rPr>
                <w:rFonts w:ascii="Times New Roman" w:hAnsi="Times New Roman"/>
                <w:i/>
                <w:szCs w:val="24"/>
                <w:lang w:eastAsia="uk-UA"/>
              </w:rPr>
            </w:pPr>
            <w:r w:rsidRPr="00290575">
              <w:rPr>
                <w:rFonts w:ascii="Times New Roman" w:hAnsi="Times New Roman"/>
                <w:i/>
                <w:szCs w:val="24"/>
                <w:lang w:eastAsia="uk-UA"/>
              </w:rPr>
              <w:t>1.5</w:t>
            </w:r>
          </w:p>
        </w:tc>
        <w:tc>
          <w:tcPr>
            <w:tcW w:w="1560" w:type="dxa"/>
            <w:tcBorders>
              <w:top w:val="single" w:sz="6" w:space="0" w:color="auto"/>
              <w:left w:val="single" w:sz="4" w:space="0" w:color="auto"/>
              <w:bottom w:val="single" w:sz="6" w:space="0" w:color="auto"/>
              <w:right w:val="single" w:sz="4" w:space="0" w:color="auto"/>
            </w:tcBorders>
          </w:tcPr>
          <w:p w14:paraId="6B00A8F7" w14:textId="77777777" w:rsidR="00F35869" w:rsidRPr="00290575" w:rsidRDefault="00F35869" w:rsidP="00817411">
            <w:pPr>
              <w:rPr>
                <w:rFonts w:ascii="Times New Roman" w:hAnsi="Times New Roman"/>
                <w:i/>
                <w:szCs w:val="24"/>
                <w:lang w:eastAsia="uk-UA"/>
              </w:rPr>
            </w:pPr>
          </w:p>
        </w:tc>
        <w:tc>
          <w:tcPr>
            <w:tcW w:w="5245" w:type="dxa"/>
            <w:tcBorders>
              <w:top w:val="single" w:sz="6" w:space="0" w:color="auto"/>
              <w:left w:val="single" w:sz="4" w:space="0" w:color="auto"/>
              <w:bottom w:val="single" w:sz="6" w:space="0" w:color="auto"/>
              <w:right w:val="single" w:sz="6" w:space="0" w:color="auto"/>
            </w:tcBorders>
            <w:vAlign w:val="center"/>
          </w:tcPr>
          <w:p w14:paraId="135EF994" w14:textId="77777777" w:rsidR="00F35869" w:rsidRPr="007F0F97" w:rsidRDefault="00F35869" w:rsidP="00817411">
            <w:pPr>
              <w:rPr>
                <w:rFonts w:ascii="Times New Roman" w:hAnsi="Times New Roman"/>
                <w:szCs w:val="24"/>
                <w:lang w:eastAsia="uk-UA"/>
              </w:rPr>
            </w:pPr>
            <w:proofErr w:type="spellStart"/>
            <w:r w:rsidRPr="007F0F97">
              <w:rPr>
                <w:rFonts w:ascii="Times New Roman" w:hAnsi="Times New Roman"/>
                <w:szCs w:val="24"/>
                <w:lang w:eastAsia="uk-UA"/>
              </w:rPr>
              <w:t>Рідкий</w:t>
            </w:r>
            <w:proofErr w:type="spellEnd"/>
            <w:r w:rsidRPr="007F0F97">
              <w:rPr>
                <w:rFonts w:ascii="Times New Roman" w:hAnsi="Times New Roman"/>
                <w:szCs w:val="24"/>
                <w:lang w:eastAsia="uk-UA"/>
              </w:rPr>
              <w:t xml:space="preserve"> концентрат кислотного компоненту – 4 </w:t>
            </w:r>
            <w:proofErr w:type="spellStart"/>
            <w:r w:rsidRPr="007F0F97">
              <w:rPr>
                <w:rFonts w:ascii="Times New Roman" w:hAnsi="Times New Roman"/>
                <w:szCs w:val="24"/>
                <w:lang w:eastAsia="uk-UA"/>
              </w:rPr>
              <w:t>літри</w:t>
            </w:r>
            <w:proofErr w:type="spellEnd"/>
            <w:r w:rsidRPr="007F0F97">
              <w:rPr>
                <w:rFonts w:ascii="Times New Roman" w:hAnsi="Times New Roman"/>
                <w:szCs w:val="24"/>
                <w:lang w:eastAsia="uk-UA"/>
              </w:rPr>
              <w:t xml:space="preserve"> на комплект</w:t>
            </w:r>
          </w:p>
        </w:tc>
        <w:tc>
          <w:tcPr>
            <w:tcW w:w="1418" w:type="dxa"/>
            <w:tcBorders>
              <w:top w:val="single" w:sz="6" w:space="0" w:color="auto"/>
              <w:left w:val="single" w:sz="6" w:space="0" w:color="auto"/>
              <w:bottom w:val="single" w:sz="6" w:space="0" w:color="auto"/>
              <w:right w:val="single" w:sz="6" w:space="0" w:color="auto"/>
            </w:tcBorders>
            <w:vAlign w:val="center"/>
          </w:tcPr>
          <w:p w14:paraId="3D996155" w14:textId="77777777" w:rsidR="00F35869" w:rsidRPr="007F0F97" w:rsidRDefault="00F35869" w:rsidP="00817411">
            <w:pPr>
              <w:jc w:val="center"/>
              <w:rPr>
                <w:rFonts w:ascii="Times New Roman" w:hAnsi="Times New Roman"/>
                <w:szCs w:val="24"/>
                <w:lang w:eastAsia="uk-UA"/>
              </w:rPr>
            </w:pPr>
            <w:r w:rsidRPr="007F0F97">
              <w:rPr>
                <w:rFonts w:ascii="Times New Roman" w:hAnsi="Times New Roman"/>
                <w:szCs w:val="24"/>
                <w:lang w:eastAsia="uk-UA"/>
              </w:rPr>
              <w:t>л</w:t>
            </w:r>
          </w:p>
        </w:tc>
        <w:tc>
          <w:tcPr>
            <w:tcW w:w="1275" w:type="dxa"/>
            <w:tcBorders>
              <w:top w:val="single" w:sz="6" w:space="0" w:color="auto"/>
              <w:left w:val="single" w:sz="6" w:space="0" w:color="auto"/>
              <w:bottom w:val="single" w:sz="6" w:space="0" w:color="auto"/>
              <w:right w:val="single" w:sz="4" w:space="0" w:color="auto"/>
            </w:tcBorders>
            <w:vAlign w:val="center"/>
          </w:tcPr>
          <w:p w14:paraId="4037C70E" w14:textId="77777777" w:rsidR="00F35869" w:rsidRPr="007F0F97" w:rsidRDefault="00F35869" w:rsidP="00817411">
            <w:pPr>
              <w:jc w:val="center"/>
              <w:rPr>
                <w:rFonts w:ascii="Times New Roman" w:hAnsi="Times New Roman"/>
                <w:szCs w:val="24"/>
                <w:lang w:eastAsia="uk-UA"/>
              </w:rPr>
            </w:pPr>
            <w:r w:rsidRPr="007F0F97">
              <w:rPr>
                <w:rFonts w:ascii="Times New Roman" w:hAnsi="Times New Roman"/>
                <w:szCs w:val="24"/>
                <w:lang w:eastAsia="uk-UA"/>
              </w:rPr>
              <w:t>2 500</w:t>
            </w:r>
          </w:p>
        </w:tc>
      </w:tr>
      <w:tr w:rsidR="00F35869" w:rsidRPr="00A80362" w14:paraId="1F812B7F" w14:textId="77777777" w:rsidTr="00817411">
        <w:tc>
          <w:tcPr>
            <w:tcW w:w="567" w:type="dxa"/>
            <w:tcBorders>
              <w:top w:val="single" w:sz="6" w:space="0" w:color="auto"/>
              <w:left w:val="single" w:sz="4" w:space="0" w:color="auto"/>
              <w:bottom w:val="single" w:sz="6" w:space="0" w:color="auto"/>
              <w:right w:val="single" w:sz="6" w:space="0" w:color="auto"/>
            </w:tcBorders>
          </w:tcPr>
          <w:p w14:paraId="3AC4B8D2" w14:textId="77777777" w:rsidR="00F35869" w:rsidRPr="00A80362" w:rsidRDefault="00F35869" w:rsidP="00817411">
            <w:pPr>
              <w:rPr>
                <w:rFonts w:ascii="Times New Roman" w:hAnsi="Times New Roman"/>
                <w:i/>
                <w:color w:val="FF0000"/>
                <w:szCs w:val="24"/>
                <w:lang w:eastAsia="uk-UA"/>
              </w:rPr>
            </w:pPr>
          </w:p>
        </w:tc>
        <w:tc>
          <w:tcPr>
            <w:tcW w:w="1560" w:type="dxa"/>
            <w:tcBorders>
              <w:top w:val="single" w:sz="6" w:space="0" w:color="auto"/>
              <w:left w:val="single" w:sz="4" w:space="0" w:color="auto"/>
              <w:bottom w:val="single" w:sz="6" w:space="0" w:color="auto"/>
              <w:right w:val="single" w:sz="4" w:space="0" w:color="auto"/>
            </w:tcBorders>
          </w:tcPr>
          <w:p w14:paraId="27F32BEE" w14:textId="77777777" w:rsidR="00F35869" w:rsidRPr="00A80362" w:rsidRDefault="00F35869" w:rsidP="00817411">
            <w:pPr>
              <w:rPr>
                <w:rFonts w:ascii="Times New Roman" w:hAnsi="Times New Roman"/>
                <w:i/>
                <w:color w:val="FF0000"/>
                <w:szCs w:val="24"/>
                <w:lang w:eastAsia="uk-UA"/>
              </w:rPr>
            </w:pPr>
          </w:p>
        </w:tc>
        <w:tc>
          <w:tcPr>
            <w:tcW w:w="5245" w:type="dxa"/>
            <w:tcBorders>
              <w:top w:val="single" w:sz="6" w:space="0" w:color="auto"/>
              <w:left w:val="single" w:sz="4" w:space="0" w:color="auto"/>
              <w:bottom w:val="single" w:sz="6" w:space="0" w:color="auto"/>
              <w:right w:val="single" w:sz="6" w:space="0" w:color="auto"/>
            </w:tcBorders>
            <w:vAlign w:val="center"/>
          </w:tcPr>
          <w:p w14:paraId="36E9028F" w14:textId="77777777" w:rsidR="00F35869" w:rsidRPr="007F0F97" w:rsidRDefault="00F35869" w:rsidP="00817411">
            <w:pPr>
              <w:rPr>
                <w:rFonts w:ascii="Times New Roman" w:hAnsi="Times New Roman"/>
                <w:color w:val="FF0000"/>
                <w:szCs w:val="24"/>
                <w:lang w:eastAsia="uk-UA"/>
              </w:rPr>
            </w:pPr>
          </w:p>
        </w:tc>
        <w:tc>
          <w:tcPr>
            <w:tcW w:w="1418" w:type="dxa"/>
            <w:tcBorders>
              <w:top w:val="single" w:sz="6" w:space="0" w:color="auto"/>
              <w:left w:val="single" w:sz="6" w:space="0" w:color="auto"/>
              <w:bottom w:val="single" w:sz="6" w:space="0" w:color="auto"/>
              <w:right w:val="single" w:sz="6" w:space="0" w:color="auto"/>
            </w:tcBorders>
            <w:vAlign w:val="center"/>
          </w:tcPr>
          <w:p w14:paraId="2413EB29" w14:textId="77777777" w:rsidR="00F35869" w:rsidRPr="007F0F97" w:rsidRDefault="00F35869" w:rsidP="00817411">
            <w:pPr>
              <w:jc w:val="center"/>
              <w:rPr>
                <w:rFonts w:ascii="Times New Roman" w:hAnsi="Times New Roman"/>
                <w:color w:val="FF0000"/>
                <w:szCs w:val="24"/>
                <w:lang w:eastAsia="uk-UA"/>
              </w:rPr>
            </w:pPr>
          </w:p>
        </w:tc>
        <w:tc>
          <w:tcPr>
            <w:tcW w:w="1275" w:type="dxa"/>
            <w:tcBorders>
              <w:top w:val="single" w:sz="6" w:space="0" w:color="auto"/>
              <w:left w:val="single" w:sz="6" w:space="0" w:color="auto"/>
              <w:bottom w:val="single" w:sz="6" w:space="0" w:color="auto"/>
              <w:right w:val="single" w:sz="4" w:space="0" w:color="auto"/>
            </w:tcBorders>
            <w:vAlign w:val="center"/>
          </w:tcPr>
          <w:p w14:paraId="2B315B1D" w14:textId="77777777" w:rsidR="00F35869" w:rsidRPr="007F0F97" w:rsidRDefault="00F35869" w:rsidP="00817411">
            <w:pPr>
              <w:jc w:val="center"/>
              <w:rPr>
                <w:rFonts w:ascii="Times New Roman" w:hAnsi="Times New Roman"/>
                <w:color w:val="FF0000"/>
                <w:szCs w:val="24"/>
                <w:lang w:eastAsia="uk-UA"/>
              </w:rPr>
            </w:pPr>
          </w:p>
        </w:tc>
      </w:tr>
      <w:tr w:rsidR="00F35869" w:rsidRPr="00A80362" w14:paraId="57C53D85" w14:textId="77777777" w:rsidTr="00817411">
        <w:tc>
          <w:tcPr>
            <w:tcW w:w="567" w:type="dxa"/>
            <w:tcBorders>
              <w:top w:val="single" w:sz="6" w:space="0" w:color="auto"/>
              <w:left w:val="single" w:sz="4" w:space="0" w:color="auto"/>
              <w:bottom w:val="single" w:sz="6" w:space="0" w:color="auto"/>
              <w:right w:val="single" w:sz="6" w:space="0" w:color="auto"/>
            </w:tcBorders>
          </w:tcPr>
          <w:p w14:paraId="396E7750" w14:textId="77777777" w:rsidR="00F35869" w:rsidRPr="00FE41DA" w:rsidRDefault="00F35869" w:rsidP="00817411">
            <w:pPr>
              <w:rPr>
                <w:rFonts w:ascii="Times New Roman" w:hAnsi="Times New Roman"/>
                <w:b/>
                <w:szCs w:val="24"/>
                <w:lang w:eastAsia="uk-UA"/>
              </w:rPr>
            </w:pPr>
            <w:r w:rsidRPr="00FE41DA">
              <w:rPr>
                <w:rFonts w:ascii="Times New Roman" w:hAnsi="Times New Roman"/>
                <w:b/>
                <w:szCs w:val="24"/>
                <w:lang w:eastAsia="uk-UA"/>
              </w:rPr>
              <w:t>2.</w:t>
            </w:r>
          </w:p>
        </w:tc>
        <w:tc>
          <w:tcPr>
            <w:tcW w:w="1560" w:type="dxa"/>
            <w:tcBorders>
              <w:top w:val="single" w:sz="6" w:space="0" w:color="auto"/>
              <w:left w:val="single" w:sz="4" w:space="0" w:color="auto"/>
              <w:bottom w:val="single" w:sz="6" w:space="0" w:color="auto"/>
              <w:right w:val="single" w:sz="4" w:space="0" w:color="auto"/>
            </w:tcBorders>
          </w:tcPr>
          <w:p w14:paraId="5DE3F92C" w14:textId="77777777" w:rsidR="00F35869" w:rsidRPr="00A80362" w:rsidRDefault="00F35869" w:rsidP="00817411">
            <w:pPr>
              <w:rPr>
                <w:rFonts w:ascii="Times New Roman" w:hAnsi="Times New Roman"/>
                <w:b/>
                <w:i/>
                <w:color w:val="FF0000"/>
                <w:szCs w:val="24"/>
                <w:lang w:eastAsia="uk-UA"/>
              </w:rPr>
            </w:pPr>
            <w:r w:rsidRPr="004E53A5">
              <w:rPr>
                <w:rFonts w:ascii="Times New Roman" w:hAnsi="Times New Roman"/>
                <w:b/>
                <w:szCs w:val="24"/>
                <w:lang w:eastAsia="uk-UA"/>
              </w:rPr>
              <w:t xml:space="preserve">58093 – </w:t>
            </w:r>
            <w:proofErr w:type="spellStart"/>
            <w:r w:rsidRPr="004E53A5">
              <w:rPr>
                <w:rFonts w:ascii="Times New Roman" w:hAnsi="Times New Roman"/>
                <w:b/>
                <w:szCs w:val="24"/>
                <w:lang w:eastAsia="uk-UA"/>
              </w:rPr>
              <w:t>Набір</w:t>
            </w:r>
            <w:proofErr w:type="spellEnd"/>
            <w:r w:rsidRPr="004E53A5">
              <w:rPr>
                <w:rFonts w:ascii="Times New Roman" w:hAnsi="Times New Roman"/>
                <w:b/>
                <w:szCs w:val="24"/>
                <w:lang w:eastAsia="uk-UA"/>
              </w:rPr>
              <w:t xml:space="preserve"> для </w:t>
            </w:r>
            <w:proofErr w:type="spellStart"/>
            <w:r w:rsidRPr="004E53A5">
              <w:rPr>
                <w:rFonts w:ascii="Times New Roman" w:hAnsi="Times New Roman"/>
                <w:b/>
                <w:szCs w:val="24"/>
                <w:lang w:eastAsia="uk-UA"/>
              </w:rPr>
              <w:t>проведення</w:t>
            </w:r>
            <w:proofErr w:type="spellEnd"/>
            <w:r w:rsidRPr="004E53A5">
              <w:rPr>
                <w:rFonts w:ascii="Times New Roman" w:hAnsi="Times New Roman"/>
                <w:b/>
                <w:szCs w:val="24"/>
                <w:lang w:eastAsia="uk-UA"/>
              </w:rPr>
              <w:t xml:space="preserve"> </w:t>
            </w:r>
            <w:proofErr w:type="spellStart"/>
            <w:r w:rsidRPr="004E53A5">
              <w:rPr>
                <w:rFonts w:ascii="Times New Roman" w:hAnsi="Times New Roman"/>
                <w:b/>
                <w:szCs w:val="24"/>
                <w:lang w:eastAsia="uk-UA"/>
              </w:rPr>
              <w:t>гемодіалізу</w:t>
            </w:r>
            <w:proofErr w:type="spellEnd"/>
          </w:p>
        </w:tc>
        <w:tc>
          <w:tcPr>
            <w:tcW w:w="5245" w:type="dxa"/>
            <w:tcBorders>
              <w:top w:val="single" w:sz="6" w:space="0" w:color="auto"/>
              <w:left w:val="single" w:sz="4" w:space="0" w:color="auto"/>
              <w:bottom w:val="single" w:sz="6" w:space="0" w:color="auto"/>
              <w:right w:val="single" w:sz="6" w:space="0" w:color="auto"/>
            </w:tcBorders>
            <w:vAlign w:val="bottom"/>
          </w:tcPr>
          <w:p w14:paraId="0DDB0745" w14:textId="77777777" w:rsidR="00F35869" w:rsidRPr="007F0F97" w:rsidRDefault="00F35869" w:rsidP="00817411">
            <w:pPr>
              <w:rPr>
                <w:rFonts w:ascii="Times New Roman" w:hAnsi="Times New Roman"/>
                <w:b/>
                <w:szCs w:val="24"/>
                <w:lang w:eastAsia="uk-UA"/>
              </w:rPr>
            </w:pPr>
            <w:r w:rsidRPr="007F0F97">
              <w:rPr>
                <w:rFonts w:ascii="Times New Roman" w:hAnsi="Times New Roman"/>
                <w:b/>
                <w:szCs w:val="24"/>
                <w:lang w:eastAsia="uk-UA"/>
              </w:rPr>
              <w:t xml:space="preserve">Комплект </w:t>
            </w:r>
            <w:proofErr w:type="spellStart"/>
            <w:r w:rsidRPr="007F0F97">
              <w:rPr>
                <w:rFonts w:ascii="Times New Roman" w:hAnsi="Times New Roman"/>
                <w:b/>
                <w:szCs w:val="24"/>
                <w:lang w:eastAsia="uk-UA"/>
              </w:rPr>
              <w:t>витратних</w:t>
            </w:r>
            <w:proofErr w:type="spellEnd"/>
            <w:r w:rsidRPr="007F0F97">
              <w:rPr>
                <w:rFonts w:ascii="Times New Roman" w:hAnsi="Times New Roman"/>
                <w:b/>
                <w:szCs w:val="24"/>
                <w:lang w:eastAsia="uk-UA"/>
              </w:rPr>
              <w:t xml:space="preserve"> </w:t>
            </w:r>
            <w:proofErr w:type="spellStart"/>
            <w:r w:rsidRPr="007F0F97">
              <w:rPr>
                <w:rFonts w:ascii="Times New Roman" w:hAnsi="Times New Roman"/>
                <w:b/>
                <w:szCs w:val="24"/>
                <w:lang w:eastAsia="uk-UA"/>
              </w:rPr>
              <w:t>матеріалів</w:t>
            </w:r>
            <w:proofErr w:type="spellEnd"/>
            <w:r w:rsidRPr="007F0F97">
              <w:rPr>
                <w:rFonts w:ascii="Times New Roman" w:hAnsi="Times New Roman"/>
                <w:b/>
                <w:szCs w:val="24"/>
                <w:lang w:eastAsia="uk-UA"/>
              </w:rPr>
              <w:t xml:space="preserve"> для </w:t>
            </w:r>
            <w:proofErr w:type="spellStart"/>
            <w:r w:rsidRPr="007F0F97">
              <w:rPr>
                <w:rFonts w:ascii="Times New Roman" w:hAnsi="Times New Roman"/>
                <w:b/>
                <w:szCs w:val="24"/>
                <w:lang w:eastAsia="uk-UA"/>
              </w:rPr>
              <w:t>проведення</w:t>
            </w:r>
            <w:proofErr w:type="spellEnd"/>
            <w:r w:rsidRPr="007F0F97">
              <w:rPr>
                <w:rFonts w:ascii="Times New Roman" w:hAnsi="Times New Roman"/>
                <w:b/>
                <w:szCs w:val="24"/>
                <w:lang w:eastAsia="uk-UA"/>
              </w:rPr>
              <w:t xml:space="preserve"> 1 </w:t>
            </w:r>
            <w:proofErr w:type="spellStart"/>
            <w:r w:rsidRPr="007F0F97">
              <w:rPr>
                <w:rFonts w:ascii="Times New Roman" w:hAnsi="Times New Roman"/>
                <w:b/>
                <w:szCs w:val="24"/>
                <w:lang w:eastAsia="uk-UA"/>
              </w:rPr>
              <w:t>процедури</w:t>
            </w:r>
            <w:proofErr w:type="spellEnd"/>
            <w:r w:rsidRPr="007F0F97">
              <w:rPr>
                <w:rFonts w:ascii="Times New Roman" w:hAnsi="Times New Roman"/>
                <w:b/>
                <w:szCs w:val="24"/>
                <w:lang w:eastAsia="uk-UA"/>
              </w:rPr>
              <w:t xml:space="preserve"> </w:t>
            </w:r>
            <w:proofErr w:type="spellStart"/>
            <w:r w:rsidRPr="007F0F97">
              <w:rPr>
                <w:rFonts w:ascii="Times New Roman" w:hAnsi="Times New Roman"/>
                <w:b/>
                <w:szCs w:val="24"/>
                <w:lang w:eastAsia="uk-UA"/>
              </w:rPr>
              <w:t>бікарбонатного</w:t>
            </w:r>
            <w:proofErr w:type="spellEnd"/>
            <w:r w:rsidRPr="007F0F97">
              <w:rPr>
                <w:rFonts w:ascii="Times New Roman" w:hAnsi="Times New Roman"/>
                <w:b/>
                <w:szCs w:val="24"/>
                <w:lang w:eastAsia="uk-UA"/>
              </w:rPr>
              <w:t xml:space="preserve"> </w:t>
            </w:r>
            <w:proofErr w:type="spellStart"/>
            <w:r w:rsidRPr="007F0F97">
              <w:rPr>
                <w:rFonts w:ascii="Times New Roman" w:hAnsi="Times New Roman"/>
                <w:b/>
                <w:szCs w:val="24"/>
                <w:lang w:eastAsia="uk-UA"/>
              </w:rPr>
              <w:t>гемодіалізу</w:t>
            </w:r>
            <w:proofErr w:type="spellEnd"/>
            <w:r w:rsidRPr="007F0F97">
              <w:rPr>
                <w:rFonts w:ascii="Times New Roman" w:hAnsi="Times New Roman"/>
                <w:b/>
                <w:szCs w:val="24"/>
                <w:lang w:eastAsia="uk-UA"/>
              </w:rPr>
              <w:t xml:space="preserve"> з </w:t>
            </w:r>
            <w:proofErr w:type="spellStart"/>
            <w:r w:rsidRPr="007F0F97">
              <w:rPr>
                <w:rFonts w:ascii="Times New Roman" w:hAnsi="Times New Roman"/>
                <w:b/>
                <w:szCs w:val="24"/>
                <w:lang w:eastAsia="uk-UA"/>
              </w:rPr>
              <w:t>середньопоточним</w:t>
            </w:r>
            <w:proofErr w:type="spellEnd"/>
            <w:r w:rsidRPr="007F0F97">
              <w:rPr>
                <w:rFonts w:ascii="Times New Roman" w:hAnsi="Times New Roman"/>
                <w:b/>
                <w:szCs w:val="24"/>
                <w:lang w:eastAsia="uk-UA"/>
              </w:rPr>
              <w:t xml:space="preserve"> </w:t>
            </w:r>
            <w:proofErr w:type="spellStart"/>
            <w:r w:rsidRPr="007F0F97">
              <w:rPr>
                <w:rFonts w:ascii="Times New Roman" w:hAnsi="Times New Roman"/>
                <w:b/>
                <w:szCs w:val="24"/>
                <w:lang w:eastAsia="uk-UA"/>
              </w:rPr>
              <w:t>діалізатором</w:t>
            </w:r>
            <w:proofErr w:type="spellEnd"/>
            <w:r w:rsidRPr="007F0F97">
              <w:rPr>
                <w:rFonts w:ascii="Times New Roman" w:hAnsi="Times New Roman"/>
                <w:b/>
                <w:szCs w:val="24"/>
                <w:lang w:eastAsia="uk-UA"/>
              </w:rPr>
              <w:t xml:space="preserve"> </w:t>
            </w:r>
            <w:proofErr w:type="spellStart"/>
            <w:r w:rsidRPr="007F0F97">
              <w:rPr>
                <w:rFonts w:ascii="Times New Roman" w:hAnsi="Times New Roman"/>
                <w:b/>
                <w:szCs w:val="24"/>
                <w:lang w:eastAsia="uk-UA"/>
              </w:rPr>
              <w:t>площею</w:t>
            </w:r>
            <w:proofErr w:type="spellEnd"/>
            <w:r w:rsidRPr="007F0F97">
              <w:rPr>
                <w:rFonts w:ascii="Times New Roman" w:hAnsi="Times New Roman"/>
                <w:b/>
                <w:szCs w:val="24"/>
                <w:lang w:eastAsia="uk-UA"/>
              </w:rPr>
              <w:t xml:space="preserve"> 1,9 –2,1 м</w:t>
            </w:r>
            <w:r w:rsidRPr="007F0F97">
              <w:rPr>
                <w:rFonts w:ascii="Times New Roman" w:hAnsi="Times New Roman"/>
                <w:b/>
                <w:szCs w:val="24"/>
                <w:vertAlign w:val="superscript"/>
                <w:lang w:eastAsia="uk-UA"/>
              </w:rPr>
              <w:t>2</w:t>
            </w:r>
            <w:r w:rsidRPr="007F0F97">
              <w:rPr>
                <w:rFonts w:ascii="Times New Roman" w:hAnsi="Times New Roman"/>
                <w:b/>
                <w:szCs w:val="24"/>
                <w:lang w:eastAsia="uk-UA"/>
              </w:rPr>
              <w:t>:</w:t>
            </w:r>
          </w:p>
        </w:tc>
        <w:tc>
          <w:tcPr>
            <w:tcW w:w="1418" w:type="dxa"/>
            <w:tcBorders>
              <w:top w:val="single" w:sz="6" w:space="0" w:color="auto"/>
              <w:left w:val="single" w:sz="6" w:space="0" w:color="auto"/>
              <w:bottom w:val="single" w:sz="6" w:space="0" w:color="auto"/>
              <w:right w:val="single" w:sz="6" w:space="0" w:color="auto"/>
            </w:tcBorders>
            <w:vAlign w:val="center"/>
          </w:tcPr>
          <w:p w14:paraId="26B2A654" w14:textId="77777777" w:rsidR="00F35869" w:rsidRPr="007F0F97" w:rsidRDefault="00F35869" w:rsidP="00817411">
            <w:pPr>
              <w:jc w:val="center"/>
              <w:rPr>
                <w:rFonts w:ascii="Times New Roman" w:hAnsi="Times New Roman"/>
                <w:b/>
                <w:szCs w:val="24"/>
                <w:lang w:eastAsia="uk-UA"/>
              </w:rPr>
            </w:pPr>
            <w:r w:rsidRPr="007F0F97">
              <w:rPr>
                <w:rFonts w:ascii="Times New Roman" w:hAnsi="Times New Roman"/>
                <w:b/>
                <w:szCs w:val="24"/>
                <w:lang w:eastAsia="uk-UA"/>
              </w:rPr>
              <w:t>комплект</w:t>
            </w:r>
          </w:p>
        </w:tc>
        <w:tc>
          <w:tcPr>
            <w:tcW w:w="1275" w:type="dxa"/>
            <w:tcBorders>
              <w:top w:val="single" w:sz="6" w:space="0" w:color="auto"/>
              <w:left w:val="single" w:sz="6" w:space="0" w:color="auto"/>
              <w:bottom w:val="single" w:sz="6" w:space="0" w:color="auto"/>
              <w:right w:val="single" w:sz="4" w:space="0" w:color="auto"/>
            </w:tcBorders>
            <w:vAlign w:val="center"/>
          </w:tcPr>
          <w:p w14:paraId="2EA3AA33" w14:textId="77777777" w:rsidR="00F35869" w:rsidRPr="007F0F97" w:rsidRDefault="00F35869" w:rsidP="00817411">
            <w:pPr>
              <w:jc w:val="center"/>
              <w:rPr>
                <w:rFonts w:ascii="Times New Roman" w:hAnsi="Times New Roman"/>
                <w:b/>
                <w:szCs w:val="24"/>
                <w:lang w:eastAsia="uk-UA"/>
              </w:rPr>
            </w:pPr>
            <w:r w:rsidRPr="007F0F97">
              <w:rPr>
                <w:rFonts w:ascii="Times New Roman" w:hAnsi="Times New Roman"/>
                <w:b/>
                <w:szCs w:val="24"/>
                <w:lang w:eastAsia="uk-UA"/>
              </w:rPr>
              <w:t>780</w:t>
            </w:r>
          </w:p>
        </w:tc>
      </w:tr>
      <w:tr w:rsidR="00F35869" w:rsidRPr="00A80362" w14:paraId="16242B8F" w14:textId="77777777" w:rsidTr="00817411">
        <w:tc>
          <w:tcPr>
            <w:tcW w:w="567" w:type="dxa"/>
            <w:tcBorders>
              <w:top w:val="single" w:sz="6" w:space="0" w:color="auto"/>
              <w:left w:val="single" w:sz="4" w:space="0" w:color="auto"/>
              <w:bottom w:val="single" w:sz="6" w:space="0" w:color="auto"/>
              <w:right w:val="single" w:sz="6" w:space="0" w:color="auto"/>
            </w:tcBorders>
          </w:tcPr>
          <w:p w14:paraId="44D5ECBC" w14:textId="77777777" w:rsidR="00F35869" w:rsidRPr="00FE41DA" w:rsidRDefault="00F35869" w:rsidP="00817411">
            <w:pPr>
              <w:rPr>
                <w:rFonts w:ascii="Times New Roman" w:hAnsi="Times New Roman"/>
                <w:szCs w:val="24"/>
                <w:lang w:eastAsia="uk-UA"/>
              </w:rPr>
            </w:pPr>
            <w:r w:rsidRPr="00FE41DA">
              <w:rPr>
                <w:rFonts w:ascii="Times New Roman" w:hAnsi="Times New Roman"/>
                <w:szCs w:val="24"/>
                <w:lang w:eastAsia="uk-UA"/>
              </w:rPr>
              <w:t>2.1</w:t>
            </w:r>
          </w:p>
        </w:tc>
        <w:tc>
          <w:tcPr>
            <w:tcW w:w="1560" w:type="dxa"/>
            <w:tcBorders>
              <w:top w:val="single" w:sz="6" w:space="0" w:color="auto"/>
              <w:left w:val="single" w:sz="4" w:space="0" w:color="auto"/>
              <w:bottom w:val="single" w:sz="6" w:space="0" w:color="auto"/>
              <w:right w:val="single" w:sz="4" w:space="0" w:color="auto"/>
            </w:tcBorders>
          </w:tcPr>
          <w:p w14:paraId="5DE7C4D5" w14:textId="77777777" w:rsidR="00F35869" w:rsidRPr="00A80362" w:rsidRDefault="00F35869" w:rsidP="00817411">
            <w:pPr>
              <w:rPr>
                <w:rFonts w:ascii="Times New Roman" w:hAnsi="Times New Roman"/>
                <w:i/>
                <w:color w:val="FF0000"/>
                <w:szCs w:val="24"/>
                <w:lang w:eastAsia="uk-UA"/>
              </w:rPr>
            </w:pPr>
          </w:p>
        </w:tc>
        <w:tc>
          <w:tcPr>
            <w:tcW w:w="5245" w:type="dxa"/>
            <w:tcBorders>
              <w:top w:val="single" w:sz="6" w:space="0" w:color="auto"/>
              <w:left w:val="single" w:sz="4" w:space="0" w:color="auto"/>
              <w:bottom w:val="single" w:sz="6" w:space="0" w:color="auto"/>
              <w:right w:val="single" w:sz="6" w:space="0" w:color="auto"/>
            </w:tcBorders>
            <w:vAlign w:val="center"/>
            <w:hideMark/>
          </w:tcPr>
          <w:p w14:paraId="1F7705BC" w14:textId="77777777" w:rsidR="00F35869" w:rsidRPr="007F0F97" w:rsidRDefault="00F35869" w:rsidP="00817411">
            <w:pPr>
              <w:rPr>
                <w:rFonts w:ascii="Times New Roman" w:hAnsi="Times New Roman"/>
                <w:szCs w:val="24"/>
                <w:lang w:eastAsia="uk-UA"/>
              </w:rPr>
            </w:pPr>
            <w:proofErr w:type="spellStart"/>
            <w:r w:rsidRPr="007F0F97">
              <w:rPr>
                <w:rFonts w:ascii="Times New Roman" w:hAnsi="Times New Roman"/>
                <w:szCs w:val="24"/>
                <w:lang w:eastAsia="uk-UA"/>
              </w:rPr>
              <w:t>Середньопоточний</w:t>
            </w:r>
            <w:proofErr w:type="spellEnd"/>
            <w:r w:rsidRPr="007F0F97">
              <w:rPr>
                <w:rFonts w:ascii="Times New Roman" w:hAnsi="Times New Roman"/>
                <w:szCs w:val="24"/>
                <w:lang w:eastAsia="uk-UA"/>
              </w:rPr>
              <w:t xml:space="preserve"> </w:t>
            </w:r>
            <w:proofErr w:type="spellStart"/>
            <w:r w:rsidRPr="007F0F97">
              <w:rPr>
                <w:rFonts w:ascii="Times New Roman" w:hAnsi="Times New Roman"/>
                <w:szCs w:val="24"/>
                <w:lang w:eastAsia="uk-UA"/>
              </w:rPr>
              <w:t>діалізатор</w:t>
            </w:r>
            <w:proofErr w:type="spellEnd"/>
            <w:r w:rsidRPr="007F0F97">
              <w:rPr>
                <w:rFonts w:ascii="Times New Roman" w:hAnsi="Times New Roman"/>
                <w:szCs w:val="24"/>
                <w:lang w:eastAsia="uk-UA"/>
              </w:rPr>
              <w:t xml:space="preserve"> </w:t>
            </w:r>
            <w:proofErr w:type="spellStart"/>
            <w:r w:rsidRPr="007F0F97">
              <w:rPr>
                <w:rFonts w:ascii="Times New Roman" w:hAnsi="Times New Roman"/>
                <w:szCs w:val="24"/>
                <w:lang w:eastAsia="uk-UA"/>
              </w:rPr>
              <w:t>капілярний</w:t>
            </w:r>
            <w:proofErr w:type="spellEnd"/>
            <w:r w:rsidRPr="007F0F97">
              <w:rPr>
                <w:rFonts w:ascii="Times New Roman" w:hAnsi="Times New Roman"/>
                <w:szCs w:val="24"/>
                <w:lang w:eastAsia="uk-UA"/>
              </w:rPr>
              <w:t xml:space="preserve"> </w:t>
            </w:r>
            <w:proofErr w:type="spellStart"/>
            <w:r w:rsidRPr="007F0F97">
              <w:rPr>
                <w:rFonts w:ascii="Times New Roman" w:hAnsi="Times New Roman"/>
                <w:szCs w:val="24"/>
                <w:lang w:eastAsia="uk-UA"/>
              </w:rPr>
              <w:t>площею</w:t>
            </w:r>
            <w:proofErr w:type="spellEnd"/>
            <w:r w:rsidRPr="007F0F97">
              <w:rPr>
                <w:rFonts w:ascii="Times New Roman" w:hAnsi="Times New Roman"/>
                <w:szCs w:val="24"/>
                <w:lang w:eastAsia="uk-UA"/>
              </w:rPr>
              <w:t xml:space="preserve"> 1,9 - 2,1 м</w:t>
            </w:r>
            <w:r w:rsidRPr="007F0F97">
              <w:rPr>
                <w:rFonts w:ascii="Times New Roman" w:hAnsi="Times New Roman"/>
                <w:szCs w:val="24"/>
                <w:vertAlign w:val="superscript"/>
                <w:lang w:eastAsia="uk-UA"/>
              </w:rPr>
              <w:t>2</w:t>
            </w:r>
            <w:r w:rsidRPr="007F0F97">
              <w:rPr>
                <w:rFonts w:ascii="Times New Roman" w:hAnsi="Times New Roman"/>
                <w:szCs w:val="24"/>
                <w:lang w:eastAsia="uk-UA"/>
              </w:rPr>
              <w:t xml:space="preserve">  - 1 шт. на комплект</w:t>
            </w:r>
          </w:p>
        </w:tc>
        <w:tc>
          <w:tcPr>
            <w:tcW w:w="1418" w:type="dxa"/>
            <w:tcBorders>
              <w:top w:val="single" w:sz="6" w:space="0" w:color="auto"/>
              <w:left w:val="single" w:sz="6" w:space="0" w:color="auto"/>
              <w:bottom w:val="single" w:sz="6" w:space="0" w:color="auto"/>
              <w:right w:val="single" w:sz="6" w:space="0" w:color="auto"/>
            </w:tcBorders>
            <w:vAlign w:val="center"/>
            <w:hideMark/>
          </w:tcPr>
          <w:p w14:paraId="3423B56B" w14:textId="77777777" w:rsidR="00F35869" w:rsidRPr="007F0F97" w:rsidRDefault="00F35869" w:rsidP="00817411">
            <w:pPr>
              <w:jc w:val="center"/>
              <w:rPr>
                <w:rFonts w:ascii="Times New Roman" w:hAnsi="Times New Roman"/>
                <w:szCs w:val="24"/>
                <w:lang w:eastAsia="uk-UA"/>
              </w:rPr>
            </w:pPr>
            <w:r w:rsidRPr="007F0F97">
              <w:rPr>
                <w:rFonts w:ascii="Times New Roman" w:hAnsi="Times New Roman"/>
                <w:szCs w:val="24"/>
                <w:lang w:eastAsia="uk-UA"/>
              </w:rPr>
              <w:t>шт.</w:t>
            </w:r>
          </w:p>
        </w:tc>
        <w:tc>
          <w:tcPr>
            <w:tcW w:w="1275" w:type="dxa"/>
            <w:tcBorders>
              <w:top w:val="single" w:sz="6" w:space="0" w:color="auto"/>
              <w:left w:val="single" w:sz="6" w:space="0" w:color="auto"/>
              <w:bottom w:val="single" w:sz="6" w:space="0" w:color="auto"/>
              <w:right w:val="single" w:sz="4" w:space="0" w:color="auto"/>
            </w:tcBorders>
            <w:vAlign w:val="center"/>
            <w:hideMark/>
          </w:tcPr>
          <w:p w14:paraId="58F3A595" w14:textId="77777777" w:rsidR="00F35869" w:rsidRPr="007F0F97" w:rsidRDefault="00F35869" w:rsidP="00817411">
            <w:pPr>
              <w:jc w:val="center"/>
              <w:rPr>
                <w:rFonts w:ascii="Times New Roman" w:hAnsi="Times New Roman"/>
                <w:szCs w:val="24"/>
                <w:lang w:eastAsia="uk-UA"/>
              </w:rPr>
            </w:pPr>
            <w:r w:rsidRPr="007F0F97">
              <w:rPr>
                <w:rFonts w:ascii="Times New Roman" w:hAnsi="Times New Roman"/>
                <w:szCs w:val="24"/>
                <w:lang w:eastAsia="uk-UA"/>
              </w:rPr>
              <w:t>780</w:t>
            </w:r>
          </w:p>
        </w:tc>
      </w:tr>
      <w:tr w:rsidR="00F35869" w:rsidRPr="00A80362" w14:paraId="2AF9A86A" w14:textId="77777777" w:rsidTr="00817411">
        <w:tc>
          <w:tcPr>
            <w:tcW w:w="567" w:type="dxa"/>
            <w:tcBorders>
              <w:top w:val="single" w:sz="6" w:space="0" w:color="auto"/>
              <w:left w:val="single" w:sz="4" w:space="0" w:color="auto"/>
              <w:bottom w:val="single" w:sz="6" w:space="0" w:color="auto"/>
              <w:right w:val="single" w:sz="6" w:space="0" w:color="auto"/>
            </w:tcBorders>
          </w:tcPr>
          <w:p w14:paraId="04A7CC0B" w14:textId="77777777" w:rsidR="00F35869" w:rsidRPr="00FE41DA" w:rsidRDefault="00F35869" w:rsidP="00817411">
            <w:pPr>
              <w:rPr>
                <w:rFonts w:ascii="Times New Roman" w:hAnsi="Times New Roman"/>
                <w:szCs w:val="24"/>
                <w:lang w:eastAsia="uk-UA"/>
              </w:rPr>
            </w:pPr>
            <w:r w:rsidRPr="00FE41DA">
              <w:rPr>
                <w:rFonts w:ascii="Times New Roman" w:hAnsi="Times New Roman"/>
                <w:szCs w:val="24"/>
                <w:lang w:eastAsia="uk-UA"/>
              </w:rPr>
              <w:t>2.2</w:t>
            </w:r>
          </w:p>
        </w:tc>
        <w:tc>
          <w:tcPr>
            <w:tcW w:w="1560" w:type="dxa"/>
            <w:tcBorders>
              <w:top w:val="single" w:sz="6" w:space="0" w:color="auto"/>
              <w:left w:val="single" w:sz="4" w:space="0" w:color="auto"/>
              <w:bottom w:val="single" w:sz="6" w:space="0" w:color="auto"/>
              <w:right w:val="single" w:sz="4" w:space="0" w:color="auto"/>
            </w:tcBorders>
          </w:tcPr>
          <w:p w14:paraId="344B733A" w14:textId="77777777" w:rsidR="00F35869" w:rsidRPr="00A80362" w:rsidRDefault="00F35869" w:rsidP="00817411">
            <w:pPr>
              <w:rPr>
                <w:rFonts w:ascii="Times New Roman" w:hAnsi="Times New Roman"/>
                <w:i/>
                <w:color w:val="FF0000"/>
                <w:szCs w:val="24"/>
                <w:lang w:eastAsia="uk-UA"/>
              </w:rPr>
            </w:pPr>
          </w:p>
        </w:tc>
        <w:tc>
          <w:tcPr>
            <w:tcW w:w="5245" w:type="dxa"/>
            <w:tcBorders>
              <w:top w:val="single" w:sz="6" w:space="0" w:color="auto"/>
              <w:left w:val="single" w:sz="4" w:space="0" w:color="auto"/>
              <w:bottom w:val="single" w:sz="6" w:space="0" w:color="auto"/>
              <w:right w:val="single" w:sz="6" w:space="0" w:color="auto"/>
            </w:tcBorders>
            <w:vAlign w:val="center"/>
            <w:hideMark/>
          </w:tcPr>
          <w:p w14:paraId="4D903882" w14:textId="77777777" w:rsidR="00F35869" w:rsidRPr="007F0F97" w:rsidRDefault="00F35869" w:rsidP="00817411">
            <w:pPr>
              <w:rPr>
                <w:rFonts w:ascii="Times New Roman" w:hAnsi="Times New Roman"/>
                <w:szCs w:val="24"/>
                <w:lang w:eastAsia="uk-UA"/>
              </w:rPr>
            </w:pPr>
            <w:proofErr w:type="spellStart"/>
            <w:r w:rsidRPr="007F0F97">
              <w:rPr>
                <w:rFonts w:ascii="Times New Roman" w:hAnsi="Times New Roman"/>
                <w:szCs w:val="24"/>
                <w:lang w:eastAsia="uk-UA"/>
              </w:rPr>
              <w:t>Магістралі</w:t>
            </w:r>
            <w:proofErr w:type="spellEnd"/>
            <w:r w:rsidRPr="007F0F97">
              <w:rPr>
                <w:rFonts w:ascii="Times New Roman" w:hAnsi="Times New Roman"/>
                <w:szCs w:val="24"/>
                <w:lang w:eastAsia="uk-UA"/>
              </w:rPr>
              <w:t xml:space="preserve">  до </w:t>
            </w:r>
            <w:proofErr w:type="spellStart"/>
            <w:r w:rsidRPr="007F0F97">
              <w:rPr>
                <w:rFonts w:ascii="Times New Roman" w:hAnsi="Times New Roman"/>
                <w:szCs w:val="24"/>
                <w:lang w:eastAsia="uk-UA"/>
              </w:rPr>
              <w:t>діалізатора</w:t>
            </w:r>
            <w:proofErr w:type="spellEnd"/>
            <w:r w:rsidRPr="007F0F97">
              <w:rPr>
                <w:rFonts w:ascii="Times New Roman" w:hAnsi="Times New Roman"/>
                <w:szCs w:val="24"/>
                <w:lang w:eastAsia="uk-UA"/>
              </w:rPr>
              <w:t xml:space="preserve"> (</w:t>
            </w:r>
            <w:proofErr w:type="spellStart"/>
            <w:r w:rsidRPr="007F0F97">
              <w:rPr>
                <w:rFonts w:ascii="Times New Roman" w:hAnsi="Times New Roman"/>
                <w:szCs w:val="24"/>
                <w:lang w:eastAsia="uk-UA"/>
              </w:rPr>
              <w:t>артерія</w:t>
            </w:r>
            <w:proofErr w:type="spellEnd"/>
            <w:r w:rsidRPr="007F0F97">
              <w:rPr>
                <w:rFonts w:ascii="Times New Roman" w:hAnsi="Times New Roman"/>
                <w:szCs w:val="24"/>
                <w:lang w:eastAsia="uk-UA"/>
              </w:rPr>
              <w:t xml:space="preserve">-вена), </w:t>
            </w:r>
            <w:proofErr w:type="spellStart"/>
            <w:r w:rsidRPr="007F0F97">
              <w:rPr>
                <w:rFonts w:ascii="Times New Roman" w:hAnsi="Times New Roman"/>
                <w:szCs w:val="24"/>
                <w:lang w:eastAsia="uk-UA"/>
              </w:rPr>
              <w:t>сумісні</w:t>
            </w:r>
            <w:proofErr w:type="spellEnd"/>
            <w:r w:rsidRPr="007F0F97">
              <w:rPr>
                <w:rFonts w:ascii="Times New Roman" w:hAnsi="Times New Roman"/>
                <w:szCs w:val="24"/>
                <w:lang w:eastAsia="uk-UA"/>
              </w:rPr>
              <w:t xml:space="preserve"> з </w:t>
            </w:r>
            <w:proofErr w:type="spellStart"/>
            <w:r w:rsidRPr="007F0F97">
              <w:rPr>
                <w:rFonts w:ascii="Times New Roman" w:hAnsi="Times New Roman"/>
                <w:szCs w:val="24"/>
                <w:lang w:eastAsia="uk-UA"/>
              </w:rPr>
              <w:t>апаратами</w:t>
            </w:r>
            <w:proofErr w:type="spellEnd"/>
            <w:r w:rsidRPr="007F0F97">
              <w:rPr>
                <w:rFonts w:ascii="Times New Roman" w:hAnsi="Times New Roman"/>
                <w:szCs w:val="24"/>
                <w:lang w:eastAsia="uk-UA"/>
              </w:rPr>
              <w:t xml:space="preserve"> </w:t>
            </w:r>
            <w:proofErr w:type="spellStart"/>
            <w:r w:rsidRPr="007F0F97">
              <w:rPr>
                <w:rFonts w:ascii="Times New Roman" w:hAnsi="Times New Roman"/>
                <w:szCs w:val="24"/>
                <w:lang w:eastAsia="uk-UA"/>
              </w:rPr>
              <w:t>виробництва</w:t>
            </w:r>
            <w:proofErr w:type="spellEnd"/>
            <w:r w:rsidRPr="007F0F97">
              <w:rPr>
                <w:rFonts w:ascii="Times New Roman" w:hAnsi="Times New Roman"/>
                <w:szCs w:val="24"/>
                <w:lang w:eastAsia="uk-UA"/>
              </w:rPr>
              <w:t xml:space="preserve"> </w:t>
            </w:r>
            <w:proofErr w:type="spellStart"/>
            <w:r w:rsidRPr="007F0F97">
              <w:rPr>
                <w:rFonts w:ascii="Times New Roman" w:hAnsi="Times New Roman"/>
                <w:szCs w:val="24"/>
                <w:lang w:eastAsia="uk-UA"/>
              </w:rPr>
              <w:t>Nipro</w:t>
            </w:r>
            <w:proofErr w:type="spellEnd"/>
            <w:r w:rsidRPr="007F0F97">
              <w:rPr>
                <w:rFonts w:ascii="Times New Roman" w:hAnsi="Times New Roman"/>
                <w:szCs w:val="24"/>
                <w:lang w:eastAsia="uk-UA"/>
              </w:rPr>
              <w:t xml:space="preserve"> типу </w:t>
            </w:r>
            <w:proofErr w:type="spellStart"/>
            <w:r w:rsidRPr="007F0F97">
              <w:rPr>
                <w:rFonts w:ascii="Times New Roman" w:hAnsi="Times New Roman"/>
                <w:szCs w:val="24"/>
                <w:lang w:eastAsia="uk-UA"/>
              </w:rPr>
              <w:t>Surdial</w:t>
            </w:r>
            <w:proofErr w:type="spellEnd"/>
            <w:r w:rsidRPr="007F0F97">
              <w:rPr>
                <w:rFonts w:ascii="Times New Roman" w:hAnsi="Times New Roman"/>
                <w:szCs w:val="24"/>
                <w:lang w:eastAsia="uk-UA"/>
              </w:rPr>
              <w:t xml:space="preserve"> X</w:t>
            </w:r>
            <w:r w:rsidRPr="009B2E4E">
              <w:rPr>
                <w:rFonts w:ascii="Times New Roman" w:hAnsi="Times New Roman"/>
                <w:szCs w:val="24"/>
                <w:lang w:eastAsia="uk-UA"/>
              </w:rPr>
              <w:t>*</w:t>
            </w:r>
            <w:r w:rsidRPr="007F0F97">
              <w:rPr>
                <w:rFonts w:ascii="Times New Roman" w:hAnsi="Times New Roman"/>
                <w:szCs w:val="24"/>
                <w:lang w:eastAsia="uk-UA"/>
              </w:rPr>
              <w:t xml:space="preserve"> - 1 шт. на комплект</w:t>
            </w:r>
          </w:p>
        </w:tc>
        <w:tc>
          <w:tcPr>
            <w:tcW w:w="1418" w:type="dxa"/>
            <w:tcBorders>
              <w:top w:val="single" w:sz="6" w:space="0" w:color="auto"/>
              <w:left w:val="single" w:sz="6" w:space="0" w:color="auto"/>
              <w:bottom w:val="single" w:sz="6" w:space="0" w:color="auto"/>
              <w:right w:val="single" w:sz="6" w:space="0" w:color="auto"/>
            </w:tcBorders>
            <w:vAlign w:val="center"/>
            <w:hideMark/>
          </w:tcPr>
          <w:p w14:paraId="30D4B529" w14:textId="77777777" w:rsidR="00F35869" w:rsidRPr="007F0F97" w:rsidRDefault="00F35869" w:rsidP="00817411">
            <w:pPr>
              <w:jc w:val="center"/>
              <w:rPr>
                <w:rFonts w:ascii="Times New Roman" w:hAnsi="Times New Roman"/>
                <w:szCs w:val="24"/>
                <w:lang w:eastAsia="uk-UA"/>
              </w:rPr>
            </w:pPr>
            <w:r w:rsidRPr="007F0F97">
              <w:rPr>
                <w:rFonts w:ascii="Times New Roman" w:hAnsi="Times New Roman"/>
                <w:szCs w:val="24"/>
                <w:lang w:eastAsia="uk-UA"/>
              </w:rPr>
              <w:t>шт.</w:t>
            </w:r>
          </w:p>
        </w:tc>
        <w:tc>
          <w:tcPr>
            <w:tcW w:w="1275" w:type="dxa"/>
            <w:tcBorders>
              <w:top w:val="single" w:sz="6" w:space="0" w:color="auto"/>
              <w:left w:val="single" w:sz="6" w:space="0" w:color="auto"/>
              <w:bottom w:val="single" w:sz="6" w:space="0" w:color="auto"/>
              <w:right w:val="single" w:sz="4" w:space="0" w:color="auto"/>
            </w:tcBorders>
            <w:vAlign w:val="center"/>
          </w:tcPr>
          <w:p w14:paraId="6B36A8E1" w14:textId="77777777" w:rsidR="00F35869" w:rsidRPr="007F0F97" w:rsidRDefault="00F35869" w:rsidP="00817411">
            <w:pPr>
              <w:jc w:val="center"/>
              <w:rPr>
                <w:rFonts w:ascii="Times New Roman" w:hAnsi="Times New Roman"/>
                <w:szCs w:val="24"/>
                <w:lang w:eastAsia="uk-UA"/>
              </w:rPr>
            </w:pPr>
            <w:r w:rsidRPr="007F0F97">
              <w:rPr>
                <w:rFonts w:ascii="Times New Roman" w:hAnsi="Times New Roman"/>
                <w:szCs w:val="24"/>
                <w:lang w:eastAsia="uk-UA"/>
              </w:rPr>
              <w:t>780</w:t>
            </w:r>
          </w:p>
        </w:tc>
      </w:tr>
      <w:tr w:rsidR="00F35869" w:rsidRPr="007F0F97" w14:paraId="5F522930" w14:textId="77777777" w:rsidTr="00817411">
        <w:tc>
          <w:tcPr>
            <w:tcW w:w="567" w:type="dxa"/>
            <w:tcBorders>
              <w:top w:val="single" w:sz="6" w:space="0" w:color="auto"/>
              <w:left w:val="single" w:sz="4" w:space="0" w:color="auto"/>
              <w:bottom w:val="single" w:sz="6" w:space="0" w:color="auto"/>
              <w:right w:val="single" w:sz="6" w:space="0" w:color="auto"/>
            </w:tcBorders>
          </w:tcPr>
          <w:p w14:paraId="46BEBAE8" w14:textId="77777777" w:rsidR="00F35869" w:rsidRPr="00FE41DA" w:rsidRDefault="00F35869" w:rsidP="00817411">
            <w:pPr>
              <w:rPr>
                <w:rFonts w:ascii="Times New Roman" w:hAnsi="Times New Roman"/>
                <w:szCs w:val="24"/>
                <w:lang w:eastAsia="uk-UA"/>
              </w:rPr>
            </w:pPr>
            <w:r w:rsidRPr="00FE41DA">
              <w:rPr>
                <w:rFonts w:ascii="Times New Roman" w:hAnsi="Times New Roman"/>
                <w:szCs w:val="24"/>
                <w:lang w:eastAsia="uk-UA"/>
              </w:rPr>
              <w:t>2.3</w:t>
            </w:r>
          </w:p>
        </w:tc>
        <w:tc>
          <w:tcPr>
            <w:tcW w:w="1560" w:type="dxa"/>
            <w:tcBorders>
              <w:top w:val="single" w:sz="6" w:space="0" w:color="auto"/>
              <w:left w:val="single" w:sz="4" w:space="0" w:color="auto"/>
              <w:bottom w:val="single" w:sz="6" w:space="0" w:color="auto"/>
              <w:right w:val="single" w:sz="4" w:space="0" w:color="auto"/>
            </w:tcBorders>
          </w:tcPr>
          <w:p w14:paraId="1E152C4D" w14:textId="77777777" w:rsidR="00F35869" w:rsidRPr="00A80362" w:rsidRDefault="00F35869" w:rsidP="00817411">
            <w:pPr>
              <w:rPr>
                <w:rFonts w:ascii="Times New Roman" w:hAnsi="Times New Roman"/>
                <w:i/>
                <w:color w:val="FF0000"/>
                <w:szCs w:val="24"/>
                <w:lang w:eastAsia="uk-UA"/>
              </w:rPr>
            </w:pPr>
          </w:p>
        </w:tc>
        <w:tc>
          <w:tcPr>
            <w:tcW w:w="5245" w:type="dxa"/>
            <w:tcBorders>
              <w:top w:val="single" w:sz="6" w:space="0" w:color="auto"/>
              <w:left w:val="single" w:sz="4" w:space="0" w:color="auto"/>
              <w:bottom w:val="single" w:sz="6" w:space="0" w:color="auto"/>
              <w:right w:val="single" w:sz="6" w:space="0" w:color="auto"/>
            </w:tcBorders>
            <w:vAlign w:val="center"/>
            <w:hideMark/>
          </w:tcPr>
          <w:p w14:paraId="2D514D88" w14:textId="77777777" w:rsidR="00F35869" w:rsidRPr="007F0F97" w:rsidRDefault="00F35869" w:rsidP="00817411">
            <w:pPr>
              <w:rPr>
                <w:rFonts w:ascii="Times New Roman" w:hAnsi="Times New Roman"/>
                <w:szCs w:val="24"/>
                <w:lang w:eastAsia="uk-UA"/>
              </w:rPr>
            </w:pPr>
            <w:proofErr w:type="spellStart"/>
            <w:r w:rsidRPr="007F0F97">
              <w:rPr>
                <w:rFonts w:ascii="Times New Roman" w:hAnsi="Times New Roman"/>
                <w:szCs w:val="24"/>
                <w:lang w:eastAsia="uk-UA"/>
              </w:rPr>
              <w:t>Голка</w:t>
            </w:r>
            <w:proofErr w:type="spellEnd"/>
            <w:r w:rsidRPr="007F0F97">
              <w:rPr>
                <w:rFonts w:ascii="Times New Roman" w:hAnsi="Times New Roman"/>
                <w:szCs w:val="24"/>
                <w:lang w:eastAsia="uk-UA"/>
              </w:rPr>
              <w:t xml:space="preserve"> </w:t>
            </w:r>
            <w:proofErr w:type="spellStart"/>
            <w:r w:rsidRPr="007F0F97">
              <w:rPr>
                <w:rFonts w:ascii="Times New Roman" w:hAnsi="Times New Roman"/>
                <w:szCs w:val="24"/>
                <w:lang w:eastAsia="uk-UA"/>
              </w:rPr>
              <w:t>фістульна</w:t>
            </w:r>
            <w:proofErr w:type="spellEnd"/>
            <w:r w:rsidRPr="007F0F97">
              <w:rPr>
                <w:rFonts w:ascii="Times New Roman" w:hAnsi="Times New Roman"/>
                <w:szCs w:val="24"/>
                <w:lang w:eastAsia="uk-UA"/>
              </w:rPr>
              <w:t xml:space="preserve"> </w:t>
            </w:r>
            <w:proofErr w:type="spellStart"/>
            <w:r w:rsidRPr="007F0F97">
              <w:rPr>
                <w:rFonts w:ascii="Times New Roman" w:hAnsi="Times New Roman"/>
                <w:szCs w:val="24"/>
                <w:lang w:eastAsia="uk-UA"/>
              </w:rPr>
              <w:t>артеріальна</w:t>
            </w:r>
            <w:proofErr w:type="spellEnd"/>
            <w:r w:rsidRPr="007F0F97">
              <w:rPr>
                <w:rFonts w:ascii="Times New Roman" w:hAnsi="Times New Roman"/>
                <w:szCs w:val="24"/>
                <w:lang w:eastAsia="uk-UA"/>
              </w:rPr>
              <w:t xml:space="preserve"> – 1 шт. на комплект</w:t>
            </w:r>
          </w:p>
        </w:tc>
        <w:tc>
          <w:tcPr>
            <w:tcW w:w="1418" w:type="dxa"/>
            <w:tcBorders>
              <w:top w:val="single" w:sz="6" w:space="0" w:color="auto"/>
              <w:left w:val="single" w:sz="6" w:space="0" w:color="auto"/>
              <w:bottom w:val="single" w:sz="6" w:space="0" w:color="auto"/>
              <w:right w:val="single" w:sz="6" w:space="0" w:color="auto"/>
            </w:tcBorders>
            <w:vAlign w:val="center"/>
            <w:hideMark/>
          </w:tcPr>
          <w:p w14:paraId="23181FCB" w14:textId="77777777" w:rsidR="00F35869" w:rsidRPr="007F0F97" w:rsidRDefault="00F35869" w:rsidP="00817411">
            <w:pPr>
              <w:jc w:val="center"/>
              <w:rPr>
                <w:rFonts w:ascii="Times New Roman" w:hAnsi="Times New Roman"/>
                <w:szCs w:val="24"/>
                <w:lang w:eastAsia="uk-UA"/>
              </w:rPr>
            </w:pPr>
            <w:r w:rsidRPr="007F0F97">
              <w:rPr>
                <w:rFonts w:ascii="Times New Roman" w:hAnsi="Times New Roman"/>
                <w:szCs w:val="24"/>
                <w:lang w:eastAsia="uk-UA"/>
              </w:rPr>
              <w:t>шт.</w:t>
            </w:r>
          </w:p>
        </w:tc>
        <w:tc>
          <w:tcPr>
            <w:tcW w:w="1275" w:type="dxa"/>
            <w:tcBorders>
              <w:top w:val="single" w:sz="6" w:space="0" w:color="auto"/>
              <w:left w:val="single" w:sz="6" w:space="0" w:color="auto"/>
              <w:bottom w:val="single" w:sz="6" w:space="0" w:color="auto"/>
              <w:right w:val="single" w:sz="4" w:space="0" w:color="auto"/>
            </w:tcBorders>
            <w:vAlign w:val="bottom"/>
          </w:tcPr>
          <w:p w14:paraId="6F8869DD" w14:textId="77777777" w:rsidR="00F35869" w:rsidRPr="007F0F97" w:rsidRDefault="00F35869" w:rsidP="00817411">
            <w:pPr>
              <w:jc w:val="center"/>
              <w:rPr>
                <w:rFonts w:ascii="Times New Roman" w:hAnsi="Times New Roman"/>
                <w:color w:val="FF0000"/>
                <w:szCs w:val="24"/>
                <w:lang w:eastAsia="uk-UA"/>
              </w:rPr>
            </w:pPr>
            <w:r w:rsidRPr="009251AB">
              <w:rPr>
                <w:rFonts w:ascii="Times New Roman" w:hAnsi="Times New Roman"/>
                <w:szCs w:val="24"/>
                <w:lang w:eastAsia="uk-UA"/>
              </w:rPr>
              <w:t>780</w:t>
            </w:r>
          </w:p>
        </w:tc>
      </w:tr>
      <w:tr w:rsidR="00F35869" w:rsidRPr="00A80362" w14:paraId="463CB1D0" w14:textId="77777777" w:rsidTr="00817411">
        <w:tc>
          <w:tcPr>
            <w:tcW w:w="567" w:type="dxa"/>
            <w:tcBorders>
              <w:top w:val="single" w:sz="6" w:space="0" w:color="auto"/>
              <w:left w:val="single" w:sz="4" w:space="0" w:color="auto"/>
              <w:bottom w:val="single" w:sz="6" w:space="0" w:color="auto"/>
              <w:right w:val="single" w:sz="6" w:space="0" w:color="auto"/>
            </w:tcBorders>
          </w:tcPr>
          <w:p w14:paraId="6E02F179" w14:textId="77777777" w:rsidR="00F35869" w:rsidRPr="002F4AC2" w:rsidRDefault="00F35869" w:rsidP="00817411">
            <w:pPr>
              <w:rPr>
                <w:rFonts w:ascii="Times New Roman" w:hAnsi="Times New Roman"/>
                <w:i/>
                <w:szCs w:val="24"/>
                <w:lang w:eastAsia="uk-UA"/>
              </w:rPr>
            </w:pPr>
            <w:r w:rsidRPr="002F4AC2">
              <w:rPr>
                <w:rFonts w:ascii="Times New Roman" w:hAnsi="Times New Roman"/>
                <w:i/>
                <w:szCs w:val="24"/>
                <w:lang w:eastAsia="uk-UA"/>
              </w:rPr>
              <w:t>2.4</w:t>
            </w:r>
          </w:p>
        </w:tc>
        <w:tc>
          <w:tcPr>
            <w:tcW w:w="1560" w:type="dxa"/>
            <w:tcBorders>
              <w:top w:val="single" w:sz="6" w:space="0" w:color="auto"/>
              <w:left w:val="single" w:sz="4" w:space="0" w:color="auto"/>
              <w:bottom w:val="single" w:sz="6" w:space="0" w:color="auto"/>
              <w:right w:val="single" w:sz="4" w:space="0" w:color="auto"/>
            </w:tcBorders>
          </w:tcPr>
          <w:p w14:paraId="01F6A366" w14:textId="77777777" w:rsidR="00F35869" w:rsidRPr="002F4AC2" w:rsidRDefault="00F35869" w:rsidP="00817411">
            <w:pPr>
              <w:rPr>
                <w:rFonts w:ascii="Times New Roman" w:hAnsi="Times New Roman"/>
                <w:i/>
                <w:szCs w:val="24"/>
                <w:lang w:eastAsia="uk-UA"/>
              </w:rPr>
            </w:pPr>
          </w:p>
        </w:tc>
        <w:tc>
          <w:tcPr>
            <w:tcW w:w="5245" w:type="dxa"/>
            <w:tcBorders>
              <w:top w:val="single" w:sz="6" w:space="0" w:color="auto"/>
              <w:left w:val="single" w:sz="4" w:space="0" w:color="auto"/>
              <w:bottom w:val="single" w:sz="6" w:space="0" w:color="auto"/>
              <w:right w:val="single" w:sz="6" w:space="0" w:color="auto"/>
            </w:tcBorders>
            <w:vAlign w:val="center"/>
            <w:hideMark/>
          </w:tcPr>
          <w:p w14:paraId="6DE73E05" w14:textId="77777777" w:rsidR="00F35869" w:rsidRPr="002F4AC2" w:rsidRDefault="00F35869" w:rsidP="00817411">
            <w:pPr>
              <w:rPr>
                <w:rFonts w:ascii="Times New Roman" w:hAnsi="Times New Roman"/>
                <w:szCs w:val="24"/>
                <w:lang w:eastAsia="uk-UA"/>
              </w:rPr>
            </w:pPr>
            <w:proofErr w:type="spellStart"/>
            <w:r w:rsidRPr="002F4AC2">
              <w:rPr>
                <w:rFonts w:ascii="Times New Roman" w:hAnsi="Times New Roman"/>
                <w:szCs w:val="24"/>
                <w:lang w:eastAsia="uk-UA"/>
              </w:rPr>
              <w:t>Голка</w:t>
            </w:r>
            <w:proofErr w:type="spellEnd"/>
            <w:r w:rsidRPr="002F4AC2">
              <w:rPr>
                <w:rFonts w:ascii="Times New Roman" w:hAnsi="Times New Roman"/>
                <w:szCs w:val="24"/>
                <w:lang w:eastAsia="uk-UA"/>
              </w:rPr>
              <w:t xml:space="preserve"> </w:t>
            </w:r>
            <w:proofErr w:type="spellStart"/>
            <w:r w:rsidRPr="002F4AC2">
              <w:rPr>
                <w:rFonts w:ascii="Times New Roman" w:hAnsi="Times New Roman"/>
                <w:szCs w:val="24"/>
                <w:lang w:eastAsia="uk-UA"/>
              </w:rPr>
              <w:t>фістульна</w:t>
            </w:r>
            <w:proofErr w:type="spellEnd"/>
            <w:r w:rsidRPr="002F4AC2">
              <w:rPr>
                <w:rFonts w:ascii="Times New Roman" w:hAnsi="Times New Roman"/>
                <w:szCs w:val="24"/>
                <w:lang w:eastAsia="uk-UA"/>
              </w:rPr>
              <w:t xml:space="preserve"> </w:t>
            </w:r>
            <w:proofErr w:type="spellStart"/>
            <w:r w:rsidRPr="002F4AC2">
              <w:rPr>
                <w:rFonts w:ascii="Times New Roman" w:hAnsi="Times New Roman"/>
                <w:szCs w:val="24"/>
                <w:lang w:eastAsia="uk-UA"/>
              </w:rPr>
              <w:t>венозна</w:t>
            </w:r>
            <w:proofErr w:type="spellEnd"/>
            <w:r w:rsidRPr="002F4AC2">
              <w:rPr>
                <w:rFonts w:ascii="Times New Roman" w:hAnsi="Times New Roman"/>
                <w:szCs w:val="24"/>
                <w:lang w:eastAsia="uk-UA"/>
              </w:rPr>
              <w:t xml:space="preserve"> – 1 шт. на комплект</w:t>
            </w:r>
          </w:p>
        </w:tc>
        <w:tc>
          <w:tcPr>
            <w:tcW w:w="1418" w:type="dxa"/>
            <w:tcBorders>
              <w:top w:val="single" w:sz="6" w:space="0" w:color="auto"/>
              <w:left w:val="single" w:sz="6" w:space="0" w:color="auto"/>
              <w:bottom w:val="single" w:sz="6" w:space="0" w:color="auto"/>
              <w:right w:val="single" w:sz="6" w:space="0" w:color="auto"/>
            </w:tcBorders>
            <w:vAlign w:val="center"/>
            <w:hideMark/>
          </w:tcPr>
          <w:p w14:paraId="5B4327F9" w14:textId="77777777" w:rsidR="00F35869" w:rsidRPr="002F4AC2" w:rsidRDefault="00F35869" w:rsidP="00817411">
            <w:pPr>
              <w:jc w:val="center"/>
              <w:rPr>
                <w:rFonts w:ascii="Times New Roman" w:hAnsi="Times New Roman"/>
                <w:szCs w:val="24"/>
                <w:lang w:eastAsia="uk-UA"/>
              </w:rPr>
            </w:pPr>
            <w:r w:rsidRPr="002F4AC2">
              <w:rPr>
                <w:rFonts w:ascii="Times New Roman" w:hAnsi="Times New Roman"/>
                <w:szCs w:val="24"/>
                <w:lang w:eastAsia="uk-UA"/>
              </w:rPr>
              <w:t>шт.</w:t>
            </w:r>
          </w:p>
        </w:tc>
        <w:tc>
          <w:tcPr>
            <w:tcW w:w="1275" w:type="dxa"/>
            <w:tcBorders>
              <w:top w:val="single" w:sz="6" w:space="0" w:color="auto"/>
              <w:left w:val="single" w:sz="6" w:space="0" w:color="auto"/>
              <w:bottom w:val="single" w:sz="6" w:space="0" w:color="auto"/>
              <w:right w:val="single" w:sz="4" w:space="0" w:color="auto"/>
            </w:tcBorders>
            <w:vAlign w:val="bottom"/>
          </w:tcPr>
          <w:p w14:paraId="3A616A6D" w14:textId="77777777" w:rsidR="00F35869" w:rsidRPr="002F4AC2" w:rsidRDefault="00F35869" w:rsidP="00817411">
            <w:pPr>
              <w:jc w:val="center"/>
              <w:rPr>
                <w:rFonts w:ascii="Times New Roman" w:hAnsi="Times New Roman"/>
                <w:szCs w:val="24"/>
                <w:lang w:eastAsia="uk-UA"/>
              </w:rPr>
            </w:pPr>
            <w:r w:rsidRPr="002F4AC2">
              <w:rPr>
                <w:rFonts w:ascii="Times New Roman" w:hAnsi="Times New Roman"/>
                <w:szCs w:val="24"/>
                <w:lang w:eastAsia="uk-UA"/>
              </w:rPr>
              <w:t>780</w:t>
            </w:r>
          </w:p>
        </w:tc>
      </w:tr>
      <w:tr w:rsidR="00F35869" w:rsidRPr="00A80362" w14:paraId="2E831CF5" w14:textId="77777777" w:rsidTr="00817411">
        <w:trPr>
          <w:trHeight w:val="278"/>
        </w:trPr>
        <w:tc>
          <w:tcPr>
            <w:tcW w:w="567" w:type="dxa"/>
            <w:tcBorders>
              <w:top w:val="single" w:sz="6" w:space="0" w:color="auto"/>
              <w:left w:val="single" w:sz="4" w:space="0" w:color="auto"/>
              <w:bottom w:val="single" w:sz="6" w:space="0" w:color="auto"/>
              <w:right w:val="single" w:sz="6" w:space="0" w:color="auto"/>
            </w:tcBorders>
          </w:tcPr>
          <w:p w14:paraId="217E46B7" w14:textId="77777777" w:rsidR="00F35869" w:rsidRPr="002F4AC2" w:rsidRDefault="00F35869" w:rsidP="00817411">
            <w:pPr>
              <w:rPr>
                <w:rFonts w:ascii="Times New Roman" w:hAnsi="Times New Roman"/>
                <w:i/>
                <w:szCs w:val="24"/>
                <w:lang w:eastAsia="uk-UA"/>
              </w:rPr>
            </w:pPr>
            <w:r w:rsidRPr="002F4AC2">
              <w:rPr>
                <w:rFonts w:ascii="Times New Roman" w:hAnsi="Times New Roman"/>
                <w:i/>
                <w:szCs w:val="24"/>
                <w:lang w:eastAsia="uk-UA"/>
              </w:rPr>
              <w:t>2.5</w:t>
            </w:r>
          </w:p>
        </w:tc>
        <w:tc>
          <w:tcPr>
            <w:tcW w:w="1560" w:type="dxa"/>
            <w:tcBorders>
              <w:top w:val="single" w:sz="6" w:space="0" w:color="auto"/>
              <w:left w:val="single" w:sz="4" w:space="0" w:color="auto"/>
              <w:bottom w:val="single" w:sz="6" w:space="0" w:color="auto"/>
              <w:right w:val="single" w:sz="4" w:space="0" w:color="auto"/>
            </w:tcBorders>
          </w:tcPr>
          <w:p w14:paraId="046B9F45" w14:textId="77777777" w:rsidR="00F35869" w:rsidRPr="002F4AC2" w:rsidRDefault="00F35869" w:rsidP="00817411">
            <w:pPr>
              <w:rPr>
                <w:rFonts w:ascii="Times New Roman" w:hAnsi="Times New Roman"/>
                <w:i/>
                <w:szCs w:val="24"/>
                <w:lang w:eastAsia="uk-UA"/>
              </w:rPr>
            </w:pPr>
          </w:p>
        </w:tc>
        <w:tc>
          <w:tcPr>
            <w:tcW w:w="5245" w:type="dxa"/>
            <w:tcBorders>
              <w:top w:val="single" w:sz="6" w:space="0" w:color="auto"/>
              <w:left w:val="single" w:sz="4" w:space="0" w:color="auto"/>
              <w:bottom w:val="single" w:sz="6" w:space="0" w:color="auto"/>
              <w:right w:val="single" w:sz="6" w:space="0" w:color="auto"/>
            </w:tcBorders>
            <w:vAlign w:val="center"/>
            <w:hideMark/>
          </w:tcPr>
          <w:p w14:paraId="2FC9C3CE" w14:textId="77777777" w:rsidR="00F35869" w:rsidRPr="002F4AC2" w:rsidRDefault="00F35869" w:rsidP="00817411">
            <w:pPr>
              <w:rPr>
                <w:rFonts w:ascii="Times New Roman" w:hAnsi="Times New Roman"/>
                <w:szCs w:val="24"/>
                <w:lang w:eastAsia="uk-UA"/>
              </w:rPr>
            </w:pPr>
            <w:proofErr w:type="spellStart"/>
            <w:r w:rsidRPr="002F4AC2">
              <w:rPr>
                <w:rFonts w:ascii="Times New Roman" w:hAnsi="Times New Roman"/>
                <w:szCs w:val="24"/>
                <w:lang w:eastAsia="uk-UA"/>
              </w:rPr>
              <w:t>Рідкий</w:t>
            </w:r>
            <w:proofErr w:type="spellEnd"/>
            <w:r w:rsidRPr="002F4AC2">
              <w:rPr>
                <w:rFonts w:ascii="Times New Roman" w:hAnsi="Times New Roman"/>
                <w:szCs w:val="24"/>
                <w:lang w:eastAsia="uk-UA"/>
              </w:rPr>
              <w:t xml:space="preserve"> концентрат кислотного компоненту – 4 </w:t>
            </w:r>
            <w:proofErr w:type="spellStart"/>
            <w:r w:rsidRPr="002F4AC2">
              <w:rPr>
                <w:rFonts w:ascii="Times New Roman" w:hAnsi="Times New Roman"/>
                <w:szCs w:val="24"/>
                <w:lang w:eastAsia="uk-UA"/>
              </w:rPr>
              <w:t>літри</w:t>
            </w:r>
            <w:proofErr w:type="spellEnd"/>
            <w:r w:rsidRPr="002F4AC2">
              <w:rPr>
                <w:rFonts w:ascii="Times New Roman" w:hAnsi="Times New Roman"/>
                <w:szCs w:val="24"/>
                <w:lang w:eastAsia="uk-UA"/>
              </w:rPr>
              <w:t xml:space="preserve"> на комплект</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A696FFA" w14:textId="77777777" w:rsidR="00F35869" w:rsidRPr="002F4AC2" w:rsidRDefault="00F35869" w:rsidP="00817411">
            <w:pPr>
              <w:jc w:val="center"/>
              <w:rPr>
                <w:rFonts w:ascii="Times New Roman" w:hAnsi="Times New Roman"/>
                <w:szCs w:val="24"/>
                <w:lang w:eastAsia="uk-UA"/>
              </w:rPr>
            </w:pPr>
            <w:r w:rsidRPr="002F4AC2">
              <w:rPr>
                <w:rFonts w:ascii="Times New Roman" w:hAnsi="Times New Roman"/>
                <w:szCs w:val="24"/>
                <w:lang w:eastAsia="uk-UA"/>
              </w:rPr>
              <w:t>л</w:t>
            </w:r>
          </w:p>
        </w:tc>
        <w:tc>
          <w:tcPr>
            <w:tcW w:w="1275" w:type="dxa"/>
            <w:tcBorders>
              <w:top w:val="single" w:sz="6" w:space="0" w:color="auto"/>
              <w:left w:val="single" w:sz="6" w:space="0" w:color="auto"/>
              <w:bottom w:val="single" w:sz="6" w:space="0" w:color="auto"/>
              <w:right w:val="single" w:sz="4" w:space="0" w:color="auto"/>
            </w:tcBorders>
            <w:vAlign w:val="center"/>
            <w:hideMark/>
          </w:tcPr>
          <w:p w14:paraId="69F9C839" w14:textId="77777777" w:rsidR="00F35869" w:rsidRPr="002F4AC2" w:rsidRDefault="00F35869" w:rsidP="00817411">
            <w:pPr>
              <w:jc w:val="center"/>
              <w:rPr>
                <w:rFonts w:ascii="Times New Roman" w:hAnsi="Times New Roman"/>
                <w:szCs w:val="24"/>
                <w:lang w:eastAsia="uk-UA"/>
              </w:rPr>
            </w:pPr>
            <w:r w:rsidRPr="002F4AC2">
              <w:rPr>
                <w:rFonts w:ascii="Times New Roman" w:hAnsi="Times New Roman"/>
                <w:szCs w:val="24"/>
                <w:lang w:eastAsia="uk-UA"/>
              </w:rPr>
              <w:t>3120</w:t>
            </w:r>
          </w:p>
        </w:tc>
      </w:tr>
      <w:tr w:rsidR="00F35869" w:rsidRPr="00A80362" w14:paraId="104D63D2" w14:textId="77777777" w:rsidTr="00817411">
        <w:trPr>
          <w:trHeight w:val="278"/>
        </w:trPr>
        <w:tc>
          <w:tcPr>
            <w:tcW w:w="567" w:type="dxa"/>
            <w:tcBorders>
              <w:top w:val="single" w:sz="6" w:space="0" w:color="auto"/>
              <w:left w:val="single" w:sz="4" w:space="0" w:color="auto"/>
              <w:bottom w:val="single" w:sz="6" w:space="0" w:color="auto"/>
              <w:right w:val="single" w:sz="6" w:space="0" w:color="auto"/>
            </w:tcBorders>
          </w:tcPr>
          <w:p w14:paraId="76FAAC35" w14:textId="77777777" w:rsidR="00F35869" w:rsidRPr="00214B3D" w:rsidRDefault="00F35869" w:rsidP="00817411">
            <w:pPr>
              <w:rPr>
                <w:rFonts w:ascii="Times New Roman" w:hAnsi="Times New Roman"/>
                <w:szCs w:val="24"/>
                <w:lang w:eastAsia="uk-UA"/>
              </w:rPr>
            </w:pPr>
            <w:r w:rsidRPr="00214B3D">
              <w:rPr>
                <w:rFonts w:ascii="Times New Roman" w:hAnsi="Times New Roman"/>
                <w:szCs w:val="24"/>
                <w:lang w:eastAsia="uk-UA"/>
              </w:rPr>
              <w:t>2.6</w:t>
            </w:r>
          </w:p>
        </w:tc>
        <w:tc>
          <w:tcPr>
            <w:tcW w:w="1560" w:type="dxa"/>
            <w:tcBorders>
              <w:top w:val="single" w:sz="6" w:space="0" w:color="auto"/>
              <w:left w:val="single" w:sz="4" w:space="0" w:color="auto"/>
              <w:bottom w:val="single" w:sz="6" w:space="0" w:color="auto"/>
              <w:right w:val="single" w:sz="4" w:space="0" w:color="auto"/>
            </w:tcBorders>
          </w:tcPr>
          <w:p w14:paraId="09AD58DB" w14:textId="77777777" w:rsidR="00F35869" w:rsidRPr="00214B3D" w:rsidRDefault="00F35869" w:rsidP="00817411">
            <w:pPr>
              <w:rPr>
                <w:rFonts w:ascii="Times New Roman" w:hAnsi="Times New Roman"/>
                <w:szCs w:val="24"/>
                <w:lang w:eastAsia="uk-UA"/>
              </w:rPr>
            </w:pPr>
          </w:p>
        </w:tc>
        <w:tc>
          <w:tcPr>
            <w:tcW w:w="5245" w:type="dxa"/>
            <w:tcBorders>
              <w:top w:val="single" w:sz="6" w:space="0" w:color="auto"/>
              <w:left w:val="single" w:sz="4" w:space="0" w:color="auto"/>
              <w:bottom w:val="single" w:sz="6" w:space="0" w:color="auto"/>
              <w:right w:val="single" w:sz="6" w:space="0" w:color="auto"/>
            </w:tcBorders>
            <w:vAlign w:val="center"/>
          </w:tcPr>
          <w:p w14:paraId="5A3676BD" w14:textId="77777777" w:rsidR="00F35869" w:rsidRPr="005B4E76" w:rsidRDefault="00F35869" w:rsidP="00817411">
            <w:pPr>
              <w:rPr>
                <w:rFonts w:ascii="Times New Roman" w:hAnsi="Times New Roman"/>
                <w:szCs w:val="24"/>
                <w:lang w:eastAsia="uk-UA"/>
              </w:rPr>
            </w:pPr>
            <w:r w:rsidRPr="00EA4879">
              <w:rPr>
                <w:rFonts w:ascii="Times New Roman" w:hAnsi="Times New Roman"/>
                <w:szCs w:val="24"/>
                <w:lang w:eastAsia="uk-UA"/>
              </w:rPr>
              <w:t xml:space="preserve">Картридж сухого </w:t>
            </w:r>
            <w:proofErr w:type="spellStart"/>
            <w:r w:rsidRPr="00EA4879">
              <w:rPr>
                <w:rFonts w:ascii="Times New Roman" w:hAnsi="Times New Roman"/>
                <w:szCs w:val="24"/>
                <w:lang w:eastAsia="uk-UA"/>
              </w:rPr>
              <w:t>бікарбонатного</w:t>
            </w:r>
            <w:proofErr w:type="spellEnd"/>
            <w:r w:rsidRPr="00EA4879">
              <w:rPr>
                <w:rFonts w:ascii="Times New Roman" w:hAnsi="Times New Roman"/>
                <w:szCs w:val="24"/>
                <w:lang w:eastAsia="uk-UA"/>
              </w:rPr>
              <w:t xml:space="preserve"> компоненту  - 1 </w:t>
            </w:r>
            <w:proofErr w:type="spellStart"/>
            <w:r w:rsidRPr="00EA4879">
              <w:rPr>
                <w:rFonts w:ascii="Times New Roman" w:hAnsi="Times New Roman"/>
                <w:szCs w:val="24"/>
                <w:lang w:eastAsia="uk-UA"/>
              </w:rPr>
              <w:t>шт</w:t>
            </w:r>
            <w:proofErr w:type="spellEnd"/>
            <w:r w:rsidRPr="00EA4879">
              <w:rPr>
                <w:rFonts w:ascii="Times New Roman" w:hAnsi="Times New Roman"/>
                <w:szCs w:val="24"/>
                <w:lang w:eastAsia="uk-UA"/>
              </w:rPr>
              <w:t xml:space="preserve"> на комплект</w:t>
            </w:r>
          </w:p>
        </w:tc>
        <w:tc>
          <w:tcPr>
            <w:tcW w:w="1418" w:type="dxa"/>
            <w:tcBorders>
              <w:top w:val="single" w:sz="6" w:space="0" w:color="auto"/>
              <w:left w:val="single" w:sz="6" w:space="0" w:color="auto"/>
              <w:bottom w:val="single" w:sz="6" w:space="0" w:color="auto"/>
              <w:right w:val="single" w:sz="6" w:space="0" w:color="auto"/>
            </w:tcBorders>
            <w:vAlign w:val="center"/>
          </w:tcPr>
          <w:p w14:paraId="76761ECD" w14:textId="77777777" w:rsidR="00F35869" w:rsidRPr="00931733" w:rsidRDefault="00F35869" w:rsidP="00817411">
            <w:pPr>
              <w:jc w:val="center"/>
              <w:rPr>
                <w:rFonts w:ascii="Times New Roman" w:hAnsi="Times New Roman"/>
                <w:szCs w:val="24"/>
                <w:lang w:eastAsia="uk-UA"/>
              </w:rPr>
            </w:pPr>
            <w:proofErr w:type="spellStart"/>
            <w:r w:rsidRPr="00931733">
              <w:rPr>
                <w:rFonts w:ascii="Times New Roman" w:hAnsi="Times New Roman"/>
                <w:szCs w:val="24"/>
                <w:lang w:eastAsia="uk-UA"/>
              </w:rPr>
              <w:t>шт</w:t>
            </w:r>
            <w:proofErr w:type="spellEnd"/>
          </w:p>
        </w:tc>
        <w:tc>
          <w:tcPr>
            <w:tcW w:w="1275" w:type="dxa"/>
            <w:tcBorders>
              <w:top w:val="single" w:sz="6" w:space="0" w:color="auto"/>
              <w:left w:val="single" w:sz="6" w:space="0" w:color="auto"/>
              <w:bottom w:val="single" w:sz="6" w:space="0" w:color="auto"/>
              <w:right w:val="single" w:sz="4" w:space="0" w:color="auto"/>
            </w:tcBorders>
            <w:vAlign w:val="center"/>
          </w:tcPr>
          <w:p w14:paraId="2C889F20" w14:textId="77777777" w:rsidR="00F35869" w:rsidRPr="00931733" w:rsidRDefault="00F35869" w:rsidP="00817411">
            <w:pPr>
              <w:jc w:val="center"/>
              <w:rPr>
                <w:rFonts w:ascii="Times New Roman" w:hAnsi="Times New Roman"/>
                <w:szCs w:val="24"/>
                <w:lang w:eastAsia="uk-UA"/>
              </w:rPr>
            </w:pPr>
            <w:r w:rsidRPr="00931733">
              <w:rPr>
                <w:rFonts w:ascii="Times New Roman" w:hAnsi="Times New Roman"/>
                <w:szCs w:val="24"/>
                <w:lang w:eastAsia="uk-UA"/>
              </w:rPr>
              <w:t>780</w:t>
            </w:r>
          </w:p>
        </w:tc>
      </w:tr>
      <w:tr w:rsidR="00F35869" w:rsidRPr="00A80362" w14:paraId="730F795E" w14:textId="77777777" w:rsidTr="00817411">
        <w:tc>
          <w:tcPr>
            <w:tcW w:w="567" w:type="dxa"/>
            <w:tcBorders>
              <w:top w:val="single" w:sz="6" w:space="0" w:color="auto"/>
              <w:left w:val="single" w:sz="4" w:space="0" w:color="auto"/>
              <w:bottom w:val="single" w:sz="6" w:space="0" w:color="auto"/>
              <w:right w:val="single" w:sz="6" w:space="0" w:color="auto"/>
            </w:tcBorders>
          </w:tcPr>
          <w:p w14:paraId="03FB36ED" w14:textId="77777777" w:rsidR="00F35869" w:rsidRPr="00A80362" w:rsidRDefault="00F35869" w:rsidP="00817411">
            <w:pPr>
              <w:rPr>
                <w:rFonts w:ascii="Times New Roman" w:hAnsi="Times New Roman"/>
                <w:b/>
                <w:i/>
                <w:color w:val="FF0000"/>
                <w:szCs w:val="24"/>
                <w:lang w:eastAsia="uk-UA"/>
              </w:rPr>
            </w:pPr>
            <w:r w:rsidRPr="00AE0312">
              <w:rPr>
                <w:rFonts w:ascii="Times New Roman" w:hAnsi="Times New Roman"/>
                <w:b/>
                <w:szCs w:val="24"/>
                <w:lang w:eastAsia="uk-UA"/>
              </w:rPr>
              <w:t>3</w:t>
            </w:r>
            <w:r w:rsidRPr="00A80362">
              <w:rPr>
                <w:rFonts w:ascii="Times New Roman" w:hAnsi="Times New Roman"/>
                <w:b/>
                <w:i/>
                <w:color w:val="FF0000"/>
                <w:szCs w:val="24"/>
                <w:lang w:eastAsia="uk-UA"/>
              </w:rPr>
              <w:t>.</w:t>
            </w:r>
          </w:p>
        </w:tc>
        <w:tc>
          <w:tcPr>
            <w:tcW w:w="1560" w:type="dxa"/>
            <w:tcBorders>
              <w:top w:val="single" w:sz="6" w:space="0" w:color="auto"/>
              <w:left w:val="single" w:sz="4" w:space="0" w:color="auto"/>
              <w:bottom w:val="single" w:sz="6" w:space="0" w:color="auto"/>
              <w:right w:val="single" w:sz="4" w:space="0" w:color="auto"/>
            </w:tcBorders>
          </w:tcPr>
          <w:p w14:paraId="5776C816" w14:textId="77777777" w:rsidR="00F35869" w:rsidRPr="00A80362" w:rsidRDefault="00F35869" w:rsidP="00817411">
            <w:pPr>
              <w:rPr>
                <w:rFonts w:ascii="Times New Roman" w:hAnsi="Times New Roman"/>
                <w:b/>
                <w:bCs/>
                <w:i/>
                <w:iCs/>
                <w:color w:val="FF0000"/>
                <w:szCs w:val="24"/>
                <w:lang w:eastAsia="uk-UA"/>
              </w:rPr>
            </w:pPr>
            <w:r w:rsidRPr="0080360B">
              <w:rPr>
                <w:rFonts w:ascii="Times New Roman" w:hAnsi="Times New Roman"/>
                <w:b/>
                <w:szCs w:val="24"/>
                <w:lang w:eastAsia="uk-UA"/>
              </w:rPr>
              <w:t>47739</w:t>
            </w:r>
            <w:r w:rsidRPr="00A80362">
              <w:rPr>
                <w:rFonts w:ascii="Times New Roman" w:hAnsi="Times New Roman"/>
                <w:b/>
                <w:color w:val="FF0000"/>
                <w:szCs w:val="24"/>
                <w:lang w:eastAsia="uk-UA"/>
              </w:rPr>
              <w:t xml:space="preserve"> </w:t>
            </w:r>
            <w:proofErr w:type="spellStart"/>
            <w:r w:rsidRPr="0080360B">
              <w:rPr>
                <w:rFonts w:ascii="Times New Roman" w:hAnsi="Times New Roman"/>
                <w:b/>
                <w:szCs w:val="24"/>
              </w:rPr>
              <w:t>Фільтр</w:t>
            </w:r>
            <w:proofErr w:type="spellEnd"/>
            <w:r w:rsidRPr="0080360B">
              <w:rPr>
                <w:rFonts w:ascii="Times New Roman" w:hAnsi="Times New Roman"/>
                <w:b/>
                <w:szCs w:val="24"/>
              </w:rPr>
              <w:t xml:space="preserve"> для </w:t>
            </w:r>
            <w:proofErr w:type="spellStart"/>
            <w:r w:rsidRPr="0080360B">
              <w:rPr>
                <w:rFonts w:ascii="Times New Roman" w:hAnsi="Times New Roman"/>
                <w:b/>
                <w:szCs w:val="24"/>
              </w:rPr>
              <w:t>очищення</w:t>
            </w:r>
            <w:proofErr w:type="spellEnd"/>
            <w:r w:rsidRPr="0080360B">
              <w:rPr>
                <w:rFonts w:ascii="Times New Roman" w:hAnsi="Times New Roman"/>
                <w:b/>
                <w:szCs w:val="24"/>
              </w:rPr>
              <w:t xml:space="preserve"> </w:t>
            </w:r>
            <w:proofErr w:type="spellStart"/>
            <w:r w:rsidRPr="0080360B">
              <w:rPr>
                <w:rFonts w:ascii="Times New Roman" w:hAnsi="Times New Roman"/>
                <w:b/>
                <w:szCs w:val="24"/>
              </w:rPr>
              <w:t>діалізату</w:t>
            </w:r>
            <w:proofErr w:type="spellEnd"/>
            <w:r w:rsidRPr="0080360B">
              <w:rPr>
                <w:rFonts w:ascii="Times New Roman" w:hAnsi="Times New Roman"/>
                <w:b/>
                <w:szCs w:val="24"/>
              </w:rPr>
              <w:t xml:space="preserve"> </w:t>
            </w:r>
            <w:proofErr w:type="spellStart"/>
            <w:r w:rsidRPr="0080360B">
              <w:rPr>
                <w:rFonts w:ascii="Times New Roman" w:hAnsi="Times New Roman"/>
                <w:b/>
                <w:szCs w:val="24"/>
              </w:rPr>
              <w:t>від</w:t>
            </w:r>
            <w:proofErr w:type="spellEnd"/>
            <w:r w:rsidRPr="0080360B">
              <w:rPr>
                <w:rFonts w:ascii="Times New Roman" w:hAnsi="Times New Roman"/>
                <w:b/>
                <w:szCs w:val="24"/>
              </w:rPr>
              <w:t xml:space="preserve"> </w:t>
            </w:r>
            <w:proofErr w:type="spellStart"/>
            <w:r w:rsidRPr="0080360B">
              <w:rPr>
                <w:rFonts w:ascii="Times New Roman" w:hAnsi="Times New Roman"/>
                <w:b/>
                <w:szCs w:val="24"/>
              </w:rPr>
              <w:t>пірогенів</w:t>
            </w:r>
            <w:proofErr w:type="spellEnd"/>
            <w:r w:rsidRPr="0080360B">
              <w:rPr>
                <w:rFonts w:ascii="Times New Roman" w:hAnsi="Times New Roman"/>
                <w:b/>
                <w:szCs w:val="24"/>
              </w:rPr>
              <w:t xml:space="preserve"> до </w:t>
            </w:r>
            <w:proofErr w:type="spellStart"/>
            <w:r w:rsidRPr="0080360B">
              <w:rPr>
                <w:rFonts w:ascii="Times New Roman" w:hAnsi="Times New Roman"/>
                <w:b/>
                <w:szCs w:val="24"/>
              </w:rPr>
              <w:t>системи</w:t>
            </w:r>
            <w:proofErr w:type="spellEnd"/>
            <w:r w:rsidRPr="0080360B">
              <w:rPr>
                <w:rFonts w:ascii="Times New Roman" w:hAnsi="Times New Roman"/>
                <w:b/>
                <w:szCs w:val="24"/>
              </w:rPr>
              <w:t xml:space="preserve"> </w:t>
            </w:r>
            <w:proofErr w:type="spellStart"/>
            <w:r w:rsidRPr="0080360B">
              <w:rPr>
                <w:rFonts w:ascii="Times New Roman" w:hAnsi="Times New Roman"/>
                <w:b/>
                <w:szCs w:val="24"/>
              </w:rPr>
              <w:t>гемодіалізу</w:t>
            </w:r>
            <w:proofErr w:type="spellEnd"/>
          </w:p>
        </w:tc>
        <w:tc>
          <w:tcPr>
            <w:tcW w:w="5245" w:type="dxa"/>
            <w:tcBorders>
              <w:top w:val="single" w:sz="6" w:space="0" w:color="auto"/>
              <w:left w:val="single" w:sz="4" w:space="0" w:color="auto"/>
              <w:bottom w:val="single" w:sz="6" w:space="0" w:color="auto"/>
              <w:right w:val="single" w:sz="6" w:space="0" w:color="auto"/>
            </w:tcBorders>
          </w:tcPr>
          <w:p w14:paraId="02E6D15B" w14:textId="77777777" w:rsidR="00F35869" w:rsidRPr="007D16D6" w:rsidRDefault="00F35869" w:rsidP="00817411">
            <w:pPr>
              <w:rPr>
                <w:rFonts w:ascii="Times New Roman" w:hAnsi="Times New Roman"/>
                <w:b/>
                <w:color w:val="FF0000"/>
                <w:szCs w:val="24"/>
                <w:lang w:eastAsia="uk-UA"/>
              </w:rPr>
            </w:pPr>
            <w:proofErr w:type="spellStart"/>
            <w:r w:rsidRPr="00931733">
              <w:rPr>
                <w:rFonts w:ascii="Times New Roman" w:hAnsi="Times New Roman"/>
                <w:b/>
                <w:bCs/>
                <w:iCs/>
                <w:szCs w:val="24"/>
                <w:lang w:eastAsia="uk-UA"/>
              </w:rPr>
              <w:t>Фільтр</w:t>
            </w:r>
            <w:proofErr w:type="spellEnd"/>
            <w:r w:rsidRPr="00931733">
              <w:rPr>
                <w:rFonts w:ascii="Times New Roman" w:hAnsi="Times New Roman"/>
                <w:b/>
                <w:bCs/>
                <w:iCs/>
                <w:szCs w:val="24"/>
                <w:lang w:eastAsia="uk-UA"/>
              </w:rPr>
              <w:t xml:space="preserve"> для тонкого </w:t>
            </w:r>
            <w:proofErr w:type="spellStart"/>
            <w:r w:rsidRPr="00931733">
              <w:rPr>
                <w:rFonts w:ascii="Times New Roman" w:hAnsi="Times New Roman"/>
                <w:b/>
                <w:bCs/>
                <w:iCs/>
                <w:szCs w:val="24"/>
                <w:lang w:eastAsia="uk-UA"/>
              </w:rPr>
              <w:t>очищення</w:t>
            </w:r>
            <w:proofErr w:type="spellEnd"/>
            <w:r w:rsidRPr="00931733">
              <w:rPr>
                <w:rFonts w:ascii="Times New Roman" w:hAnsi="Times New Roman"/>
                <w:b/>
                <w:bCs/>
                <w:iCs/>
                <w:szCs w:val="24"/>
                <w:lang w:eastAsia="uk-UA"/>
              </w:rPr>
              <w:t xml:space="preserve"> </w:t>
            </w:r>
            <w:proofErr w:type="spellStart"/>
            <w:r w:rsidRPr="00931733">
              <w:rPr>
                <w:rFonts w:ascii="Times New Roman" w:hAnsi="Times New Roman"/>
                <w:b/>
                <w:bCs/>
                <w:iCs/>
                <w:szCs w:val="24"/>
                <w:lang w:eastAsia="uk-UA"/>
              </w:rPr>
              <w:t>діалізату</w:t>
            </w:r>
            <w:proofErr w:type="spellEnd"/>
            <w:r w:rsidRPr="00931733">
              <w:rPr>
                <w:rFonts w:ascii="Times New Roman" w:hAnsi="Times New Roman"/>
                <w:b/>
                <w:bCs/>
                <w:iCs/>
                <w:szCs w:val="24"/>
                <w:lang w:eastAsia="uk-UA"/>
              </w:rPr>
              <w:t xml:space="preserve"> на </w:t>
            </w:r>
            <w:proofErr w:type="spellStart"/>
            <w:r w:rsidRPr="00931733">
              <w:rPr>
                <w:rFonts w:ascii="Times New Roman" w:hAnsi="Times New Roman"/>
                <w:b/>
                <w:bCs/>
                <w:iCs/>
                <w:szCs w:val="24"/>
                <w:lang w:eastAsia="uk-UA"/>
              </w:rPr>
              <w:t>апаратах</w:t>
            </w:r>
            <w:proofErr w:type="spellEnd"/>
            <w:r w:rsidRPr="00931733">
              <w:rPr>
                <w:rFonts w:ascii="Times New Roman" w:hAnsi="Times New Roman"/>
                <w:b/>
                <w:bCs/>
                <w:iCs/>
                <w:szCs w:val="24"/>
                <w:lang w:eastAsia="uk-UA"/>
              </w:rPr>
              <w:t xml:space="preserve"> </w:t>
            </w:r>
            <w:proofErr w:type="spellStart"/>
            <w:r w:rsidRPr="00931733">
              <w:rPr>
                <w:rFonts w:ascii="Times New Roman" w:hAnsi="Times New Roman"/>
                <w:b/>
                <w:bCs/>
                <w:iCs/>
                <w:szCs w:val="24"/>
                <w:lang w:eastAsia="uk-UA"/>
              </w:rPr>
              <w:t>Nipro</w:t>
            </w:r>
            <w:proofErr w:type="spellEnd"/>
            <w:r w:rsidRPr="00931733">
              <w:rPr>
                <w:rFonts w:ascii="Times New Roman" w:hAnsi="Times New Roman"/>
                <w:b/>
                <w:bCs/>
                <w:iCs/>
                <w:szCs w:val="24"/>
                <w:lang w:eastAsia="uk-UA"/>
              </w:rPr>
              <w:t xml:space="preserve"> (типу </w:t>
            </w:r>
            <w:proofErr w:type="spellStart"/>
            <w:r w:rsidRPr="00931733">
              <w:rPr>
                <w:rFonts w:ascii="Times New Roman" w:hAnsi="Times New Roman"/>
                <w:b/>
                <w:bCs/>
                <w:iCs/>
                <w:szCs w:val="24"/>
                <w:lang w:eastAsia="uk-UA"/>
              </w:rPr>
              <w:t>Surdial</w:t>
            </w:r>
            <w:proofErr w:type="spellEnd"/>
            <w:r w:rsidRPr="00931733">
              <w:rPr>
                <w:rFonts w:ascii="Times New Roman" w:hAnsi="Times New Roman"/>
                <w:b/>
                <w:bCs/>
                <w:iCs/>
                <w:szCs w:val="24"/>
                <w:lang w:eastAsia="uk-UA"/>
              </w:rPr>
              <w:t xml:space="preserve">  X*)</w:t>
            </w:r>
          </w:p>
        </w:tc>
        <w:tc>
          <w:tcPr>
            <w:tcW w:w="1418" w:type="dxa"/>
            <w:tcBorders>
              <w:top w:val="single" w:sz="6" w:space="0" w:color="auto"/>
              <w:left w:val="single" w:sz="6" w:space="0" w:color="auto"/>
              <w:bottom w:val="single" w:sz="6" w:space="0" w:color="auto"/>
              <w:right w:val="single" w:sz="6" w:space="0" w:color="auto"/>
            </w:tcBorders>
            <w:vAlign w:val="center"/>
          </w:tcPr>
          <w:p w14:paraId="6BFA4FF8" w14:textId="77777777" w:rsidR="00F35869" w:rsidRPr="00931733" w:rsidRDefault="00F35869" w:rsidP="00817411">
            <w:pPr>
              <w:jc w:val="center"/>
              <w:rPr>
                <w:rFonts w:ascii="Times New Roman" w:hAnsi="Times New Roman"/>
                <w:b/>
                <w:szCs w:val="24"/>
                <w:lang w:eastAsia="uk-UA"/>
              </w:rPr>
            </w:pPr>
            <w:r w:rsidRPr="00931733">
              <w:rPr>
                <w:rFonts w:ascii="Times New Roman" w:hAnsi="Times New Roman"/>
                <w:b/>
                <w:szCs w:val="24"/>
                <w:lang w:eastAsia="uk-UA"/>
              </w:rPr>
              <w:t>шт.</w:t>
            </w:r>
          </w:p>
        </w:tc>
        <w:tc>
          <w:tcPr>
            <w:tcW w:w="1275" w:type="dxa"/>
            <w:tcBorders>
              <w:top w:val="single" w:sz="6" w:space="0" w:color="auto"/>
              <w:left w:val="single" w:sz="6" w:space="0" w:color="auto"/>
              <w:bottom w:val="single" w:sz="6" w:space="0" w:color="auto"/>
              <w:right w:val="single" w:sz="4" w:space="0" w:color="auto"/>
            </w:tcBorders>
            <w:vAlign w:val="center"/>
          </w:tcPr>
          <w:p w14:paraId="7CDADAF9" w14:textId="77777777" w:rsidR="00F35869" w:rsidRPr="00931733" w:rsidRDefault="00F35869" w:rsidP="00817411">
            <w:pPr>
              <w:jc w:val="center"/>
              <w:rPr>
                <w:rFonts w:ascii="Times New Roman" w:hAnsi="Times New Roman"/>
                <w:b/>
                <w:szCs w:val="24"/>
                <w:lang w:eastAsia="uk-UA"/>
              </w:rPr>
            </w:pPr>
            <w:r w:rsidRPr="00931733">
              <w:rPr>
                <w:rFonts w:ascii="Times New Roman" w:hAnsi="Times New Roman"/>
                <w:b/>
                <w:szCs w:val="24"/>
                <w:lang w:eastAsia="uk-UA"/>
              </w:rPr>
              <w:t>12</w:t>
            </w:r>
          </w:p>
        </w:tc>
      </w:tr>
    </w:tbl>
    <w:p w14:paraId="33AFEF2E" w14:textId="77777777" w:rsidR="00F35869" w:rsidRPr="00A80362" w:rsidRDefault="00F35869" w:rsidP="00F35869">
      <w:pPr>
        <w:tabs>
          <w:tab w:val="left" w:pos="9195"/>
        </w:tabs>
        <w:rPr>
          <w:rFonts w:ascii="Times New Roman" w:hAnsi="Times New Roman"/>
          <w:i/>
          <w:iCs/>
          <w:color w:val="FF0000"/>
          <w:szCs w:val="24"/>
          <w:lang w:eastAsia="uk-UA"/>
        </w:rPr>
      </w:pPr>
    </w:p>
    <w:p w14:paraId="7F777E11" w14:textId="77777777" w:rsidR="00F35869" w:rsidRPr="00A80362" w:rsidRDefault="00F35869" w:rsidP="00F35869">
      <w:pPr>
        <w:jc w:val="both"/>
        <w:rPr>
          <w:rFonts w:ascii="Times New Roman" w:eastAsia="Calibri" w:hAnsi="Times New Roman"/>
          <w:bCs/>
          <w:i/>
          <w:iCs/>
          <w:color w:val="FF0000"/>
          <w:szCs w:val="24"/>
        </w:rPr>
      </w:pPr>
    </w:p>
    <w:p w14:paraId="262C4185" w14:textId="77777777" w:rsidR="00F35869" w:rsidRPr="00C651EF" w:rsidRDefault="00F35869" w:rsidP="00F35869">
      <w:pPr>
        <w:jc w:val="both"/>
        <w:rPr>
          <w:rFonts w:ascii="Times New Roman" w:eastAsia="Calibri" w:hAnsi="Times New Roman"/>
          <w:b/>
          <w:szCs w:val="24"/>
        </w:rPr>
      </w:pPr>
      <w:r w:rsidRPr="00C651EF">
        <w:rPr>
          <w:rFonts w:ascii="Times New Roman" w:eastAsia="Calibri" w:hAnsi="Times New Roman"/>
          <w:b/>
          <w:szCs w:val="24"/>
        </w:rPr>
        <w:t>Характеристики:</w:t>
      </w:r>
    </w:p>
    <w:p w14:paraId="0ADA6229" w14:textId="77777777" w:rsidR="00F35869" w:rsidRPr="00C651EF" w:rsidRDefault="00F35869" w:rsidP="00F35869">
      <w:pPr>
        <w:pStyle w:val="aa"/>
        <w:jc w:val="both"/>
        <w:rPr>
          <w:rFonts w:ascii="Times New Roman" w:hAnsi="Times New Roman"/>
          <w:szCs w:val="24"/>
        </w:rPr>
      </w:pPr>
    </w:p>
    <w:tbl>
      <w:tblPr>
        <w:tblpPr w:leftFromText="180" w:rightFromText="180" w:vertAnchor="text" w:tblpX="-243" w:tblpY="1"/>
        <w:tblOverlap w:val="never"/>
        <w:tblW w:w="9918" w:type="dxa"/>
        <w:tblLayout w:type="fixed"/>
        <w:tblLook w:val="04A0" w:firstRow="1" w:lastRow="0" w:firstColumn="1" w:lastColumn="0" w:noHBand="0" w:noVBand="1"/>
      </w:tblPr>
      <w:tblGrid>
        <w:gridCol w:w="6377"/>
        <w:gridCol w:w="3541"/>
      </w:tblGrid>
      <w:tr w:rsidR="00F35869" w:rsidRPr="00C651EF" w14:paraId="6783ED58" w14:textId="77777777" w:rsidTr="00817411">
        <w:trPr>
          <w:trHeight w:val="555"/>
        </w:trPr>
        <w:tc>
          <w:tcPr>
            <w:tcW w:w="6377" w:type="dxa"/>
            <w:tcBorders>
              <w:top w:val="single" w:sz="4" w:space="0" w:color="auto"/>
              <w:left w:val="single" w:sz="4" w:space="0" w:color="auto"/>
              <w:bottom w:val="single" w:sz="4" w:space="0" w:color="auto"/>
              <w:right w:val="single" w:sz="4" w:space="0" w:color="auto"/>
            </w:tcBorders>
            <w:vAlign w:val="center"/>
            <w:hideMark/>
          </w:tcPr>
          <w:p w14:paraId="76F48660" w14:textId="77777777" w:rsidR="00F35869" w:rsidRPr="0082195B" w:rsidRDefault="00F35869" w:rsidP="00817411">
            <w:pPr>
              <w:jc w:val="both"/>
              <w:rPr>
                <w:rFonts w:ascii="Times New Roman" w:hAnsi="Times New Roman"/>
                <w:b/>
                <w:bCs/>
                <w:szCs w:val="24"/>
                <w:vertAlign w:val="superscript"/>
                <w:lang w:eastAsia="uk-UA"/>
              </w:rPr>
            </w:pPr>
            <w:proofErr w:type="spellStart"/>
            <w:r w:rsidRPr="0082195B">
              <w:rPr>
                <w:rFonts w:ascii="Times New Roman" w:hAnsi="Times New Roman"/>
                <w:b/>
                <w:bCs/>
                <w:szCs w:val="24"/>
                <w:lang w:eastAsia="uk-UA"/>
              </w:rPr>
              <w:t>Середньопоточний</w:t>
            </w:r>
            <w:proofErr w:type="spellEnd"/>
            <w:r w:rsidRPr="0082195B">
              <w:rPr>
                <w:rFonts w:ascii="Times New Roman" w:hAnsi="Times New Roman"/>
                <w:b/>
                <w:bCs/>
                <w:szCs w:val="24"/>
                <w:lang w:eastAsia="uk-UA"/>
              </w:rPr>
              <w:t xml:space="preserve"> </w:t>
            </w:r>
            <w:proofErr w:type="spellStart"/>
            <w:r w:rsidRPr="0082195B">
              <w:rPr>
                <w:rFonts w:ascii="Times New Roman" w:hAnsi="Times New Roman"/>
                <w:b/>
                <w:bCs/>
                <w:szCs w:val="24"/>
                <w:lang w:eastAsia="uk-UA"/>
              </w:rPr>
              <w:t>діалізатор</w:t>
            </w:r>
            <w:proofErr w:type="spellEnd"/>
            <w:r w:rsidRPr="0082195B">
              <w:rPr>
                <w:rFonts w:ascii="Times New Roman" w:hAnsi="Times New Roman"/>
                <w:b/>
                <w:bCs/>
                <w:szCs w:val="24"/>
                <w:lang w:eastAsia="uk-UA"/>
              </w:rPr>
              <w:t xml:space="preserve"> </w:t>
            </w:r>
            <w:proofErr w:type="spellStart"/>
            <w:r w:rsidRPr="0082195B">
              <w:rPr>
                <w:rFonts w:ascii="Times New Roman" w:hAnsi="Times New Roman"/>
                <w:b/>
                <w:bCs/>
                <w:szCs w:val="24"/>
                <w:lang w:eastAsia="uk-UA"/>
              </w:rPr>
              <w:t>капілярний</w:t>
            </w:r>
            <w:proofErr w:type="spellEnd"/>
            <w:r w:rsidRPr="0082195B">
              <w:rPr>
                <w:rFonts w:ascii="Times New Roman" w:hAnsi="Times New Roman"/>
                <w:b/>
                <w:bCs/>
                <w:szCs w:val="24"/>
                <w:lang w:eastAsia="uk-UA"/>
              </w:rPr>
              <w:t xml:space="preserve"> </w:t>
            </w:r>
            <w:proofErr w:type="spellStart"/>
            <w:r w:rsidRPr="0082195B">
              <w:rPr>
                <w:rFonts w:ascii="Times New Roman" w:hAnsi="Times New Roman"/>
                <w:b/>
                <w:bCs/>
                <w:szCs w:val="24"/>
                <w:lang w:eastAsia="uk-UA"/>
              </w:rPr>
              <w:t>площею</w:t>
            </w:r>
            <w:proofErr w:type="spellEnd"/>
            <w:r w:rsidRPr="0082195B">
              <w:rPr>
                <w:rFonts w:ascii="Times New Roman" w:hAnsi="Times New Roman"/>
                <w:b/>
                <w:bCs/>
                <w:szCs w:val="24"/>
                <w:lang w:eastAsia="uk-UA"/>
              </w:rPr>
              <w:t xml:space="preserve"> 1,6 - 1,7 м</w:t>
            </w:r>
            <w:r w:rsidRPr="0082195B">
              <w:rPr>
                <w:rFonts w:ascii="Times New Roman" w:hAnsi="Times New Roman"/>
                <w:b/>
                <w:bCs/>
                <w:szCs w:val="24"/>
                <w:vertAlign w:val="superscript"/>
                <w:lang w:eastAsia="uk-UA"/>
              </w:rPr>
              <w:t xml:space="preserve">2 </w:t>
            </w:r>
          </w:p>
        </w:tc>
        <w:tc>
          <w:tcPr>
            <w:tcW w:w="3541" w:type="dxa"/>
            <w:tcBorders>
              <w:top w:val="single" w:sz="4" w:space="0" w:color="auto"/>
              <w:left w:val="single" w:sz="4" w:space="0" w:color="auto"/>
              <w:bottom w:val="single" w:sz="4" w:space="0" w:color="auto"/>
              <w:right w:val="single" w:sz="4" w:space="0" w:color="auto"/>
            </w:tcBorders>
            <w:hideMark/>
          </w:tcPr>
          <w:p w14:paraId="1DD3F5A8" w14:textId="77777777" w:rsidR="00F35869" w:rsidRPr="0082195B" w:rsidRDefault="00F35869" w:rsidP="00817411">
            <w:pPr>
              <w:jc w:val="center"/>
              <w:rPr>
                <w:rFonts w:ascii="Times New Roman" w:hAnsi="Times New Roman"/>
                <w:szCs w:val="24"/>
                <w:lang w:eastAsia="uk-UA"/>
              </w:rPr>
            </w:pPr>
            <w:proofErr w:type="spellStart"/>
            <w:r w:rsidRPr="0082195B">
              <w:rPr>
                <w:rFonts w:ascii="Times New Roman" w:hAnsi="Times New Roman"/>
                <w:b/>
                <w:bCs/>
                <w:szCs w:val="24"/>
                <w:lang w:eastAsia="uk-UA"/>
              </w:rPr>
              <w:t>Вимоги</w:t>
            </w:r>
            <w:proofErr w:type="spellEnd"/>
          </w:p>
        </w:tc>
      </w:tr>
      <w:tr w:rsidR="00F35869" w:rsidRPr="00C651EF" w14:paraId="632DB32D" w14:textId="77777777" w:rsidTr="00817411">
        <w:trPr>
          <w:trHeight w:val="414"/>
        </w:trPr>
        <w:tc>
          <w:tcPr>
            <w:tcW w:w="6377" w:type="dxa"/>
            <w:tcBorders>
              <w:top w:val="single" w:sz="4" w:space="0" w:color="auto"/>
              <w:left w:val="single" w:sz="4" w:space="0" w:color="auto"/>
              <w:bottom w:val="single" w:sz="4" w:space="0" w:color="auto"/>
              <w:right w:val="single" w:sz="4" w:space="0" w:color="auto"/>
            </w:tcBorders>
            <w:vAlign w:val="center"/>
            <w:hideMark/>
          </w:tcPr>
          <w:p w14:paraId="4B353577" w14:textId="77777777" w:rsidR="00F35869" w:rsidRPr="00C651EF" w:rsidRDefault="00F35869" w:rsidP="00817411">
            <w:pPr>
              <w:jc w:val="both"/>
              <w:rPr>
                <w:rFonts w:ascii="Times New Roman" w:hAnsi="Times New Roman"/>
                <w:i/>
                <w:szCs w:val="24"/>
                <w:lang w:eastAsia="uk-UA"/>
              </w:rPr>
            </w:pPr>
            <w:r w:rsidRPr="00C651EF">
              <w:rPr>
                <w:rFonts w:ascii="Times New Roman" w:eastAsia="Batang" w:hAnsi="Times New Roman"/>
                <w:i/>
                <w:szCs w:val="24"/>
                <w:lang w:eastAsia="uk-UA"/>
              </w:rPr>
              <w:t xml:space="preserve">Мембрана </w:t>
            </w:r>
            <w:proofErr w:type="spellStart"/>
            <w:r w:rsidRPr="00C651EF">
              <w:rPr>
                <w:rFonts w:ascii="Times New Roman" w:eastAsia="Batang" w:hAnsi="Times New Roman"/>
                <w:i/>
                <w:szCs w:val="24"/>
                <w:lang w:eastAsia="uk-UA"/>
              </w:rPr>
              <w:t>діалізатора</w:t>
            </w:r>
            <w:proofErr w:type="spellEnd"/>
          </w:p>
        </w:tc>
        <w:tc>
          <w:tcPr>
            <w:tcW w:w="3541" w:type="dxa"/>
            <w:tcBorders>
              <w:top w:val="single" w:sz="4" w:space="0" w:color="auto"/>
              <w:left w:val="single" w:sz="4" w:space="0" w:color="auto"/>
              <w:bottom w:val="single" w:sz="4" w:space="0" w:color="auto"/>
              <w:right w:val="single" w:sz="4" w:space="0" w:color="auto"/>
            </w:tcBorders>
            <w:vAlign w:val="center"/>
            <w:hideMark/>
          </w:tcPr>
          <w:p w14:paraId="5350F0AB" w14:textId="77777777" w:rsidR="00F35869" w:rsidRPr="00C651EF" w:rsidRDefault="00F35869" w:rsidP="00817411">
            <w:pPr>
              <w:jc w:val="center"/>
              <w:rPr>
                <w:rFonts w:ascii="Times New Roman" w:hAnsi="Times New Roman"/>
                <w:i/>
                <w:szCs w:val="24"/>
                <w:lang w:eastAsia="uk-UA"/>
              </w:rPr>
            </w:pPr>
            <w:r w:rsidRPr="00C651EF">
              <w:rPr>
                <w:rFonts w:ascii="Times New Roman" w:hAnsi="Times New Roman"/>
                <w:i/>
                <w:szCs w:val="24"/>
                <w:lang w:eastAsia="uk-UA"/>
              </w:rPr>
              <w:t>синтетична</w:t>
            </w:r>
          </w:p>
        </w:tc>
      </w:tr>
      <w:tr w:rsidR="00F35869" w:rsidRPr="00C651EF" w14:paraId="26464659" w14:textId="77777777" w:rsidTr="00817411">
        <w:trPr>
          <w:trHeight w:val="420"/>
        </w:trPr>
        <w:tc>
          <w:tcPr>
            <w:tcW w:w="6377" w:type="dxa"/>
            <w:tcBorders>
              <w:top w:val="single" w:sz="4" w:space="0" w:color="auto"/>
              <w:left w:val="single" w:sz="4" w:space="0" w:color="auto"/>
              <w:bottom w:val="single" w:sz="4" w:space="0" w:color="auto"/>
              <w:right w:val="single" w:sz="4" w:space="0" w:color="auto"/>
            </w:tcBorders>
            <w:vAlign w:val="center"/>
            <w:hideMark/>
          </w:tcPr>
          <w:p w14:paraId="6B3FA421" w14:textId="77777777" w:rsidR="00F35869" w:rsidRPr="00C651EF" w:rsidRDefault="00F35869" w:rsidP="00817411">
            <w:pPr>
              <w:jc w:val="both"/>
              <w:rPr>
                <w:rFonts w:ascii="Times New Roman" w:hAnsi="Times New Roman"/>
                <w:i/>
                <w:szCs w:val="24"/>
                <w:lang w:eastAsia="uk-UA"/>
              </w:rPr>
            </w:pPr>
            <w:proofErr w:type="spellStart"/>
            <w:r w:rsidRPr="00C651EF">
              <w:rPr>
                <w:rFonts w:ascii="Times New Roman" w:hAnsi="Times New Roman"/>
                <w:i/>
                <w:szCs w:val="24"/>
                <w:lang w:eastAsia="uk-UA"/>
              </w:rPr>
              <w:lastRenderedPageBreak/>
              <w:t>Кліренс</w:t>
            </w:r>
            <w:proofErr w:type="spellEnd"/>
            <w:r w:rsidRPr="00C651EF">
              <w:rPr>
                <w:rFonts w:ascii="Times New Roman" w:hAnsi="Times New Roman"/>
                <w:i/>
                <w:szCs w:val="24"/>
                <w:lang w:eastAsia="uk-UA"/>
              </w:rPr>
              <w:t xml:space="preserve">* </w:t>
            </w:r>
            <w:proofErr w:type="spellStart"/>
            <w:r w:rsidRPr="00C651EF">
              <w:rPr>
                <w:rFonts w:ascii="Times New Roman" w:hAnsi="Times New Roman"/>
                <w:i/>
                <w:szCs w:val="24"/>
                <w:lang w:eastAsia="uk-UA"/>
              </w:rPr>
              <w:t>сечовини</w:t>
            </w:r>
            <w:proofErr w:type="spellEnd"/>
          </w:p>
        </w:tc>
        <w:tc>
          <w:tcPr>
            <w:tcW w:w="3541" w:type="dxa"/>
            <w:tcBorders>
              <w:top w:val="single" w:sz="4" w:space="0" w:color="auto"/>
              <w:left w:val="single" w:sz="4" w:space="0" w:color="auto"/>
              <w:bottom w:val="single" w:sz="4" w:space="0" w:color="auto"/>
              <w:right w:val="single" w:sz="4" w:space="0" w:color="auto"/>
            </w:tcBorders>
            <w:vAlign w:val="center"/>
            <w:hideMark/>
          </w:tcPr>
          <w:p w14:paraId="03887D94" w14:textId="77777777" w:rsidR="00F35869" w:rsidRPr="00C651EF" w:rsidRDefault="00F35869" w:rsidP="00817411">
            <w:pPr>
              <w:jc w:val="center"/>
              <w:rPr>
                <w:rFonts w:ascii="Times New Roman" w:eastAsia="Batang" w:hAnsi="Times New Roman"/>
                <w:i/>
                <w:szCs w:val="24"/>
                <w:lang w:eastAsia="uk-UA"/>
              </w:rPr>
            </w:pPr>
            <w:r w:rsidRPr="00C651EF">
              <w:rPr>
                <w:rFonts w:ascii="Times New Roman" w:eastAsia="Batang" w:hAnsi="Times New Roman"/>
                <w:i/>
                <w:szCs w:val="24"/>
                <w:lang w:eastAsia="uk-UA"/>
              </w:rPr>
              <w:t xml:space="preserve">не </w:t>
            </w:r>
            <w:proofErr w:type="spellStart"/>
            <w:r w:rsidRPr="00C651EF">
              <w:rPr>
                <w:rFonts w:ascii="Times New Roman" w:eastAsia="Batang" w:hAnsi="Times New Roman"/>
                <w:i/>
                <w:szCs w:val="24"/>
                <w:lang w:eastAsia="uk-UA"/>
              </w:rPr>
              <w:t>менше</w:t>
            </w:r>
            <w:proofErr w:type="spellEnd"/>
            <w:r w:rsidRPr="00C651EF">
              <w:rPr>
                <w:rFonts w:ascii="Times New Roman" w:eastAsia="Batang" w:hAnsi="Times New Roman"/>
                <w:i/>
                <w:szCs w:val="24"/>
                <w:lang w:eastAsia="uk-UA"/>
              </w:rPr>
              <w:t xml:space="preserve"> 195 </w:t>
            </w:r>
            <w:r w:rsidRPr="00C651EF">
              <w:rPr>
                <w:rFonts w:ascii="Times New Roman" w:hAnsi="Times New Roman"/>
                <w:i/>
                <w:szCs w:val="24"/>
                <w:lang w:eastAsia="uk-UA"/>
              </w:rPr>
              <w:t>мл/</w:t>
            </w:r>
            <w:proofErr w:type="spellStart"/>
            <w:r w:rsidRPr="00C651EF">
              <w:rPr>
                <w:rFonts w:ascii="Times New Roman" w:hAnsi="Times New Roman"/>
                <w:i/>
                <w:szCs w:val="24"/>
                <w:lang w:eastAsia="uk-UA"/>
              </w:rPr>
              <w:t>хв</w:t>
            </w:r>
            <w:proofErr w:type="spellEnd"/>
          </w:p>
        </w:tc>
      </w:tr>
      <w:tr w:rsidR="00F35869" w:rsidRPr="00C651EF" w14:paraId="6D26D457" w14:textId="77777777" w:rsidTr="00817411">
        <w:trPr>
          <w:trHeight w:val="411"/>
        </w:trPr>
        <w:tc>
          <w:tcPr>
            <w:tcW w:w="6377" w:type="dxa"/>
            <w:tcBorders>
              <w:top w:val="single" w:sz="4" w:space="0" w:color="auto"/>
              <w:left w:val="single" w:sz="4" w:space="0" w:color="auto"/>
              <w:bottom w:val="single" w:sz="4" w:space="0" w:color="auto"/>
              <w:right w:val="single" w:sz="4" w:space="0" w:color="auto"/>
            </w:tcBorders>
            <w:vAlign w:val="center"/>
            <w:hideMark/>
          </w:tcPr>
          <w:p w14:paraId="710584EB" w14:textId="77777777" w:rsidR="00F35869" w:rsidRPr="00C651EF" w:rsidRDefault="00F35869" w:rsidP="00817411">
            <w:pPr>
              <w:jc w:val="both"/>
              <w:rPr>
                <w:rFonts w:ascii="Times New Roman" w:hAnsi="Times New Roman"/>
                <w:i/>
                <w:szCs w:val="24"/>
                <w:lang w:eastAsia="uk-UA"/>
              </w:rPr>
            </w:pPr>
            <w:proofErr w:type="spellStart"/>
            <w:r w:rsidRPr="00C651EF">
              <w:rPr>
                <w:rFonts w:ascii="Times New Roman" w:hAnsi="Times New Roman"/>
                <w:i/>
                <w:szCs w:val="24"/>
                <w:lang w:eastAsia="uk-UA"/>
              </w:rPr>
              <w:t>Кліренс</w:t>
            </w:r>
            <w:proofErr w:type="spellEnd"/>
            <w:r w:rsidRPr="00C651EF">
              <w:rPr>
                <w:rFonts w:ascii="Times New Roman" w:hAnsi="Times New Roman"/>
                <w:i/>
                <w:szCs w:val="24"/>
                <w:lang w:eastAsia="uk-UA"/>
              </w:rPr>
              <w:t xml:space="preserve">* </w:t>
            </w:r>
            <w:proofErr w:type="spellStart"/>
            <w:r w:rsidRPr="00C651EF">
              <w:rPr>
                <w:rFonts w:ascii="Times New Roman" w:hAnsi="Times New Roman"/>
                <w:i/>
                <w:szCs w:val="24"/>
                <w:lang w:eastAsia="uk-UA"/>
              </w:rPr>
              <w:t>креатиніну</w:t>
            </w:r>
            <w:proofErr w:type="spellEnd"/>
          </w:p>
        </w:tc>
        <w:tc>
          <w:tcPr>
            <w:tcW w:w="3541" w:type="dxa"/>
            <w:tcBorders>
              <w:top w:val="single" w:sz="4" w:space="0" w:color="auto"/>
              <w:left w:val="single" w:sz="4" w:space="0" w:color="auto"/>
              <w:bottom w:val="single" w:sz="4" w:space="0" w:color="auto"/>
              <w:right w:val="single" w:sz="4" w:space="0" w:color="auto"/>
            </w:tcBorders>
            <w:vAlign w:val="center"/>
            <w:hideMark/>
          </w:tcPr>
          <w:p w14:paraId="7BC91B3C" w14:textId="77777777" w:rsidR="00F35869" w:rsidRPr="00C651EF" w:rsidRDefault="00F35869" w:rsidP="00817411">
            <w:pPr>
              <w:jc w:val="center"/>
              <w:rPr>
                <w:rFonts w:ascii="Times New Roman" w:eastAsia="Batang" w:hAnsi="Times New Roman"/>
                <w:i/>
                <w:szCs w:val="24"/>
                <w:lang w:eastAsia="uk-UA"/>
              </w:rPr>
            </w:pPr>
            <w:r w:rsidRPr="00C651EF">
              <w:rPr>
                <w:rFonts w:ascii="Times New Roman" w:eastAsia="Batang" w:hAnsi="Times New Roman"/>
                <w:i/>
                <w:szCs w:val="24"/>
                <w:lang w:eastAsia="uk-UA"/>
              </w:rPr>
              <w:t xml:space="preserve">не </w:t>
            </w:r>
            <w:proofErr w:type="spellStart"/>
            <w:r w:rsidRPr="00C651EF">
              <w:rPr>
                <w:rFonts w:ascii="Times New Roman" w:eastAsia="Batang" w:hAnsi="Times New Roman"/>
                <w:i/>
                <w:szCs w:val="24"/>
                <w:lang w:eastAsia="uk-UA"/>
              </w:rPr>
              <w:t>менше</w:t>
            </w:r>
            <w:proofErr w:type="spellEnd"/>
            <w:r w:rsidRPr="00C651EF">
              <w:rPr>
                <w:rFonts w:ascii="Times New Roman" w:eastAsia="Batang" w:hAnsi="Times New Roman"/>
                <w:i/>
                <w:szCs w:val="24"/>
                <w:lang w:eastAsia="uk-UA"/>
              </w:rPr>
              <w:t xml:space="preserve"> 180 </w:t>
            </w:r>
            <w:r w:rsidRPr="00C651EF">
              <w:rPr>
                <w:rFonts w:ascii="Times New Roman" w:hAnsi="Times New Roman"/>
                <w:i/>
                <w:szCs w:val="24"/>
                <w:lang w:eastAsia="uk-UA"/>
              </w:rPr>
              <w:t>мл/</w:t>
            </w:r>
            <w:proofErr w:type="spellStart"/>
            <w:r w:rsidRPr="00C651EF">
              <w:rPr>
                <w:rFonts w:ascii="Times New Roman" w:hAnsi="Times New Roman"/>
                <w:i/>
                <w:szCs w:val="24"/>
                <w:lang w:eastAsia="uk-UA"/>
              </w:rPr>
              <w:t>хв</w:t>
            </w:r>
            <w:proofErr w:type="spellEnd"/>
          </w:p>
        </w:tc>
      </w:tr>
      <w:tr w:rsidR="00F35869" w:rsidRPr="00C651EF" w14:paraId="70973A3B" w14:textId="77777777" w:rsidTr="00817411">
        <w:trPr>
          <w:trHeight w:val="416"/>
        </w:trPr>
        <w:tc>
          <w:tcPr>
            <w:tcW w:w="6377" w:type="dxa"/>
            <w:tcBorders>
              <w:top w:val="single" w:sz="4" w:space="0" w:color="auto"/>
              <w:left w:val="single" w:sz="4" w:space="0" w:color="auto"/>
              <w:bottom w:val="single" w:sz="4" w:space="0" w:color="auto"/>
              <w:right w:val="single" w:sz="4" w:space="0" w:color="auto"/>
            </w:tcBorders>
            <w:vAlign w:val="center"/>
            <w:hideMark/>
          </w:tcPr>
          <w:p w14:paraId="05ACFE14" w14:textId="77777777" w:rsidR="00F35869" w:rsidRPr="00C651EF" w:rsidRDefault="00F35869" w:rsidP="00817411">
            <w:pPr>
              <w:jc w:val="both"/>
              <w:rPr>
                <w:rFonts w:ascii="Times New Roman" w:hAnsi="Times New Roman"/>
                <w:b/>
                <w:bCs/>
                <w:i/>
                <w:szCs w:val="24"/>
                <w:vertAlign w:val="superscript"/>
                <w:lang w:eastAsia="uk-UA"/>
              </w:rPr>
            </w:pPr>
            <w:proofErr w:type="spellStart"/>
            <w:r w:rsidRPr="00C651EF">
              <w:rPr>
                <w:rFonts w:ascii="Times New Roman" w:hAnsi="Times New Roman"/>
                <w:i/>
                <w:szCs w:val="24"/>
                <w:lang w:eastAsia="uk-UA"/>
              </w:rPr>
              <w:t>Кліренс</w:t>
            </w:r>
            <w:proofErr w:type="spellEnd"/>
            <w:r w:rsidRPr="00C651EF">
              <w:rPr>
                <w:rFonts w:ascii="Times New Roman" w:hAnsi="Times New Roman"/>
                <w:i/>
                <w:szCs w:val="24"/>
                <w:lang w:eastAsia="uk-UA"/>
              </w:rPr>
              <w:t>* фосфату</w:t>
            </w:r>
          </w:p>
        </w:tc>
        <w:tc>
          <w:tcPr>
            <w:tcW w:w="3541" w:type="dxa"/>
            <w:tcBorders>
              <w:top w:val="single" w:sz="4" w:space="0" w:color="auto"/>
              <w:left w:val="single" w:sz="4" w:space="0" w:color="auto"/>
              <w:bottom w:val="single" w:sz="4" w:space="0" w:color="auto"/>
              <w:right w:val="single" w:sz="4" w:space="0" w:color="auto"/>
            </w:tcBorders>
            <w:vAlign w:val="center"/>
            <w:hideMark/>
          </w:tcPr>
          <w:p w14:paraId="589BEB1A" w14:textId="77777777" w:rsidR="00F35869" w:rsidRPr="00C651EF" w:rsidRDefault="00F35869" w:rsidP="00817411">
            <w:pPr>
              <w:jc w:val="center"/>
              <w:rPr>
                <w:rFonts w:ascii="Times New Roman" w:eastAsia="Batang" w:hAnsi="Times New Roman"/>
                <w:i/>
                <w:szCs w:val="24"/>
                <w:lang w:eastAsia="uk-UA"/>
              </w:rPr>
            </w:pPr>
            <w:r w:rsidRPr="00C651EF">
              <w:rPr>
                <w:rFonts w:ascii="Times New Roman" w:eastAsia="Batang" w:hAnsi="Times New Roman"/>
                <w:i/>
                <w:szCs w:val="24"/>
                <w:lang w:eastAsia="uk-UA"/>
              </w:rPr>
              <w:t xml:space="preserve">не </w:t>
            </w:r>
            <w:proofErr w:type="spellStart"/>
            <w:r w:rsidRPr="00C651EF">
              <w:rPr>
                <w:rFonts w:ascii="Times New Roman" w:eastAsia="Batang" w:hAnsi="Times New Roman"/>
                <w:i/>
                <w:szCs w:val="24"/>
                <w:lang w:eastAsia="uk-UA"/>
              </w:rPr>
              <w:t>менше</w:t>
            </w:r>
            <w:proofErr w:type="spellEnd"/>
            <w:r w:rsidRPr="00C651EF">
              <w:rPr>
                <w:rFonts w:ascii="Times New Roman" w:eastAsia="Batang" w:hAnsi="Times New Roman"/>
                <w:i/>
                <w:szCs w:val="24"/>
                <w:lang w:eastAsia="uk-UA"/>
              </w:rPr>
              <w:t xml:space="preserve"> 170 </w:t>
            </w:r>
            <w:r w:rsidRPr="00C651EF">
              <w:rPr>
                <w:rFonts w:ascii="Times New Roman" w:hAnsi="Times New Roman"/>
                <w:i/>
                <w:szCs w:val="24"/>
                <w:lang w:eastAsia="uk-UA"/>
              </w:rPr>
              <w:t>мл/</w:t>
            </w:r>
            <w:proofErr w:type="spellStart"/>
            <w:r w:rsidRPr="00C651EF">
              <w:rPr>
                <w:rFonts w:ascii="Times New Roman" w:hAnsi="Times New Roman"/>
                <w:i/>
                <w:szCs w:val="24"/>
                <w:lang w:eastAsia="uk-UA"/>
              </w:rPr>
              <w:t>хв</w:t>
            </w:r>
            <w:proofErr w:type="spellEnd"/>
          </w:p>
        </w:tc>
      </w:tr>
      <w:tr w:rsidR="00F35869" w:rsidRPr="00C651EF" w14:paraId="4928969A" w14:textId="77777777" w:rsidTr="00817411">
        <w:trPr>
          <w:trHeight w:val="423"/>
        </w:trPr>
        <w:tc>
          <w:tcPr>
            <w:tcW w:w="6377" w:type="dxa"/>
            <w:tcBorders>
              <w:top w:val="single" w:sz="4" w:space="0" w:color="auto"/>
              <w:left w:val="single" w:sz="4" w:space="0" w:color="auto"/>
              <w:bottom w:val="single" w:sz="4" w:space="0" w:color="auto"/>
              <w:right w:val="single" w:sz="4" w:space="0" w:color="auto"/>
            </w:tcBorders>
            <w:vAlign w:val="center"/>
            <w:hideMark/>
          </w:tcPr>
          <w:p w14:paraId="74A1D7F3" w14:textId="77777777" w:rsidR="00F35869" w:rsidRPr="00C651EF" w:rsidRDefault="00F35869" w:rsidP="00817411">
            <w:pPr>
              <w:jc w:val="both"/>
              <w:rPr>
                <w:rFonts w:ascii="Times New Roman" w:hAnsi="Times New Roman"/>
                <w:i/>
                <w:szCs w:val="24"/>
                <w:lang w:eastAsia="uk-UA"/>
              </w:rPr>
            </w:pPr>
            <w:proofErr w:type="spellStart"/>
            <w:r w:rsidRPr="00C651EF">
              <w:rPr>
                <w:rFonts w:ascii="Times New Roman" w:eastAsia="Batang" w:hAnsi="Times New Roman"/>
                <w:i/>
                <w:szCs w:val="24"/>
                <w:lang w:eastAsia="uk-UA"/>
              </w:rPr>
              <w:t>Вітамін</w:t>
            </w:r>
            <w:proofErr w:type="spellEnd"/>
            <w:r w:rsidRPr="00C651EF">
              <w:rPr>
                <w:rFonts w:ascii="Times New Roman" w:eastAsia="Batang" w:hAnsi="Times New Roman"/>
                <w:i/>
                <w:szCs w:val="24"/>
                <w:lang w:eastAsia="uk-UA"/>
              </w:rPr>
              <w:t>* В</w:t>
            </w:r>
            <w:r w:rsidRPr="00C651EF">
              <w:rPr>
                <w:rFonts w:ascii="Times New Roman" w:eastAsia="Batang" w:hAnsi="Times New Roman"/>
                <w:i/>
                <w:szCs w:val="24"/>
                <w:vertAlign w:val="subscript"/>
                <w:lang w:eastAsia="uk-UA"/>
              </w:rPr>
              <w:t>12</w:t>
            </w:r>
          </w:p>
        </w:tc>
        <w:tc>
          <w:tcPr>
            <w:tcW w:w="3541" w:type="dxa"/>
            <w:tcBorders>
              <w:top w:val="single" w:sz="4" w:space="0" w:color="auto"/>
              <w:left w:val="single" w:sz="4" w:space="0" w:color="auto"/>
              <w:bottom w:val="single" w:sz="4" w:space="0" w:color="auto"/>
              <w:right w:val="single" w:sz="4" w:space="0" w:color="auto"/>
            </w:tcBorders>
            <w:vAlign w:val="center"/>
            <w:hideMark/>
          </w:tcPr>
          <w:p w14:paraId="7FE6827B" w14:textId="77777777" w:rsidR="00F35869" w:rsidRPr="00C651EF" w:rsidRDefault="00F35869" w:rsidP="00817411">
            <w:pPr>
              <w:jc w:val="center"/>
              <w:rPr>
                <w:rFonts w:ascii="Times New Roman" w:eastAsia="Batang" w:hAnsi="Times New Roman"/>
                <w:i/>
                <w:szCs w:val="24"/>
                <w:lang w:eastAsia="uk-UA"/>
              </w:rPr>
            </w:pPr>
            <w:r w:rsidRPr="00C651EF">
              <w:rPr>
                <w:rFonts w:ascii="Times New Roman" w:eastAsia="Batang" w:hAnsi="Times New Roman"/>
                <w:i/>
                <w:szCs w:val="24"/>
                <w:lang w:eastAsia="uk-UA"/>
              </w:rPr>
              <w:t xml:space="preserve">не </w:t>
            </w:r>
            <w:proofErr w:type="spellStart"/>
            <w:r w:rsidRPr="00C651EF">
              <w:rPr>
                <w:rFonts w:ascii="Times New Roman" w:eastAsia="Batang" w:hAnsi="Times New Roman"/>
                <w:i/>
                <w:szCs w:val="24"/>
                <w:lang w:eastAsia="uk-UA"/>
              </w:rPr>
              <w:t>менше</w:t>
            </w:r>
            <w:proofErr w:type="spellEnd"/>
            <w:r w:rsidRPr="00C651EF">
              <w:rPr>
                <w:rFonts w:ascii="Times New Roman" w:eastAsia="Batang" w:hAnsi="Times New Roman"/>
                <w:i/>
                <w:szCs w:val="24"/>
                <w:lang w:eastAsia="uk-UA"/>
              </w:rPr>
              <w:t xml:space="preserve"> 120 </w:t>
            </w:r>
            <w:r w:rsidRPr="00C651EF">
              <w:rPr>
                <w:rFonts w:ascii="Times New Roman" w:hAnsi="Times New Roman"/>
                <w:i/>
                <w:szCs w:val="24"/>
                <w:lang w:eastAsia="uk-UA"/>
              </w:rPr>
              <w:t>мл/</w:t>
            </w:r>
            <w:proofErr w:type="spellStart"/>
            <w:r w:rsidRPr="00C651EF">
              <w:rPr>
                <w:rFonts w:ascii="Times New Roman" w:hAnsi="Times New Roman"/>
                <w:i/>
                <w:szCs w:val="24"/>
                <w:lang w:eastAsia="uk-UA"/>
              </w:rPr>
              <w:t>хв</w:t>
            </w:r>
            <w:proofErr w:type="spellEnd"/>
          </w:p>
        </w:tc>
      </w:tr>
      <w:tr w:rsidR="00F35869" w:rsidRPr="00C651EF" w14:paraId="288CD873" w14:textId="77777777" w:rsidTr="00817411">
        <w:trPr>
          <w:trHeight w:val="415"/>
        </w:trPr>
        <w:tc>
          <w:tcPr>
            <w:tcW w:w="6377" w:type="dxa"/>
            <w:tcBorders>
              <w:top w:val="single" w:sz="4" w:space="0" w:color="auto"/>
              <w:left w:val="single" w:sz="4" w:space="0" w:color="auto"/>
              <w:bottom w:val="single" w:sz="4" w:space="0" w:color="auto"/>
              <w:right w:val="single" w:sz="4" w:space="0" w:color="auto"/>
            </w:tcBorders>
            <w:vAlign w:val="center"/>
            <w:hideMark/>
          </w:tcPr>
          <w:p w14:paraId="35267DC5" w14:textId="77777777" w:rsidR="00F35869" w:rsidRPr="00C651EF" w:rsidRDefault="00F35869" w:rsidP="00817411">
            <w:pPr>
              <w:jc w:val="both"/>
              <w:rPr>
                <w:rFonts w:ascii="Times New Roman" w:hAnsi="Times New Roman"/>
                <w:i/>
                <w:szCs w:val="24"/>
                <w:lang w:eastAsia="uk-UA"/>
              </w:rPr>
            </w:pPr>
            <w:proofErr w:type="spellStart"/>
            <w:r w:rsidRPr="00C651EF">
              <w:rPr>
                <w:rFonts w:ascii="Times New Roman" w:hAnsi="Times New Roman"/>
                <w:i/>
                <w:szCs w:val="24"/>
                <w:lang w:eastAsia="uk-UA"/>
              </w:rPr>
              <w:t>Стерилізація</w:t>
            </w:r>
            <w:proofErr w:type="spellEnd"/>
          </w:p>
        </w:tc>
        <w:tc>
          <w:tcPr>
            <w:tcW w:w="3541" w:type="dxa"/>
            <w:tcBorders>
              <w:top w:val="single" w:sz="4" w:space="0" w:color="auto"/>
              <w:left w:val="single" w:sz="4" w:space="0" w:color="auto"/>
              <w:bottom w:val="single" w:sz="4" w:space="0" w:color="auto"/>
              <w:right w:val="single" w:sz="4" w:space="0" w:color="auto"/>
            </w:tcBorders>
            <w:vAlign w:val="center"/>
            <w:hideMark/>
          </w:tcPr>
          <w:p w14:paraId="20B3B0A8" w14:textId="77777777" w:rsidR="00F35869" w:rsidRPr="00C651EF" w:rsidRDefault="00F35869" w:rsidP="00817411">
            <w:pPr>
              <w:jc w:val="center"/>
              <w:rPr>
                <w:rFonts w:ascii="Times New Roman" w:eastAsia="Batang" w:hAnsi="Times New Roman"/>
                <w:i/>
                <w:szCs w:val="24"/>
                <w:lang w:eastAsia="uk-UA"/>
              </w:rPr>
            </w:pPr>
            <w:r w:rsidRPr="00C651EF">
              <w:rPr>
                <w:rFonts w:ascii="Times New Roman" w:eastAsia="Batang" w:hAnsi="Times New Roman"/>
                <w:i/>
                <w:szCs w:val="24"/>
                <w:lang w:eastAsia="uk-UA"/>
              </w:rPr>
              <w:t xml:space="preserve">пара </w:t>
            </w:r>
            <w:proofErr w:type="spellStart"/>
            <w:r w:rsidRPr="00C651EF">
              <w:rPr>
                <w:rFonts w:ascii="Times New Roman" w:eastAsia="Batang" w:hAnsi="Times New Roman"/>
                <w:i/>
                <w:szCs w:val="24"/>
                <w:lang w:eastAsia="uk-UA"/>
              </w:rPr>
              <w:t>або</w:t>
            </w:r>
            <w:proofErr w:type="spellEnd"/>
            <w:r w:rsidRPr="00C651EF">
              <w:rPr>
                <w:rFonts w:ascii="Times New Roman" w:eastAsia="Batang" w:hAnsi="Times New Roman"/>
                <w:i/>
                <w:szCs w:val="24"/>
                <w:lang w:eastAsia="uk-UA"/>
              </w:rPr>
              <w:t xml:space="preserve"> </w:t>
            </w:r>
            <w:proofErr w:type="spellStart"/>
            <w:r w:rsidRPr="00C651EF">
              <w:rPr>
                <w:rFonts w:ascii="Times New Roman" w:eastAsia="Batang" w:hAnsi="Times New Roman"/>
                <w:i/>
                <w:szCs w:val="24"/>
                <w:lang w:eastAsia="uk-UA"/>
              </w:rPr>
              <w:t>опромінення</w:t>
            </w:r>
            <w:proofErr w:type="spellEnd"/>
          </w:p>
        </w:tc>
      </w:tr>
      <w:tr w:rsidR="00F35869" w:rsidRPr="00A80362" w14:paraId="749213A1" w14:textId="77777777" w:rsidTr="00817411">
        <w:trPr>
          <w:trHeight w:val="420"/>
        </w:trPr>
        <w:tc>
          <w:tcPr>
            <w:tcW w:w="6377" w:type="dxa"/>
            <w:tcBorders>
              <w:top w:val="single" w:sz="4" w:space="0" w:color="auto"/>
              <w:left w:val="single" w:sz="4" w:space="0" w:color="auto"/>
              <w:bottom w:val="single" w:sz="4" w:space="0" w:color="auto"/>
              <w:right w:val="single" w:sz="4" w:space="0" w:color="auto"/>
            </w:tcBorders>
            <w:vAlign w:val="center"/>
            <w:hideMark/>
          </w:tcPr>
          <w:p w14:paraId="3E588F31" w14:textId="77777777" w:rsidR="00F35869" w:rsidRPr="00C651EF" w:rsidRDefault="00F35869" w:rsidP="00817411">
            <w:pPr>
              <w:jc w:val="both"/>
              <w:rPr>
                <w:rFonts w:ascii="Times New Roman" w:hAnsi="Times New Roman"/>
                <w:i/>
                <w:szCs w:val="24"/>
                <w:lang w:eastAsia="uk-UA"/>
              </w:rPr>
            </w:pPr>
            <w:proofErr w:type="spellStart"/>
            <w:r w:rsidRPr="00C651EF">
              <w:rPr>
                <w:rFonts w:ascii="Times New Roman" w:hAnsi="Times New Roman"/>
                <w:i/>
                <w:szCs w:val="24"/>
                <w:lang w:eastAsia="uk-UA"/>
              </w:rPr>
              <w:t>Об’єм</w:t>
            </w:r>
            <w:proofErr w:type="spellEnd"/>
            <w:r w:rsidRPr="00C651EF">
              <w:rPr>
                <w:rFonts w:ascii="Times New Roman" w:hAnsi="Times New Roman"/>
                <w:i/>
                <w:szCs w:val="24"/>
                <w:lang w:eastAsia="uk-UA"/>
              </w:rPr>
              <w:t xml:space="preserve"> </w:t>
            </w:r>
            <w:proofErr w:type="spellStart"/>
            <w:r w:rsidRPr="00C651EF">
              <w:rPr>
                <w:rFonts w:ascii="Times New Roman" w:hAnsi="Times New Roman"/>
                <w:i/>
                <w:szCs w:val="24"/>
                <w:lang w:eastAsia="uk-UA"/>
              </w:rPr>
              <w:t>заповнення</w:t>
            </w:r>
            <w:proofErr w:type="spellEnd"/>
          </w:p>
        </w:tc>
        <w:tc>
          <w:tcPr>
            <w:tcW w:w="3541" w:type="dxa"/>
            <w:tcBorders>
              <w:top w:val="single" w:sz="4" w:space="0" w:color="auto"/>
              <w:left w:val="single" w:sz="4" w:space="0" w:color="auto"/>
              <w:bottom w:val="single" w:sz="4" w:space="0" w:color="auto"/>
              <w:right w:val="single" w:sz="4" w:space="0" w:color="auto"/>
            </w:tcBorders>
            <w:vAlign w:val="center"/>
            <w:hideMark/>
          </w:tcPr>
          <w:p w14:paraId="667A155A" w14:textId="77777777" w:rsidR="00F35869" w:rsidRPr="00C651EF" w:rsidRDefault="00F35869" w:rsidP="00817411">
            <w:pPr>
              <w:jc w:val="center"/>
              <w:rPr>
                <w:rFonts w:ascii="Times New Roman" w:hAnsi="Times New Roman"/>
                <w:i/>
                <w:szCs w:val="24"/>
                <w:lang w:eastAsia="uk-UA"/>
              </w:rPr>
            </w:pPr>
            <w:r w:rsidRPr="00C651EF">
              <w:rPr>
                <w:rFonts w:ascii="Times New Roman" w:hAnsi="Times New Roman"/>
                <w:i/>
                <w:szCs w:val="24"/>
                <w:lang w:eastAsia="uk-UA"/>
              </w:rPr>
              <w:t xml:space="preserve">не </w:t>
            </w:r>
            <w:proofErr w:type="spellStart"/>
            <w:r w:rsidRPr="00C651EF">
              <w:rPr>
                <w:rFonts w:ascii="Times New Roman" w:hAnsi="Times New Roman"/>
                <w:i/>
                <w:szCs w:val="24"/>
                <w:lang w:eastAsia="uk-UA"/>
              </w:rPr>
              <w:t>більше</w:t>
            </w:r>
            <w:proofErr w:type="spellEnd"/>
            <w:r w:rsidRPr="00C651EF">
              <w:rPr>
                <w:rFonts w:ascii="Times New Roman" w:hAnsi="Times New Roman"/>
                <w:i/>
                <w:szCs w:val="24"/>
                <w:lang w:eastAsia="uk-UA"/>
              </w:rPr>
              <w:t xml:space="preserve"> 110 мл</w:t>
            </w:r>
          </w:p>
        </w:tc>
      </w:tr>
      <w:tr w:rsidR="00F35869" w:rsidRPr="00A80362" w14:paraId="6D21752E" w14:textId="77777777" w:rsidTr="00817411">
        <w:trPr>
          <w:trHeight w:val="412"/>
        </w:trPr>
        <w:tc>
          <w:tcPr>
            <w:tcW w:w="6377" w:type="dxa"/>
            <w:tcBorders>
              <w:top w:val="single" w:sz="4" w:space="0" w:color="auto"/>
              <w:left w:val="single" w:sz="4" w:space="0" w:color="auto"/>
              <w:bottom w:val="single" w:sz="4" w:space="0" w:color="auto"/>
              <w:right w:val="single" w:sz="4" w:space="0" w:color="auto"/>
            </w:tcBorders>
            <w:vAlign w:val="center"/>
            <w:hideMark/>
          </w:tcPr>
          <w:p w14:paraId="230803F2" w14:textId="77777777" w:rsidR="00F35869" w:rsidRPr="00C651EF" w:rsidRDefault="00F35869" w:rsidP="00817411">
            <w:pPr>
              <w:jc w:val="both"/>
              <w:rPr>
                <w:rFonts w:ascii="Times New Roman" w:hAnsi="Times New Roman"/>
                <w:i/>
                <w:szCs w:val="24"/>
                <w:lang w:eastAsia="uk-UA"/>
              </w:rPr>
            </w:pPr>
            <w:proofErr w:type="spellStart"/>
            <w:r w:rsidRPr="00C651EF">
              <w:rPr>
                <w:rFonts w:ascii="Times New Roman" w:hAnsi="Times New Roman"/>
                <w:i/>
                <w:szCs w:val="24"/>
                <w:lang w:eastAsia="uk-UA"/>
              </w:rPr>
              <w:t>Коефіцієнт</w:t>
            </w:r>
            <w:proofErr w:type="spellEnd"/>
            <w:r w:rsidRPr="00C651EF">
              <w:rPr>
                <w:rFonts w:ascii="Times New Roman" w:hAnsi="Times New Roman"/>
                <w:i/>
                <w:szCs w:val="24"/>
                <w:lang w:eastAsia="uk-UA"/>
              </w:rPr>
              <w:t xml:space="preserve"> </w:t>
            </w:r>
            <w:proofErr w:type="spellStart"/>
            <w:r w:rsidRPr="00C651EF">
              <w:rPr>
                <w:rFonts w:ascii="Times New Roman" w:hAnsi="Times New Roman"/>
                <w:i/>
                <w:szCs w:val="24"/>
                <w:lang w:eastAsia="uk-UA"/>
              </w:rPr>
              <w:t>ультрафільтрації</w:t>
            </w:r>
            <w:proofErr w:type="spellEnd"/>
            <w:r w:rsidRPr="00C651EF">
              <w:rPr>
                <w:rFonts w:ascii="Times New Roman" w:hAnsi="Times New Roman"/>
                <w:i/>
                <w:szCs w:val="24"/>
                <w:lang w:eastAsia="uk-UA"/>
              </w:rPr>
              <w:t xml:space="preserve"> ( мл/год/мм </w:t>
            </w:r>
            <w:proofErr w:type="spellStart"/>
            <w:r w:rsidRPr="00C651EF">
              <w:rPr>
                <w:rFonts w:ascii="Times New Roman" w:hAnsi="Times New Roman"/>
                <w:i/>
                <w:szCs w:val="24"/>
                <w:lang w:eastAsia="uk-UA"/>
              </w:rPr>
              <w:t>рт.ст</w:t>
            </w:r>
            <w:proofErr w:type="spellEnd"/>
            <w:r w:rsidRPr="00C651EF">
              <w:rPr>
                <w:rFonts w:ascii="Times New Roman" w:hAnsi="Times New Roman"/>
                <w:i/>
                <w:szCs w:val="24"/>
                <w:lang w:eastAsia="uk-UA"/>
              </w:rPr>
              <w:t>.)</w:t>
            </w:r>
          </w:p>
        </w:tc>
        <w:tc>
          <w:tcPr>
            <w:tcW w:w="3541" w:type="dxa"/>
            <w:tcBorders>
              <w:top w:val="single" w:sz="4" w:space="0" w:color="auto"/>
              <w:left w:val="single" w:sz="4" w:space="0" w:color="auto"/>
              <w:bottom w:val="single" w:sz="4" w:space="0" w:color="auto"/>
              <w:right w:val="single" w:sz="4" w:space="0" w:color="auto"/>
            </w:tcBorders>
            <w:vAlign w:val="center"/>
            <w:hideMark/>
          </w:tcPr>
          <w:p w14:paraId="058C2985" w14:textId="77777777" w:rsidR="00F35869" w:rsidRPr="00C651EF" w:rsidRDefault="00F35869" w:rsidP="00817411">
            <w:pPr>
              <w:jc w:val="center"/>
              <w:rPr>
                <w:rFonts w:ascii="Times New Roman" w:hAnsi="Times New Roman"/>
                <w:i/>
                <w:szCs w:val="24"/>
                <w:lang w:eastAsia="uk-UA"/>
              </w:rPr>
            </w:pPr>
            <w:proofErr w:type="spellStart"/>
            <w:r w:rsidRPr="00C651EF">
              <w:rPr>
                <w:rFonts w:ascii="Times New Roman" w:eastAsia="Batang" w:hAnsi="Times New Roman"/>
                <w:i/>
                <w:szCs w:val="24"/>
                <w:lang w:eastAsia="uk-UA"/>
              </w:rPr>
              <w:t>від</w:t>
            </w:r>
            <w:proofErr w:type="spellEnd"/>
            <w:r w:rsidRPr="00C651EF">
              <w:rPr>
                <w:rFonts w:ascii="Times New Roman" w:eastAsia="Batang" w:hAnsi="Times New Roman"/>
                <w:i/>
                <w:szCs w:val="24"/>
                <w:lang w:eastAsia="uk-UA"/>
              </w:rPr>
              <w:t xml:space="preserve"> 20 до 30</w:t>
            </w:r>
          </w:p>
        </w:tc>
      </w:tr>
      <w:tr w:rsidR="00F35869" w:rsidRPr="00A80362" w14:paraId="137D0D08" w14:textId="77777777" w:rsidTr="00817411">
        <w:trPr>
          <w:trHeight w:val="412"/>
        </w:trPr>
        <w:tc>
          <w:tcPr>
            <w:tcW w:w="9918" w:type="dxa"/>
            <w:gridSpan w:val="2"/>
            <w:tcBorders>
              <w:top w:val="single" w:sz="4" w:space="0" w:color="auto"/>
              <w:left w:val="single" w:sz="4" w:space="0" w:color="auto"/>
              <w:bottom w:val="single" w:sz="4" w:space="0" w:color="auto"/>
              <w:right w:val="single" w:sz="4" w:space="0" w:color="auto"/>
            </w:tcBorders>
            <w:vAlign w:val="center"/>
            <w:hideMark/>
          </w:tcPr>
          <w:p w14:paraId="379969CF" w14:textId="77777777" w:rsidR="00F35869" w:rsidRPr="00C651EF" w:rsidRDefault="00F35869" w:rsidP="00817411">
            <w:pPr>
              <w:jc w:val="center"/>
              <w:rPr>
                <w:rFonts w:ascii="Times New Roman" w:hAnsi="Times New Roman"/>
                <w:i/>
                <w:szCs w:val="24"/>
                <w:lang w:eastAsia="uk-UA"/>
              </w:rPr>
            </w:pPr>
            <w:r w:rsidRPr="00C651EF">
              <w:rPr>
                <w:rFonts w:ascii="Times New Roman" w:hAnsi="Times New Roman"/>
                <w:i/>
                <w:szCs w:val="24"/>
                <w:lang w:eastAsia="uk-UA"/>
              </w:rPr>
              <w:t xml:space="preserve">* при </w:t>
            </w:r>
            <w:proofErr w:type="spellStart"/>
            <w:r w:rsidRPr="00C651EF">
              <w:rPr>
                <w:rFonts w:ascii="Times New Roman" w:hAnsi="Times New Roman"/>
                <w:i/>
                <w:szCs w:val="24"/>
                <w:lang w:eastAsia="uk-UA"/>
              </w:rPr>
              <w:t>швидкості</w:t>
            </w:r>
            <w:proofErr w:type="spellEnd"/>
            <w:r w:rsidRPr="00C651EF">
              <w:rPr>
                <w:rFonts w:ascii="Times New Roman" w:hAnsi="Times New Roman"/>
                <w:i/>
                <w:szCs w:val="24"/>
                <w:lang w:eastAsia="uk-UA"/>
              </w:rPr>
              <w:t xml:space="preserve"> потоку </w:t>
            </w:r>
            <w:proofErr w:type="spellStart"/>
            <w:r w:rsidRPr="00C651EF">
              <w:rPr>
                <w:rFonts w:ascii="Times New Roman" w:hAnsi="Times New Roman"/>
                <w:i/>
                <w:szCs w:val="24"/>
                <w:lang w:eastAsia="uk-UA"/>
              </w:rPr>
              <w:t>крові</w:t>
            </w:r>
            <w:proofErr w:type="spellEnd"/>
            <w:r w:rsidRPr="00C651EF">
              <w:rPr>
                <w:rFonts w:ascii="Times New Roman" w:hAnsi="Times New Roman"/>
                <w:i/>
                <w:szCs w:val="24"/>
                <w:lang w:eastAsia="uk-UA"/>
              </w:rPr>
              <w:t xml:space="preserve"> 200 мл/</w:t>
            </w:r>
            <w:proofErr w:type="spellStart"/>
            <w:r w:rsidRPr="00C651EF">
              <w:rPr>
                <w:rFonts w:ascii="Times New Roman" w:hAnsi="Times New Roman"/>
                <w:i/>
                <w:szCs w:val="24"/>
                <w:lang w:eastAsia="uk-UA"/>
              </w:rPr>
              <w:t>хв</w:t>
            </w:r>
            <w:proofErr w:type="spellEnd"/>
            <w:r w:rsidRPr="00C651EF">
              <w:rPr>
                <w:rFonts w:ascii="Times New Roman" w:hAnsi="Times New Roman"/>
                <w:i/>
                <w:szCs w:val="24"/>
                <w:lang w:eastAsia="uk-UA"/>
              </w:rPr>
              <w:t xml:space="preserve">. і </w:t>
            </w:r>
            <w:proofErr w:type="spellStart"/>
            <w:r w:rsidRPr="00C651EF">
              <w:rPr>
                <w:rFonts w:ascii="Times New Roman" w:hAnsi="Times New Roman"/>
                <w:i/>
                <w:szCs w:val="24"/>
                <w:lang w:eastAsia="uk-UA"/>
              </w:rPr>
              <w:t>швидкості</w:t>
            </w:r>
            <w:proofErr w:type="spellEnd"/>
            <w:r w:rsidRPr="00C651EF">
              <w:rPr>
                <w:rFonts w:ascii="Times New Roman" w:hAnsi="Times New Roman"/>
                <w:i/>
                <w:szCs w:val="24"/>
                <w:lang w:eastAsia="uk-UA"/>
              </w:rPr>
              <w:t xml:space="preserve"> потоку </w:t>
            </w:r>
            <w:proofErr w:type="spellStart"/>
            <w:r w:rsidRPr="00C651EF">
              <w:rPr>
                <w:rFonts w:ascii="Times New Roman" w:hAnsi="Times New Roman"/>
                <w:i/>
                <w:szCs w:val="24"/>
                <w:lang w:eastAsia="uk-UA"/>
              </w:rPr>
              <w:t>діалізуючого</w:t>
            </w:r>
            <w:proofErr w:type="spellEnd"/>
            <w:r w:rsidRPr="00C651EF">
              <w:rPr>
                <w:rFonts w:ascii="Times New Roman" w:hAnsi="Times New Roman"/>
                <w:i/>
                <w:szCs w:val="24"/>
                <w:lang w:eastAsia="uk-UA"/>
              </w:rPr>
              <w:t xml:space="preserve"> </w:t>
            </w:r>
            <w:proofErr w:type="spellStart"/>
            <w:r w:rsidRPr="00C651EF">
              <w:rPr>
                <w:rFonts w:ascii="Times New Roman" w:hAnsi="Times New Roman"/>
                <w:i/>
                <w:szCs w:val="24"/>
                <w:lang w:eastAsia="uk-UA"/>
              </w:rPr>
              <w:t>розчину</w:t>
            </w:r>
            <w:proofErr w:type="spellEnd"/>
            <w:r w:rsidRPr="00C651EF">
              <w:rPr>
                <w:rFonts w:ascii="Times New Roman" w:hAnsi="Times New Roman"/>
                <w:i/>
                <w:szCs w:val="24"/>
                <w:lang w:eastAsia="uk-UA"/>
              </w:rPr>
              <w:t xml:space="preserve"> 500 мл/</w:t>
            </w:r>
            <w:proofErr w:type="spellStart"/>
            <w:r w:rsidRPr="00C651EF">
              <w:rPr>
                <w:rFonts w:ascii="Times New Roman" w:hAnsi="Times New Roman"/>
                <w:i/>
                <w:szCs w:val="24"/>
                <w:lang w:eastAsia="uk-UA"/>
              </w:rPr>
              <w:t>хв</w:t>
            </w:r>
            <w:proofErr w:type="spellEnd"/>
            <w:r w:rsidRPr="00C651EF">
              <w:rPr>
                <w:rFonts w:ascii="Times New Roman" w:hAnsi="Times New Roman"/>
                <w:i/>
                <w:szCs w:val="24"/>
                <w:lang w:eastAsia="uk-UA"/>
              </w:rPr>
              <w:t>.</w:t>
            </w:r>
          </w:p>
        </w:tc>
      </w:tr>
      <w:tr w:rsidR="00F35869" w:rsidRPr="00A80362" w14:paraId="3AC9B821" w14:textId="77777777" w:rsidTr="00817411">
        <w:trPr>
          <w:trHeight w:val="412"/>
        </w:trPr>
        <w:tc>
          <w:tcPr>
            <w:tcW w:w="6377" w:type="dxa"/>
            <w:tcBorders>
              <w:top w:val="single" w:sz="4" w:space="0" w:color="auto"/>
              <w:left w:val="single" w:sz="4" w:space="0" w:color="auto"/>
              <w:bottom w:val="single" w:sz="4" w:space="0" w:color="auto"/>
              <w:right w:val="single" w:sz="4" w:space="0" w:color="auto"/>
            </w:tcBorders>
            <w:vAlign w:val="center"/>
            <w:hideMark/>
          </w:tcPr>
          <w:p w14:paraId="3F69B5C9" w14:textId="77777777" w:rsidR="00F35869" w:rsidRPr="0082195B" w:rsidRDefault="00F35869" w:rsidP="00817411">
            <w:pPr>
              <w:jc w:val="both"/>
              <w:rPr>
                <w:rFonts w:ascii="Times New Roman" w:hAnsi="Times New Roman"/>
                <w:szCs w:val="24"/>
                <w:lang w:eastAsia="uk-UA"/>
              </w:rPr>
            </w:pPr>
            <w:proofErr w:type="spellStart"/>
            <w:r w:rsidRPr="0082195B">
              <w:rPr>
                <w:rFonts w:ascii="Times New Roman" w:hAnsi="Times New Roman"/>
                <w:b/>
                <w:bCs/>
                <w:szCs w:val="24"/>
                <w:lang w:eastAsia="uk-UA"/>
              </w:rPr>
              <w:t>Середньопоточний</w:t>
            </w:r>
            <w:proofErr w:type="spellEnd"/>
            <w:r w:rsidRPr="0082195B">
              <w:rPr>
                <w:rFonts w:ascii="Times New Roman" w:hAnsi="Times New Roman"/>
                <w:b/>
                <w:bCs/>
                <w:szCs w:val="24"/>
                <w:lang w:eastAsia="uk-UA"/>
              </w:rPr>
              <w:t xml:space="preserve"> </w:t>
            </w:r>
            <w:proofErr w:type="spellStart"/>
            <w:r w:rsidRPr="0082195B">
              <w:rPr>
                <w:rFonts w:ascii="Times New Roman" w:hAnsi="Times New Roman"/>
                <w:b/>
                <w:bCs/>
                <w:szCs w:val="24"/>
                <w:lang w:eastAsia="uk-UA"/>
              </w:rPr>
              <w:t>діалізатор</w:t>
            </w:r>
            <w:proofErr w:type="spellEnd"/>
            <w:r w:rsidRPr="0082195B">
              <w:rPr>
                <w:rFonts w:ascii="Times New Roman" w:hAnsi="Times New Roman"/>
                <w:b/>
                <w:bCs/>
                <w:szCs w:val="24"/>
                <w:lang w:eastAsia="uk-UA"/>
              </w:rPr>
              <w:t xml:space="preserve"> </w:t>
            </w:r>
            <w:proofErr w:type="spellStart"/>
            <w:r w:rsidRPr="0082195B">
              <w:rPr>
                <w:rFonts w:ascii="Times New Roman" w:hAnsi="Times New Roman"/>
                <w:b/>
                <w:bCs/>
                <w:szCs w:val="24"/>
                <w:lang w:eastAsia="uk-UA"/>
              </w:rPr>
              <w:t>капілярний</w:t>
            </w:r>
            <w:proofErr w:type="spellEnd"/>
            <w:r w:rsidRPr="0082195B">
              <w:rPr>
                <w:rFonts w:ascii="Times New Roman" w:hAnsi="Times New Roman"/>
                <w:b/>
                <w:bCs/>
                <w:szCs w:val="24"/>
                <w:lang w:eastAsia="uk-UA"/>
              </w:rPr>
              <w:t xml:space="preserve"> </w:t>
            </w:r>
            <w:proofErr w:type="spellStart"/>
            <w:r w:rsidRPr="0082195B">
              <w:rPr>
                <w:rFonts w:ascii="Times New Roman" w:hAnsi="Times New Roman"/>
                <w:b/>
                <w:bCs/>
                <w:szCs w:val="24"/>
                <w:lang w:eastAsia="uk-UA"/>
              </w:rPr>
              <w:t>площею</w:t>
            </w:r>
            <w:proofErr w:type="spellEnd"/>
            <w:r w:rsidRPr="0082195B">
              <w:rPr>
                <w:rFonts w:ascii="Times New Roman" w:hAnsi="Times New Roman"/>
                <w:b/>
                <w:bCs/>
                <w:szCs w:val="24"/>
                <w:lang w:eastAsia="uk-UA"/>
              </w:rPr>
              <w:t xml:space="preserve"> 1,9 - 2,1 м</w:t>
            </w:r>
            <w:r w:rsidRPr="0082195B">
              <w:rPr>
                <w:rFonts w:ascii="Times New Roman" w:hAnsi="Times New Roman"/>
                <w:b/>
                <w:bCs/>
                <w:szCs w:val="24"/>
                <w:vertAlign w:val="superscript"/>
                <w:lang w:eastAsia="uk-UA"/>
              </w:rPr>
              <w:t>2</w:t>
            </w:r>
          </w:p>
        </w:tc>
        <w:tc>
          <w:tcPr>
            <w:tcW w:w="3541" w:type="dxa"/>
            <w:tcBorders>
              <w:top w:val="single" w:sz="4" w:space="0" w:color="auto"/>
              <w:left w:val="single" w:sz="4" w:space="0" w:color="auto"/>
              <w:bottom w:val="single" w:sz="4" w:space="0" w:color="auto"/>
              <w:right w:val="single" w:sz="4" w:space="0" w:color="auto"/>
            </w:tcBorders>
            <w:hideMark/>
          </w:tcPr>
          <w:p w14:paraId="556FBD9B" w14:textId="77777777" w:rsidR="00F35869" w:rsidRPr="0082195B" w:rsidRDefault="00F35869" w:rsidP="00817411">
            <w:pPr>
              <w:jc w:val="center"/>
              <w:rPr>
                <w:rFonts w:ascii="Times New Roman" w:hAnsi="Times New Roman"/>
                <w:szCs w:val="24"/>
                <w:lang w:eastAsia="uk-UA"/>
              </w:rPr>
            </w:pPr>
            <w:proofErr w:type="spellStart"/>
            <w:r w:rsidRPr="0082195B">
              <w:rPr>
                <w:rFonts w:ascii="Times New Roman" w:hAnsi="Times New Roman"/>
                <w:b/>
                <w:szCs w:val="24"/>
                <w:lang w:eastAsia="uk-UA"/>
              </w:rPr>
              <w:t>Вимоги</w:t>
            </w:r>
            <w:proofErr w:type="spellEnd"/>
          </w:p>
        </w:tc>
      </w:tr>
      <w:tr w:rsidR="00F35869" w:rsidRPr="00A80362" w14:paraId="693C9FC1" w14:textId="77777777" w:rsidTr="00817411">
        <w:trPr>
          <w:trHeight w:val="412"/>
        </w:trPr>
        <w:tc>
          <w:tcPr>
            <w:tcW w:w="6377" w:type="dxa"/>
            <w:tcBorders>
              <w:top w:val="single" w:sz="4" w:space="0" w:color="auto"/>
              <w:left w:val="single" w:sz="4" w:space="0" w:color="auto"/>
              <w:bottom w:val="single" w:sz="4" w:space="0" w:color="auto"/>
              <w:right w:val="single" w:sz="4" w:space="0" w:color="auto"/>
            </w:tcBorders>
            <w:hideMark/>
          </w:tcPr>
          <w:p w14:paraId="67A99524" w14:textId="77777777" w:rsidR="00F35869" w:rsidRPr="00C651EF" w:rsidRDefault="00F35869" w:rsidP="00817411">
            <w:pPr>
              <w:rPr>
                <w:rFonts w:ascii="Times New Roman" w:hAnsi="Times New Roman"/>
                <w:i/>
                <w:szCs w:val="24"/>
                <w:lang w:eastAsia="uk-UA"/>
              </w:rPr>
            </w:pPr>
            <w:r w:rsidRPr="00C651EF">
              <w:rPr>
                <w:rFonts w:ascii="Times New Roman" w:hAnsi="Times New Roman"/>
                <w:i/>
                <w:szCs w:val="24"/>
                <w:lang w:eastAsia="uk-UA"/>
              </w:rPr>
              <w:t xml:space="preserve">Мембрана </w:t>
            </w:r>
            <w:proofErr w:type="spellStart"/>
            <w:r w:rsidRPr="00C651EF">
              <w:rPr>
                <w:rFonts w:ascii="Times New Roman" w:hAnsi="Times New Roman"/>
                <w:i/>
                <w:szCs w:val="24"/>
                <w:lang w:eastAsia="uk-UA"/>
              </w:rPr>
              <w:t>діалізатора</w:t>
            </w:r>
            <w:proofErr w:type="spellEnd"/>
          </w:p>
        </w:tc>
        <w:tc>
          <w:tcPr>
            <w:tcW w:w="3541" w:type="dxa"/>
            <w:tcBorders>
              <w:top w:val="single" w:sz="4" w:space="0" w:color="auto"/>
              <w:left w:val="single" w:sz="4" w:space="0" w:color="auto"/>
              <w:bottom w:val="single" w:sz="4" w:space="0" w:color="auto"/>
              <w:right w:val="single" w:sz="4" w:space="0" w:color="auto"/>
            </w:tcBorders>
            <w:hideMark/>
          </w:tcPr>
          <w:p w14:paraId="6FCB6708" w14:textId="77777777" w:rsidR="00F35869" w:rsidRPr="00C651EF" w:rsidRDefault="00F35869" w:rsidP="00817411">
            <w:pPr>
              <w:jc w:val="center"/>
              <w:rPr>
                <w:rFonts w:ascii="Times New Roman" w:hAnsi="Times New Roman"/>
                <w:i/>
                <w:szCs w:val="24"/>
                <w:lang w:eastAsia="uk-UA"/>
              </w:rPr>
            </w:pPr>
            <w:r w:rsidRPr="00C651EF">
              <w:rPr>
                <w:rFonts w:ascii="Times New Roman" w:hAnsi="Times New Roman"/>
                <w:i/>
                <w:szCs w:val="24"/>
                <w:lang w:eastAsia="uk-UA"/>
              </w:rPr>
              <w:t>синтетична</w:t>
            </w:r>
          </w:p>
        </w:tc>
      </w:tr>
      <w:tr w:rsidR="00F35869" w:rsidRPr="00A80362" w14:paraId="17CB8080" w14:textId="77777777" w:rsidTr="00817411">
        <w:trPr>
          <w:trHeight w:val="412"/>
        </w:trPr>
        <w:tc>
          <w:tcPr>
            <w:tcW w:w="6377" w:type="dxa"/>
            <w:tcBorders>
              <w:top w:val="single" w:sz="4" w:space="0" w:color="auto"/>
              <w:left w:val="single" w:sz="4" w:space="0" w:color="auto"/>
              <w:bottom w:val="single" w:sz="4" w:space="0" w:color="auto"/>
              <w:right w:val="single" w:sz="4" w:space="0" w:color="auto"/>
            </w:tcBorders>
            <w:hideMark/>
          </w:tcPr>
          <w:p w14:paraId="55C9A713" w14:textId="77777777" w:rsidR="00F35869" w:rsidRPr="00C651EF" w:rsidRDefault="00F35869" w:rsidP="00817411">
            <w:pPr>
              <w:rPr>
                <w:rFonts w:ascii="Times New Roman" w:hAnsi="Times New Roman"/>
                <w:i/>
                <w:szCs w:val="24"/>
                <w:lang w:eastAsia="uk-UA"/>
              </w:rPr>
            </w:pPr>
            <w:proofErr w:type="spellStart"/>
            <w:r w:rsidRPr="00C651EF">
              <w:rPr>
                <w:rFonts w:ascii="Times New Roman" w:hAnsi="Times New Roman"/>
                <w:i/>
                <w:szCs w:val="24"/>
                <w:lang w:eastAsia="uk-UA"/>
              </w:rPr>
              <w:t>Кліренс</w:t>
            </w:r>
            <w:proofErr w:type="spellEnd"/>
            <w:r w:rsidRPr="00C651EF">
              <w:rPr>
                <w:rFonts w:ascii="Times New Roman" w:hAnsi="Times New Roman"/>
                <w:i/>
                <w:szCs w:val="24"/>
                <w:lang w:eastAsia="uk-UA"/>
              </w:rPr>
              <w:t xml:space="preserve">** </w:t>
            </w:r>
            <w:proofErr w:type="spellStart"/>
            <w:r w:rsidRPr="00C651EF">
              <w:rPr>
                <w:rFonts w:ascii="Times New Roman" w:hAnsi="Times New Roman"/>
                <w:i/>
                <w:szCs w:val="24"/>
                <w:lang w:eastAsia="uk-UA"/>
              </w:rPr>
              <w:t>сечовини</w:t>
            </w:r>
            <w:proofErr w:type="spellEnd"/>
          </w:p>
        </w:tc>
        <w:tc>
          <w:tcPr>
            <w:tcW w:w="3541" w:type="dxa"/>
            <w:tcBorders>
              <w:top w:val="single" w:sz="4" w:space="0" w:color="auto"/>
              <w:left w:val="single" w:sz="4" w:space="0" w:color="auto"/>
              <w:bottom w:val="single" w:sz="4" w:space="0" w:color="auto"/>
              <w:right w:val="single" w:sz="4" w:space="0" w:color="auto"/>
            </w:tcBorders>
            <w:hideMark/>
          </w:tcPr>
          <w:p w14:paraId="341B5653" w14:textId="77777777" w:rsidR="00F35869" w:rsidRPr="00C651EF" w:rsidRDefault="00F35869" w:rsidP="00817411">
            <w:pPr>
              <w:jc w:val="center"/>
              <w:rPr>
                <w:rFonts w:ascii="Times New Roman" w:hAnsi="Times New Roman"/>
                <w:i/>
                <w:szCs w:val="24"/>
                <w:lang w:eastAsia="uk-UA"/>
              </w:rPr>
            </w:pPr>
            <w:r w:rsidRPr="00C651EF">
              <w:rPr>
                <w:rFonts w:ascii="Times New Roman" w:hAnsi="Times New Roman"/>
                <w:i/>
                <w:szCs w:val="24"/>
                <w:lang w:eastAsia="uk-UA"/>
              </w:rPr>
              <w:t xml:space="preserve">не </w:t>
            </w:r>
            <w:proofErr w:type="spellStart"/>
            <w:r w:rsidRPr="00C651EF">
              <w:rPr>
                <w:rFonts w:ascii="Times New Roman" w:hAnsi="Times New Roman"/>
                <w:i/>
                <w:szCs w:val="24"/>
                <w:lang w:eastAsia="uk-UA"/>
              </w:rPr>
              <w:t>менше</w:t>
            </w:r>
            <w:proofErr w:type="spellEnd"/>
            <w:r w:rsidRPr="00C651EF">
              <w:rPr>
                <w:rFonts w:ascii="Times New Roman" w:hAnsi="Times New Roman"/>
                <w:i/>
                <w:szCs w:val="24"/>
                <w:lang w:eastAsia="uk-UA"/>
              </w:rPr>
              <w:t xml:space="preserve"> 265</w:t>
            </w:r>
          </w:p>
        </w:tc>
      </w:tr>
      <w:tr w:rsidR="00F35869" w:rsidRPr="00A80362" w14:paraId="03EFFF5D" w14:textId="77777777" w:rsidTr="00817411">
        <w:trPr>
          <w:trHeight w:val="412"/>
        </w:trPr>
        <w:tc>
          <w:tcPr>
            <w:tcW w:w="6377" w:type="dxa"/>
            <w:tcBorders>
              <w:top w:val="single" w:sz="4" w:space="0" w:color="auto"/>
              <w:left w:val="single" w:sz="4" w:space="0" w:color="auto"/>
              <w:bottom w:val="single" w:sz="4" w:space="0" w:color="auto"/>
              <w:right w:val="single" w:sz="4" w:space="0" w:color="auto"/>
            </w:tcBorders>
            <w:hideMark/>
          </w:tcPr>
          <w:p w14:paraId="750D79E0" w14:textId="77777777" w:rsidR="00F35869" w:rsidRPr="00C651EF" w:rsidRDefault="00F35869" w:rsidP="00817411">
            <w:pPr>
              <w:rPr>
                <w:rFonts w:ascii="Times New Roman" w:hAnsi="Times New Roman"/>
                <w:i/>
                <w:szCs w:val="24"/>
                <w:lang w:eastAsia="uk-UA"/>
              </w:rPr>
            </w:pPr>
            <w:proofErr w:type="spellStart"/>
            <w:r w:rsidRPr="00C651EF">
              <w:rPr>
                <w:rFonts w:ascii="Times New Roman" w:hAnsi="Times New Roman"/>
                <w:i/>
                <w:szCs w:val="24"/>
                <w:lang w:eastAsia="uk-UA"/>
              </w:rPr>
              <w:t>Кліренс</w:t>
            </w:r>
            <w:proofErr w:type="spellEnd"/>
            <w:r w:rsidRPr="00C651EF">
              <w:rPr>
                <w:rFonts w:ascii="Times New Roman" w:hAnsi="Times New Roman"/>
                <w:i/>
                <w:szCs w:val="24"/>
                <w:lang w:eastAsia="uk-UA"/>
              </w:rPr>
              <w:t xml:space="preserve">** </w:t>
            </w:r>
            <w:proofErr w:type="spellStart"/>
            <w:r w:rsidRPr="00C651EF">
              <w:rPr>
                <w:rFonts w:ascii="Times New Roman" w:hAnsi="Times New Roman"/>
                <w:i/>
                <w:szCs w:val="24"/>
                <w:lang w:eastAsia="uk-UA"/>
              </w:rPr>
              <w:t>креатиніну</w:t>
            </w:r>
            <w:proofErr w:type="spellEnd"/>
          </w:p>
        </w:tc>
        <w:tc>
          <w:tcPr>
            <w:tcW w:w="3541" w:type="dxa"/>
            <w:tcBorders>
              <w:top w:val="single" w:sz="4" w:space="0" w:color="auto"/>
              <w:left w:val="single" w:sz="4" w:space="0" w:color="auto"/>
              <w:bottom w:val="single" w:sz="4" w:space="0" w:color="auto"/>
              <w:right w:val="single" w:sz="4" w:space="0" w:color="auto"/>
            </w:tcBorders>
            <w:hideMark/>
          </w:tcPr>
          <w:p w14:paraId="21097C3D" w14:textId="77777777" w:rsidR="00F35869" w:rsidRPr="00C651EF" w:rsidRDefault="00F35869" w:rsidP="00817411">
            <w:pPr>
              <w:jc w:val="center"/>
              <w:rPr>
                <w:rFonts w:ascii="Times New Roman" w:hAnsi="Times New Roman"/>
                <w:i/>
                <w:szCs w:val="24"/>
                <w:lang w:eastAsia="uk-UA"/>
              </w:rPr>
            </w:pPr>
            <w:r w:rsidRPr="00C651EF">
              <w:rPr>
                <w:rFonts w:ascii="Times New Roman" w:hAnsi="Times New Roman"/>
                <w:i/>
                <w:szCs w:val="24"/>
                <w:lang w:eastAsia="uk-UA"/>
              </w:rPr>
              <w:t xml:space="preserve">не </w:t>
            </w:r>
            <w:proofErr w:type="spellStart"/>
            <w:r w:rsidRPr="00C651EF">
              <w:rPr>
                <w:rFonts w:ascii="Times New Roman" w:hAnsi="Times New Roman"/>
                <w:i/>
                <w:szCs w:val="24"/>
                <w:lang w:eastAsia="uk-UA"/>
              </w:rPr>
              <w:t>менше</w:t>
            </w:r>
            <w:proofErr w:type="spellEnd"/>
            <w:r w:rsidRPr="00C651EF">
              <w:rPr>
                <w:rFonts w:ascii="Times New Roman" w:hAnsi="Times New Roman"/>
                <w:i/>
                <w:szCs w:val="24"/>
                <w:lang w:eastAsia="uk-UA"/>
              </w:rPr>
              <w:t xml:space="preserve"> 245</w:t>
            </w:r>
          </w:p>
        </w:tc>
      </w:tr>
      <w:tr w:rsidR="00F35869" w:rsidRPr="00A80362" w14:paraId="5B58F0CE" w14:textId="77777777" w:rsidTr="00817411">
        <w:trPr>
          <w:trHeight w:val="412"/>
        </w:trPr>
        <w:tc>
          <w:tcPr>
            <w:tcW w:w="6377" w:type="dxa"/>
            <w:tcBorders>
              <w:top w:val="single" w:sz="4" w:space="0" w:color="auto"/>
              <w:left w:val="single" w:sz="4" w:space="0" w:color="auto"/>
              <w:bottom w:val="single" w:sz="4" w:space="0" w:color="auto"/>
              <w:right w:val="single" w:sz="4" w:space="0" w:color="auto"/>
            </w:tcBorders>
            <w:hideMark/>
          </w:tcPr>
          <w:p w14:paraId="2924460A" w14:textId="77777777" w:rsidR="00F35869" w:rsidRPr="00C651EF" w:rsidRDefault="00F35869" w:rsidP="00817411">
            <w:pPr>
              <w:rPr>
                <w:rFonts w:ascii="Times New Roman" w:hAnsi="Times New Roman"/>
                <w:i/>
                <w:szCs w:val="24"/>
                <w:lang w:eastAsia="uk-UA"/>
              </w:rPr>
            </w:pPr>
            <w:proofErr w:type="spellStart"/>
            <w:r w:rsidRPr="00C651EF">
              <w:rPr>
                <w:rFonts w:ascii="Times New Roman" w:hAnsi="Times New Roman"/>
                <w:i/>
                <w:szCs w:val="24"/>
                <w:lang w:eastAsia="uk-UA"/>
              </w:rPr>
              <w:t>Кліренс</w:t>
            </w:r>
            <w:proofErr w:type="spellEnd"/>
            <w:r w:rsidRPr="00C651EF">
              <w:rPr>
                <w:rFonts w:ascii="Times New Roman" w:hAnsi="Times New Roman"/>
                <w:i/>
                <w:szCs w:val="24"/>
                <w:lang w:eastAsia="uk-UA"/>
              </w:rPr>
              <w:t>** фосфату</w:t>
            </w:r>
          </w:p>
        </w:tc>
        <w:tc>
          <w:tcPr>
            <w:tcW w:w="3541" w:type="dxa"/>
            <w:tcBorders>
              <w:top w:val="single" w:sz="4" w:space="0" w:color="auto"/>
              <w:left w:val="single" w:sz="4" w:space="0" w:color="auto"/>
              <w:bottom w:val="single" w:sz="4" w:space="0" w:color="auto"/>
              <w:right w:val="single" w:sz="4" w:space="0" w:color="auto"/>
            </w:tcBorders>
            <w:hideMark/>
          </w:tcPr>
          <w:p w14:paraId="6F9FAA66" w14:textId="77777777" w:rsidR="00F35869" w:rsidRPr="00C651EF" w:rsidRDefault="00F35869" w:rsidP="00817411">
            <w:pPr>
              <w:jc w:val="center"/>
              <w:rPr>
                <w:rFonts w:ascii="Times New Roman" w:hAnsi="Times New Roman"/>
                <w:i/>
                <w:szCs w:val="24"/>
                <w:lang w:eastAsia="uk-UA"/>
              </w:rPr>
            </w:pPr>
            <w:r w:rsidRPr="00C651EF">
              <w:rPr>
                <w:rFonts w:ascii="Times New Roman" w:hAnsi="Times New Roman"/>
                <w:i/>
                <w:szCs w:val="24"/>
                <w:lang w:eastAsia="uk-UA"/>
              </w:rPr>
              <w:t xml:space="preserve">не </w:t>
            </w:r>
            <w:proofErr w:type="spellStart"/>
            <w:r w:rsidRPr="00C651EF">
              <w:rPr>
                <w:rFonts w:ascii="Times New Roman" w:hAnsi="Times New Roman"/>
                <w:i/>
                <w:szCs w:val="24"/>
                <w:lang w:eastAsia="uk-UA"/>
              </w:rPr>
              <w:t>менше</w:t>
            </w:r>
            <w:proofErr w:type="spellEnd"/>
            <w:r w:rsidRPr="00C651EF">
              <w:rPr>
                <w:rFonts w:ascii="Times New Roman" w:hAnsi="Times New Roman"/>
                <w:i/>
                <w:szCs w:val="24"/>
                <w:lang w:eastAsia="uk-UA"/>
              </w:rPr>
              <w:t xml:space="preserve"> 230</w:t>
            </w:r>
          </w:p>
        </w:tc>
      </w:tr>
      <w:tr w:rsidR="00F35869" w:rsidRPr="00A80362" w14:paraId="5F6E403E" w14:textId="77777777" w:rsidTr="00817411">
        <w:trPr>
          <w:trHeight w:val="412"/>
        </w:trPr>
        <w:tc>
          <w:tcPr>
            <w:tcW w:w="6377" w:type="dxa"/>
            <w:tcBorders>
              <w:top w:val="single" w:sz="4" w:space="0" w:color="auto"/>
              <w:left w:val="single" w:sz="4" w:space="0" w:color="auto"/>
              <w:bottom w:val="single" w:sz="4" w:space="0" w:color="auto"/>
              <w:right w:val="single" w:sz="4" w:space="0" w:color="auto"/>
            </w:tcBorders>
            <w:hideMark/>
          </w:tcPr>
          <w:p w14:paraId="7E1B0272" w14:textId="77777777" w:rsidR="00F35869" w:rsidRPr="00C651EF" w:rsidRDefault="00F35869" w:rsidP="00817411">
            <w:pPr>
              <w:rPr>
                <w:rFonts w:ascii="Times New Roman" w:hAnsi="Times New Roman"/>
                <w:i/>
                <w:szCs w:val="24"/>
                <w:lang w:eastAsia="uk-UA"/>
              </w:rPr>
            </w:pPr>
            <w:proofErr w:type="spellStart"/>
            <w:r w:rsidRPr="00C651EF">
              <w:rPr>
                <w:rFonts w:ascii="Times New Roman" w:hAnsi="Times New Roman"/>
                <w:i/>
                <w:szCs w:val="24"/>
                <w:lang w:eastAsia="uk-UA"/>
              </w:rPr>
              <w:t>Кліренс</w:t>
            </w:r>
            <w:proofErr w:type="spellEnd"/>
            <w:r w:rsidRPr="00C651EF">
              <w:rPr>
                <w:rFonts w:ascii="Times New Roman" w:hAnsi="Times New Roman"/>
                <w:i/>
                <w:szCs w:val="24"/>
                <w:lang w:eastAsia="uk-UA"/>
              </w:rPr>
              <w:t>** В</w:t>
            </w:r>
            <w:r w:rsidRPr="00C651EF">
              <w:rPr>
                <w:rFonts w:ascii="Times New Roman" w:hAnsi="Times New Roman"/>
                <w:i/>
                <w:szCs w:val="24"/>
                <w:vertAlign w:val="subscript"/>
                <w:lang w:eastAsia="uk-UA"/>
              </w:rPr>
              <w:t>12</w:t>
            </w:r>
            <w:r w:rsidRPr="00C651EF">
              <w:rPr>
                <w:rFonts w:ascii="Times New Roman" w:hAnsi="Times New Roman"/>
                <w:i/>
                <w:szCs w:val="24"/>
                <w:lang w:eastAsia="uk-UA"/>
              </w:rPr>
              <w:t xml:space="preserve"> </w:t>
            </w:r>
          </w:p>
        </w:tc>
        <w:tc>
          <w:tcPr>
            <w:tcW w:w="3541" w:type="dxa"/>
            <w:tcBorders>
              <w:top w:val="single" w:sz="4" w:space="0" w:color="auto"/>
              <w:left w:val="single" w:sz="4" w:space="0" w:color="auto"/>
              <w:bottom w:val="single" w:sz="4" w:space="0" w:color="auto"/>
              <w:right w:val="single" w:sz="4" w:space="0" w:color="auto"/>
            </w:tcBorders>
            <w:hideMark/>
          </w:tcPr>
          <w:p w14:paraId="6D39DA07" w14:textId="77777777" w:rsidR="00F35869" w:rsidRPr="00C651EF" w:rsidRDefault="00F35869" w:rsidP="00817411">
            <w:pPr>
              <w:jc w:val="center"/>
              <w:rPr>
                <w:rFonts w:ascii="Times New Roman" w:hAnsi="Times New Roman"/>
                <w:i/>
                <w:szCs w:val="24"/>
                <w:lang w:eastAsia="uk-UA"/>
              </w:rPr>
            </w:pPr>
            <w:r w:rsidRPr="00C651EF">
              <w:rPr>
                <w:rFonts w:ascii="Times New Roman" w:hAnsi="Times New Roman"/>
                <w:i/>
                <w:szCs w:val="24"/>
                <w:lang w:eastAsia="uk-UA"/>
              </w:rPr>
              <w:t xml:space="preserve">не </w:t>
            </w:r>
            <w:proofErr w:type="spellStart"/>
            <w:r w:rsidRPr="00C651EF">
              <w:rPr>
                <w:rFonts w:ascii="Times New Roman" w:hAnsi="Times New Roman"/>
                <w:i/>
                <w:szCs w:val="24"/>
                <w:lang w:eastAsia="uk-UA"/>
              </w:rPr>
              <w:t>менше</w:t>
            </w:r>
            <w:proofErr w:type="spellEnd"/>
            <w:r w:rsidRPr="00C651EF">
              <w:rPr>
                <w:rFonts w:ascii="Times New Roman" w:hAnsi="Times New Roman"/>
                <w:i/>
                <w:szCs w:val="24"/>
                <w:lang w:eastAsia="uk-UA"/>
              </w:rPr>
              <w:t xml:space="preserve"> 145</w:t>
            </w:r>
          </w:p>
        </w:tc>
      </w:tr>
      <w:tr w:rsidR="00F35869" w:rsidRPr="00A80362" w14:paraId="30035B47" w14:textId="77777777" w:rsidTr="00817411">
        <w:trPr>
          <w:trHeight w:val="412"/>
        </w:trPr>
        <w:tc>
          <w:tcPr>
            <w:tcW w:w="6377" w:type="dxa"/>
            <w:tcBorders>
              <w:top w:val="single" w:sz="4" w:space="0" w:color="auto"/>
              <w:left w:val="single" w:sz="4" w:space="0" w:color="auto"/>
              <w:bottom w:val="single" w:sz="4" w:space="0" w:color="auto"/>
              <w:right w:val="single" w:sz="4" w:space="0" w:color="auto"/>
            </w:tcBorders>
            <w:hideMark/>
          </w:tcPr>
          <w:p w14:paraId="23A3748D" w14:textId="77777777" w:rsidR="00F35869" w:rsidRPr="00C651EF" w:rsidRDefault="00F35869" w:rsidP="00817411">
            <w:pPr>
              <w:rPr>
                <w:rFonts w:ascii="Times New Roman" w:hAnsi="Times New Roman"/>
                <w:i/>
                <w:szCs w:val="24"/>
                <w:lang w:eastAsia="uk-UA"/>
              </w:rPr>
            </w:pPr>
            <w:proofErr w:type="spellStart"/>
            <w:r w:rsidRPr="00C651EF">
              <w:rPr>
                <w:rFonts w:ascii="Times New Roman" w:hAnsi="Times New Roman"/>
                <w:i/>
                <w:szCs w:val="24"/>
                <w:lang w:eastAsia="uk-UA"/>
              </w:rPr>
              <w:t>Стерилізація</w:t>
            </w:r>
            <w:proofErr w:type="spellEnd"/>
          </w:p>
        </w:tc>
        <w:tc>
          <w:tcPr>
            <w:tcW w:w="3541" w:type="dxa"/>
            <w:tcBorders>
              <w:top w:val="single" w:sz="4" w:space="0" w:color="auto"/>
              <w:left w:val="single" w:sz="4" w:space="0" w:color="auto"/>
              <w:bottom w:val="single" w:sz="4" w:space="0" w:color="auto"/>
              <w:right w:val="single" w:sz="4" w:space="0" w:color="auto"/>
            </w:tcBorders>
            <w:hideMark/>
          </w:tcPr>
          <w:p w14:paraId="50BAF986" w14:textId="77777777" w:rsidR="00F35869" w:rsidRPr="00C651EF" w:rsidRDefault="00F35869" w:rsidP="00817411">
            <w:pPr>
              <w:jc w:val="center"/>
              <w:rPr>
                <w:rFonts w:ascii="Times New Roman" w:hAnsi="Times New Roman"/>
                <w:i/>
                <w:szCs w:val="24"/>
                <w:lang w:eastAsia="uk-UA"/>
              </w:rPr>
            </w:pPr>
            <w:r w:rsidRPr="00C651EF">
              <w:rPr>
                <w:rFonts w:ascii="Times New Roman" w:hAnsi="Times New Roman"/>
                <w:i/>
                <w:szCs w:val="24"/>
                <w:lang w:eastAsia="uk-UA"/>
              </w:rPr>
              <w:t xml:space="preserve">пара </w:t>
            </w:r>
            <w:proofErr w:type="spellStart"/>
            <w:r w:rsidRPr="00C651EF">
              <w:rPr>
                <w:rFonts w:ascii="Times New Roman" w:hAnsi="Times New Roman"/>
                <w:i/>
                <w:szCs w:val="24"/>
                <w:lang w:eastAsia="uk-UA"/>
              </w:rPr>
              <w:t>або</w:t>
            </w:r>
            <w:proofErr w:type="spellEnd"/>
            <w:r w:rsidRPr="00C651EF">
              <w:rPr>
                <w:rFonts w:ascii="Times New Roman" w:hAnsi="Times New Roman"/>
                <w:i/>
                <w:szCs w:val="24"/>
                <w:lang w:eastAsia="uk-UA"/>
              </w:rPr>
              <w:t xml:space="preserve"> </w:t>
            </w:r>
            <w:proofErr w:type="spellStart"/>
            <w:r w:rsidRPr="00C651EF">
              <w:rPr>
                <w:rFonts w:ascii="Times New Roman" w:hAnsi="Times New Roman"/>
                <w:i/>
                <w:szCs w:val="24"/>
                <w:lang w:eastAsia="uk-UA"/>
              </w:rPr>
              <w:t>опромінення</w:t>
            </w:r>
            <w:proofErr w:type="spellEnd"/>
          </w:p>
        </w:tc>
      </w:tr>
      <w:tr w:rsidR="00F35869" w:rsidRPr="00A80362" w14:paraId="43D29EE5" w14:textId="77777777" w:rsidTr="00817411">
        <w:trPr>
          <w:trHeight w:val="412"/>
        </w:trPr>
        <w:tc>
          <w:tcPr>
            <w:tcW w:w="6377" w:type="dxa"/>
            <w:tcBorders>
              <w:top w:val="single" w:sz="4" w:space="0" w:color="auto"/>
              <w:left w:val="single" w:sz="4" w:space="0" w:color="auto"/>
              <w:bottom w:val="single" w:sz="4" w:space="0" w:color="auto"/>
              <w:right w:val="single" w:sz="4" w:space="0" w:color="auto"/>
            </w:tcBorders>
            <w:hideMark/>
          </w:tcPr>
          <w:p w14:paraId="0BD18538" w14:textId="77777777" w:rsidR="00F35869" w:rsidRPr="00C651EF" w:rsidRDefault="00F35869" w:rsidP="00817411">
            <w:pPr>
              <w:rPr>
                <w:rFonts w:ascii="Times New Roman" w:hAnsi="Times New Roman"/>
                <w:i/>
                <w:szCs w:val="24"/>
                <w:lang w:eastAsia="uk-UA"/>
              </w:rPr>
            </w:pPr>
            <w:proofErr w:type="spellStart"/>
            <w:r w:rsidRPr="00C651EF">
              <w:rPr>
                <w:rFonts w:ascii="Times New Roman" w:hAnsi="Times New Roman"/>
                <w:i/>
                <w:szCs w:val="24"/>
                <w:lang w:eastAsia="uk-UA"/>
              </w:rPr>
              <w:t>Об'єм</w:t>
            </w:r>
            <w:proofErr w:type="spellEnd"/>
            <w:r w:rsidRPr="00C651EF">
              <w:rPr>
                <w:rFonts w:ascii="Times New Roman" w:hAnsi="Times New Roman"/>
                <w:i/>
                <w:szCs w:val="24"/>
                <w:lang w:eastAsia="uk-UA"/>
              </w:rPr>
              <w:t xml:space="preserve"> </w:t>
            </w:r>
            <w:proofErr w:type="spellStart"/>
            <w:r w:rsidRPr="00C651EF">
              <w:rPr>
                <w:rFonts w:ascii="Times New Roman" w:hAnsi="Times New Roman"/>
                <w:i/>
                <w:szCs w:val="24"/>
                <w:lang w:eastAsia="uk-UA"/>
              </w:rPr>
              <w:t>заповнення</w:t>
            </w:r>
            <w:proofErr w:type="spellEnd"/>
          </w:p>
        </w:tc>
        <w:tc>
          <w:tcPr>
            <w:tcW w:w="3541" w:type="dxa"/>
            <w:tcBorders>
              <w:top w:val="single" w:sz="4" w:space="0" w:color="auto"/>
              <w:left w:val="single" w:sz="4" w:space="0" w:color="auto"/>
              <w:bottom w:val="single" w:sz="4" w:space="0" w:color="auto"/>
              <w:right w:val="single" w:sz="4" w:space="0" w:color="auto"/>
            </w:tcBorders>
            <w:hideMark/>
          </w:tcPr>
          <w:p w14:paraId="7FF06153" w14:textId="77777777" w:rsidR="00F35869" w:rsidRPr="00C651EF" w:rsidRDefault="00F35869" w:rsidP="00817411">
            <w:pPr>
              <w:jc w:val="center"/>
              <w:rPr>
                <w:rFonts w:ascii="Times New Roman" w:hAnsi="Times New Roman"/>
                <w:i/>
                <w:szCs w:val="24"/>
                <w:lang w:eastAsia="uk-UA"/>
              </w:rPr>
            </w:pPr>
            <w:r w:rsidRPr="00C651EF">
              <w:rPr>
                <w:rFonts w:ascii="Times New Roman" w:hAnsi="Times New Roman"/>
                <w:i/>
                <w:szCs w:val="24"/>
                <w:lang w:eastAsia="uk-UA"/>
              </w:rPr>
              <w:t xml:space="preserve">не </w:t>
            </w:r>
            <w:proofErr w:type="spellStart"/>
            <w:r w:rsidRPr="00C651EF">
              <w:rPr>
                <w:rFonts w:ascii="Times New Roman" w:hAnsi="Times New Roman"/>
                <w:i/>
                <w:szCs w:val="24"/>
                <w:lang w:eastAsia="uk-UA"/>
              </w:rPr>
              <w:t>більше</w:t>
            </w:r>
            <w:proofErr w:type="spellEnd"/>
            <w:r w:rsidRPr="00C651EF">
              <w:rPr>
                <w:rFonts w:ascii="Times New Roman" w:hAnsi="Times New Roman"/>
                <w:i/>
                <w:szCs w:val="24"/>
                <w:lang w:eastAsia="uk-UA"/>
              </w:rPr>
              <w:t xml:space="preserve"> 130 мл</w:t>
            </w:r>
          </w:p>
        </w:tc>
      </w:tr>
      <w:tr w:rsidR="00F35869" w:rsidRPr="00A80362" w14:paraId="46BF1307" w14:textId="77777777" w:rsidTr="00817411">
        <w:trPr>
          <w:trHeight w:val="412"/>
        </w:trPr>
        <w:tc>
          <w:tcPr>
            <w:tcW w:w="6377" w:type="dxa"/>
            <w:tcBorders>
              <w:top w:val="single" w:sz="4" w:space="0" w:color="auto"/>
              <w:left w:val="single" w:sz="4" w:space="0" w:color="auto"/>
              <w:bottom w:val="single" w:sz="4" w:space="0" w:color="auto"/>
              <w:right w:val="single" w:sz="4" w:space="0" w:color="auto"/>
            </w:tcBorders>
            <w:hideMark/>
          </w:tcPr>
          <w:p w14:paraId="022686D8" w14:textId="77777777" w:rsidR="00F35869" w:rsidRPr="00C651EF" w:rsidRDefault="00F35869" w:rsidP="00817411">
            <w:pPr>
              <w:rPr>
                <w:rFonts w:ascii="Times New Roman" w:hAnsi="Times New Roman"/>
                <w:i/>
                <w:szCs w:val="24"/>
                <w:lang w:eastAsia="uk-UA"/>
              </w:rPr>
            </w:pPr>
            <w:proofErr w:type="spellStart"/>
            <w:r w:rsidRPr="00C651EF">
              <w:rPr>
                <w:rFonts w:ascii="Times New Roman" w:hAnsi="Times New Roman"/>
                <w:i/>
                <w:szCs w:val="24"/>
                <w:lang w:eastAsia="uk-UA"/>
              </w:rPr>
              <w:t>Коефіцієнт</w:t>
            </w:r>
            <w:proofErr w:type="spellEnd"/>
            <w:r w:rsidRPr="00C651EF">
              <w:rPr>
                <w:rFonts w:ascii="Times New Roman" w:hAnsi="Times New Roman"/>
                <w:i/>
                <w:szCs w:val="24"/>
                <w:lang w:eastAsia="uk-UA"/>
              </w:rPr>
              <w:t xml:space="preserve"> </w:t>
            </w:r>
            <w:proofErr w:type="spellStart"/>
            <w:r w:rsidRPr="00C651EF">
              <w:rPr>
                <w:rFonts w:ascii="Times New Roman" w:hAnsi="Times New Roman"/>
                <w:i/>
                <w:szCs w:val="24"/>
                <w:lang w:eastAsia="uk-UA"/>
              </w:rPr>
              <w:t>ультрафільтрації</w:t>
            </w:r>
            <w:proofErr w:type="spellEnd"/>
            <w:r w:rsidRPr="00C651EF">
              <w:rPr>
                <w:rFonts w:ascii="Times New Roman" w:hAnsi="Times New Roman"/>
                <w:i/>
                <w:szCs w:val="24"/>
                <w:lang w:eastAsia="uk-UA"/>
              </w:rPr>
              <w:t xml:space="preserve">  ( мл/год/мм </w:t>
            </w:r>
            <w:proofErr w:type="spellStart"/>
            <w:r w:rsidRPr="00C651EF">
              <w:rPr>
                <w:rFonts w:ascii="Times New Roman" w:hAnsi="Times New Roman"/>
                <w:i/>
                <w:szCs w:val="24"/>
                <w:lang w:eastAsia="uk-UA"/>
              </w:rPr>
              <w:t>рт.ст</w:t>
            </w:r>
            <w:proofErr w:type="spellEnd"/>
            <w:r w:rsidRPr="00C651EF">
              <w:rPr>
                <w:rFonts w:ascii="Times New Roman" w:hAnsi="Times New Roman"/>
                <w:i/>
                <w:szCs w:val="24"/>
                <w:lang w:eastAsia="uk-UA"/>
              </w:rPr>
              <w:t>.)</w:t>
            </w:r>
          </w:p>
        </w:tc>
        <w:tc>
          <w:tcPr>
            <w:tcW w:w="3541" w:type="dxa"/>
            <w:tcBorders>
              <w:top w:val="single" w:sz="4" w:space="0" w:color="auto"/>
              <w:left w:val="single" w:sz="4" w:space="0" w:color="auto"/>
              <w:bottom w:val="single" w:sz="4" w:space="0" w:color="auto"/>
              <w:right w:val="single" w:sz="4" w:space="0" w:color="auto"/>
            </w:tcBorders>
            <w:hideMark/>
          </w:tcPr>
          <w:p w14:paraId="1B0FC32B" w14:textId="77777777" w:rsidR="00F35869" w:rsidRPr="00C651EF" w:rsidRDefault="00F35869" w:rsidP="00817411">
            <w:pPr>
              <w:jc w:val="center"/>
              <w:rPr>
                <w:rFonts w:ascii="Times New Roman" w:hAnsi="Times New Roman"/>
                <w:i/>
                <w:szCs w:val="24"/>
                <w:lang w:eastAsia="uk-UA"/>
              </w:rPr>
            </w:pPr>
            <w:proofErr w:type="spellStart"/>
            <w:r w:rsidRPr="00C651EF">
              <w:rPr>
                <w:rFonts w:ascii="Times New Roman" w:hAnsi="Times New Roman"/>
                <w:i/>
                <w:szCs w:val="24"/>
                <w:lang w:eastAsia="uk-UA"/>
              </w:rPr>
              <w:t>від</w:t>
            </w:r>
            <w:proofErr w:type="spellEnd"/>
            <w:r w:rsidRPr="00C651EF">
              <w:rPr>
                <w:rFonts w:ascii="Times New Roman" w:hAnsi="Times New Roman"/>
                <w:i/>
                <w:szCs w:val="24"/>
                <w:lang w:eastAsia="uk-UA"/>
              </w:rPr>
              <w:t xml:space="preserve"> 25 до 35 </w:t>
            </w:r>
          </w:p>
        </w:tc>
      </w:tr>
      <w:tr w:rsidR="00F35869" w:rsidRPr="00A80362" w14:paraId="492AFC58" w14:textId="77777777" w:rsidTr="00817411">
        <w:trPr>
          <w:trHeight w:val="417"/>
        </w:trPr>
        <w:tc>
          <w:tcPr>
            <w:tcW w:w="9918" w:type="dxa"/>
            <w:gridSpan w:val="2"/>
            <w:tcBorders>
              <w:top w:val="single" w:sz="4" w:space="0" w:color="auto"/>
              <w:left w:val="single" w:sz="4" w:space="0" w:color="auto"/>
              <w:bottom w:val="single" w:sz="4" w:space="0" w:color="auto"/>
              <w:right w:val="single" w:sz="4" w:space="0" w:color="auto"/>
            </w:tcBorders>
            <w:vAlign w:val="center"/>
            <w:hideMark/>
          </w:tcPr>
          <w:p w14:paraId="2B49CC2F" w14:textId="77777777" w:rsidR="00F35869" w:rsidRPr="0082195B" w:rsidRDefault="00F35869" w:rsidP="00817411">
            <w:pPr>
              <w:jc w:val="center"/>
              <w:rPr>
                <w:rFonts w:ascii="Times New Roman" w:hAnsi="Times New Roman"/>
                <w:b/>
                <w:bCs/>
                <w:i/>
                <w:szCs w:val="24"/>
                <w:lang w:eastAsia="uk-UA"/>
              </w:rPr>
            </w:pPr>
            <w:r w:rsidRPr="0082195B">
              <w:rPr>
                <w:rFonts w:ascii="Times New Roman" w:hAnsi="Times New Roman"/>
                <w:i/>
                <w:szCs w:val="24"/>
                <w:lang w:eastAsia="uk-UA"/>
              </w:rPr>
              <w:t xml:space="preserve">** при </w:t>
            </w:r>
            <w:proofErr w:type="spellStart"/>
            <w:r w:rsidRPr="0082195B">
              <w:rPr>
                <w:rFonts w:ascii="Times New Roman" w:hAnsi="Times New Roman"/>
                <w:i/>
                <w:szCs w:val="24"/>
                <w:lang w:eastAsia="uk-UA"/>
              </w:rPr>
              <w:t>швидкості</w:t>
            </w:r>
            <w:proofErr w:type="spellEnd"/>
            <w:r w:rsidRPr="0082195B">
              <w:rPr>
                <w:rFonts w:ascii="Times New Roman" w:hAnsi="Times New Roman"/>
                <w:i/>
                <w:szCs w:val="24"/>
                <w:lang w:eastAsia="uk-UA"/>
              </w:rPr>
              <w:t xml:space="preserve"> потоку </w:t>
            </w:r>
            <w:proofErr w:type="spellStart"/>
            <w:r w:rsidRPr="0082195B">
              <w:rPr>
                <w:rFonts w:ascii="Times New Roman" w:hAnsi="Times New Roman"/>
                <w:i/>
                <w:szCs w:val="24"/>
                <w:lang w:eastAsia="uk-UA"/>
              </w:rPr>
              <w:t>крові</w:t>
            </w:r>
            <w:proofErr w:type="spellEnd"/>
            <w:r w:rsidRPr="0082195B">
              <w:rPr>
                <w:rFonts w:ascii="Times New Roman" w:hAnsi="Times New Roman"/>
                <w:i/>
                <w:szCs w:val="24"/>
                <w:lang w:eastAsia="uk-UA"/>
              </w:rPr>
              <w:t xml:space="preserve"> 300 мл/</w:t>
            </w:r>
            <w:proofErr w:type="spellStart"/>
            <w:r w:rsidRPr="0082195B">
              <w:rPr>
                <w:rFonts w:ascii="Times New Roman" w:hAnsi="Times New Roman"/>
                <w:i/>
                <w:szCs w:val="24"/>
                <w:lang w:eastAsia="uk-UA"/>
              </w:rPr>
              <w:t>хв</w:t>
            </w:r>
            <w:proofErr w:type="spellEnd"/>
            <w:r w:rsidRPr="0082195B">
              <w:rPr>
                <w:rFonts w:ascii="Times New Roman" w:hAnsi="Times New Roman"/>
                <w:i/>
                <w:szCs w:val="24"/>
                <w:lang w:eastAsia="uk-UA"/>
              </w:rPr>
              <w:t xml:space="preserve">. і </w:t>
            </w:r>
            <w:proofErr w:type="spellStart"/>
            <w:r w:rsidRPr="0082195B">
              <w:rPr>
                <w:rFonts w:ascii="Times New Roman" w:hAnsi="Times New Roman"/>
                <w:i/>
                <w:szCs w:val="24"/>
                <w:lang w:eastAsia="uk-UA"/>
              </w:rPr>
              <w:t>швидкості</w:t>
            </w:r>
            <w:proofErr w:type="spellEnd"/>
            <w:r w:rsidRPr="0082195B">
              <w:rPr>
                <w:rFonts w:ascii="Times New Roman" w:hAnsi="Times New Roman"/>
                <w:i/>
                <w:szCs w:val="24"/>
                <w:lang w:eastAsia="uk-UA"/>
              </w:rPr>
              <w:t xml:space="preserve"> потоку </w:t>
            </w:r>
            <w:proofErr w:type="spellStart"/>
            <w:r w:rsidRPr="0082195B">
              <w:rPr>
                <w:rFonts w:ascii="Times New Roman" w:hAnsi="Times New Roman"/>
                <w:i/>
                <w:szCs w:val="24"/>
                <w:lang w:eastAsia="uk-UA"/>
              </w:rPr>
              <w:t>діалізуючого</w:t>
            </w:r>
            <w:proofErr w:type="spellEnd"/>
            <w:r w:rsidRPr="0082195B">
              <w:rPr>
                <w:rFonts w:ascii="Times New Roman" w:hAnsi="Times New Roman"/>
                <w:i/>
                <w:szCs w:val="24"/>
                <w:lang w:eastAsia="uk-UA"/>
              </w:rPr>
              <w:t xml:space="preserve"> </w:t>
            </w:r>
            <w:proofErr w:type="spellStart"/>
            <w:r w:rsidRPr="0082195B">
              <w:rPr>
                <w:rFonts w:ascii="Times New Roman" w:hAnsi="Times New Roman"/>
                <w:i/>
                <w:szCs w:val="24"/>
                <w:lang w:eastAsia="uk-UA"/>
              </w:rPr>
              <w:t>розчину</w:t>
            </w:r>
            <w:proofErr w:type="spellEnd"/>
            <w:r w:rsidRPr="0082195B">
              <w:rPr>
                <w:rFonts w:ascii="Times New Roman" w:hAnsi="Times New Roman"/>
                <w:i/>
                <w:szCs w:val="24"/>
                <w:lang w:eastAsia="uk-UA"/>
              </w:rPr>
              <w:t xml:space="preserve"> 500 мл/</w:t>
            </w:r>
            <w:proofErr w:type="spellStart"/>
            <w:r w:rsidRPr="0082195B">
              <w:rPr>
                <w:rFonts w:ascii="Times New Roman" w:hAnsi="Times New Roman"/>
                <w:i/>
                <w:szCs w:val="24"/>
                <w:lang w:eastAsia="uk-UA"/>
              </w:rPr>
              <w:t>хв</w:t>
            </w:r>
            <w:proofErr w:type="spellEnd"/>
            <w:r w:rsidRPr="0082195B">
              <w:rPr>
                <w:rFonts w:ascii="Times New Roman" w:hAnsi="Times New Roman"/>
                <w:i/>
                <w:szCs w:val="24"/>
                <w:lang w:eastAsia="uk-UA"/>
              </w:rPr>
              <w:t>.</w:t>
            </w:r>
          </w:p>
        </w:tc>
      </w:tr>
      <w:tr w:rsidR="00F35869" w:rsidRPr="00A80362" w14:paraId="4C69F3CD" w14:textId="77777777" w:rsidTr="00817411">
        <w:trPr>
          <w:trHeight w:val="449"/>
        </w:trPr>
        <w:tc>
          <w:tcPr>
            <w:tcW w:w="6377" w:type="dxa"/>
            <w:tcBorders>
              <w:top w:val="single" w:sz="4" w:space="0" w:color="auto"/>
              <w:left w:val="single" w:sz="4" w:space="0" w:color="auto"/>
              <w:bottom w:val="single" w:sz="4" w:space="0" w:color="auto"/>
              <w:right w:val="single" w:sz="4" w:space="0" w:color="auto"/>
            </w:tcBorders>
            <w:hideMark/>
          </w:tcPr>
          <w:p w14:paraId="111F8A92" w14:textId="77777777" w:rsidR="00F35869" w:rsidRPr="0082195B" w:rsidRDefault="00F35869" w:rsidP="00817411">
            <w:pPr>
              <w:rPr>
                <w:rFonts w:ascii="Times New Roman" w:hAnsi="Times New Roman"/>
                <w:szCs w:val="24"/>
                <w:lang w:eastAsia="uk-UA"/>
              </w:rPr>
            </w:pPr>
            <w:proofErr w:type="spellStart"/>
            <w:r w:rsidRPr="0082195B">
              <w:rPr>
                <w:rFonts w:ascii="Times New Roman" w:hAnsi="Times New Roman"/>
                <w:b/>
                <w:szCs w:val="24"/>
                <w:lang w:eastAsia="uk-UA"/>
              </w:rPr>
              <w:t>Кровопровідні</w:t>
            </w:r>
            <w:proofErr w:type="spellEnd"/>
            <w:r w:rsidRPr="0082195B">
              <w:rPr>
                <w:rFonts w:ascii="Times New Roman" w:hAnsi="Times New Roman"/>
                <w:b/>
                <w:szCs w:val="24"/>
                <w:lang w:eastAsia="uk-UA"/>
              </w:rPr>
              <w:t xml:space="preserve"> </w:t>
            </w:r>
            <w:proofErr w:type="spellStart"/>
            <w:r w:rsidRPr="0082195B">
              <w:rPr>
                <w:rFonts w:ascii="Times New Roman" w:hAnsi="Times New Roman"/>
                <w:b/>
                <w:szCs w:val="24"/>
                <w:lang w:eastAsia="uk-UA"/>
              </w:rPr>
              <w:t>магістралі</w:t>
            </w:r>
            <w:proofErr w:type="spellEnd"/>
            <w:r w:rsidRPr="0082195B">
              <w:rPr>
                <w:rFonts w:ascii="Times New Roman" w:hAnsi="Times New Roman"/>
                <w:b/>
                <w:szCs w:val="24"/>
                <w:lang w:eastAsia="uk-UA"/>
              </w:rPr>
              <w:t xml:space="preserve"> до </w:t>
            </w:r>
            <w:proofErr w:type="spellStart"/>
            <w:r w:rsidRPr="0082195B">
              <w:rPr>
                <w:rFonts w:ascii="Times New Roman" w:hAnsi="Times New Roman"/>
                <w:b/>
                <w:szCs w:val="24"/>
                <w:lang w:eastAsia="uk-UA"/>
              </w:rPr>
              <w:t>діалізатора</w:t>
            </w:r>
            <w:proofErr w:type="spellEnd"/>
            <w:r w:rsidRPr="0082195B">
              <w:rPr>
                <w:rFonts w:ascii="Times New Roman" w:hAnsi="Times New Roman"/>
                <w:b/>
                <w:szCs w:val="24"/>
                <w:lang w:eastAsia="uk-UA"/>
              </w:rPr>
              <w:t xml:space="preserve"> (</w:t>
            </w:r>
            <w:proofErr w:type="spellStart"/>
            <w:r w:rsidRPr="0082195B">
              <w:rPr>
                <w:rFonts w:ascii="Times New Roman" w:hAnsi="Times New Roman"/>
                <w:b/>
                <w:szCs w:val="24"/>
                <w:lang w:eastAsia="uk-UA"/>
              </w:rPr>
              <w:t>артерія</w:t>
            </w:r>
            <w:proofErr w:type="spellEnd"/>
            <w:r w:rsidRPr="0082195B">
              <w:rPr>
                <w:rFonts w:ascii="Times New Roman" w:hAnsi="Times New Roman"/>
                <w:b/>
                <w:szCs w:val="24"/>
                <w:lang w:eastAsia="uk-UA"/>
              </w:rPr>
              <w:t xml:space="preserve">-вена), </w:t>
            </w:r>
            <w:proofErr w:type="spellStart"/>
            <w:r w:rsidRPr="0082195B">
              <w:rPr>
                <w:rFonts w:ascii="Times New Roman" w:hAnsi="Times New Roman"/>
                <w:b/>
                <w:szCs w:val="24"/>
                <w:lang w:eastAsia="uk-UA"/>
              </w:rPr>
              <w:t>сумісні</w:t>
            </w:r>
            <w:proofErr w:type="spellEnd"/>
            <w:r w:rsidRPr="0082195B">
              <w:rPr>
                <w:rFonts w:ascii="Times New Roman" w:hAnsi="Times New Roman"/>
                <w:b/>
                <w:szCs w:val="24"/>
                <w:lang w:eastAsia="uk-UA"/>
              </w:rPr>
              <w:t xml:space="preserve"> з </w:t>
            </w:r>
            <w:proofErr w:type="spellStart"/>
            <w:r w:rsidRPr="0082195B">
              <w:rPr>
                <w:rFonts w:ascii="Times New Roman" w:hAnsi="Times New Roman"/>
                <w:b/>
                <w:szCs w:val="24"/>
                <w:lang w:eastAsia="uk-UA"/>
              </w:rPr>
              <w:t>апаратами</w:t>
            </w:r>
            <w:proofErr w:type="spellEnd"/>
            <w:r w:rsidRPr="0082195B">
              <w:rPr>
                <w:rFonts w:ascii="Times New Roman" w:hAnsi="Times New Roman"/>
                <w:b/>
                <w:szCs w:val="24"/>
                <w:lang w:eastAsia="uk-UA"/>
              </w:rPr>
              <w:t xml:space="preserve"> </w:t>
            </w:r>
            <w:proofErr w:type="spellStart"/>
            <w:r w:rsidRPr="0082195B">
              <w:rPr>
                <w:rFonts w:ascii="Times New Roman" w:hAnsi="Times New Roman"/>
                <w:b/>
                <w:szCs w:val="24"/>
                <w:lang w:eastAsia="uk-UA"/>
              </w:rPr>
              <w:t>виробництва</w:t>
            </w:r>
            <w:proofErr w:type="spellEnd"/>
            <w:r w:rsidRPr="0082195B">
              <w:rPr>
                <w:rFonts w:ascii="Times New Roman" w:hAnsi="Times New Roman"/>
                <w:b/>
                <w:szCs w:val="24"/>
                <w:lang w:eastAsia="uk-UA"/>
              </w:rPr>
              <w:t xml:space="preserve"> </w:t>
            </w:r>
            <w:proofErr w:type="spellStart"/>
            <w:r w:rsidRPr="0082195B">
              <w:rPr>
                <w:rFonts w:ascii="Times New Roman" w:hAnsi="Times New Roman"/>
                <w:b/>
                <w:szCs w:val="24"/>
                <w:lang w:eastAsia="uk-UA"/>
              </w:rPr>
              <w:t>Nipro</w:t>
            </w:r>
            <w:proofErr w:type="spellEnd"/>
            <w:r w:rsidRPr="0082195B">
              <w:rPr>
                <w:rFonts w:ascii="Times New Roman" w:hAnsi="Times New Roman"/>
                <w:b/>
                <w:szCs w:val="24"/>
                <w:lang w:eastAsia="uk-UA"/>
              </w:rPr>
              <w:t xml:space="preserve"> типу </w:t>
            </w:r>
            <w:proofErr w:type="spellStart"/>
            <w:r w:rsidRPr="0082195B">
              <w:rPr>
                <w:rFonts w:ascii="Times New Roman" w:hAnsi="Times New Roman"/>
                <w:b/>
                <w:szCs w:val="24"/>
                <w:lang w:eastAsia="uk-UA"/>
              </w:rPr>
              <w:t>Surdial</w:t>
            </w:r>
            <w:proofErr w:type="spellEnd"/>
            <w:r w:rsidRPr="0082195B">
              <w:rPr>
                <w:rFonts w:ascii="Times New Roman" w:hAnsi="Times New Roman"/>
                <w:b/>
                <w:szCs w:val="24"/>
                <w:lang w:eastAsia="uk-UA"/>
              </w:rPr>
              <w:t xml:space="preserve"> X*</w:t>
            </w:r>
          </w:p>
        </w:tc>
        <w:tc>
          <w:tcPr>
            <w:tcW w:w="3541" w:type="dxa"/>
            <w:tcBorders>
              <w:top w:val="single" w:sz="4" w:space="0" w:color="auto"/>
              <w:left w:val="single" w:sz="4" w:space="0" w:color="auto"/>
              <w:bottom w:val="single" w:sz="4" w:space="0" w:color="auto"/>
              <w:right w:val="single" w:sz="4" w:space="0" w:color="auto"/>
            </w:tcBorders>
            <w:hideMark/>
          </w:tcPr>
          <w:p w14:paraId="0213CB46" w14:textId="77777777" w:rsidR="00F35869" w:rsidRPr="0082195B" w:rsidRDefault="00F35869" w:rsidP="00817411">
            <w:pPr>
              <w:jc w:val="center"/>
              <w:rPr>
                <w:rFonts w:ascii="Times New Roman" w:hAnsi="Times New Roman"/>
                <w:szCs w:val="24"/>
                <w:lang w:eastAsia="uk-UA"/>
              </w:rPr>
            </w:pPr>
            <w:proofErr w:type="spellStart"/>
            <w:r w:rsidRPr="0082195B">
              <w:rPr>
                <w:rFonts w:ascii="Times New Roman" w:hAnsi="Times New Roman"/>
                <w:b/>
                <w:szCs w:val="24"/>
                <w:lang w:eastAsia="uk-UA"/>
              </w:rPr>
              <w:t>Вимоги</w:t>
            </w:r>
            <w:proofErr w:type="spellEnd"/>
          </w:p>
        </w:tc>
      </w:tr>
      <w:tr w:rsidR="00F35869" w:rsidRPr="00A80362" w14:paraId="62D6EDF8" w14:textId="77777777" w:rsidTr="00817411">
        <w:trPr>
          <w:trHeight w:val="449"/>
        </w:trPr>
        <w:tc>
          <w:tcPr>
            <w:tcW w:w="6377" w:type="dxa"/>
            <w:tcBorders>
              <w:top w:val="single" w:sz="4" w:space="0" w:color="auto"/>
              <w:left w:val="single" w:sz="4" w:space="0" w:color="auto"/>
              <w:bottom w:val="single" w:sz="4" w:space="0" w:color="auto"/>
              <w:right w:val="single" w:sz="4" w:space="0" w:color="auto"/>
            </w:tcBorders>
            <w:hideMark/>
          </w:tcPr>
          <w:p w14:paraId="17BAE23C" w14:textId="77777777" w:rsidR="00F35869" w:rsidRPr="008951DF" w:rsidRDefault="00F35869" w:rsidP="00817411">
            <w:pPr>
              <w:rPr>
                <w:rFonts w:ascii="Times New Roman" w:hAnsi="Times New Roman"/>
                <w:i/>
                <w:szCs w:val="24"/>
                <w:lang w:eastAsia="uk-UA"/>
              </w:rPr>
            </w:pPr>
            <w:proofErr w:type="spellStart"/>
            <w:r w:rsidRPr="008951DF">
              <w:rPr>
                <w:rFonts w:ascii="Times New Roman" w:hAnsi="Times New Roman"/>
                <w:i/>
                <w:szCs w:val="24"/>
                <w:lang w:eastAsia="uk-UA"/>
              </w:rPr>
              <w:t>Кровопровідні</w:t>
            </w:r>
            <w:proofErr w:type="spellEnd"/>
            <w:r w:rsidRPr="008951DF">
              <w:rPr>
                <w:rFonts w:ascii="Times New Roman" w:hAnsi="Times New Roman"/>
                <w:i/>
                <w:szCs w:val="24"/>
                <w:lang w:eastAsia="uk-UA"/>
              </w:rPr>
              <w:t xml:space="preserve"> </w:t>
            </w:r>
            <w:proofErr w:type="spellStart"/>
            <w:r w:rsidRPr="008951DF">
              <w:rPr>
                <w:rFonts w:ascii="Times New Roman" w:hAnsi="Times New Roman"/>
                <w:i/>
                <w:szCs w:val="24"/>
                <w:lang w:eastAsia="uk-UA"/>
              </w:rPr>
              <w:t>магістралі</w:t>
            </w:r>
            <w:proofErr w:type="spellEnd"/>
            <w:r w:rsidRPr="008951DF">
              <w:rPr>
                <w:rFonts w:ascii="Times New Roman" w:hAnsi="Times New Roman"/>
                <w:i/>
                <w:szCs w:val="24"/>
                <w:lang w:eastAsia="uk-UA"/>
              </w:rPr>
              <w:t xml:space="preserve"> </w:t>
            </w:r>
            <w:proofErr w:type="spellStart"/>
            <w:r w:rsidRPr="008951DF">
              <w:rPr>
                <w:rFonts w:ascii="Times New Roman" w:hAnsi="Times New Roman"/>
                <w:i/>
                <w:szCs w:val="24"/>
                <w:lang w:eastAsia="uk-UA"/>
              </w:rPr>
              <w:t>повинні</w:t>
            </w:r>
            <w:proofErr w:type="spellEnd"/>
            <w:r w:rsidRPr="008951DF">
              <w:rPr>
                <w:rFonts w:ascii="Times New Roman" w:hAnsi="Times New Roman"/>
                <w:i/>
                <w:szCs w:val="24"/>
                <w:lang w:eastAsia="uk-UA"/>
              </w:rPr>
              <w:t xml:space="preserve"> бути </w:t>
            </w:r>
            <w:proofErr w:type="spellStart"/>
            <w:r w:rsidRPr="008951DF">
              <w:rPr>
                <w:rFonts w:ascii="Times New Roman" w:hAnsi="Times New Roman"/>
                <w:i/>
                <w:szCs w:val="24"/>
                <w:lang w:eastAsia="uk-UA"/>
              </w:rPr>
              <w:t>сумісні</w:t>
            </w:r>
            <w:proofErr w:type="spellEnd"/>
            <w:r w:rsidRPr="008951DF">
              <w:rPr>
                <w:rFonts w:ascii="Times New Roman" w:hAnsi="Times New Roman"/>
                <w:i/>
                <w:szCs w:val="24"/>
                <w:lang w:eastAsia="uk-UA"/>
              </w:rPr>
              <w:t xml:space="preserve">  з </w:t>
            </w:r>
            <w:proofErr w:type="spellStart"/>
            <w:r w:rsidRPr="008951DF">
              <w:rPr>
                <w:rFonts w:ascii="Times New Roman" w:hAnsi="Times New Roman"/>
                <w:i/>
                <w:szCs w:val="24"/>
                <w:lang w:eastAsia="uk-UA"/>
              </w:rPr>
              <w:t>апаратами</w:t>
            </w:r>
            <w:proofErr w:type="spellEnd"/>
            <w:r w:rsidRPr="008951DF">
              <w:rPr>
                <w:rFonts w:ascii="Times New Roman" w:hAnsi="Times New Roman"/>
                <w:i/>
                <w:szCs w:val="24"/>
                <w:lang w:eastAsia="uk-UA"/>
              </w:rPr>
              <w:t xml:space="preserve"> </w:t>
            </w:r>
            <w:proofErr w:type="spellStart"/>
            <w:r w:rsidRPr="008951DF">
              <w:rPr>
                <w:rFonts w:ascii="Times New Roman" w:hAnsi="Times New Roman"/>
                <w:i/>
                <w:szCs w:val="24"/>
                <w:lang w:eastAsia="uk-UA"/>
              </w:rPr>
              <w:t>виробництва</w:t>
            </w:r>
            <w:proofErr w:type="spellEnd"/>
            <w:r w:rsidRPr="008951DF">
              <w:rPr>
                <w:rFonts w:ascii="Times New Roman" w:hAnsi="Times New Roman"/>
                <w:i/>
                <w:szCs w:val="24"/>
                <w:lang w:eastAsia="uk-UA"/>
              </w:rPr>
              <w:t xml:space="preserve"> </w:t>
            </w:r>
            <w:proofErr w:type="spellStart"/>
            <w:r w:rsidRPr="008951DF">
              <w:rPr>
                <w:rFonts w:ascii="Times New Roman" w:hAnsi="Times New Roman"/>
                <w:i/>
                <w:szCs w:val="24"/>
                <w:lang w:eastAsia="uk-UA"/>
              </w:rPr>
              <w:t>Nipro</w:t>
            </w:r>
            <w:proofErr w:type="spellEnd"/>
            <w:r w:rsidRPr="008951DF">
              <w:rPr>
                <w:rFonts w:ascii="Times New Roman" w:hAnsi="Times New Roman"/>
                <w:i/>
                <w:szCs w:val="24"/>
                <w:lang w:eastAsia="uk-UA"/>
              </w:rPr>
              <w:t xml:space="preserve"> типу </w:t>
            </w:r>
            <w:proofErr w:type="spellStart"/>
            <w:r w:rsidRPr="008951DF">
              <w:rPr>
                <w:rFonts w:ascii="Times New Roman" w:hAnsi="Times New Roman"/>
                <w:i/>
                <w:szCs w:val="24"/>
                <w:lang w:eastAsia="uk-UA"/>
              </w:rPr>
              <w:t>Surdial</w:t>
            </w:r>
            <w:proofErr w:type="spellEnd"/>
            <w:r w:rsidRPr="008951DF">
              <w:rPr>
                <w:rFonts w:ascii="Times New Roman" w:hAnsi="Times New Roman"/>
                <w:i/>
                <w:szCs w:val="24"/>
                <w:lang w:eastAsia="uk-UA"/>
              </w:rPr>
              <w:t xml:space="preserve"> X*</w:t>
            </w:r>
          </w:p>
        </w:tc>
        <w:tc>
          <w:tcPr>
            <w:tcW w:w="3541" w:type="dxa"/>
            <w:tcBorders>
              <w:top w:val="single" w:sz="4" w:space="0" w:color="auto"/>
              <w:left w:val="single" w:sz="4" w:space="0" w:color="auto"/>
              <w:bottom w:val="single" w:sz="4" w:space="0" w:color="auto"/>
              <w:right w:val="single" w:sz="4" w:space="0" w:color="auto"/>
            </w:tcBorders>
            <w:hideMark/>
          </w:tcPr>
          <w:p w14:paraId="7785CB58" w14:textId="77777777" w:rsidR="00F35869" w:rsidRPr="008951DF" w:rsidRDefault="00F35869" w:rsidP="00817411">
            <w:pPr>
              <w:jc w:val="center"/>
              <w:rPr>
                <w:rFonts w:ascii="Times New Roman" w:hAnsi="Times New Roman"/>
                <w:i/>
                <w:szCs w:val="24"/>
                <w:lang w:eastAsia="uk-UA"/>
              </w:rPr>
            </w:pPr>
            <w:proofErr w:type="spellStart"/>
            <w:r w:rsidRPr="008951DF">
              <w:rPr>
                <w:rFonts w:ascii="Times New Roman" w:hAnsi="Times New Roman"/>
                <w:i/>
                <w:szCs w:val="24"/>
                <w:lang w:eastAsia="uk-UA"/>
              </w:rPr>
              <w:t>сумісність</w:t>
            </w:r>
            <w:proofErr w:type="spellEnd"/>
          </w:p>
        </w:tc>
      </w:tr>
      <w:tr w:rsidR="00F35869" w:rsidRPr="00A80362" w14:paraId="19FFAE1C" w14:textId="77777777" w:rsidTr="00817411">
        <w:trPr>
          <w:trHeight w:val="62"/>
        </w:trPr>
        <w:tc>
          <w:tcPr>
            <w:tcW w:w="6377" w:type="dxa"/>
            <w:tcBorders>
              <w:top w:val="single" w:sz="4" w:space="0" w:color="auto"/>
              <w:left w:val="single" w:sz="4" w:space="0" w:color="auto"/>
              <w:bottom w:val="single" w:sz="4" w:space="0" w:color="auto"/>
              <w:right w:val="single" w:sz="4" w:space="0" w:color="auto"/>
            </w:tcBorders>
            <w:hideMark/>
          </w:tcPr>
          <w:p w14:paraId="6A743ECC" w14:textId="77777777" w:rsidR="00F35869" w:rsidRPr="008951DF" w:rsidRDefault="00F35869" w:rsidP="00817411">
            <w:pPr>
              <w:rPr>
                <w:rFonts w:ascii="Times New Roman" w:hAnsi="Times New Roman"/>
                <w:b/>
                <w:szCs w:val="24"/>
                <w:lang w:eastAsia="uk-UA"/>
              </w:rPr>
            </w:pPr>
            <w:proofErr w:type="spellStart"/>
            <w:r w:rsidRPr="008951DF">
              <w:rPr>
                <w:rFonts w:ascii="Times New Roman" w:eastAsia="Batang" w:hAnsi="Times New Roman"/>
                <w:b/>
                <w:szCs w:val="24"/>
                <w:lang w:eastAsia="uk-UA"/>
              </w:rPr>
              <w:t>Фістульні</w:t>
            </w:r>
            <w:proofErr w:type="spellEnd"/>
            <w:r w:rsidRPr="008951DF">
              <w:rPr>
                <w:rFonts w:ascii="Times New Roman" w:eastAsia="Batang" w:hAnsi="Times New Roman"/>
                <w:b/>
                <w:szCs w:val="24"/>
                <w:lang w:eastAsia="uk-UA"/>
              </w:rPr>
              <w:t xml:space="preserve"> </w:t>
            </w:r>
            <w:proofErr w:type="spellStart"/>
            <w:r w:rsidRPr="008951DF">
              <w:rPr>
                <w:rFonts w:ascii="Times New Roman" w:eastAsia="Batang" w:hAnsi="Times New Roman"/>
                <w:b/>
                <w:szCs w:val="24"/>
                <w:lang w:eastAsia="uk-UA"/>
              </w:rPr>
              <w:t>голки</w:t>
            </w:r>
            <w:proofErr w:type="spellEnd"/>
          </w:p>
        </w:tc>
        <w:tc>
          <w:tcPr>
            <w:tcW w:w="3541" w:type="dxa"/>
            <w:tcBorders>
              <w:top w:val="single" w:sz="4" w:space="0" w:color="auto"/>
              <w:left w:val="single" w:sz="4" w:space="0" w:color="auto"/>
              <w:bottom w:val="single" w:sz="4" w:space="0" w:color="auto"/>
              <w:right w:val="single" w:sz="4" w:space="0" w:color="auto"/>
            </w:tcBorders>
            <w:hideMark/>
          </w:tcPr>
          <w:p w14:paraId="089A140B" w14:textId="77777777" w:rsidR="00F35869" w:rsidRPr="008951DF" w:rsidRDefault="00F35869" w:rsidP="00817411">
            <w:pPr>
              <w:jc w:val="center"/>
              <w:rPr>
                <w:rFonts w:ascii="Times New Roman" w:hAnsi="Times New Roman"/>
                <w:szCs w:val="24"/>
                <w:lang w:eastAsia="uk-UA"/>
              </w:rPr>
            </w:pPr>
            <w:proofErr w:type="spellStart"/>
            <w:r w:rsidRPr="008951DF">
              <w:rPr>
                <w:rFonts w:ascii="Times New Roman" w:hAnsi="Times New Roman"/>
                <w:b/>
                <w:bCs/>
                <w:szCs w:val="24"/>
                <w:lang w:eastAsia="uk-UA"/>
              </w:rPr>
              <w:t>Вимоги</w:t>
            </w:r>
            <w:proofErr w:type="spellEnd"/>
          </w:p>
        </w:tc>
      </w:tr>
      <w:tr w:rsidR="00F35869" w:rsidRPr="00A80362" w14:paraId="5E1A63FA" w14:textId="77777777" w:rsidTr="00817411">
        <w:trPr>
          <w:trHeight w:val="448"/>
        </w:trPr>
        <w:tc>
          <w:tcPr>
            <w:tcW w:w="6377" w:type="dxa"/>
            <w:tcBorders>
              <w:top w:val="single" w:sz="4" w:space="0" w:color="auto"/>
              <w:left w:val="single" w:sz="4" w:space="0" w:color="auto"/>
              <w:bottom w:val="single" w:sz="4" w:space="0" w:color="auto"/>
              <w:right w:val="single" w:sz="4" w:space="0" w:color="auto"/>
            </w:tcBorders>
            <w:vAlign w:val="center"/>
            <w:hideMark/>
          </w:tcPr>
          <w:p w14:paraId="00C71FEC" w14:textId="77777777" w:rsidR="00F35869" w:rsidRPr="00871C5E" w:rsidRDefault="00F35869" w:rsidP="00817411">
            <w:pPr>
              <w:rPr>
                <w:rFonts w:ascii="Times New Roman" w:hAnsi="Times New Roman"/>
                <w:i/>
                <w:szCs w:val="24"/>
                <w:lang w:eastAsia="uk-UA"/>
              </w:rPr>
            </w:pPr>
            <w:proofErr w:type="spellStart"/>
            <w:r w:rsidRPr="00871C5E">
              <w:rPr>
                <w:rFonts w:ascii="Times New Roman" w:hAnsi="Times New Roman"/>
                <w:i/>
                <w:szCs w:val="24"/>
                <w:lang w:eastAsia="uk-UA"/>
              </w:rPr>
              <w:t>Боковий</w:t>
            </w:r>
            <w:proofErr w:type="spellEnd"/>
            <w:r w:rsidRPr="00871C5E">
              <w:rPr>
                <w:rFonts w:ascii="Times New Roman" w:hAnsi="Times New Roman"/>
                <w:i/>
                <w:szCs w:val="24"/>
                <w:lang w:eastAsia="uk-UA"/>
              </w:rPr>
              <w:t xml:space="preserve"> </w:t>
            </w:r>
            <w:proofErr w:type="spellStart"/>
            <w:r w:rsidRPr="00871C5E">
              <w:rPr>
                <w:rFonts w:ascii="Times New Roman" w:hAnsi="Times New Roman"/>
                <w:i/>
                <w:szCs w:val="24"/>
                <w:lang w:eastAsia="uk-UA"/>
              </w:rPr>
              <w:t>зріз</w:t>
            </w:r>
            <w:proofErr w:type="spellEnd"/>
            <w:r w:rsidRPr="00871C5E">
              <w:rPr>
                <w:rFonts w:ascii="Times New Roman" w:hAnsi="Times New Roman"/>
                <w:i/>
                <w:szCs w:val="24"/>
                <w:lang w:eastAsia="uk-UA"/>
              </w:rPr>
              <w:t xml:space="preserve"> на </w:t>
            </w:r>
            <w:proofErr w:type="spellStart"/>
            <w:r w:rsidRPr="00871C5E">
              <w:rPr>
                <w:rFonts w:ascii="Times New Roman" w:hAnsi="Times New Roman"/>
                <w:i/>
                <w:szCs w:val="24"/>
                <w:lang w:eastAsia="uk-UA"/>
              </w:rPr>
              <w:t>артеріальній</w:t>
            </w:r>
            <w:proofErr w:type="spellEnd"/>
            <w:r w:rsidRPr="00871C5E">
              <w:rPr>
                <w:rFonts w:ascii="Times New Roman" w:hAnsi="Times New Roman"/>
                <w:i/>
                <w:szCs w:val="24"/>
                <w:lang w:eastAsia="uk-UA"/>
              </w:rPr>
              <w:t xml:space="preserve"> </w:t>
            </w:r>
            <w:proofErr w:type="spellStart"/>
            <w:r w:rsidRPr="00871C5E">
              <w:rPr>
                <w:rFonts w:ascii="Times New Roman" w:hAnsi="Times New Roman"/>
                <w:i/>
                <w:szCs w:val="24"/>
                <w:lang w:eastAsia="uk-UA"/>
              </w:rPr>
              <w:t>голці</w:t>
            </w:r>
            <w:proofErr w:type="spellEnd"/>
            <w:r w:rsidRPr="00871C5E">
              <w:rPr>
                <w:rFonts w:ascii="Times New Roman" w:hAnsi="Times New Roman"/>
                <w:i/>
                <w:szCs w:val="24"/>
                <w:lang w:eastAsia="uk-UA"/>
              </w:rPr>
              <w:t xml:space="preserve"> </w:t>
            </w:r>
          </w:p>
        </w:tc>
        <w:tc>
          <w:tcPr>
            <w:tcW w:w="3541" w:type="dxa"/>
            <w:tcBorders>
              <w:top w:val="single" w:sz="4" w:space="0" w:color="auto"/>
              <w:left w:val="single" w:sz="4" w:space="0" w:color="auto"/>
              <w:bottom w:val="single" w:sz="4" w:space="0" w:color="auto"/>
              <w:right w:val="single" w:sz="4" w:space="0" w:color="auto"/>
            </w:tcBorders>
            <w:vAlign w:val="center"/>
            <w:hideMark/>
          </w:tcPr>
          <w:p w14:paraId="7220599A" w14:textId="77777777" w:rsidR="00F35869" w:rsidRPr="00871C5E" w:rsidRDefault="00F35869" w:rsidP="00817411">
            <w:pPr>
              <w:jc w:val="center"/>
              <w:rPr>
                <w:rFonts w:ascii="Times New Roman" w:hAnsi="Times New Roman"/>
                <w:i/>
                <w:szCs w:val="24"/>
                <w:lang w:eastAsia="uk-UA"/>
              </w:rPr>
            </w:pPr>
            <w:proofErr w:type="spellStart"/>
            <w:r w:rsidRPr="00871C5E">
              <w:rPr>
                <w:rFonts w:ascii="Times New Roman" w:hAnsi="Times New Roman"/>
                <w:i/>
                <w:szCs w:val="24"/>
                <w:lang w:eastAsia="uk-UA"/>
              </w:rPr>
              <w:t>наявність</w:t>
            </w:r>
            <w:proofErr w:type="spellEnd"/>
          </w:p>
        </w:tc>
      </w:tr>
      <w:tr w:rsidR="00F35869" w:rsidRPr="00A80362" w14:paraId="33F30E84" w14:textId="77777777" w:rsidTr="00817411">
        <w:trPr>
          <w:trHeight w:val="255"/>
        </w:trPr>
        <w:tc>
          <w:tcPr>
            <w:tcW w:w="6377" w:type="dxa"/>
            <w:tcBorders>
              <w:top w:val="single" w:sz="4" w:space="0" w:color="auto"/>
              <w:left w:val="single" w:sz="4" w:space="0" w:color="auto"/>
              <w:bottom w:val="single" w:sz="4" w:space="0" w:color="auto"/>
              <w:right w:val="single" w:sz="4" w:space="0" w:color="auto"/>
            </w:tcBorders>
            <w:vAlign w:val="center"/>
            <w:hideMark/>
          </w:tcPr>
          <w:p w14:paraId="357A5CF1" w14:textId="77777777" w:rsidR="00F35869" w:rsidRPr="00871C5E" w:rsidRDefault="00F35869" w:rsidP="00817411">
            <w:pPr>
              <w:jc w:val="both"/>
              <w:rPr>
                <w:rFonts w:ascii="Times New Roman" w:hAnsi="Times New Roman"/>
                <w:i/>
                <w:szCs w:val="24"/>
                <w:lang w:eastAsia="uk-UA"/>
              </w:rPr>
            </w:pPr>
            <w:proofErr w:type="spellStart"/>
            <w:r w:rsidRPr="00871C5E">
              <w:rPr>
                <w:rFonts w:ascii="Times New Roman" w:hAnsi="Times New Roman"/>
                <w:i/>
                <w:szCs w:val="24"/>
                <w:lang w:eastAsia="uk-UA"/>
              </w:rPr>
              <w:t>Індикатор</w:t>
            </w:r>
            <w:proofErr w:type="spellEnd"/>
            <w:r w:rsidRPr="00871C5E">
              <w:rPr>
                <w:rFonts w:ascii="Times New Roman" w:hAnsi="Times New Roman"/>
                <w:i/>
                <w:szCs w:val="24"/>
                <w:lang w:eastAsia="uk-UA"/>
              </w:rPr>
              <w:t xml:space="preserve">, </w:t>
            </w:r>
            <w:proofErr w:type="spellStart"/>
            <w:r w:rsidRPr="00871C5E">
              <w:rPr>
                <w:rFonts w:ascii="Times New Roman" w:hAnsi="Times New Roman"/>
                <w:i/>
                <w:szCs w:val="24"/>
                <w:lang w:eastAsia="uk-UA"/>
              </w:rPr>
              <w:t>що</w:t>
            </w:r>
            <w:proofErr w:type="spellEnd"/>
            <w:r w:rsidRPr="00871C5E">
              <w:rPr>
                <w:rFonts w:ascii="Times New Roman" w:hAnsi="Times New Roman"/>
                <w:i/>
                <w:szCs w:val="24"/>
                <w:lang w:eastAsia="uk-UA"/>
              </w:rPr>
              <w:t xml:space="preserve"> </w:t>
            </w:r>
            <w:proofErr w:type="spellStart"/>
            <w:r w:rsidRPr="00871C5E">
              <w:rPr>
                <w:rFonts w:ascii="Times New Roman" w:hAnsi="Times New Roman"/>
                <w:i/>
                <w:szCs w:val="24"/>
                <w:lang w:eastAsia="uk-UA"/>
              </w:rPr>
              <w:t>вказує</w:t>
            </w:r>
            <w:proofErr w:type="spellEnd"/>
            <w:r w:rsidRPr="00871C5E">
              <w:rPr>
                <w:rFonts w:ascii="Times New Roman" w:hAnsi="Times New Roman"/>
                <w:i/>
                <w:szCs w:val="24"/>
                <w:lang w:eastAsia="uk-UA"/>
              </w:rPr>
              <w:t xml:space="preserve"> на </w:t>
            </w:r>
            <w:proofErr w:type="spellStart"/>
            <w:r w:rsidRPr="00871C5E">
              <w:rPr>
                <w:rFonts w:ascii="Times New Roman" w:hAnsi="Times New Roman"/>
                <w:i/>
                <w:szCs w:val="24"/>
                <w:lang w:eastAsia="uk-UA"/>
              </w:rPr>
              <w:t>положення</w:t>
            </w:r>
            <w:proofErr w:type="spellEnd"/>
            <w:r w:rsidRPr="00871C5E">
              <w:rPr>
                <w:rFonts w:ascii="Times New Roman" w:hAnsi="Times New Roman"/>
                <w:i/>
                <w:szCs w:val="24"/>
                <w:lang w:eastAsia="uk-UA"/>
              </w:rPr>
              <w:t xml:space="preserve"> бокового </w:t>
            </w:r>
            <w:proofErr w:type="spellStart"/>
            <w:r w:rsidRPr="00871C5E">
              <w:rPr>
                <w:rFonts w:ascii="Times New Roman" w:hAnsi="Times New Roman"/>
                <w:i/>
                <w:szCs w:val="24"/>
                <w:lang w:eastAsia="uk-UA"/>
              </w:rPr>
              <w:t>зрізу</w:t>
            </w:r>
            <w:proofErr w:type="spellEnd"/>
            <w:r w:rsidRPr="00871C5E">
              <w:rPr>
                <w:rFonts w:ascii="Times New Roman" w:hAnsi="Times New Roman"/>
                <w:i/>
                <w:szCs w:val="24"/>
                <w:lang w:eastAsia="uk-UA"/>
              </w:rPr>
              <w:t xml:space="preserve"> на </w:t>
            </w:r>
            <w:proofErr w:type="spellStart"/>
            <w:r w:rsidRPr="00871C5E">
              <w:rPr>
                <w:rFonts w:ascii="Times New Roman" w:hAnsi="Times New Roman"/>
                <w:i/>
                <w:szCs w:val="24"/>
                <w:lang w:eastAsia="uk-UA"/>
              </w:rPr>
              <w:t>артеріальній</w:t>
            </w:r>
            <w:proofErr w:type="spellEnd"/>
            <w:r w:rsidRPr="00871C5E">
              <w:rPr>
                <w:rFonts w:ascii="Times New Roman" w:hAnsi="Times New Roman"/>
                <w:i/>
                <w:szCs w:val="24"/>
                <w:lang w:eastAsia="uk-UA"/>
              </w:rPr>
              <w:t xml:space="preserve"> </w:t>
            </w:r>
            <w:proofErr w:type="spellStart"/>
            <w:r w:rsidRPr="00871C5E">
              <w:rPr>
                <w:rFonts w:ascii="Times New Roman" w:hAnsi="Times New Roman"/>
                <w:i/>
                <w:szCs w:val="24"/>
                <w:lang w:eastAsia="uk-UA"/>
              </w:rPr>
              <w:t>голці</w:t>
            </w:r>
            <w:proofErr w:type="spellEnd"/>
          </w:p>
        </w:tc>
        <w:tc>
          <w:tcPr>
            <w:tcW w:w="3541" w:type="dxa"/>
            <w:tcBorders>
              <w:top w:val="single" w:sz="4" w:space="0" w:color="auto"/>
              <w:left w:val="single" w:sz="4" w:space="0" w:color="auto"/>
              <w:bottom w:val="single" w:sz="4" w:space="0" w:color="auto"/>
              <w:right w:val="single" w:sz="4" w:space="0" w:color="auto"/>
            </w:tcBorders>
            <w:vAlign w:val="center"/>
            <w:hideMark/>
          </w:tcPr>
          <w:p w14:paraId="324C4B57" w14:textId="77777777" w:rsidR="00F35869" w:rsidRPr="00871C5E" w:rsidRDefault="00F35869" w:rsidP="00817411">
            <w:pPr>
              <w:jc w:val="center"/>
              <w:rPr>
                <w:rFonts w:ascii="Times New Roman" w:hAnsi="Times New Roman"/>
                <w:b/>
                <w:i/>
                <w:szCs w:val="24"/>
                <w:lang w:eastAsia="uk-UA"/>
              </w:rPr>
            </w:pPr>
            <w:proofErr w:type="spellStart"/>
            <w:r w:rsidRPr="00871C5E">
              <w:rPr>
                <w:rFonts w:ascii="Times New Roman" w:hAnsi="Times New Roman"/>
                <w:i/>
                <w:szCs w:val="24"/>
                <w:lang w:eastAsia="uk-UA"/>
              </w:rPr>
              <w:t>наявність</w:t>
            </w:r>
            <w:proofErr w:type="spellEnd"/>
          </w:p>
        </w:tc>
      </w:tr>
      <w:tr w:rsidR="00F35869" w:rsidRPr="00A80362" w14:paraId="1B80A1E5" w14:textId="77777777" w:rsidTr="00817411">
        <w:trPr>
          <w:trHeight w:val="255"/>
        </w:trPr>
        <w:tc>
          <w:tcPr>
            <w:tcW w:w="6377" w:type="dxa"/>
            <w:tcBorders>
              <w:top w:val="single" w:sz="4" w:space="0" w:color="auto"/>
              <w:left w:val="single" w:sz="4" w:space="0" w:color="auto"/>
              <w:bottom w:val="single" w:sz="4" w:space="0" w:color="auto"/>
              <w:right w:val="single" w:sz="4" w:space="0" w:color="auto"/>
            </w:tcBorders>
            <w:vAlign w:val="center"/>
            <w:hideMark/>
          </w:tcPr>
          <w:p w14:paraId="0E80A37D" w14:textId="77777777" w:rsidR="00F35869" w:rsidRPr="00871C5E" w:rsidRDefault="00F35869" w:rsidP="00817411">
            <w:pPr>
              <w:rPr>
                <w:rFonts w:ascii="Times New Roman" w:hAnsi="Times New Roman"/>
                <w:i/>
                <w:szCs w:val="24"/>
                <w:lang w:eastAsia="uk-UA"/>
              </w:rPr>
            </w:pPr>
            <w:proofErr w:type="spellStart"/>
            <w:r w:rsidRPr="00871C5E">
              <w:rPr>
                <w:rFonts w:ascii="Times New Roman" w:hAnsi="Times New Roman"/>
                <w:i/>
                <w:szCs w:val="24"/>
                <w:lang w:eastAsia="uk-UA"/>
              </w:rPr>
              <w:t>Різне</w:t>
            </w:r>
            <w:proofErr w:type="spellEnd"/>
            <w:r w:rsidRPr="00871C5E">
              <w:rPr>
                <w:rFonts w:ascii="Times New Roman" w:hAnsi="Times New Roman"/>
                <w:i/>
                <w:szCs w:val="24"/>
                <w:lang w:eastAsia="uk-UA"/>
              </w:rPr>
              <w:t xml:space="preserve"> </w:t>
            </w:r>
            <w:proofErr w:type="spellStart"/>
            <w:r w:rsidRPr="00871C5E">
              <w:rPr>
                <w:rFonts w:ascii="Times New Roman" w:hAnsi="Times New Roman"/>
                <w:i/>
                <w:szCs w:val="24"/>
                <w:lang w:eastAsia="uk-UA"/>
              </w:rPr>
              <w:t>кольорове</w:t>
            </w:r>
            <w:proofErr w:type="spellEnd"/>
            <w:r w:rsidRPr="00871C5E">
              <w:rPr>
                <w:rFonts w:ascii="Times New Roman" w:hAnsi="Times New Roman"/>
                <w:i/>
                <w:szCs w:val="24"/>
                <w:lang w:eastAsia="uk-UA"/>
              </w:rPr>
              <w:t xml:space="preserve">  </w:t>
            </w:r>
            <w:proofErr w:type="spellStart"/>
            <w:r w:rsidRPr="00871C5E">
              <w:rPr>
                <w:rFonts w:ascii="Times New Roman" w:hAnsi="Times New Roman"/>
                <w:i/>
                <w:szCs w:val="24"/>
                <w:lang w:eastAsia="uk-UA"/>
              </w:rPr>
              <w:t>маркування</w:t>
            </w:r>
            <w:proofErr w:type="spellEnd"/>
            <w:r w:rsidRPr="00871C5E">
              <w:rPr>
                <w:rFonts w:ascii="Times New Roman" w:hAnsi="Times New Roman"/>
                <w:i/>
                <w:szCs w:val="24"/>
                <w:lang w:eastAsia="uk-UA"/>
              </w:rPr>
              <w:t xml:space="preserve"> </w:t>
            </w:r>
            <w:proofErr w:type="spellStart"/>
            <w:r w:rsidRPr="00871C5E">
              <w:rPr>
                <w:rFonts w:ascii="Times New Roman" w:hAnsi="Times New Roman"/>
                <w:i/>
                <w:szCs w:val="24"/>
                <w:lang w:eastAsia="uk-UA"/>
              </w:rPr>
              <w:t>артеріальної</w:t>
            </w:r>
            <w:proofErr w:type="spellEnd"/>
            <w:r w:rsidRPr="00871C5E">
              <w:rPr>
                <w:rFonts w:ascii="Times New Roman" w:hAnsi="Times New Roman"/>
                <w:i/>
                <w:szCs w:val="24"/>
                <w:lang w:eastAsia="uk-UA"/>
              </w:rPr>
              <w:t xml:space="preserve"> та </w:t>
            </w:r>
            <w:proofErr w:type="spellStart"/>
            <w:r w:rsidRPr="00871C5E">
              <w:rPr>
                <w:rFonts w:ascii="Times New Roman" w:hAnsi="Times New Roman"/>
                <w:i/>
                <w:szCs w:val="24"/>
                <w:lang w:eastAsia="uk-UA"/>
              </w:rPr>
              <w:t>венозної</w:t>
            </w:r>
            <w:proofErr w:type="spellEnd"/>
            <w:r w:rsidRPr="00871C5E">
              <w:rPr>
                <w:rFonts w:ascii="Times New Roman" w:hAnsi="Times New Roman"/>
                <w:i/>
                <w:szCs w:val="24"/>
                <w:lang w:eastAsia="uk-UA"/>
              </w:rPr>
              <w:t xml:space="preserve"> </w:t>
            </w:r>
            <w:proofErr w:type="spellStart"/>
            <w:r w:rsidRPr="00871C5E">
              <w:rPr>
                <w:rFonts w:ascii="Times New Roman" w:hAnsi="Times New Roman"/>
                <w:i/>
                <w:szCs w:val="24"/>
                <w:lang w:eastAsia="uk-UA"/>
              </w:rPr>
              <w:t>голки</w:t>
            </w:r>
            <w:proofErr w:type="spellEnd"/>
          </w:p>
        </w:tc>
        <w:tc>
          <w:tcPr>
            <w:tcW w:w="3541" w:type="dxa"/>
            <w:tcBorders>
              <w:top w:val="single" w:sz="4" w:space="0" w:color="auto"/>
              <w:left w:val="single" w:sz="4" w:space="0" w:color="auto"/>
              <w:bottom w:val="single" w:sz="4" w:space="0" w:color="auto"/>
              <w:right w:val="single" w:sz="4" w:space="0" w:color="auto"/>
            </w:tcBorders>
            <w:vAlign w:val="center"/>
            <w:hideMark/>
          </w:tcPr>
          <w:p w14:paraId="780CBB76" w14:textId="77777777" w:rsidR="00F35869" w:rsidRPr="00871C5E" w:rsidRDefault="00F35869" w:rsidP="00817411">
            <w:pPr>
              <w:jc w:val="center"/>
              <w:rPr>
                <w:rFonts w:ascii="Times New Roman" w:hAnsi="Times New Roman"/>
                <w:i/>
                <w:szCs w:val="24"/>
                <w:lang w:eastAsia="uk-UA"/>
              </w:rPr>
            </w:pPr>
            <w:proofErr w:type="spellStart"/>
            <w:r w:rsidRPr="00871C5E">
              <w:rPr>
                <w:rFonts w:ascii="Times New Roman" w:hAnsi="Times New Roman"/>
                <w:i/>
                <w:szCs w:val="24"/>
                <w:lang w:eastAsia="uk-UA"/>
              </w:rPr>
              <w:t>наявність</w:t>
            </w:r>
            <w:proofErr w:type="spellEnd"/>
          </w:p>
        </w:tc>
      </w:tr>
      <w:tr w:rsidR="00F35869" w:rsidRPr="00A80362" w14:paraId="00C53014" w14:textId="77777777" w:rsidTr="00817411">
        <w:trPr>
          <w:trHeight w:val="255"/>
        </w:trPr>
        <w:tc>
          <w:tcPr>
            <w:tcW w:w="6377" w:type="dxa"/>
            <w:tcBorders>
              <w:top w:val="single" w:sz="4" w:space="0" w:color="auto"/>
              <w:left w:val="single" w:sz="4" w:space="0" w:color="auto"/>
              <w:bottom w:val="single" w:sz="4" w:space="0" w:color="auto"/>
              <w:right w:val="single" w:sz="4" w:space="0" w:color="auto"/>
            </w:tcBorders>
            <w:vAlign w:val="center"/>
            <w:hideMark/>
          </w:tcPr>
          <w:p w14:paraId="30CF83C4" w14:textId="77777777" w:rsidR="00F35869" w:rsidRPr="00871C5E" w:rsidRDefault="00F35869" w:rsidP="00817411">
            <w:pPr>
              <w:rPr>
                <w:rFonts w:ascii="Times New Roman" w:hAnsi="Times New Roman"/>
                <w:i/>
                <w:szCs w:val="24"/>
                <w:lang w:eastAsia="uk-UA"/>
              </w:rPr>
            </w:pPr>
            <w:proofErr w:type="spellStart"/>
            <w:r w:rsidRPr="00871C5E">
              <w:rPr>
                <w:rFonts w:ascii="Times New Roman" w:hAnsi="Times New Roman"/>
                <w:i/>
                <w:szCs w:val="24"/>
                <w:lang w:eastAsia="uk-UA"/>
              </w:rPr>
              <w:t>Обертові</w:t>
            </w:r>
            <w:proofErr w:type="spellEnd"/>
            <w:r w:rsidRPr="00871C5E">
              <w:rPr>
                <w:rFonts w:ascii="Times New Roman" w:hAnsi="Times New Roman"/>
                <w:i/>
                <w:szCs w:val="24"/>
                <w:lang w:eastAsia="uk-UA"/>
              </w:rPr>
              <w:t xml:space="preserve"> “</w:t>
            </w:r>
            <w:proofErr w:type="spellStart"/>
            <w:r w:rsidRPr="00871C5E">
              <w:rPr>
                <w:rFonts w:ascii="Times New Roman" w:hAnsi="Times New Roman"/>
                <w:i/>
                <w:szCs w:val="24"/>
                <w:lang w:eastAsia="uk-UA"/>
              </w:rPr>
              <w:t>крильця</w:t>
            </w:r>
            <w:proofErr w:type="spellEnd"/>
            <w:r w:rsidRPr="00871C5E">
              <w:rPr>
                <w:rFonts w:ascii="Times New Roman" w:hAnsi="Times New Roman"/>
                <w:i/>
                <w:szCs w:val="24"/>
                <w:lang w:eastAsia="uk-UA"/>
              </w:rPr>
              <w:t xml:space="preserve">” для </w:t>
            </w:r>
            <w:proofErr w:type="spellStart"/>
            <w:r w:rsidRPr="00871C5E">
              <w:rPr>
                <w:rFonts w:ascii="Times New Roman" w:hAnsi="Times New Roman"/>
                <w:i/>
                <w:szCs w:val="24"/>
                <w:lang w:eastAsia="uk-UA"/>
              </w:rPr>
              <w:t>фіксування</w:t>
            </w:r>
            <w:proofErr w:type="spellEnd"/>
            <w:r w:rsidRPr="00871C5E">
              <w:rPr>
                <w:rFonts w:ascii="Times New Roman" w:hAnsi="Times New Roman"/>
                <w:i/>
                <w:szCs w:val="24"/>
                <w:lang w:eastAsia="uk-UA"/>
              </w:rPr>
              <w:t xml:space="preserve"> на </w:t>
            </w:r>
            <w:proofErr w:type="spellStart"/>
            <w:r w:rsidRPr="00871C5E">
              <w:rPr>
                <w:rFonts w:ascii="Times New Roman" w:hAnsi="Times New Roman"/>
                <w:i/>
                <w:szCs w:val="24"/>
                <w:lang w:eastAsia="uk-UA"/>
              </w:rPr>
              <w:t>шкірі</w:t>
            </w:r>
            <w:proofErr w:type="spellEnd"/>
            <w:r w:rsidRPr="00871C5E">
              <w:rPr>
                <w:rFonts w:ascii="Times New Roman" w:hAnsi="Times New Roman"/>
                <w:i/>
                <w:szCs w:val="24"/>
                <w:lang w:eastAsia="uk-UA"/>
              </w:rPr>
              <w:t xml:space="preserve">, з </w:t>
            </w:r>
            <w:proofErr w:type="spellStart"/>
            <w:r w:rsidRPr="00871C5E">
              <w:rPr>
                <w:rFonts w:ascii="Times New Roman" w:hAnsi="Times New Roman"/>
                <w:i/>
                <w:szCs w:val="24"/>
                <w:lang w:eastAsia="uk-UA"/>
              </w:rPr>
              <w:t>можливістю</w:t>
            </w:r>
            <w:proofErr w:type="spellEnd"/>
            <w:r w:rsidRPr="00871C5E">
              <w:rPr>
                <w:rFonts w:ascii="Times New Roman" w:hAnsi="Times New Roman"/>
                <w:i/>
                <w:szCs w:val="24"/>
                <w:lang w:eastAsia="uk-UA"/>
              </w:rPr>
              <w:t xml:space="preserve"> </w:t>
            </w:r>
            <w:proofErr w:type="spellStart"/>
            <w:r w:rsidRPr="00871C5E">
              <w:rPr>
                <w:rFonts w:ascii="Times New Roman" w:hAnsi="Times New Roman"/>
                <w:i/>
                <w:szCs w:val="24"/>
                <w:lang w:eastAsia="uk-UA"/>
              </w:rPr>
              <w:t>обертання</w:t>
            </w:r>
            <w:proofErr w:type="spellEnd"/>
            <w:r w:rsidRPr="00871C5E">
              <w:rPr>
                <w:rFonts w:ascii="Times New Roman" w:hAnsi="Times New Roman"/>
                <w:i/>
                <w:szCs w:val="24"/>
                <w:lang w:eastAsia="uk-UA"/>
              </w:rPr>
              <w:t xml:space="preserve"> </w:t>
            </w:r>
            <w:proofErr w:type="spellStart"/>
            <w:r w:rsidRPr="00871C5E">
              <w:rPr>
                <w:rFonts w:ascii="Times New Roman" w:hAnsi="Times New Roman"/>
                <w:i/>
                <w:szCs w:val="24"/>
                <w:lang w:eastAsia="uk-UA"/>
              </w:rPr>
              <w:t>голки</w:t>
            </w:r>
            <w:proofErr w:type="spellEnd"/>
            <w:r w:rsidRPr="00871C5E">
              <w:rPr>
                <w:rFonts w:ascii="Times New Roman" w:hAnsi="Times New Roman"/>
                <w:i/>
                <w:szCs w:val="24"/>
                <w:lang w:eastAsia="uk-UA"/>
              </w:rPr>
              <w:t xml:space="preserve"> </w:t>
            </w:r>
            <w:proofErr w:type="spellStart"/>
            <w:r w:rsidRPr="00871C5E">
              <w:rPr>
                <w:rFonts w:ascii="Times New Roman" w:hAnsi="Times New Roman"/>
                <w:i/>
                <w:szCs w:val="24"/>
                <w:lang w:eastAsia="uk-UA"/>
              </w:rPr>
              <w:t>навколо</w:t>
            </w:r>
            <w:proofErr w:type="spellEnd"/>
            <w:r w:rsidRPr="00871C5E">
              <w:rPr>
                <w:rFonts w:ascii="Times New Roman" w:hAnsi="Times New Roman"/>
                <w:i/>
                <w:szCs w:val="24"/>
                <w:lang w:eastAsia="uk-UA"/>
              </w:rPr>
              <w:t xml:space="preserve"> </w:t>
            </w:r>
            <w:proofErr w:type="spellStart"/>
            <w:r w:rsidRPr="00871C5E">
              <w:rPr>
                <w:rFonts w:ascii="Times New Roman" w:hAnsi="Times New Roman"/>
                <w:i/>
                <w:szCs w:val="24"/>
                <w:lang w:eastAsia="uk-UA"/>
              </w:rPr>
              <w:t>осі</w:t>
            </w:r>
            <w:proofErr w:type="spellEnd"/>
            <w:r w:rsidRPr="00871C5E">
              <w:rPr>
                <w:rFonts w:ascii="Times New Roman" w:hAnsi="Times New Roman"/>
                <w:i/>
                <w:szCs w:val="24"/>
                <w:lang w:eastAsia="uk-UA"/>
              </w:rPr>
              <w:t xml:space="preserve"> </w:t>
            </w:r>
          </w:p>
        </w:tc>
        <w:tc>
          <w:tcPr>
            <w:tcW w:w="3541" w:type="dxa"/>
            <w:tcBorders>
              <w:top w:val="single" w:sz="4" w:space="0" w:color="auto"/>
              <w:left w:val="single" w:sz="4" w:space="0" w:color="auto"/>
              <w:bottom w:val="single" w:sz="4" w:space="0" w:color="auto"/>
              <w:right w:val="single" w:sz="4" w:space="0" w:color="auto"/>
            </w:tcBorders>
            <w:vAlign w:val="center"/>
            <w:hideMark/>
          </w:tcPr>
          <w:p w14:paraId="23FECB2D" w14:textId="77777777" w:rsidR="00F35869" w:rsidRPr="00871C5E" w:rsidRDefault="00F35869" w:rsidP="00817411">
            <w:pPr>
              <w:jc w:val="center"/>
              <w:rPr>
                <w:rFonts w:ascii="Times New Roman" w:hAnsi="Times New Roman"/>
                <w:i/>
                <w:szCs w:val="24"/>
                <w:lang w:eastAsia="uk-UA"/>
              </w:rPr>
            </w:pPr>
            <w:proofErr w:type="spellStart"/>
            <w:r w:rsidRPr="00871C5E">
              <w:rPr>
                <w:rFonts w:ascii="Times New Roman" w:hAnsi="Times New Roman"/>
                <w:i/>
                <w:szCs w:val="24"/>
                <w:lang w:eastAsia="uk-UA"/>
              </w:rPr>
              <w:t>наявність</w:t>
            </w:r>
            <w:proofErr w:type="spellEnd"/>
          </w:p>
        </w:tc>
      </w:tr>
      <w:tr w:rsidR="00F35869" w:rsidRPr="00A80362" w14:paraId="6919F131" w14:textId="77777777" w:rsidTr="00817411">
        <w:trPr>
          <w:trHeight w:val="255"/>
        </w:trPr>
        <w:tc>
          <w:tcPr>
            <w:tcW w:w="6377" w:type="dxa"/>
            <w:tcBorders>
              <w:top w:val="single" w:sz="4" w:space="0" w:color="auto"/>
              <w:left w:val="single" w:sz="4" w:space="0" w:color="auto"/>
              <w:bottom w:val="single" w:sz="4" w:space="0" w:color="auto"/>
              <w:right w:val="single" w:sz="4" w:space="0" w:color="auto"/>
            </w:tcBorders>
            <w:vAlign w:val="center"/>
            <w:hideMark/>
          </w:tcPr>
          <w:p w14:paraId="27D2219F" w14:textId="77777777" w:rsidR="00F35869" w:rsidRPr="00486C2E" w:rsidRDefault="00F35869" w:rsidP="00817411">
            <w:pPr>
              <w:rPr>
                <w:rFonts w:ascii="Times New Roman" w:hAnsi="Times New Roman"/>
                <w:i/>
                <w:szCs w:val="24"/>
                <w:lang w:eastAsia="uk-UA"/>
              </w:rPr>
            </w:pPr>
            <w:proofErr w:type="spellStart"/>
            <w:r w:rsidRPr="00486C2E">
              <w:rPr>
                <w:rFonts w:ascii="Times New Roman" w:hAnsi="Times New Roman"/>
                <w:i/>
                <w:szCs w:val="24"/>
                <w:lang w:eastAsia="uk-UA"/>
              </w:rPr>
              <w:t>Затискач</w:t>
            </w:r>
            <w:proofErr w:type="spellEnd"/>
            <w:r w:rsidRPr="00486C2E">
              <w:rPr>
                <w:rFonts w:ascii="Times New Roman" w:hAnsi="Times New Roman"/>
                <w:i/>
                <w:szCs w:val="24"/>
                <w:lang w:eastAsia="uk-UA"/>
              </w:rPr>
              <w:t xml:space="preserve"> на  </w:t>
            </w:r>
            <w:proofErr w:type="spellStart"/>
            <w:r w:rsidRPr="00486C2E">
              <w:rPr>
                <w:rFonts w:ascii="Times New Roman" w:hAnsi="Times New Roman"/>
                <w:i/>
                <w:szCs w:val="24"/>
                <w:lang w:eastAsia="uk-UA"/>
              </w:rPr>
              <w:t>гнучкому</w:t>
            </w:r>
            <w:proofErr w:type="spellEnd"/>
            <w:r w:rsidRPr="00486C2E">
              <w:rPr>
                <w:rFonts w:ascii="Times New Roman" w:hAnsi="Times New Roman"/>
                <w:i/>
                <w:szCs w:val="24"/>
                <w:lang w:eastAsia="uk-UA"/>
              </w:rPr>
              <w:t xml:space="preserve"> </w:t>
            </w:r>
            <w:proofErr w:type="spellStart"/>
            <w:r w:rsidRPr="00486C2E">
              <w:rPr>
                <w:rFonts w:ascii="Times New Roman" w:hAnsi="Times New Roman"/>
                <w:i/>
                <w:szCs w:val="24"/>
                <w:lang w:eastAsia="uk-UA"/>
              </w:rPr>
              <w:t>сегменті</w:t>
            </w:r>
            <w:proofErr w:type="spellEnd"/>
            <w:r w:rsidRPr="00486C2E">
              <w:rPr>
                <w:rFonts w:ascii="Times New Roman" w:hAnsi="Times New Roman"/>
                <w:i/>
                <w:szCs w:val="24"/>
                <w:lang w:eastAsia="uk-UA"/>
              </w:rPr>
              <w:t xml:space="preserve"> </w:t>
            </w:r>
            <w:proofErr w:type="spellStart"/>
            <w:r w:rsidRPr="00486C2E">
              <w:rPr>
                <w:rFonts w:ascii="Times New Roman" w:hAnsi="Times New Roman"/>
                <w:i/>
                <w:szCs w:val="24"/>
                <w:lang w:eastAsia="uk-UA"/>
              </w:rPr>
              <w:t>артеріальної</w:t>
            </w:r>
            <w:proofErr w:type="spellEnd"/>
            <w:r w:rsidRPr="00486C2E">
              <w:rPr>
                <w:rFonts w:ascii="Times New Roman" w:hAnsi="Times New Roman"/>
                <w:i/>
                <w:szCs w:val="24"/>
                <w:lang w:eastAsia="uk-UA"/>
              </w:rPr>
              <w:t xml:space="preserve"> та </w:t>
            </w:r>
            <w:proofErr w:type="spellStart"/>
            <w:r w:rsidRPr="00486C2E">
              <w:rPr>
                <w:rFonts w:ascii="Times New Roman" w:hAnsi="Times New Roman"/>
                <w:i/>
                <w:szCs w:val="24"/>
                <w:lang w:eastAsia="uk-UA"/>
              </w:rPr>
              <w:t>венозної</w:t>
            </w:r>
            <w:proofErr w:type="spellEnd"/>
            <w:r w:rsidRPr="00486C2E">
              <w:rPr>
                <w:rFonts w:ascii="Times New Roman" w:hAnsi="Times New Roman"/>
                <w:i/>
                <w:szCs w:val="24"/>
                <w:lang w:eastAsia="uk-UA"/>
              </w:rPr>
              <w:t xml:space="preserve"> </w:t>
            </w:r>
            <w:proofErr w:type="spellStart"/>
            <w:r w:rsidRPr="00486C2E">
              <w:rPr>
                <w:rFonts w:ascii="Times New Roman" w:hAnsi="Times New Roman"/>
                <w:i/>
                <w:szCs w:val="24"/>
                <w:lang w:eastAsia="uk-UA"/>
              </w:rPr>
              <w:t>голки</w:t>
            </w:r>
            <w:proofErr w:type="spellEnd"/>
          </w:p>
        </w:tc>
        <w:tc>
          <w:tcPr>
            <w:tcW w:w="3541" w:type="dxa"/>
            <w:tcBorders>
              <w:top w:val="single" w:sz="4" w:space="0" w:color="auto"/>
              <w:left w:val="single" w:sz="4" w:space="0" w:color="auto"/>
              <w:bottom w:val="single" w:sz="4" w:space="0" w:color="auto"/>
              <w:right w:val="single" w:sz="4" w:space="0" w:color="auto"/>
            </w:tcBorders>
            <w:vAlign w:val="center"/>
            <w:hideMark/>
          </w:tcPr>
          <w:p w14:paraId="436086A3" w14:textId="77777777" w:rsidR="00F35869" w:rsidRPr="00486C2E" w:rsidRDefault="00F35869" w:rsidP="00817411">
            <w:pPr>
              <w:jc w:val="center"/>
              <w:rPr>
                <w:rFonts w:ascii="Times New Roman" w:hAnsi="Times New Roman"/>
                <w:i/>
                <w:szCs w:val="24"/>
                <w:lang w:eastAsia="uk-UA"/>
              </w:rPr>
            </w:pPr>
            <w:proofErr w:type="spellStart"/>
            <w:r w:rsidRPr="00486C2E">
              <w:rPr>
                <w:rFonts w:ascii="Times New Roman" w:hAnsi="Times New Roman"/>
                <w:i/>
                <w:szCs w:val="24"/>
                <w:lang w:eastAsia="uk-UA"/>
              </w:rPr>
              <w:t>наявність</w:t>
            </w:r>
            <w:proofErr w:type="spellEnd"/>
          </w:p>
        </w:tc>
      </w:tr>
      <w:tr w:rsidR="00F35869" w:rsidRPr="00A80362" w14:paraId="2CAE9D7D" w14:textId="77777777" w:rsidTr="00817411">
        <w:trPr>
          <w:trHeight w:val="255"/>
        </w:trPr>
        <w:tc>
          <w:tcPr>
            <w:tcW w:w="6377" w:type="dxa"/>
            <w:tcBorders>
              <w:top w:val="single" w:sz="4" w:space="0" w:color="auto"/>
              <w:left w:val="single" w:sz="4" w:space="0" w:color="auto"/>
              <w:bottom w:val="single" w:sz="4" w:space="0" w:color="auto"/>
              <w:right w:val="single" w:sz="4" w:space="0" w:color="auto"/>
            </w:tcBorders>
            <w:vAlign w:val="center"/>
            <w:hideMark/>
          </w:tcPr>
          <w:p w14:paraId="2346E262" w14:textId="77777777" w:rsidR="00F35869" w:rsidRPr="00486C2E" w:rsidRDefault="00F35869" w:rsidP="00817411">
            <w:pPr>
              <w:rPr>
                <w:rFonts w:ascii="Times New Roman" w:hAnsi="Times New Roman"/>
                <w:i/>
                <w:szCs w:val="24"/>
                <w:lang w:eastAsia="uk-UA"/>
              </w:rPr>
            </w:pPr>
            <w:proofErr w:type="spellStart"/>
            <w:r w:rsidRPr="00486C2E">
              <w:rPr>
                <w:rFonts w:ascii="Times New Roman" w:hAnsi="Times New Roman"/>
                <w:i/>
                <w:szCs w:val="24"/>
                <w:lang w:eastAsia="uk-UA"/>
              </w:rPr>
              <w:t>Діаметр</w:t>
            </w:r>
            <w:proofErr w:type="spellEnd"/>
            <w:r w:rsidRPr="00486C2E">
              <w:rPr>
                <w:rFonts w:ascii="Times New Roman" w:hAnsi="Times New Roman"/>
                <w:i/>
                <w:szCs w:val="24"/>
                <w:lang w:eastAsia="uk-UA"/>
              </w:rPr>
              <w:t xml:space="preserve"> </w:t>
            </w:r>
            <w:proofErr w:type="spellStart"/>
            <w:r w:rsidRPr="00486C2E">
              <w:rPr>
                <w:rFonts w:ascii="Times New Roman" w:hAnsi="Times New Roman"/>
                <w:i/>
                <w:szCs w:val="24"/>
                <w:lang w:eastAsia="uk-UA"/>
              </w:rPr>
              <w:t>голок</w:t>
            </w:r>
            <w:proofErr w:type="spellEnd"/>
          </w:p>
        </w:tc>
        <w:tc>
          <w:tcPr>
            <w:tcW w:w="3541" w:type="dxa"/>
            <w:tcBorders>
              <w:top w:val="single" w:sz="4" w:space="0" w:color="auto"/>
              <w:left w:val="single" w:sz="4" w:space="0" w:color="auto"/>
              <w:bottom w:val="single" w:sz="4" w:space="0" w:color="auto"/>
              <w:right w:val="single" w:sz="4" w:space="0" w:color="auto"/>
            </w:tcBorders>
            <w:vAlign w:val="center"/>
            <w:hideMark/>
          </w:tcPr>
          <w:p w14:paraId="71678D8F" w14:textId="77777777" w:rsidR="00F35869" w:rsidRPr="00486C2E" w:rsidRDefault="00F35869" w:rsidP="00817411">
            <w:pPr>
              <w:jc w:val="center"/>
              <w:rPr>
                <w:rFonts w:ascii="Times New Roman" w:hAnsi="Times New Roman"/>
                <w:i/>
                <w:szCs w:val="24"/>
                <w:lang w:eastAsia="uk-UA"/>
              </w:rPr>
            </w:pPr>
            <w:r w:rsidRPr="00486C2E">
              <w:rPr>
                <w:rFonts w:ascii="Times New Roman" w:hAnsi="Times New Roman"/>
                <w:i/>
                <w:szCs w:val="24"/>
                <w:lang w:eastAsia="uk-UA"/>
              </w:rPr>
              <w:t>G15-G17</w:t>
            </w:r>
          </w:p>
        </w:tc>
      </w:tr>
      <w:tr w:rsidR="00F35869" w:rsidRPr="00A80362" w14:paraId="746A60FC" w14:textId="77777777" w:rsidTr="00817411">
        <w:trPr>
          <w:trHeight w:val="255"/>
        </w:trPr>
        <w:tc>
          <w:tcPr>
            <w:tcW w:w="6377" w:type="dxa"/>
            <w:tcBorders>
              <w:top w:val="single" w:sz="4" w:space="0" w:color="auto"/>
              <w:left w:val="single" w:sz="4" w:space="0" w:color="auto"/>
              <w:bottom w:val="single" w:sz="4" w:space="0" w:color="auto"/>
              <w:right w:val="single" w:sz="4" w:space="0" w:color="auto"/>
            </w:tcBorders>
            <w:vAlign w:val="center"/>
            <w:hideMark/>
          </w:tcPr>
          <w:p w14:paraId="41DC85AC" w14:textId="77777777" w:rsidR="00F35869" w:rsidRPr="00486C2E" w:rsidRDefault="00F35869" w:rsidP="00817411">
            <w:pPr>
              <w:rPr>
                <w:rFonts w:ascii="Times New Roman" w:hAnsi="Times New Roman"/>
                <w:i/>
                <w:szCs w:val="24"/>
                <w:lang w:eastAsia="uk-UA"/>
              </w:rPr>
            </w:pPr>
            <w:proofErr w:type="spellStart"/>
            <w:r w:rsidRPr="00486C2E">
              <w:rPr>
                <w:rFonts w:ascii="Times New Roman" w:hAnsi="Times New Roman"/>
                <w:i/>
                <w:szCs w:val="24"/>
                <w:lang w:eastAsia="uk-UA"/>
              </w:rPr>
              <w:t>Довжина</w:t>
            </w:r>
            <w:proofErr w:type="spellEnd"/>
            <w:r w:rsidRPr="00486C2E">
              <w:rPr>
                <w:rFonts w:ascii="Times New Roman" w:hAnsi="Times New Roman"/>
                <w:i/>
                <w:szCs w:val="24"/>
                <w:lang w:eastAsia="uk-UA"/>
              </w:rPr>
              <w:t xml:space="preserve"> </w:t>
            </w:r>
            <w:proofErr w:type="spellStart"/>
            <w:r w:rsidRPr="00486C2E">
              <w:rPr>
                <w:rFonts w:ascii="Times New Roman" w:hAnsi="Times New Roman"/>
                <w:i/>
                <w:szCs w:val="24"/>
                <w:lang w:eastAsia="uk-UA"/>
              </w:rPr>
              <w:t>металевого</w:t>
            </w:r>
            <w:proofErr w:type="spellEnd"/>
            <w:r w:rsidRPr="00486C2E">
              <w:rPr>
                <w:rFonts w:ascii="Times New Roman" w:hAnsi="Times New Roman"/>
                <w:i/>
                <w:szCs w:val="24"/>
                <w:lang w:eastAsia="uk-UA"/>
              </w:rPr>
              <w:t xml:space="preserve"> сегменту</w:t>
            </w:r>
          </w:p>
        </w:tc>
        <w:tc>
          <w:tcPr>
            <w:tcW w:w="3541" w:type="dxa"/>
            <w:tcBorders>
              <w:top w:val="single" w:sz="4" w:space="0" w:color="auto"/>
              <w:left w:val="single" w:sz="4" w:space="0" w:color="auto"/>
              <w:bottom w:val="single" w:sz="4" w:space="0" w:color="auto"/>
              <w:right w:val="single" w:sz="4" w:space="0" w:color="auto"/>
            </w:tcBorders>
            <w:vAlign w:val="center"/>
            <w:hideMark/>
          </w:tcPr>
          <w:p w14:paraId="4400F957" w14:textId="77777777" w:rsidR="00F35869" w:rsidRPr="00486C2E" w:rsidRDefault="00F35869" w:rsidP="00817411">
            <w:pPr>
              <w:jc w:val="center"/>
              <w:rPr>
                <w:rFonts w:ascii="Times New Roman" w:hAnsi="Times New Roman"/>
                <w:i/>
                <w:szCs w:val="24"/>
                <w:lang w:eastAsia="uk-UA"/>
              </w:rPr>
            </w:pPr>
            <w:proofErr w:type="spellStart"/>
            <w:r w:rsidRPr="00486C2E">
              <w:rPr>
                <w:rFonts w:ascii="Times New Roman" w:hAnsi="Times New Roman"/>
                <w:i/>
                <w:szCs w:val="24"/>
                <w:lang w:eastAsia="uk-UA"/>
              </w:rPr>
              <w:t>від</w:t>
            </w:r>
            <w:proofErr w:type="spellEnd"/>
            <w:r w:rsidRPr="00486C2E">
              <w:rPr>
                <w:rFonts w:ascii="Times New Roman" w:hAnsi="Times New Roman"/>
                <w:i/>
                <w:szCs w:val="24"/>
                <w:lang w:eastAsia="uk-UA"/>
              </w:rPr>
              <w:t xml:space="preserve"> 20 до 30 мм</w:t>
            </w:r>
          </w:p>
        </w:tc>
      </w:tr>
      <w:tr w:rsidR="00F35869" w:rsidRPr="00A80362" w14:paraId="674BBCF1" w14:textId="77777777" w:rsidTr="00817411">
        <w:trPr>
          <w:trHeight w:val="255"/>
        </w:trPr>
        <w:tc>
          <w:tcPr>
            <w:tcW w:w="6377" w:type="dxa"/>
            <w:tcBorders>
              <w:top w:val="single" w:sz="4" w:space="0" w:color="auto"/>
              <w:left w:val="single" w:sz="4" w:space="0" w:color="auto"/>
              <w:bottom w:val="single" w:sz="4" w:space="0" w:color="auto"/>
              <w:right w:val="single" w:sz="4" w:space="0" w:color="auto"/>
            </w:tcBorders>
            <w:vAlign w:val="center"/>
            <w:hideMark/>
          </w:tcPr>
          <w:p w14:paraId="30179058" w14:textId="77777777" w:rsidR="00F35869" w:rsidRPr="00486C2E" w:rsidRDefault="00F35869" w:rsidP="00817411">
            <w:pPr>
              <w:rPr>
                <w:rFonts w:ascii="Times New Roman" w:hAnsi="Times New Roman"/>
                <w:i/>
                <w:szCs w:val="24"/>
                <w:lang w:eastAsia="uk-UA"/>
              </w:rPr>
            </w:pPr>
            <w:proofErr w:type="spellStart"/>
            <w:r w:rsidRPr="00486C2E">
              <w:rPr>
                <w:rFonts w:ascii="Times New Roman" w:hAnsi="Times New Roman"/>
                <w:i/>
                <w:szCs w:val="24"/>
                <w:lang w:eastAsia="uk-UA"/>
              </w:rPr>
              <w:t>Довжина</w:t>
            </w:r>
            <w:proofErr w:type="spellEnd"/>
            <w:r w:rsidRPr="00486C2E">
              <w:rPr>
                <w:rFonts w:ascii="Times New Roman" w:hAnsi="Times New Roman"/>
                <w:i/>
                <w:szCs w:val="24"/>
                <w:lang w:eastAsia="uk-UA"/>
              </w:rPr>
              <w:t xml:space="preserve"> </w:t>
            </w:r>
            <w:proofErr w:type="spellStart"/>
            <w:r w:rsidRPr="00486C2E">
              <w:rPr>
                <w:rFonts w:ascii="Times New Roman" w:hAnsi="Times New Roman"/>
                <w:i/>
                <w:szCs w:val="24"/>
                <w:lang w:eastAsia="uk-UA"/>
              </w:rPr>
              <w:t>гнучкого</w:t>
            </w:r>
            <w:proofErr w:type="spellEnd"/>
            <w:r w:rsidRPr="00486C2E">
              <w:rPr>
                <w:rFonts w:ascii="Times New Roman" w:hAnsi="Times New Roman"/>
                <w:i/>
                <w:szCs w:val="24"/>
                <w:lang w:eastAsia="uk-UA"/>
              </w:rPr>
              <w:t xml:space="preserve"> сегменту</w:t>
            </w:r>
          </w:p>
        </w:tc>
        <w:tc>
          <w:tcPr>
            <w:tcW w:w="3541" w:type="dxa"/>
            <w:tcBorders>
              <w:top w:val="single" w:sz="4" w:space="0" w:color="auto"/>
              <w:left w:val="single" w:sz="4" w:space="0" w:color="auto"/>
              <w:bottom w:val="single" w:sz="4" w:space="0" w:color="auto"/>
              <w:right w:val="single" w:sz="4" w:space="0" w:color="auto"/>
            </w:tcBorders>
            <w:vAlign w:val="center"/>
            <w:hideMark/>
          </w:tcPr>
          <w:p w14:paraId="13094FEC" w14:textId="77777777" w:rsidR="00F35869" w:rsidRPr="00486C2E" w:rsidRDefault="00F35869" w:rsidP="00817411">
            <w:pPr>
              <w:jc w:val="center"/>
              <w:rPr>
                <w:rFonts w:ascii="Times New Roman" w:hAnsi="Times New Roman"/>
                <w:i/>
                <w:szCs w:val="24"/>
                <w:lang w:eastAsia="uk-UA"/>
              </w:rPr>
            </w:pPr>
            <w:r w:rsidRPr="00486C2E">
              <w:rPr>
                <w:rFonts w:ascii="Times New Roman" w:hAnsi="Times New Roman"/>
                <w:i/>
                <w:szCs w:val="24"/>
                <w:lang w:eastAsia="uk-UA"/>
              </w:rPr>
              <w:t xml:space="preserve">не </w:t>
            </w:r>
            <w:proofErr w:type="spellStart"/>
            <w:r w:rsidRPr="00486C2E">
              <w:rPr>
                <w:rFonts w:ascii="Times New Roman" w:hAnsi="Times New Roman"/>
                <w:i/>
                <w:szCs w:val="24"/>
                <w:lang w:eastAsia="uk-UA"/>
              </w:rPr>
              <w:t>більше</w:t>
            </w:r>
            <w:proofErr w:type="spellEnd"/>
            <w:r w:rsidRPr="00486C2E">
              <w:rPr>
                <w:rFonts w:ascii="Times New Roman" w:hAnsi="Times New Roman"/>
                <w:i/>
                <w:szCs w:val="24"/>
                <w:lang w:eastAsia="uk-UA"/>
              </w:rPr>
              <w:t xml:space="preserve"> 180 мм</w:t>
            </w:r>
          </w:p>
        </w:tc>
      </w:tr>
      <w:tr w:rsidR="00F35869" w:rsidRPr="00A80362" w14:paraId="0C89DCFD" w14:textId="77777777" w:rsidTr="00817411">
        <w:trPr>
          <w:trHeight w:val="517"/>
        </w:trPr>
        <w:tc>
          <w:tcPr>
            <w:tcW w:w="6377" w:type="dxa"/>
            <w:vMerge w:val="restart"/>
            <w:tcBorders>
              <w:top w:val="single" w:sz="4" w:space="0" w:color="auto"/>
              <w:left w:val="single" w:sz="4" w:space="0" w:color="auto"/>
              <w:bottom w:val="single" w:sz="4" w:space="0" w:color="auto"/>
              <w:right w:val="single" w:sz="4" w:space="0" w:color="auto"/>
            </w:tcBorders>
            <w:hideMark/>
          </w:tcPr>
          <w:p w14:paraId="5F9C49D5" w14:textId="77777777" w:rsidR="00F35869" w:rsidRPr="00486C2E" w:rsidRDefault="00F35869" w:rsidP="00817411">
            <w:pPr>
              <w:rPr>
                <w:rFonts w:ascii="Times New Roman" w:hAnsi="Times New Roman"/>
                <w:b/>
                <w:szCs w:val="24"/>
                <w:lang w:eastAsia="uk-UA"/>
              </w:rPr>
            </w:pPr>
            <w:proofErr w:type="spellStart"/>
            <w:r w:rsidRPr="00486C2E">
              <w:rPr>
                <w:rFonts w:ascii="Times New Roman" w:hAnsi="Times New Roman"/>
                <w:b/>
                <w:szCs w:val="24"/>
                <w:lang w:eastAsia="uk-UA"/>
              </w:rPr>
              <w:t>Рідкий</w:t>
            </w:r>
            <w:proofErr w:type="spellEnd"/>
            <w:r w:rsidRPr="00486C2E">
              <w:rPr>
                <w:rFonts w:ascii="Times New Roman" w:hAnsi="Times New Roman"/>
                <w:b/>
                <w:szCs w:val="24"/>
                <w:lang w:eastAsia="uk-UA"/>
              </w:rPr>
              <w:t xml:space="preserve"> концентрат кислотного компоненту</w:t>
            </w:r>
          </w:p>
        </w:tc>
        <w:tc>
          <w:tcPr>
            <w:tcW w:w="3541" w:type="dxa"/>
            <w:vMerge w:val="restart"/>
            <w:tcBorders>
              <w:top w:val="single" w:sz="4" w:space="0" w:color="auto"/>
              <w:left w:val="single" w:sz="4" w:space="0" w:color="auto"/>
              <w:bottom w:val="single" w:sz="4" w:space="0" w:color="auto"/>
              <w:right w:val="single" w:sz="4" w:space="0" w:color="auto"/>
            </w:tcBorders>
          </w:tcPr>
          <w:p w14:paraId="09C959E2" w14:textId="77777777" w:rsidR="00F35869" w:rsidRPr="00486C2E" w:rsidRDefault="00F35869" w:rsidP="00817411">
            <w:pPr>
              <w:jc w:val="center"/>
              <w:rPr>
                <w:rFonts w:ascii="Times New Roman" w:hAnsi="Times New Roman"/>
                <w:szCs w:val="24"/>
                <w:lang w:eastAsia="uk-UA"/>
              </w:rPr>
            </w:pPr>
            <w:proofErr w:type="spellStart"/>
            <w:r w:rsidRPr="00486C2E">
              <w:rPr>
                <w:rFonts w:ascii="Times New Roman" w:hAnsi="Times New Roman"/>
                <w:b/>
                <w:bCs/>
                <w:szCs w:val="24"/>
                <w:lang w:eastAsia="uk-UA"/>
              </w:rPr>
              <w:t>Вимоги</w:t>
            </w:r>
            <w:proofErr w:type="spellEnd"/>
          </w:p>
        </w:tc>
      </w:tr>
      <w:tr w:rsidR="00F35869" w:rsidRPr="00A80362" w14:paraId="26D6428A" w14:textId="77777777" w:rsidTr="00817411">
        <w:trPr>
          <w:trHeight w:val="517"/>
        </w:trPr>
        <w:tc>
          <w:tcPr>
            <w:tcW w:w="6377" w:type="dxa"/>
            <w:vMerge/>
            <w:tcBorders>
              <w:top w:val="single" w:sz="4" w:space="0" w:color="auto"/>
              <w:left w:val="single" w:sz="4" w:space="0" w:color="auto"/>
              <w:bottom w:val="single" w:sz="4" w:space="0" w:color="auto"/>
              <w:right w:val="single" w:sz="4" w:space="0" w:color="auto"/>
            </w:tcBorders>
            <w:vAlign w:val="center"/>
            <w:hideMark/>
          </w:tcPr>
          <w:p w14:paraId="1FEF9DFE" w14:textId="77777777" w:rsidR="00F35869" w:rsidRPr="00A80362" w:rsidRDefault="00F35869" w:rsidP="00817411">
            <w:pPr>
              <w:rPr>
                <w:rFonts w:ascii="Times New Roman" w:hAnsi="Times New Roman"/>
                <w:b/>
                <w:i/>
                <w:color w:val="FF0000"/>
                <w:szCs w:val="24"/>
                <w:lang w:eastAsia="uk-UA"/>
              </w:rPr>
            </w:pPr>
          </w:p>
        </w:tc>
        <w:tc>
          <w:tcPr>
            <w:tcW w:w="3541" w:type="dxa"/>
            <w:vMerge/>
            <w:tcBorders>
              <w:top w:val="single" w:sz="4" w:space="0" w:color="auto"/>
              <w:left w:val="single" w:sz="4" w:space="0" w:color="auto"/>
              <w:bottom w:val="single" w:sz="4" w:space="0" w:color="auto"/>
              <w:right w:val="single" w:sz="4" w:space="0" w:color="auto"/>
            </w:tcBorders>
            <w:vAlign w:val="center"/>
            <w:hideMark/>
          </w:tcPr>
          <w:p w14:paraId="468CE912" w14:textId="77777777" w:rsidR="00F35869" w:rsidRPr="00A80362" w:rsidRDefault="00F35869" w:rsidP="00817411">
            <w:pPr>
              <w:rPr>
                <w:rFonts w:ascii="Times New Roman" w:hAnsi="Times New Roman"/>
                <w:i/>
                <w:color w:val="FF0000"/>
                <w:szCs w:val="24"/>
                <w:lang w:eastAsia="uk-UA"/>
              </w:rPr>
            </w:pPr>
          </w:p>
        </w:tc>
      </w:tr>
      <w:tr w:rsidR="00F35869" w:rsidRPr="00A80362" w14:paraId="65914D63" w14:textId="77777777" w:rsidTr="00817411">
        <w:trPr>
          <w:trHeight w:val="276"/>
        </w:trPr>
        <w:tc>
          <w:tcPr>
            <w:tcW w:w="6377" w:type="dxa"/>
            <w:tcBorders>
              <w:top w:val="single" w:sz="4" w:space="0" w:color="auto"/>
              <w:left w:val="single" w:sz="4" w:space="0" w:color="auto"/>
              <w:bottom w:val="single" w:sz="4" w:space="0" w:color="auto"/>
              <w:right w:val="single" w:sz="4" w:space="0" w:color="auto"/>
            </w:tcBorders>
            <w:hideMark/>
          </w:tcPr>
          <w:p w14:paraId="04C36A4C" w14:textId="77777777" w:rsidR="00F35869" w:rsidRPr="000153E1" w:rsidRDefault="00F35869" w:rsidP="00817411">
            <w:pPr>
              <w:rPr>
                <w:rFonts w:ascii="Times New Roman" w:hAnsi="Times New Roman"/>
                <w:i/>
                <w:szCs w:val="24"/>
                <w:lang w:eastAsia="uk-UA"/>
              </w:rPr>
            </w:pPr>
            <w:proofErr w:type="spellStart"/>
            <w:r w:rsidRPr="000153E1">
              <w:rPr>
                <w:rFonts w:ascii="Times New Roman" w:hAnsi="Times New Roman"/>
                <w:bCs/>
                <w:i/>
                <w:szCs w:val="24"/>
                <w:lang w:eastAsia="uk-UA"/>
              </w:rPr>
              <w:t>Готовий</w:t>
            </w:r>
            <w:proofErr w:type="spellEnd"/>
            <w:r w:rsidRPr="000153E1">
              <w:rPr>
                <w:rFonts w:ascii="Times New Roman" w:hAnsi="Times New Roman"/>
                <w:bCs/>
                <w:i/>
                <w:szCs w:val="24"/>
                <w:lang w:eastAsia="uk-UA"/>
              </w:rPr>
              <w:t xml:space="preserve"> до </w:t>
            </w:r>
            <w:proofErr w:type="spellStart"/>
            <w:r w:rsidRPr="000153E1">
              <w:rPr>
                <w:rFonts w:ascii="Times New Roman" w:hAnsi="Times New Roman"/>
                <w:bCs/>
                <w:i/>
                <w:szCs w:val="24"/>
                <w:lang w:eastAsia="uk-UA"/>
              </w:rPr>
              <w:t>використання</w:t>
            </w:r>
            <w:proofErr w:type="spellEnd"/>
            <w:r w:rsidRPr="000153E1">
              <w:rPr>
                <w:rFonts w:ascii="Times New Roman" w:hAnsi="Times New Roman"/>
                <w:bCs/>
                <w:i/>
                <w:szCs w:val="24"/>
                <w:lang w:eastAsia="uk-UA"/>
              </w:rPr>
              <w:t xml:space="preserve"> </w:t>
            </w:r>
            <w:proofErr w:type="spellStart"/>
            <w:r w:rsidRPr="000153E1">
              <w:rPr>
                <w:rFonts w:ascii="Times New Roman" w:hAnsi="Times New Roman"/>
                <w:bCs/>
                <w:i/>
                <w:szCs w:val="24"/>
                <w:lang w:eastAsia="uk-UA"/>
              </w:rPr>
              <w:t>рідкий</w:t>
            </w:r>
            <w:proofErr w:type="spellEnd"/>
            <w:r w:rsidRPr="000153E1">
              <w:rPr>
                <w:rFonts w:ascii="Times New Roman" w:hAnsi="Times New Roman"/>
                <w:bCs/>
                <w:i/>
                <w:szCs w:val="24"/>
                <w:lang w:eastAsia="uk-UA"/>
              </w:rPr>
              <w:t xml:space="preserve"> концентрат кислотного компоненту для </w:t>
            </w:r>
            <w:proofErr w:type="spellStart"/>
            <w:r w:rsidRPr="000153E1">
              <w:rPr>
                <w:rFonts w:ascii="Times New Roman" w:hAnsi="Times New Roman"/>
                <w:bCs/>
                <w:i/>
                <w:szCs w:val="24"/>
                <w:lang w:eastAsia="uk-UA"/>
              </w:rPr>
              <w:t>приготування</w:t>
            </w:r>
            <w:proofErr w:type="spellEnd"/>
            <w:r w:rsidRPr="000153E1">
              <w:rPr>
                <w:rFonts w:ascii="Times New Roman" w:hAnsi="Times New Roman"/>
                <w:bCs/>
                <w:i/>
                <w:szCs w:val="24"/>
                <w:lang w:eastAsia="uk-UA"/>
              </w:rPr>
              <w:t xml:space="preserve"> </w:t>
            </w:r>
            <w:proofErr w:type="spellStart"/>
            <w:r w:rsidRPr="000153E1">
              <w:rPr>
                <w:rFonts w:ascii="Times New Roman" w:hAnsi="Times New Roman"/>
                <w:bCs/>
                <w:i/>
                <w:szCs w:val="24"/>
                <w:lang w:eastAsia="uk-UA"/>
              </w:rPr>
              <w:t>бікарбонатного</w:t>
            </w:r>
            <w:proofErr w:type="spellEnd"/>
            <w:r w:rsidRPr="000153E1">
              <w:rPr>
                <w:rFonts w:ascii="Times New Roman" w:hAnsi="Times New Roman"/>
                <w:bCs/>
                <w:i/>
                <w:szCs w:val="24"/>
                <w:lang w:eastAsia="uk-UA"/>
              </w:rPr>
              <w:t xml:space="preserve"> </w:t>
            </w:r>
            <w:proofErr w:type="spellStart"/>
            <w:r w:rsidRPr="000153E1">
              <w:rPr>
                <w:rFonts w:ascii="Times New Roman" w:hAnsi="Times New Roman"/>
                <w:bCs/>
                <w:i/>
                <w:szCs w:val="24"/>
                <w:lang w:eastAsia="uk-UA"/>
              </w:rPr>
              <w:t>діалізуючого</w:t>
            </w:r>
            <w:proofErr w:type="spellEnd"/>
            <w:r w:rsidRPr="000153E1">
              <w:rPr>
                <w:rFonts w:ascii="Times New Roman" w:hAnsi="Times New Roman"/>
                <w:bCs/>
                <w:i/>
                <w:szCs w:val="24"/>
                <w:lang w:eastAsia="uk-UA"/>
              </w:rPr>
              <w:t xml:space="preserve"> </w:t>
            </w:r>
            <w:proofErr w:type="spellStart"/>
            <w:r w:rsidRPr="000153E1">
              <w:rPr>
                <w:rFonts w:ascii="Times New Roman" w:hAnsi="Times New Roman"/>
                <w:bCs/>
                <w:i/>
                <w:szCs w:val="24"/>
                <w:lang w:eastAsia="uk-UA"/>
              </w:rPr>
              <w:t>розчину</w:t>
            </w:r>
            <w:proofErr w:type="spellEnd"/>
            <w:r w:rsidRPr="000153E1">
              <w:rPr>
                <w:rFonts w:ascii="Times New Roman" w:hAnsi="Times New Roman"/>
                <w:bCs/>
                <w:i/>
                <w:szCs w:val="24"/>
                <w:lang w:eastAsia="uk-UA"/>
              </w:rPr>
              <w:t xml:space="preserve">  в </w:t>
            </w:r>
            <w:proofErr w:type="spellStart"/>
            <w:r w:rsidRPr="000153E1">
              <w:rPr>
                <w:rFonts w:ascii="Times New Roman" w:hAnsi="Times New Roman"/>
                <w:bCs/>
                <w:i/>
                <w:szCs w:val="24"/>
                <w:lang w:eastAsia="uk-UA"/>
              </w:rPr>
              <w:t>ємностях</w:t>
            </w:r>
            <w:proofErr w:type="spellEnd"/>
          </w:p>
        </w:tc>
        <w:tc>
          <w:tcPr>
            <w:tcW w:w="3541" w:type="dxa"/>
            <w:tcBorders>
              <w:top w:val="single" w:sz="4" w:space="0" w:color="auto"/>
              <w:left w:val="single" w:sz="4" w:space="0" w:color="auto"/>
              <w:bottom w:val="single" w:sz="4" w:space="0" w:color="auto"/>
              <w:right w:val="single" w:sz="4" w:space="0" w:color="auto"/>
            </w:tcBorders>
          </w:tcPr>
          <w:p w14:paraId="57D1A7FF" w14:textId="77777777" w:rsidR="00F35869" w:rsidRPr="000153E1" w:rsidRDefault="00F35869" w:rsidP="00817411">
            <w:pPr>
              <w:jc w:val="center"/>
              <w:rPr>
                <w:rFonts w:ascii="Times New Roman" w:hAnsi="Times New Roman"/>
                <w:i/>
                <w:szCs w:val="24"/>
                <w:lang w:eastAsia="uk-UA"/>
              </w:rPr>
            </w:pPr>
          </w:p>
          <w:p w14:paraId="2126B8EE" w14:textId="77777777" w:rsidR="00F35869" w:rsidRPr="000153E1" w:rsidRDefault="00F35869" w:rsidP="00817411">
            <w:pPr>
              <w:jc w:val="center"/>
              <w:rPr>
                <w:rFonts w:ascii="Times New Roman" w:hAnsi="Times New Roman"/>
                <w:i/>
                <w:szCs w:val="24"/>
                <w:lang w:eastAsia="uk-UA"/>
              </w:rPr>
            </w:pPr>
            <w:proofErr w:type="spellStart"/>
            <w:r w:rsidRPr="000153E1">
              <w:rPr>
                <w:rFonts w:ascii="Times New Roman" w:hAnsi="Times New Roman"/>
                <w:i/>
                <w:szCs w:val="24"/>
                <w:lang w:eastAsia="uk-UA"/>
              </w:rPr>
              <w:t>від</w:t>
            </w:r>
            <w:proofErr w:type="spellEnd"/>
            <w:r w:rsidRPr="000153E1">
              <w:rPr>
                <w:rFonts w:ascii="Times New Roman" w:hAnsi="Times New Roman"/>
                <w:i/>
                <w:szCs w:val="24"/>
                <w:lang w:eastAsia="uk-UA"/>
              </w:rPr>
              <w:t xml:space="preserve"> 10 до 12 </w:t>
            </w:r>
            <w:proofErr w:type="spellStart"/>
            <w:r w:rsidRPr="000153E1">
              <w:rPr>
                <w:rFonts w:ascii="Times New Roman" w:hAnsi="Times New Roman"/>
                <w:i/>
                <w:szCs w:val="24"/>
                <w:lang w:eastAsia="uk-UA"/>
              </w:rPr>
              <w:t>літрів</w:t>
            </w:r>
            <w:proofErr w:type="spellEnd"/>
          </w:p>
        </w:tc>
      </w:tr>
      <w:tr w:rsidR="00F35869" w:rsidRPr="00A80362" w14:paraId="0144D8C2" w14:textId="77777777" w:rsidTr="00817411">
        <w:trPr>
          <w:trHeight w:val="276"/>
        </w:trPr>
        <w:tc>
          <w:tcPr>
            <w:tcW w:w="6377" w:type="dxa"/>
            <w:tcBorders>
              <w:top w:val="single" w:sz="4" w:space="0" w:color="auto"/>
              <w:left w:val="single" w:sz="4" w:space="0" w:color="auto"/>
              <w:bottom w:val="single" w:sz="4" w:space="0" w:color="auto"/>
              <w:right w:val="single" w:sz="4" w:space="0" w:color="auto"/>
            </w:tcBorders>
            <w:hideMark/>
          </w:tcPr>
          <w:p w14:paraId="1252C162" w14:textId="77777777" w:rsidR="00F35869" w:rsidRPr="000153E1" w:rsidRDefault="00F35869" w:rsidP="00817411">
            <w:pPr>
              <w:rPr>
                <w:rFonts w:ascii="Times New Roman" w:hAnsi="Times New Roman"/>
                <w:bCs/>
                <w:i/>
                <w:szCs w:val="24"/>
                <w:lang w:eastAsia="uk-UA"/>
              </w:rPr>
            </w:pPr>
            <w:proofErr w:type="spellStart"/>
            <w:r w:rsidRPr="000153E1">
              <w:rPr>
                <w:rFonts w:ascii="Times New Roman" w:hAnsi="Times New Roman"/>
                <w:bCs/>
                <w:i/>
                <w:szCs w:val="24"/>
                <w:lang w:eastAsia="uk-UA"/>
              </w:rPr>
              <w:lastRenderedPageBreak/>
              <w:t>Коефіцієнт</w:t>
            </w:r>
            <w:proofErr w:type="spellEnd"/>
            <w:r w:rsidRPr="000153E1">
              <w:rPr>
                <w:rFonts w:ascii="Times New Roman" w:hAnsi="Times New Roman"/>
                <w:bCs/>
                <w:i/>
                <w:szCs w:val="24"/>
                <w:lang w:eastAsia="uk-UA"/>
              </w:rPr>
              <w:t xml:space="preserve"> </w:t>
            </w:r>
            <w:proofErr w:type="spellStart"/>
            <w:r w:rsidRPr="000153E1">
              <w:rPr>
                <w:rFonts w:ascii="Times New Roman" w:hAnsi="Times New Roman"/>
                <w:bCs/>
                <w:i/>
                <w:szCs w:val="24"/>
                <w:lang w:eastAsia="uk-UA"/>
              </w:rPr>
              <w:t>розведення</w:t>
            </w:r>
            <w:proofErr w:type="spellEnd"/>
            <w:r w:rsidRPr="000153E1">
              <w:rPr>
                <w:rFonts w:ascii="Times New Roman" w:hAnsi="Times New Roman"/>
                <w:bCs/>
                <w:i/>
                <w:szCs w:val="24"/>
                <w:lang w:eastAsia="uk-UA"/>
              </w:rPr>
              <w:t xml:space="preserve">  </w:t>
            </w:r>
            <w:proofErr w:type="spellStart"/>
            <w:r w:rsidRPr="000153E1">
              <w:rPr>
                <w:rFonts w:ascii="Times New Roman" w:hAnsi="Times New Roman"/>
                <w:bCs/>
                <w:i/>
                <w:szCs w:val="24"/>
                <w:lang w:eastAsia="uk-UA"/>
              </w:rPr>
              <w:t>рідкого</w:t>
            </w:r>
            <w:proofErr w:type="spellEnd"/>
            <w:r w:rsidRPr="000153E1">
              <w:rPr>
                <w:rFonts w:ascii="Times New Roman" w:hAnsi="Times New Roman"/>
                <w:bCs/>
                <w:i/>
                <w:szCs w:val="24"/>
                <w:lang w:eastAsia="uk-UA"/>
              </w:rPr>
              <w:t xml:space="preserve"> концентрату кислотного компоненту</w:t>
            </w:r>
          </w:p>
        </w:tc>
        <w:tc>
          <w:tcPr>
            <w:tcW w:w="3541" w:type="dxa"/>
            <w:tcBorders>
              <w:top w:val="single" w:sz="4" w:space="0" w:color="auto"/>
              <w:left w:val="single" w:sz="4" w:space="0" w:color="auto"/>
              <w:bottom w:val="single" w:sz="4" w:space="0" w:color="auto"/>
              <w:right w:val="single" w:sz="4" w:space="0" w:color="auto"/>
            </w:tcBorders>
            <w:vAlign w:val="center"/>
            <w:hideMark/>
          </w:tcPr>
          <w:p w14:paraId="0BD18E18" w14:textId="77777777" w:rsidR="00F35869" w:rsidRPr="000153E1" w:rsidRDefault="00F35869" w:rsidP="00817411">
            <w:pPr>
              <w:jc w:val="center"/>
              <w:rPr>
                <w:rFonts w:ascii="Times New Roman" w:hAnsi="Times New Roman"/>
                <w:i/>
                <w:szCs w:val="24"/>
                <w:lang w:eastAsia="uk-UA"/>
              </w:rPr>
            </w:pPr>
            <w:r w:rsidRPr="000153E1">
              <w:rPr>
                <w:rFonts w:ascii="Times New Roman" w:hAnsi="Times New Roman"/>
                <w:i/>
                <w:szCs w:val="24"/>
                <w:lang w:eastAsia="uk-UA"/>
              </w:rPr>
              <w:t>1:34-1:35</w:t>
            </w:r>
          </w:p>
        </w:tc>
      </w:tr>
      <w:tr w:rsidR="00F35869" w:rsidRPr="000153E1" w14:paraId="54E3487E" w14:textId="77777777" w:rsidTr="00817411">
        <w:trPr>
          <w:trHeight w:val="276"/>
        </w:trPr>
        <w:tc>
          <w:tcPr>
            <w:tcW w:w="6377" w:type="dxa"/>
            <w:tcBorders>
              <w:top w:val="single" w:sz="4" w:space="0" w:color="auto"/>
              <w:left w:val="single" w:sz="4" w:space="0" w:color="auto"/>
              <w:bottom w:val="single" w:sz="4" w:space="0" w:color="auto"/>
              <w:right w:val="single" w:sz="4" w:space="0" w:color="auto"/>
            </w:tcBorders>
          </w:tcPr>
          <w:p w14:paraId="493C3A21" w14:textId="77777777" w:rsidR="00F35869" w:rsidRPr="000153E1" w:rsidRDefault="00F35869" w:rsidP="00817411">
            <w:pPr>
              <w:rPr>
                <w:rFonts w:ascii="Times New Roman" w:hAnsi="Times New Roman"/>
                <w:b/>
                <w:szCs w:val="24"/>
                <w:lang w:eastAsia="uk-UA"/>
              </w:rPr>
            </w:pPr>
            <w:r w:rsidRPr="000153E1">
              <w:rPr>
                <w:rFonts w:ascii="Times New Roman" w:hAnsi="Times New Roman"/>
                <w:b/>
                <w:szCs w:val="24"/>
                <w:lang w:eastAsia="uk-UA"/>
              </w:rPr>
              <w:t xml:space="preserve">Картридж  сухого </w:t>
            </w:r>
            <w:proofErr w:type="spellStart"/>
            <w:r w:rsidRPr="000153E1">
              <w:rPr>
                <w:rFonts w:ascii="Times New Roman" w:hAnsi="Times New Roman"/>
                <w:b/>
                <w:szCs w:val="24"/>
                <w:lang w:eastAsia="uk-UA"/>
              </w:rPr>
              <w:t>бікарбонатного</w:t>
            </w:r>
            <w:proofErr w:type="spellEnd"/>
            <w:r w:rsidRPr="000153E1">
              <w:rPr>
                <w:rFonts w:ascii="Times New Roman" w:hAnsi="Times New Roman"/>
                <w:b/>
                <w:szCs w:val="24"/>
                <w:lang w:eastAsia="uk-UA"/>
              </w:rPr>
              <w:t xml:space="preserve"> компоненту</w:t>
            </w:r>
          </w:p>
        </w:tc>
        <w:tc>
          <w:tcPr>
            <w:tcW w:w="3541" w:type="dxa"/>
            <w:tcBorders>
              <w:top w:val="single" w:sz="4" w:space="0" w:color="auto"/>
              <w:left w:val="single" w:sz="4" w:space="0" w:color="auto"/>
              <w:bottom w:val="single" w:sz="4" w:space="0" w:color="auto"/>
              <w:right w:val="single" w:sz="4" w:space="0" w:color="auto"/>
            </w:tcBorders>
            <w:vAlign w:val="center"/>
          </w:tcPr>
          <w:p w14:paraId="268EF1E9" w14:textId="77777777" w:rsidR="00F35869" w:rsidRPr="000153E1" w:rsidRDefault="00F35869" w:rsidP="00817411">
            <w:pPr>
              <w:jc w:val="center"/>
              <w:rPr>
                <w:rFonts w:ascii="Times New Roman" w:hAnsi="Times New Roman"/>
                <w:szCs w:val="24"/>
              </w:rPr>
            </w:pPr>
            <w:proofErr w:type="spellStart"/>
            <w:r w:rsidRPr="000153E1">
              <w:rPr>
                <w:rFonts w:ascii="Times New Roman" w:hAnsi="Times New Roman"/>
                <w:b/>
                <w:bCs/>
                <w:szCs w:val="24"/>
                <w:lang w:eastAsia="uk-UA"/>
              </w:rPr>
              <w:t>Вимоги</w:t>
            </w:r>
            <w:proofErr w:type="spellEnd"/>
          </w:p>
        </w:tc>
      </w:tr>
      <w:tr w:rsidR="00F35869" w:rsidRPr="000153E1" w14:paraId="03B51AB2" w14:textId="77777777" w:rsidTr="00817411">
        <w:trPr>
          <w:trHeight w:val="276"/>
        </w:trPr>
        <w:tc>
          <w:tcPr>
            <w:tcW w:w="6377" w:type="dxa"/>
            <w:tcBorders>
              <w:top w:val="single" w:sz="4" w:space="0" w:color="auto"/>
              <w:left w:val="single" w:sz="4" w:space="0" w:color="auto"/>
              <w:bottom w:val="single" w:sz="4" w:space="0" w:color="auto"/>
              <w:right w:val="single" w:sz="4" w:space="0" w:color="auto"/>
            </w:tcBorders>
            <w:vAlign w:val="center"/>
          </w:tcPr>
          <w:p w14:paraId="2E60E33D" w14:textId="77777777" w:rsidR="00F35869" w:rsidRPr="000153E1" w:rsidRDefault="00F35869" w:rsidP="00817411">
            <w:pPr>
              <w:rPr>
                <w:rFonts w:ascii="Times New Roman" w:hAnsi="Times New Roman"/>
                <w:i/>
                <w:szCs w:val="24"/>
              </w:rPr>
            </w:pPr>
            <w:r w:rsidRPr="000153E1">
              <w:rPr>
                <w:rFonts w:ascii="Times New Roman" w:hAnsi="Times New Roman"/>
                <w:bCs/>
                <w:i/>
                <w:szCs w:val="24"/>
                <w:lang w:eastAsia="uk-UA"/>
              </w:rPr>
              <w:t xml:space="preserve">Вага сухого </w:t>
            </w:r>
            <w:proofErr w:type="spellStart"/>
            <w:r w:rsidRPr="000153E1">
              <w:rPr>
                <w:rFonts w:ascii="Times New Roman" w:hAnsi="Times New Roman"/>
                <w:bCs/>
                <w:i/>
                <w:szCs w:val="24"/>
                <w:lang w:eastAsia="uk-UA"/>
              </w:rPr>
              <w:t>бікарбонату</w:t>
            </w:r>
            <w:proofErr w:type="spellEnd"/>
            <w:r w:rsidRPr="000153E1">
              <w:rPr>
                <w:rFonts w:ascii="Times New Roman" w:hAnsi="Times New Roman"/>
                <w:bCs/>
                <w:i/>
                <w:szCs w:val="24"/>
                <w:lang w:eastAsia="uk-UA"/>
              </w:rPr>
              <w:t xml:space="preserve"> в </w:t>
            </w:r>
            <w:proofErr w:type="spellStart"/>
            <w:r w:rsidRPr="000153E1">
              <w:rPr>
                <w:rFonts w:ascii="Times New Roman" w:hAnsi="Times New Roman"/>
                <w:bCs/>
                <w:i/>
                <w:szCs w:val="24"/>
                <w:lang w:eastAsia="uk-UA"/>
              </w:rPr>
              <w:t>картриджі</w:t>
            </w:r>
            <w:proofErr w:type="spellEnd"/>
          </w:p>
        </w:tc>
        <w:tc>
          <w:tcPr>
            <w:tcW w:w="3541" w:type="dxa"/>
            <w:tcBorders>
              <w:top w:val="single" w:sz="4" w:space="0" w:color="auto"/>
              <w:left w:val="single" w:sz="4" w:space="0" w:color="auto"/>
              <w:bottom w:val="single" w:sz="4" w:space="0" w:color="auto"/>
              <w:right w:val="single" w:sz="4" w:space="0" w:color="auto"/>
            </w:tcBorders>
            <w:vAlign w:val="center"/>
          </w:tcPr>
          <w:p w14:paraId="55FA705A" w14:textId="77777777" w:rsidR="00F35869" w:rsidRPr="000153E1" w:rsidRDefault="00F35869" w:rsidP="00817411">
            <w:pPr>
              <w:jc w:val="center"/>
              <w:rPr>
                <w:rFonts w:ascii="Times New Roman" w:hAnsi="Times New Roman"/>
                <w:i/>
                <w:szCs w:val="24"/>
              </w:rPr>
            </w:pPr>
            <w:proofErr w:type="spellStart"/>
            <w:r w:rsidRPr="000153E1">
              <w:rPr>
                <w:rFonts w:ascii="Times New Roman" w:hAnsi="Times New Roman"/>
                <w:i/>
                <w:szCs w:val="24"/>
                <w:lang w:eastAsia="uk-UA"/>
              </w:rPr>
              <w:t>від</w:t>
            </w:r>
            <w:proofErr w:type="spellEnd"/>
            <w:r w:rsidRPr="000153E1">
              <w:rPr>
                <w:rFonts w:ascii="Times New Roman" w:hAnsi="Times New Roman"/>
                <w:i/>
                <w:szCs w:val="24"/>
                <w:lang w:eastAsia="uk-UA"/>
              </w:rPr>
              <w:t xml:space="preserve"> 750 г</w:t>
            </w:r>
          </w:p>
        </w:tc>
      </w:tr>
      <w:tr w:rsidR="00F35869" w:rsidRPr="000153E1" w14:paraId="1BECAAD3" w14:textId="77777777" w:rsidTr="00817411">
        <w:trPr>
          <w:trHeight w:val="276"/>
        </w:trPr>
        <w:tc>
          <w:tcPr>
            <w:tcW w:w="6377" w:type="dxa"/>
            <w:tcBorders>
              <w:top w:val="single" w:sz="4" w:space="0" w:color="auto"/>
              <w:left w:val="single" w:sz="4" w:space="0" w:color="auto"/>
              <w:bottom w:val="single" w:sz="4" w:space="0" w:color="auto"/>
              <w:right w:val="single" w:sz="4" w:space="0" w:color="auto"/>
            </w:tcBorders>
            <w:vAlign w:val="center"/>
          </w:tcPr>
          <w:p w14:paraId="55CDC4A7" w14:textId="77777777" w:rsidR="00F35869" w:rsidRPr="000153E1" w:rsidRDefault="00F35869" w:rsidP="00817411">
            <w:pPr>
              <w:rPr>
                <w:rFonts w:ascii="Times New Roman" w:hAnsi="Times New Roman"/>
                <w:i/>
                <w:szCs w:val="24"/>
                <w:lang w:eastAsia="uk-UA"/>
              </w:rPr>
            </w:pPr>
            <w:r w:rsidRPr="000153E1">
              <w:rPr>
                <w:rFonts w:ascii="Times New Roman" w:hAnsi="Times New Roman"/>
                <w:i/>
                <w:szCs w:val="24"/>
                <w:lang w:eastAsia="uk-UA"/>
              </w:rPr>
              <w:t xml:space="preserve">Повинен бути </w:t>
            </w:r>
            <w:proofErr w:type="spellStart"/>
            <w:r w:rsidRPr="000153E1">
              <w:rPr>
                <w:rFonts w:ascii="Times New Roman" w:hAnsi="Times New Roman"/>
                <w:i/>
                <w:szCs w:val="24"/>
                <w:lang w:eastAsia="uk-UA"/>
              </w:rPr>
              <w:t>сумісним</w:t>
            </w:r>
            <w:proofErr w:type="spellEnd"/>
            <w:r w:rsidRPr="000153E1">
              <w:rPr>
                <w:rFonts w:ascii="Times New Roman" w:hAnsi="Times New Roman"/>
                <w:i/>
                <w:szCs w:val="24"/>
                <w:lang w:eastAsia="uk-UA"/>
              </w:rPr>
              <w:t xml:space="preserve"> з </w:t>
            </w:r>
            <w:proofErr w:type="spellStart"/>
            <w:r w:rsidRPr="000153E1">
              <w:rPr>
                <w:rFonts w:ascii="Times New Roman" w:hAnsi="Times New Roman"/>
                <w:i/>
                <w:szCs w:val="24"/>
                <w:lang w:eastAsia="uk-UA"/>
              </w:rPr>
              <w:t>апаратами</w:t>
            </w:r>
            <w:proofErr w:type="spellEnd"/>
            <w:r w:rsidRPr="000153E1">
              <w:rPr>
                <w:rFonts w:ascii="Times New Roman" w:hAnsi="Times New Roman"/>
                <w:i/>
                <w:szCs w:val="24"/>
                <w:lang w:eastAsia="uk-UA"/>
              </w:rPr>
              <w:t xml:space="preserve"> </w:t>
            </w:r>
            <w:proofErr w:type="spellStart"/>
            <w:r w:rsidRPr="000153E1">
              <w:rPr>
                <w:rFonts w:ascii="Times New Roman" w:hAnsi="Times New Roman"/>
                <w:i/>
                <w:szCs w:val="24"/>
                <w:lang w:eastAsia="uk-UA"/>
              </w:rPr>
              <w:t>виробництва</w:t>
            </w:r>
            <w:proofErr w:type="spellEnd"/>
            <w:r w:rsidRPr="000153E1">
              <w:rPr>
                <w:rFonts w:ascii="Times New Roman" w:hAnsi="Times New Roman"/>
                <w:i/>
                <w:szCs w:val="24"/>
                <w:lang w:eastAsia="uk-UA"/>
              </w:rPr>
              <w:t xml:space="preserve"> </w:t>
            </w:r>
            <w:proofErr w:type="spellStart"/>
            <w:r w:rsidRPr="000153E1">
              <w:rPr>
                <w:rFonts w:ascii="Times New Roman" w:hAnsi="Times New Roman"/>
                <w:i/>
                <w:szCs w:val="24"/>
                <w:lang w:eastAsia="uk-UA"/>
              </w:rPr>
              <w:t>Nipro</w:t>
            </w:r>
            <w:proofErr w:type="spellEnd"/>
            <w:r w:rsidRPr="000153E1">
              <w:rPr>
                <w:rFonts w:ascii="Times New Roman" w:hAnsi="Times New Roman"/>
                <w:i/>
                <w:szCs w:val="24"/>
                <w:lang w:eastAsia="uk-UA"/>
              </w:rPr>
              <w:t xml:space="preserve"> типу </w:t>
            </w:r>
            <w:proofErr w:type="spellStart"/>
            <w:r w:rsidRPr="000153E1">
              <w:rPr>
                <w:rFonts w:ascii="Times New Roman" w:hAnsi="Times New Roman"/>
                <w:i/>
                <w:szCs w:val="24"/>
                <w:lang w:eastAsia="uk-UA"/>
              </w:rPr>
              <w:t>Surdial</w:t>
            </w:r>
            <w:proofErr w:type="spellEnd"/>
            <w:r w:rsidRPr="000153E1">
              <w:rPr>
                <w:rFonts w:ascii="Times New Roman" w:hAnsi="Times New Roman"/>
                <w:i/>
                <w:szCs w:val="24"/>
                <w:lang w:eastAsia="uk-UA"/>
              </w:rPr>
              <w:t xml:space="preserve"> X *</w:t>
            </w:r>
          </w:p>
        </w:tc>
        <w:tc>
          <w:tcPr>
            <w:tcW w:w="3541" w:type="dxa"/>
            <w:tcBorders>
              <w:top w:val="single" w:sz="4" w:space="0" w:color="auto"/>
              <w:left w:val="single" w:sz="4" w:space="0" w:color="auto"/>
              <w:bottom w:val="single" w:sz="4" w:space="0" w:color="auto"/>
              <w:right w:val="single" w:sz="4" w:space="0" w:color="auto"/>
            </w:tcBorders>
            <w:vAlign w:val="center"/>
          </w:tcPr>
          <w:p w14:paraId="51FE1807" w14:textId="77777777" w:rsidR="00F35869" w:rsidRPr="000153E1" w:rsidRDefault="00F35869" w:rsidP="00817411">
            <w:pPr>
              <w:jc w:val="center"/>
              <w:rPr>
                <w:rFonts w:ascii="Times New Roman" w:hAnsi="Times New Roman"/>
                <w:i/>
                <w:szCs w:val="24"/>
                <w:lang w:eastAsia="uk-UA"/>
              </w:rPr>
            </w:pPr>
            <w:proofErr w:type="spellStart"/>
            <w:r w:rsidRPr="000153E1">
              <w:rPr>
                <w:rFonts w:ascii="Times New Roman" w:hAnsi="Times New Roman"/>
                <w:i/>
                <w:szCs w:val="24"/>
                <w:lang w:eastAsia="uk-UA"/>
              </w:rPr>
              <w:t>сумісність</w:t>
            </w:r>
            <w:proofErr w:type="spellEnd"/>
          </w:p>
        </w:tc>
      </w:tr>
      <w:tr w:rsidR="00F35869" w:rsidRPr="000153E1" w14:paraId="03CAE52D" w14:textId="77777777" w:rsidTr="00817411">
        <w:trPr>
          <w:trHeight w:val="526"/>
        </w:trPr>
        <w:tc>
          <w:tcPr>
            <w:tcW w:w="6377" w:type="dxa"/>
            <w:tcBorders>
              <w:top w:val="single" w:sz="4" w:space="0" w:color="auto"/>
              <w:left w:val="single" w:sz="4" w:space="0" w:color="auto"/>
              <w:bottom w:val="single" w:sz="4" w:space="0" w:color="auto"/>
              <w:right w:val="single" w:sz="4" w:space="0" w:color="auto"/>
            </w:tcBorders>
            <w:vAlign w:val="center"/>
            <w:hideMark/>
          </w:tcPr>
          <w:p w14:paraId="616211CE" w14:textId="77777777" w:rsidR="00F35869" w:rsidRPr="000153E1" w:rsidRDefault="00F35869" w:rsidP="00817411">
            <w:pPr>
              <w:rPr>
                <w:rFonts w:ascii="Times New Roman" w:hAnsi="Times New Roman"/>
                <w:b/>
                <w:bCs/>
                <w:iCs/>
                <w:szCs w:val="24"/>
                <w:lang w:eastAsia="uk-UA"/>
              </w:rPr>
            </w:pPr>
            <w:proofErr w:type="spellStart"/>
            <w:r w:rsidRPr="000153E1">
              <w:rPr>
                <w:rFonts w:ascii="Times New Roman" w:hAnsi="Times New Roman"/>
                <w:b/>
                <w:bCs/>
                <w:iCs/>
                <w:szCs w:val="24"/>
                <w:lang w:eastAsia="uk-UA"/>
              </w:rPr>
              <w:t>Фільтр</w:t>
            </w:r>
            <w:proofErr w:type="spellEnd"/>
            <w:r w:rsidRPr="000153E1">
              <w:rPr>
                <w:rFonts w:ascii="Times New Roman" w:hAnsi="Times New Roman"/>
                <w:b/>
                <w:bCs/>
                <w:iCs/>
                <w:szCs w:val="24"/>
                <w:lang w:eastAsia="uk-UA"/>
              </w:rPr>
              <w:t xml:space="preserve"> для тонкого </w:t>
            </w:r>
            <w:proofErr w:type="spellStart"/>
            <w:r w:rsidRPr="000153E1">
              <w:rPr>
                <w:rFonts w:ascii="Times New Roman" w:hAnsi="Times New Roman"/>
                <w:b/>
                <w:bCs/>
                <w:iCs/>
                <w:szCs w:val="24"/>
                <w:lang w:eastAsia="uk-UA"/>
              </w:rPr>
              <w:t>очищення</w:t>
            </w:r>
            <w:proofErr w:type="spellEnd"/>
            <w:r w:rsidRPr="000153E1">
              <w:rPr>
                <w:rFonts w:ascii="Times New Roman" w:hAnsi="Times New Roman"/>
                <w:b/>
                <w:bCs/>
                <w:iCs/>
                <w:szCs w:val="24"/>
                <w:lang w:eastAsia="uk-UA"/>
              </w:rPr>
              <w:t xml:space="preserve"> </w:t>
            </w:r>
            <w:proofErr w:type="spellStart"/>
            <w:r w:rsidRPr="000153E1">
              <w:rPr>
                <w:rFonts w:ascii="Times New Roman" w:hAnsi="Times New Roman"/>
                <w:b/>
                <w:bCs/>
                <w:iCs/>
                <w:szCs w:val="24"/>
                <w:lang w:eastAsia="uk-UA"/>
              </w:rPr>
              <w:t>діалізату</w:t>
            </w:r>
            <w:proofErr w:type="spellEnd"/>
            <w:r w:rsidRPr="000153E1">
              <w:rPr>
                <w:rFonts w:ascii="Times New Roman" w:hAnsi="Times New Roman"/>
                <w:b/>
                <w:bCs/>
                <w:iCs/>
                <w:szCs w:val="24"/>
                <w:lang w:eastAsia="uk-UA"/>
              </w:rPr>
              <w:t xml:space="preserve"> на </w:t>
            </w:r>
            <w:proofErr w:type="spellStart"/>
            <w:r w:rsidRPr="000153E1">
              <w:rPr>
                <w:rFonts w:ascii="Times New Roman" w:hAnsi="Times New Roman"/>
                <w:b/>
                <w:bCs/>
                <w:iCs/>
                <w:szCs w:val="24"/>
                <w:lang w:eastAsia="uk-UA"/>
              </w:rPr>
              <w:t>апаратах</w:t>
            </w:r>
            <w:proofErr w:type="spellEnd"/>
            <w:r w:rsidRPr="000153E1">
              <w:rPr>
                <w:rFonts w:ascii="Times New Roman" w:hAnsi="Times New Roman"/>
                <w:b/>
                <w:bCs/>
                <w:iCs/>
                <w:szCs w:val="24"/>
                <w:lang w:eastAsia="uk-UA"/>
              </w:rPr>
              <w:t xml:space="preserve"> </w:t>
            </w:r>
            <w:proofErr w:type="spellStart"/>
            <w:r w:rsidRPr="000153E1">
              <w:rPr>
                <w:rFonts w:ascii="Times New Roman" w:hAnsi="Times New Roman"/>
                <w:b/>
                <w:bCs/>
                <w:iCs/>
                <w:szCs w:val="24"/>
                <w:lang w:eastAsia="uk-UA"/>
              </w:rPr>
              <w:t>Nipro</w:t>
            </w:r>
            <w:proofErr w:type="spellEnd"/>
            <w:r w:rsidRPr="000153E1">
              <w:rPr>
                <w:rFonts w:ascii="Times New Roman" w:hAnsi="Times New Roman"/>
                <w:b/>
                <w:bCs/>
                <w:iCs/>
                <w:szCs w:val="24"/>
                <w:lang w:eastAsia="uk-UA"/>
              </w:rPr>
              <w:t xml:space="preserve"> типу </w:t>
            </w:r>
            <w:proofErr w:type="spellStart"/>
            <w:r w:rsidRPr="000153E1">
              <w:rPr>
                <w:rFonts w:ascii="Times New Roman" w:hAnsi="Times New Roman"/>
                <w:b/>
                <w:bCs/>
                <w:iCs/>
                <w:szCs w:val="24"/>
                <w:lang w:eastAsia="uk-UA"/>
              </w:rPr>
              <w:t>Surdial</w:t>
            </w:r>
            <w:proofErr w:type="spellEnd"/>
            <w:r w:rsidRPr="000153E1">
              <w:rPr>
                <w:rFonts w:ascii="Times New Roman" w:hAnsi="Times New Roman"/>
                <w:b/>
                <w:bCs/>
                <w:iCs/>
                <w:szCs w:val="24"/>
                <w:lang w:eastAsia="uk-UA"/>
              </w:rPr>
              <w:t xml:space="preserve"> X</w:t>
            </w:r>
          </w:p>
        </w:tc>
        <w:tc>
          <w:tcPr>
            <w:tcW w:w="3541" w:type="dxa"/>
            <w:tcBorders>
              <w:top w:val="single" w:sz="4" w:space="0" w:color="auto"/>
              <w:left w:val="single" w:sz="4" w:space="0" w:color="auto"/>
              <w:bottom w:val="single" w:sz="4" w:space="0" w:color="auto"/>
              <w:right w:val="single" w:sz="4" w:space="0" w:color="auto"/>
            </w:tcBorders>
            <w:vAlign w:val="center"/>
            <w:hideMark/>
          </w:tcPr>
          <w:p w14:paraId="0A51EBAC" w14:textId="77777777" w:rsidR="00F35869" w:rsidRPr="000153E1" w:rsidRDefault="00F35869" w:rsidP="00817411">
            <w:pPr>
              <w:jc w:val="center"/>
              <w:rPr>
                <w:rFonts w:ascii="Times New Roman" w:hAnsi="Times New Roman"/>
                <w:b/>
                <w:szCs w:val="24"/>
                <w:lang w:eastAsia="uk-UA"/>
              </w:rPr>
            </w:pPr>
            <w:proofErr w:type="spellStart"/>
            <w:r w:rsidRPr="000153E1">
              <w:rPr>
                <w:rFonts w:ascii="Times New Roman" w:hAnsi="Times New Roman"/>
                <w:b/>
                <w:szCs w:val="24"/>
                <w:lang w:eastAsia="uk-UA"/>
              </w:rPr>
              <w:t>Вимоги</w:t>
            </w:r>
            <w:proofErr w:type="spellEnd"/>
          </w:p>
        </w:tc>
      </w:tr>
      <w:tr w:rsidR="00F35869" w:rsidRPr="000153E1" w14:paraId="56FCB974" w14:textId="77777777" w:rsidTr="00817411">
        <w:trPr>
          <w:trHeight w:val="526"/>
        </w:trPr>
        <w:tc>
          <w:tcPr>
            <w:tcW w:w="6377" w:type="dxa"/>
            <w:tcBorders>
              <w:top w:val="single" w:sz="4" w:space="0" w:color="auto"/>
              <w:left w:val="single" w:sz="4" w:space="0" w:color="auto"/>
              <w:bottom w:val="single" w:sz="4" w:space="0" w:color="auto"/>
              <w:right w:val="single" w:sz="4" w:space="0" w:color="auto"/>
            </w:tcBorders>
            <w:vAlign w:val="center"/>
            <w:hideMark/>
          </w:tcPr>
          <w:p w14:paraId="19C6B1F6" w14:textId="77777777" w:rsidR="00F35869" w:rsidRPr="000153E1" w:rsidRDefault="00F35869" w:rsidP="00817411">
            <w:pPr>
              <w:rPr>
                <w:rFonts w:ascii="Times New Roman" w:hAnsi="Times New Roman"/>
                <w:b/>
                <w:bCs/>
                <w:i/>
                <w:iCs/>
                <w:szCs w:val="24"/>
                <w:lang w:eastAsia="uk-UA"/>
              </w:rPr>
            </w:pPr>
            <w:r w:rsidRPr="000153E1">
              <w:rPr>
                <w:rFonts w:ascii="Times New Roman" w:hAnsi="Times New Roman"/>
                <w:i/>
                <w:szCs w:val="24"/>
                <w:lang w:eastAsia="uk-UA"/>
              </w:rPr>
              <w:t xml:space="preserve">Повинен бути </w:t>
            </w:r>
            <w:proofErr w:type="spellStart"/>
            <w:r w:rsidRPr="000153E1">
              <w:rPr>
                <w:rFonts w:ascii="Times New Roman" w:hAnsi="Times New Roman"/>
                <w:i/>
                <w:szCs w:val="24"/>
                <w:lang w:eastAsia="uk-UA"/>
              </w:rPr>
              <w:t>сумісний</w:t>
            </w:r>
            <w:proofErr w:type="spellEnd"/>
            <w:r w:rsidRPr="000153E1">
              <w:rPr>
                <w:rFonts w:ascii="Times New Roman" w:hAnsi="Times New Roman"/>
                <w:i/>
                <w:szCs w:val="24"/>
                <w:lang w:eastAsia="uk-UA"/>
              </w:rPr>
              <w:t xml:space="preserve"> з </w:t>
            </w:r>
            <w:proofErr w:type="spellStart"/>
            <w:r w:rsidRPr="000153E1">
              <w:rPr>
                <w:rFonts w:ascii="Times New Roman" w:hAnsi="Times New Roman"/>
                <w:i/>
                <w:szCs w:val="24"/>
                <w:lang w:eastAsia="uk-UA"/>
              </w:rPr>
              <w:t>апаратами</w:t>
            </w:r>
            <w:proofErr w:type="spellEnd"/>
            <w:r w:rsidRPr="000153E1">
              <w:rPr>
                <w:rFonts w:ascii="Times New Roman" w:hAnsi="Times New Roman"/>
                <w:i/>
                <w:szCs w:val="24"/>
                <w:lang w:eastAsia="uk-UA"/>
              </w:rPr>
              <w:t xml:space="preserve"> </w:t>
            </w:r>
            <w:proofErr w:type="spellStart"/>
            <w:r w:rsidRPr="000153E1">
              <w:rPr>
                <w:rFonts w:ascii="Times New Roman" w:hAnsi="Times New Roman"/>
                <w:i/>
                <w:szCs w:val="24"/>
                <w:lang w:eastAsia="uk-UA"/>
              </w:rPr>
              <w:t>Nipro</w:t>
            </w:r>
            <w:proofErr w:type="spellEnd"/>
            <w:r w:rsidRPr="000153E1">
              <w:rPr>
                <w:rFonts w:ascii="Times New Roman" w:hAnsi="Times New Roman"/>
                <w:i/>
                <w:szCs w:val="24"/>
                <w:lang w:eastAsia="uk-UA"/>
              </w:rPr>
              <w:t xml:space="preserve"> типу </w:t>
            </w:r>
            <w:proofErr w:type="spellStart"/>
            <w:r w:rsidRPr="000153E1">
              <w:rPr>
                <w:rFonts w:ascii="Times New Roman" w:hAnsi="Times New Roman"/>
                <w:i/>
                <w:szCs w:val="24"/>
                <w:lang w:eastAsia="uk-UA"/>
              </w:rPr>
              <w:t>Surdial</w:t>
            </w:r>
            <w:proofErr w:type="spellEnd"/>
            <w:r w:rsidRPr="000153E1">
              <w:rPr>
                <w:rFonts w:ascii="Times New Roman" w:hAnsi="Times New Roman"/>
                <w:i/>
                <w:szCs w:val="24"/>
                <w:lang w:eastAsia="uk-UA"/>
              </w:rPr>
              <w:t xml:space="preserve"> X*</w:t>
            </w:r>
          </w:p>
        </w:tc>
        <w:tc>
          <w:tcPr>
            <w:tcW w:w="3541" w:type="dxa"/>
            <w:tcBorders>
              <w:top w:val="single" w:sz="4" w:space="0" w:color="auto"/>
              <w:left w:val="single" w:sz="4" w:space="0" w:color="auto"/>
              <w:bottom w:val="single" w:sz="4" w:space="0" w:color="auto"/>
              <w:right w:val="single" w:sz="4" w:space="0" w:color="auto"/>
            </w:tcBorders>
            <w:vAlign w:val="center"/>
            <w:hideMark/>
          </w:tcPr>
          <w:p w14:paraId="76A5F033" w14:textId="77777777" w:rsidR="00F35869" w:rsidRPr="000153E1" w:rsidRDefault="00F35869" w:rsidP="00817411">
            <w:pPr>
              <w:jc w:val="center"/>
              <w:rPr>
                <w:rFonts w:ascii="Times New Roman" w:hAnsi="Times New Roman"/>
                <w:i/>
                <w:szCs w:val="24"/>
                <w:lang w:eastAsia="uk-UA"/>
              </w:rPr>
            </w:pPr>
            <w:proofErr w:type="spellStart"/>
            <w:r w:rsidRPr="000153E1">
              <w:rPr>
                <w:rFonts w:ascii="Times New Roman" w:hAnsi="Times New Roman"/>
                <w:i/>
                <w:szCs w:val="24"/>
                <w:lang w:eastAsia="uk-UA"/>
              </w:rPr>
              <w:t>сумісність</w:t>
            </w:r>
            <w:proofErr w:type="spellEnd"/>
          </w:p>
        </w:tc>
      </w:tr>
    </w:tbl>
    <w:p w14:paraId="38638AC1" w14:textId="77777777" w:rsidR="00F35869" w:rsidRDefault="00F35869" w:rsidP="00F35869">
      <w:pPr>
        <w:contextualSpacing/>
        <w:rPr>
          <w:rFonts w:ascii="Times New Roman" w:hAnsi="Times New Roman"/>
          <w:szCs w:val="24"/>
          <w:lang w:eastAsia="en-US"/>
        </w:rPr>
      </w:pPr>
    </w:p>
    <w:p w14:paraId="5DCEF25E" w14:textId="77777777" w:rsidR="00F35869" w:rsidRDefault="00F35869" w:rsidP="00F35869">
      <w:pPr>
        <w:ind w:firstLine="432"/>
        <w:jc w:val="center"/>
        <w:rPr>
          <w:rFonts w:ascii="Times New Roman" w:hAnsi="Times New Roman"/>
          <w:bCs/>
          <w:i/>
          <w:iCs/>
          <w:szCs w:val="24"/>
        </w:rPr>
      </w:pPr>
    </w:p>
    <w:p w14:paraId="6734DB56" w14:textId="77777777" w:rsidR="00F35869" w:rsidRPr="005C181C" w:rsidRDefault="00F35869" w:rsidP="00F35869">
      <w:pPr>
        <w:tabs>
          <w:tab w:val="left" w:pos="9195"/>
        </w:tabs>
        <w:jc w:val="center"/>
        <w:rPr>
          <w:rFonts w:ascii="Times New Roman" w:hAnsi="Times New Roman"/>
          <w:b/>
          <w:i/>
          <w:iCs/>
          <w:szCs w:val="24"/>
        </w:rPr>
      </w:pPr>
      <w:proofErr w:type="spellStart"/>
      <w:r w:rsidRPr="005C181C">
        <w:rPr>
          <w:rFonts w:ascii="Times New Roman" w:hAnsi="Times New Roman"/>
          <w:b/>
          <w:i/>
          <w:iCs/>
          <w:szCs w:val="24"/>
        </w:rPr>
        <w:t>Загальні</w:t>
      </w:r>
      <w:proofErr w:type="spellEnd"/>
      <w:r w:rsidRPr="005C181C">
        <w:rPr>
          <w:rFonts w:ascii="Times New Roman" w:hAnsi="Times New Roman"/>
          <w:b/>
          <w:i/>
          <w:iCs/>
          <w:szCs w:val="24"/>
        </w:rPr>
        <w:t xml:space="preserve"> </w:t>
      </w:r>
      <w:proofErr w:type="spellStart"/>
      <w:r w:rsidRPr="005C181C">
        <w:rPr>
          <w:rFonts w:ascii="Times New Roman" w:hAnsi="Times New Roman"/>
          <w:b/>
          <w:i/>
          <w:iCs/>
          <w:szCs w:val="24"/>
        </w:rPr>
        <w:t>вимоги</w:t>
      </w:r>
      <w:proofErr w:type="spellEnd"/>
    </w:p>
    <w:p w14:paraId="71CF4E40" w14:textId="77777777" w:rsidR="00F35869" w:rsidRPr="005C181C" w:rsidRDefault="00F35869" w:rsidP="00F35869">
      <w:pPr>
        <w:contextualSpacing/>
        <w:jc w:val="both"/>
        <w:rPr>
          <w:rFonts w:ascii="Times New Roman" w:hAnsi="Times New Roman"/>
          <w:szCs w:val="24"/>
          <w:lang w:eastAsia="en-US"/>
        </w:rPr>
      </w:pPr>
      <w:r w:rsidRPr="005C181C">
        <w:rPr>
          <w:rFonts w:ascii="Times New Roman" w:hAnsi="Times New Roman"/>
          <w:szCs w:val="24"/>
          <w:lang w:eastAsia="en-US"/>
        </w:rPr>
        <w:t xml:space="preserve">1. </w:t>
      </w:r>
      <w:proofErr w:type="spellStart"/>
      <w:r w:rsidRPr="005C181C">
        <w:rPr>
          <w:rFonts w:ascii="Times New Roman" w:hAnsi="Times New Roman"/>
          <w:szCs w:val="24"/>
          <w:lang w:eastAsia="en-US"/>
        </w:rPr>
        <w:t>Всі</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медичні</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вироби</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що</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пропонуються</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учасником</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повинні</w:t>
      </w:r>
      <w:proofErr w:type="spellEnd"/>
      <w:r w:rsidRPr="005C181C">
        <w:rPr>
          <w:rFonts w:ascii="Times New Roman" w:hAnsi="Times New Roman"/>
          <w:szCs w:val="24"/>
          <w:lang w:eastAsia="en-US"/>
        </w:rPr>
        <w:t xml:space="preserve"> бути </w:t>
      </w:r>
      <w:proofErr w:type="spellStart"/>
      <w:r w:rsidRPr="005C181C">
        <w:rPr>
          <w:rFonts w:ascii="Times New Roman" w:hAnsi="Times New Roman"/>
          <w:szCs w:val="24"/>
          <w:lang w:eastAsia="en-US"/>
        </w:rPr>
        <w:t>зареєстровані</w:t>
      </w:r>
      <w:proofErr w:type="spellEnd"/>
      <w:r w:rsidRPr="005C181C">
        <w:rPr>
          <w:rFonts w:ascii="Times New Roman" w:hAnsi="Times New Roman"/>
          <w:szCs w:val="24"/>
          <w:lang w:eastAsia="en-US"/>
        </w:rPr>
        <w:t xml:space="preserve"> в </w:t>
      </w:r>
      <w:proofErr w:type="spellStart"/>
      <w:r w:rsidRPr="005C181C">
        <w:rPr>
          <w:rFonts w:ascii="Times New Roman" w:hAnsi="Times New Roman"/>
          <w:szCs w:val="24"/>
          <w:lang w:eastAsia="en-US"/>
        </w:rPr>
        <w:t>Україні</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згідно</w:t>
      </w:r>
      <w:proofErr w:type="spellEnd"/>
      <w:r w:rsidRPr="005C181C">
        <w:rPr>
          <w:rFonts w:ascii="Times New Roman" w:hAnsi="Times New Roman"/>
          <w:szCs w:val="24"/>
          <w:lang w:eastAsia="en-US"/>
        </w:rPr>
        <w:t xml:space="preserve"> чинного </w:t>
      </w:r>
      <w:proofErr w:type="spellStart"/>
      <w:r w:rsidRPr="005C181C">
        <w:rPr>
          <w:rFonts w:ascii="Times New Roman" w:hAnsi="Times New Roman"/>
          <w:szCs w:val="24"/>
          <w:lang w:eastAsia="en-US"/>
        </w:rPr>
        <w:t>законодавства</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України</w:t>
      </w:r>
      <w:proofErr w:type="spellEnd"/>
      <w:r w:rsidRPr="005C181C">
        <w:rPr>
          <w:rFonts w:ascii="Times New Roman" w:hAnsi="Times New Roman"/>
          <w:szCs w:val="24"/>
          <w:lang w:eastAsia="en-US"/>
        </w:rPr>
        <w:t xml:space="preserve"> та/</w:t>
      </w:r>
      <w:proofErr w:type="spellStart"/>
      <w:r w:rsidRPr="005C181C">
        <w:rPr>
          <w:rFonts w:ascii="Times New Roman" w:hAnsi="Times New Roman"/>
          <w:szCs w:val="24"/>
          <w:lang w:eastAsia="en-US"/>
        </w:rPr>
        <w:t>або</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дозволені</w:t>
      </w:r>
      <w:proofErr w:type="spellEnd"/>
      <w:r w:rsidRPr="005C181C">
        <w:rPr>
          <w:rFonts w:ascii="Times New Roman" w:hAnsi="Times New Roman"/>
          <w:szCs w:val="24"/>
          <w:lang w:eastAsia="en-US"/>
        </w:rPr>
        <w:t xml:space="preserve"> для </w:t>
      </w:r>
      <w:proofErr w:type="spellStart"/>
      <w:r w:rsidRPr="005C181C">
        <w:rPr>
          <w:rFonts w:ascii="Times New Roman" w:hAnsi="Times New Roman"/>
          <w:szCs w:val="24"/>
          <w:lang w:eastAsia="en-US"/>
        </w:rPr>
        <w:t>введення</w:t>
      </w:r>
      <w:proofErr w:type="spellEnd"/>
      <w:r w:rsidRPr="005C181C">
        <w:rPr>
          <w:rFonts w:ascii="Times New Roman" w:hAnsi="Times New Roman"/>
          <w:szCs w:val="24"/>
          <w:lang w:eastAsia="en-US"/>
        </w:rPr>
        <w:t xml:space="preserve"> в </w:t>
      </w:r>
      <w:proofErr w:type="spellStart"/>
      <w:r w:rsidRPr="005C181C">
        <w:rPr>
          <w:rFonts w:ascii="Times New Roman" w:hAnsi="Times New Roman"/>
          <w:szCs w:val="24"/>
          <w:lang w:eastAsia="en-US"/>
        </w:rPr>
        <w:t>обіг</w:t>
      </w:r>
      <w:proofErr w:type="spellEnd"/>
      <w:r w:rsidRPr="005C181C">
        <w:rPr>
          <w:rFonts w:ascii="Times New Roman" w:hAnsi="Times New Roman"/>
          <w:szCs w:val="24"/>
          <w:lang w:eastAsia="en-US"/>
        </w:rPr>
        <w:t xml:space="preserve"> та/</w:t>
      </w:r>
      <w:proofErr w:type="spellStart"/>
      <w:r w:rsidRPr="005C181C">
        <w:rPr>
          <w:rFonts w:ascii="Times New Roman" w:hAnsi="Times New Roman"/>
          <w:szCs w:val="24"/>
          <w:lang w:eastAsia="en-US"/>
        </w:rPr>
        <w:t>або</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експлуатацію</w:t>
      </w:r>
      <w:proofErr w:type="spellEnd"/>
      <w:r w:rsidRPr="005C181C">
        <w:rPr>
          <w:rFonts w:ascii="Times New Roman" w:hAnsi="Times New Roman"/>
          <w:szCs w:val="24"/>
          <w:lang w:eastAsia="en-US"/>
        </w:rPr>
        <w:t xml:space="preserve">. </w:t>
      </w:r>
    </w:p>
    <w:p w14:paraId="38F9EF8D" w14:textId="77777777" w:rsidR="00F35869" w:rsidRPr="005C181C" w:rsidRDefault="00F35869" w:rsidP="00F35869">
      <w:pPr>
        <w:contextualSpacing/>
        <w:jc w:val="both"/>
        <w:rPr>
          <w:rFonts w:ascii="Times New Roman" w:hAnsi="Times New Roman"/>
          <w:szCs w:val="24"/>
          <w:lang w:eastAsia="en-US"/>
        </w:rPr>
      </w:pPr>
      <w:r w:rsidRPr="005C181C">
        <w:rPr>
          <w:rFonts w:ascii="Times New Roman" w:hAnsi="Times New Roman"/>
          <w:szCs w:val="24"/>
          <w:lang w:eastAsia="en-US"/>
        </w:rPr>
        <w:t xml:space="preserve">Для </w:t>
      </w:r>
      <w:proofErr w:type="spellStart"/>
      <w:r w:rsidRPr="005C181C">
        <w:rPr>
          <w:rFonts w:ascii="Times New Roman" w:hAnsi="Times New Roman"/>
          <w:szCs w:val="24"/>
          <w:lang w:eastAsia="en-US"/>
        </w:rPr>
        <w:t>підтвердження</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учасник</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надає</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копію</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сертифіката</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оцінювання</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відповідності</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чи</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декларації</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відповідності</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або</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інший</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чинний</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реєстраційний</w:t>
      </w:r>
      <w:proofErr w:type="spellEnd"/>
      <w:r w:rsidRPr="005C181C">
        <w:rPr>
          <w:rFonts w:ascii="Times New Roman" w:hAnsi="Times New Roman"/>
          <w:szCs w:val="24"/>
          <w:lang w:eastAsia="en-US"/>
        </w:rPr>
        <w:t xml:space="preserve"> документ.</w:t>
      </w:r>
    </w:p>
    <w:p w14:paraId="6767C944" w14:textId="77777777" w:rsidR="00F35869" w:rsidRPr="005C181C" w:rsidRDefault="00F35869" w:rsidP="00F35869">
      <w:pPr>
        <w:jc w:val="both"/>
        <w:rPr>
          <w:rFonts w:ascii="Times New Roman" w:hAnsi="Times New Roman"/>
          <w:szCs w:val="24"/>
          <w:lang w:eastAsia="en-US"/>
        </w:rPr>
      </w:pPr>
      <w:r w:rsidRPr="005C181C">
        <w:rPr>
          <w:rFonts w:ascii="Times New Roman" w:hAnsi="Times New Roman"/>
          <w:szCs w:val="24"/>
          <w:lang w:eastAsia="en-US"/>
        </w:rPr>
        <w:t xml:space="preserve">2. </w:t>
      </w:r>
      <w:proofErr w:type="spellStart"/>
      <w:r w:rsidRPr="005C181C">
        <w:rPr>
          <w:rFonts w:ascii="Times New Roman" w:hAnsi="Times New Roman"/>
          <w:szCs w:val="24"/>
          <w:lang w:eastAsia="en-US"/>
        </w:rPr>
        <w:t>Учасник</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має</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надати</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підтвердження</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щодо</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відповідності</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запропонованих</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матеріалів</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вимогам</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замовника</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таблиця</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відповідності</w:t>
      </w:r>
      <w:proofErr w:type="spellEnd"/>
      <w:r w:rsidRPr="005C181C">
        <w:rPr>
          <w:rFonts w:ascii="Times New Roman" w:hAnsi="Times New Roman"/>
          <w:szCs w:val="24"/>
          <w:lang w:eastAsia="en-US"/>
        </w:rPr>
        <w:t xml:space="preserve"> характеристикам </w:t>
      </w:r>
      <w:r w:rsidRPr="005C181C">
        <w:rPr>
          <w:rFonts w:ascii="Times New Roman" w:hAnsi="Times New Roman"/>
          <w:b/>
          <w:bCs/>
          <w:szCs w:val="24"/>
          <w:lang w:eastAsia="en-US"/>
        </w:rPr>
        <w:t>та</w:t>
      </w:r>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інструкції</w:t>
      </w:r>
      <w:proofErr w:type="spellEnd"/>
      <w:r w:rsidRPr="005C181C">
        <w:rPr>
          <w:rFonts w:ascii="Times New Roman" w:hAnsi="Times New Roman"/>
          <w:szCs w:val="24"/>
          <w:lang w:eastAsia="en-US"/>
        </w:rPr>
        <w:t xml:space="preserve"> з </w:t>
      </w:r>
      <w:proofErr w:type="spellStart"/>
      <w:r w:rsidRPr="005C181C">
        <w:rPr>
          <w:rFonts w:ascii="Times New Roman" w:hAnsi="Times New Roman"/>
          <w:szCs w:val="24"/>
          <w:lang w:eastAsia="en-US"/>
        </w:rPr>
        <w:t>використання</w:t>
      </w:r>
      <w:proofErr w:type="spellEnd"/>
      <w:r>
        <w:rPr>
          <w:rFonts w:ascii="Times New Roman" w:hAnsi="Times New Roman"/>
          <w:szCs w:val="24"/>
          <w:lang w:eastAsia="en-US"/>
        </w:rPr>
        <w:t xml:space="preserve"> </w:t>
      </w:r>
      <w:proofErr w:type="spellStart"/>
      <w:r>
        <w:rPr>
          <w:rFonts w:ascii="Times New Roman" w:hAnsi="Times New Roman"/>
          <w:szCs w:val="24"/>
          <w:lang w:eastAsia="en-US"/>
        </w:rPr>
        <w:t>чи</w:t>
      </w:r>
      <w:proofErr w:type="spellEnd"/>
      <w:r>
        <w:rPr>
          <w:rFonts w:ascii="Times New Roman" w:hAnsi="Times New Roman"/>
          <w:szCs w:val="24"/>
          <w:lang w:eastAsia="en-US"/>
        </w:rPr>
        <w:t xml:space="preserve"> </w:t>
      </w:r>
      <w:proofErr w:type="spellStart"/>
      <w:r>
        <w:rPr>
          <w:rFonts w:ascii="Times New Roman" w:hAnsi="Times New Roman"/>
          <w:szCs w:val="24"/>
          <w:lang w:eastAsia="en-US"/>
        </w:rPr>
        <w:t>інші</w:t>
      </w:r>
      <w:proofErr w:type="spellEnd"/>
      <w:r>
        <w:rPr>
          <w:rFonts w:ascii="Times New Roman" w:hAnsi="Times New Roman"/>
          <w:szCs w:val="24"/>
          <w:lang w:eastAsia="en-US"/>
        </w:rPr>
        <w:t xml:space="preserve"> </w:t>
      </w:r>
      <w:proofErr w:type="spellStart"/>
      <w:r>
        <w:rPr>
          <w:rFonts w:ascii="Times New Roman" w:hAnsi="Times New Roman"/>
          <w:szCs w:val="24"/>
          <w:lang w:eastAsia="en-US"/>
        </w:rPr>
        <w:t>документи</w:t>
      </w:r>
      <w:proofErr w:type="spellEnd"/>
      <w:r>
        <w:rPr>
          <w:rFonts w:ascii="Times New Roman" w:hAnsi="Times New Roman"/>
          <w:szCs w:val="24"/>
          <w:lang w:eastAsia="en-US"/>
        </w:rPr>
        <w:t xml:space="preserve">, </w:t>
      </w:r>
      <w:proofErr w:type="spellStart"/>
      <w:r>
        <w:rPr>
          <w:rFonts w:ascii="Times New Roman" w:hAnsi="Times New Roman"/>
          <w:szCs w:val="24"/>
          <w:lang w:eastAsia="en-US"/>
        </w:rPr>
        <w:t>що</w:t>
      </w:r>
      <w:proofErr w:type="spellEnd"/>
      <w:r>
        <w:rPr>
          <w:rFonts w:ascii="Times New Roman" w:hAnsi="Times New Roman"/>
          <w:szCs w:val="24"/>
          <w:lang w:eastAsia="en-US"/>
        </w:rPr>
        <w:t xml:space="preserve"> </w:t>
      </w:r>
      <w:proofErr w:type="spellStart"/>
      <w:r>
        <w:rPr>
          <w:rFonts w:ascii="Times New Roman" w:hAnsi="Times New Roman"/>
          <w:szCs w:val="24"/>
          <w:lang w:eastAsia="en-US"/>
        </w:rPr>
        <w:t>містять</w:t>
      </w:r>
      <w:proofErr w:type="spellEnd"/>
      <w:r>
        <w:rPr>
          <w:rFonts w:ascii="Times New Roman" w:hAnsi="Times New Roman"/>
          <w:szCs w:val="24"/>
          <w:lang w:eastAsia="en-US"/>
        </w:rPr>
        <w:t xml:space="preserve"> </w:t>
      </w:r>
      <w:proofErr w:type="spellStart"/>
      <w:r>
        <w:rPr>
          <w:rFonts w:ascii="Times New Roman" w:hAnsi="Times New Roman"/>
          <w:szCs w:val="24"/>
          <w:lang w:eastAsia="en-US"/>
        </w:rPr>
        <w:t>опис</w:t>
      </w:r>
      <w:proofErr w:type="spellEnd"/>
      <w:r>
        <w:rPr>
          <w:rFonts w:ascii="Times New Roman" w:hAnsi="Times New Roman"/>
          <w:szCs w:val="24"/>
          <w:lang w:eastAsia="en-US"/>
        </w:rPr>
        <w:t xml:space="preserve"> товару (</w:t>
      </w:r>
      <w:proofErr w:type="spellStart"/>
      <w:r w:rsidRPr="005C181C">
        <w:rPr>
          <w:rFonts w:ascii="Times New Roman" w:hAnsi="Times New Roman"/>
          <w:szCs w:val="24"/>
          <w:lang w:eastAsia="en-US"/>
        </w:rPr>
        <w:t>рекламні</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матеріали</w:t>
      </w:r>
      <w:proofErr w:type="spellEnd"/>
      <w:r>
        <w:rPr>
          <w:rFonts w:ascii="Times New Roman" w:hAnsi="Times New Roman"/>
          <w:szCs w:val="24"/>
          <w:lang w:eastAsia="en-US"/>
        </w:rPr>
        <w:t>/</w:t>
      </w:r>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креслення</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виробів</w:t>
      </w:r>
      <w:proofErr w:type="spellEnd"/>
      <w:r>
        <w:rPr>
          <w:rFonts w:ascii="Times New Roman" w:hAnsi="Times New Roman"/>
          <w:szCs w:val="24"/>
          <w:lang w:eastAsia="en-US"/>
        </w:rPr>
        <w:t>/</w:t>
      </w:r>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тощо</w:t>
      </w:r>
      <w:proofErr w:type="spellEnd"/>
      <w:r>
        <w:rPr>
          <w:rFonts w:ascii="Times New Roman" w:hAnsi="Times New Roman"/>
          <w:szCs w:val="24"/>
          <w:lang w:eastAsia="en-US"/>
        </w:rPr>
        <w:t>)</w:t>
      </w:r>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викладені</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українською</w:t>
      </w:r>
      <w:proofErr w:type="spellEnd"/>
      <w:r w:rsidRPr="005C181C">
        <w:rPr>
          <w:rFonts w:ascii="Times New Roman" w:hAnsi="Times New Roman"/>
          <w:szCs w:val="24"/>
          <w:lang w:eastAsia="en-US"/>
        </w:rPr>
        <w:t xml:space="preserve"> мовою.</w:t>
      </w:r>
    </w:p>
    <w:p w14:paraId="13A115C4" w14:textId="77777777" w:rsidR="00F35869" w:rsidRPr="005C181C" w:rsidRDefault="00F35869" w:rsidP="00F35869">
      <w:pPr>
        <w:jc w:val="both"/>
        <w:rPr>
          <w:rFonts w:ascii="Times New Roman" w:hAnsi="Times New Roman"/>
          <w:szCs w:val="24"/>
          <w:lang w:eastAsia="en-US"/>
        </w:rPr>
      </w:pPr>
      <w:r w:rsidRPr="005C181C">
        <w:rPr>
          <w:rFonts w:ascii="Times New Roman" w:hAnsi="Times New Roman"/>
          <w:szCs w:val="24"/>
          <w:lang w:eastAsia="en-US"/>
        </w:rPr>
        <w:t xml:space="preserve">3. </w:t>
      </w:r>
      <w:proofErr w:type="spellStart"/>
      <w:r w:rsidRPr="005C181C">
        <w:rPr>
          <w:rFonts w:ascii="Times New Roman" w:hAnsi="Times New Roman"/>
          <w:szCs w:val="24"/>
          <w:lang w:eastAsia="en-US"/>
        </w:rPr>
        <w:t>Учасник</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має</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надати</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підтвердження</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від</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виробника</w:t>
      </w:r>
      <w:proofErr w:type="spellEnd"/>
      <w:r w:rsidRPr="005C181C">
        <w:rPr>
          <w:rFonts w:ascii="Times New Roman" w:hAnsi="Times New Roman"/>
          <w:szCs w:val="24"/>
          <w:lang w:eastAsia="en-US"/>
        </w:rPr>
        <w:t xml:space="preserve"> (</w:t>
      </w:r>
      <w:proofErr w:type="spellStart"/>
      <w:r>
        <w:rPr>
          <w:rFonts w:ascii="Times New Roman" w:hAnsi="Times New Roman"/>
          <w:szCs w:val="24"/>
          <w:lang w:eastAsia="en-US"/>
        </w:rPr>
        <w:t>або</w:t>
      </w:r>
      <w:proofErr w:type="spellEnd"/>
      <w:r>
        <w:rPr>
          <w:rFonts w:ascii="Times New Roman" w:hAnsi="Times New Roman"/>
          <w:szCs w:val="24"/>
          <w:lang w:eastAsia="en-US"/>
        </w:rPr>
        <w:t xml:space="preserve"> </w:t>
      </w:r>
      <w:proofErr w:type="spellStart"/>
      <w:r w:rsidRPr="005C181C">
        <w:rPr>
          <w:rFonts w:ascii="Times New Roman" w:hAnsi="Times New Roman"/>
          <w:szCs w:val="24"/>
          <w:lang w:eastAsia="en-US"/>
        </w:rPr>
        <w:t>авторизованого</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представника</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виробника</w:t>
      </w:r>
      <w:proofErr w:type="spellEnd"/>
      <w:r>
        <w:rPr>
          <w:rFonts w:ascii="Times New Roman" w:hAnsi="Times New Roman"/>
          <w:szCs w:val="24"/>
          <w:lang w:eastAsia="en-US"/>
        </w:rPr>
        <w:t>/дилера/</w:t>
      </w:r>
      <w:proofErr w:type="spellStart"/>
      <w:r>
        <w:rPr>
          <w:rFonts w:ascii="Times New Roman" w:hAnsi="Times New Roman"/>
          <w:szCs w:val="24"/>
          <w:lang w:eastAsia="en-US"/>
        </w:rPr>
        <w:t>дистрибютора</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щодо</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наявності</w:t>
      </w:r>
      <w:proofErr w:type="spellEnd"/>
      <w:r w:rsidRPr="005C181C">
        <w:rPr>
          <w:rFonts w:ascii="Times New Roman" w:hAnsi="Times New Roman"/>
          <w:szCs w:val="24"/>
          <w:lang w:eastAsia="en-US"/>
        </w:rPr>
        <w:t xml:space="preserve"> в </w:t>
      </w:r>
      <w:proofErr w:type="spellStart"/>
      <w:r w:rsidRPr="005C181C">
        <w:rPr>
          <w:rFonts w:ascii="Times New Roman" w:hAnsi="Times New Roman"/>
          <w:szCs w:val="24"/>
          <w:lang w:eastAsia="en-US"/>
        </w:rPr>
        <w:t>учасника</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повноважень</w:t>
      </w:r>
      <w:proofErr w:type="spellEnd"/>
      <w:r w:rsidRPr="005C181C">
        <w:rPr>
          <w:rFonts w:ascii="Times New Roman" w:hAnsi="Times New Roman"/>
          <w:szCs w:val="24"/>
          <w:lang w:eastAsia="en-US"/>
        </w:rPr>
        <w:t xml:space="preserve"> на продаж </w:t>
      </w:r>
      <w:proofErr w:type="spellStart"/>
      <w:r w:rsidRPr="005C181C">
        <w:rPr>
          <w:rFonts w:ascii="Times New Roman" w:hAnsi="Times New Roman"/>
          <w:szCs w:val="24"/>
          <w:lang w:eastAsia="en-US"/>
        </w:rPr>
        <w:t>всіх</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запропонованих</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товарів</w:t>
      </w:r>
      <w:proofErr w:type="spellEnd"/>
      <w:r w:rsidRPr="005C181C">
        <w:rPr>
          <w:rFonts w:ascii="Times New Roman" w:hAnsi="Times New Roman"/>
          <w:szCs w:val="24"/>
          <w:lang w:eastAsia="en-US"/>
        </w:rPr>
        <w:t xml:space="preserve">  (в тому </w:t>
      </w:r>
      <w:proofErr w:type="spellStart"/>
      <w:r w:rsidRPr="005C181C">
        <w:rPr>
          <w:rFonts w:ascii="Times New Roman" w:hAnsi="Times New Roman"/>
          <w:szCs w:val="24"/>
          <w:lang w:eastAsia="en-US"/>
        </w:rPr>
        <w:t>числі</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всіх</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складових</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комплектів</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чи</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наборів</w:t>
      </w:r>
      <w:proofErr w:type="spellEnd"/>
      <w:r w:rsidRPr="005C181C">
        <w:rPr>
          <w:rFonts w:ascii="Times New Roman" w:hAnsi="Times New Roman"/>
          <w:szCs w:val="24"/>
          <w:lang w:eastAsia="en-US"/>
        </w:rPr>
        <w:t xml:space="preserve"> – у </w:t>
      </w:r>
      <w:proofErr w:type="spellStart"/>
      <w:r w:rsidRPr="005C181C">
        <w:rPr>
          <w:rFonts w:ascii="Times New Roman" w:hAnsi="Times New Roman"/>
          <w:szCs w:val="24"/>
          <w:lang w:eastAsia="en-US"/>
        </w:rPr>
        <w:t>разі</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якщо</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учасник</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пропонує</w:t>
      </w:r>
      <w:proofErr w:type="spellEnd"/>
      <w:r w:rsidRPr="005C181C">
        <w:rPr>
          <w:rFonts w:ascii="Times New Roman" w:hAnsi="Times New Roman"/>
          <w:szCs w:val="24"/>
          <w:lang w:eastAsia="en-US"/>
        </w:rPr>
        <w:t xml:space="preserve"> комплект </w:t>
      </w:r>
      <w:proofErr w:type="spellStart"/>
      <w:r w:rsidRPr="005C181C">
        <w:rPr>
          <w:rFonts w:ascii="Times New Roman" w:hAnsi="Times New Roman"/>
          <w:szCs w:val="24"/>
          <w:lang w:eastAsia="en-US"/>
        </w:rPr>
        <w:t>чи</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набір</w:t>
      </w:r>
      <w:proofErr w:type="spellEnd"/>
      <w:r w:rsidRPr="005C181C">
        <w:rPr>
          <w:rFonts w:ascii="Times New Roman" w:hAnsi="Times New Roman"/>
          <w:szCs w:val="24"/>
          <w:lang w:eastAsia="en-US"/>
        </w:rPr>
        <w:t xml:space="preserve">) в </w:t>
      </w:r>
      <w:proofErr w:type="spellStart"/>
      <w:r w:rsidRPr="005C181C">
        <w:rPr>
          <w:rFonts w:ascii="Times New Roman" w:hAnsi="Times New Roman"/>
          <w:szCs w:val="24"/>
          <w:lang w:eastAsia="en-US"/>
        </w:rPr>
        <w:t>Україні</w:t>
      </w:r>
      <w:proofErr w:type="spellEnd"/>
      <w:r w:rsidRPr="005C181C">
        <w:rPr>
          <w:rFonts w:ascii="Times New Roman" w:hAnsi="Times New Roman"/>
          <w:szCs w:val="24"/>
          <w:lang w:eastAsia="en-US"/>
        </w:rPr>
        <w:t xml:space="preserve"> (</w:t>
      </w:r>
      <w:proofErr w:type="spellStart"/>
      <w:r>
        <w:rPr>
          <w:rFonts w:ascii="Times New Roman" w:hAnsi="Times New Roman"/>
          <w:szCs w:val="24"/>
          <w:lang w:eastAsia="en-US"/>
        </w:rPr>
        <w:t>договір</w:t>
      </w:r>
      <w:proofErr w:type="spellEnd"/>
      <w:r>
        <w:rPr>
          <w:rFonts w:ascii="Times New Roman" w:hAnsi="Times New Roman"/>
          <w:szCs w:val="24"/>
          <w:lang w:eastAsia="en-US"/>
        </w:rPr>
        <w:t>,/</w:t>
      </w:r>
      <w:proofErr w:type="spellStart"/>
      <w:r w:rsidRPr="005C181C">
        <w:rPr>
          <w:rFonts w:ascii="Times New Roman" w:hAnsi="Times New Roman"/>
          <w:szCs w:val="24"/>
          <w:lang w:eastAsia="en-US"/>
        </w:rPr>
        <w:t>довіреність</w:t>
      </w:r>
      <w:proofErr w:type="spellEnd"/>
      <w:r w:rsidRPr="005C181C">
        <w:rPr>
          <w:rFonts w:ascii="Times New Roman" w:hAnsi="Times New Roman"/>
          <w:szCs w:val="24"/>
          <w:lang w:eastAsia="en-US"/>
        </w:rPr>
        <w:t xml:space="preserve">, </w:t>
      </w:r>
      <w:r>
        <w:rPr>
          <w:rFonts w:ascii="Times New Roman" w:hAnsi="Times New Roman"/>
          <w:szCs w:val="24"/>
          <w:lang w:eastAsia="en-US"/>
        </w:rPr>
        <w:t>/</w:t>
      </w:r>
      <w:r w:rsidRPr="005C181C">
        <w:rPr>
          <w:rFonts w:ascii="Times New Roman" w:hAnsi="Times New Roman"/>
          <w:szCs w:val="24"/>
          <w:lang w:eastAsia="en-US"/>
        </w:rPr>
        <w:t xml:space="preserve">лист </w:t>
      </w:r>
      <w:r>
        <w:rPr>
          <w:rFonts w:ascii="Times New Roman" w:hAnsi="Times New Roman"/>
          <w:szCs w:val="24"/>
          <w:lang w:eastAsia="en-US"/>
        </w:rPr>
        <w:t>/</w:t>
      </w:r>
      <w:proofErr w:type="spellStart"/>
      <w:r w:rsidRPr="005C181C">
        <w:rPr>
          <w:rFonts w:ascii="Times New Roman" w:hAnsi="Times New Roman"/>
          <w:szCs w:val="24"/>
          <w:lang w:eastAsia="en-US"/>
        </w:rPr>
        <w:t>тощо</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підписані</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посадовою</w:t>
      </w:r>
      <w:proofErr w:type="spellEnd"/>
      <w:r w:rsidRPr="005C181C">
        <w:rPr>
          <w:rFonts w:ascii="Times New Roman" w:hAnsi="Times New Roman"/>
          <w:szCs w:val="24"/>
          <w:lang w:eastAsia="en-US"/>
        </w:rPr>
        <w:t xml:space="preserve"> особою </w:t>
      </w:r>
      <w:proofErr w:type="spellStart"/>
      <w:r w:rsidRPr="005C181C">
        <w:rPr>
          <w:rFonts w:ascii="Times New Roman" w:hAnsi="Times New Roman"/>
          <w:szCs w:val="24"/>
          <w:lang w:eastAsia="en-US"/>
        </w:rPr>
        <w:t>виробника</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чи</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авторизованого</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представника</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виробника</w:t>
      </w:r>
      <w:proofErr w:type="spellEnd"/>
      <w:r>
        <w:rPr>
          <w:rFonts w:ascii="Times New Roman" w:hAnsi="Times New Roman"/>
          <w:szCs w:val="24"/>
          <w:lang w:eastAsia="en-US"/>
        </w:rPr>
        <w:t>/дилера/</w:t>
      </w:r>
      <w:proofErr w:type="spellStart"/>
      <w:r>
        <w:rPr>
          <w:rFonts w:ascii="Times New Roman" w:hAnsi="Times New Roman"/>
          <w:szCs w:val="24"/>
          <w:lang w:eastAsia="en-US"/>
        </w:rPr>
        <w:t>дистрибютора</w:t>
      </w:r>
      <w:proofErr w:type="spellEnd"/>
      <w:r>
        <w:rPr>
          <w:rFonts w:ascii="Times New Roman" w:hAnsi="Times New Roman"/>
          <w:szCs w:val="24"/>
          <w:lang w:eastAsia="en-US"/>
        </w:rPr>
        <w:t xml:space="preserve">. При </w:t>
      </w:r>
      <w:proofErr w:type="spellStart"/>
      <w:r>
        <w:rPr>
          <w:rFonts w:ascii="Times New Roman" w:hAnsi="Times New Roman"/>
          <w:szCs w:val="24"/>
          <w:lang w:eastAsia="en-US"/>
        </w:rPr>
        <w:t>цьому</w:t>
      </w:r>
      <w:proofErr w:type="spellEnd"/>
      <w:r>
        <w:rPr>
          <w:rFonts w:ascii="Times New Roman" w:hAnsi="Times New Roman"/>
          <w:szCs w:val="24"/>
          <w:lang w:eastAsia="en-US"/>
        </w:rPr>
        <w:t xml:space="preserve">, </w:t>
      </w:r>
      <w:proofErr w:type="spellStart"/>
      <w:r>
        <w:rPr>
          <w:rFonts w:ascii="Times New Roman" w:hAnsi="Times New Roman"/>
          <w:szCs w:val="24"/>
          <w:lang w:eastAsia="en-US"/>
        </w:rPr>
        <w:t>якщо</w:t>
      </w:r>
      <w:proofErr w:type="spellEnd"/>
      <w:r>
        <w:rPr>
          <w:rFonts w:ascii="Times New Roman" w:hAnsi="Times New Roman"/>
          <w:szCs w:val="24"/>
          <w:lang w:eastAsia="en-US"/>
        </w:rPr>
        <w:t xml:space="preserve"> </w:t>
      </w:r>
      <w:proofErr w:type="spellStart"/>
      <w:r>
        <w:rPr>
          <w:rFonts w:ascii="Times New Roman" w:hAnsi="Times New Roman"/>
          <w:szCs w:val="24"/>
          <w:lang w:eastAsia="en-US"/>
        </w:rPr>
        <w:t>підтвердження</w:t>
      </w:r>
      <w:proofErr w:type="spellEnd"/>
      <w:r>
        <w:rPr>
          <w:rFonts w:ascii="Times New Roman" w:hAnsi="Times New Roman"/>
          <w:szCs w:val="24"/>
          <w:lang w:eastAsia="en-US"/>
        </w:rPr>
        <w:t xml:space="preserve"> </w:t>
      </w:r>
      <w:proofErr w:type="spellStart"/>
      <w:r>
        <w:rPr>
          <w:rFonts w:ascii="Times New Roman" w:hAnsi="Times New Roman"/>
          <w:szCs w:val="24"/>
          <w:lang w:eastAsia="en-US"/>
        </w:rPr>
        <w:t>надається</w:t>
      </w:r>
      <w:proofErr w:type="spellEnd"/>
      <w:r>
        <w:rPr>
          <w:rFonts w:ascii="Times New Roman" w:hAnsi="Times New Roman"/>
          <w:szCs w:val="24"/>
          <w:lang w:eastAsia="en-US"/>
        </w:rPr>
        <w:t xml:space="preserve"> не </w:t>
      </w:r>
      <w:proofErr w:type="spellStart"/>
      <w:r>
        <w:rPr>
          <w:rFonts w:ascii="Times New Roman" w:hAnsi="Times New Roman"/>
          <w:szCs w:val="24"/>
          <w:lang w:eastAsia="en-US"/>
        </w:rPr>
        <w:t>від</w:t>
      </w:r>
      <w:proofErr w:type="spellEnd"/>
      <w:r>
        <w:rPr>
          <w:rFonts w:ascii="Times New Roman" w:hAnsi="Times New Roman"/>
          <w:szCs w:val="24"/>
          <w:lang w:eastAsia="en-US"/>
        </w:rPr>
        <w:t xml:space="preserve"> </w:t>
      </w:r>
      <w:proofErr w:type="spellStart"/>
      <w:r>
        <w:rPr>
          <w:rFonts w:ascii="Times New Roman" w:hAnsi="Times New Roman"/>
          <w:szCs w:val="24"/>
          <w:lang w:eastAsia="en-US"/>
        </w:rPr>
        <w:t>виробника</w:t>
      </w:r>
      <w:proofErr w:type="spellEnd"/>
      <w:r>
        <w:rPr>
          <w:rFonts w:ascii="Times New Roman" w:hAnsi="Times New Roman"/>
          <w:szCs w:val="24"/>
          <w:lang w:eastAsia="en-US"/>
        </w:rPr>
        <w:t xml:space="preserve"> </w:t>
      </w:r>
      <w:proofErr w:type="spellStart"/>
      <w:r>
        <w:rPr>
          <w:rFonts w:ascii="Times New Roman" w:hAnsi="Times New Roman"/>
          <w:szCs w:val="24"/>
          <w:lang w:eastAsia="en-US"/>
        </w:rPr>
        <w:t>додатково</w:t>
      </w:r>
      <w:proofErr w:type="spellEnd"/>
      <w:r>
        <w:rPr>
          <w:rFonts w:ascii="Times New Roman" w:hAnsi="Times New Roman"/>
          <w:szCs w:val="24"/>
          <w:lang w:eastAsia="en-US"/>
        </w:rPr>
        <w:t xml:space="preserve"> </w:t>
      </w:r>
      <w:proofErr w:type="spellStart"/>
      <w:r>
        <w:rPr>
          <w:rFonts w:ascii="Times New Roman" w:hAnsi="Times New Roman"/>
          <w:szCs w:val="24"/>
          <w:lang w:eastAsia="en-US"/>
        </w:rPr>
        <w:t>надати</w:t>
      </w:r>
      <w:proofErr w:type="spellEnd"/>
      <w:r>
        <w:rPr>
          <w:rFonts w:ascii="Times New Roman" w:hAnsi="Times New Roman"/>
          <w:szCs w:val="24"/>
          <w:lang w:eastAsia="en-US"/>
        </w:rPr>
        <w:t xml:space="preserve"> документ, </w:t>
      </w:r>
      <w:proofErr w:type="spellStart"/>
      <w:r>
        <w:rPr>
          <w:rFonts w:ascii="Times New Roman" w:hAnsi="Times New Roman"/>
          <w:szCs w:val="24"/>
          <w:lang w:eastAsia="en-US"/>
        </w:rPr>
        <w:t>який</w:t>
      </w:r>
      <w:proofErr w:type="spellEnd"/>
      <w:r>
        <w:rPr>
          <w:rFonts w:ascii="Times New Roman" w:hAnsi="Times New Roman"/>
          <w:szCs w:val="24"/>
          <w:lang w:eastAsia="en-US"/>
        </w:rPr>
        <w:t xml:space="preserve"> </w:t>
      </w:r>
      <w:proofErr w:type="spellStart"/>
      <w:r>
        <w:rPr>
          <w:rFonts w:ascii="Times New Roman" w:hAnsi="Times New Roman"/>
          <w:szCs w:val="24"/>
          <w:lang w:eastAsia="en-US"/>
        </w:rPr>
        <w:t>підтверджує</w:t>
      </w:r>
      <w:proofErr w:type="spellEnd"/>
      <w:r>
        <w:rPr>
          <w:rFonts w:ascii="Times New Roman" w:hAnsi="Times New Roman"/>
          <w:szCs w:val="24"/>
          <w:lang w:eastAsia="en-US"/>
        </w:rPr>
        <w:t xml:space="preserve"> статус</w:t>
      </w:r>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авторизованого</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представника</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виробника</w:t>
      </w:r>
      <w:proofErr w:type="spellEnd"/>
      <w:r>
        <w:rPr>
          <w:rFonts w:ascii="Times New Roman" w:hAnsi="Times New Roman"/>
          <w:szCs w:val="24"/>
          <w:lang w:eastAsia="en-US"/>
        </w:rPr>
        <w:t>/дилера/</w:t>
      </w:r>
      <w:proofErr w:type="spellStart"/>
      <w:r>
        <w:rPr>
          <w:rFonts w:ascii="Times New Roman" w:hAnsi="Times New Roman"/>
          <w:szCs w:val="24"/>
          <w:lang w:eastAsia="en-US"/>
        </w:rPr>
        <w:t>дистрибютора</w:t>
      </w:r>
      <w:proofErr w:type="spellEnd"/>
      <w:r w:rsidRPr="005C181C">
        <w:rPr>
          <w:rFonts w:ascii="Times New Roman" w:hAnsi="Times New Roman"/>
          <w:szCs w:val="24"/>
          <w:lang w:eastAsia="en-US"/>
        </w:rPr>
        <w:t>).</w:t>
      </w:r>
    </w:p>
    <w:p w14:paraId="25CCAE70" w14:textId="77777777" w:rsidR="00F35869" w:rsidRPr="005C181C" w:rsidRDefault="00F35869" w:rsidP="00F35869">
      <w:pPr>
        <w:jc w:val="both"/>
        <w:rPr>
          <w:rFonts w:ascii="Times New Roman" w:hAnsi="Times New Roman"/>
          <w:szCs w:val="24"/>
          <w:lang w:eastAsia="en-US"/>
        </w:rPr>
      </w:pPr>
      <w:r w:rsidRPr="005C181C">
        <w:rPr>
          <w:rFonts w:ascii="Times New Roman" w:hAnsi="Times New Roman"/>
          <w:szCs w:val="24"/>
          <w:lang w:eastAsia="en-US"/>
        </w:rPr>
        <w:t xml:space="preserve">4. </w:t>
      </w:r>
      <w:proofErr w:type="spellStart"/>
      <w:r w:rsidRPr="005C181C">
        <w:rPr>
          <w:rFonts w:ascii="Times New Roman" w:hAnsi="Times New Roman"/>
          <w:szCs w:val="24"/>
          <w:lang w:eastAsia="en-US"/>
        </w:rPr>
        <w:t>Залишковий</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термін</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придатності</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медичних</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виробів</w:t>
      </w:r>
      <w:proofErr w:type="spellEnd"/>
      <w:r w:rsidRPr="005C181C">
        <w:rPr>
          <w:rFonts w:ascii="Times New Roman" w:hAnsi="Times New Roman"/>
          <w:szCs w:val="24"/>
          <w:lang w:eastAsia="en-US"/>
        </w:rPr>
        <w:t xml:space="preserve"> на момент поставки повинен </w:t>
      </w:r>
      <w:proofErr w:type="spellStart"/>
      <w:r w:rsidRPr="005C181C">
        <w:rPr>
          <w:rFonts w:ascii="Times New Roman" w:hAnsi="Times New Roman"/>
          <w:szCs w:val="24"/>
          <w:lang w:eastAsia="en-US"/>
        </w:rPr>
        <w:t>становити</w:t>
      </w:r>
      <w:proofErr w:type="spellEnd"/>
      <w:r w:rsidRPr="005C181C">
        <w:rPr>
          <w:rFonts w:ascii="Times New Roman" w:hAnsi="Times New Roman"/>
          <w:szCs w:val="24"/>
          <w:lang w:eastAsia="en-US"/>
        </w:rPr>
        <w:t xml:space="preserve"> не </w:t>
      </w:r>
      <w:proofErr w:type="spellStart"/>
      <w:r w:rsidRPr="005C181C">
        <w:rPr>
          <w:rFonts w:ascii="Times New Roman" w:hAnsi="Times New Roman"/>
          <w:szCs w:val="24"/>
          <w:lang w:eastAsia="en-US"/>
        </w:rPr>
        <w:t>менше</w:t>
      </w:r>
      <w:proofErr w:type="spellEnd"/>
      <w:r w:rsidRPr="005C181C">
        <w:rPr>
          <w:rFonts w:ascii="Times New Roman" w:hAnsi="Times New Roman"/>
          <w:szCs w:val="24"/>
          <w:lang w:eastAsia="en-US"/>
        </w:rPr>
        <w:t xml:space="preserve"> 70% </w:t>
      </w:r>
      <w:proofErr w:type="spellStart"/>
      <w:r w:rsidRPr="005C181C">
        <w:rPr>
          <w:rFonts w:ascii="Times New Roman" w:hAnsi="Times New Roman"/>
          <w:szCs w:val="24"/>
          <w:lang w:eastAsia="en-US"/>
        </w:rPr>
        <w:t>від</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загального</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терміну</w:t>
      </w:r>
      <w:proofErr w:type="spellEnd"/>
      <w:r w:rsidRPr="005C181C">
        <w:rPr>
          <w:rFonts w:ascii="Times New Roman" w:hAnsi="Times New Roman"/>
          <w:szCs w:val="24"/>
          <w:lang w:eastAsia="en-US"/>
        </w:rPr>
        <w:t>.</w:t>
      </w:r>
    </w:p>
    <w:p w14:paraId="384CB4F0" w14:textId="77777777" w:rsidR="00F35869" w:rsidRPr="005C181C" w:rsidRDefault="00F35869" w:rsidP="00F35869">
      <w:pPr>
        <w:jc w:val="both"/>
        <w:rPr>
          <w:rFonts w:ascii="Times New Roman" w:hAnsi="Times New Roman"/>
          <w:szCs w:val="24"/>
          <w:lang w:eastAsia="en-US"/>
        </w:rPr>
      </w:pPr>
      <w:r w:rsidRPr="005C181C">
        <w:rPr>
          <w:rFonts w:ascii="Times New Roman" w:hAnsi="Times New Roman"/>
          <w:szCs w:val="24"/>
          <w:lang w:eastAsia="en-US"/>
        </w:rPr>
        <w:t xml:space="preserve">5. </w:t>
      </w:r>
      <w:proofErr w:type="spellStart"/>
      <w:r w:rsidRPr="005C181C">
        <w:rPr>
          <w:rFonts w:ascii="Times New Roman" w:hAnsi="Times New Roman"/>
          <w:szCs w:val="24"/>
          <w:lang w:eastAsia="en-US"/>
        </w:rPr>
        <w:t>Довідку</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із</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зазначенням</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товаровиробника</w:t>
      </w:r>
      <w:proofErr w:type="spellEnd"/>
      <w:r w:rsidRPr="005C181C">
        <w:rPr>
          <w:rFonts w:ascii="Times New Roman" w:hAnsi="Times New Roman"/>
          <w:szCs w:val="24"/>
          <w:lang w:eastAsia="en-US"/>
        </w:rPr>
        <w:t xml:space="preserve"> та </w:t>
      </w:r>
      <w:proofErr w:type="spellStart"/>
      <w:r w:rsidRPr="005C181C">
        <w:rPr>
          <w:rFonts w:ascii="Times New Roman" w:hAnsi="Times New Roman"/>
          <w:szCs w:val="24"/>
          <w:lang w:eastAsia="en-US"/>
        </w:rPr>
        <w:t>країни</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походження</w:t>
      </w:r>
      <w:proofErr w:type="spellEnd"/>
      <w:r w:rsidRPr="005C181C">
        <w:rPr>
          <w:rFonts w:ascii="Times New Roman" w:hAnsi="Times New Roman"/>
          <w:szCs w:val="24"/>
          <w:lang w:eastAsia="en-US"/>
        </w:rPr>
        <w:t xml:space="preserve"> за </w:t>
      </w:r>
      <w:proofErr w:type="spellStart"/>
      <w:r w:rsidRPr="005C181C">
        <w:rPr>
          <w:rFonts w:ascii="Times New Roman" w:hAnsi="Times New Roman"/>
          <w:szCs w:val="24"/>
          <w:lang w:eastAsia="en-US"/>
        </w:rPr>
        <w:t>наступним</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зразком</w:t>
      </w:r>
      <w:proofErr w:type="spellEnd"/>
      <w:r w:rsidRPr="005C181C">
        <w:rPr>
          <w:rFonts w:ascii="Times New Roman" w:hAnsi="Times New Roman"/>
          <w:szCs w:val="24"/>
          <w:lang w:eastAsia="en-US"/>
        </w:rPr>
        <w:t>:</w:t>
      </w:r>
    </w:p>
    <w:p w14:paraId="71C62224" w14:textId="77777777" w:rsidR="00F35869" w:rsidRPr="005C181C" w:rsidRDefault="00F35869" w:rsidP="00F35869">
      <w:pPr>
        <w:jc w:val="both"/>
        <w:rPr>
          <w:rFonts w:ascii="Times New Roman" w:hAnsi="Times New Roman"/>
          <w:szCs w:val="24"/>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1740"/>
        <w:gridCol w:w="3363"/>
      </w:tblGrid>
      <w:tr w:rsidR="00F35869" w:rsidRPr="005C181C" w14:paraId="65143D35" w14:textId="77777777" w:rsidTr="00817411">
        <w:tc>
          <w:tcPr>
            <w:tcW w:w="4111" w:type="dxa"/>
            <w:tcBorders>
              <w:top w:val="single" w:sz="4" w:space="0" w:color="auto"/>
              <w:left w:val="single" w:sz="4" w:space="0" w:color="auto"/>
              <w:bottom w:val="single" w:sz="4" w:space="0" w:color="auto"/>
              <w:right w:val="single" w:sz="4" w:space="0" w:color="auto"/>
            </w:tcBorders>
            <w:hideMark/>
          </w:tcPr>
          <w:p w14:paraId="5918BFCE" w14:textId="77777777" w:rsidR="00F35869" w:rsidRPr="005C181C" w:rsidRDefault="00F35869" w:rsidP="00817411">
            <w:pPr>
              <w:tabs>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Cs w:val="24"/>
                <w:lang w:eastAsia="en-US"/>
              </w:rPr>
            </w:pPr>
            <w:proofErr w:type="spellStart"/>
            <w:r w:rsidRPr="005C181C">
              <w:rPr>
                <w:rFonts w:ascii="Times New Roman" w:hAnsi="Times New Roman"/>
                <w:szCs w:val="24"/>
              </w:rPr>
              <w:t>Назва</w:t>
            </w:r>
            <w:proofErr w:type="spellEnd"/>
            <w:r w:rsidRPr="005C181C">
              <w:rPr>
                <w:rFonts w:ascii="Times New Roman" w:hAnsi="Times New Roman"/>
                <w:szCs w:val="24"/>
              </w:rPr>
              <w:t xml:space="preserve"> </w:t>
            </w:r>
            <w:proofErr w:type="spellStart"/>
            <w:r w:rsidRPr="005C181C">
              <w:rPr>
                <w:rFonts w:ascii="Times New Roman" w:hAnsi="Times New Roman"/>
                <w:szCs w:val="24"/>
              </w:rPr>
              <w:t>запропонованого</w:t>
            </w:r>
            <w:proofErr w:type="spellEnd"/>
            <w:r w:rsidRPr="005C181C">
              <w:rPr>
                <w:rFonts w:ascii="Times New Roman" w:hAnsi="Times New Roman"/>
                <w:szCs w:val="24"/>
              </w:rPr>
              <w:t xml:space="preserve"> </w:t>
            </w:r>
            <w:proofErr w:type="spellStart"/>
            <w:r w:rsidRPr="005C181C">
              <w:rPr>
                <w:rFonts w:ascii="Times New Roman" w:hAnsi="Times New Roman"/>
                <w:szCs w:val="24"/>
              </w:rPr>
              <w:t>виробу</w:t>
            </w:r>
            <w:proofErr w:type="spellEnd"/>
            <w:r w:rsidRPr="005C181C">
              <w:rPr>
                <w:rFonts w:ascii="Times New Roman" w:hAnsi="Times New Roman"/>
                <w:szCs w:val="24"/>
              </w:rPr>
              <w:t>*</w:t>
            </w:r>
          </w:p>
        </w:tc>
        <w:tc>
          <w:tcPr>
            <w:tcW w:w="1740" w:type="dxa"/>
            <w:tcBorders>
              <w:top w:val="single" w:sz="4" w:space="0" w:color="auto"/>
              <w:left w:val="single" w:sz="4" w:space="0" w:color="auto"/>
              <w:bottom w:val="single" w:sz="4" w:space="0" w:color="auto"/>
              <w:right w:val="single" w:sz="4" w:space="0" w:color="auto"/>
            </w:tcBorders>
            <w:hideMark/>
          </w:tcPr>
          <w:p w14:paraId="25831E13" w14:textId="77777777" w:rsidR="00F35869" w:rsidRPr="005C181C" w:rsidRDefault="00F35869" w:rsidP="00817411">
            <w:pPr>
              <w:tabs>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Cs w:val="24"/>
                <w:lang w:eastAsia="en-US"/>
              </w:rPr>
            </w:pPr>
            <w:proofErr w:type="spellStart"/>
            <w:r w:rsidRPr="005C181C">
              <w:rPr>
                <w:rFonts w:ascii="Times New Roman" w:hAnsi="Times New Roman"/>
                <w:szCs w:val="24"/>
              </w:rPr>
              <w:t>Виробник</w:t>
            </w:r>
            <w:proofErr w:type="spellEnd"/>
          </w:p>
        </w:tc>
        <w:tc>
          <w:tcPr>
            <w:tcW w:w="3363" w:type="dxa"/>
            <w:tcBorders>
              <w:top w:val="single" w:sz="4" w:space="0" w:color="auto"/>
              <w:left w:val="single" w:sz="4" w:space="0" w:color="auto"/>
              <w:bottom w:val="single" w:sz="4" w:space="0" w:color="auto"/>
              <w:right w:val="single" w:sz="4" w:space="0" w:color="auto"/>
            </w:tcBorders>
          </w:tcPr>
          <w:p w14:paraId="32258962" w14:textId="77777777" w:rsidR="00F35869" w:rsidRPr="005C181C" w:rsidRDefault="00F35869" w:rsidP="00817411">
            <w:pPr>
              <w:tabs>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Cs w:val="24"/>
                <w:lang w:eastAsia="en-US"/>
              </w:rPr>
            </w:pPr>
            <w:proofErr w:type="spellStart"/>
            <w:r w:rsidRPr="005C181C">
              <w:rPr>
                <w:rFonts w:ascii="Times New Roman" w:hAnsi="Times New Roman"/>
                <w:szCs w:val="24"/>
              </w:rPr>
              <w:t>країна</w:t>
            </w:r>
            <w:proofErr w:type="spellEnd"/>
          </w:p>
        </w:tc>
      </w:tr>
      <w:tr w:rsidR="00F35869" w:rsidRPr="005C181C" w14:paraId="7B965114" w14:textId="77777777" w:rsidTr="00817411">
        <w:tc>
          <w:tcPr>
            <w:tcW w:w="4111" w:type="dxa"/>
            <w:tcBorders>
              <w:top w:val="single" w:sz="4" w:space="0" w:color="auto"/>
              <w:left w:val="single" w:sz="4" w:space="0" w:color="auto"/>
              <w:bottom w:val="single" w:sz="4" w:space="0" w:color="auto"/>
              <w:right w:val="single" w:sz="4" w:space="0" w:color="auto"/>
            </w:tcBorders>
          </w:tcPr>
          <w:p w14:paraId="547CF477" w14:textId="77777777" w:rsidR="00F35869" w:rsidRPr="005C181C" w:rsidRDefault="00F35869" w:rsidP="00817411">
            <w:pPr>
              <w:tabs>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Cs w:val="24"/>
                <w:lang w:eastAsia="en-US"/>
              </w:rPr>
            </w:pPr>
          </w:p>
        </w:tc>
        <w:tc>
          <w:tcPr>
            <w:tcW w:w="1740" w:type="dxa"/>
            <w:tcBorders>
              <w:top w:val="single" w:sz="4" w:space="0" w:color="auto"/>
              <w:left w:val="single" w:sz="4" w:space="0" w:color="auto"/>
              <w:bottom w:val="single" w:sz="4" w:space="0" w:color="auto"/>
              <w:right w:val="single" w:sz="4" w:space="0" w:color="auto"/>
            </w:tcBorders>
          </w:tcPr>
          <w:p w14:paraId="58BB6DBE" w14:textId="77777777" w:rsidR="00F35869" w:rsidRPr="005C181C" w:rsidRDefault="00F35869" w:rsidP="00817411">
            <w:pPr>
              <w:tabs>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Cs w:val="24"/>
                <w:lang w:eastAsia="en-US"/>
              </w:rPr>
            </w:pPr>
          </w:p>
        </w:tc>
        <w:tc>
          <w:tcPr>
            <w:tcW w:w="3363" w:type="dxa"/>
            <w:tcBorders>
              <w:top w:val="single" w:sz="4" w:space="0" w:color="auto"/>
              <w:left w:val="single" w:sz="4" w:space="0" w:color="auto"/>
              <w:bottom w:val="single" w:sz="4" w:space="0" w:color="auto"/>
              <w:right w:val="single" w:sz="4" w:space="0" w:color="auto"/>
            </w:tcBorders>
          </w:tcPr>
          <w:p w14:paraId="296DFD2C" w14:textId="77777777" w:rsidR="00F35869" w:rsidRPr="005C181C" w:rsidRDefault="00F35869" w:rsidP="00817411">
            <w:pPr>
              <w:tabs>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Cs w:val="24"/>
                <w:lang w:eastAsia="en-US"/>
              </w:rPr>
            </w:pPr>
          </w:p>
        </w:tc>
      </w:tr>
    </w:tbl>
    <w:p w14:paraId="50B17323" w14:textId="77777777" w:rsidR="00F35869" w:rsidRPr="005C181C" w:rsidRDefault="00F35869" w:rsidP="00F35869">
      <w:pPr>
        <w:ind w:left="720"/>
        <w:contextualSpacing/>
        <w:jc w:val="both"/>
        <w:rPr>
          <w:rFonts w:ascii="Times New Roman" w:hAnsi="Times New Roman"/>
          <w:szCs w:val="24"/>
          <w:lang w:eastAsia="en-US"/>
        </w:rPr>
      </w:pPr>
      <w:r w:rsidRPr="005C181C">
        <w:rPr>
          <w:rFonts w:ascii="Times New Roman" w:hAnsi="Times New Roman"/>
          <w:szCs w:val="24"/>
          <w:lang w:eastAsia="en-US"/>
        </w:rPr>
        <w:t xml:space="preserve">* - </w:t>
      </w:r>
      <w:proofErr w:type="spellStart"/>
      <w:r w:rsidRPr="005C181C">
        <w:rPr>
          <w:rFonts w:ascii="Times New Roman" w:hAnsi="Times New Roman"/>
          <w:szCs w:val="24"/>
          <w:lang w:eastAsia="en-US"/>
        </w:rPr>
        <w:t>всіх</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запропонованих</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товарів</w:t>
      </w:r>
      <w:proofErr w:type="spellEnd"/>
      <w:r w:rsidRPr="005C181C">
        <w:rPr>
          <w:rFonts w:ascii="Times New Roman" w:hAnsi="Times New Roman"/>
          <w:szCs w:val="24"/>
          <w:lang w:eastAsia="en-US"/>
        </w:rPr>
        <w:t xml:space="preserve">  (в тому </w:t>
      </w:r>
      <w:proofErr w:type="spellStart"/>
      <w:r w:rsidRPr="005C181C">
        <w:rPr>
          <w:rFonts w:ascii="Times New Roman" w:hAnsi="Times New Roman"/>
          <w:szCs w:val="24"/>
          <w:lang w:eastAsia="en-US"/>
        </w:rPr>
        <w:t>числі</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всіх</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складових</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комплектів</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чи</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наборів</w:t>
      </w:r>
      <w:proofErr w:type="spellEnd"/>
      <w:r w:rsidRPr="005C181C">
        <w:rPr>
          <w:rFonts w:ascii="Times New Roman" w:hAnsi="Times New Roman"/>
          <w:szCs w:val="24"/>
          <w:lang w:eastAsia="en-US"/>
        </w:rPr>
        <w:t xml:space="preserve"> – у </w:t>
      </w:r>
      <w:proofErr w:type="spellStart"/>
      <w:r w:rsidRPr="005C181C">
        <w:rPr>
          <w:rFonts w:ascii="Times New Roman" w:hAnsi="Times New Roman"/>
          <w:szCs w:val="24"/>
          <w:lang w:eastAsia="en-US"/>
        </w:rPr>
        <w:t>разі</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якщо</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учасник</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пропонує</w:t>
      </w:r>
      <w:proofErr w:type="spellEnd"/>
      <w:r w:rsidRPr="005C181C">
        <w:rPr>
          <w:rFonts w:ascii="Times New Roman" w:hAnsi="Times New Roman"/>
          <w:szCs w:val="24"/>
          <w:lang w:eastAsia="en-US"/>
        </w:rPr>
        <w:t xml:space="preserve"> комплект </w:t>
      </w:r>
      <w:proofErr w:type="spellStart"/>
      <w:r w:rsidRPr="005C181C">
        <w:rPr>
          <w:rFonts w:ascii="Times New Roman" w:hAnsi="Times New Roman"/>
          <w:szCs w:val="24"/>
          <w:lang w:eastAsia="en-US"/>
        </w:rPr>
        <w:t>чи</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набір</w:t>
      </w:r>
      <w:proofErr w:type="spellEnd"/>
      <w:r w:rsidRPr="005C181C">
        <w:rPr>
          <w:rFonts w:ascii="Times New Roman" w:hAnsi="Times New Roman"/>
          <w:szCs w:val="24"/>
          <w:lang w:eastAsia="en-US"/>
        </w:rPr>
        <w:t>).</w:t>
      </w:r>
    </w:p>
    <w:p w14:paraId="429ADDC1" w14:textId="77777777" w:rsidR="00F35869" w:rsidRPr="005C181C" w:rsidRDefault="00F35869" w:rsidP="00F35869">
      <w:pPr>
        <w:jc w:val="both"/>
        <w:rPr>
          <w:rFonts w:ascii="Times New Roman" w:hAnsi="Times New Roman"/>
          <w:szCs w:val="24"/>
          <w:lang w:eastAsia="en-US"/>
        </w:rPr>
      </w:pPr>
      <w:r w:rsidRPr="005C181C">
        <w:rPr>
          <w:rFonts w:ascii="Times New Roman" w:hAnsi="Times New Roman"/>
          <w:szCs w:val="24"/>
          <w:lang w:eastAsia="en-US"/>
        </w:rPr>
        <w:t xml:space="preserve">6. В </w:t>
      </w:r>
      <w:proofErr w:type="spellStart"/>
      <w:r w:rsidRPr="005C181C">
        <w:rPr>
          <w:rFonts w:ascii="Times New Roman" w:hAnsi="Times New Roman"/>
          <w:szCs w:val="24"/>
          <w:lang w:eastAsia="en-US"/>
        </w:rPr>
        <w:t>разі</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подачі</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еквіваленту</w:t>
      </w:r>
      <w:proofErr w:type="spellEnd"/>
      <w:r w:rsidRPr="005C181C">
        <w:rPr>
          <w:rFonts w:ascii="Times New Roman" w:hAnsi="Times New Roman"/>
          <w:szCs w:val="24"/>
          <w:lang w:eastAsia="en-US"/>
        </w:rPr>
        <w:t xml:space="preserve"> товару, </w:t>
      </w:r>
      <w:proofErr w:type="spellStart"/>
      <w:r w:rsidRPr="005C181C">
        <w:rPr>
          <w:rFonts w:ascii="Times New Roman" w:hAnsi="Times New Roman"/>
          <w:szCs w:val="24"/>
          <w:lang w:eastAsia="en-US"/>
        </w:rPr>
        <w:t>що</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запропонований</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Замовником</w:t>
      </w:r>
      <w:proofErr w:type="spellEnd"/>
      <w:r w:rsidRPr="005C181C">
        <w:rPr>
          <w:rFonts w:ascii="Times New Roman" w:hAnsi="Times New Roman"/>
          <w:szCs w:val="24"/>
          <w:lang w:eastAsia="en-US"/>
        </w:rPr>
        <w:t xml:space="preserve"> в </w:t>
      </w:r>
      <w:proofErr w:type="spellStart"/>
      <w:r w:rsidRPr="005C181C">
        <w:rPr>
          <w:rFonts w:ascii="Times New Roman" w:hAnsi="Times New Roman"/>
          <w:szCs w:val="24"/>
          <w:lang w:eastAsia="en-US"/>
        </w:rPr>
        <w:t>медико</w:t>
      </w:r>
      <w:proofErr w:type="spellEnd"/>
      <w:r w:rsidRPr="005C181C">
        <w:rPr>
          <w:rFonts w:ascii="Times New Roman" w:hAnsi="Times New Roman"/>
          <w:szCs w:val="24"/>
          <w:lang w:eastAsia="en-US"/>
        </w:rPr>
        <w:t xml:space="preserve"> - </w:t>
      </w:r>
      <w:proofErr w:type="spellStart"/>
      <w:r w:rsidRPr="005C181C">
        <w:rPr>
          <w:rFonts w:ascii="Times New Roman" w:hAnsi="Times New Roman"/>
          <w:szCs w:val="24"/>
          <w:lang w:eastAsia="en-US"/>
        </w:rPr>
        <w:t>технічних</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вимогах</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учасник</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подає</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порівняльну</w:t>
      </w:r>
      <w:proofErr w:type="spellEnd"/>
      <w:r w:rsidRPr="005C181C">
        <w:rPr>
          <w:rFonts w:ascii="Times New Roman" w:hAnsi="Times New Roman"/>
          <w:szCs w:val="24"/>
          <w:lang w:eastAsia="en-US"/>
        </w:rPr>
        <w:t xml:space="preserve"> характеристику </w:t>
      </w:r>
      <w:proofErr w:type="spellStart"/>
      <w:r w:rsidRPr="005C181C">
        <w:rPr>
          <w:rFonts w:ascii="Times New Roman" w:hAnsi="Times New Roman"/>
          <w:szCs w:val="24"/>
          <w:lang w:eastAsia="en-US"/>
        </w:rPr>
        <w:t>запропонованого</w:t>
      </w:r>
      <w:proofErr w:type="spellEnd"/>
      <w:r w:rsidRPr="005C181C">
        <w:rPr>
          <w:rFonts w:ascii="Times New Roman" w:hAnsi="Times New Roman"/>
          <w:szCs w:val="24"/>
          <w:lang w:eastAsia="en-US"/>
        </w:rPr>
        <w:t xml:space="preserve"> ним товару та товару, </w:t>
      </w:r>
      <w:proofErr w:type="spellStart"/>
      <w:r w:rsidRPr="005C181C">
        <w:rPr>
          <w:rFonts w:ascii="Times New Roman" w:hAnsi="Times New Roman"/>
          <w:szCs w:val="24"/>
          <w:lang w:eastAsia="en-US"/>
        </w:rPr>
        <w:t>що</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визначена</w:t>
      </w:r>
      <w:proofErr w:type="spellEnd"/>
      <w:r w:rsidRPr="005C181C">
        <w:rPr>
          <w:rFonts w:ascii="Times New Roman" w:hAnsi="Times New Roman"/>
          <w:szCs w:val="24"/>
          <w:lang w:eastAsia="en-US"/>
        </w:rPr>
        <w:t xml:space="preserve"> в МТВ, з </w:t>
      </w:r>
      <w:proofErr w:type="spellStart"/>
      <w:r w:rsidRPr="005C181C">
        <w:rPr>
          <w:rFonts w:ascii="Times New Roman" w:hAnsi="Times New Roman"/>
          <w:szCs w:val="24"/>
          <w:lang w:eastAsia="en-US"/>
        </w:rPr>
        <w:t>відомостями</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щодо</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відповідності</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вимогам</w:t>
      </w:r>
      <w:proofErr w:type="spellEnd"/>
      <w:r w:rsidRPr="005C181C">
        <w:rPr>
          <w:rFonts w:ascii="Times New Roman" w:hAnsi="Times New Roman"/>
          <w:szCs w:val="24"/>
          <w:lang w:eastAsia="en-US"/>
        </w:rPr>
        <w:t xml:space="preserve"> </w:t>
      </w:r>
      <w:proofErr w:type="spellStart"/>
      <w:r w:rsidRPr="005C181C">
        <w:rPr>
          <w:rFonts w:ascii="Times New Roman" w:hAnsi="Times New Roman"/>
          <w:szCs w:val="24"/>
          <w:lang w:eastAsia="en-US"/>
        </w:rPr>
        <w:t>Замовника</w:t>
      </w:r>
      <w:proofErr w:type="spellEnd"/>
      <w:r w:rsidRPr="005C181C">
        <w:rPr>
          <w:rFonts w:ascii="Times New Roman" w:hAnsi="Times New Roman"/>
          <w:szCs w:val="24"/>
          <w:lang w:eastAsia="en-US"/>
        </w:rPr>
        <w:t>.</w:t>
      </w:r>
    </w:p>
    <w:p w14:paraId="4A3A1F5C" w14:textId="77777777" w:rsidR="00F35869" w:rsidRDefault="00F35869" w:rsidP="00F35869">
      <w:pPr>
        <w:jc w:val="both"/>
        <w:rPr>
          <w:rFonts w:ascii="Times New Roman" w:hAnsi="Times New Roman"/>
          <w:bCs/>
          <w:i/>
          <w:iCs/>
          <w:szCs w:val="24"/>
        </w:rPr>
      </w:pPr>
    </w:p>
    <w:p w14:paraId="32D1FBFE" w14:textId="77777777" w:rsidR="00F35869" w:rsidRDefault="00F35869" w:rsidP="00F35869">
      <w:pPr>
        <w:jc w:val="both"/>
        <w:rPr>
          <w:rFonts w:ascii="Times New Roman" w:hAnsi="Times New Roman"/>
          <w:bCs/>
          <w:i/>
          <w:iCs/>
          <w:szCs w:val="24"/>
        </w:rPr>
      </w:pPr>
      <w:proofErr w:type="spellStart"/>
      <w:r>
        <w:rPr>
          <w:rFonts w:ascii="Times New Roman" w:hAnsi="Times New Roman"/>
          <w:bCs/>
          <w:i/>
          <w:iCs/>
          <w:szCs w:val="24"/>
        </w:rPr>
        <w:t>Примітка</w:t>
      </w:r>
      <w:proofErr w:type="spellEnd"/>
      <w:r>
        <w:rPr>
          <w:rFonts w:ascii="Times New Roman" w:hAnsi="Times New Roman"/>
          <w:bCs/>
          <w:i/>
          <w:iCs/>
          <w:szCs w:val="24"/>
        </w:rPr>
        <w:t xml:space="preserve"> до </w:t>
      </w:r>
      <w:proofErr w:type="spellStart"/>
      <w:r>
        <w:rPr>
          <w:rFonts w:ascii="Times New Roman" w:hAnsi="Times New Roman"/>
          <w:bCs/>
          <w:i/>
          <w:iCs/>
          <w:szCs w:val="24"/>
        </w:rPr>
        <w:t>закупівлі</w:t>
      </w:r>
      <w:proofErr w:type="spellEnd"/>
      <w:r>
        <w:rPr>
          <w:rFonts w:ascii="Times New Roman" w:hAnsi="Times New Roman"/>
          <w:bCs/>
          <w:i/>
          <w:iCs/>
          <w:szCs w:val="24"/>
        </w:rPr>
        <w:t>:</w:t>
      </w:r>
    </w:p>
    <w:p w14:paraId="3CBD0482" w14:textId="77777777" w:rsidR="00F35869" w:rsidRPr="00715BC2" w:rsidRDefault="00F35869" w:rsidP="00F35869">
      <w:pPr>
        <w:jc w:val="both"/>
        <w:rPr>
          <w:rFonts w:ascii="Times New Roman" w:hAnsi="Times New Roman"/>
          <w:bCs/>
          <w:i/>
          <w:iCs/>
          <w:szCs w:val="24"/>
          <w:lang w:eastAsia="en-US"/>
        </w:rPr>
      </w:pPr>
      <w:r w:rsidRPr="00715BC2">
        <w:rPr>
          <w:rFonts w:ascii="Times New Roman" w:hAnsi="Times New Roman"/>
          <w:bCs/>
          <w:i/>
          <w:iCs/>
          <w:szCs w:val="24"/>
        </w:rPr>
        <w:t>*</w:t>
      </w:r>
      <w:proofErr w:type="spellStart"/>
      <w:r w:rsidRPr="00715BC2">
        <w:rPr>
          <w:rFonts w:ascii="Times New Roman" w:hAnsi="Times New Roman"/>
          <w:bCs/>
          <w:i/>
          <w:iCs/>
          <w:szCs w:val="24"/>
        </w:rPr>
        <w:t>всі</w:t>
      </w:r>
      <w:proofErr w:type="spellEnd"/>
      <w:r w:rsidRPr="00715BC2">
        <w:rPr>
          <w:rFonts w:ascii="Times New Roman" w:hAnsi="Times New Roman"/>
          <w:bCs/>
          <w:i/>
          <w:iCs/>
          <w:szCs w:val="24"/>
        </w:rPr>
        <w:t xml:space="preserve"> </w:t>
      </w:r>
      <w:proofErr w:type="spellStart"/>
      <w:r w:rsidRPr="00715BC2">
        <w:rPr>
          <w:rFonts w:ascii="Times New Roman" w:hAnsi="Times New Roman"/>
          <w:bCs/>
          <w:i/>
          <w:iCs/>
          <w:szCs w:val="24"/>
        </w:rPr>
        <w:t>посилання</w:t>
      </w:r>
      <w:proofErr w:type="spellEnd"/>
      <w:r w:rsidRPr="00715BC2">
        <w:rPr>
          <w:rFonts w:ascii="Times New Roman" w:hAnsi="Times New Roman"/>
          <w:bCs/>
          <w:i/>
          <w:iCs/>
          <w:szCs w:val="24"/>
        </w:rPr>
        <w:t xml:space="preserve"> на </w:t>
      </w:r>
      <w:proofErr w:type="spellStart"/>
      <w:r w:rsidRPr="00715BC2">
        <w:rPr>
          <w:rFonts w:ascii="Times New Roman" w:hAnsi="Times New Roman"/>
          <w:bCs/>
          <w:i/>
          <w:iCs/>
          <w:szCs w:val="24"/>
        </w:rPr>
        <w:t>торговельну</w:t>
      </w:r>
      <w:proofErr w:type="spellEnd"/>
      <w:r w:rsidRPr="00715BC2">
        <w:rPr>
          <w:rFonts w:ascii="Times New Roman" w:hAnsi="Times New Roman"/>
          <w:bCs/>
          <w:i/>
          <w:iCs/>
          <w:szCs w:val="24"/>
        </w:rPr>
        <w:t xml:space="preserve"> марку, </w:t>
      </w:r>
      <w:proofErr w:type="spellStart"/>
      <w:r w:rsidRPr="00715BC2">
        <w:rPr>
          <w:rFonts w:ascii="Times New Roman" w:hAnsi="Times New Roman"/>
          <w:bCs/>
          <w:i/>
          <w:iCs/>
          <w:szCs w:val="24"/>
        </w:rPr>
        <w:t>фірму</w:t>
      </w:r>
      <w:proofErr w:type="spellEnd"/>
      <w:r w:rsidRPr="00715BC2">
        <w:rPr>
          <w:rFonts w:ascii="Times New Roman" w:hAnsi="Times New Roman"/>
          <w:bCs/>
          <w:i/>
          <w:iCs/>
          <w:szCs w:val="24"/>
        </w:rPr>
        <w:t xml:space="preserve">, патент, </w:t>
      </w:r>
      <w:proofErr w:type="spellStart"/>
      <w:r w:rsidRPr="00715BC2">
        <w:rPr>
          <w:rFonts w:ascii="Times New Roman" w:hAnsi="Times New Roman"/>
          <w:bCs/>
          <w:i/>
          <w:iCs/>
          <w:szCs w:val="24"/>
        </w:rPr>
        <w:t>конструкцію</w:t>
      </w:r>
      <w:proofErr w:type="spellEnd"/>
      <w:r w:rsidRPr="00715BC2">
        <w:rPr>
          <w:rFonts w:ascii="Times New Roman" w:hAnsi="Times New Roman"/>
          <w:bCs/>
          <w:i/>
          <w:iCs/>
          <w:szCs w:val="24"/>
        </w:rPr>
        <w:t xml:space="preserve"> </w:t>
      </w:r>
      <w:proofErr w:type="spellStart"/>
      <w:r w:rsidRPr="00715BC2">
        <w:rPr>
          <w:rFonts w:ascii="Times New Roman" w:hAnsi="Times New Roman"/>
          <w:bCs/>
          <w:i/>
          <w:iCs/>
          <w:szCs w:val="24"/>
        </w:rPr>
        <w:t>або</w:t>
      </w:r>
      <w:proofErr w:type="spellEnd"/>
      <w:r w:rsidRPr="00715BC2">
        <w:rPr>
          <w:rFonts w:ascii="Times New Roman" w:hAnsi="Times New Roman"/>
          <w:bCs/>
          <w:i/>
          <w:iCs/>
          <w:szCs w:val="24"/>
        </w:rPr>
        <w:t xml:space="preserve"> тип предмета </w:t>
      </w:r>
      <w:proofErr w:type="spellStart"/>
      <w:r w:rsidRPr="00715BC2">
        <w:rPr>
          <w:rFonts w:ascii="Times New Roman" w:hAnsi="Times New Roman"/>
          <w:bCs/>
          <w:i/>
          <w:iCs/>
          <w:szCs w:val="24"/>
        </w:rPr>
        <w:t>закупівлі</w:t>
      </w:r>
      <w:proofErr w:type="spellEnd"/>
      <w:r w:rsidRPr="00715BC2">
        <w:rPr>
          <w:rFonts w:ascii="Times New Roman" w:hAnsi="Times New Roman"/>
          <w:bCs/>
          <w:i/>
          <w:iCs/>
          <w:szCs w:val="24"/>
        </w:rPr>
        <w:t xml:space="preserve">, </w:t>
      </w:r>
      <w:proofErr w:type="spellStart"/>
      <w:r w:rsidRPr="00715BC2">
        <w:rPr>
          <w:rFonts w:ascii="Times New Roman" w:hAnsi="Times New Roman"/>
          <w:bCs/>
          <w:i/>
          <w:iCs/>
          <w:szCs w:val="24"/>
        </w:rPr>
        <w:t>джерело</w:t>
      </w:r>
      <w:proofErr w:type="spellEnd"/>
      <w:r w:rsidRPr="00715BC2">
        <w:rPr>
          <w:rFonts w:ascii="Times New Roman" w:hAnsi="Times New Roman"/>
          <w:bCs/>
          <w:i/>
          <w:iCs/>
          <w:szCs w:val="24"/>
        </w:rPr>
        <w:t xml:space="preserve"> </w:t>
      </w:r>
      <w:proofErr w:type="spellStart"/>
      <w:r w:rsidRPr="00715BC2">
        <w:rPr>
          <w:rFonts w:ascii="Times New Roman" w:hAnsi="Times New Roman"/>
          <w:bCs/>
          <w:i/>
          <w:iCs/>
          <w:szCs w:val="24"/>
        </w:rPr>
        <w:t>його</w:t>
      </w:r>
      <w:proofErr w:type="spellEnd"/>
      <w:r w:rsidRPr="00715BC2">
        <w:rPr>
          <w:rFonts w:ascii="Times New Roman" w:hAnsi="Times New Roman"/>
          <w:bCs/>
          <w:i/>
          <w:iCs/>
          <w:szCs w:val="24"/>
        </w:rPr>
        <w:t xml:space="preserve"> </w:t>
      </w:r>
      <w:proofErr w:type="spellStart"/>
      <w:r w:rsidRPr="00715BC2">
        <w:rPr>
          <w:rFonts w:ascii="Times New Roman" w:hAnsi="Times New Roman"/>
          <w:bCs/>
          <w:i/>
          <w:iCs/>
          <w:szCs w:val="24"/>
        </w:rPr>
        <w:t>походження</w:t>
      </w:r>
      <w:proofErr w:type="spellEnd"/>
      <w:r w:rsidRPr="00715BC2">
        <w:rPr>
          <w:rFonts w:ascii="Times New Roman" w:hAnsi="Times New Roman"/>
          <w:bCs/>
          <w:i/>
          <w:iCs/>
          <w:szCs w:val="24"/>
        </w:rPr>
        <w:t xml:space="preserve"> </w:t>
      </w:r>
      <w:proofErr w:type="spellStart"/>
      <w:r w:rsidRPr="00715BC2">
        <w:rPr>
          <w:rFonts w:ascii="Times New Roman" w:hAnsi="Times New Roman"/>
          <w:bCs/>
          <w:i/>
          <w:iCs/>
          <w:szCs w:val="24"/>
        </w:rPr>
        <w:t>або</w:t>
      </w:r>
      <w:proofErr w:type="spellEnd"/>
      <w:r w:rsidRPr="00715BC2">
        <w:rPr>
          <w:rFonts w:ascii="Times New Roman" w:hAnsi="Times New Roman"/>
          <w:bCs/>
          <w:i/>
          <w:iCs/>
          <w:szCs w:val="24"/>
        </w:rPr>
        <w:t xml:space="preserve"> </w:t>
      </w:r>
      <w:proofErr w:type="spellStart"/>
      <w:r w:rsidRPr="00715BC2">
        <w:rPr>
          <w:rFonts w:ascii="Times New Roman" w:hAnsi="Times New Roman"/>
          <w:bCs/>
          <w:i/>
          <w:iCs/>
          <w:szCs w:val="24"/>
        </w:rPr>
        <w:t>виробника</w:t>
      </w:r>
      <w:proofErr w:type="spellEnd"/>
      <w:r w:rsidRPr="00715BC2">
        <w:rPr>
          <w:rFonts w:ascii="Times New Roman" w:hAnsi="Times New Roman"/>
          <w:bCs/>
          <w:i/>
          <w:iCs/>
          <w:szCs w:val="24"/>
        </w:rPr>
        <w:t xml:space="preserve"> </w:t>
      </w:r>
      <w:proofErr w:type="spellStart"/>
      <w:r w:rsidRPr="00715BC2">
        <w:rPr>
          <w:rFonts w:ascii="Times New Roman" w:hAnsi="Times New Roman"/>
          <w:bCs/>
          <w:i/>
          <w:iCs/>
          <w:szCs w:val="24"/>
        </w:rPr>
        <w:t>слід</w:t>
      </w:r>
      <w:proofErr w:type="spellEnd"/>
      <w:r w:rsidRPr="00715BC2">
        <w:rPr>
          <w:rFonts w:ascii="Times New Roman" w:hAnsi="Times New Roman"/>
          <w:bCs/>
          <w:i/>
          <w:iCs/>
          <w:szCs w:val="24"/>
        </w:rPr>
        <w:t xml:space="preserve"> </w:t>
      </w:r>
      <w:proofErr w:type="spellStart"/>
      <w:r w:rsidRPr="00715BC2">
        <w:rPr>
          <w:rFonts w:ascii="Times New Roman" w:hAnsi="Times New Roman"/>
          <w:bCs/>
          <w:i/>
          <w:iCs/>
          <w:szCs w:val="24"/>
        </w:rPr>
        <w:t>читати</w:t>
      </w:r>
      <w:proofErr w:type="spellEnd"/>
      <w:r w:rsidRPr="00715BC2">
        <w:rPr>
          <w:rFonts w:ascii="Times New Roman" w:hAnsi="Times New Roman"/>
          <w:bCs/>
          <w:i/>
          <w:iCs/>
          <w:szCs w:val="24"/>
        </w:rPr>
        <w:t xml:space="preserve"> як «</w:t>
      </w:r>
      <w:proofErr w:type="spellStart"/>
      <w:r w:rsidRPr="00715BC2">
        <w:rPr>
          <w:rFonts w:ascii="Times New Roman" w:hAnsi="Times New Roman"/>
          <w:bCs/>
          <w:i/>
          <w:iCs/>
          <w:szCs w:val="24"/>
        </w:rPr>
        <w:t>або</w:t>
      </w:r>
      <w:proofErr w:type="spellEnd"/>
      <w:r w:rsidRPr="00715BC2">
        <w:rPr>
          <w:rFonts w:ascii="Times New Roman" w:hAnsi="Times New Roman"/>
          <w:bCs/>
          <w:i/>
          <w:iCs/>
          <w:szCs w:val="24"/>
        </w:rPr>
        <w:t xml:space="preserve"> </w:t>
      </w:r>
      <w:proofErr w:type="spellStart"/>
      <w:r w:rsidRPr="00715BC2">
        <w:rPr>
          <w:rFonts w:ascii="Times New Roman" w:hAnsi="Times New Roman"/>
          <w:bCs/>
          <w:i/>
          <w:iCs/>
          <w:szCs w:val="24"/>
        </w:rPr>
        <w:t>еквівалент</w:t>
      </w:r>
      <w:proofErr w:type="spellEnd"/>
      <w:r w:rsidRPr="00715BC2">
        <w:rPr>
          <w:rFonts w:ascii="Times New Roman" w:hAnsi="Times New Roman"/>
          <w:bCs/>
          <w:i/>
          <w:iCs/>
          <w:szCs w:val="24"/>
        </w:rPr>
        <w:t>».</w:t>
      </w:r>
    </w:p>
    <w:p w14:paraId="3A62C2C6" w14:textId="77777777" w:rsidR="00F35869" w:rsidRPr="00715BC2" w:rsidRDefault="00F35869" w:rsidP="00F35869">
      <w:pPr>
        <w:jc w:val="both"/>
        <w:rPr>
          <w:rFonts w:ascii="Times New Roman" w:hAnsi="Times New Roman"/>
          <w:i/>
          <w:iCs/>
          <w:szCs w:val="24"/>
        </w:rPr>
      </w:pPr>
      <w:r w:rsidRPr="00715BC2">
        <w:rPr>
          <w:rFonts w:ascii="Times New Roman" w:eastAsia="Calibri" w:hAnsi="Times New Roman"/>
          <w:bCs/>
          <w:i/>
          <w:iCs/>
          <w:szCs w:val="24"/>
        </w:rPr>
        <w:t xml:space="preserve">**В </w:t>
      </w:r>
      <w:proofErr w:type="spellStart"/>
      <w:r w:rsidRPr="00715BC2">
        <w:rPr>
          <w:rFonts w:ascii="Times New Roman" w:eastAsia="Calibri" w:hAnsi="Times New Roman"/>
          <w:bCs/>
          <w:i/>
          <w:iCs/>
          <w:szCs w:val="24"/>
        </w:rPr>
        <w:t>зв’язку</w:t>
      </w:r>
      <w:proofErr w:type="spellEnd"/>
      <w:r w:rsidRPr="00715BC2">
        <w:rPr>
          <w:rFonts w:ascii="Times New Roman" w:eastAsia="Calibri" w:hAnsi="Times New Roman"/>
          <w:bCs/>
          <w:i/>
          <w:iCs/>
          <w:szCs w:val="24"/>
        </w:rPr>
        <w:t xml:space="preserve"> </w:t>
      </w:r>
      <w:proofErr w:type="spellStart"/>
      <w:r w:rsidRPr="00715BC2">
        <w:rPr>
          <w:rFonts w:ascii="Times New Roman" w:eastAsia="Calibri" w:hAnsi="Times New Roman"/>
          <w:bCs/>
          <w:i/>
          <w:iCs/>
          <w:szCs w:val="24"/>
        </w:rPr>
        <w:t>із</w:t>
      </w:r>
      <w:proofErr w:type="spellEnd"/>
      <w:r w:rsidRPr="00715BC2">
        <w:rPr>
          <w:rFonts w:ascii="Times New Roman" w:eastAsia="Calibri" w:hAnsi="Times New Roman"/>
          <w:bCs/>
          <w:i/>
          <w:iCs/>
          <w:szCs w:val="24"/>
        </w:rPr>
        <w:t xml:space="preserve"> </w:t>
      </w:r>
      <w:proofErr w:type="spellStart"/>
      <w:r w:rsidRPr="00715BC2">
        <w:rPr>
          <w:rFonts w:ascii="Times New Roman" w:eastAsia="Calibri" w:hAnsi="Times New Roman"/>
          <w:bCs/>
          <w:i/>
          <w:iCs/>
          <w:szCs w:val="24"/>
        </w:rPr>
        <w:t>збройною</w:t>
      </w:r>
      <w:proofErr w:type="spellEnd"/>
      <w:r w:rsidRPr="00715BC2">
        <w:rPr>
          <w:rFonts w:ascii="Times New Roman" w:eastAsia="Calibri" w:hAnsi="Times New Roman"/>
          <w:bCs/>
          <w:i/>
          <w:iCs/>
          <w:szCs w:val="24"/>
        </w:rPr>
        <w:t xml:space="preserve"> </w:t>
      </w:r>
      <w:proofErr w:type="spellStart"/>
      <w:r w:rsidRPr="00715BC2">
        <w:rPr>
          <w:rFonts w:ascii="Times New Roman" w:eastAsia="Calibri" w:hAnsi="Times New Roman"/>
          <w:bCs/>
          <w:i/>
          <w:iCs/>
          <w:szCs w:val="24"/>
        </w:rPr>
        <w:t>агресією</w:t>
      </w:r>
      <w:proofErr w:type="spellEnd"/>
      <w:r w:rsidRPr="00715BC2">
        <w:rPr>
          <w:rFonts w:ascii="Times New Roman" w:eastAsia="Calibri" w:hAnsi="Times New Roman"/>
          <w:bCs/>
          <w:i/>
          <w:iCs/>
          <w:szCs w:val="24"/>
        </w:rPr>
        <w:t xml:space="preserve"> </w:t>
      </w:r>
      <w:proofErr w:type="spellStart"/>
      <w:r w:rsidRPr="00715BC2">
        <w:rPr>
          <w:rFonts w:ascii="Times New Roman" w:eastAsia="Calibri" w:hAnsi="Times New Roman"/>
          <w:bCs/>
          <w:i/>
          <w:iCs/>
          <w:szCs w:val="24"/>
        </w:rPr>
        <w:t>Росії</w:t>
      </w:r>
      <w:proofErr w:type="spellEnd"/>
      <w:r w:rsidRPr="00715BC2">
        <w:rPr>
          <w:rFonts w:ascii="Times New Roman" w:eastAsia="Calibri" w:hAnsi="Times New Roman"/>
          <w:bCs/>
          <w:i/>
          <w:iCs/>
          <w:szCs w:val="24"/>
        </w:rPr>
        <w:t xml:space="preserve"> </w:t>
      </w:r>
      <w:proofErr w:type="spellStart"/>
      <w:r w:rsidRPr="00715BC2">
        <w:rPr>
          <w:rFonts w:ascii="Times New Roman" w:eastAsia="Calibri" w:hAnsi="Times New Roman"/>
          <w:bCs/>
          <w:i/>
          <w:iCs/>
          <w:szCs w:val="24"/>
        </w:rPr>
        <w:t>проти</w:t>
      </w:r>
      <w:proofErr w:type="spellEnd"/>
      <w:r w:rsidRPr="00715BC2">
        <w:rPr>
          <w:rFonts w:ascii="Times New Roman" w:eastAsia="Calibri" w:hAnsi="Times New Roman"/>
          <w:bCs/>
          <w:i/>
          <w:iCs/>
          <w:szCs w:val="24"/>
        </w:rPr>
        <w:t xml:space="preserve"> </w:t>
      </w:r>
      <w:proofErr w:type="spellStart"/>
      <w:r w:rsidRPr="00715BC2">
        <w:rPr>
          <w:rFonts w:ascii="Times New Roman" w:eastAsia="Calibri" w:hAnsi="Times New Roman"/>
          <w:bCs/>
          <w:i/>
          <w:iCs/>
          <w:szCs w:val="24"/>
        </w:rPr>
        <w:t>України</w:t>
      </w:r>
      <w:proofErr w:type="spellEnd"/>
      <w:r w:rsidRPr="00715BC2">
        <w:rPr>
          <w:rFonts w:ascii="Times New Roman" w:eastAsia="Calibri" w:hAnsi="Times New Roman"/>
          <w:bCs/>
          <w:i/>
          <w:iCs/>
          <w:szCs w:val="24"/>
        </w:rPr>
        <w:t xml:space="preserve"> </w:t>
      </w:r>
      <w:proofErr w:type="spellStart"/>
      <w:r w:rsidRPr="00715BC2">
        <w:rPr>
          <w:rFonts w:ascii="Times New Roman" w:eastAsia="Calibri" w:hAnsi="Times New Roman"/>
          <w:bCs/>
          <w:i/>
          <w:iCs/>
          <w:szCs w:val="24"/>
        </w:rPr>
        <w:t>товари</w:t>
      </w:r>
      <w:proofErr w:type="spellEnd"/>
      <w:r w:rsidRPr="00715BC2">
        <w:rPr>
          <w:rFonts w:ascii="Times New Roman" w:eastAsia="Calibri" w:hAnsi="Times New Roman"/>
          <w:bCs/>
          <w:i/>
          <w:iCs/>
          <w:szCs w:val="24"/>
        </w:rPr>
        <w:t xml:space="preserve"> </w:t>
      </w:r>
      <w:proofErr w:type="spellStart"/>
      <w:r w:rsidRPr="00715BC2">
        <w:rPr>
          <w:rFonts w:ascii="Times New Roman" w:eastAsia="Calibri" w:hAnsi="Times New Roman"/>
          <w:bCs/>
          <w:i/>
          <w:iCs/>
          <w:szCs w:val="24"/>
        </w:rPr>
        <w:t>російського</w:t>
      </w:r>
      <w:proofErr w:type="spellEnd"/>
      <w:r w:rsidRPr="00715BC2">
        <w:rPr>
          <w:rFonts w:ascii="Times New Roman" w:eastAsia="Calibri" w:hAnsi="Times New Roman"/>
          <w:bCs/>
          <w:i/>
          <w:iCs/>
          <w:szCs w:val="24"/>
        </w:rPr>
        <w:t xml:space="preserve"> та </w:t>
      </w:r>
      <w:proofErr w:type="spellStart"/>
      <w:r w:rsidRPr="00715BC2">
        <w:rPr>
          <w:rFonts w:ascii="Times New Roman" w:eastAsia="Calibri" w:hAnsi="Times New Roman"/>
          <w:bCs/>
          <w:i/>
          <w:iCs/>
          <w:szCs w:val="24"/>
        </w:rPr>
        <w:t>білоруського</w:t>
      </w:r>
      <w:proofErr w:type="spellEnd"/>
      <w:r w:rsidRPr="00715BC2">
        <w:rPr>
          <w:rFonts w:ascii="Times New Roman" w:eastAsia="Calibri" w:hAnsi="Times New Roman"/>
          <w:bCs/>
          <w:i/>
          <w:iCs/>
          <w:szCs w:val="24"/>
        </w:rPr>
        <w:t xml:space="preserve"> </w:t>
      </w:r>
      <w:proofErr w:type="spellStart"/>
      <w:r w:rsidRPr="00715BC2">
        <w:rPr>
          <w:rFonts w:ascii="Times New Roman" w:eastAsia="Calibri" w:hAnsi="Times New Roman"/>
          <w:bCs/>
          <w:i/>
          <w:iCs/>
          <w:szCs w:val="24"/>
        </w:rPr>
        <w:t>виробництва</w:t>
      </w:r>
      <w:proofErr w:type="spellEnd"/>
      <w:r w:rsidRPr="00715BC2">
        <w:rPr>
          <w:rFonts w:ascii="Times New Roman" w:eastAsia="Calibri" w:hAnsi="Times New Roman"/>
          <w:bCs/>
          <w:i/>
          <w:iCs/>
          <w:szCs w:val="24"/>
        </w:rPr>
        <w:t xml:space="preserve">  </w:t>
      </w:r>
      <w:proofErr w:type="spellStart"/>
      <w:r w:rsidRPr="00715BC2">
        <w:rPr>
          <w:rFonts w:ascii="Times New Roman" w:eastAsia="Calibri" w:hAnsi="Times New Roman"/>
          <w:bCs/>
          <w:i/>
          <w:iCs/>
          <w:szCs w:val="24"/>
        </w:rPr>
        <w:t>Замовником</w:t>
      </w:r>
      <w:proofErr w:type="spellEnd"/>
      <w:r w:rsidRPr="00715BC2">
        <w:rPr>
          <w:rFonts w:ascii="Times New Roman" w:eastAsia="Calibri" w:hAnsi="Times New Roman"/>
          <w:bCs/>
          <w:i/>
          <w:iCs/>
          <w:szCs w:val="24"/>
        </w:rPr>
        <w:t xml:space="preserve"> </w:t>
      </w:r>
      <w:proofErr w:type="spellStart"/>
      <w:r w:rsidRPr="00715BC2">
        <w:rPr>
          <w:rFonts w:ascii="Times New Roman" w:eastAsia="Calibri" w:hAnsi="Times New Roman"/>
          <w:bCs/>
          <w:i/>
          <w:iCs/>
          <w:szCs w:val="24"/>
        </w:rPr>
        <w:t>розглядатись</w:t>
      </w:r>
      <w:proofErr w:type="spellEnd"/>
      <w:r w:rsidRPr="00715BC2">
        <w:rPr>
          <w:rFonts w:ascii="Times New Roman" w:eastAsia="Calibri" w:hAnsi="Times New Roman"/>
          <w:bCs/>
          <w:i/>
          <w:iCs/>
          <w:szCs w:val="24"/>
        </w:rPr>
        <w:t xml:space="preserve"> не </w:t>
      </w:r>
      <w:proofErr w:type="spellStart"/>
      <w:r w:rsidRPr="00715BC2">
        <w:rPr>
          <w:rFonts w:ascii="Times New Roman" w:eastAsia="Calibri" w:hAnsi="Times New Roman"/>
          <w:bCs/>
          <w:i/>
          <w:iCs/>
          <w:szCs w:val="24"/>
        </w:rPr>
        <w:t>будуть</w:t>
      </w:r>
      <w:proofErr w:type="spellEnd"/>
      <w:r w:rsidRPr="00715BC2">
        <w:rPr>
          <w:rFonts w:ascii="Times New Roman" w:eastAsia="Calibri" w:hAnsi="Times New Roman"/>
          <w:bCs/>
          <w:i/>
          <w:iCs/>
          <w:szCs w:val="24"/>
        </w:rPr>
        <w:t>!!!!</w:t>
      </w:r>
    </w:p>
    <w:p w14:paraId="79D6EDB5" w14:textId="77777777" w:rsidR="00F35869" w:rsidRPr="00715BC2" w:rsidRDefault="00F35869" w:rsidP="00F35869"/>
    <w:p w14:paraId="456A3968" w14:textId="77777777" w:rsidR="00F35869" w:rsidRPr="00715BC2" w:rsidRDefault="00F35869" w:rsidP="00F35869"/>
    <w:p w14:paraId="3033933A" w14:textId="77777777" w:rsidR="00525AC4" w:rsidRDefault="00525AC4" w:rsidP="00525AC4">
      <w:pPr>
        <w:jc w:val="both"/>
        <w:rPr>
          <w:b/>
          <w:lang w:val="uk-UA"/>
        </w:rPr>
      </w:pPr>
    </w:p>
    <w:sectPr w:rsidR="00525AC4" w:rsidSect="009A1AC4">
      <w:pgSz w:w="11905" w:h="16837"/>
      <w:pgMar w:top="826" w:right="854" w:bottom="1206" w:left="124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02CC5" w14:textId="77777777" w:rsidR="002A5F25" w:rsidRDefault="002A5F25" w:rsidP="00E2772D">
      <w:r>
        <w:separator/>
      </w:r>
    </w:p>
  </w:endnote>
  <w:endnote w:type="continuationSeparator" w:id="0">
    <w:p w14:paraId="5EA51B4B" w14:textId="77777777" w:rsidR="002A5F25" w:rsidRDefault="002A5F25" w:rsidP="00E2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74295" w14:textId="77777777" w:rsidR="002A5F25" w:rsidRDefault="002A5F25" w:rsidP="00E2772D">
      <w:r>
        <w:separator/>
      </w:r>
    </w:p>
  </w:footnote>
  <w:footnote w:type="continuationSeparator" w:id="0">
    <w:p w14:paraId="234860D2" w14:textId="77777777" w:rsidR="002A5F25" w:rsidRDefault="002A5F25" w:rsidP="00E27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o"/>
      <w:lvlJc w:val="left"/>
      <w:pPr>
        <w:tabs>
          <w:tab w:val="num" w:pos="778"/>
        </w:tabs>
        <w:ind w:left="778" w:hanging="360"/>
      </w:pPr>
      <w:rPr>
        <w:rFonts w:ascii="Courier New" w:hAnsi="Courier New"/>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44651097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26DD"/>
    <w:rsid w:val="0000772A"/>
    <w:rsid w:val="00012AF3"/>
    <w:rsid w:val="00012CA8"/>
    <w:rsid w:val="0003240E"/>
    <w:rsid w:val="000410A5"/>
    <w:rsid w:val="00045F10"/>
    <w:rsid w:val="000565EB"/>
    <w:rsid w:val="000654B5"/>
    <w:rsid w:val="000668DC"/>
    <w:rsid w:val="0008671B"/>
    <w:rsid w:val="00096AAE"/>
    <w:rsid w:val="000A784D"/>
    <w:rsid w:val="000C3ACE"/>
    <w:rsid w:val="000C7670"/>
    <w:rsid w:val="000C7CCE"/>
    <w:rsid w:val="000D6D11"/>
    <w:rsid w:val="001117A7"/>
    <w:rsid w:val="0015065F"/>
    <w:rsid w:val="0015767C"/>
    <w:rsid w:val="0016571D"/>
    <w:rsid w:val="00176B04"/>
    <w:rsid w:val="00182241"/>
    <w:rsid w:val="00190284"/>
    <w:rsid w:val="001906E0"/>
    <w:rsid w:val="00197321"/>
    <w:rsid w:val="001A05C5"/>
    <w:rsid w:val="001A3B8E"/>
    <w:rsid w:val="001B08C8"/>
    <w:rsid w:val="001B0D72"/>
    <w:rsid w:val="001B1A23"/>
    <w:rsid w:val="001D616A"/>
    <w:rsid w:val="001E0B45"/>
    <w:rsid w:val="001E1233"/>
    <w:rsid w:val="001E2F72"/>
    <w:rsid w:val="001E3AEB"/>
    <w:rsid w:val="001E68FC"/>
    <w:rsid w:val="001F1341"/>
    <w:rsid w:val="00211E3E"/>
    <w:rsid w:val="00211E80"/>
    <w:rsid w:val="00212FB6"/>
    <w:rsid w:val="00213F57"/>
    <w:rsid w:val="00220B1C"/>
    <w:rsid w:val="00223D53"/>
    <w:rsid w:val="00226A53"/>
    <w:rsid w:val="002332D7"/>
    <w:rsid w:val="002537AC"/>
    <w:rsid w:val="002556D0"/>
    <w:rsid w:val="00255A8B"/>
    <w:rsid w:val="00267BE6"/>
    <w:rsid w:val="0027033A"/>
    <w:rsid w:val="00290E11"/>
    <w:rsid w:val="0029294F"/>
    <w:rsid w:val="002A54D0"/>
    <w:rsid w:val="002A5F25"/>
    <w:rsid w:val="002C0AE0"/>
    <w:rsid w:val="002C4704"/>
    <w:rsid w:val="002F6F6C"/>
    <w:rsid w:val="00305B0B"/>
    <w:rsid w:val="00364E44"/>
    <w:rsid w:val="003C5084"/>
    <w:rsid w:val="003D0292"/>
    <w:rsid w:val="003D360C"/>
    <w:rsid w:val="003E6709"/>
    <w:rsid w:val="0040043C"/>
    <w:rsid w:val="00400CDF"/>
    <w:rsid w:val="004578D8"/>
    <w:rsid w:val="00465730"/>
    <w:rsid w:val="00466382"/>
    <w:rsid w:val="00471EAC"/>
    <w:rsid w:val="00482FD3"/>
    <w:rsid w:val="00487814"/>
    <w:rsid w:val="00495332"/>
    <w:rsid w:val="00496E42"/>
    <w:rsid w:val="004A0259"/>
    <w:rsid w:val="004A2C28"/>
    <w:rsid w:val="004D41F4"/>
    <w:rsid w:val="004E6DD8"/>
    <w:rsid w:val="004F0810"/>
    <w:rsid w:val="004F5F8D"/>
    <w:rsid w:val="00505140"/>
    <w:rsid w:val="00515DC1"/>
    <w:rsid w:val="00525AC4"/>
    <w:rsid w:val="00543692"/>
    <w:rsid w:val="00571A69"/>
    <w:rsid w:val="0058620F"/>
    <w:rsid w:val="00594A35"/>
    <w:rsid w:val="005C1AEE"/>
    <w:rsid w:val="005E0313"/>
    <w:rsid w:val="005F0B0A"/>
    <w:rsid w:val="005F7249"/>
    <w:rsid w:val="00600812"/>
    <w:rsid w:val="006029C0"/>
    <w:rsid w:val="00602E36"/>
    <w:rsid w:val="006173F2"/>
    <w:rsid w:val="006232E5"/>
    <w:rsid w:val="00625992"/>
    <w:rsid w:val="00650D26"/>
    <w:rsid w:val="006A6CC8"/>
    <w:rsid w:val="006B38B5"/>
    <w:rsid w:val="006B6AAE"/>
    <w:rsid w:val="006D1526"/>
    <w:rsid w:val="006D6025"/>
    <w:rsid w:val="006E1512"/>
    <w:rsid w:val="006E4076"/>
    <w:rsid w:val="006F1223"/>
    <w:rsid w:val="006F3A2D"/>
    <w:rsid w:val="007239DC"/>
    <w:rsid w:val="0073321F"/>
    <w:rsid w:val="00745F09"/>
    <w:rsid w:val="00751695"/>
    <w:rsid w:val="0076548B"/>
    <w:rsid w:val="00782307"/>
    <w:rsid w:val="00796F76"/>
    <w:rsid w:val="007A019A"/>
    <w:rsid w:val="007F3130"/>
    <w:rsid w:val="007F3733"/>
    <w:rsid w:val="007F70F3"/>
    <w:rsid w:val="007F7953"/>
    <w:rsid w:val="00800A45"/>
    <w:rsid w:val="00805EFC"/>
    <w:rsid w:val="00812D1B"/>
    <w:rsid w:val="00826C1D"/>
    <w:rsid w:val="00830774"/>
    <w:rsid w:val="008753BB"/>
    <w:rsid w:val="00883322"/>
    <w:rsid w:val="00885CB3"/>
    <w:rsid w:val="00892E88"/>
    <w:rsid w:val="008A19BC"/>
    <w:rsid w:val="008A27BD"/>
    <w:rsid w:val="008A6A2D"/>
    <w:rsid w:val="008B682C"/>
    <w:rsid w:val="008B694E"/>
    <w:rsid w:val="008C315A"/>
    <w:rsid w:val="008D74E2"/>
    <w:rsid w:val="008E2035"/>
    <w:rsid w:val="008E2963"/>
    <w:rsid w:val="008E2968"/>
    <w:rsid w:val="008F0A71"/>
    <w:rsid w:val="008F5B50"/>
    <w:rsid w:val="0090108A"/>
    <w:rsid w:val="00916E97"/>
    <w:rsid w:val="0092336A"/>
    <w:rsid w:val="00925000"/>
    <w:rsid w:val="00950980"/>
    <w:rsid w:val="0097208B"/>
    <w:rsid w:val="00976A92"/>
    <w:rsid w:val="009A1AC4"/>
    <w:rsid w:val="009B3133"/>
    <w:rsid w:val="009B6D9A"/>
    <w:rsid w:val="009C347D"/>
    <w:rsid w:val="009D4678"/>
    <w:rsid w:val="009D4C80"/>
    <w:rsid w:val="009F6BB1"/>
    <w:rsid w:val="00A43CAD"/>
    <w:rsid w:val="00A4504F"/>
    <w:rsid w:val="00A57A09"/>
    <w:rsid w:val="00A57BBA"/>
    <w:rsid w:val="00A70F0E"/>
    <w:rsid w:val="00A80010"/>
    <w:rsid w:val="00A9134D"/>
    <w:rsid w:val="00A91870"/>
    <w:rsid w:val="00A9773B"/>
    <w:rsid w:val="00AC25CD"/>
    <w:rsid w:val="00AE1D8A"/>
    <w:rsid w:val="00AE300B"/>
    <w:rsid w:val="00AF0528"/>
    <w:rsid w:val="00B072D6"/>
    <w:rsid w:val="00B21D41"/>
    <w:rsid w:val="00B27276"/>
    <w:rsid w:val="00B300F5"/>
    <w:rsid w:val="00B378B3"/>
    <w:rsid w:val="00B53D01"/>
    <w:rsid w:val="00B60D8A"/>
    <w:rsid w:val="00B839FA"/>
    <w:rsid w:val="00BB15DB"/>
    <w:rsid w:val="00BC79B5"/>
    <w:rsid w:val="00BD6459"/>
    <w:rsid w:val="00BE39ED"/>
    <w:rsid w:val="00BF5924"/>
    <w:rsid w:val="00C05B30"/>
    <w:rsid w:val="00C17407"/>
    <w:rsid w:val="00C37732"/>
    <w:rsid w:val="00C5478E"/>
    <w:rsid w:val="00C67C77"/>
    <w:rsid w:val="00C80B81"/>
    <w:rsid w:val="00C85F2E"/>
    <w:rsid w:val="00CE5517"/>
    <w:rsid w:val="00CE682B"/>
    <w:rsid w:val="00CF0275"/>
    <w:rsid w:val="00CF15D7"/>
    <w:rsid w:val="00CF26DD"/>
    <w:rsid w:val="00D005E2"/>
    <w:rsid w:val="00D02AC8"/>
    <w:rsid w:val="00D050DD"/>
    <w:rsid w:val="00D209E1"/>
    <w:rsid w:val="00D247E4"/>
    <w:rsid w:val="00D24F3C"/>
    <w:rsid w:val="00D32113"/>
    <w:rsid w:val="00D33B6E"/>
    <w:rsid w:val="00D42B31"/>
    <w:rsid w:val="00D4525C"/>
    <w:rsid w:val="00D55B88"/>
    <w:rsid w:val="00D567D9"/>
    <w:rsid w:val="00D752B9"/>
    <w:rsid w:val="00D91F52"/>
    <w:rsid w:val="00DC7BB0"/>
    <w:rsid w:val="00DF0721"/>
    <w:rsid w:val="00DF1382"/>
    <w:rsid w:val="00DF27B0"/>
    <w:rsid w:val="00DF589B"/>
    <w:rsid w:val="00E2117D"/>
    <w:rsid w:val="00E22CF0"/>
    <w:rsid w:val="00E2772D"/>
    <w:rsid w:val="00E365FB"/>
    <w:rsid w:val="00E65D39"/>
    <w:rsid w:val="00E7463B"/>
    <w:rsid w:val="00E76B36"/>
    <w:rsid w:val="00E81929"/>
    <w:rsid w:val="00E8196B"/>
    <w:rsid w:val="00E81BDE"/>
    <w:rsid w:val="00EA1F56"/>
    <w:rsid w:val="00EB67F0"/>
    <w:rsid w:val="00EC4466"/>
    <w:rsid w:val="00ED44C8"/>
    <w:rsid w:val="00F12CD8"/>
    <w:rsid w:val="00F134A2"/>
    <w:rsid w:val="00F1484F"/>
    <w:rsid w:val="00F35869"/>
    <w:rsid w:val="00F45C1B"/>
    <w:rsid w:val="00F85007"/>
    <w:rsid w:val="00F90908"/>
    <w:rsid w:val="00FB64CC"/>
    <w:rsid w:val="00FB665A"/>
    <w:rsid w:val="00FC7949"/>
    <w:rsid w:val="00FE26FD"/>
    <w:rsid w:val="00FF22CD"/>
    <w:rsid w:val="00FF537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39662"/>
  <w15:docId w15:val="{BE0B4C31-E0FF-4DD9-81A4-5F18E7B3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64CC"/>
    <w:pPr>
      <w:widowControl w:val="0"/>
      <w:spacing w:after="0" w:line="240" w:lineRule="auto"/>
    </w:pPr>
    <w:rPr>
      <w:rFonts w:ascii="Times New Roman CYR" w:eastAsia="Times New Roman" w:hAnsi="Times New Roman CYR" w:cs="Times New Roman"/>
      <w:sz w:val="24"/>
      <w:szCs w:val="20"/>
      <w:lang w:val="ru-RU" w:eastAsia="ru-RU"/>
    </w:rPr>
  </w:style>
  <w:style w:type="paragraph" w:styleId="10">
    <w:name w:val="heading 1"/>
    <w:basedOn w:val="a"/>
    <w:next w:val="a"/>
    <w:link w:val="11"/>
    <w:qFormat/>
    <w:rsid w:val="00495332"/>
    <w:pPr>
      <w:keepNext/>
      <w:widowControl/>
      <w:spacing w:before="240" w:after="60"/>
      <w:outlineLvl w:val="0"/>
    </w:pPr>
    <w:rPr>
      <w:rFonts w:ascii="Arial" w:eastAsia="Calibri" w:hAnsi="Arial"/>
      <w:b/>
      <w:bCs/>
      <w:kern w:val="32"/>
      <w:sz w:val="32"/>
      <w:szCs w:val="32"/>
    </w:rPr>
  </w:style>
  <w:style w:type="paragraph" w:styleId="20">
    <w:name w:val="heading 2"/>
    <w:basedOn w:val="a"/>
    <w:next w:val="a"/>
    <w:link w:val="21"/>
    <w:qFormat/>
    <w:rsid w:val="00495332"/>
    <w:pPr>
      <w:keepNext/>
      <w:widowControl/>
      <w:spacing w:before="240" w:after="60"/>
      <w:outlineLvl w:val="1"/>
    </w:pPr>
    <w:rPr>
      <w:rFonts w:ascii="Calibri Light" w:hAnsi="Calibri Light"/>
      <w:b/>
      <w:bCs/>
      <w:i/>
      <w:iCs/>
      <w:sz w:val="28"/>
      <w:szCs w:val="28"/>
    </w:rPr>
  </w:style>
  <w:style w:type="paragraph" w:styleId="30">
    <w:name w:val="heading 3"/>
    <w:basedOn w:val="a"/>
    <w:next w:val="a"/>
    <w:link w:val="31"/>
    <w:unhideWhenUsed/>
    <w:qFormat/>
    <w:rsid w:val="006232E5"/>
    <w:pPr>
      <w:keepNext/>
      <w:keepLines/>
      <w:widowControl/>
      <w:spacing w:before="200"/>
      <w:outlineLvl w:val="2"/>
    </w:pPr>
    <w:rPr>
      <w:rFonts w:asciiTheme="majorHAnsi" w:eastAsiaTheme="majorEastAsia" w:hAnsiTheme="majorHAnsi" w:cstheme="majorBidi"/>
      <w:b/>
      <w:bCs/>
      <w:color w:val="4F81BD" w:themeColor="accent1"/>
      <w:szCs w:val="24"/>
    </w:rPr>
  </w:style>
  <w:style w:type="paragraph" w:styleId="4">
    <w:name w:val="heading 4"/>
    <w:basedOn w:val="a"/>
    <w:next w:val="a"/>
    <w:link w:val="40"/>
    <w:unhideWhenUsed/>
    <w:qFormat/>
    <w:rsid w:val="00DF0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495332"/>
    <w:pPr>
      <w:keepNext/>
      <w:widowControl/>
      <w:ind w:hanging="360"/>
      <w:outlineLvl w:val="4"/>
    </w:pPr>
    <w:rPr>
      <w:rFonts w:ascii="Times New Roman" w:eastAsia="Calibri" w:hAnsi="Times New Roman"/>
      <w:b/>
      <w:bCs/>
      <w:sz w:val="36"/>
      <w:szCs w:val="36"/>
      <w:lang w:val="uk-UA" w:eastAsia="uk-UA"/>
    </w:rPr>
  </w:style>
  <w:style w:type="paragraph" w:styleId="6">
    <w:name w:val="heading 6"/>
    <w:basedOn w:val="a"/>
    <w:next w:val="a"/>
    <w:link w:val="60"/>
    <w:qFormat/>
    <w:rsid w:val="00495332"/>
    <w:pPr>
      <w:keepNext/>
      <w:widowControl/>
      <w:outlineLvl w:val="5"/>
    </w:pPr>
    <w:rPr>
      <w:rFonts w:ascii="Times New Roman" w:hAnsi="Times New Roman"/>
      <w:color w:val="000000"/>
      <w:lang w:val="uk-UA" w:eastAsia="en-US"/>
    </w:rPr>
  </w:style>
  <w:style w:type="paragraph" w:styleId="7">
    <w:name w:val="heading 7"/>
    <w:basedOn w:val="a"/>
    <w:next w:val="a"/>
    <w:link w:val="70"/>
    <w:qFormat/>
    <w:rsid w:val="00495332"/>
    <w:pPr>
      <w:widowControl/>
      <w:spacing w:before="240" w:after="60"/>
      <w:outlineLvl w:val="6"/>
    </w:pPr>
    <w:rPr>
      <w:rFonts w:ascii="Calibri" w:hAnsi="Calibri"/>
      <w:szCs w:val="24"/>
    </w:rPr>
  </w:style>
  <w:style w:type="paragraph" w:styleId="8">
    <w:name w:val="heading 8"/>
    <w:basedOn w:val="a"/>
    <w:next w:val="a"/>
    <w:link w:val="80"/>
    <w:qFormat/>
    <w:rsid w:val="00495332"/>
    <w:pPr>
      <w:widowControl/>
      <w:spacing w:before="240" w:after="60"/>
      <w:outlineLvl w:val="7"/>
    </w:pPr>
    <w:rPr>
      <w:rFonts w:ascii="Calibri"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FB64CC"/>
    <w:pPr>
      <w:widowControl/>
      <w:spacing w:before="100" w:beforeAutospacing="1" w:after="100" w:afterAutospacing="1"/>
    </w:pPr>
    <w:rPr>
      <w:rFonts w:ascii="Times New Roman" w:hAnsi="Times New Roman"/>
      <w:szCs w:val="24"/>
    </w:rPr>
  </w:style>
  <w:style w:type="character" w:customStyle="1" w:styleId="rvts44">
    <w:name w:val="rvts44"/>
    <w:basedOn w:val="a0"/>
    <w:rsid w:val="00FB64CC"/>
  </w:style>
  <w:style w:type="character" w:customStyle="1" w:styleId="apple-converted-space">
    <w:name w:val="apple-converted-space"/>
    <w:basedOn w:val="a0"/>
    <w:rsid w:val="00FB64CC"/>
  </w:style>
  <w:style w:type="character" w:customStyle="1" w:styleId="31">
    <w:name w:val="Заголовок 3 Знак"/>
    <w:basedOn w:val="a0"/>
    <w:link w:val="30"/>
    <w:rsid w:val="006232E5"/>
    <w:rPr>
      <w:rFonts w:asciiTheme="majorHAnsi" w:eastAsiaTheme="majorEastAsia" w:hAnsiTheme="majorHAnsi" w:cstheme="majorBidi"/>
      <w:b/>
      <w:bCs/>
      <w:color w:val="4F81BD" w:themeColor="accent1"/>
      <w:sz w:val="24"/>
      <w:szCs w:val="24"/>
      <w:lang w:val="ru-RU" w:eastAsia="ru-RU"/>
    </w:rPr>
  </w:style>
  <w:style w:type="character" w:customStyle="1" w:styleId="a3">
    <w:name w:val="Основной текст_"/>
    <w:basedOn w:val="a0"/>
    <w:link w:val="22"/>
    <w:locked/>
    <w:rsid w:val="006232E5"/>
    <w:rPr>
      <w:rFonts w:ascii="Times New Roman" w:eastAsia="Times New Roman" w:hAnsi="Times New Roman" w:cs="Times New Roman"/>
      <w:shd w:val="clear" w:color="auto" w:fill="FFFFFF"/>
    </w:rPr>
  </w:style>
  <w:style w:type="paragraph" w:customStyle="1" w:styleId="22">
    <w:name w:val="Основной текст2"/>
    <w:basedOn w:val="a"/>
    <w:link w:val="a3"/>
    <w:rsid w:val="006232E5"/>
    <w:pPr>
      <w:widowControl/>
      <w:shd w:val="clear" w:color="auto" w:fill="FFFFFF"/>
      <w:spacing w:before="240" w:after="420" w:line="0" w:lineRule="atLeast"/>
      <w:ind w:hanging="360"/>
      <w:jc w:val="both"/>
    </w:pPr>
    <w:rPr>
      <w:rFonts w:ascii="Times New Roman" w:hAnsi="Times New Roman"/>
      <w:sz w:val="22"/>
      <w:szCs w:val="22"/>
      <w:lang w:val="uk-UA" w:eastAsia="en-US"/>
    </w:rPr>
  </w:style>
  <w:style w:type="character" w:customStyle="1" w:styleId="32">
    <w:name w:val="Основной текст (3)_"/>
    <w:basedOn w:val="a0"/>
    <w:link w:val="33"/>
    <w:locked/>
    <w:rsid w:val="006232E5"/>
    <w:rPr>
      <w:rFonts w:ascii="Times New Roman" w:eastAsia="Times New Roman" w:hAnsi="Times New Roman" w:cs="Times New Roman"/>
      <w:shd w:val="clear" w:color="auto" w:fill="FFFFFF"/>
    </w:rPr>
  </w:style>
  <w:style w:type="paragraph" w:customStyle="1" w:styleId="33">
    <w:name w:val="Основной текст (3)"/>
    <w:basedOn w:val="a"/>
    <w:link w:val="32"/>
    <w:rsid w:val="006232E5"/>
    <w:pPr>
      <w:widowControl/>
      <w:shd w:val="clear" w:color="auto" w:fill="FFFFFF"/>
      <w:spacing w:before="240" w:after="120" w:line="322" w:lineRule="exact"/>
      <w:ind w:firstLine="360"/>
      <w:jc w:val="both"/>
    </w:pPr>
    <w:rPr>
      <w:rFonts w:ascii="Times New Roman" w:hAnsi="Times New Roman"/>
      <w:sz w:val="22"/>
      <w:szCs w:val="22"/>
      <w:lang w:val="uk-UA" w:eastAsia="en-US"/>
    </w:rPr>
  </w:style>
  <w:style w:type="character" w:customStyle="1" w:styleId="a4">
    <w:name w:val="Основной текст + Полужирный"/>
    <w:aliases w:val="Интервал 0 pt"/>
    <w:basedOn w:val="a3"/>
    <w:rsid w:val="006232E5"/>
    <w:rPr>
      <w:rFonts w:ascii="Times New Roman" w:eastAsia="Times New Roman" w:hAnsi="Times New Roman" w:cs="Times New Roman"/>
      <w:b/>
      <w:bCs/>
      <w:shd w:val="clear" w:color="auto" w:fill="FFFFFF"/>
    </w:rPr>
  </w:style>
  <w:style w:type="character" w:customStyle="1" w:styleId="34">
    <w:name w:val="Основной текст (3) + Не курсив"/>
    <w:basedOn w:val="32"/>
    <w:rsid w:val="006232E5"/>
    <w:rPr>
      <w:rFonts w:ascii="Times New Roman" w:eastAsia="Times New Roman" w:hAnsi="Times New Roman" w:cs="Times New Roman"/>
      <w:i/>
      <w:iCs/>
      <w:shd w:val="clear" w:color="auto" w:fill="FFFFFF"/>
    </w:rPr>
  </w:style>
  <w:style w:type="character" w:customStyle="1" w:styleId="35">
    <w:name w:val="Основной текст (3) + Полужирный"/>
    <w:aliases w:val="Не курсив"/>
    <w:basedOn w:val="32"/>
    <w:rsid w:val="006232E5"/>
    <w:rPr>
      <w:rFonts w:ascii="Times New Roman" w:eastAsia="Times New Roman" w:hAnsi="Times New Roman" w:cs="Times New Roman"/>
      <w:b/>
      <w:bCs/>
      <w:i/>
      <w:iCs/>
      <w:shd w:val="clear" w:color="auto" w:fill="FFFFFF"/>
    </w:rPr>
  </w:style>
  <w:style w:type="paragraph" w:styleId="a5">
    <w:name w:val="footnote text"/>
    <w:basedOn w:val="a"/>
    <w:link w:val="a6"/>
    <w:uiPriority w:val="99"/>
    <w:unhideWhenUsed/>
    <w:rsid w:val="00E2772D"/>
    <w:pPr>
      <w:widowControl/>
      <w:spacing w:after="200" w:line="276" w:lineRule="auto"/>
    </w:pPr>
    <w:rPr>
      <w:rFonts w:ascii="Calibri" w:eastAsia="Calibri" w:hAnsi="Calibri"/>
      <w:sz w:val="20"/>
      <w:lang w:val="uk-UA" w:eastAsia="en-US"/>
    </w:rPr>
  </w:style>
  <w:style w:type="character" w:customStyle="1" w:styleId="a6">
    <w:name w:val="Текст виноски Знак"/>
    <w:basedOn w:val="a0"/>
    <w:link w:val="a5"/>
    <w:uiPriority w:val="99"/>
    <w:rsid w:val="00E2772D"/>
    <w:rPr>
      <w:rFonts w:ascii="Calibri" w:eastAsia="Calibri" w:hAnsi="Calibri" w:cs="Times New Roman"/>
      <w:sz w:val="20"/>
      <w:szCs w:val="20"/>
    </w:rPr>
  </w:style>
  <w:style w:type="paragraph" w:styleId="a7">
    <w:name w:val="endnote text"/>
    <w:basedOn w:val="a"/>
    <w:link w:val="a8"/>
    <w:uiPriority w:val="99"/>
    <w:unhideWhenUsed/>
    <w:rsid w:val="00E2772D"/>
    <w:pPr>
      <w:widowControl/>
      <w:spacing w:after="200" w:line="276" w:lineRule="auto"/>
    </w:pPr>
    <w:rPr>
      <w:rFonts w:ascii="Calibri" w:eastAsia="Calibri" w:hAnsi="Calibri"/>
      <w:sz w:val="20"/>
      <w:lang w:val="uk-UA" w:eastAsia="en-US"/>
    </w:rPr>
  </w:style>
  <w:style w:type="character" w:customStyle="1" w:styleId="a8">
    <w:name w:val="Текст кінцевої виноски Знак"/>
    <w:basedOn w:val="a0"/>
    <w:link w:val="a7"/>
    <w:uiPriority w:val="99"/>
    <w:rsid w:val="00E2772D"/>
    <w:rPr>
      <w:rFonts w:ascii="Calibri" w:eastAsia="Calibri" w:hAnsi="Calibri" w:cs="Times New Roman"/>
      <w:sz w:val="20"/>
      <w:szCs w:val="20"/>
    </w:rPr>
  </w:style>
  <w:style w:type="character" w:styleId="a9">
    <w:name w:val="footnote reference"/>
    <w:uiPriority w:val="99"/>
    <w:unhideWhenUsed/>
    <w:rsid w:val="00E2772D"/>
    <w:rPr>
      <w:vertAlign w:val="superscript"/>
    </w:rPr>
  </w:style>
  <w:style w:type="paragraph" w:styleId="aa">
    <w:name w:val="List Paragraph"/>
    <w:aliases w:val="EBRD List,CA bullets,Details,Заголовок 1.1,AC List 01"/>
    <w:basedOn w:val="a"/>
    <w:link w:val="ab"/>
    <w:uiPriority w:val="34"/>
    <w:qFormat/>
    <w:rsid w:val="00E2772D"/>
    <w:pPr>
      <w:ind w:left="720"/>
      <w:contextualSpacing/>
    </w:pPr>
  </w:style>
  <w:style w:type="character" w:styleId="ac">
    <w:name w:val="Hyperlink"/>
    <w:basedOn w:val="a0"/>
    <w:uiPriority w:val="99"/>
    <w:unhideWhenUsed/>
    <w:rsid w:val="009A1AC4"/>
    <w:rPr>
      <w:color w:val="0000FF"/>
      <w:u w:val="single"/>
    </w:rPr>
  </w:style>
  <w:style w:type="paragraph" w:styleId="ad">
    <w:name w:val="No Spacing"/>
    <w:link w:val="ae"/>
    <w:qFormat/>
    <w:rsid w:val="009A1AC4"/>
    <w:pPr>
      <w:spacing w:after="0" w:line="240" w:lineRule="auto"/>
    </w:pPr>
    <w:rPr>
      <w:rFonts w:ascii="Calibri" w:eastAsia="Times New Roman" w:hAnsi="Calibri" w:cs="Times New Roman"/>
    </w:rPr>
  </w:style>
  <w:style w:type="character" w:customStyle="1" w:styleId="ae">
    <w:name w:val="Без інтервалів Знак"/>
    <w:link w:val="ad"/>
    <w:rsid w:val="009A1AC4"/>
    <w:rPr>
      <w:rFonts w:ascii="Calibri" w:eastAsia="Times New Roman" w:hAnsi="Calibri" w:cs="Times New Roman"/>
    </w:rPr>
  </w:style>
  <w:style w:type="character" w:styleId="af">
    <w:name w:val="Strong"/>
    <w:qFormat/>
    <w:rsid w:val="00CF15D7"/>
    <w:rPr>
      <w:rFonts w:ascii="Times New Roman" w:hAnsi="Times New Roman" w:cs="Times New Roman" w:hint="default"/>
      <w:b/>
      <w:bCs/>
    </w:rPr>
  </w:style>
  <w:style w:type="paragraph" w:styleId="36">
    <w:name w:val="Body Text Indent 3"/>
    <w:basedOn w:val="a"/>
    <w:link w:val="37"/>
    <w:rsid w:val="00CF15D7"/>
    <w:pPr>
      <w:widowControl/>
      <w:spacing w:after="120"/>
      <w:ind w:left="283"/>
    </w:pPr>
    <w:rPr>
      <w:rFonts w:ascii="Times New Roman" w:eastAsia="Calibri" w:hAnsi="Times New Roman"/>
      <w:sz w:val="16"/>
      <w:szCs w:val="16"/>
    </w:rPr>
  </w:style>
  <w:style w:type="character" w:customStyle="1" w:styleId="37">
    <w:name w:val="Основний текст з відступом 3 Знак"/>
    <w:basedOn w:val="a0"/>
    <w:link w:val="36"/>
    <w:rsid w:val="00CF15D7"/>
    <w:rPr>
      <w:rFonts w:ascii="Times New Roman" w:eastAsia="Calibri" w:hAnsi="Times New Roman" w:cs="Times New Roman"/>
      <w:sz w:val="16"/>
      <w:szCs w:val="16"/>
    </w:rPr>
  </w:style>
  <w:style w:type="character" w:customStyle="1" w:styleId="40">
    <w:name w:val="Заголовок 4 Знак"/>
    <w:basedOn w:val="a0"/>
    <w:link w:val="4"/>
    <w:rsid w:val="00DF0721"/>
    <w:rPr>
      <w:rFonts w:asciiTheme="majorHAnsi" w:eastAsiaTheme="majorEastAsia" w:hAnsiTheme="majorHAnsi" w:cstheme="majorBidi"/>
      <w:b/>
      <w:bCs/>
      <w:i/>
      <w:iCs/>
      <w:color w:val="4F81BD" w:themeColor="accent1"/>
      <w:sz w:val="24"/>
      <w:szCs w:val="20"/>
      <w:lang w:val="ru-RU" w:eastAsia="ru-RU"/>
    </w:rPr>
  </w:style>
  <w:style w:type="paragraph" w:styleId="HTML">
    <w:name w:val="HTML Preformatted"/>
    <w:basedOn w:val="a"/>
    <w:link w:val="HTML0"/>
    <w:unhideWhenUsed/>
    <w:rsid w:val="00DF0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basedOn w:val="a0"/>
    <w:link w:val="HTML"/>
    <w:rsid w:val="00DF0721"/>
    <w:rPr>
      <w:rFonts w:ascii="Courier New" w:eastAsia="Times New Roman" w:hAnsi="Courier New" w:cs="Times New Roman"/>
      <w:sz w:val="20"/>
      <w:szCs w:val="20"/>
    </w:rPr>
  </w:style>
  <w:style w:type="paragraph" w:customStyle="1" w:styleId="af0">
    <w:name w:val="Знак Знак Знак Знак Знак"/>
    <w:basedOn w:val="a"/>
    <w:rsid w:val="003D0292"/>
    <w:pPr>
      <w:widowControl/>
    </w:pPr>
    <w:rPr>
      <w:rFonts w:ascii="Verdana" w:hAnsi="Verdana" w:cs="Verdana"/>
      <w:sz w:val="20"/>
      <w:lang w:val="en-US" w:eastAsia="en-US"/>
    </w:rPr>
  </w:style>
  <w:style w:type="paragraph" w:customStyle="1" w:styleId="12">
    <w:name w:val="Абзац списку1"/>
    <w:basedOn w:val="a"/>
    <w:uiPriority w:val="34"/>
    <w:qFormat/>
    <w:rsid w:val="008753BB"/>
    <w:pPr>
      <w:widowControl/>
      <w:spacing w:after="200" w:line="276" w:lineRule="auto"/>
      <w:ind w:left="720"/>
      <w:contextualSpacing/>
    </w:pPr>
    <w:rPr>
      <w:rFonts w:ascii="Times New Roman" w:hAnsi="Times New Roman"/>
      <w:sz w:val="22"/>
      <w:szCs w:val="22"/>
      <w:lang w:val="uk-UA" w:eastAsia="en-US"/>
    </w:rPr>
  </w:style>
  <w:style w:type="character" w:customStyle="1" w:styleId="11">
    <w:name w:val="Заголовок 1 Знак"/>
    <w:basedOn w:val="a0"/>
    <w:link w:val="10"/>
    <w:rsid w:val="00495332"/>
    <w:rPr>
      <w:rFonts w:ascii="Arial" w:eastAsia="Calibri" w:hAnsi="Arial" w:cs="Times New Roman"/>
      <w:b/>
      <w:bCs/>
      <w:kern w:val="32"/>
      <w:sz w:val="32"/>
      <w:szCs w:val="32"/>
    </w:rPr>
  </w:style>
  <w:style w:type="character" w:customStyle="1" w:styleId="21">
    <w:name w:val="Заголовок 2 Знак"/>
    <w:basedOn w:val="a0"/>
    <w:link w:val="20"/>
    <w:rsid w:val="00495332"/>
    <w:rPr>
      <w:rFonts w:ascii="Calibri Light" w:eastAsia="Times New Roman" w:hAnsi="Calibri Light" w:cs="Times New Roman"/>
      <w:b/>
      <w:bCs/>
      <w:i/>
      <w:iCs/>
      <w:sz w:val="28"/>
      <w:szCs w:val="28"/>
    </w:rPr>
  </w:style>
  <w:style w:type="character" w:customStyle="1" w:styleId="50">
    <w:name w:val="Заголовок 5 Знак"/>
    <w:basedOn w:val="a0"/>
    <w:link w:val="5"/>
    <w:rsid w:val="00495332"/>
    <w:rPr>
      <w:rFonts w:ascii="Times New Roman" w:eastAsia="Calibri" w:hAnsi="Times New Roman" w:cs="Times New Roman"/>
      <w:b/>
      <w:bCs/>
      <w:sz w:val="36"/>
      <w:szCs w:val="36"/>
      <w:lang w:eastAsia="uk-UA"/>
    </w:rPr>
  </w:style>
  <w:style w:type="character" w:customStyle="1" w:styleId="60">
    <w:name w:val="Заголовок 6 Знак"/>
    <w:basedOn w:val="a0"/>
    <w:link w:val="6"/>
    <w:rsid w:val="00495332"/>
    <w:rPr>
      <w:rFonts w:ascii="Times New Roman" w:eastAsia="Times New Roman" w:hAnsi="Times New Roman" w:cs="Times New Roman"/>
      <w:color w:val="000000"/>
      <w:sz w:val="24"/>
      <w:szCs w:val="20"/>
    </w:rPr>
  </w:style>
  <w:style w:type="character" w:customStyle="1" w:styleId="70">
    <w:name w:val="Заголовок 7 Знак"/>
    <w:basedOn w:val="a0"/>
    <w:link w:val="7"/>
    <w:rsid w:val="00495332"/>
    <w:rPr>
      <w:rFonts w:ascii="Calibri" w:eastAsia="Times New Roman" w:hAnsi="Calibri" w:cs="Times New Roman"/>
      <w:sz w:val="24"/>
      <w:szCs w:val="24"/>
      <w:lang w:val="ru-RU" w:eastAsia="ru-RU"/>
    </w:rPr>
  </w:style>
  <w:style w:type="character" w:customStyle="1" w:styleId="80">
    <w:name w:val="Заголовок 8 Знак"/>
    <w:basedOn w:val="a0"/>
    <w:link w:val="8"/>
    <w:rsid w:val="00495332"/>
    <w:rPr>
      <w:rFonts w:ascii="Calibri" w:eastAsia="Times New Roman" w:hAnsi="Calibri" w:cs="Times New Roman"/>
      <w:i/>
      <w:iCs/>
      <w:sz w:val="24"/>
      <w:szCs w:val="24"/>
      <w:lang w:val="ru-RU" w:eastAsia="ru-RU"/>
    </w:rPr>
  </w:style>
  <w:style w:type="character" w:customStyle="1" w:styleId="af1">
    <w:name w:val="Назва Знак"/>
    <w:link w:val="af2"/>
    <w:locked/>
    <w:rsid w:val="00495332"/>
    <w:rPr>
      <w:rFonts w:ascii="Calibri" w:eastAsia="Calibri" w:hAnsi="Calibri"/>
      <w:b/>
      <w:sz w:val="24"/>
      <w:szCs w:val="24"/>
      <w:lang w:val="ru-RU" w:eastAsia="ru-RU"/>
    </w:rPr>
  </w:style>
  <w:style w:type="paragraph" w:styleId="af2">
    <w:name w:val="Title"/>
    <w:basedOn w:val="a"/>
    <w:link w:val="af1"/>
    <w:qFormat/>
    <w:rsid w:val="00495332"/>
    <w:pPr>
      <w:widowControl/>
      <w:jc w:val="center"/>
    </w:pPr>
    <w:rPr>
      <w:rFonts w:ascii="Calibri" w:eastAsia="Calibri" w:hAnsi="Calibri" w:cstheme="minorBidi"/>
      <w:b/>
      <w:szCs w:val="24"/>
    </w:rPr>
  </w:style>
  <w:style w:type="character" w:customStyle="1" w:styleId="13">
    <w:name w:val="Название Знак1"/>
    <w:basedOn w:val="a0"/>
    <w:uiPriority w:val="10"/>
    <w:rsid w:val="00495332"/>
    <w:rPr>
      <w:rFonts w:asciiTheme="majorHAnsi" w:eastAsiaTheme="majorEastAsia" w:hAnsiTheme="majorHAnsi" w:cstheme="majorBidi"/>
      <w:color w:val="17365D" w:themeColor="text2" w:themeShade="BF"/>
      <w:spacing w:val="5"/>
      <w:kern w:val="28"/>
      <w:sz w:val="52"/>
      <w:szCs w:val="52"/>
      <w:lang w:val="ru-RU" w:eastAsia="ru-RU"/>
    </w:rPr>
  </w:style>
  <w:style w:type="character" w:styleId="af3">
    <w:name w:val="Emphasis"/>
    <w:qFormat/>
    <w:rsid w:val="00495332"/>
    <w:rPr>
      <w:rFonts w:ascii="Times New Roman" w:hAnsi="Times New Roman" w:cs="Times New Roman" w:hint="default"/>
      <w:b/>
      <w:bCs/>
      <w:i w:val="0"/>
      <w:iCs w:val="0"/>
    </w:rPr>
  </w:style>
  <w:style w:type="paragraph" w:styleId="af4">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Обычный (веб) Знак1"/>
    <w:basedOn w:val="a"/>
    <w:link w:val="af5"/>
    <w:qFormat/>
    <w:rsid w:val="00495332"/>
    <w:pPr>
      <w:widowControl/>
      <w:suppressAutoHyphens/>
      <w:spacing w:before="280" w:after="280"/>
    </w:pPr>
    <w:rPr>
      <w:rFonts w:eastAsia="Calibri"/>
      <w:szCs w:val="24"/>
      <w:lang w:val="uk-UA" w:eastAsia="ar-SA"/>
    </w:rPr>
  </w:style>
  <w:style w:type="character" w:customStyle="1" w:styleId="af5">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8 Знак Знак"/>
    <w:link w:val="af4"/>
    <w:rsid w:val="00495332"/>
    <w:rPr>
      <w:rFonts w:ascii="Times New Roman CYR" w:eastAsia="Calibri" w:hAnsi="Times New Roman CYR" w:cs="Times New Roman"/>
      <w:sz w:val="24"/>
      <w:szCs w:val="24"/>
      <w:lang w:eastAsia="ar-SA"/>
    </w:rPr>
  </w:style>
  <w:style w:type="paragraph" w:styleId="af6">
    <w:name w:val="Body Text"/>
    <w:basedOn w:val="a"/>
    <w:link w:val="af7"/>
    <w:rsid w:val="00495332"/>
    <w:pPr>
      <w:widowControl/>
      <w:jc w:val="center"/>
    </w:pPr>
    <w:rPr>
      <w:rFonts w:ascii="Times New Roman" w:eastAsia="Calibri" w:hAnsi="Times New Roman"/>
      <w:bCs/>
      <w:szCs w:val="24"/>
      <w:lang w:val="uk-UA"/>
    </w:rPr>
  </w:style>
  <w:style w:type="character" w:customStyle="1" w:styleId="af7">
    <w:name w:val="Основний текст Знак"/>
    <w:basedOn w:val="a0"/>
    <w:link w:val="af6"/>
    <w:rsid w:val="00495332"/>
    <w:rPr>
      <w:rFonts w:ascii="Times New Roman" w:eastAsia="Calibri" w:hAnsi="Times New Roman" w:cs="Times New Roman"/>
      <w:bCs/>
      <w:sz w:val="24"/>
      <w:szCs w:val="24"/>
      <w:lang w:eastAsia="ru-RU"/>
    </w:rPr>
  </w:style>
  <w:style w:type="character" w:customStyle="1" w:styleId="23">
    <w:name w:val="Основний текст 2 Знак"/>
    <w:link w:val="24"/>
    <w:locked/>
    <w:rsid w:val="00495332"/>
    <w:rPr>
      <w:rFonts w:ascii="Calibri" w:eastAsia="Calibri" w:hAnsi="Calibri"/>
      <w:b/>
      <w:bCs/>
      <w:sz w:val="24"/>
      <w:szCs w:val="24"/>
      <w:lang w:eastAsia="uk-UA"/>
    </w:rPr>
  </w:style>
  <w:style w:type="paragraph" w:styleId="24">
    <w:name w:val="Body Text 2"/>
    <w:basedOn w:val="a"/>
    <w:link w:val="23"/>
    <w:rsid w:val="00495332"/>
    <w:pPr>
      <w:widowControl/>
    </w:pPr>
    <w:rPr>
      <w:rFonts w:ascii="Calibri" w:eastAsia="Calibri" w:hAnsi="Calibri" w:cstheme="minorBidi"/>
      <w:b/>
      <w:bCs/>
      <w:szCs w:val="24"/>
      <w:lang w:val="uk-UA" w:eastAsia="uk-UA"/>
    </w:rPr>
  </w:style>
  <w:style w:type="character" w:customStyle="1" w:styleId="210">
    <w:name w:val="Основной текст 2 Знак1"/>
    <w:basedOn w:val="a0"/>
    <w:uiPriority w:val="99"/>
    <w:semiHidden/>
    <w:rsid w:val="00495332"/>
    <w:rPr>
      <w:rFonts w:ascii="Times New Roman CYR" w:eastAsia="Times New Roman" w:hAnsi="Times New Roman CYR" w:cs="Times New Roman"/>
      <w:sz w:val="24"/>
      <w:szCs w:val="20"/>
      <w:lang w:val="ru-RU" w:eastAsia="ru-RU"/>
    </w:rPr>
  </w:style>
  <w:style w:type="paragraph" w:customStyle="1" w:styleId="14">
    <w:name w:val="Обычный (веб)1"/>
    <w:basedOn w:val="a"/>
    <w:rsid w:val="00495332"/>
    <w:pPr>
      <w:widowControl/>
      <w:spacing w:before="100" w:beforeAutospacing="1" w:after="100" w:afterAutospacing="1"/>
    </w:pPr>
    <w:rPr>
      <w:rFonts w:ascii="Times New Roman" w:eastAsia="Calibri" w:hAnsi="Times New Roman"/>
      <w:szCs w:val="24"/>
      <w:lang w:val="uk-UA" w:eastAsia="uk-UA"/>
    </w:rPr>
  </w:style>
  <w:style w:type="character" w:customStyle="1" w:styleId="NoSpacingChar1">
    <w:name w:val="No Spacing Char1"/>
    <w:link w:val="15"/>
    <w:locked/>
    <w:rsid w:val="00495332"/>
    <w:rPr>
      <w:rFonts w:ascii="Calibri" w:hAnsi="Calibri"/>
      <w:lang w:val="ru-RU"/>
    </w:rPr>
  </w:style>
  <w:style w:type="paragraph" w:customStyle="1" w:styleId="15">
    <w:name w:val="Без интервала1"/>
    <w:link w:val="NoSpacingChar1"/>
    <w:rsid w:val="00495332"/>
    <w:pPr>
      <w:spacing w:after="0" w:line="240" w:lineRule="auto"/>
    </w:pPr>
    <w:rPr>
      <w:rFonts w:ascii="Calibri" w:hAnsi="Calibri"/>
      <w:lang w:val="ru-RU"/>
    </w:rPr>
  </w:style>
  <w:style w:type="paragraph" w:customStyle="1" w:styleId="16">
    <w:name w:val="Абзац списка1"/>
    <w:basedOn w:val="a"/>
    <w:rsid w:val="00495332"/>
    <w:pPr>
      <w:widowControl/>
      <w:spacing w:after="200" w:line="276" w:lineRule="auto"/>
      <w:ind w:left="720"/>
      <w:contextualSpacing/>
    </w:pPr>
    <w:rPr>
      <w:rFonts w:ascii="Calibri" w:eastAsia="Calibri" w:hAnsi="Calibri"/>
      <w:sz w:val="22"/>
      <w:szCs w:val="22"/>
    </w:rPr>
  </w:style>
  <w:style w:type="character" w:customStyle="1" w:styleId="apple-style-span">
    <w:name w:val="apple-style-span"/>
    <w:rsid w:val="00495332"/>
    <w:rPr>
      <w:rFonts w:ascii="Times New Roman" w:hAnsi="Times New Roman" w:cs="Times New Roman" w:hint="default"/>
    </w:rPr>
  </w:style>
  <w:style w:type="character" w:customStyle="1" w:styleId="rvts0">
    <w:name w:val="rvts0"/>
    <w:rsid w:val="00495332"/>
    <w:rPr>
      <w:rFonts w:ascii="Times New Roman" w:hAnsi="Times New Roman" w:cs="Times New Roman" w:hint="default"/>
    </w:rPr>
  </w:style>
  <w:style w:type="paragraph" w:customStyle="1" w:styleId="rmcyhnbq">
    <w:name w:val="rmcyhnbq"/>
    <w:basedOn w:val="a"/>
    <w:rsid w:val="00495332"/>
    <w:pPr>
      <w:widowControl/>
      <w:spacing w:before="100" w:beforeAutospacing="1" w:after="100" w:afterAutospacing="1"/>
    </w:pPr>
    <w:rPr>
      <w:rFonts w:ascii="Times New Roman" w:eastAsia="Calibri" w:hAnsi="Times New Roman"/>
      <w:szCs w:val="24"/>
    </w:rPr>
  </w:style>
  <w:style w:type="paragraph" w:styleId="25">
    <w:name w:val="Body Text Indent 2"/>
    <w:basedOn w:val="a"/>
    <w:link w:val="26"/>
    <w:rsid w:val="00495332"/>
    <w:pPr>
      <w:widowControl/>
      <w:spacing w:after="120" w:line="480" w:lineRule="auto"/>
      <w:ind w:left="283"/>
    </w:pPr>
    <w:rPr>
      <w:rFonts w:ascii="Times New Roman" w:eastAsia="Calibri" w:hAnsi="Times New Roman"/>
      <w:szCs w:val="24"/>
      <w:lang w:val="uk-UA" w:eastAsia="uk-UA"/>
    </w:rPr>
  </w:style>
  <w:style w:type="character" w:customStyle="1" w:styleId="26">
    <w:name w:val="Основний текст з відступом 2 Знак"/>
    <w:basedOn w:val="a0"/>
    <w:link w:val="25"/>
    <w:rsid w:val="00495332"/>
    <w:rPr>
      <w:rFonts w:ascii="Times New Roman" w:eastAsia="Calibri" w:hAnsi="Times New Roman" w:cs="Times New Roman"/>
      <w:sz w:val="24"/>
      <w:szCs w:val="24"/>
      <w:lang w:eastAsia="uk-UA"/>
    </w:rPr>
  </w:style>
  <w:style w:type="paragraph" w:customStyle="1" w:styleId="211">
    <w:name w:val="Основной текст 21"/>
    <w:basedOn w:val="a"/>
    <w:rsid w:val="00495332"/>
    <w:pPr>
      <w:widowControl/>
      <w:suppressAutoHyphens/>
      <w:spacing w:after="120" w:line="480" w:lineRule="auto"/>
    </w:pPr>
    <w:rPr>
      <w:rFonts w:ascii="Times New Roman" w:hAnsi="Times New Roman"/>
      <w:szCs w:val="24"/>
      <w:lang w:eastAsia="ar-SA"/>
    </w:rPr>
  </w:style>
  <w:style w:type="character" w:customStyle="1" w:styleId="wT42">
    <w:name w:val="wT42"/>
    <w:rsid w:val="00495332"/>
  </w:style>
  <w:style w:type="character" w:styleId="af8">
    <w:name w:val="FollowedHyperlink"/>
    <w:uiPriority w:val="99"/>
    <w:rsid w:val="00495332"/>
    <w:rPr>
      <w:color w:val="800080"/>
      <w:u w:val="single"/>
    </w:rPr>
  </w:style>
  <w:style w:type="paragraph" w:styleId="af9">
    <w:name w:val="header"/>
    <w:basedOn w:val="a"/>
    <w:link w:val="afa"/>
    <w:rsid w:val="00495332"/>
    <w:pPr>
      <w:widowControl/>
      <w:tabs>
        <w:tab w:val="center" w:pos="4677"/>
        <w:tab w:val="right" w:pos="9355"/>
      </w:tabs>
    </w:pPr>
    <w:rPr>
      <w:rFonts w:ascii="Times New Roman" w:eastAsia="Calibri" w:hAnsi="Times New Roman"/>
      <w:szCs w:val="24"/>
    </w:rPr>
  </w:style>
  <w:style w:type="character" w:customStyle="1" w:styleId="afa">
    <w:name w:val="Верхній колонтитул Знак"/>
    <w:basedOn w:val="a0"/>
    <w:link w:val="af9"/>
    <w:rsid w:val="00495332"/>
    <w:rPr>
      <w:rFonts w:ascii="Times New Roman" w:eastAsia="Calibri" w:hAnsi="Times New Roman" w:cs="Times New Roman"/>
      <w:sz w:val="24"/>
      <w:szCs w:val="24"/>
      <w:lang w:val="ru-RU" w:eastAsia="ru-RU"/>
    </w:rPr>
  </w:style>
  <w:style w:type="character" w:styleId="afb">
    <w:name w:val="page number"/>
    <w:basedOn w:val="a0"/>
    <w:rsid w:val="00495332"/>
  </w:style>
  <w:style w:type="paragraph" w:styleId="afc">
    <w:name w:val="footer"/>
    <w:basedOn w:val="a"/>
    <w:link w:val="afd"/>
    <w:rsid w:val="00495332"/>
    <w:pPr>
      <w:widowControl/>
      <w:tabs>
        <w:tab w:val="center" w:pos="4677"/>
        <w:tab w:val="right" w:pos="9355"/>
      </w:tabs>
    </w:pPr>
    <w:rPr>
      <w:rFonts w:ascii="Times New Roman" w:eastAsia="Calibri" w:hAnsi="Times New Roman"/>
      <w:szCs w:val="24"/>
    </w:rPr>
  </w:style>
  <w:style w:type="character" w:customStyle="1" w:styleId="afd">
    <w:name w:val="Нижній колонтитул Знак"/>
    <w:basedOn w:val="a0"/>
    <w:link w:val="afc"/>
    <w:rsid w:val="00495332"/>
    <w:rPr>
      <w:rFonts w:ascii="Times New Roman" w:eastAsia="Calibri" w:hAnsi="Times New Roman" w:cs="Times New Roman"/>
      <w:sz w:val="24"/>
      <w:szCs w:val="24"/>
    </w:rPr>
  </w:style>
  <w:style w:type="paragraph" w:customStyle="1" w:styleId="17">
    <w:name w:val="Основной текст1"/>
    <w:basedOn w:val="a"/>
    <w:rsid w:val="00495332"/>
    <w:pPr>
      <w:snapToGrid w:val="0"/>
    </w:pPr>
    <w:rPr>
      <w:rFonts w:ascii="Arial" w:eastAsia="Calibri" w:hAnsi="Arial"/>
      <w:lang w:val="uk-UA"/>
    </w:rPr>
  </w:style>
  <w:style w:type="paragraph" w:customStyle="1" w:styleId="310">
    <w:name w:val="Основной текст (3)1"/>
    <w:basedOn w:val="a"/>
    <w:uiPriority w:val="99"/>
    <w:rsid w:val="00495332"/>
    <w:pPr>
      <w:widowControl/>
      <w:shd w:val="clear" w:color="auto" w:fill="FFFFFF"/>
      <w:spacing w:before="600" w:line="240" w:lineRule="atLeast"/>
    </w:pPr>
    <w:rPr>
      <w:rFonts w:ascii="Times New Roman" w:hAnsi="Times New Roman"/>
      <w:spacing w:val="10"/>
      <w:sz w:val="19"/>
    </w:rPr>
  </w:style>
  <w:style w:type="paragraph" w:customStyle="1" w:styleId="18">
    <w:name w:val="Абзац списка1"/>
    <w:basedOn w:val="a"/>
    <w:rsid w:val="00495332"/>
    <w:pPr>
      <w:widowControl/>
      <w:spacing w:after="200" w:line="276" w:lineRule="auto"/>
      <w:ind w:left="720"/>
      <w:contextualSpacing/>
    </w:pPr>
    <w:rPr>
      <w:rFonts w:ascii="Times New Roman" w:hAnsi="Times New Roman"/>
      <w:sz w:val="22"/>
      <w:szCs w:val="22"/>
      <w:lang w:val="uk-UA" w:eastAsia="en-US"/>
    </w:rPr>
  </w:style>
  <w:style w:type="table" w:styleId="afe">
    <w:name w:val="Table Grid"/>
    <w:basedOn w:val="a1"/>
    <w:uiPriority w:val="59"/>
    <w:rsid w:val="0049533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
    <w:link w:val="39"/>
    <w:unhideWhenUsed/>
    <w:rsid w:val="00495332"/>
    <w:pPr>
      <w:widowControl/>
      <w:spacing w:after="120"/>
    </w:pPr>
    <w:rPr>
      <w:rFonts w:ascii="Times New Roman" w:hAnsi="Times New Roman"/>
      <w:sz w:val="16"/>
      <w:szCs w:val="16"/>
    </w:rPr>
  </w:style>
  <w:style w:type="character" w:customStyle="1" w:styleId="39">
    <w:name w:val="Основний текст 3 Знак"/>
    <w:basedOn w:val="a0"/>
    <w:link w:val="38"/>
    <w:rsid w:val="00495332"/>
    <w:rPr>
      <w:rFonts w:ascii="Times New Roman" w:eastAsia="Times New Roman" w:hAnsi="Times New Roman" w:cs="Times New Roman"/>
      <w:sz w:val="16"/>
      <w:szCs w:val="16"/>
    </w:rPr>
  </w:style>
  <w:style w:type="character" w:customStyle="1" w:styleId="shorttext">
    <w:name w:val="short_text"/>
    <w:rsid w:val="00495332"/>
    <w:rPr>
      <w:rFonts w:cs="Times New Roman"/>
    </w:rPr>
  </w:style>
  <w:style w:type="character" w:customStyle="1" w:styleId="52">
    <w:name w:val="Заголовок №5 (2)_"/>
    <w:link w:val="520"/>
    <w:rsid w:val="00495332"/>
    <w:rPr>
      <w:sz w:val="18"/>
      <w:szCs w:val="18"/>
      <w:shd w:val="clear" w:color="auto" w:fill="FFFFFF"/>
    </w:rPr>
  </w:style>
  <w:style w:type="paragraph" w:customStyle="1" w:styleId="520">
    <w:name w:val="Заголовок №5 (2)"/>
    <w:basedOn w:val="a"/>
    <w:link w:val="52"/>
    <w:rsid w:val="00495332"/>
    <w:pPr>
      <w:widowControl/>
      <w:shd w:val="clear" w:color="auto" w:fill="FFFFFF"/>
      <w:spacing w:line="245" w:lineRule="exact"/>
      <w:outlineLvl w:val="4"/>
    </w:pPr>
    <w:rPr>
      <w:rFonts w:asciiTheme="minorHAnsi" w:eastAsiaTheme="minorHAnsi" w:hAnsiTheme="minorHAnsi" w:cstheme="minorBidi"/>
      <w:sz w:val="18"/>
      <w:szCs w:val="18"/>
      <w:lang w:val="uk-UA" w:eastAsia="en-US"/>
    </w:rPr>
  </w:style>
  <w:style w:type="paragraph" w:customStyle="1" w:styleId="41">
    <w:name w:val="Основной текст4"/>
    <w:basedOn w:val="a"/>
    <w:rsid w:val="00495332"/>
    <w:pPr>
      <w:widowControl/>
      <w:shd w:val="clear" w:color="auto" w:fill="FFFFFF"/>
      <w:spacing w:before="120" w:line="360" w:lineRule="exact"/>
    </w:pPr>
    <w:rPr>
      <w:rFonts w:ascii="Times New Roman" w:hAnsi="Times New Roman"/>
      <w:color w:val="000000"/>
      <w:sz w:val="20"/>
    </w:rPr>
  </w:style>
  <w:style w:type="character" w:customStyle="1" w:styleId="27">
    <w:name w:val="Основний текст (2)_"/>
    <w:link w:val="28"/>
    <w:uiPriority w:val="99"/>
    <w:locked/>
    <w:rsid w:val="00495332"/>
    <w:rPr>
      <w:shd w:val="clear" w:color="auto" w:fill="FFFFFF"/>
    </w:rPr>
  </w:style>
  <w:style w:type="character" w:customStyle="1" w:styleId="29">
    <w:name w:val="Основний текст (2) + Напівжирний"/>
    <w:uiPriority w:val="99"/>
    <w:rsid w:val="00495332"/>
    <w:rPr>
      <w:b/>
      <w:bCs/>
      <w:sz w:val="22"/>
      <w:szCs w:val="22"/>
      <w:shd w:val="clear" w:color="auto" w:fill="FFFFFF"/>
    </w:rPr>
  </w:style>
  <w:style w:type="character" w:customStyle="1" w:styleId="120">
    <w:name w:val="Заголовок №1 (2)_"/>
    <w:link w:val="121"/>
    <w:uiPriority w:val="99"/>
    <w:locked/>
    <w:rsid w:val="00495332"/>
    <w:rPr>
      <w:b/>
      <w:bCs/>
      <w:shd w:val="clear" w:color="auto" w:fill="FFFFFF"/>
    </w:rPr>
  </w:style>
  <w:style w:type="character" w:customStyle="1" w:styleId="3a">
    <w:name w:val="Основний текст (3)_"/>
    <w:link w:val="3b"/>
    <w:uiPriority w:val="99"/>
    <w:locked/>
    <w:rsid w:val="00495332"/>
    <w:rPr>
      <w:b/>
      <w:bCs/>
      <w:shd w:val="clear" w:color="auto" w:fill="FFFFFF"/>
    </w:rPr>
  </w:style>
  <w:style w:type="paragraph" w:customStyle="1" w:styleId="28">
    <w:name w:val="Основний текст (2)"/>
    <w:basedOn w:val="a"/>
    <w:link w:val="27"/>
    <w:uiPriority w:val="99"/>
    <w:rsid w:val="00495332"/>
    <w:pPr>
      <w:shd w:val="clear" w:color="auto" w:fill="FFFFFF"/>
      <w:spacing w:after="300" w:line="240" w:lineRule="atLeast"/>
      <w:jc w:val="both"/>
    </w:pPr>
    <w:rPr>
      <w:rFonts w:asciiTheme="minorHAnsi" w:eastAsiaTheme="minorHAnsi" w:hAnsiTheme="minorHAnsi" w:cstheme="minorBidi"/>
      <w:sz w:val="22"/>
      <w:szCs w:val="22"/>
      <w:lang w:val="uk-UA" w:eastAsia="en-US"/>
    </w:rPr>
  </w:style>
  <w:style w:type="paragraph" w:customStyle="1" w:styleId="121">
    <w:name w:val="Заголовок №1 (2)1"/>
    <w:basedOn w:val="a"/>
    <w:link w:val="120"/>
    <w:uiPriority w:val="99"/>
    <w:rsid w:val="00495332"/>
    <w:pPr>
      <w:shd w:val="clear" w:color="auto" w:fill="FFFFFF"/>
      <w:spacing w:before="240" w:line="264" w:lineRule="exact"/>
      <w:jc w:val="both"/>
      <w:outlineLvl w:val="0"/>
    </w:pPr>
    <w:rPr>
      <w:rFonts w:asciiTheme="minorHAnsi" w:eastAsiaTheme="minorHAnsi" w:hAnsiTheme="minorHAnsi" w:cstheme="minorBidi"/>
      <w:b/>
      <w:bCs/>
      <w:sz w:val="22"/>
      <w:szCs w:val="22"/>
      <w:lang w:val="uk-UA" w:eastAsia="en-US"/>
    </w:rPr>
  </w:style>
  <w:style w:type="paragraph" w:customStyle="1" w:styleId="3b">
    <w:name w:val="Основний текст (3)"/>
    <w:basedOn w:val="a"/>
    <w:link w:val="3a"/>
    <w:uiPriority w:val="99"/>
    <w:rsid w:val="00495332"/>
    <w:pPr>
      <w:shd w:val="clear" w:color="auto" w:fill="FFFFFF"/>
      <w:spacing w:line="240" w:lineRule="atLeast"/>
    </w:pPr>
    <w:rPr>
      <w:rFonts w:asciiTheme="minorHAnsi" w:eastAsiaTheme="minorHAnsi" w:hAnsiTheme="minorHAnsi" w:cstheme="minorBidi"/>
      <w:b/>
      <w:bCs/>
      <w:sz w:val="22"/>
      <w:szCs w:val="22"/>
      <w:lang w:val="uk-UA" w:eastAsia="en-US"/>
    </w:rPr>
  </w:style>
  <w:style w:type="character" w:customStyle="1" w:styleId="rvts9">
    <w:name w:val="rvts9"/>
    <w:rsid w:val="00495332"/>
  </w:style>
  <w:style w:type="paragraph" w:styleId="aff">
    <w:name w:val="Body Text Indent"/>
    <w:basedOn w:val="a"/>
    <w:link w:val="aff0"/>
    <w:rsid w:val="00495332"/>
    <w:pPr>
      <w:widowControl/>
      <w:spacing w:after="120"/>
      <w:ind w:left="283"/>
    </w:pPr>
    <w:rPr>
      <w:rFonts w:ascii="Times New Roman" w:eastAsia="Calibri" w:hAnsi="Times New Roman"/>
      <w:szCs w:val="24"/>
    </w:rPr>
  </w:style>
  <w:style w:type="character" w:customStyle="1" w:styleId="aff0">
    <w:name w:val="Основний текст з відступом Знак"/>
    <w:basedOn w:val="a0"/>
    <w:link w:val="aff"/>
    <w:rsid w:val="00495332"/>
    <w:rPr>
      <w:rFonts w:ascii="Times New Roman" w:eastAsia="Calibri" w:hAnsi="Times New Roman" w:cs="Times New Roman"/>
      <w:sz w:val="24"/>
      <w:szCs w:val="24"/>
    </w:rPr>
  </w:style>
  <w:style w:type="character" w:customStyle="1" w:styleId="3c">
    <w:name w:val="Заголовок №3_"/>
    <w:link w:val="3d"/>
    <w:uiPriority w:val="99"/>
    <w:locked/>
    <w:rsid w:val="00495332"/>
    <w:rPr>
      <w:b/>
      <w:bCs/>
      <w:shd w:val="clear" w:color="auto" w:fill="FFFFFF"/>
    </w:rPr>
  </w:style>
  <w:style w:type="paragraph" w:customStyle="1" w:styleId="3d">
    <w:name w:val="Заголовок №3"/>
    <w:basedOn w:val="a"/>
    <w:link w:val="3c"/>
    <w:uiPriority w:val="99"/>
    <w:rsid w:val="00495332"/>
    <w:pPr>
      <w:shd w:val="clear" w:color="auto" w:fill="FFFFFF"/>
      <w:spacing w:after="480" w:line="269" w:lineRule="exact"/>
      <w:jc w:val="center"/>
      <w:outlineLvl w:val="2"/>
    </w:pPr>
    <w:rPr>
      <w:rFonts w:asciiTheme="minorHAnsi" w:eastAsiaTheme="minorHAnsi" w:hAnsiTheme="minorHAnsi" w:cstheme="minorBidi"/>
      <w:b/>
      <w:bCs/>
      <w:sz w:val="22"/>
      <w:szCs w:val="22"/>
      <w:lang w:val="uk-UA" w:eastAsia="en-US"/>
    </w:rPr>
  </w:style>
  <w:style w:type="character" w:customStyle="1" w:styleId="42">
    <w:name w:val="Основной текст (4)_"/>
    <w:link w:val="43"/>
    <w:uiPriority w:val="99"/>
    <w:locked/>
    <w:rsid w:val="00495332"/>
    <w:rPr>
      <w:b/>
      <w:spacing w:val="10"/>
      <w:shd w:val="clear" w:color="auto" w:fill="FFFFFF"/>
    </w:rPr>
  </w:style>
  <w:style w:type="paragraph" w:customStyle="1" w:styleId="43">
    <w:name w:val="Основной текст (4)"/>
    <w:basedOn w:val="a"/>
    <w:link w:val="42"/>
    <w:uiPriority w:val="99"/>
    <w:rsid w:val="00495332"/>
    <w:pPr>
      <w:widowControl/>
      <w:shd w:val="clear" w:color="auto" w:fill="FFFFFF"/>
      <w:spacing w:line="264" w:lineRule="exact"/>
    </w:pPr>
    <w:rPr>
      <w:rFonts w:asciiTheme="minorHAnsi" w:eastAsiaTheme="minorHAnsi" w:hAnsiTheme="minorHAnsi" w:cstheme="minorBidi"/>
      <w:b/>
      <w:spacing w:val="10"/>
      <w:sz w:val="22"/>
      <w:szCs w:val="22"/>
      <w:lang w:val="uk-UA" w:eastAsia="en-US"/>
    </w:rPr>
  </w:style>
  <w:style w:type="paragraph" w:customStyle="1" w:styleId="212">
    <w:name w:val="Средняя сетка 21"/>
    <w:rsid w:val="00495332"/>
    <w:pPr>
      <w:suppressAutoHyphens/>
      <w:spacing w:after="0" w:line="240" w:lineRule="atLeast"/>
    </w:pPr>
    <w:rPr>
      <w:rFonts w:ascii="Calibri" w:eastAsia="Times New Roman" w:hAnsi="Calibri" w:cs="Calibri"/>
      <w:lang w:eastAsia="zh-CN"/>
    </w:rPr>
  </w:style>
  <w:style w:type="character" w:customStyle="1" w:styleId="hps">
    <w:name w:val="hps"/>
    <w:rsid w:val="00495332"/>
  </w:style>
  <w:style w:type="character" w:customStyle="1" w:styleId="FontStyle12">
    <w:name w:val="Font Style12"/>
    <w:rsid w:val="00495332"/>
    <w:rPr>
      <w:rFonts w:eastAsia="Times New Roman"/>
      <w:b/>
      <w:bCs/>
      <w:sz w:val="22"/>
      <w:szCs w:val="22"/>
    </w:rPr>
  </w:style>
  <w:style w:type="paragraph" w:customStyle="1" w:styleId="aff1">
    <w:name w:val="Знак Знак Знак Знак"/>
    <w:basedOn w:val="a"/>
    <w:rsid w:val="00495332"/>
    <w:pPr>
      <w:widowControl/>
    </w:pPr>
    <w:rPr>
      <w:rFonts w:ascii="Verdana" w:hAnsi="Verdana" w:cs="Verdana"/>
      <w:sz w:val="20"/>
      <w:lang w:val="en-US" w:eastAsia="en-US"/>
    </w:rPr>
  </w:style>
  <w:style w:type="paragraph" w:styleId="aff2">
    <w:name w:val="Balloon Text"/>
    <w:basedOn w:val="a"/>
    <w:link w:val="aff3"/>
    <w:rsid w:val="00495332"/>
    <w:pPr>
      <w:widowControl/>
    </w:pPr>
    <w:rPr>
      <w:rFonts w:ascii="Tahoma" w:hAnsi="Tahoma"/>
      <w:sz w:val="16"/>
      <w:szCs w:val="16"/>
    </w:rPr>
  </w:style>
  <w:style w:type="character" w:customStyle="1" w:styleId="aff3">
    <w:name w:val="Текст у виносці Знак"/>
    <w:basedOn w:val="a0"/>
    <w:link w:val="aff2"/>
    <w:rsid w:val="00495332"/>
    <w:rPr>
      <w:rFonts w:ascii="Tahoma" w:eastAsia="Times New Roman" w:hAnsi="Tahoma" w:cs="Times New Roman"/>
      <w:sz w:val="16"/>
      <w:szCs w:val="16"/>
    </w:rPr>
  </w:style>
  <w:style w:type="paragraph" w:styleId="2">
    <w:name w:val="List 2"/>
    <w:basedOn w:val="a"/>
    <w:rsid w:val="00495332"/>
    <w:pPr>
      <w:widowControl/>
      <w:numPr>
        <w:ilvl w:val="1"/>
        <w:numId w:val="1"/>
      </w:numPr>
      <w:spacing w:before="120"/>
      <w:jc w:val="both"/>
    </w:pPr>
    <w:rPr>
      <w:rFonts w:ascii="Arial" w:hAnsi="Arial"/>
      <w:sz w:val="20"/>
      <w:lang w:val="uk-UA"/>
    </w:rPr>
  </w:style>
  <w:style w:type="paragraph" w:customStyle="1" w:styleId="1">
    <w:name w:val="Список 1"/>
    <w:basedOn w:val="a"/>
    <w:rsid w:val="00495332"/>
    <w:pPr>
      <w:keepNext/>
      <w:widowControl/>
      <w:numPr>
        <w:numId w:val="1"/>
      </w:numPr>
      <w:suppressAutoHyphens/>
      <w:spacing w:before="120"/>
      <w:ind w:right="284"/>
      <w:jc w:val="center"/>
      <w:outlineLvl w:val="0"/>
    </w:pPr>
    <w:rPr>
      <w:rFonts w:ascii="Arial" w:hAnsi="Arial"/>
      <w:lang w:val="uk-UA"/>
    </w:rPr>
  </w:style>
  <w:style w:type="paragraph" w:styleId="3">
    <w:name w:val="List 3"/>
    <w:basedOn w:val="a"/>
    <w:rsid w:val="00495332"/>
    <w:pPr>
      <w:widowControl/>
      <w:numPr>
        <w:ilvl w:val="2"/>
        <w:numId w:val="1"/>
      </w:numPr>
      <w:tabs>
        <w:tab w:val="left" w:pos="993"/>
      </w:tabs>
      <w:spacing w:before="60"/>
      <w:jc w:val="both"/>
    </w:pPr>
    <w:rPr>
      <w:rFonts w:ascii="Arial" w:hAnsi="Arial"/>
      <w:sz w:val="20"/>
      <w:lang w:val="uk-UA"/>
    </w:rPr>
  </w:style>
  <w:style w:type="character" w:customStyle="1" w:styleId="0pt">
    <w:name w:val="Основной текст + Полужирный;Интервал 0 pt"/>
    <w:rsid w:val="0049533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495332"/>
    <w:pPr>
      <w:shd w:val="clear" w:color="auto" w:fill="FFFFFF"/>
      <w:spacing w:before="60" w:line="0" w:lineRule="atLeast"/>
      <w:jc w:val="right"/>
    </w:pPr>
    <w:rPr>
      <w:rFonts w:ascii="Times New Roman" w:hAnsi="Times New Roman"/>
      <w:spacing w:val="2"/>
      <w:sz w:val="21"/>
      <w:szCs w:val="21"/>
    </w:rPr>
  </w:style>
  <w:style w:type="character" w:customStyle="1" w:styleId="rvts23">
    <w:name w:val="rvts23"/>
    <w:rsid w:val="00495332"/>
  </w:style>
  <w:style w:type="paragraph" w:customStyle="1" w:styleId="ParaAttribute215">
    <w:name w:val="ParaAttribute215"/>
    <w:rsid w:val="00495332"/>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495332"/>
    <w:rPr>
      <w:rFonts w:ascii="Times New Roman" w:eastAsia="Cambria"/>
      <w:sz w:val="24"/>
    </w:rPr>
  </w:style>
  <w:style w:type="paragraph" w:customStyle="1" w:styleId="StyleZakonu">
    <w:name w:val="StyleZakonu"/>
    <w:basedOn w:val="a"/>
    <w:rsid w:val="00495332"/>
    <w:pPr>
      <w:widowControl/>
      <w:spacing w:after="60" w:line="220" w:lineRule="exact"/>
      <w:ind w:firstLine="284"/>
      <w:jc w:val="both"/>
    </w:pPr>
    <w:rPr>
      <w:rFonts w:ascii="Times New Roman" w:hAnsi="Times New Roman"/>
      <w:sz w:val="20"/>
      <w:lang w:val="uk-UA"/>
    </w:rPr>
  </w:style>
  <w:style w:type="character" w:customStyle="1" w:styleId="NoSpacingChar">
    <w:name w:val="No Spacing Char"/>
    <w:link w:val="19"/>
    <w:locked/>
    <w:rsid w:val="00495332"/>
  </w:style>
  <w:style w:type="paragraph" w:customStyle="1" w:styleId="19">
    <w:name w:val="Без интервала1"/>
    <w:link w:val="NoSpacingChar"/>
    <w:qFormat/>
    <w:rsid w:val="00495332"/>
    <w:pPr>
      <w:spacing w:after="0" w:line="240" w:lineRule="auto"/>
    </w:pPr>
  </w:style>
  <w:style w:type="paragraph" w:customStyle="1" w:styleId="aff4">
    <w:name w:val="Нормальний текст"/>
    <w:basedOn w:val="a"/>
    <w:rsid w:val="00495332"/>
    <w:pPr>
      <w:widowControl/>
      <w:spacing w:before="120"/>
      <w:ind w:firstLine="567"/>
      <w:jc w:val="both"/>
    </w:pPr>
    <w:rPr>
      <w:rFonts w:ascii="Antiqua" w:hAnsi="Antiqua"/>
      <w:sz w:val="26"/>
      <w:lang w:val="uk-UA"/>
    </w:rPr>
  </w:style>
  <w:style w:type="character" w:customStyle="1" w:styleId="Bodytext">
    <w:name w:val="Body text_"/>
    <w:link w:val="Bodytext1"/>
    <w:uiPriority w:val="99"/>
    <w:locked/>
    <w:rsid w:val="00495332"/>
    <w:rPr>
      <w:sz w:val="24"/>
      <w:szCs w:val="24"/>
      <w:shd w:val="clear" w:color="auto" w:fill="FFFFFF"/>
    </w:rPr>
  </w:style>
  <w:style w:type="paragraph" w:customStyle="1" w:styleId="Bodytext1">
    <w:name w:val="Body text1"/>
    <w:basedOn w:val="a"/>
    <w:link w:val="Bodytext"/>
    <w:uiPriority w:val="99"/>
    <w:rsid w:val="00495332"/>
    <w:pPr>
      <w:widowControl/>
      <w:shd w:val="clear" w:color="auto" w:fill="FFFFFF"/>
      <w:spacing w:after="240" w:line="240" w:lineRule="atLeast"/>
      <w:ind w:hanging="460"/>
    </w:pPr>
    <w:rPr>
      <w:rFonts w:asciiTheme="minorHAnsi" w:eastAsiaTheme="minorHAnsi" w:hAnsiTheme="minorHAnsi" w:cstheme="minorBidi"/>
      <w:szCs w:val="24"/>
      <w:lang w:val="uk-UA" w:eastAsia="en-US"/>
    </w:rPr>
  </w:style>
  <w:style w:type="character" w:customStyle="1" w:styleId="rvts11">
    <w:name w:val="rvts11"/>
    <w:rsid w:val="00495332"/>
  </w:style>
  <w:style w:type="paragraph" w:customStyle="1" w:styleId="aff5">
    <w:name w:val="Знак Знак Знак"/>
    <w:basedOn w:val="a"/>
    <w:uiPriority w:val="99"/>
    <w:rsid w:val="00495332"/>
    <w:pPr>
      <w:widowControl/>
    </w:pPr>
    <w:rPr>
      <w:rFonts w:ascii="Verdana" w:hAnsi="Verdana"/>
      <w:sz w:val="20"/>
      <w:lang w:val="en-US" w:eastAsia="en-US"/>
    </w:rPr>
  </w:style>
  <w:style w:type="character" w:customStyle="1" w:styleId="Bodytext7">
    <w:name w:val="Body text7"/>
    <w:uiPriority w:val="99"/>
    <w:rsid w:val="00495332"/>
    <w:rPr>
      <w:rFonts w:ascii="Times New Roman" w:hAnsi="Times New Roman" w:cs="Times New Roman" w:hint="default"/>
      <w:spacing w:val="0"/>
      <w:sz w:val="24"/>
      <w:szCs w:val="24"/>
      <w:u w:val="single"/>
      <w:lang w:bidi="ar-SA"/>
    </w:rPr>
  </w:style>
  <w:style w:type="paragraph" w:customStyle="1" w:styleId="xl154">
    <w:name w:val="xl154"/>
    <w:basedOn w:val="a"/>
    <w:rsid w:val="00495332"/>
    <w:pPr>
      <w:widowControl/>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495332"/>
    <w:rPr>
      <w:rFonts w:ascii="Times New Roman" w:hAnsi="Times New Roman"/>
      <w:sz w:val="22"/>
    </w:rPr>
  </w:style>
  <w:style w:type="paragraph" w:customStyle="1" w:styleId="Normal1">
    <w:name w:val="Normal1"/>
    <w:rsid w:val="0049533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Web">
    <w:name w:val="Обычный (Web)"/>
    <w:basedOn w:val="a"/>
    <w:rsid w:val="00495332"/>
    <w:pPr>
      <w:suppressAutoHyphens/>
      <w:spacing w:before="280" w:after="280"/>
    </w:pPr>
    <w:rPr>
      <w:rFonts w:ascii="Times New Roman" w:eastAsia="Lucida Sans Unicode" w:hAnsi="Times New Roman"/>
      <w:lang w:eastAsia="uk-UA"/>
    </w:rPr>
  </w:style>
  <w:style w:type="paragraph" w:customStyle="1" w:styleId="tbl-cod">
    <w:name w:val="tbl-cod"/>
    <w:basedOn w:val="a"/>
    <w:uiPriority w:val="99"/>
    <w:rsid w:val="00495332"/>
    <w:pPr>
      <w:widowControl/>
      <w:spacing w:before="100" w:beforeAutospacing="1" w:after="100" w:afterAutospacing="1"/>
    </w:pPr>
    <w:rPr>
      <w:rFonts w:ascii="Times New Roman" w:hAnsi="Times New Roman"/>
      <w:szCs w:val="24"/>
      <w:lang w:val="uk-UA" w:eastAsia="uk-UA"/>
    </w:rPr>
  </w:style>
  <w:style w:type="paragraph" w:customStyle="1" w:styleId="tbl-txt">
    <w:name w:val="tbl-txt"/>
    <w:basedOn w:val="a"/>
    <w:uiPriority w:val="99"/>
    <w:rsid w:val="00495332"/>
    <w:pPr>
      <w:widowControl/>
      <w:spacing w:before="100" w:beforeAutospacing="1" w:after="100" w:afterAutospacing="1"/>
    </w:pPr>
    <w:rPr>
      <w:rFonts w:ascii="Times New Roman" w:hAnsi="Times New Roman"/>
      <w:szCs w:val="24"/>
      <w:lang w:val="uk-UA" w:eastAsia="uk-UA"/>
    </w:rPr>
  </w:style>
  <w:style w:type="character" w:styleId="aff6">
    <w:name w:val="endnote reference"/>
    <w:uiPriority w:val="99"/>
    <w:rsid w:val="00495332"/>
    <w:rPr>
      <w:rFonts w:cs="Times New Roman"/>
      <w:vertAlign w:val="superscript"/>
    </w:rPr>
  </w:style>
  <w:style w:type="paragraph" w:customStyle="1" w:styleId="1a">
    <w:name w:val="Обычный1"/>
    <w:rsid w:val="00495332"/>
    <w:pPr>
      <w:spacing w:after="0"/>
    </w:pPr>
    <w:rPr>
      <w:rFonts w:ascii="Arial" w:eastAsia="Arial" w:hAnsi="Arial" w:cs="Arial"/>
      <w:color w:val="000000"/>
      <w:lang w:val="ru-RU" w:eastAsia="ru-RU"/>
    </w:rPr>
  </w:style>
  <w:style w:type="character" w:customStyle="1" w:styleId="1b">
    <w:name w:val="Текст концевой сноски Знак1"/>
    <w:rsid w:val="00495332"/>
    <w:rPr>
      <w:rFonts w:eastAsia="Calibri"/>
    </w:rPr>
  </w:style>
  <w:style w:type="paragraph" w:customStyle="1" w:styleId="Preformatted">
    <w:name w:val="Preformatted"/>
    <w:basedOn w:val="a"/>
    <w:rsid w:val="004953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numbering" w:customStyle="1" w:styleId="1c">
    <w:name w:val="Нет списка1"/>
    <w:next w:val="a2"/>
    <w:uiPriority w:val="99"/>
    <w:semiHidden/>
    <w:unhideWhenUsed/>
    <w:rsid w:val="00495332"/>
  </w:style>
  <w:style w:type="paragraph" w:customStyle="1" w:styleId="1d">
    <w:name w:val="Знак Знак1 Знак Знак Знак Знак"/>
    <w:basedOn w:val="a"/>
    <w:uiPriority w:val="99"/>
    <w:rsid w:val="00495332"/>
    <w:pPr>
      <w:widowControl/>
    </w:pPr>
    <w:rPr>
      <w:rFonts w:ascii="Verdana" w:hAnsi="Verdana" w:cs="Verdana"/>
      <w:sz w:val="20"/>
      <w:lang w:val="en-US" w:eastAsia="en-US"/>
    </w:rPr>
  </w:style>
  <w:style w:type="paragraph" w:customStyle="1" w:styleId="61">
    <w:name w:val="Знак Знак6"/>
    <w:basedOn w:val="a"/>
    <w:uiPriority w:val="99"/>
    <w:rsid w:val="00495332"/>
    <w:pPr>
      <w:widowControl/>
    </w:pPr>
    <w:rPr>
      <w:rFonts w:ascii="Verdana" w:hAnsi="Verdana" w:cs="Verdana"/>
      <w:sz w:val="20"/>
      <w:lang w:val="en-US" w:eastAsia="en-US"/>
    </w:rPr>
  </w:style>
  <w:style w:type="paragraph" w:customStyle="1" w:styleId="NormalWeb1">
    <w:name w:val="Normal (Web)1"/>
    <w:basedOn w:val="a"/>
    <w:uiPriority w:val="99"/>
    <w:rsid w:val="00495332"/>
    <w:pPr>
      <w:widowControl/>
      <w:suppressAutoHyphens/>
      <w:spacing w:before="28" w:after="28"/>
    </w:pPr>
    <w:rPr>
      <w:rFonts w:ascii="Times New Roman" w:hAnsi="Times New Roman"/>
      <w:kern w:val="1"/>
      <w:szCs w:val="24"/>
      <w:lang w:val="uk-UA" w:eastAsia="ar-SA"/>
    </w:rPr>
  </w:style>
  <w:style w:type="paragraph" w:customStyle="1" w:styleId="aff7">
    <w:name w:val="a"/>
    <w:basedOn w:val="a"/>
    <w:uiPriority w:val="99"/>
    <w:rsid w:val="00495332"/>
    <w:pPr>
      <w:widowControl/>
      <w:suppressAutoHyphens/>
      <w:spacing w:before="28" w:after="28"/>
    </w:pPr>
    <w:rPr>
      <w:rFonts w:ascii="Times New Roman" w:hAnsi="Times New Roman"/>
      <w:kern w:val="1"/>
      <w:szCs w:val="24"/>
      <w:lang w:eastAsia="ar-SA"/>
    </w:rPr>
  </w:style>
  <w:style w:type="numbering" w:customStyle="1" w:styleId="2a">
    <w:name w:val="Нет списка2"/>
    <w:next w:val="a2"/>
    <w:uiPriority w:val="99"/>
    <w:semiHidden/>
    <w:unhideWhenUsed/>
    <w:rsid w:val="00FB665A"/>
  </w:style>
  <w:style w:type="paragraph" w:customStyle="1" w:styleId="2b">
    <w:name w:val="Без интервала2"/>
    <w:rsid w:val="00FB665A"/>
    <w:pPr>
      <w:spacing w:after="0" w:line="240" w:lineRule="auto"/>
    </w:pPr>
    <w:rPr>
      <w:rFonts w:ascii="Calibri" w:eastAsia="Times New Roman" w:hAnsi="Calibri" w:cs="Times New Roman"/>
      <w:lang w:val="ru-RU"/>
    </w:rPr>
  </w:style>
  <w:style w:type="paragraph" w:customStyle="1" w:styleId="2c">
    <w:name w:val="Абзац списка2"/>
    <w:basedOn w:val="a"/>
    <w:rsid w:val="00FB665A"/>
    <w:pPr>
      <w:widowControl/>
      <w:spacing w:after="200" w:line="276" w:lineRule="auto"/>
      <w:ind w:left="720"/>
      <w:contextualSpacing/>
    </w:pPr>
    <w:rPr>
      <w:rFonts w:ascii="Calibri" w:eastAsia="Calibri" w:hAnsi="Calibri"/>
      <w:sz w:val="22"/>
      <w:szCs w:val="22"/>
    </w:rPr>
  </w:style>
  <w:style w:type="table" w:customStyle="1" w:styleId="1e">
    <w:name w:val="Сетка таблицы1"/>
    <w:basedOn w:val="a1"/>
    <w:next w:val="afe"/>
    <w:uiPriority w:val="59"/>
    <w:rsid w:val="00FB665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Обычный2"/>
    <w:rsid w:val="00FB665A"/>
    <w:pPr>
      <w:spacing w:after="0"/>
    </w:pPr>
    <w:rPr>
      <w:rFonts w:ascii="Arial" w:eastAsia="Arial" w:hAnsi="Arial" w:cs="Arial"/>
      <w:color w:val="000000"/>
      <w:lang w:val="ru-RU" w:eastAsia="ru-RU"/>
    </w:rPr>
  </w:style>
  <w:style w:type="numbering" w:customStyle="1" w:styleId="110">
    <w:name w:val="Нет списка11"/>
    <w:next w:val="a2"/>
    <w:uiPriority w:val="99"/>
    <w:semiHidden/>
    <w:unhideWhenUsed/>
    <w:rsid w:val="00FB665A"/>
  </w:style>
  <w:style w:type="numbering" w:customStyle="1" w:styleId="213">
    <w:name w:val="Нет списка21"/>
    <w:next w:val="a2"/>
    <w:uiPriority w:val="99"/>
    <w:semiHidden/>
    <w:unhideWhenUsed/>
    <w:rsid w:val="00FB665A"/>
  </w:style>
  <w:style w:type="paragraph" w:customStyle="1" w:styleId="xl65">
    <w:name w:val="xl65"/>
    <w:basedOn w:val="a"/>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6">
    <w:name w:val="xl6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7">
    <w:name w:val="xl6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8">
    <w:name w:val="xl68"/>
    <w:basedOn w:val="a"/>
    <w:rsid w:val="00FB665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9">
    <w:name w:val="xl69"/>
    <w:basedOn w:val="a"/>
    <w:rsid w:val="00FB665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0">
    <w:name w:val="xl70"/>
    <w:basedOn w:val="a"/>
    <w:rsid w:val="00FB665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1">
    <w:name w:val="xl7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8"/>
      <w:szCs w:val="28"/>
      <w:lang w:val="uk-UA" w:eastAsia="uk-UA"/>
    </w:rPr>
  </w:style>
  <w:style w:type="paragraph" w:customStyle="1" w:styleId="xl72">
    <w:name w:val="xl7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3">
    <w:name w:val="xl73"/>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paragraph" w:customStyle="1" w:styleId="xl74">
    <w:name w:val="xl74"/>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5">
    <w:name w:val="xl75"/>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6">
    <w:name w:val="xl7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7">
    <w:name w:val="xl77"/>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8">
    <w:name w:val="xl78"/>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9">
    <w:name w:val="xl79"/>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0">
    <w:name w:val="xl80"/>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1">
    <w:name w:val="xl8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2">
    <w:name w:val="xl8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3">
    <w:name w:val="xl83"/>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4">
    <w:name w:val="xl84"/>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5">
    <w:name w:val="xl85"/>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6">
    <w:name w:val="xl8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7">
    <w:name w:val="xl87"/>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8">
    <w:name w:val="xl88"/>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9">
    <w:name w:val="xl89"/>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uk-UA" w:eastAsia="uk-UA"/>
    </w:rPr>
  </w:style>
  <w:style w:type="paragraph" w:customStyle="1" w:styleId="xl90">
    <w:name w:val="xl90"/>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lang w:val="uk-UA" w:eastAsia="uk-UA"/>
    </w:rPr>
  </w:style>
  <w:style w:type="paragraph" w:customStyle="1" w:styleId="xl91">
    <w:name w:val="xl9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8"/>
      <w:szCs w:val="28"/>
      <w:lang w:val="uk-UA" w:eastAsia="uk-UA"/>
    </w:rPr>
  </w:style>
  <w:style w:type="paragraph" w:customStyle="1" w:styleId="xl92">
    <w:name w:val="xl9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8"/>
      <w:szCs w:val="28"/>
      <w:lang w:val="uk-UA" w:eastAsia="uk-UA"/>
    </w:rPr>
  </w:style>
  <w:style w:type="paragraph" w:customStyle="1" w:styleId="xl93">
    <w:name w:val="xl93"/>
    <w:basedOn w:val="a"/>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4">
    <w:name w:val="xl94"/>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5">
    <w:name w:val="xl95"/>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6">
    <w:name w:val="xl96"/>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97">
    <w:name w:val="xl9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8">
    <w:name w:val="xl98"/>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9">
    <w:name w:val="xl99"/>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0">
    <w:name w:val="xl100"/>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1">
    <w:name w:val="xl101"/>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2">
    <w:name w:val="xl102"/>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3">
    <w:name w:val="xl103"/>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4">
    <w:name w:val="xl104"/>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5">
    <w:name w:val="xl105"/>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6">
    <w:name w:val="xl106"/>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7">
    <w:name w:val="xl10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8">
    <w:name w:val="xl108"/>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9">
    <w:name w:val="xl109"/>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0">
    <w:name w:val="xl110"/>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lang w:val="uk-UA" w:eastAsia="uk-UA"/>
    </w:rPr>
  </w:style>
  <w:style w:type="paragraph" w:customStyle="1" w:styleId="xl111">
    <w:name w:val="xl111"/>
    <w:basedOn w:val="a"/>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2">
    <w:name w:val="xl112"/>
    <w:basedOn w:val="a"/>
    <w:rsid w:val="00FB665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3">
    <w:name w:val="xl113"/>
    <w:basedOn w:val="a"/>
    <w:rsid w:val="00FB665A"/>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4">
    <w:name w:val="xl114"/>
    <w:basedOn w:val="a"/>
    <w:rsid w:val="00FB665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5">
    <w:name w:val="xl115"/>
    <w:basedOn w:val="a"/>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numbering" w:customStyle="1" w:styleId="3e">
    <w:name w:val="Нет списка3"/>
    <w:next w:val="a2"/>
    <w:uiPriority w:val="99"/>
    <w:semiHidden/>
    <w:unhideWhenUsed/>
    <w:rsid w:val="00DF1382"/>
  </w:style>
  <w:style w:type="numbering" w:customStyle="1" w:styleId="122">
    <w:name w:val="Нет списка12"/>
    <w:next w:val="a2"/>
    <w:uiPriority w:val="99"/>
    <w:semiHidden/>
    <w:rsid w:val="00DF1382"/>
  </w:style>
  <w:style w:type="paragraph" w:customStyle="1" w:styleId="xl116">
    <w:name w:val="xl116"/>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7">
    <w:name w:val="xl117"/>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18">
    <w:name w:val="xl118"/>
    <w:basedOn w:val="a"/>
    <w:rsid w:val="00DF1382"/>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9">
    <w:name w:val="xl119"/>
    <w:basedOn w:val="a"/>
    <w:rsid w:val="00DF1382"/>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0">
    <w:name w:val="xl120"/>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1">
    <w:name w:val="xl121"/>
    <w:basedOn w:val="a"/>
    <w:rsid w:val="00DF1382"/>
    <w:pPr>
      <w:widowControl/>
      <w:spacing w:before="100" w:beforeAutospacing="1" w:after="100" w:afterAutospacing="1"/>
      <w:textAlignment w:val="top"/>
    </w:pPr>
    <w:rPr>
      <w:rFonts w:ascii="Times New Roman" w:hAnsi="Times New Roman"/>
      <w:color w:val="000000"/>
      <w:szCs w:val="24"/>
    </w:rPr>
  </w:style>
  <w:style w:type="paragraph" w:customStyle="1" w:styleId="xl122">
    <w:name w:val="xl122"/>
    <w:basedOn w:val="a"/>
    <w:rsid w:val="00DF1382"/>
    <w:pPr>
      <w:widowControl/>
      <w:pBdr>
        <w:top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3">
    <w:name w:val="xl123"/>
    <w:basedOn w:val="a"/>
    <w:rsid w:val="00DF1382"/>
    <w:pPr>
      <w:widowControl/>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4">
    <w:name w:val="xl124"/>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5">
    <w:name w:val="xl125"/>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26">
    <w:name w:val="xl126"/>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7">
    <w:name w:val="xl127"/>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28">
    <w:name w:val="xl128"/>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9">
    <w:name w:val="xl129"/>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0">
    <w:name w:val="xl130"/>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1">
    <w:name w:val="xl131"/>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2">
    <w:name w:val="xl132"/>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3">
    <w:name w:val="xl133"/>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4">
    <w:name w:val="xl134"/>
    <w:basedOn w:val="a"/>
    <w:rsid w:val="00DF1382"/>
    <w:pPr>
      <w:widowControl/>
      <w:pBdr>
        <w:top w:val="single" w:sz="8"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5">
    <w:name w:val="xl135"/>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6">
    <w:name w:val="xl136"/>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7">
    <w:name w:val="xl137"/>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8">
    <w:name w:val="xl138"/>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9">
    <w:name w:val="xl13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0">
    <w:name w:val="xl140"/>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1">
    <w:name w:val="xl141"/>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2">
    <w:name w:val="xl142"/>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3">
    <w:name w:val="xl143"/>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4">
    <w:name w:val="xl144"/>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5">
    <w:name w:val="xl145"/>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6">
    <w:name w:val="xl146"/>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7">
    <w:name w:val="xl147"/>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8">
    <w:name w:val="xl148"/>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9">
    <w:name w:val="xl14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0">
    <w:name w:val="xl150"/>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1">
    <w:name w:val="xl151"/>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2">
    <w:name w:val="xl152"/>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3">
    <w:name w:val="xl153"/>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5">
    <w:name w:val="xl155"/>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6">
    <w:name w:val="xl156"/>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7">
    <w:name w:val="xl157"/>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8">
    <w:name w:val="xl158"/>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9">
    <w:name w:val="xl15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numbering" w:customStyle="1" w:styleId="111">
    <w:name w:val="Нет списка111"/>
    <w:next w:val="a2"/>
    <w:uiPriority w:val="99"/>
    <w:semiHidden/>
    <w:unhideWhenUsed/>
    <w:rsid w:val="00DF1382"/>
  </w:style>
  <w:style w:type="table" w:customStyle="1" w:styleId="112">
    <w:name w:val="Сетка таблицы11"/>
    <w:basedOn w:val="a1"/>
    <w:next w:val="afe"/>
    <w:rsid w:val="00DF138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2">
    <w:name w:val="No Spacing Char2"/>
    <w:link w:val="1f"/>
    <w:locked/>
    <w:rsid w:val="001E2F72"/>
    <w:rPr>
      <w:rFonts w:ascii="Calibri" w:hAnsi="Calibri"/>
    </w:rPr>
  </w:style>
  <w:style w:type="paragraph" w:customStyle="1" w:styleId="1f">
    <w:name w:val="Без інтервалів1"/>
    <w:link w:val="NoSpacingChar2"/>
    <w:rsid w:val="001E2F72"/>
    <w:pPr>
      <w:spacing w:after="0" w:line="240" w:lineRule="auto"/>
    </w:pPr>
    <w:rPr>
      <w:rFonts w:ascii="Calibri" w:hAnsi="Calibri"/>
    </w:rPr>
  </w:style>
  <w:style w:type="paragraph" w:customStyle="1" w:styleId="113">
    <w:name w:val="Без интервала11"/>
    <w:rsid w:val="001E2F72"/>
    <w:pPr>
      <w:spacing w:after="0" w:line="240" w:lineRule="auto"/>
    </w:pPr>
    <w:rPr>
      <w:rFonts w:ascii="Times New Roman" w:eastAsia="Times New Roman" w:hAnsi="Times New Roman" w:cs="Times New Roman"/>
      <w:szCs w:val="20"/>
    </w:rPr>
  </w:style>
  <w:style w:type="character" w:customStyle="1" w:styleId="1f0">
    <w:name w:val="Нижній колонтитул Знак1"/>
    <w:basedOn w:val="a0"/>
    <w:uiPriority w:val="99"/>
    <w:semiHidden/>
    <w:rsid w:val="004D41F4"/>
    <w:rPr>
      <w:rFonts w:ascii="Times New Roman" w:eastAsia="Calibri" w:hAnsi="Times New Roman" w:cs="Times New Roman"/>
      <w:sz w:val="24"/>
      <w:szCs w:val="24"/>
      <w:lang w:val="ru-RU" w:eastAsia="ru-RU"/>
    </w:rPr>
  </w:style>
  <w:style w:type="character" w:customStyle="1" w:styleId="311">
    <w:name w:val="Основний текст 3 Знак1"/>
    <w:basedOn w:val="a0"/>
    <w:uiPriority w:val="99"/>
    <w:semiHidden/>
    <w:rsid w:val="004D41F4"/>
    <w:rPr>
      <w:rFonts w:ascii="Times New Roman" w:eastAsia="Calibri" w:hAnsi="Times New Roman" w:cs="Times New Roman"/>
      <w:sz w:val="16"/>
      <w:szCs w:val="16"/>
      <w:lang w:val="ru-RU" w:eastAsia="ru-RU"/>
    </w:rPr>
  </w:style>
  <w:style w:type="character" w:customStyle="1" w:styleId="214">
    <w:name w:val="Основний текст з відступом 2 Знак1"/>
    <w:basedOn w:val="a0"/>
    <w:uiPriority w:val="99"/>
    <w:semiHidden/>
    <w:rsid w:val="004D41F4"/>
    <w:rPr>
      <w:rFonts w:ascii="Times New Roman" w:eastAsia="Calibri" w:hAnsi="Times New Roman" w:cs="Times New Roman"/>
      <w:sz w:val="24"/>
      <w:szCs w:val="24"/>
      <w:lang w:val="ru-RU" w:eastAsia="ru-RU"/>
    </w:rPr>
  </w:style>
  <w:style w:type="character" w:customStyle="1" w:styleId="1f1">
    <w:name w:val="Текст у виносці Знак1"/>
    <w:basedOn w:val="a0"/>
    <w:uiPriority w:val="99"/>
    <w:semiHidden/>
    <w:rsid w:val="004D41F4"/>
    <w:rPr>
      <w:rFonts w:ascii="Segoe UI" w:eastAsia="Calibri" w:hAnsi="Segoe UI" w:cs="Segoe UI"/>
      <w:sz w:val="18"/>
      <w:szCs w:val="18"/>
      <w:lang w:val="ru-RU" w:eastAsia="ru-RU"/>
    </w:rPr>
  </w:style>
  <w:style w:type="paragraph" w:customStyle="1" w:styleId="Pa8">
    <w:name w:val="Pa8"/>
    <w:basedOn w:val="a"/>
    <w:next w:val="a"/>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paragraph" w:customStyle="1" w:styleId="Pa6">
    <w:name w:val="Pa6"/>
    <w:basedOn w:val="a"/>
    <w:next w:val="a"/>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character" w:customStyle="1" w:styleId="1f2">
    <w:name w:val="Назва Знак1"/>
    <w:uiPriority w:val="10"/>
    <w:rsid w:val="004D41F4"/>
    <w:rPr>
      <w:rFonts w:ascii="Calibri Light" w:eastAsia="Times New Roman" w:hAnsi="Calibri Light" w:cs="Times New Roman" w:hint="default"/>
      <w:spacing w:val="-10"/>
      <w:kern w:val="28"/>
      <w:sz w:val="56"/>
      <w:szCs w:val="56"/>
    </w:rPr>
  </w:style>
  <w:style w:type="numbering" w:customStyle="1" w:styleId="1f3">
    <w:name w:val="Немає списку1"/>
    <w:next w:val="a2"/>
    <w:uiPriority w:val="99"/>
    <w:semiHidden/>
    <w:rsid w:val="004D41F4"/>
  </w:style>
  <w:style w:type="character" w:customStyle="1" w:styleId="215">
    <w:name w:val="Основний текст 2 Знак1"/>
    <w:basedOn w:val="a0"/>
    <w:uiPriority w:val="99"/>
    <w:semiHidden/>
    <w:rsid w:val="004D41F4"/>
  </w:style>
  <w:style w:type="paragraph" w:customStyle="1" w:styleId="3f">
    <w:name w:val="Без интервала3"/>
    <w:rsid w:val="004D41F4"/>
    <w:pPr>
      <w:spacing w:after="0" w:line="240" w:lineRule="auto"/>
    </w:pPr>
    <w:rPr>
      <w:rFonts w:ascii="Calibri" w:eastAsia="Times New Roman" w:hAnsi="Calibri" w:cs="Times New Roman"/>
      <w:lang w:val="ru-RU"/>
    </w:rPr>
  </w:style>
  <w:style w:type="paragraph" w:customStyle="1" w:styleId="3f0">
    <w:name w:val="Абзац списка3"/>
    <w:basedOn w:val="a"/>
    <w:rsid w:val="004D41F4"/>
    <w:pPr>
      <w:widowControl/>
      <w:spacing w:after="200" w:line="276" w:lineRule="auto"/>
      <w:ind w:left="720"/>
      <w:contextualSpacing/>
    </w:pPr>
    <w:rPr>
      <w:rFonts w:ascii="Calibri" w:eastAsia="Calibri" w:hAnsi="Calibri"/>
      <w:sz w:val="22"/>
      <w:szCs w:val="22"/>
    </w:rPr>
  </w:style>
  <w:style w:type="paragraph" w:customStyle="1" w:styleId="msonormal0">
    <w:name w:val="msonormal"/>
    <w:basedOn w:val="a"/>
    <w:rsid w:val="004D41F4"/>
    <w:pPr>
      <w:widowControl/>
      <w:spacing w:before="100" w:beforeAutospacing="1" w:after="100" w:afterAutospacing="1"/>
    </w:pPr>
    <w:rPr>
      <w:rFonts w:ascii="Times New Roman" w:hAnsi="Times New Roman"/>
      <w:szCs w:val="24"/>
      <w:lang w:val="uk-UA" w:eastAsia="uk-UA"/>
    </w:rPr>
  </w:style>
  <w:style w:type="paragraph" w:customStyle="1" w:styleId="xl63">
    <w:name w:val="xl63"/>
    <w:basedOn w:val="a"/>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4">
    <w:name w:val="xl64"/>
    <w:basedOn w:val="a"/>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4"/>
      <w:lang w:val="uk-UA" w:eastAsia="uk-UA"/>
    </w:rPr>
  </w:style>
  <w:style w:type="paragraph" w:customStyle="1" w:styleId="NoSpacing1">
    <w:name w:val="No Spacing1"/>
    <w:rsid w:val="004D41F4"/>
    <w:pPr>
      <w:spacing w:after="0" w:line="240" w:lineRule="auto"/>
    </w:pPr>
    <w:rPr>
      <w:rFonts w:ascii="Calibri" w:eastAsia="Calibri" w:hAnsi="Calibri" w:cs="Times New Roman"/>
    </w:rPr>
  </w:style>
  <w:style w:type="paragraph" w:customStyle="1" w:styleId="44">
    <w:name w:val="Абзац списка4"/>
    <w:basedOn w:val="a"/>
    <w:rsid w:val="00E8196B"/>
    <w:pPr>
      <w:widowControl/>
      <w:suppressAutoHyphens/>
      <w:spacing w:after="200"/>
      <w:ind w:left="720"/>
      <w:contextualSpacing/>
    </w:pPr>
    <w:rPr>
      <w:rFonts w:ascii="Times New Roman" w:hAnsi="Times New Roman"/>
      <w:color w:val="00000A"/>
      <w:szCs w:val="24"/>
      <w:lang w:val="uk-UA" w:eastAsia="zh-CN"/>
    </w:rPr>
  </w:style>
  <w:style w:type="paragraph" w:customStyle="1" w:styleId="Default">
    <w:name w:val="Default"/>
    <w:rsid w:val="006D1526"/>
    <w:pPr>
      <w:suppressAutoHyphens/>
      <w:spacing w:after="0" w:line="240" w:lineRule="auto"/>
    </w:pPr>
    <w:rPr>
      <w:rFonts w:ascii="Times New Roman" w:eastAsia="Calibri" w:hAnsi="Times New Roman" w:cs="Times New Roman"/>
      <w:color w:val="000000"/>
      <w:sz w:val="24"/>
      <w:szCs w:val="24"/>
      <w:lang w:eastAsia="uk-UA"/>
    </w:rPr>
  </w:style>
  <w:style w:type="paragraph" w:customStyle="1" w:styleId="1f4">
    <w:name w:val="Знак Знак1"/>
    <w:basedOn w:val="a"/>
    <w:rsid w:val="00C17407"/>
    <w:pPr>
      <w:widowControl/>
    </w:pPr>
    <w:rPr>
      <w:rFonts w:ascii="Verdana" w:hAnsi="Verdana" w:cs="Verdana"/>
      <w:sz w:val="20"/>
      <w:lang w:val="en-US" w:eastAsia="en-US"/>
    </w:rPr>
  </w:style>
  <w:style w:type="character" w:customStyle="1" w:styleId="ab">
    <w:name w:val="Абзац списку Знак"/>
    <w:aliases w:val="EBRD List Знак,CA bullets Знак,Details Знак,Заголовок 1.1 Знак,AC List 01 Знак"/>
    <w:basedOn w:val="a0"/>
    <w:link w:val="aa"/>
    <w:uiPriority w:val="34"/>
    <w:qFormat/>
    <w:locked/>
    <w:rsid w:val="00B53D01"/>
    <w:rPr>
      <w:rFonts w:ascii="Times New Roman CYR" w:eastAsia="Times New Roman" w:hAnsi="Times New Roman CYR" w:cs="Times New Roman"/>
      <w:sz w:val="24"/>
      <w:szCs w:val="20"/>
      <w:lang w:val="ru-RU" w:eastAsia="ru-RU"/>
    </w:rPr>
  </w:style>
  <w:style w:type="paragraph" w:styleId="45">
    <w:name w:val="List Continue 4"/>
    <w:basedOn w:val="a"/>
    <w:uiPriority w:val="99"/>
    <w:semiHidden/>
    <w:unhideWhenUsed/>
    <w:rsid w:val="00D91F52"/>
    <w:pPr>
      <w:spacing w:after="120"/>
      <w:ind w:left="1132"/>
      <w:contextualSpacing/>
    </w:pPr>
  </w:style>
  <w:style w:type="paragraph" w:customStyle="1" w:styleId="Just">
    <w:name w:val="Just"/>
    <w:rsid w:val="00D91F52"/>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3f1">
    <w:name w:val="Основной текст3"/>
    <w:basedOn w:val="a"/>
    <w:rsid w:val="00EB67F0"/>
    <w:pPr>
      <w:shd w:val="clear" w:color="auto" w:fill="FFFFFF"/>
      <w:spacing w:after="80"/>
    </w:pPr>
    <w:rPr>
      <w:rFonts w:ascii="Times New Roman" w:hAnsi="Times New Roman"/>
      <w:sz w:val="28"/>
      <w:szCs w:val="28"/>
      <w:lang w:val="uk-UA" w:eastAsia="uk-UA"/>
    </w:rPr>
  </w:style>
  <w:style w:type="character" w:customStyle="1" w:styleId="216">
    <w:name w:val="Основной текст (2) + Полужирный1"/>
    <w:aliases w:val="Курсив"/>
    <w:rsid w:val="00D209E1"/>
    <w:rPr>
      <w:rFonts w:ascii="Times New Roman" w:hAnsi="Times New Roman" w:cs="Times New Roman" w:hint="default"/>
      <w:b/>
      <w:bCs/>
      <w:i/>
      <w:iCs/>
      <w:strike w:val="0"/>
      <w:dstrike w:val="0"/>
      <w:color w:val="000000"/>
      <w:spacing w:val="0"/>
      <w:w w:val="100"/>
      <w:position w:val="0"/>
      <w:sz w:val="24"/>
      <w:szCs w:val="24"/>
      <w:u w:val="none"/>
      <w:effect w:val="none"/>
      <w:lang w:val="uk-UA" w:eastAsia="uk-UA"/>
    </w:rPr>
  </w:style>
  <w:style w:type="character" w:customStyle="1" w:styleId="1f5">
    <w:name w:val="Заголовок №1_"/>
    <w:link w:val="1f6"/>
    <w:locked/>
    <w:rsid w:val="00D209E1"/>
    <w:rPr>
      <w:rFonts w:cs="Times New Roman"/>
      <w:b/>
      <w:bCs/>
      <w:shd w:val="clear" w:color="auto" w:fill="FFFFFF"/>
    </w:rPr>
  </w:style>
  <w:style w:type="character" w:customStyle="1" w:styleId="2e">
    <w:name w:val="Основной текст (2) + Полужирный"/>
    <w:rsid w:val="00D209E1"/>
    <w:rPr>
      <w:rFonts w:ascii="Times New Roman" w:hAnsi="Times New Roman" w:cs="Times New Roman"/>
      <w:b/>
      <w:bCs/>
      <w:color w:val="000000"/>
      <w:spacing w:val="0"/>
      <w:w w:val="100"/>
      <w:position w:val="0"/>
      <w:sz w:val="24"/>
      <w:szCs w:val="24"/>
      <w:u w:val="none"/>
      <w:lang w:val="uk-UA" w:eastAsia="uk-UA"/>
    </w:rPr>
  </w:style>
  <w:style w:type="character" w:customStyle="1" w:styleId="3f2">
    <w:name w:val="Основной текст (3) + Не полужирный"/>
    <w:rsid w:val="00D209E1"/>
    <w:rPr>
      <w:rFonts w:cs="Times New Roman"/>
      <w:b/>
      <w:bCs/>
      <w:color w:val="000000"/>
      <w:spacing w:val="0"/>
      <w:w w:val="100"/>
      <w:position w:val="0"/>
      <w:sz w:val="24"/>
      <w:szCs w:val="24"/>
      <w:shd w:val="clear" w:color="auto" w:fill="FFFFFF"/>
      <w:lang w:val="uk-UA" w:eastAsia="uk-UA"/>
    </w:rPr>
  </w:style>
  <w:style w:type="character" w:customStyle="1" w:styleId="2f">
    <w:name w:val="Основной текст (2)"/>
    <w:rsid w:val="00D209E1"/>
    <w:rPr>
      <w:rFonts w:ascii="Times New Roman" w:hAnsi="Times New Roman" w:cs="Times New Roman"/>
      <w:color w:val="000000"/>
      <w:spacing w:val="0"/>
      <w:w w:val="100"/>
      <w:position w:val="0"/>
      <w:sz w:val="24"/>
      <w:szCs w:val="24"/>
      <w:u w:val="single"/>
      <w:lang w:val="uk-UA" w:eastAsia="uk-UA"/>
    </w:rPr>
  </w:style>
  <w:style w:type="character" w:customStyle="1" w:styleId="53">
    <w:name w:val="Основной текст (5)_"/>
    <w:link w:val="54"/>
    <w:locked/>
    <w:rsid w:val="00D209E1"/>
    <w:rPr>
      <w:rFonts w:cs="Times New Roman"/>
      <w:b/>
      <w:bCs/>
      <w:shd w:val="clear" w:color="auto" w:fill="FFFFFF"/>
    </w:rPr>
  </w:style>
  <w:style w:type="paragraph" w:customStyle="1" w:styleId="1f6">
    <w:name w:val="Заголовок №1"/>
    <w:basedOn w:val="a"/>
    <w:link w:val="1f5"/>
    <w:rsid w:val="00D209E1"/>
    <w:pPr>
      <w:shd w:val="clear" w:color="auto" w:fill="FFFFFF"/>
      <w:spacing w:before="60" w:line="542" w:lineRule="exact"/>
      <w:outlineLvl w:val="0"/>
    </w:pPr>
    <w:rPr>
      <w:rFonts w:asciiTheme="minorHAnsi" w:eastAsiaTheme="minorHAnsi" w:hAnsiTheme="minorHAnsi"/>
      <w:b/>
      <w:bCs/>
      <w:sz w:val="22"/>
      <w:szCs w:val="22"/>
      <w:lang w:val="uk-UA" w:eastAsia="en-US"/>
    </w:rPr>
  </w:style>
  <w:style w:type="paragraph" w:customStyle="1" w:styleId="54">
    <w:name w:val="Основной текст (5)"/>
    <w:basedOn w:val="a"/>
    <w:link w:val="53"/>
    <w:rsid w:val="00D209E1"/>
    <w:pPr>
      <w:shd w:val="clear" w:color="auto" w:fill="FFFFFF"/>
      <w:spacing w:before="240" w:line="240" w:lineRule="atLeast"/>
      <w:jc w:val="both"/>
    </w:pPr>
    <w:rPr>
      <w:rFonts w:asciiTheme="minorHAnsi" w:eastAsiaTheme="minorHAnsi" w:hAnsiTheme="minorHAnsi"/>
      <w:b/>
      <w:bCs/>
      <w:sz w:val="22"/>
      <w:szCs w:val="22"/>
      <w:lang w:val="uk-UA" w:eastAsia="en-US"/>
    </w:rPr>
  </w:style>
  <w:style w:type="paragraph" w:customStyle="1" w:styleId="xfmc10">
    <w:name w:val="xfmc10"/>
    <w:basedOn w:val="a"/>
    <w:rsid w:val="00D209E1"/>
    <w:pPr>
      <w:widowControl/>
      <w:spacing w:before="100" w:beforeAutospacing="1" w:after="100" w:afterAutospacing="1"/>
    </w:pPr>
    <w:rPr>
      <w:rFonts w:ascii="Times New Roman" w:hAnsi="Times New Roman"/>
      <w:szCs w:val="24"/>
    </w:rPr>
  </w:style>
  <w:style w:type="paragraph" w:customStyle="1" w:styleId="xfmc2">
    <w:name w:val="xfmc2"/>
    <w:basedOn w:val="a"/>
    <w:rsid w:val="00D209E1"/>
    <w:pPr>
      <w:widowControl/>
      <w:spacing w:before="100" w:beforeAutospacing="1" w:after="100" w:afterAutospacing="1"/>
    </w:pPr>
    <w:rPr>
      <w:rFonts w:ascii="Times New Roman" w:hAnsi="Times New Roman"/>
      <w:szCs w:val="24"/>
    </w:rPr>
  </w:style>
  <w:style w:type="paragraph" w:customStyle="1" w:styleId="114">
    <w:name w:val="Стиль Заголовок 1 + не все прописные1"/>
    <w:basedOn w:val="10"/>
    <w:rsid w:val="00D209E1"/>
    <w:pPr>
      <w:suppressAutoHyphens/>
      <w:spacing w:before="0" w:after="0"/>
      <w:jc w:val="both"/>
    </w:pPr>
    <w:rPr>
      <w:rFonts w:ascii="Times New Roman" w:eastAsia="Times New Roman" w:hAnsi="Times New Roman"/>
      <w:bCs w:val="0"/>
      <w:kern w:val="1"/>
      <w:sz w:val="28"/>
      <w:szCs w:val="28"/>
      <w:lang w:val="uk-UA" w:eastAsia="ar-SA"/>
    </w:rPr>
  </w:style>
  <w:style w:type="paragraph" w:customStyle="1" w:styleId="rvps14">
    <w:name w:val="rvps14"/>
    <w:basedOn w:val="a"/>
    <w:uiPriority w:val="99"/>
    <w:rsid w:val="00D209E1"/>
    <w:pPr>
      <w:widowControl/>
      <w:spacing w:before="100" w:beforeAutospacing="1" w:after="100" w:afterAutospacing="1"/>
    </w:pPr>
    <w:rPr>
      <w:rFonts w:ascii="Times New Roman" w:hAnsi="Times New Roman"/>
      <w:szCs w:val="24"/>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a"/>
    <w:basedOn w:val="a"/>
    <w:rsid w:val="00D02AC8"/>
    <w:pPr>
      <w:widowControl/>
      <w:spacing w:before="100" w:beforeAutospacing="1" w:after="100" w:afterAutospacing="1"/>
    </w:pPr>
    <w:rPr>
      <w:rFonts w:ascii="Times New Roman" w:hAnsi="Times New Roman"/>
      <w:szCs w:val="24"/>
      <w:lang w:val="uk-UA" w:eastAsia="uk-UA"/>
    </w:rPr>
  </w:style>
  <w:style w:type="character" w:customStyle="1" w:styleId="BodytextArial">
    <w:name w:val="Body text + Arial"/>
    <w:aliases w:val="6 pt,Spacing 0 pt"/>
    <w:uiPriority w:val="99"/>
    <w:rsid w:val="006E4076"/>
    <w:rPr>
      <w:rFonts w:ascii="Arial" w:hAnsi="Arial" w:cs="Arial" w:hint="default"/>
      <w:color w:val="000000"/>
      <w:spacing w:val="2"/>
      <w:w w:val="100"/>
      <w:position w:val="0"/>
      <w:sz w:val="12"/>
      <w:szCs w:val="12"/>
      <w:shd w:val="clear" w:color="auto" w:fill="FFFFFF"/>
      <w:lang w:val="en-US" w:eastAsia="en-US"/>
    </w:rPr>
  </w:style>
  <w:style w:type="paragraph" w:customStyle="1" w:styleId="2f0">
    <w:name w:val="Без інтервалів2"/>
    <w:rsid w:val="00487814"/>
    <w:pPr>
      <w:spacing w:after="0" w:line="240" w:lineRule="auto"/>
    </w:pPr>
    <w:rPr>
      <w:rFonts w:ascii="Calibri" w:eastAsia="Calibri" w:hAnsi="Calibri" w:cs="Times New Roman"/>
    </w:rPr>
  </w:style>
  <w:style w:type="paragraph" w:customStyle="1" w:styleId="1f7">
    <w:name w:val="Знак Знак1"/>
    <w:basedOn w:val="a"/>
    <w:rsid w:val="00487814"/>
    <w:pPr>
      <w:widowControl/>
    </w:pPr>
    <w:rPr>
      <w:rFonts w:ascii="Verdana" w:hAnsi="Verdana" w:cs="Verdana"/>
      <w:sz w:val="20"/>
      <w:lang w:val="en-US" w:eastAsia="en-US"/>
    </w:rPr>
  </w:style>
  <w:style w:type="character" w:customStyle="1" w:styleId="2f1">
    <w:name w:val="Подпись к таблице (2)_"/>
    <w:link w:val="217"/>
    <w:locked/>
    <w:rsid w:val="00487814"/>
    <w:rPr>
      <w:shd w:val="clear" w:color="auto" w:fill="FFFFFF"/>
    </w:rPr>
  </w:style>
  <w:style w:type="paragraph" w:customStyle="1" w:styleId="217">
    <w:name w:val="Подпись к таблице (2)1"/>
    <w:basedOn w:val="a"/>
    <w:link w:val="2f1"/>
    <w:rsid w:val="00487814"/>
    <w:pPr>
      <w:shd w:val="clear" w:color="auto" w:fill="FFFFFF"/>
      <w:spacing w:line="240" w:lineRule="atLeast"/>
    </w:pPr>
    <w:rPr>
      <w:rFonts w:asciiTheme="minorHAnsi" w:eastAsiaTheme="minorHAnsi" w:hAnsiTheme="minorHAnsi" w:cstheme="minorBidi"/>
      <w:sz w:val="22"/>
      <w:szCs w:val="22"/>
      <w:lang w:val="uk-UA" w:eastAsia="en-US"/>
    </w:rPr>
  </w:style>
  <w:style w:type="character" w:customStyle="1" w:styleId="2f2">
    <w:name w:val="Подпись к таблице (2)"/>
    <w:rsid w:val="00487814"/>
    <w:rPr>
      <w:u w:val="single"/>
      <w:shd w:val="clear" w:color="auto" w:fill="FFFFFF"/>
    </w:rPr>
  </w:style>
  <w:style w:type="character" w:customStyle="1" w:styleId="rvts46">
    <w:name w:val="rvts46"/>
    <w:basedOn w:val="a0"/>
    <w:rsid w:val="00487814"/>
  </w:style>
  <w:style w:type="character" w:styleId="aff8">
    <w:name w:val="annotation reference"/>
    <w:rsid w:val="00487814"/>
    <w:rPr>
      <w:sz w:val="16"/>
      <w:szCs w:val="16"/>
    </w:rPr>
  </w:style>
  <w:style w:type="paragraph" w:styleId="aff9">
    <w:name w:val="annotation text"/>
    <w:basedOn w:val="a"/>
    <w:link w:val="affa"/>
    <w:rsid w:val="00487814"/>
    <w:pPr>
      <w:widowControl/>
    </w:pPr>
    <w:rPr>
      <w:rFonts w:ascii="Times New Roman" w:hAnsi="Times New Roman"/>
      <w:sz w:val="20"/>
    </w:rPr>
  </w:style>
  <w:style w:type="character" w:customStyle="1" w:styleId="affa">
    <w:name w:val="Текст примітки Знак"/>
    <w:basedOn w:val="a0"/>
    <w:link w:val="aff9"/>
    <w:rsid w:val="00487814"/>
    <w:rPr>
      <w:rFonts w:ascii="Times New Roman" w:eastAsia="Times New Roman" w:hAnsi="Times New Roman" w:cs="Times New Roman"/>
      <w:sz w:val="20"/>
      <w:szCs w:val="20"/>
      <w:lang w:val="ru-RU" w:eastAsia="ru-RU"/>
    </w:rPr>
  </w:style>
  <w:style w:type="paragraph" w:styleId="affb">
    <w:name w:val="annotation subject"/>
    <w:basedOn w:val="aff9"/>
    <w:next w:val="aff9"/>
    <w:link w:val="affc"/>
    <w:rsid w:val="00487814"/>
    <w:rPr>
      <w:b/>
      <w:bCs/>
    </w:rPr>
  </w:style>
  <w:style w:type="character" w:customStyle="1" w:styleId="affc">
    <w:name w:val="Тема примітки Знак"/>
    <w:basedOn w:val="affa"/>
    <w:link w:val="affb"/>
    <w:rsid w:val="00487814"/>
    <w:rPr>
      <w:rFonts w:ascii="Times New Roman" w:eastAsia="Times New Roman" w:hAnsi="Times New Roman" w:cs="Times New Roman"/>
      <w:b/>
      <w:bCs/>
      <w:sz w:val="20"/>
      <w:szCs w:val="20"/>
      <w:lang w:val="ru-RU" w:eastAsia="ru-RU"/>
    </w:rPr>
  </w:style>
  <w:style w:type="character" w:styleId="affd">
    <w:name w:val="Unresolved Mention"/>
    <w:uiPriority w:val="99"/>
    <w:semiHidden/>
    <w:unhideWhenUsed/>
    <w:rsid w:val="00487814"/>
    <w:rPr>
      <w:color w:val="605E5C"/>
      <w:shd w:val="clear" w:color="auto" w:fill="E1DFDD"/>
    </w:rPr>
  </w:style>
  <w:style w:type="paragraph" w:customStyle="1" w:styleId="WW-1">
    <w:name w:val="WW-Базовый1"/>
    <w:rsid w:val="00F35869"/>
    <w:pPr>
      <w:suppressAutoHyphens/>
      <w:spacing w:after="0" w:line="240" w:lineRule="auto"/>
    </w:pPr>
    <w:rPr>
      <w:rFonts w:ascii="Times New Roman" w:eastAsia="Arial" w:hAnsi="Times New Roman" w:cs="Times New Roman"/>
      <w:color w:val="00000A"/>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3060">
      <w:bodyDiv w:val="1"/>
      <w:marLeft w:val="0"/>
      <w:marRight w:val="0"/>
      <w:marTop w:val="0"/>
      <w:marBottom w:val="0"/>
      <w:divBdr>
        <w:top w:val="none" w:sz="0" w:space="0" w:color="auto"/>
        <w:left w:val="none" w:sz="0" w:space="0" w:color="auto"/>
        <w:bottom w:val="none" w:sz="0" w:space="0" w:color="auto"/>
        <w:right w:val="none" w:sz="0" w:space="0" w:color="auto"/>
      </w:divBdr>
    </w:div>
    <w:div w:id="236282243">
      <w:bodyDiv w:val="1"/>
      <w:marLeft w:val="0"/>
      <w:marRight w:val="0"/>
      <w:marTop w:val="0"/>
      <w:marBottom w:val="0"/>
      <w:divBdr>
        <w:top w:val="none" w:sz="0" w:space="0" w:color="auto"/>
        <w:left w:val="none" w:sz="0" w:space="0" w:color="auto"/>
        <w:bottom w:val="none" w:sz="0" w:space="0" w:color="auto"/>
        <w:right w:val="none" w:sz="0" w:space="0" w:color="auto"/>
      </w:divBdr>
    </w:div>
    <w:div w:id="237860162">
      <w:bodyDiv w:val="1"/>
      <w:marLeft w:val="0"/>
      <w:marRight w:val="0"/>
      <w:marTop w:val="0"/>
      <w:marBottom w:val="0"/>
      <w:divBdr>
        <w:top w:val="none" w:sz="0" w:space="0" w:color="auto"/>
        <w:left w:val="none" w:sz="0" w:space="0" w:color="auto"/>
        <w:bottom w:val="none" w:sz="0" w:space="0" w:color="auto"/>
        <w:right w:val="none" w:sz="0" w:space="0" w:color="auto"/>
      </w:divBdr>
    </w:div>
    <w:div w:id="277567100">
      <w:bodyDiv w:val="1"/>
      <w:marLeft w:val="0"/>
      <w:marRight w:val="0"/>
      <w:marTop w:val="0"/>
      <w:marBottom w:val="0"/>
      <w:divBdr>
        <w:top w:val="none" w:sz="0" w:space="0" w:color="auto"/>
        <w:left w:val="none" w:sz="0" w:space="0" w:color="auto"/>
        <w:bottom w:val="none" w:sz="0" w:space="0" w:color="auto"/>
        <w:right w:val="none" w:sz="0" w:space="0" w:color="auto"/>
      </w:divBdr>
      <w:divsChild>
        <w:div w:id="1012336918">
          <w:marLeft w:val="0"/>
          <w:marRight w:val="0"/>
          <w:marTop w:val="0"/>
          <w:marBottom w:val="150"/>
          <w:divBdr>
            <w:top w:val="none" w:sz="0" w:space="0" w:color="auto"/>
            <w:left w:val="none" w:sz="0" w:space="0" w:color="auto"/>
            <w:bottom w:val="none" w:sz="0" w:space="0" w:color="auto"/>
            <w:right w:val="none" w:sz="0" w:space="0" w:color="auto"/>
          </w:divBdr>
        </w:div>
        <w:div w:id="503403102">
          <w:marLeft w:val="0"/>
          <w:marRight w:val="0"/>
          <w:marTop w:val="0"/>
          <w:marBottom w:val="150"/>
          <w:divBdr>
            <w:top w:val="none" w:sz="0" w:space="0" w:color="auto"/>
            <w:left w:val="none" w:sz="0" w:space="0" w:color="auto"/>
            <w:bottom w:val="none" w:sz="0" w:space="0" w:color="auto"/>
            <w:right w:val="none" w:sz="0" w:space="0" w:color="auto"/>
          </w:divBdr>
        </w:div>
        <w:div w:id="1926986447">
          <w:marLeft w:val="0"/>
          <w:marRight w:val="0"/>
          <w:marTop w:val="0"/>
          <w:marBottom w:val="150"/>
          <w:divBdr>
            <w:top w:val="none" w:sz="0" w:space="0" w:color="auto"/>
            <w:left w:val="none" w:sz="0" w:space="0" w:color="auto"/>
            <w:bottom w:val="none" w:sz="0" w:space="0" w:color="auto"/>
            <w:right w:val="none" w:sz="0" w:space="0" w:color="auto"/>
          </w:divBdr>
        </w:div>
      </w:divsChild>
    </w:div>
    <w:div w:id="427776653">
      <w:bodyDiv w:val="1"/>
      <w:marLeft w:val="0"/>
      <w:marRight w:val="0"/>
      <w:marTop w:val="0"/>
      <w:marBottom w:val="0"/>
      <w:divBdr>
        <w:top w:val="none" w:sz="0" w:space="0" w:color="auto"/>
        <w:left w:val="none" w:sz="0" w:space="0" w:color="auto"/>
        <w:bottom w:val="none" w:sz="0" w:space="0" w:color="auto"/>
        <w:right w:val="none" w:sz="0" w:space="0" w:color="auto"/>
      </w:divBdr>
    </w:div>
    <w:div w:id="431240319">
      <w:bodyDiv w:val="1"/>
      <w:marLeft w:val="0"/>
      <w:marRight w:val="0"/>
      <w:marTop w:val="0"/>
      <w:marBottom w:val="0"/>
      <w:divBdr>
        <w:top w:val="none" w:sz="0" w:space="0" w:color="auto"/>
        <w:left w:val="none" w:sz="0" w:space="0" w:color="auto"/>
        <w:bottom w:val="none" w:sz="0" w:space="0" w:color="auto"/>
        <w:right w:val="none" w:sz="0" w:space="0" w:color="auto"/>
      </w:divBdr>
    </w:div>
    <w:div w:id="547693784">
      <w:bodyDiv w:val="1"/>
      <w:marLeft w:val="0"/>
      <w:marRight w:val="0"/>
      <w:marTop w:val="0"/>
      <w:marBottom w:val="0"/>
      <w:divBdr>
        <w:top w:val="none" w:sz="0" w:space="0" w:color="auto"/>
        <w:left w:val="none" w:sz="0" w:space="0" w:color="auto"/>
        <w:bottom w:val="none" w:sz="0" w:space="0" w:color="auto"/>
        <w:right w:val="none" w:sz="0" w:space="0" w:color="auto"/>
      </w:divBdr>
    </w:div>
    <w:div w:id="555314500">
      <w:bodyDiv w:val="1"/>
      <w:marLeft w:val="0"/>
      <w:marRight w:val="0"/>
      <w:marTop w:val="0"/>
      <w:marBottom w:val="0"/>
      <w:divBdr>
        <w:top w:val="none" w:sz="0" w:space="0" w:color="auto"/>
        <w:left w:val="none" w:sz="0" w:space="0" w:color="auto"/>
        <w:bottom w:val="none" w:sz="0" w:space="0" w:color="auto"/>
        <w:right w:val="none" w:sz="0" w:space="0" w:color="auto"/>
      </w:divBdr>
    </w:div>
    <w:div w:id="588389478">
      <w:bodyDiv w:val="1"/>
      <w:marLeft w:val="0"/>
      <w:marRight w:val="0"/>
      <w:marTop w:val="0"/>
      <w:marBottom w:val="0"/>
      <w:divBdr>
        <w:top w:val="none" w:sz="0" w:space="0" w:color="auto"/>
        <w:left w:val="none" w:sz="0" w:space="0" w:color="auto"/>
        <w:bottom w:val="none" w:sz="0" w:space="0" w:color="auto"/>
        <w:right w:val="none" w:sz="0" w:space="0" w:color="auto"/>
      </w:divBdr>
    </w:div>
    <w:div w:id="791485596">
      <w:bodyDiv w:val="1"/>
      <w:marLeft w:val="0"/>
      <w:marRight w:val="0"/>
      <w:marTop w:val="0"/>
      <w:marBottom w:val="0"/>
      <w:divBdr>
        <w:top w:val="none" w:sz="0" w:space="0" w:color="auto"/>
        <w:left w:val="none" w:sz="0" w:space="0" w:color="auto"/>
        <w:bottom w:val="none" w:sz="0" w:space="0" w:color="auto"/>
        <w:right w:val="none" w:sz="0" w:space="0" w:color="auto"/>
      </w:divBdr>
    </w:div>
    <w:div w:id="810712303">
      <w:bodyDiv w:val="1"/>
      <w:marLeft w:val="0"/>
      <w:marRight w:val="0"/>
      <w:marTop w:val="0"/>
      <w:marBottom w:val="0"/>
      <w:divBdr>
        <w:top w:val="none" w:sz="0" w:space="0" w:color="auto"/>
        <w:left w:val="none" w:sz="0" w:space="0" w:color="auto"/>
        <w:bottom w:val="none" w:sz="0" w:space="0" w:color="auto"/>
        <w:right w:val="none" w:sz="0" w:space="0" w:color="auto"/>
      </w:divBdr>
    </w:div>
    <w:div w:id="851533526">
      <w:bodyDiv w:val="1"/>
      <w:marLeft w:val="0"/>
      <w:marRight w:val="0"/>
      <w:marTop w:val="0"/>
      <w:marBottom w:val="0"/>
      <w:divBdr>
        <w:top w:val="none" w:sz="0" w:space="0" w:color="auto"/>
        <w:left w:val="none" w:sz="0" w:space="0" w:color="auto"/>
        <w:bottom w:val="none" w:sz="0" w:space="0" w:color="auto"/>
        <w:right w:val="none" w:sz="0" w:space="0" w:color="auto"/>
      </w:divBdr>
    </w:div>
    <w:div w:id="1022973558">
      <w:bodyDiv w:val="1"/>
      <w:marLeft w:val="0"/>
      <w:marRight w:val="0"/>
      <w:marTop w:val="0"/>
      <w:marBottom w:val="0"/>
      <w:divBdr>
        <w:top w:val="none" w:sz="0" w:space="0" w:color="auto"/>
        <w:left w:val="none" w:sz="0" w:space="0" w:color="auto"/>
        <w:bottom w:val="none" w:sz="0" w:space="0" w:color="auto"/>
        <w:right w:val="none" w:sz="0" w:space="0" w:color="auto"/>
      </w:divBdr>
    </w:div>
    <w:div w:id="1108701899">
      <w:bodyDiv w:val="1"/>
      <w:marLeft w:val="0"/>
      <w:marRight w:val="0"/>
      <w:marTop w:val="0"/>
      <w:marBottom w:val="0"/>
      <w:divBdr>
        <w:top w:val="none" w:sz="0" w:space="0" w:color="auto"/>
        <w:left w:val="none" w:sz="0" w:space="0" w:color="auto"/>
        <w:bottom w:val="none" w:sz="0" w:space="0" w:color="auto"/>
        <w:right w:val="none" w:sz="0" w:space="0" w:color="auto"/>
      </w:divBdr>
    </w:div>
    <w:div w:id="1249071018">
      <w:bodyDiv w:val="1"/>
      <w:marLeft w:val="0"/>
      <w:marRight w:val="0"/>
      <w:marTop w:val="0"/>
      <w:marBottom w:val="0"/>
      <w:divBdr>
        <w:top w:val="none" w:sz="0" w:space="0" w:color="auto"/>
        <w:left w:val="none" w:sz="0" w:space="0" w:color="auto"/>
        <w:bottom w:val="none" w:sz="0" w:space="0" w:color="auto"/>
        <w:right w:val="none" w:sz="0" w:space="0" w:color="auto"/>
      </w:divBdr>
    </w:div>
    <w:div w:id="1362055143">
      <w:bodyDiv w:val="1"/>
      <w:marLeft w:val="0"/>
      <w:marRight w:val="0"/>
      <w:marTop w:val="0"/>
      <w:marBottom w:val="0"/>
      <w:divBdr>
        <w:top w:val="none" w:sz="0" w:space="0" w:color="auto"/>
        <w:left w:val="none" w:sz="0" w:space="0" w:color="auto"/>
        <w:bottom w:val="none" w:sz="0" w:space="0" w:color="auto"/>
        <w:right w:val="none" w:sz="0" w:space="0" w:color="auto"/>
      </w:divBdr>
    </w:div>
    <w:div w:id="1828395140">
      <w:bodyDiv w:val="1"/>
      <w:marLeft w:val="0"/>
      <w:marRight w:val="0"/>
      <w:marTop w:val="0"/>
      <w:marBottom w:val="0"/>
      <w:divBdr>
        <w:top w:val="none" w:sz="0" w:space="0" w:color="auto"/>
        <w:left w:val="none" w:sz="0" w:space="0" w:color="auto"/>
        <w:bottom w:val="none" w:sz="0" w:space="0" w:color="auto"/>
        <w:right w:val="none" w:sz="0" w:space="0" w:color="auto"/>
      </w:divBdr>
    </w:div>
    <w:div w:id="1974485916">
      <w:bodyDiv w:val="1"/>
      <w:marLeft w:val="0"/>
      <w:marRight w:val="0"/>
      <w:marTop w:val="0"/>
      <w:marBottom w:val="0"/>
      <w:divBdr>
        <w:top w:val="none" w:sz="0" w:space="0" w:color="auto"/>
        <w:left w:val="none" w:sz="0" w:space="0" w:color="auto"/>
        <w:bottom w:val="none" w:sz="0" w:space="0" w:color="auto"/>
        <w:right w:val="none" w:sz="0" w:space="0" w:color="auto"/>
      </w:divBdr>
    </w:div>
    <w:div w:id="20321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gov.ua/tender/UA-2017-08-17-000190-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4</Pages>
  <Words>5812</Words>
  <Characters>3314</Characters>
  <Application>Microsoft Office Word</Application>
  <DocSecurity>0</DocSecurity>
  <Lines>27</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Svit-Prava Ikona</dc:creator>
  <cp:keywords/>
  <dc:description/>
  <cp:lastModifiedBy>user</cp:lastModifiedBy>
  <cp:revision>234</cp:revision>
  <dcterms:created xsi:type="dcterms:W3CDTF">2016-09-02T10:00:00Z</dcterms:created>
  <dcterms:modified xsi:type="dcterms:W3CDTF">2024-01-19T08:26:00Z</dcterms:modified>
</cp:coreProperties>
</file>