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FA" w:rsidRDefault="00AF18FA" w:rsidP="00AF18FA">
      <w:pPr>
        <w:spacing w:after="0" w:line="240" w:lineRule="auto"/>
        <w:ind w:firstLine="567"/>
        <w:jc w:val="center"/>
        <w:rPr>
          <w:rFonts w:ascii="Times New Roman" w:eastAsia="Times New Roman" w:hAnsi="Times New Roman" w:cs="Times New Roman"/>
          <w:b/>
          <w:color w:val="000000"/>
          <w:sz w:val="24"/>
        </w:rPr>
      </w:pPr>
    </w:p>
    <w:p w:rsidR="00AF18FA" w:rsidRPr="005A3976" w:rsidRDefault="00AF18FA" w:rsidP="00AF18FA">
      <w:pPr>
        <w:spacing w:after="0" w:line="240" w:lineRule="auto"/>
        <w:ind w:firstLine="567"/>
        <w:jc w:val="center"/>
        <w:rPr>
          <w:rFonts w:ascii="Times New Roman" w:eastAsia="Times New Roman" w:hAnsi="Times New Roman" w:cs="Times New Roman"/>
          <w:b/>
          <w:color w:val="000000"/>
          <w:sz w:val="24"/>
          <w:lang w:val="uk-UA"/>
        </w:rPr>
      </w:pPr>
      <w:r>
        <w:rPr>
          <w:rFonts w:ascii="Times New Roman" w:eastAsia="Times New Roman" w:hAnsi="Times New Roman" w:cs="Times New Roman"/>
          <w:b/>
          <w:color w:val="000000"/>
          <w:sz w:val="24"/>
        </w:rPr>
        <w:t xml:space="preserve">                                          Додаток №</w:t>
      </w:r>
      <w:r>
        <w:rPr>
          <w:rFonts w:ascii="Times New Roman" w:eastAsia="Times New Roman" w:hAnsi="Times New Roman" w:cs="Times New Roman"/>
          <w:b/>
          <w:color w:val="000000"/>
          <w:sz w:val="24"/>
          <w:lang w:val="uk-UA"/>
        </w:rPr>
        <w:t>3</w:t>
      </w:r>
    </w:p>
    <w:p w:rsidR="00AF18FA" w:rsidRDefault="00AF18FA" w:rsidP="00AF18FA">
      <w:pPr>
        <w:spacing w:after="0" w:line="240" w:lineRule="auto"/>
        <w:ind w:firstLine="567"/>
        <w:jc w:val="center"/>
        <w:rPr>
          <w:rFonts w:ascii="Times New Roman" w:eastAsia="Times New Roman" w:hAnsi="Times New Roman" w:cs="Times New Roman"/>
          <w:b/>
          <w:color w:val="000000"/>
          <w:sz w:val="24"/>
        </w:rPr>
      </w:pPr>
    </w:p>
    <w:p w:rsidR="00AF18FA" w:rsidRDefault="00AF18FA" w:rsidP="00AF18FA">
      <w:pPr>
        <w:spacing w:after="0" w:line="240" w:lineRule="auto"/>
        <w:ind w:firstLine="567"/>
        <w:jc w:val="center"/>
        <w:rPr>
          <w:rFonts w:ascii="Times New Roman" w:eastAsia="Times New Roman" w:hAnsi="Times New Roman" w:cs="Times New Roman"/>
          <w:b/>
          <w:color w:val="000000"/>
          <w:sz w:val="24"/>
        </w:rPr>
      </w:pPr>
    </w:p>
    <w:p w:rsidR="00AF18FA" w:rsidRDefault="00AF18FA" w:rsidP="00AF18FA">
      <w:pPr>
        <w:spacing w:after="0" w:line="240" w:lineRule="auto"/>
        <w:ind w:firstLine="567"/>
        <w:jc w:val="center"/>
        <w:rPr>
          <w:rFonts w:ascii="Times New Roman" w:eastAsia="Times New Roman" w:hAnsi="Times New Roman" w:cs="Times New Roman"/>
          <w:b/>
          <w:color w:val="000000"/>
          <w:sz w:val="24"/>
        </w:rPr>
      </w:pPr>
    </w:p>
    <w:p w:rsidR="00AF18FA" w:rsidRDefault="00AF18FA" w:rsidP="00AF18FA">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Догові</w:t>
      </w:r>
      <w:proofErr w:type="gramStart"/>
      <w:r>
        <w:rPr>
          <w:rFonts w:ascii="Times New Roman" w:eastAsia="Times New Roman" w:hAnsi="Times New Roman" w:cs="Times New Roman"/>
          <w:b/>
          <w:color w:val="000000"/>
          <w:sz w:val="24"/>
        </w:rPr>
        <w:t>р</w:t>
      </w:r>
      <w:proofErr w:type="gramEnd"/>
      <w:r>
        <w:rPr>
          <w:rFonts w:ascii="Times New Roman" w:eastAsia="Times New Roman" w:hAnsi="Times New Roman" w:cs="Times New Roman"/>
          <w:b/>
          <w:color w:val="000000"/>
          <w:sz w:val="24"/>
        </w:rPr>
        <w:t xml:space="preserve"> постачання № __________</w:t>
      </w:r>
    </w:p>
    <w:p w:rsidR="00AF18FA" w:rsidRDefault="00AF18FA" w:rsidP="00AF18FA">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color w:val="000000"/>
          <w:sz w:val="24"/>
        </w:rPr>
        <w:t> </w:t>
      </w:r>
    </w:p>
    <w:p w:rsidR="00AF18FA" w:rsidRDefault="00AF18FA" w:rsidP="00AF18FA">
      <w:pPr>
        <w:spacing w:after="120" w:line="240" w:lineRule="auto"/>
        <w:ind w:firstLine="567"/>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м. Тульчин                                                                </w:t>
      </w:r>
      <w:r>
        <w:rPr>
          <w:rFonts w:ascii="Times New Roman" w:eastAsia="Times New Roman" w:hAnsi="Times New Roman" w:cs="Times New Roman"/>
          <w:color w:val="000000"/>
          <w:sz w:val="24"/>
        </w:rPr>
        <w:tab/>
        <w:t xml:space="preserve">«___» </w:t>
      </w:r>
      <w:r>
        <w:rPr>
          <w:rFonts w:ascii="Times New Roman" w:eastAsia="Times New Roman" w:hAnsi="Times New Roman" w:cs="Times New Roman"/>
          <w:i/>
          <w:color w:val="000000"/>
          <w:sz w:val="24"/>
          <w:u w:val="single"/>
        </w:rPr>
        <w:t>  </w:t>
      </w:r>
      <w:r>
        <w:rPr>
          <w:rFonts w:ascii="Times New Roman" w:eastAsia="Times New Roman" w:hAnsi="Times New Roman" w:cs="Times New Roman"/>
          <w:i/>
          <w:color w:val="000000"/>
          <w:sz w:val="24"/>
          <w:u w:val="single"/>
        </w:rPr>
        <w:tab/>
        <w:t>_______</w:t>
      </w:r>
      <w:r>
        <w:rPr>
          <w:rFonts w:ascii="Times New Roman" w:eastAsia="Times New Roman" w:hAnsi="Times New Roman" w:cs="Times New Roman"/>
          <w:color w:val="000000"/>
          <w:sz w:val="24"/>
        </w:rPr>
        <w:t xml:space="preserve"> 2022 року</w:t>
      </w:r>
    </w:p>
    <w:p w:rsidR="00AF18FA" w:rsidRDefault="00AF18FA" w:rsidP="00AF18FA">
      <w:pPr>
        <w:spacing w:after="100" w:line="240" w:lineRule="auto"/>
        <w:jc w:val="both"/>
        <w:rPr>
          <w:rFonts w:ascii="Times New Roman" w:eastAsia="Times New Roman" w:hAnsi="Times New Roman" w:cs="Times New Roman"/>
          <w:color w:val="010101"/>
          <w:sz w:val="24"/>
          <w:shd w:val="clear" w:color="auto" w:fill="FFFFFF"/>
        </w:rPr>
      </w:pPr>
      <w:r>
        <w:rPr>
          <w:rFonts w:ascii="Times New Roman" w:eastAsia="Times New Roman" w:hAnsi="Times New Roman" w:cs="Times New Roman"/>
          <w:b/>
          <w:color w:val="010101"/>
          <w:sz w:val="24"/>
          <w:shd w:val="clear" w:color="auto" w:fill="FFFFFF"/>
        </w:rPr>
        <w:t xml:space="preserve">Комунальне </w:t>
      </w:r>
      <w:proofErr w:type="gramStart"/>
      <w:r>
        <w:rPr>
          <w:rFonts w:ascii="Times New Roman" w:eastAsia="Times New Roman" w:hAnsi="Times New Roman" w:cs="Times New Roman"/>
          <w:b/>
          <w:color w:val="010101"/>
          <w:sz w:val="24"/>
          <w:shd w:val="clear" w:color="auto" w:fill="FFFFFF"/>
        </w:rPr>
        <w:t>п</w:t>
      </w:r>
      <w:proofErr w:type="gramEnd"/>
      <w:r>
        <w:rPr>
          <w:rFonts w:ascii="Times New Roman" w:eastAsia="Times New Roman" w:hAnsi="Times New Roman" w:cs="Times New Roman"/>
          <w:b/>
          <w:color w:val="010101"/>
          <w:sz w:val="24"/>
          <w:shd w:val="clear" w:color="auto" w:fill="FFFFFF"/>
        </w:rPr>
        <w:t>ідприємство «Тульчинкомунсервіс», </w:t>
      </w:r>
      <w:r>
        <w:rPr>
          <w:rFonts w:ascii="Times New Roman" w:eastAsia="Times New Roman" w:hAnsi="Times New Roman" w:cs="Times New Roman"/>
          <w:color w:val="010101"/>
          <w:sz w:val="24"/>
          <w:shd w:val="clear" w:color="auto" w:fill="FFFFFF"/>
        </w:rPr>
        <w:t>далі</w:t>
      </w:r>
      <w:r>
        <w:rPr>
          <w:rFonts w:ascii="Times New Roman" w:eastAsia="Times New Roman" w:hAnsi="Times New Roman" w:cs="Times New Roman"/>
          <w:b/>
          <w:color w:val="010101"/>
          <w:sz w:val="24"/>
          <w:shd w:val="clear" w:color="auto" w:fill="FFFFFF"/>
        </w:rPr>
        <w:t xml:space="preserve"> Покупець </w:t>
      </w:r>
      <w:r>
        <w:rPr>
          <w:rFonts w:ascii="Times New Roman" w:eastAsia="Times New Roman" w:hAnsi="Times New Roman" w:cs="Times New Roman"/>
          <w:color w:val="010101"/>
          <w:sz w:val="24"/>
          <w:shd w:val="clear" w:color="auto" w:fill="FFFFFF"/>
        </w:rPr>
        <w:t xml:space="preserve">в особі     в. о. начальника </w:t>
      </w:r>
      <w:r>
        <w:rPr>
          <w:rFonts w:ascii="Times New Roman" w:eastAsia="Times New Roman" w:hAnsi="Times New Roman" w:cs="Times New Roman"/>
          <w:color w:val="010101"/>
          <w:sz w:val="24"/>
          <w:shd w:val="clear" w:color="auto" w:fill="FFFFFF"/>
          <w:lang w:val="uk-UA"/>
        </w:rPr>
        <w:t>Кардач Олександра Миколайовича</w:t>
      </w:r>
      <w:r>
        <w:rPr>
          <w:rFonts w:ascii="Times New Roman" w:eastAsia="Times New Roman" w:hAnsi="Times New Roman" w:cs="Times New Roman"/>
          <w:color w:val="010101"/>
          <w:sz w:val="24"/>
          <w:shd w:val="clear" w:color="auto" w:fill="FFFFFF"/>
        </w:rPr>
        <w:t>, що діє на підставі Статуту з одного боку та _________________________________________________________________________</w:t>
      </w:r>
      <w:r>
        <w:rPr>
          <w:rFonts w:ascii="Times New Roman" w:eastAsia="Times New Roman" w:hAnsi="Times New Roman" w:cs="Times New Roman"/>
          <w:color w:val="000000"/>
          <w:sz w:val="24"/>
          <w:shd w:val="clear" w:color="auto" w:fill="FFFFFF"/>
        </w:rPr>
        <w:t>, далі Постачальник, в особі ____________________________, що діє на підставі_______________  з іншої сторони, разом - Сторони, а кожен окремо – Сторона,  уклали цей Договір  (далі - Договір), про таке:</w:t>
      </w:r>
    </w:p>
    <w:p w:rsidR="00AF18FA" w:rsidRDefault="00AF18FA" w:rsidP="00AF18FA">
      <w:pPr>
        <w:spacing w:after="12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Предмет Договору</w:t>
      </w:r>
    </w:p>
    <w:p w:rsidR="00AF18FA" w:rsidRDefault="00AF18FA" w:rsidP="00AF18F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1. 1</w:t>
      </w:r>
      <w:r>
        <w:rPr>
          <w:rFonts w:ascii="Times New Roman" w:eastAsia="Times New Roman" w:hAnsi="Times New Roman" w:cs="Times New Roman"/>
          <w:color w:val="000000"/>
          <w:sz w:val="24"/>
        </w:rPr>
        <w:t xml:space="preserve"> Постачальник зобов’язується постачати, організувати та забеспечити заправку автотранспорту Покупця</w:t>
      </w:r>
      <w:r>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rPr>
        <w:t>Паливом (09130000-9 Нафта та Дистиляти</w:t>
      </w:r>
      <w:r>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rPr>
        <w:t>Дизельне паливо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подальшому іменованим Товар, по паливним карткам, талонам, скреч-карткам, смарт-карткам(далі по тексту - картка(и) на пальне) згідно специфікації, що є  додатком №1 до цього Договору, а Покупець зобов’язується прийняти Товар і оплатити його в порядку та на умовах цього Договору</w:t>
      </w:r>
    </w:p>
    <w:p w:rsidR="00AF18FA" w:rsidRDefault="00AF18FA" w:rsidP="00AF18F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1.2</w:t>
      </w:r>
      <w:r>
        <w:rPr>
          <w:rFonts w:ascii="Times New Roman" w:eastAsia="Times New Roman" w:hAnsi="Times New Roman" w:cs="Times New Roman"/>
          <w:color w:val="000000"/>
          <w:sz w:val="24"/>
        </w:rPr>
        <w:t xml:space="preserve"> Товар згідно даног Договору постачається Постачальником Покупцю партіями.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 партією Товару розуміється кількість та асортимент Товару відповідно до заявок Покупця і визначений у вадатковій накладні на Товар. Загальна кількість та асортимент Товару зазначається у специфікації </w:t>
      </w:r>
      <w:proofErr w:type="gramStart"/>
      <w:r>
        <w:rPr>
          <w:rFonts w:ascii="Times New Roman" w:eastAsia="Times New Roman" w:hAnsi="Times New Roman" w:cs="Times New Roman"/>
          <w:color w:val="000000"/>
          <w:sz w:val="24"/>
        </w:rPr>
        <w:t>до</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договору</w:t>
      </w:r>
      <w:proofErr w:type="gramEnd"/>
      <w:r>
        <w:rPr>
          <w:rFonts w:ascii="Times New Roman" w:eastAsia="Times New Roman" w:hAnsi="Times New Roman" w:cs="Times New Roman"/>
          <w:color w:val="000000"/>
          <w:sz w:val="24"/>
        </w:rPr>
        <w:t>, яка є невідємною частиною договору.</w:t>
      </w:r>
    </w:p>
    <w:p w:rsidR="00AF18FA" w:rsidRDefault="00AF18FA" w:rsidP="00AF18F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1.3 </w:t>
      </w:r>
      <w:r>
        <w:rPr>
          <w:rFonts w:ascii="Times New Roman" w:eastAsia="Times New Roman" w:hAnsi="Times New Roman" w:cs="Times New Roman"/>
          <w:sz w:val="24"/>
        </w:rPr>
        <w:t>Відпуск Товару здійснюється у мережі автозаправних станцій Постачальник</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надалі іменуються - мережа АЗС). Мережа АЗС - автозаправні станції, на яких покупець має право отримати Товар відповідно до умов цього договору.</w:t>
      </w:r>
    </w:p>
    <w:p w:rsidR="00AF18FA" w:rsidRDefault="00AF18FA" w:rsidP="00AF18F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1.4 </w:t>
      </w:r>
      <w:r>
        <w:rPr>
          <w:rFonts w:ascii="Times New Roman" w:eastAsia="Times New Roman" w:hAnsi="Times New Roman" w:cs="Times New Roman"/>
          <w:sz w:val="24"/>
        </w:rPr>
        <w:t>Сторони можуть внести зміни до договору щодо кількості ( обсягу)  у випадках, передбачених Договором і Законом України "Про публічні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від 25.12.2015 №992-VIII ( зі змінами)шляхом підписання Сторонами додаткової угоди до Договору, яка являється його невід'ємною частиною.</w:t>
      </w:r>
    </w:p>
    <w:p w:rsidR="00AF18FA" w:rsidRDefault="00AF18FA" w:rsidP="00AF18FA">
      <w:pPr>
        <w:spacing w:after="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Якість Продукції</w:t>
      </w:r>
    </w:p>
    <w:p w:rsidR="00AF18FA" w:rsidRDefault="00AF18FA" w:rsidP="00AF18FA">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2.1</w:t>
      </w:r>
      <w:r>
        <w:rPr>
          <w:rFonts w:ascii="Times New Roman" w:eastAsia="Times New Roman" w:hAnsi="Times New Roman" w:cs="Times New Roman"/>
          <w:color w:val="000000"/>
          <w:sz w:val="24"/>
        </w:rPr>
        <w:t xml:space="preserve"> Якість Товару має відповідати вимогам державних  стандартів та/або  </w:t>
      </w:r>
      <w:proofErr w:type="gramStart"/>
      <w:r>
        <w:rPr>
          <w:rFonts w:ascii="Times New Roman" w:eastAsia="Times New Roman" w:hAnsi="Times New Roman" w:cs="Times New Roman"/>
          <w:color w:val="000000"/>
          <w:sz w:val="24"/>
        </w:rPr>
        <w:t>техн</w:t>
      </w:r>
      <w:proofErr w:type="gramEnd"/>
      <w:r>
        <w:rPr>
          <w:rFonts w:ascii="Times New Roman" w:eastAsia="Times New Roman" w:hAnsi="Times New Roman" w:cs="Times New Roman"/>
          <w:color w:val="000000"/>
          <w:sz w:val="24"/>
        </w:rPr>
        <w:t>ічним вимогам для даного виду товару. а також вимогам стандарту  ДСТУ 7688:2015  Паливо дизельне, або еквівалент.</w:t>
      </w:r>
    </w:p>
    <w:p w:rsidR="00AF18FA" w:rsidRDefault="00AF18FA" w:rsidP="00AF18FA">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b/>
          <w:sz w:val="24"/>
        </w:rPr>
        <w:t>2.2</w:t>
      </w:r>
      <w:r>
        <w:rPr>
          <w:rFonts w:ascii="Times New Roman" w:eastAsia="Times New Roman" w:hAnsi="Times New Roman" w:cs="Times New Roman"/>
          <w:color w:val="000000"/>
          <w:sz w:val="24"/>
        </w:rPr>
        <w:t xml:space="preserve"> Товар при поставці повинен супроводжуватись документами, що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ідпверджують якість,  беспеку товару. </w:t>
      </w:r>
    </w:p>
    <w:p w:rsidR="00AF18FA" w:rsidRDefault="00AF18FA" w:rsidP="00AF18F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rPr>
        <w:t>2.3</w:t>
      </w:r>
      <w:r>
        <w:rPr>
          <w:rFonts w:ascii="Times New Roman" w:eastAsia="Times New Roman" w:hAnsi="Times New Roman" w:cs="Times New Roman"/>
          <w:color w:val="000000"/>
          <w:sz w:val="24"/>
        </w:rPr>
        <w:t xml:space="preserve"> Сторони можуть внести зміни до договору, щодо якості  товару у випадках, передбачених Договором та Законом України</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ро публічні закупівлі"</w:t>
      </w:r>
      <w:r>
        <w:rPr>
          <w:rFonts w:ascii="Times New Roman" w:eastAsia="Times New Roman" w:hAnsi="Times New Roman" w:cs="Times New Roman"/>
          <w:sz w:val="24"/>
        </w:rPr>
        <w:t>від 25.12.2015 №992-VIII ( зі змінами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шляхом підписання Сторонами додаткової угоди до Договору, яка являється його невід'ємною частиною.</w:t>
      </w:r>
    </w:p>
    <w:p w:rsidR="00AF18FA" w:rsidRDefault="00AF18FA" w:rsidP="00AF18FA">
      <w:pPr>
        <w:spacing w:after="0" w:line="240" w:lineRule="auto"/>
        <w:ind w:firstLine="567"/>
        <w:rPr>
          <w:rFonts w:ascii="Times New Roman" w:eastAsia="Times New Roman" w:hAnsi="Times New Roman" w:cs="Times New Roman"/>
          <w:sz w:val="24"/>
        </w:rPr>
      </w:pPr>
    </w:p>
    <w:p w:rsidR="00AF18FA" w:rsidRDefault="00AF18FA" w:rsidP="00AF18FA">
      <w:pPr>
        <w:spacing w:after="0" w:line="240" w:lineRule="auto"/>
        <w:ind w:firstLine="567"/>
        <w:jc w:val="both"/>
        <w:rPr>
          <w:rFonts w:ascii="Times New Roman" w:eastAsia="Times New Roman" w:hAnsi="Times New Roman" w:cs="Times New Roman"/>
          <w:sz w:val="24"/>
        </w:rPr>
      </w:pPr>
    </w:p>
    <w:p w:rsidR="00AF18FA" w:rsidRDefault="00AF18FA" w:rsidP="00AF18FA">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3. </w:t>
      </w:r>
      <w:proofErr w:type="gramStart"/>
      <w:r>
        <w:rPr>
          <w:rFonts w:ascii="Times New Roman" w:eastAsia="Times New Roman" w:hAnsi="Times New Roman" w:cs="Times New Roman"/>
          <w:b/>
          <w:color w:val="000000"/>
          <w:sz w:val="24"/>
        </w:rPr>
        <w:t>Ц</w:t>
      </w:r>
      <w:proofErr w:type="gramEnd"/>
      <w:r>
        <w:rPr>
          <w:rFonts w:ascii="Times New Roman" w:eastAsia="Times New Roman" w:hAnsi="Times New Roman" w:cs="Times New Roman"/>
          <w:b/>
          <w:color w:val="000000"/>
          <w:sz w:val="24"/>
        </w:rPr>
        <w:t>іна Договору</w:t>
      </w:r>
    </w:p>
    <w:p w:rsidR="00AF18FA" w:rsidRDefault="00AF18FA" w:rsidP="00AF18FA">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sz w:val="24"/>
        </w:rPr>
        <w:t xml:space="preserve">3.1  </w:t>
      </w: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іна за одиницю виміру кількості Товару встановлюється в специфікації до договору (Додаток №1), яка є невідємною частиною договору.</w:t>
      </w:r>
    </w:p>
    <w:p w:rsidR="00AF18FA" w:rsidRDefault="00AF18FA" w:rsidP="00AF18FA">
      <w:pPr>
        <w:spacing w:after="0" w:line="240" w:lineRule="auto"/>
        <w:ind w:firstLine="567"/>
        <w:rPr>
          <w:rFonts w:ascii="Times New Roman" w:eastAsia="Times New Roman" w:hAnsi="Times New Roman" w:cs="Times New Roman"/>
          <w:sz w:val="24"/>
        </w:rPr>
      </w:pPr>
      <w:proofErr w:type="gramStart"/>
      <w:r>
        <w:rPr>
          <w:rFonts w:ascii="Times New Roman" w:eastAsia="Times New Roman" w:hAnsi="Times New Roman" w:cs="Times New Roman"/>
          <w:sz w:val="24"/>
        </w:rPr>
        <w:t>Ц</w:t>
      </w:r>
      <w:proofErr w:type="gramEnd"/>
      <w:r>
        <w:rPr>
          <w:rFonts w:ascii="Times New Roman" w:eastAsia="Times New Roman" w:hAnsi="Times New Roman" w:cs="Times New Roman"/>
          <w:sz w:val="24"/>
        </w:rPr>
        <w:t>іна включає всі податки, збори та інші обов'язкові платежі до бюджетів, передбачені чинним законодавством  України.</w:t>
      </w:r>
    </w:p>
    <w:p w:rsidR="00AF18FA" w:rsidRDefault="00AF18FA" w:rsidP="00AF18FA">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b/>
          <w:sz w:val="24"/>
        </w:rPr>
        <w:t>3.2</w:t>
      </w:r>
      <w:r>
        <w:rPr>
          <w:rFonts w:ascii="Times New Roman" w:eastAsia="Times New Roman" w:hAnsi="Times New Roman" w:cs="Times New Roman"/>
          <w:sz w:val="24"/>
        </w:rPr>
        <w:t xml:space="preserve"> Загальна сума Договору становить­­­­­­­­­­­­­_________________________ ___________________________________________________________________.</w:t>
      </w:r>
    </w:p>
    <w:p w:rsidR="00AF18FA" w:rsidRDefault="00AF18FA" w:rsidP="00AF18F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3.3</w:t>
      </w:r>
      <w:r>
        <w:rPr>
          <w:rFonts w:ascii="Times New Roman" w:eastAsia="Times New Roman" w:hAnsi="Times New Roman" w:cs="Times New Roman"/>
          <w:color w:val="000000"/>
          <w:sz w:val="24"/>
        </w:rPr>
        <w:t xml:space="preserve"> Сторони можуть внести зміни до договору, щодо якості  товару у випадках, передбачених Договором та Законом України</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ро публічні закупівлі"</w:t>
      </w:r>
      <w:r>
        <w:rPr>
          <w:rFonts w:ascii="Times New Roman" w:eastAsia="Times New Roman" w:hAnsi="Times New Roman" w:cs="Times New Roman"/>
          <w:sz w:val="24"/>
        </w:rPr>
        <w:t>від 25.12.2015 №992-VIII ( зі змінами</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шляхом підписання Сторонами додаткової угоди до Договору, яка являється його невід'ємною частиною.</w:t>
      </w:r>
    </w:p>
    <w:p w:rsidR="00AF18FA" w:rsidRDefault="00AF18FA" w:rsidP="00AF18FA">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4.  Строки та умови поставки  товару</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4.1.</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4.2</w:t>
      </w:r>
      <w:r>
        <w:rPr>
          <w:rFonts w:ascii="Times New Roman" w:eastAsia="Times New Roman" w:hAnsi="Times New Roman" w:cs="Times New Roman"/>
          <w:sz w:val="24"/>
        </w:rPr>
        <w:t xml:space="preserve">. Передача Покупцю  картки на пальне здійснюється по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ісцезнаходженню Покупця: Вінницька область, м. Тульчин, вул. Пестеля, 67 уповноваженій особі Покупця. Факт передачі карток на пальне від Постачальника Покупцю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ідтверджується підписанням Сторонами акту приймання-передачі або видаткової накладної.</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4.3</w:t>
      </w:r>
      <w:r>
        <w:rPr>
          <w:rFonts w:ascii="Times New Roman" w:eastAsia="Times New Roman" w:hAnsi="Times New Roman" w:cs="Times New Roman"/>
          <w:sz w:val="24"/>
        </w:rPr>
        <w:t xml:space="preserve">. Право власності на Товар переходить до Покупця з моменту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ідповідного номіналу та марки.</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4.4</w:t>
      </w:r>
      <w:r>
        <w:rPr>
          <w:rFonts w:ascii="Times New Roman" w:eastAsia="Times New Roman" w:hAnsi="Times New Roman" w:cs="Times New Roman"/>
          <w:sz w:val="24"/>
        </w:rPr>
        <w:t>.</w:t>
      </w:r>
      <w:r>
        <w:rPr>
          <w:rFonts w:ascii="Times New Roman" w:eastAsia="Times New Roman" w:hAnsi="Times New Roman" w:cs="Times New Roman"/>
          <w:sz w:val="24"/>
        </w:rPr>
        <w:tab/>
        <w:t xml:space="preserve">Ризик випадкового знищення (псування) паливо-мастильних </w:t>
      </w:r>
      <w:proofErr w:type="gramStart"/>
      <w:r>
        <w:rPr>
          <w:rFonts w:ascii="Times New Roman" w:eastAsia="Times New Roman" w:hAnsi="Times New Roman" w:cs="Times New Roman"/>
          <w:sz w:val="24"/>
        </w:rPr>
        <w:t>матер</w:t>
      </w:r>
      <w:proofErr w:type="gramEnd"/>
      <w:r>
        <w:rPr>
          <w:rFonts w:ascii="Times New Roman" w:eastAsia="Times New Roman" w:hAnsi="Times New Roman" w:cs="Times New Roman"/>
          <w:sz w:val="24"/>
        </w:rPr>
        <w:t>іалів до моменту їх фактичного отримання Покупцем несе Постачальник.</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4.5.</w:t>
      </w:r>
      <w:r>
        <w:rPr>
          <w:rFonts w:ascii="Times New Roman" w:eastAsia="Times New Roman" w:hAnsi="Times New Roman" w:cs="Times New Roman"/>
          <w:sz w:val="24"/>
        </w:rPr>
        <w:t xml:space="preserve"> Товар видається Покупцю лише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ідставі та в обмін на картку (и) на пальне, видану Постачальником</w:t>
      </w:r>
      <w:r>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 xml:space="preserve"> Покупцеві на умовах, передбачених даним  Договором. Картка на пальне є товарно-розпорядчим документом на Товар,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ідтверджується чеком касового апарату (РРО), вважаються виданими Постачальником Покупцю згідно умов цього Договору.</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4.6.</w:t>
      </w:r>
      <w:r>
        <w:rPr>
          <w:rFonts w:ascii="Times New Roman" w:eastAsia="Times New Roman" w:hAnsi="Times New Roman" w:cs="Times New Roman"/>
          <w:sz w:val="24"/>
        </w:rPr>
        <w:tab/>
        <w:t xml:space="preserve">Покупець має право отримати Товар в межах терміну (строку) дії карток на пальне. Термін (строк) дії карток на пальне </w:t>
      </w:r>
      <w:r>
        <w:rPr>
          <w:rFonts w:ascii="Times New Roman" w:eastAsia="Times New Roman" w:hAnsi="Times New Roman" w:cs="Times New Roman"/>
          <w:color w:val="000000"/>
          <w:sz w:val="24"/>
        </w:rPr>
        <w:t xml:space="preserve">не </w:t>
      </w:r>
      <w:r>
        <w:rPr>
          <w:rFonts w:ascii="Times New Roman" w:eastAsia="Times New Roman" w:hAnsi="Times New Roman" w:cs="Times New Roman"/>
          <w:sz w:val="24"/>
        </w:rPr>
        <w:t xml:space="preserve">може бути меншим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 xml:space="preserve"> строк дії цього Договору.</w:t>
      </w:r>
    </w:p>
    <w:p w:rsidR="00AF18FA" w:rsidRDefault="00AF18FA" w:rsidP="00AF18F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5. Умови розрахунків</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5.1. Розрахунки </w:t>
      </w:r>
      <w:proofErr w:type="gramStart"/>
      <w:r>
        <w:rPr>
          <w:rFonts w:ascii="Times New Roman" w:eastAsia="Times New Roman" w:hAnsi="Times New Roman" w:cs="Times New Roman"/>
          <w:sz w:val="24"/>
        </w:rPr>
        <w:t>між</w:t>
      </w:r>
      <w:proofErr w:type="gramEnd"/>
      <w:r>
        <w:rPr>
          <w:rFonts w:ascii="Times New Roman" w:eastAsia="Times New Roman" w:hAnsi="Times New Roman" w:cs="Times New Roman"/>
          <w:sz w:val="24"/>
        </w:rPr>
        <w:t xml:space="preserve">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w:t>
      </w:r>
      <w:r>
        <w:rPr>
          <w:rFonts w:ascii="Times New Roman" w:eastAsia="Times New Roman" w:hAnsi="Times New Roman" w:cs="Times New Roman"/>
          <w:sz w:val="24"/>
          <w:lang w:val="uk-UA"/>
        </w:rPr>
        <w:t>0</w:t>
      </w:r>
      <w:r>
        <w:rPr>
          <w:rFonts w:ascii="Times New Roman" w:eastAsia="Times New Roman" w:hAnsi="Times New Roman" w:cs="Times New Roman"/>
          <w:sz w:val="24"/>
        </w:rPr>
        <w:t xml:space="preserve"> банківських днів з дати надходження  видаткової накладної на Товар до Покупця.</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При цьому, моментом виконання зобов'язань Покупця по оплаті Товару вважається момент надходження грошових кошті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на поточний рахунок Постачальника.</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5.3.  Картк</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5.4. Для отримання частини ПММ від Постачальника представник Покупця - особа,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5.5. Сторони періодично здійснюють звіряння взаєморозрахунків, згідно з Актом звірки взаємних розрахунків, який є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ідставою для здійснення остаточних розрахунків Сторін.</w:t>
      </w:r>
    </w:p>
    <w:p w:rsidR="00AF18FA" w:rsidRDefault="00AF18FA" w:rsidP="00AF18FA">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6. Особливі умови</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w:t>
      </w:r>
      <w:r>
        <w:rPr>
          <w:rFonts w:ascii="Times New Roman" w:eastAsia="Times New Roman" w:hAnsi="Times New Roman" w:cs="Times New Roman"/>
          <w:sz w:val="24"/>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6.2. Водії транспортних засобів, які заправляються на АЗС Постачальника зобов'язані дотримуватись вимог правил </w:t>
      </w:r>
      <w:proofErr w:type="gramStart"/>
      <w:r>
        <w:rPr>
          <w:rFonts w:ascii="Times New Roman" w:eastAsia="Times New Roman" w:hAnsi="Times New Roman" w:cs="Times New Roman"/>
          <w:sz w:val="24"/>
        </w:rPr>
        <w:t>техн</w:t>
      </w:r>
      <w:proofErr w:type="gramEnd"/>
      <w:r>
        <w:rPr>
          <w:rFonts w:ascii="Times New Roman" w:eastAsia="Times New Roman" w:hAnsi="Times New Roman" w:cs="Times New Roman"/>
          <w:sz w:val="24"/>
        </w:rPr>
        <w:t>іки безпеки, правил пожежної безпеки та правил технічної експлуатації АЗС</w:t>
      </w:r>
    </w:p>
    <w:p w:rsidR="00AF18FA" w:rsidRDefault="00AF18FA" w:rsidP="00AF18FA">
      <w:pPr>
        <w:spacing w:after="0" w:line="240" w:lineRule="auto"/>
        <w:ind w:left="360"/>
        <w:jc w:val="both"/>
        <w:rPr>
          <w:rFonts w:ascii="Times New Roman" w:eastAsia="Times New Roman" w:hAnsi="Times New Roman" w:cs="Times New Roman"/>
          <w:color w:val="000000"/>
          <w:sz w:val="24"/>
        </w:rPr>
      </w:pPr>
    </w:p>
    <w:p w:rsidR="00AF18FA" w:rsidRDefault="00AF18FA" w:rsidP="00AF18FA">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7. Відповідальність сторін</w:t>
      </w:r>
    </w:p>
    <w:p w:rsidR="00AF18FA" w:rsidRPr="009E5277" w:rsidRDefault="00AF18FA" w:rsidP="00AF18FA">
      <w:pPr>
        <w:spacing w:after="0" w:line="240" w:lineRule="auto"/>
        <w:ind w:firstLine="567"/>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7.1.  У випадку порушення Договору Сторона несе відповідальність, визначену цим Договором та чинним законодавством. </w:t>
      </w:r>
      <w:r>
        <w:rPr>
          <w:rFonts w:ascii="Times New Roman" w:eastAsia="Times New Roman" w:hAnsi="Times New Roman" w:cs="Times New Roman"/>
          <w:sz w:val="24"/>
        </w:rPr>
        <w:tab/>
      </w:r>
    </w:p>
    <w:p w:rsidR="00AF18FA" w:rsidRDefault="00AF18FA" w:rsidP="00AF18FA">
      <w:pPr>
        <w:suppressAutoHyphens/>
        <w:spacing w:after="0" w:line="240" w:lineRule="auto"/>
        <w:ind w:firstLine="709"/>
        <w:jc w:val="center"/>
        <w:rPr>
          <w:rFonts w:ascii="Times New Roman" w:eastAsia="Times New Roman" w:hAnsi="Times New Roman" w:cs="Times New Roman"/>
          <w:sz w:val="24"/>
        </w:rPr>
      </w:pPr>
    </w:p>
    <w:p w:rsidR="00AF18FA" w:rsidRDefault="00AF18FA" w:rsidP="00AF18FA">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lang w:val="uk-UA"/>
        </w:rPr>
        <w:t>8</w:t>
      </w:r>
      <w:r>
        <w:rPr>
          <w:rFonts w:ascii="Times New Roman" w:eastAsia="Times New Roman" w:hAnsi="Times New Roman" w:cs="Times New Roman"/>
          <w:b/>
          <w:sz w:val="24"/>
        </w:rPr>
        <w:t>. Розгляд спірних питань</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8</w:t>
      </w:r>
      <w:r>
        <w:rPr>
          <w:rFonts w:ascii="Times New Roman" w:eastAsia="Times New Roman" w:hAnsi="Times New Roman" w:cs="Times New Roman"/>
          <w:sz w:val="24"/>
        </w:rPr>
        <w:t xml:space="preserve">.1. Всі суперечки, що виникатимуть між Сторонами при виконанні умов даного договору, будуть вирішуються шляхом </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AF18FA" w:rsidRDefault="00AF18FA" w:rsidP="00AF18FA">
      <w:pPr>
        <w:spacing w:after="0" w:line="240" w:lineRule="auto"/>
        <w:ind w:firstLine="567"/>
        <w:jc w:val="both"/>
        <w:rPr>
          <w:rFonts w:ascii="Times New Roman" w:eastAsia="Times New Roman" w:hAnsi="Times New Roman" w:cs="Times New Roman"/>
          <w:b/>
          <w:color w:val="000000"/>
          <w:sz w:val="24"/>
        </w:rPr>
      </w:pPr>
    </w:p>
    <w:p w:rsidR="00AF18FA" w:rsidRDefault="00AF18FA" w:rsidP="00AF18FA">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lang w:val="uk-UA"/>
        </w:rPr>
        <w:t>9</w:t>
      </w:r>
      <w:r>
        <w:rPr>
          <w:rFonts w:ascii="Times New Roman" w:eastAsia="Times New Roman" w:hAnsi="Times New Roman" w:cs="Times New Roman"/>
          <w:b/>
          <w:sz w:val="24"/>
        </w:rPr>
        <w:t>. Порядок зміни умов договору та інші умови</w:t>
      </w:r>
    </w:p>
    <w:p w:rsidR="00AF18FA" w:rsidRDefault="00AF18FA" w:rsidP="00AF18F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lang w:val="uk-UA"/>
        </w:rPr>
        <w:t>9</w:t>
      </w:r>
      <w:r>
        <w:rPr>
          <w:rFonts w:ascii="Times New Roman" w:eastAsia="Times New Roman" w:hAnsi="Times New Roman" w:cs="Times New Roman"/>
          <w:color w:val="000000"/>
          <w:sz w:val="24"/>
        </w:rPr>
        <w:t xml:space="preserve">.1 Істотні умови Договору не можуть змінюватися після його підписання до виконання зобов'язань Сторонами в повному обсязі, крім випадків передбачених ст. 41 </w:t>
      </w:r>
      <w:r>
        <w:rPr>
          <w:rFonts w:ascii="Times New Roman" w:eastAsia="Times New Roman" w:hAnsi="Times New Roman" w:cs="Times New Roman"/>
          <w:sz w:val="24"/>
        </w:rPr>
        <w:t>Законом України «Про публічні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і» від 25.12.2015 № 922-VIII (із змінами), а саме</w:t>
      </w:r>
      <w:r>
        <w:rPr>
          <w:rFonts w:ascii="Times New Roman" w:eastAsia="Times New Roman" w:hAnsi="Times New Roman" w:cs="Times New Roman"/>
          <w:color w:val="000000"/>
          <w:sz w:val="24"/>
        </w:rPr>
        <w:t>:</w:t>
      </w:r>
    </w:p>
    <w:p w:rsidR="00AF18FA" w:rsidRDefault="00AF18FA" w:rsidP="00AF18FA">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1) зменшення обсягів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зокрема з урахуванням фактичного обсягу видатків Замовника. </w:t>
      </w:r>
      <w:r>
        <w:rPr>
          <w:rFonts w:ascii="Times New Roman" w:eastAsia="Times New Roman" w:hAnsi="Times New Roman" w:cs="Times New Roman"/>
          <w:i/>
          <w:color w:val="000000"/>
          <w:sz w:val="24"/>
        </w:rPr>
        <w:t>Сторони можуть внести зміни до договору у разі зменшення обсягів закупі</w:t>
      </w:r>
      <w:proofErr w:type="gramStart"/>
      <w:r>
        <w:rPr>
          <w:rFonts w:ascii="Times New Roman" w:eastAsia="Times New Roman" w:hAnsi="Times New Roman" w:cs="Times New Roman"/>
          <w:i/>
          <w:color w:val="000000"/>
          <w:sz w:val="24"/>
        </w:rPr>
        <w:t>вл</w:t>
      </w:r>
      <w:proofErr w:type="gramEnd"/>
      <w:r>
        <w:rPr>
          <w:rFonts w:ascii="Times New Roman" w:eastAsia="Times New Roman" w:hAnsi="Times New Roman" w:cs="Times New Roman"/>
          <w:i/>
          <w:color w:val="000000"/>
          <w:sz w:val="24"/>
        </w:rPr>
        <w:t xml:space="preserve">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w:t>
      </w:r>
      <w:proofErr w:type="gramStart"/>
      <w:r>
        <w:rPr>
          <w:rFonts w:ascii="Times New Roman" w:eastAsia="Times New Roman" w:hAnsi="Times New Roman" w:cs="Times New Roman"/>
          <w:i/>
          <w:color w:val="000000"/>
          <w:sz w:val="24"/>
        </w:rPr>
        <w:t>таких</w:t>
      </w:r>
      <w:proofErr w:type="gramEnd"/>
      <w:r>
        <w:rPr>
          <w:rFonts w:ascii="Times New Roman" w:eastAsia="Times New Roman" w:hAnsi="Times New Roman" w:cs="Times New Roman"/>
          <w:i/>
          <w:color w:val="000000"/>
          <w:sz w:val="24"/>
        </w:rPr>
        <w:t xml:space="preserve"> обсягів.</w:t>
      </w:r>
    </w:p>
    <w:p w:rsidR="00AF18FA" w:rsidRDefault="00AF18FA" w:rsidP="00AF18FA">
      <w:pPr>
        <w:spacing w:after="0" w:line="240" w:lineRule="auto"/>
        <w:ind w:firstLine="709"/>
        <w:jc w:val="both"/>
        <w:rPr>
          <w:rFonts w:ascii="Times New Roman" w:eastAsia="Times New Roman" w:hAnsi="Times New Roman" w:cs="Times New Roman"/>
          <w:i/>
          <w:color w:val="000000"/>
          <w:sz w:val="24"/>
        </w:rPr>
      </w:pPr>
      <w:proofErr w:type="gramStart"/>
      <w:r>
        <w:rPr>
          <w:rFonts w:ascii="Times New Roman" w:eastAsia="Times New Roman" w:hAnsi="Times New Roman" w:cs="Times New Roman"/>
          <w:color w:val="000000"/>
          <w:sz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Pr>
          <w:rFonts w:ascii="Times New Roman" w:eastAsia="Times New Roman" w:hAnsi="Times New Roman" w:cs="Times New Roman"/>
          <w:i/>
          <w:color w:val="000000"/>
          <w:sz w:val="24"/>
        </w:rPr>
        <w:t>- не частіше ніж один раз на 90 дн</w:t>
      </w:r>
      <w:proofErr w:type="gramEnd"/>
      <w:r>
        <w:rPr>
          <w:rFonts w:ascii="Times New Roman" w:eastAsia="Times New Roman" w:hAnsi="Times New Roman" w:cs="Times New Roman"/>
          <w:i/>
          <w:color w:val="000000"/>
          <w:sz w:val="24"/>
        </w:rPr>
        <w:t xml:space="preserve">ів з моменту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 xml:space="preserve">ідписання договору про закупівлю. Обмеження щодо строків зміни </w:t>
      </w:r>
      <w:proofErr w:type="gramStart"/>
      <w:r>
        <w:rPr>
          <w:rFonts w:ascii="Times New Roman" w:eastAsia="Times New Roman" w:hAnsi="Times New Roman" w:cs="Times New Roman"/>
          <w:i/>
          <w:color w:val="000000"/>
          <w:sz w:val="24"/>
        </w:rPr>
        <w:t>ц</w:t>
      </w:r>
      <w:proofErr w:type="gramEnd"/>
      <w:r>
        <w:rPr>
          <w:rFonts w:ascii="Times New Roman" w:eastAsia="Times New Roman" w:hAnsi="Times New Roman" w:cs="Times New Roman"/>
          <w:i/>
          <w:color w:val="000000"/>
          <w:sz w:val="24"/>
        </w:rPr>
        <w:t xml:space="preserve">іни за одиницю товару не застосовується у випадках зміни умов договору про закупівлю бензину та дизельного пального,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 xml:space="preserve">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ідтверджує коливання (зміни) цін на ринку товару, що є предметом закупі</w:t>
      </w:r>
      <w:proofErr w:type="gramStart"/>
      <w:r>
        <w:rPr>
          <w:rFonts w:ascii="Times New Roman" w:eastAsia="Times New Roman" w:hAnsi="Times New Roman" w:cs="Times New Roman"/>
          <w:i/>
          <w:color w:val="000000"/>
          <w:sz w:val="24"/>
        </w:rPr>
        <w:t>вл</w:t>
      </w:r>
      <w:proofErr w:type="gramEnd"/>
      <w:r>
        <w:rPr>
          <w:rFonts w:ascii="Times New Roman" w:eastAsia="Times New Roman" w:hAnsi="Times New Roman" w:cs="Times New Roman"/>
          <w:i/>
          <w:color w:val="000000"/>
          <w:sz w:val="24"/>
        </w:rPr>
        <w:t xml:space="preserve">і за цим Договором.  Зміна ціни за одиницю товару можлива не частіше ніж один раз на 90 днів з моменту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ідписання договору про закупівлю.</w:t>
      </w:r>
    </w:p>
    <w:p w:rsidR="00AF18FA" w:rsidRDefault="00AF18FA" w:rsidP="00AF18FA">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3) покращення якості предмета закупі</w:t>
      </w:r>
      <w:proofErr w:type="gramStart"/>
      <w:r>
        <w:rPr>
          <w:rFonts w:ascii="Times New Roman" w:eastAsia="Times New Roman" w:hAnsi="Times New Roman" w:cs="Times New Roman"/>
          <w:color w:val="000000"/>
          <w:sz w:val="24"/>
        </w:rPr>
        <w:t>вл</w:t>
      </w:r>
      <w:proofErr w:type="gramEnd"/>
      <w:r>
        <w:rPr>
          <w:rFonts w:ascii="Times New Roman" w:eastAsia="Times New Roman" w:hAnsi="Times New Roman" w:cs="Times New Roman"/>
          <w:color w:val="000000"/>
          <w:sz w:val="24"/>
        </w:rPr>
        <w:t xml:space="preserve">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color w:val="000000"/>
          <w:sz w:val="24"/>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w:t>
      </w:r>
      <w:proofErr w:type="gramStart"/>
      <w:r>
        <w:rPr>
          <w:rFonts w:ascii="Times New Roman" w:eastAsia="Times New Roman" w:hAnsi="Times New Roman" w:cs="Times New Roman"/>
          <w:i/>
          <w:color w:val="000000"/>
          <w:sz w:val="24"/>
        </w:rPr>
        <w:t>вл</w:t>
      </w:r>
      <w:proofErr w:type="gramEnd"/>
      <w:r>
        <w:rPr>
          <w:rFonts w:ascii="Times New Roman" w:eastAsia="Times New Roman" w:hAnsi="Times New Roman" w:cs="Times New Roman"/>
          <w:i/>
          <w:color w:val="000000"/>
          <w:sz w:val="24"/>
        </w:rPr>
        <w:t xml:space="preserve">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Pr>
          <w:rFonts w:ascii="Times New Roman" w:eastAsia="Times New Roman" w:hAnsi="Times New Roman" w:cs="Times New Roman"/>
          <w:i/>
          <w:color w:val="000000"/>
          <w:sz w:val="24"/>
        </w:rPr>
        <w:t>св</w:t>
      </w:r>
      <w:proofErr w:type="gramEnd"/>
      <w:r>
        <w:rPr>
          <w:rFonts w:ascii="Times New Roman" w:eastAsia="Times New Roman" w:hAnsi="Times New Roman" w:cs="Times New Roman"/>
          <w:i/>
          <w:color w:val="000000"/>
          <w:sz w:val="24"/>
        </w:rPr>
        <w:t>ідчать про покращення якості, яке не впливає на функціональні характеристики товару.</w:t>
      </w:r>
    </w:p>
    <w:p w:rsidR="00AF18FA" w:rsidRDefault="00AF18FA" w:rsidP="00AF18FA">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color w:val="000000"/>
          <w:sz w:val="24"/>
        </w:rPr>
        <w:t xml:space="preserve">4) Продовження строку дії договору про закупівлю та строку виконання зобов’язань щодо </w:t>
      </w:r>
      <w:r>
        <w:rPr>
          <w:rFonts w:ascii="Times New Roman" w:eastAsia="Times New Roman" w:hAnsi="Times New Roman" w:cs="Times New Roman"/>
          <w:sz w:val="24"/>
        </w:rPr>
        <w:t xml:space="preserve">передачі товару, </w:t>
      </w:r>
      <w:r>
        <w:rPr>
          <w:rFonts w:ascii="Times New Roman" w:eastAsia="Times New Roman" w:hAnsi="Times New Roman" w:cs="Times New Roman"/>
          <w:color w:val="000000"/>
          <w:sz w:val="24"/>
        </w:rPr>
        <w:t xml:space="preserve">у разі виникнення документально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ідтверджених об’єктивних обставин, що спричинили таке продовження, у тому числі обставин </w:t>
      </w:r>
      <w:r>
        <w:rPr>
          <w:rFonts w:ascii="Times New Roman" w:eastAsia="Times New Roman" w:hAnsi="Times New Roman" w:cs="Times New Roman"/>
          <w:color w:val="000000"/>
          <w:sz w:val="24"/>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rPr>
        <w:t>Строк дії Договору та виконання зобов</w:t>
      </w:r>
      <w:proofErr w:type="gramStart"/>
      <w:r>
        <w:rPr>
          <w:rFonts w:ascii="Times New Roman" w:eastAsia="Times New Roman" w:hAnsi="Times New Roman" w:cs="Times New Roman"/>
          <w:i/>
          <w:color w:val="000000"/>
          <w:sz w:val="24"/>
        </w:rPr>
        <w:t>`я</w:t>
      </w:r>
      <w:proofErr w:type="gramEnd"/>
      <w:r>
        <w:rPr>
          <w:rFonts w:ascii="Times New Roman" w:eastAsia="Times New Roman" w:hAnsi="Times New Roman" w:cs="Times New Roman"/>
          <w:i/>
          <w:color w:val="000000"/>
          <w:sz w:val="24"/>
        </w:rPr>
        <w:t>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AF18FA" w:rsidRDefault="00AF18FA" w:rsidP="00AF18F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5) Погодження зміни ціни в договорі про закупівлю в бік зменшення (без зміни кількості (обсягу) та </w:t>
      </w:r>
      <w:r>
        <w:rPr>
          <w:rFonts w:ascii="Times New Roman" w:eastAsia="Times New Roman" w:hAnsi="Times New Roman" w:cs="Times New Roman"/>
          <w:sz w:val="24"/>
        </w:rPr>
        <w:t>якості товарів</w:t>
      </w:r>
      <w:r>
        <w:rPr>
          <w:rFonts w:ascii="Times New Roman" w:eastAsia="Times New Roman" w:hAnsi="Times New Roman" w:cs="Times New Roman"/>
          <w:color w:val="000000"/>
          <w:sz w:val="24"/>
        </w:rPr>
        <w:t xml:space="preserve">), у тому </w:t>
      </w:r>
      <w:proofErr w:type="gramStart"/>
      <w:r>
        <w:rPr>
          <w:rFonts w:ascii="Times New Roman" w:eastAsia="Times New Roman" w:hAnsi="Times New Roman" w:cs="Times New Roman"/>
          <w:color w:val="000000"/>
          <w:sz w:val="24"/>
        </w:rPr>
        <w:t>числі у</w:t>
      </w:r>
      <w:proofErr w:type="gramEnd"/>
      <w:r>
        <w:rPr>
          <w:rFonts w:ascii="Times New Roman" w:eastAsia="Times New Roman" w:hAnsi="Times New Roman" w:cs="Times New Roman"/>
          <w:color w:val="000000"/>
          <w:sz w:val="24"/>
        </w:rPr>
        <w:t xml:space="preserve"> разі коливання ціни товару на ринку.</w:t>
      </w:r>
      <w:r>
        <w:rPr>
          <w:rFonts w:ascii="Times New Roman" w:eastAsia="Times New Roman" w:hAnsi="Times New Roman" w:cs="Times New Roman"/>
          <w:i/>
          <w:color w:val="000000"/>
          <w:sz w:val="24"/>
        </w:rPr>
        <w:t xml:space="preserve"> Сторони можуть внести зміни до Договору у разі узгодженої зміни </w:t>
      </w:r>
      <w:proofErr w:type="gramStart"/>
      <w:r>
        <w:rPr>
          <w:rFonts w:ascii="Times New Roman" w:eastAsia="Times New Roman" w:hAnsi="Times New Roman" w:cs="Times New Roman"/>
          <w:i/>
          <w:color w:val="000000"/>
          <w:sz w:val="24"/>
        </w:rPr>
        <w:t>ц</w:t>
      </w:r>
      <w:proofErr w:type="gramEnd"/>
      <w:r>
        <w:rPr>
          <w:rFonts w:ascii="Times New Roman" w:eastAsia="Times New Roman" w:hAnsi="Times New Roman" w:cs="Times New Roman"/>
          <w:i/>
          <w:color w:val="000000"/>
          <w:sz w:val="24"/>
        </w:rPr>
        <w:t xml:space="preserve">іни в бік зменшення (без зміни кількості (обсягу) та </w:t>
      </w:r>
      <w:r>
        <w:rPr>
          <w:rFonts w:ascii="Times New Roman" w:eastAsia="Times New Roman" w:hAnsi="Times New Roman" w:cs="Times New Roman"/>
          <w:i/>
          <w:sz w:val="24"/>
        </w:rPr>
        <w:t>якості товарів).</w:t>
      </w:r>
    </w:p>
    <w:p w:rsidR="00AF18FA" w:rsidRDefault="00AF18FA" w:rsidP="00AF18F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ільг з оподаткування - пропорційно до зміни таких ставок та/або пільг з оподаткування. </w:t>
      </w:r>
      <w:r>
        <w:rPr>
          <w:rFonts w:ascii="Times New Roman" w:eastAsia="Times New Roman" w:hAnsi="Times New Roman" w:cs="Times New Roman"/>
          <w:i/>
          <w:color w:val="000000"/>
          <w:sz w:val="24"/>
        </w:rPr>
        <w:t xml:space="preserve">Сторони </w:t>
      </w:r>
      <w:r>
        <w:rPr>
          <w:rFonts w:ascii="Times New Roman" w:eastAsia="Times New Roman" w:hAnsi="Times New Roman" w:cs="Times New Roman"/>
          <w:i/>
          <w:sz w:val="24"/>
        </w:rPr>
        <w:t xml:space="preserve">можуть внести зміни до Договору у разі зміни згідно із законодавством ставок податків і зборів та/або зміною умов щодо надання </w:t>
      </w:r>
      <w:proofErr w:type="gramStart"/>
      <w:r>
        <w:rPr>
          <w:rFonts w:ascii="Times New Roman" w:eastAsia="Times New Roman" w:hAnsi="Times New Roman" w:cs="Times New Roman"/>
          <w:i/>
          <w:sz w:val="24"/>
        </w:rPr>
        <w:t>п</w:t>
      </w:r>
      <w:proofErr w:type="gramEnd"/>
      <w:r>
        <w:rPr>
          <w:rFonts w:ascii="Times New Roman" w:eastAsia="Times New Roman" w:hAnsi="Times New Roman" w:cs="Times New Roman"/>
          <w:i/>
          <w:sz w:val="24"/>
        </w:rPr>
        <w:t xml:space="preserve">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w:t>
      </w:r>
      <w:proofErr w:type="gramStart"/>
      <w:r>
        <w:rPr>
          <w:rFonts w:ascii="Times New Roman" w:eastAsia="Times New Roman" w:hAnsi="Times New Roman" w:cs="Times New Roman"/>
          <w:i/>
          <w:sz w:val="24"/>
        </w:rPr>
        <w:t>п</w:t>
      </w:r>
      <w:proofErr w:type="gramEnd"/>
      <w:r>
        <w:rPr>
          <w:rFonts w:ascii="Times New Roman" w:eastAsia="Times New Roman" w:hAnsi="Times New Roman" w:cs="Times New Roman"/>
          <w:i/>
          <w:sz w:val="24"/>
        </w:rPr>
        <w:t xml:space="preserve">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w:t>
      </w:r>
      <w:r>
        <w:rPr>
          <w:rFonts w:ascii="Times New Roman" w:eastAsia="Times New Roman" w:hAnsi="Times New Roman" w:cs="Times New Roman"/>
          <w:i/>
          <w:color w:val="000000"/>
          <w:sz w:val="24"/>
        </w:rPr>
        <w:t>акти Держави.</w:t>
      </w:r>
    </w:p>
    <w:p w:rsidR="00AF18FA" w:rsidRDefault="00AF18FA" w:rsidP="00AF18FA">
      <w:pPr>
        <w:spacing w:after="0" w:line="240" w:lineRule="auto"/>
        <w:ind w:firstLine="709"/>
        <w:jc w:val="both"/>
        <w:rPr>
          <w:rFonts w:ascii="Times New Roman" w:eastAsia="Times New Roman" w:hAnsi="Times New Roman" w:cs="Times New Roman"/>
          <w:i/>
          <w:color w:val="000000"/>
          <w:sz w:val="24"/>
        </w:rPr>
      </w:pPr>
      <w:proofErr w:type="gramStart"/>
      <w:r>
        <w:rPr>
          <w:rFonts w:ascii="Times New Roman" w:eastAsia="Times New Roman" w:hAnsi="Times New Roman" w:cs="Times New Roman"/>
          <w:color w:val="000000"/>
          <w:sz w:val="24"/>
        </w:rPr>
        <w:t xml:space="preserve">7) </w:t>
      </w:r>
      <w:r>
        <w:rPr>
          <w:rFonts w:ascii="Times New Roman" w:eastAsia="Times New Roman" w:hAnsi="Times New Roman" w:cs="Times New Roman"/>
          <w:sz w:val="24"/>
        </w:rPr>
        <w:t>З</w:t>
      </w:r>
      <w:r>
        <w:rPr>
          <w:rFonts w:ascii="Times New Roman" w:eastAsia="Times New Roman" w:hAnsi="Times New Roman" w:cs="Times New Roman"/>
          <w:color w:val="000000"/>
          <w:sz w:val="24"/>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 xml:space="preserve">Сторони можуть внести відповідні зміни у разі зміни регульованих цін (тарифів), при цьому, </w:t>
      </w:r>
      <w:proofErr w:type="gramStart"/>
      <w:r>
        <w:rPr>
          <w:rFonts w:ascii="Times New Roman" w:eastAsia="Times New Roman" w:hAnsi="Times New Roman" w:cs="Times New Roman"/>
          <w:i/>
          <w:color w:val="000000"/>
          <w:sz w:val="24"/>
        </w:rPr>
        <w:t>п</w:t>
      </w:r>
      <w:proofErr w:type="gramEnd"/>
      <w:r>
        <w:rPr>
          <w:rFonts w:ascii="Times New Roman" w:eastAsia="Times New Roman" w:hAnsi="Times New Roman" w:cs="Times New Roman"/>
          <w:i/>
          <w:color w:val="000000"/>
          <w:sz w:val="24"/>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F18FA" w:rsidRDefault="00AF18FA" w:rsidP="00AF18FA">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color w:val="000000"/>
          <w:sz w:val="24"/>
          <w:shd w:val="clear" w:color="auto" w:fill="FFFFFF"/>
        </w:rPr>
        <w:t xml:space="preserve">8) </w:t>
      </w:r>
      <w:r>
        <w:rPr>
          <w:rFonts w:ascii="Times New Roman" w:eastAsia="Times New Roman" w:hAnsi="Times New Roman" w:cs="Times New Roman"/>
          <w:sz w:val="24"/>
          <w:shd w:val="clear" w:color="auto" w:fill="FFFFFF"/>
        </w:rPr>
        <w:t>зміни умов у зв’язку із застосуванням положень частини шостої статті 41 Закону України «Про публічні закупі</w:t>
      </w:r>
      <w:proofErr w:type="gramStart"/>
      <w:r>
        <w:rPr>
          <w:rFonts w:ascii="Times New Roman" w:eastAsia="Times New Roman" w:hAnsi="Times New Roman" w:cs="Times New Roman"/>
          <w:sz w:val="24"/>
          <w:shd w:val="clear" w:color="auto" w:fill="FFFFFF"/>
        </w:rPr>
        <w:t>вл</w:t>
      </w:r>
      <w:proofErr w:type="gramEnd"/>
      <w:r>
        <w:rPr>
          <w:rFonts w:ascii="Times New Roman" w:eastAsia="Times New Roman" w:hAnsi="Times New Roman" w:cs="Times New Roman"/>
          <w:sz w:val="24"/>
          <w:shd w:val="clear" w:color="auto" w:fill="FFFFFF"/>
        </w:rPr>
        <w:t xml:space="preserve">і» від 25.12.2015 № 922-VIII (із змінами). </w:t>
      </w:r>
      <w:r>
        <w:rPr>
          <w:rFonts w:ascii="Times New Roman" w:eastAsia="Times New Roman" w:hAnsi="Times New Roman" w:cs="Times New Roman"/>
          <w:i/>
          <w:sz w:val="24"/>
          <w:shd w:val="clear" w:color="auto" w:fill="FFFFFF"/>
        </w:rPr>
        <w:t>Дія договору про закупівлю може бути продовжена на строк, достатній для проведення процедури закупі</w:t>
      </w:r>
      <w:proofErr w:type="gramStart"/>
      <w:r>
        <w:rPr>
          <w:rFonts w:ascii="Times New Roman" w:eastAsia="Times New Roman" w:hAnsi="Times New Roman" w:cs="Times New Roman"/>
          <w:i/>
          <w:sz w:val="24"/>
          <w:shd w:val="clear" w:color="auto" w:fill="FFFFFF"/>
        </w:rPr>
        <w:t>вл</w:t>
      </w:r>
      <w:proofErr w:type="gramEnd"/>
      <w:r>
        <w:rPr>
          <w:rFonts w:ascii="Times New Roman" w:eastAsia="Times New Roman" w:hAnsi="Times New Roman" w:cs="Times New Roman"/>
          <w:i/>
          <w:sz w:val="24"/>
          <w:shd w:val="clear" w:color="auto" w:fill="FFFFFF"/>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.2. Даний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складений у двох оригінальних примірниках українською мовою, по одному для кожної із Сторін, які мають однакову юридичну силу.</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 xml:space="preserve">.3.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 xml:space="preserve">.4. Сторони інформують </w:t>
      </w:r>
      <w:proofErr w:type="gramStart"/>
      <w:r>
        <w:rPr>
          <w:rFonts w:ascii="Times New Roman" w:eastAsia="Times New Roman" w:hAnsi="Times New Roman" w:cs="Times New Roman"/>
          <w:sz w:val="24"/>
        </w:rPr>
        <w:t>одна одну</w:t>
      </w:r>
      <w:proofErr w:type="gramEnd"/>
      <w:r>
        <w:rPr>
          <w:rFonts w:ascii="Times New Roman" w:eastAsia="Times New Roman" w:hAnsi="Times New Roman" w:cs="Times New Roman"/>
          <w:sz w:val="24"/>
        </w:rPr>
        <w:t xml:space="preserve">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.5.</w:t>
      </w:r>
      <w:r>
        <w:rPr>
          <w:rFonts w:ascii="Times New Roman" w:eastAsia="Times New Roman" w:hAnsi="Times New Roman" w:cs="Times New Roman"/>
          <w:sz w:val="24"/>
        </w:rPr>
        <w:tab/>
        <w:t>Сторони визнають  що даний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та інші документи до Договору,  підписані  із застосуванням факсимільного зв'язку, є чинними до підтвердження їх оригіналами.</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lastRenderedPageBreak/>
        <w:t>9</w:t>
      </w:r>
      <w:r>
        <w:rPr>
          <w:rFonts w:ascii="Times New Roman" w:eastAsia="Times New Roman" w:hAnsi="Times New Roman" w:cs="Times New Roman"/>
          <w:sz w:val="24"/>
        </w:rPr>
        <w:t xml:space="preserve">.6. Своїм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Pr>
          <w:rFonts w:ascii="Times New Roman" w:eastAsia="Times New Roman" w:hAnsi="Times New Roman" w:cs="Times New Roman"/>
          <w:sz w:val="24"/>
        </w:rPr>
        <w:br/>
        <w:t xml:space="preserve">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w:t>
      </w:r>
      <w:proofErr w:type="gramStart"/>
      <w:r>
        <w:rPr>
          <w:rFonts w:ascii="Times New Roman" w:eastAsia="Times New Roman" w:hAnsi="Times New Roman" w:cs="Times New Roman"/>
          <w:sz w:val="24"/>
        </w:rPr>
        <w:t>адм</w:t>
      </w:r>
      <w:proofErr w:type="gramEnd"/>
      <w:r>
        <w:rPr>
          <w:rFonts w:ascii="Times New Roman" w:eastAsia="Times New Roman" w:hAnsi="Times New Roman" w:cs="Times New Roman"/>
          <w:sz w:val="24"/>
        </w:rPr>
        <w:t xml:space="preserve">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w:t>
      </w:r>
      <w:proofErr w:type="gramStart"/>
      <w:r>
        <w:rPr>
          <w:rFonts w:ascii="Times New Roman" w:eastAsia="Times New Roman" w:hAnsi="Times New Roman" w:cs="Times New Roman"/>
          <w:sz w:val="24"/>
        </w:rPr>
        <w:t>дан</w:t>
      </w:r>
      <w:proofErr w:type="gramEnd"/>
      <w:r>
        <w:rPr>
          <w:rFonts w:ascii="Times New Roman" w:eastAsia="Times New Roman" w:hAnsi="Times New Roman" w:cs="Times New Roman"/>
          <w:sz w:val="24"/>
        </w:rPr>
        <w:t>і передаються.</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 xml:space="preserve">.8. Усі повідомлення, що направляються однією Стороною даного Договору іншій повинні бути викладені письмово, скріплені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 xml:space="preserve">.9. На момент укладення даного Договору Постачальник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 що є платником ___________________.</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момент укладення даного Договору Покупець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ідтверджує, що  _____________________________.</w:t>
      </w:r>
    </w:p>
    <w:p w:rsidR="00AF18FA" w:rsidRDefault="00AF18FA" w:rsidP="00AF18F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Pr>
          <w:rFonts w:ascii="Times New Roman" w:eastAsia="Times New Roman" w:hAnsi="Times New Roman" w:cs="Times New Roman"/>
          <w:sz w:val="24"/>
        </w:rPr>
        <w:t>.10. Даний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набуває чинності з моменту його підписання і діє до 31 грудня 2022 року, а в частині проведення розрахунків - до їх повного виконання Сторонами.</w:t>
      </w:r>
    </w:p>
    <w:p w:rsidR="00AF18FA" w:rsidRDefault="00AF18FA" w:rsidP="00AF18FA">
      <w:pPr>
        <w:suppressAutoHyphens/>
        <w:spacing w:after="0" w:line="240" w:lineRule="auto"/>
        <w:jc w:val="center"/>
        <w:rPr>
          <w:rFonts w:ascii="Times New Roman" w:eastAsia="Times New Roman" w:hAnsi="Times New Roman" w:cs="Times New Roman"/>
          <w:b/>
          <w:sz w:val="24"/>
        </w:rPr>
      </w:pPr>
    </w:p>
    <w:p w:rsidR="00AF18FA" w:rsidRDefault="00AF18FA" w:rsidP="00AF18F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b/>
          <w:sz w:val="24"/>
          <w:lang w:val="uk-UA"/>
        </w:rPr>
        <w:t>0</w:t>
      </w:r>
      <w:r>
        <w:rPr>
          <w:rFonts w:ascii="Times New Roman" w:eastAsia="Times New Roman" w:hAnsi="Times New Roman" w:cs="Times New Roman"/>
          <w:b/>
          <w:sz w:val="24"/>
        </w:rPr>
        <w:t>. Реквізити сторін</w:t>
      </w:r>
    </w:p>
    <w:p w:rsidR="00AF18FA" w:rsidRDefault="00AF18FA" w:rsidP="00AF18FA">
      <w:pPr>
        <w:spacing w:after="0" w:line="240" w:lineRule="auto"/>
        <w:ind w:firstLine="567"/>
        <w:jc w:val="both"/>
        <w:rPr>
          <w:rFonts w:ascii="Times New Roman" w:eastAsia="Times New Roman" w:hAnsi="Times New Roman" w:cs="Times New Roman"/>
          <w:color w:val="000000"/>
          <w:sz w:val="24"/>
        </w:rPr>
      </w:pPr>
    </w:p>
    <w:p w:rsidR="00AF18FA" w:rsidRDefault="00AF18FA" w:rsidP="00AF18FA">
      <w:pPr>
        <w:spacing w:after="0" w:line="240" w:lineRule="auto"/>
        <w:ind w:firstLine="567"/>
        <w:jc w:val="both"/>
        <w:rPr>
          <w:rFonts w:ascii="Times New Roman" w:eastAsia="Times New Roman" w:hAnsi="Times New Roman" w:cs="Times New Roman"/>
          <w:color w:val="000000"/>
          <w:sz w:val="24"/>
        </w:rPr>
      </w:pPr>
    </w:p>
    <w:tbl>
      <w:tblPr>
        <w:tblW w:w="0" w:type="auto"/>
        <w:tblInd w:w="90" w:type="dxa"/>
        <w:tblCellMar>
          <w:left w:w="10" w:type="dxa"/>
          <w:right w:w="10" w:type="dxa"/>
        </w:tblCellMar>
        <w:tblLook w:val="04A0" w:firstRow="1" w:lastRow="0" w:firstColumn="1" w:lastColumn="0" w:noHBand="0" w:noVBand="1"/>
      </w:tblPr>
      <w:tblGrid>
        <w:gridCol w:w="4683"/>
        <w:gridCol w:w="4782"/>
      </w:tblGrid>
      <w:tr w:rsidR="00AF18FA" w:rsidTr="007B4BB2">
        <w:trPr>
          <w:trHeight w:val="1"/>
        </w:trPr>
        <w:tc>
          <w:tcPr>
            <w:tcW w:w="4683" w:type="dxa"/>
            <w:tcBorders>
              <w:top w:val="single" w:sz="0" w:space="0" w:color="000000"/>
              <w:left w:val="single" w:sz="0" w:space="0" w:color="000000"/>
              <w:bottom w:val="single" w:sz="0" w:space="0" w:color="000000"/>
              <w:right w:val="single" w:sz="0" w:space="0" w:color="000000"/>
            </w:tcBorders>
            <w:shd w:val="clear" w:color="000000" w:fill="FFFFFF"/>
            <w:tcMar>
              <w:left w:w="100" w:type="dxa"/>
              <w:right w:w="100" w:type="dxa"/>
            </w:tcMar>
          </w:tcPr>
          <w:p w:rsidR="00AF18FA" w:rsidRDefault="00AF18FA" w:rsidP="007B4BB2">
            <w:pPr>
              <w:spacing w:after="0"/>
              <w:ind w:firstLine="567"/>
              <w:rPr>
                <w:rFonts w:ascii="Times New Roman" w:eastAsia="Times New Roman" w:hAnsi="Times New Roman" w:cs="Times New Roman"/>
                <w:b/>
                <w:sz w:val="24"/>
              </w:rPr>
            </w:pPr>
            <w:r>
              <w:rPr>
                <w:rFonts w:ascii="Times New Roman" w:eastAsia="Times New Roman" w:hAnsi="Times New Roman" w:cs="Times New Roman"/>
                <w:b/>
                <w:sz w:val="24"/>
              </w:rPr>
              <w:t>Постачальник:</w:t>
            </w:r>
          </w:p>
          <w:p w:rsidR="00AF18FA" w:rsidRDefault="00AF18FA" w:rsidP="007B4BB2">
            <w:pPr>
              <w:spacing w:after="0" w:line="480" w:lineRule="auto"/>
              <w:ind w:firstLine="567"/>
              <w:rPr>
                <w:rFonts w:ascii="Times New Roman" w:eastAsia="Times New Roman" w:hAnsi="Times New Roman" w:cs="Times New Roman"/>
                <w:b/>
                <w:sz w:val="24"/>
              </w:rPr>
            </w:pPr>
          </w:p>
          <w:p w:rsidR="00AF18FA" w:rsidRDefault="00AF18FA" w:rsidP="007B4BB2">
            <w:pPr>
              <w:spacing w:after="0" w:line="480" w:lineRule="auto"/>
              <w:ind w:firstLine="567"/>
              <w:rPr>
                <w:rFonts w:ascii="Times New Roman" w:eastAsia="Times New Roman" w:hAnsi="Times New Roman" w:cs="Times New Roman"/>
                <w:sz w:val="24"/>
              </w:rPr>
            </w:pPr>
          </w:p>
          <w:p w:rsidR="00AF18FA" w:rsidRDefault="00AF18FA" w:rsidP="007B4BB2">
            <w:pPr>
              <w:spacing w:after="0" w:line="480" w:lineRule="auto"/>
              <w:ind w:firstLine="567"/>
              <w:rPr>
                <w:rFonts w:ascii="Times New Roman" w:eastAsia="Times New Roman" w:hAnsi="Times New Roman" w:cs="Times New Roman"/>
                <w:sz w:val="24"/>
              </w:rPr>
            </w:pPr>
          </w:p>
          <w:p w:rsidR="00AF18FA" w:rsidRDefault="00AF18FA" w:rsidP="007B4BB2">
            <w:pPr>
              <w:spacing w:after="0" w:line="480" w:lineRule="auto"/>
              <w:ind w:firstLine="567"/>
            </w:pPr>
          </w:p>
        </w:tc>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0" w:type="dxa"/>
              <w:right w:w="100" w:type="dxa"/>
            </w:tcMar>
          </w:tcPr>
          <w:p w:rsidR="00AF18FA" w:rsidRDefault="00AF18FA" w:rsidP="007B4BB2">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Покупець:</w:t>
            </w:r>
          </w:p>
          <w:p w:rsidR="00AF18FA" w:rsidRDefault="00AF18FA" w:rsidP="007B4BB2">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КП «Тульчинкомунсервіс»</w:t>
            </w:r>
          </w:p>
          <w:p w:rsidR="00AF18FA" w:rsidRDefault="00AF18FA" w:rsidP="007B4BB2">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23600, Вінницька обл.,</w:t>
            </w:r>
          </w:p>
          <w:p w:rsidR="00AF18FA" w:rsidRDefault="00AF18FA" w:rsidP="007B4BB2">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 Тульчин, вул. Пестеля, 67</w:t>
            </w:r>
          </w:p>
          <w:p w:rsidR="00AF18FA" w:rsidRDefault="00AF18FA" w:rsidP="007B4BB2">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МФО 380805</w:t>
            </w:r>
          </w:p>
          <w:p w:rsidR="00AF18FA" w:rsidRDefault="00AF18FA" w:rsidP="007B4BB2">
            <w:pPr>
              <w:spacing w:after="0"/>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ЄДРПОУ 32097195</w:t>
            </w:r>
          </w:p>
          <w:p w:rsidR="00AF18FA" w:rsidRDefault="00AF18FA" w:rsidP="007B4BB2">
            <w:pPr>
              <w:spacing w:after="0"/>
              <w:ind w:firstLine="567"/>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р</w:t>
            </w:r>
            <w:proofErr w:type="gramEnd"/>
            <w:r>
              <w:rPr>
                <w:rFonts w:ascii="Times New Roman" w:eastAsia="Times New Roman" w:hAnsi="Times New Roman" w:cs="Times New Roman"/>
                <w:b/>
                <w:color w:val="000000"/>
                <w:sz w:val="24"/>
              </w:rPr>
              <w:t>/р UA793808050000026005704189511</w:t>
            </w:r>
          </w:p>
          <w:p w:rsidR="00AF18FA" w:rsidRDefault="00AF18FA" w:rsidP="007B4BB2">
            <w:pPr>
              <w:spacing w:after="0" w:line="48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В.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начальник</w:t>
            </w:r>
          </w:p>
          <w:p w:rsidR="00AF18FA" w:rsidRDefault="00AF18FA" w:rsidP="007B4BB2">
            <w:pPr>
              <w:spacing w:after="0" w:line="480" w:lineRule="auto"/>
              <w:ind w:firstLine="567"/>
            </w:pPr>
            <w:r>
              <w:rPr>
                <w:rFonts w:ascii="Times New Roman" w:eastAsia="Times New Roman" w:hAnsi="Times New Roman" w:cs="Times New Roman"/>
                <w:sz w:val="24"/>
                <w:lang w:val="uk-UA"/>
              </w:rPr>
              <w:t>Кардач О.М.</w:t>
            </w:r>
            <w:r>
              <w:rPr>
                <w:rFonts w:ascii="Times New Roman" w:eastAsia="Times New Roman" w:hAnsi="Times New Roman" w:cs="Times New Roman"/>
                <w:sz w:val="24"/>
              </w:rPr>
              <w:t xml:space="preserve"> ___________________</w:t>
            </w:r>
          </w:p>
        </w:tc>
      </w:tr>
    </w:tbl>
    <w:p w:rsidR="00AF18FA" w:rsidRDefault="00AF18FA" w:rsidP="00AF18FA">
      <w:pPr>
        <w:spacing w:after="0" w:line="240" w:lineRule="auto"/>
        <w:ind w:right="140" w:firstLine="567"/>
        <w:jc w:val="right"/>
        <w:rPr>
          <w:rFonts w:ascii="Times New Roman" w:eastAsia="Times New Roman" w:hAnsi="Times New Roman" w:cs="Times New Roman"/>
          <w:b/>
          <w:color w:val="000000"/>
          <w:sz w:val="24"/>
        </w:rPr>
      </w:pPr>
    </w:p>
    <w:p w:rsidR="00AF18FA" w:rsidRDefault="00AF18FA" w:rsidP="00AF18FA">
      <w:pPr>
        <w:spacing w:after="0" w:line="240" w:lineRule="auto"/>
        <w:ind w:right="140" w:firstLine="567"/>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br/>
      </w:r>
    </w:p>
    <w:p w:rsidR="00AF18FA" w:rsidRDefault="00AF18FA" w:rsidP="00AF18FA">
      <w:pPr>
        <w:pStyle w:val="a3"/>
        <w:rPr>
          <w:color w:val="000000"/>
          <w:sz w:val="27"/>
          <w:szCs w:val="27"/>
          <w:lang w:val="uk-UA"/>
        </w:rPr>
      </w:pPr>
    </w:p>
    <w:p w:rsidR="00AF18FA" w:rsidRDefault="00AF18FA" w:rsidP="00AF18FA">
      <w:pPr>
        <w:pStyle w:val="a3"/>
        <w:rPr>
          <w:color w:val="000000"/>
          <w:sz w:val="27"/>
          <w:szCs w:val="27"/>
          <w:lang w:val="uk-UA"/>
        </w:rPr>
      </w:pPr>
    </w:p>
    <w:p w:rsidR="00553EC3" w:rsidRPr="00AF18FA" w:rsidRDefault="00553EC3">
      <w:pPr>
        <w:rPr>
          <w:lang w:val="uk-UA"/>
        </w:rPr>
      </w:pPr>
      <w:bookmarkStart w:id="0" w:name="_GoBack"/>
      <w:bookmarkEnd w:id="0"/>
    </w:p>
    <w:sectPr w:rsidR="00553EC3" w:rsidRPr="00AF1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87"/>
    <w:rsid w:val="004D2E87"/>
    <w:rsid w:val="00553EC3"/>
    <w:rsid w:val="00AF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8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8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2356</Words>
  <Characters>13430</Characters>
  <Application>Microsoft Office Word</Application>
  <DocSecurity>0</DocSecurity>
  <Lines>111</Lines>
  <Paragraphs>31</Paragraphs>
  <ScaleCrop>false</ScaleCrop>
  <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2022-07-21T07:53:00Z</dcterms:created>
  <dcterms:modified xsi:type="dcterms:W3CDTF">2022-07-21T07:53:00Z</dcterms:modified>
</cp:coreProperties>
</file>